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will be a brief explanation of the basics of volume control, repositories, and branches, as well as how they might be used. It will also detail how to create a new repository in the GitHub desktop client.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Version control is a system that records changes to a file or set of files, and lets the user access information about changes that have been made over the course of the project. Version control is at the heart of GitHub, and allows an individual or team of people to work on a project without fear of irreparably damaging it. </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A repository is an online storage space where you can keep a project, its files, and previous versions of those files. A repository can be used as a safe and organized space to keep a project and its files neat and tidy, and accessible by anyone with access.</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A branch is an off-shoot of the main or "master" repository, which allows changes to a project to be made without immediately committing those changes to the overall project. A branch is useful for allowing members of a team to safely edit and tinker with  parts of the project. Those edits can then be reviewed and agreed upon before being officially added to the project.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How to create a new GitHub repository: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Step 1: Double-click on the "GitHub Desktop" icon to open the GitHub client.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Step 2: At the top left corner of the program window, click File &gt; New repository...</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Step 3: In the "Create a new repository" pop-up window, enter a name and short description for your depository.</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Step 4: Check the box to "Initialize this repository with a README", and then click the "Create repository" button.</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Step 5: Pat yourself on the back! You have successfully created a new repository using your GitHub client!</w:t>
      </w:r>
    </w:p>
    <w:p w:rsidR="00000000" w:rsidDel="00000000" w:rsidP="00000000" w:rsidRDefault="00000000" w:rsidRPr="00000000" w14:paraId="00000014">
      <w:pPr>
        <w:rPr>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REPOSITORY EXPLANATION</w:t>
      <w:tab/>
      <w:tab/>
      <w:tab/>
      <w:tab/>
      <w:tab/>
      <w:tab/>
      <w:tab/>
      <w:t xml:space="preserve">    ELLSON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