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12/16/21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Ход работы.</w:t>
      </w:r>
    </w:p>
    <w:p w:rsidR="00000000" w:rsidDel="00000000" w:rsidP="00000000" w:rsidRDefault="00000000" w:rsidRPr="00000000" w14:paraId="00000003">
      <w:pPr>
        <w:ind w:left="0" w:firstLine="720"/>
        <w:rPr/>
      </w:pPr>
      <w:r w:rsidDel="00000000" w:rsidR="00000000" w:rsidRPr="00000000">
        <w:rPr>
          <w:rtl w:val="0"/>
        </w:rPr>
        <w:t xml:space="preserve">0. В соответствии со схемой соберем геном и проведем его анализ.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148263" cy="283474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32004" l="0" r="0" t="2665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834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Получив в результате тримминга rep_new.fq, подаем его на вход в SPAdes, получаем папку sp.fq, в которой найдем контиги contigs.fasta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10100" cy="1714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Дальше шаманские танцы с форматами файлов и т.д.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10025" cy="419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52850" cy="5810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Можем оценить покрытие и посмотреть статистики картирования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99.71% обнадеживает 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86050" cy="1619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среднее покрытие 212.4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Научный интерес, конечно же, не даст нам не засунуть это все в BLAST. Так мы и поступим. contigs.fasta-BLAST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2696559" cy="265271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559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2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Pseudopotamilla reniformis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Нашли червя.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Спасибо за внимание.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