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5B04F79" wp14:paraId="5C1A07E2" wp14:textId="47B66169">
      <w:pPr>
        <w:pStyle w:val="Heading1"/>
      </w:pPr>
      <w:r w:rsidR="15B04F79">
        <w:rPr/>
        <w:t>Descripción General</w:t>
      </w:r>
    </w:p>
    <w:p w:rsidR="15B04F79" w:rsidP="15B04F79" w:rsidRDefault="15B04F79" w14:paraId="29573EE9" w14:textId="38007BF4">
      <w:pPr>
        <w:pStyle w:val="Normal"/>
      </w:pPr>
    </w:p>
    <w:p w:rsidR="15B04F79" w:rsidP="15B04F79" w:rsidRDefault="15B04F79" w14:paraId="4713A10F" w14:textId="0A70CCF9">
      <w:pPr>
        <w:pStyle w:val="Normal"/>
        <w:jc w:val="both"/>
        <w:rPr>
          <w:rFonts w:ascii="Calibri" w:hAnsi="Calibri" w:eastAsia="Calibri" w:cs="Calibri"/>
          <w:noProof w:val="0"/>
          <w:sz w:val="22"/>
          <w:szCs w:val="22"/>
          <w:lang w:val="es-ES"/>
        </w:rPr>
      </w:pPr>
      <w:r w:rsidRPr="15B04F79" w:rsidR="15B04F79">
        <w:rPr>
          <w:noProof w:val="0"/>
          <w:lang w:val="es-ES"/>
        </w:rPr>
        <w:t xml:space="preserve">El objetivo de este proyecto es desarrollar un </w:t>
      </w:r>
      <w:r w:rsidRPr="15B04F79" w:rsidR="15B04F79">
        <w:rPr>
          <w:noProof w:val="0"/>
          <w:lang w:val="es-ES"/>
        </w:rPr>
        <w:t>marketplace</w:t>
      </w:r>
      <w:r w:rsidRPr="15B04F79" w:rsidR="15B04F79">
        <w:rPr>
          <w:noProof w:val="0"/>
          <w:lang w:val="es-ES"/>
        </w:rPr>
        <w:t xml:space="preserve"> de eventos en línea que permita a los usuarios descubrir, explorar y comprar tickets para una variedad de eventos, como conciertos, conferencias, espectáculos deportivos y más, así </w:t>
      </w:r>
      <w:r w:rsidRPr="15B04F79" w:rsidR="15B04F79">
        <w:rPr>
          <w:noProof w:val="0"/>
          <w:lang w:val="es-ES"/>
        </w:rPr>
        <w:t>como</w:t>
      </w:r>
      <w:r w:rsidRPr="15B04F79" w:rsidR="15B04F79">
        <w:rPr>
          <w:noProof w:val="0"/>
          <w:lang w:val="es-ES"/>
        </w:rPr>
        <w:t xml:space="preserve"> realizar la compra con diferentes medios de pago.  La plataforma proporcionará una interfaz intuitiva y amigable para los usuarios, así como un sistema de gestión de eventos para los administradores.</w:t>
      </w:r>
    </w:p>
    <w:p w:rsidR="15B04F79" w:rsidP="15B04F79" w:rsidRDefault="15B04F79" w14:paraId="174691AE" w14:textId="595CB82A">
      <w:pPr>
        <w:pStyle w:val="Heading1"/>
      </w:pPr>
      <w:r w:rsidR="15B04F79">
        <w:rPr/>
        <w:t>Propuesta Técnica</w:t>
      </w:r>
    </w:p>
    <w:p w:rsidR="15B04F79" w:rsidP="15B04F79" w:rsidRDefault="15B04F79" w14:paraId="02055CE5" w14:textId="3F2A98D4">
      <w:pPr>
        <w:pStyle w:val="Normal"/>
      </w:pPr>
    </w:p>
    <w:p w:rsidR="15B04F79" w:rsidP="15B04F79" w:rsidRDefault="15B04F79" w14:paraId="37B2C9A4" w14:textId="750FA51B">
      <w:pPr>
        <w:pStyle w:val="Normal"/>
        <w:bidi w:val="0"/>
        <w:spacing w:before="0" w:beforeAutospacing="off" w:after="160" w:afterAutospacing="off" w:line="259" w:lineRule="auto"/>
        <w:ind w:left="0" w:right="0"/>
        <w:jc w:val="both"/>
      </w:pPr>
      <w:r w:rsidR="15B04F79">
        <w:rPr/>
        <w:t xml:space="preserve">Dado a que es de esperarse que algún evento genere alta demanda,  </w:t>
      </w:r>
      <w:r w:rsidR="15B04F79">
        <w:rPr/>
        <w:t xml:space="preserve">el sistema debe permitir escalar recursos fácilmente en los escenarios en los que se requiera, ya que se debe asegurar que se brinde una buena experiencia al comprador, en donde no experimente lentitudes excesivas y ante un problema pueda continuar fácilmente en la etapa del proceso en el que se encontraba, para ello una arquitectura de  </w:t>
      </w:r>
      <w:r w:rsidRPr="15B04F79" w:rsidR="15B04F79">
        <w:rPr>
          <w:i w:val="1"/>
          <w:iCs w:val="1"/>
        </w:rPr>
        <w:t xml:space="preserve">microservicios </w:t>
      </w:r>
      <w:r w:rsidR="15B04F79">
        <w:rPr/>
        <w:t>que brinden escalabilidad a los puntos de la aplicación que necesiten mejorar su procesamiento.</w:t>
      </w:r>
      <w:r w:rsidR="15B04F79">
        <w:rPr/>
        <w:t xml:space="preserve">  </w:t>
      </w:r>
    </w:p>
    <w:p w:rsidR="15B04F79" w:rsidP="15B04F79" w:rsidRDefault="15B04F79" w14:paraId="2FA9CE68" w14:textId="40A4B1F0">
      <w:pPr>
        <w:pStyle w:val="Normal"/>
        <w:bidi w:val="0"/>
        <w:spacing w:before="0" w:beforeAutospacing="off" w:after="160" w:afterAutospacing="off" w:line="259" w:lineRule="auto"/>
        <w:ind w:left="0" w:right="0"/>
        <w:jc w:val="both"/>
      </w:pPr>
      <w:r w:rsidR="15B04F79">
        <w:rPr/>
        <w:t>La propuesta consiste en generar una serie de microservicios que permitan cumplir con todos los requerimientos del cliente, para ello se identifica que se debe contar cómo mínimo con 8 microservicios que se identifican bajo los siguientes dominios:</w:t>
      </w:r>
    </w:p>
    <w:p w:rsidR="15B04F79" w:rsidP="15B04F79" w:rsidRDefault="15B04F79" w14:paraId="6DDFB86A" w14:textId="526A7141">
      <w:pPr>
        <w:pStyle w:val="ListParagraph"/>
        <w:numPr>
          <w:ilvl w:val="0"/>
          <w:numId w:val="1"/>
        </w:numPr>
        <w:bidi w:val="0"/>
        <w:spacing w:before="0" w:beforeAutospacing="off" w:after="160" w:afterAutospacing="off" w:line="259" w:lineRule="auto"/>
        <w:ind w:right="0"/>
        <w:jc w:val="left"/>
        <w:rPr/>
      </w:pPr>
      <w:r w:rsidR="15B04F79">
        <w:rPr/>
        <w:t>Seguridad, usuarios y roles</w:t>
      </w:r>
    </w:p>
    <w:p w:rsidR="15B04F79" w:rsidP="15B04F79" w:rsidRDefault="15B04F79" w14:paraId="10136C65" w14:textId="6D9CE36E">
      <w:pPr>
        <w:pStyle w:val="ListParagraph"/>
        <w:numPr>
          <w:ilvl w:val="0"/>
          <w:numId w:val="1"/>
        </w:numPr>
        <w:bidi w:val="0"/>
        <w:spacing w:before="0" w:beforeAutospacing="off" w:after="160" w:afterAutospacing="off" w:line="259" w:lineRule="auto"/>
        <w:ind w:right="0"/>
        <w:jc w:val="left"/>
        <w:rPr/>
      </w:pPr>
      <w:r w:rsidR="15B04F79">
        <w:rPr/>
        <w:t xml:space="preserve">Marketplace </w:t>
      </w:r>
    </w:p>
    <w:p w:rsidR="15B04F79" w:rsidP="15B04F79" w:rsidRDefault="15B04F79" w14:paraId="2A1C15CA" w14:textId="35CA4B0A">
      <w:pPr>
        <w:pStyle w:val="ListParagraph"/>
        <w:numPr>
          <w:ilvl w:val="0"/>
          <w:numId w:val="1"/>
        </w:numPr>
        <w:bidi w:val="0"/>
        <w:spacing w:before="0" w:beforeAutospacing="off" w:after="160" w:afterAutospacing="off" w:line="259" w:lineRule="auto"/>
        <w:ind w:right="0"/>
        <w:jc w:val="left"/>
        <w:rPr/>
      </w:pPr>
      <w:r w:rsidR="15B04F79">
        <w:rPr/>
        <w:t>Pagos</w:t>
      </w:r>
    </w:p>
    <w:p w:rsidR="15B04F79" w:rsidP="15B04F79" w:rsidRDefault="15B04F79" w14:paraId="13EBC540" w14:textId="5BA7C654">
      <w:pPr>
        <w:pStyle w:val="ListParagraph"/>
        <w:numPr>
          <w:ilvl w:val="0"/>
          <w:numId w:val="1"/>
        </w:numPr>
        <w:bidi w:val="0"/>
        <w:spacing w:before="0" w:beforeAutospacing="off" w:after="160" w:afterAutospacing="off" w:line="259" w:lineRule="auto"/>
        <w:ind w:right="0"/>
        <w:jc w:val="left"/>
        <w:rPr/>
      </w:pPr>
      <w:r w:rsidR="15B04F79">
        <w:rPr/>
        <w:t>Tickets</w:t>
      </w:r>
    </w:p>
    <w:p w:rsidR="15B04F79" w:rsidP="15B04F79" w:rsidRDefault="15B04F79" w14:paraId="169ECD0D" w14:textId="718464A0">
      <w:pPr>
        <w:pStyle w:val="ListParagraph"/>
        <w:numPr>
          <w:ilvl w:val="0"/>
          <w:numId w:val="1"/>
        </w:numPr>
        <w:bidi w:val="0"/>
        <w:spacing w:before="0" w:beforeAutospacing="off" w:after="160" w:afterAutospacing="off" w:line="259" w:lineRule="auto"/>
        <w:ind w:right="0"/>
        <w:jc w:val="left"/>
        <w:rPr/>
      </w:pPr>
      <w:r w:rsidR="15B04F79">
        <w:rPr/>
        <w:t>Campañas</w:t>
      </w:r>
    </w:p>
    <w:p w:rsidR="15B04F79" w:rsidP="15B04F79" w:rsidRDefault="15B04F79" w14:paraId="1E59D53B" w14:textId="6D06A542">
      <w:pPr>
        <w:pStyle w:val="ListParagraph"/>
        <w:numPr>
          <w:ilvl w:val="0"/>
          <w:numId w:val="1"/>
        </w:numPr>
        <w:bidi w:val="0"/>
        <w:spacing w:before="0" w:beforeAutospacing="off" w:after="160" w:afterAutospacing="off" w:line="259" w:lineRule="auto"/>
        <w:ind w:right="0"/>
        <w:jc w:val="left"/>
        <w:rPr/>
      </w:pPr>
      <w:r w:rsidR="15B04F79">
        <w:rPr/>
        <w:t>Notificaciones</w:t>
      </w:r>
    </w:p>
    <w:p w:rsidR="15B04F79" w:rsidP="15B04F79" w:rsidRDefault="15B04F79" w14:paraId="06EBC4F0" w14:textId="52EEF629">
      <w:pPr>
        <w:pStyle w:val="ListParagraph"/>
        <w:numPr>
          <w:ilvl w:val="0"/>
          <w:numId w:val="1"/>
        </w:numPr>
        <w:bidi w:val="0"/>
        <w:spacing w:before="0" w:beforeAutospacing="off" w:after="160" w:afterAutospacing="off" w:line="259" w:lineRule="auto"/>
        <w:ind w:right="0"/>
        <w:jc w:val="left"/>
        <w:rPr/>
      </w:pPr>
      <w:r w:rsidR="15B04F79">
        <w:rPr/>
        <w:t>Analítica</w:t>
      </w:r>
    </w:p>
    <w:p w:rsidR="15B04F79" w:rsidP="15B04F79" w:rsidRDefault="15B04F79" w14:paraId="4D8A2967" w14:textId="7041A355">
      <w:pPr>
        <w:pStyle w:val="ListParagraph"/>
        <w:numPr>
          <w:ilvl w:val="0"/>
          <w:numId w:val="1"/>
        </w:numPr>
        <w:bidi w:val="0"/>
        <w:spacing w:before="0" w:beforeAutospacing="off" w:after="160" w:afterAutospacing="off" w:line="259" w:lineRule="auto"/>
        <w:ind w:right="0"/>
        <w:jc w:val="left"/>
        <w:rPr/>
      </w:pPr>
      <w:r w:rsidR="15B04F79">
        <w:rPr/>
        <w:t>Logging</w:t>
      </w:r>
    </w:p>
    <w:p w:rsidR="15B04F79" w:rsidP="15B04F79" w:rsidRDefault="15B04F79" w14:paraId="358B06A5" w14:textId="695B12DB">
      <w:pPr>
        <w:pStyle w:val="Normal"/>
        <w:bidi w:val="0"/>
        <w:spacing w:before="0" w:beforeAutospacing="off" w:after="160" w:afterAutospacing="off" w:line="259" w:lineRule="auto"/>
        <w:ind w:left="0" w:right="0"/>
        <w:jc w:val="both"/>
      </w:pPr>
      <w:r w:rsidR="15B04F79">
        <w:rPr/>
        <w:t xml:space="preserve">Cómo aspectos importantes en la ejecución del proyecto se deben tener en cuenta las siguientes premisas: </w:t>
      </w:r>
    </w:p>
    <w:p w:rsidR="15B04F79" w:rsidP="15B04F79" w:rsidRDefault="15B04F79" w14:paraId="56612C0E" w14:textId="52914EA2">
      <w:pPr>
        <w:pStyle w:val="ListParagraph"/>
        <w:numPr>
          <w:ilvl w:val="0"/>
          <w:numId w:val="2"/>
        </w:numPr>
        <w:bidi w:val="0"/>
        <w:spacing w:before="0" w:beforeAutospacing="off" w:after="160" w:afterAutospacing="off" w:line="259" w:lineRule="auto"/>
        <w:ind w:right="0"/>
        <w:jc w:val="both"/>
        <w:rPr/>
      </w:pPr>
      <w:r w:rsidR="15B04F79">
        <w:rPr/>
        <w:t>La comunicación entre los microservicios se realizará utilizando GRPC para brindar un mejor performance y obtener mejores tiempos de respuesta.</w:t>
      </w:r>
    </w:p>
    <w:p w:rsidR="15B04F79" w:rsidP="15B04F79" w:rsidRDefault="15B04F79" w14:paraId="2371A9B0" w14:textId="79A5E712">
      <w:pPr>
        <w:pStyle w:val="ListParagraph"/>
        <w:numPr>
          <w:ilvl w:val="0"/>
          <w:numId w:val="2"/>
        </w:numPr>
        <w:bidi w:val="0"/>
        <w:spacing w:before="0" w:beforeAutospacing="off" w:after="160" w:afterAutospacing="off" w:line="259" w:lineRule="auto"/>
        <w:ind w:left="720" w:right="0" w:hanging="360"/>
        <w:jc w:val="both"/>
        <w:rPr/>
      </w:pPr>
      <w:r w:rsidR="15B04F79">
        <w:rPr/>
        <w:t xml:space="preserve">Los diferentes microservicios en los que sea importante recolectar información para métricas y analíticas deben estar integrados a </w:t>
      </w:r>
      <w:r w:rsidRPr="15B04F79" w:rsidR="15B04F79">
        <w:rPr>
          <w:i w:val="1"/>
          <w:iCs w:val="1"/>
        </w:rPr>
        <w:t xml:space="preserve">Google </w:t>
      </w:r>
      <w:r w:rsidRPr="15B04F79" w:rsidR="15B04F79">
        <w:rPr>
          <w:i w:val="1"/>
          <w:iCs w:val="1"/>
        </w:rPr>
        <w:t>Analytics</w:t>
      </w:r>
      <w:r w:rsidRPr="15B04F79" w:rsidR="15B04F79">
        <w:rPr>
          <w:i w:val="1"/>
          <w:iCs w:val="1"/>
        </w:rPr>
        <w:t>.</w:t>
      </w:r>
    </w:p>
    <w:p w:rsidR="15B04F79" w:rsidP="15B04F79" w:rsidRDefault="15B04F79" w14:paraId="41143F90" w14:textId="0E3AA618">
      <w:pPr>
        <w:pStyle w:val="ListParagraph"/>
        <w:numPr>
          <w:ilvl w:val="0"/>
          <w:numId w:val="2"/>
        </w:numPr>
        <w:bidi w:val="0"/>
        <w:spacing w:before="0" w:beforeAutospacing="off" w:after="160" w:afterAutospacing="off" w:line="259" w:lineRule="auto"/>
        <w:ind w:left="720" w:right="0" w:hanging="360"/>
        <w:jc w:val="both"/>
        <w:rPr/>
      </w:pPr>
      <w:r w:rsidR="15B04F79">
        <w:rPr/>
        <w:t>Se contará con una base de datos estructurada (SQL o PostgreSQL) para almacenar la información estructurada (Campañas, productos, artistas, usuarios, roles) y bases de datos MongoDB para los datos no estructurados (Log errores, comentarios, métricas adicionales).</w:t>
      </w:r>
    </w:p>
    <w:p w:rsidR="15B04F79" w:rsidP="15B04F79" w:rsidRDefault="15B04F79" w14:paraId="7567F9CE" w14:textId="7D194C5F">
      <w:pPr>
        <w:pStyle w:val="Heading1"/>
      </w:pPr>
      <w:r w:rsidR="15B04F79">
        <w:rPr/>
        <w:t>Diseño Arquitectónico de alto Nivel</w:t>
      </w:r>
    </w:p>
    <w:p w:rsidR="15B04F79" w:rsidP="15B04F79" w:rsidRDefault="15B04F79" w14:paraId="117F6C53" w14:textId="52ED07EB">
      <w:pPr>
        <w:pStyle w:val="Normal"/>
      </w:pPr>
    </w:p>
    <w:p w:rsidR="15B04F79" w:rsidP="15B04F79" w:rsidRDefault="15B04F79" w14:paraId="116D4001" w14:textId="6AE775A2">
      <w:pPr>
        <w:pStyle w:val="Normal"/>
      </w:pPr>
      <w:r w:rsidR="15B04F79">
        <w:rPr/>
        <w:t xml:space="preserve">A </w:t>
      </w:r>
      <w:r w:rsidR="15B04F79">
        <w:rPr/>
        <w:t>continuación,</w:t>
      </w:r>
      <w:r w:rsidR="15B04F79">
        <w:rPr/>
        <w:t xml:space="preserve"> se detalla a muy alto nivel las características y aspectos importantes de cada microservicio </w:t>
      </w:r>
    </w:p>
    <w:p w:rsidR="15B04F79" w:rsidP="15B04F79" w:rsidRDefault="15B04F79" w14:paraId="668D747D" w14:textId="526A7141">
      <w:pPr>
        <w:pStyle w:val="Heading2"/>
        <w:bidi w:val="0"/>
        <w:rPr>
          <w:b w:val="1"/>
          <w:bCs w:val="1"/>
        </w:rPr>
      </w:pPr>
      <w:r w:rsidRPr="15B04F79" w:rsidR="15B04F79">
        <w:rPr>
          <w:b w:val="1"/>
          <w:bCs w:val="1"/>
        </w:rPr>
        <w:t>Seguridad, usuarios y roles</w:t>
      </w:r>
    </w:p>
    <w:p w:rsidR="15B04F79" w:rsidP="15B04F79" w:rsidRDefault="15B04F79" w14:paraId="32678154" w14:textId="031E0450">
      <w:pPr>
        <w:pStyle w:val="Normal"/>
        <w:bidi w:val="0"/>
        <w:jc w:val="both"/>
      </w:pPr>
    </w:p>
    <w:p w:rsidR="15B04F79" w:rsidP="15B04F79" w:rsidRDefault="15B04F79" w14:paraId="6CE74607" w14:textId="07A0F7DF">
      <w:pPr>
        <w:pStyle w:val="Normal"/>
        <w:bidi w:val="0"/>
        <w:jc w:val="both"/>
      </w:pPr>
      <w:r w:rsidR="15B04F79">
        <w:rPr/>
        <w:t>Este módulo será el encargado de la administración de usuarios, roles, accesos para los diferentes actores del sistema, así mismo se encargará de generar tokens de autenticación y la validación de los mismos para la comunicación entre microservicios.</w:t>
      </w:r>
      <w:r w:rsidRPr="15B04F79" w:rsidR="15B04F79">
        <w:rPr>
          <w:noProof w:val="0"/>
          <w:lang w:val="es-ES"/>
        </w:rPr>
        <w:t xml:space="preserve"> También permitirá a un comprador darse de alta generando una cuenta, es un módulo que se usará de manera trasversal en todo el proyecto general y el encargado de brindar seguridad a los diferentes usuarios y módulos del sistema.</w:t>
      </w:r>
    </w:p>
    <w:p w:rsidR="15B04F79" w:rsidP="15B04F79" w:rsidRDefault="15B04F79" w14:paraId="5EA449CC"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69A0CE96" w14:textId="1FE03A89">
      <w:pPr>
        <w:pStyle w:val="Heading4"/>
        <w:bidi w:val="0"/>
        <w:rPr>
          <w:rFonts w:ascii="Calibri" w:hAnsi="Calibri" w:eastAsia="Calibri" w:cs="Calibri"/>
          <w:b w:val="0"/>
          <w:bCs w:val="0"/>
          <w:i w:val="0"/>
          <w:iCs w:val="0"/>
          <w:caps w:val="0"/>
          <w:smallCaps w:val="0"/>
          <w:noProof w:val="0"/>
          <w:color w:val="2F5496" w:themeColor="accent1" w:themeTint="FF" w:themeShade="BF"/>
          <w:sz w:val="22"/>
          <w:szCs w:val="22"/>
          <w:lang w:val="es-ES"/>
        </w:rPr>
      </w:pPr>
      <w:r w:rsidRPr="15B04F79" w:rsidR="15B04F79">
        <w:rPr>
          <w:noProof w:val="0"/>
          <w:lang w:val="es-ES"/>
        </w:rPr>
        <w:t>Registro de Usuario:</w:t>
      </w:r>
    </w:p>
    <w:p w:rsidR="15B04F79" w:rsidP="15B04F79" w:rsidRDefault="15B04F79" w14:paraId="6861C100" w14:textId="4DF7EDD7">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07800C4E" w14:textId="70765981">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registrarse en la plataforma proporcionando información como nombre, correo electrónico y contraseña. El sistema valida la información y crea una cuenta de usuario.</w:t>
      </w:r>
    </w:p>
    <w:p w:rsidR="15B04F79" w:rsidP="15B04F79" w:rsidRDefault="15B04F79" w14:paraId="78A66322" w14:textId="7762B15A">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4C0E0D2" w14:textId="6914D4F1">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Inicio de Sesión:</w:t>
      </w:r>
    </w:p>
    <w:p w:rsidR="15B04F79" w:rsidP="15B04F79" w:rsidRDefault="15B04F79" w14:paraId="2A03BF08" w14:textId="4A2C31D7">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 Administrador</w:t>
      </w:r>
    </w:p>
    <w:p w:rsidR="15B04F79" w:rsidP="15B04F79" w:rsidRDefault="15B04F79" w14:paraId="71CFBB8B" w14:textId="67A80A9F">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y administradores pueden iniciar sesión en la plataforma utilizando sus credenciales. El sistema autentica las credenciales y proporciona acceso a las funcionalidades apropiadas.</w:t>
      </w:r>
    </w:p>
    <w:p w:rsidR="15B04F79" w:rsidP="15B04F79" w:rsidRDefault="15B04F79" w14:paraId="59AA6549" w14:textId="6AD4482C">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B6EF95D" w14:textId="373A509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Administración de Roles y Permisos:</w:t>
      </w:r>
    </w:p>
    <w:p w:rsidR="15B04F79" w:rsidP="15B04F79" w:rsidRDefault="15B04F79" w14:paraId="2FBBC8F9" w14:textId="2835BC87">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3B2E5A9E" w14:textId="1FC7D468">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asignar roles y permisos a los usuarios. Esto determina qué acciones y áreas del sistema pueden acceder los usuarios.</w:t>
      </w:r>
    </w:p>
    <w:p w:rsidR="15B04F79" w:rsidP="15B04F79" w:rsidRDefault="15B04F79" w14:paraId="0024F09C" w14:textId="4C5FA9C1">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64881E7" w14:textId="42BDDD9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Generación y Validación de Tokens:</w:t>
      </w:r>
    </w:p>
    <w:p w:rsidR="15B04F79" w:rsidP="15B04F79" w:rsidRDefault="15B04F79" w14:paraId="148384C4" w14:textId="67D177C6">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Microservicios</w:t>
      </w:r>
    </w:p>
    <w:p w:rsidR="15B04F79" w:rsidP="15B04F79" w:rsidRDefault="15B04F79" w14:paraId="266052A8" w14:textId="3FA28C3D">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microservicios pueden generar tokens de autenticación para la comunicación segura entre ellos. El sistema también valida estos tokens para garantizar la autenticidad de las solicitudes.</w:t>
      </w:r>
    </w:p>
    <w:p w:rsidR="15B04F79" w:rsidP="15B04F79" w:rsidRDefault="15B04F79" w14:paraId="5D4FEA7E" w14:textId="4070FDF3">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D24C533" w14:textId="6B85381D">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Gestión de Perfil de Usuario:</w:t>
      </w:r>
    </w:p>
    <w:p w:rsidR="15B04F79" w:rsidP="15B04F79" w:rsidRDefault="15B04F79" w14:paraId="7EB6A54A" w14:textId="7D62DFD7">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09661E8D" w14:textId="130AB485">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ver y editar su información de perfil, incluyendo detalles personales y preferencias.</w:t>
      </w:r>
    </w:p>
    <w:p w:rsidR="15B04F79" w:rsidP="15B04F79" w:rsidRDefault="15B04F79" w14:paraId="692377EE" w14:textId="35941A3B">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7881D71" w14:textId="6C1291EB">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Recuperación de Contraseña:</w:t>
      </w:r>
    </w:p>
    <w:p w:rsidR="15B04F79" w:rsidP="15B04F79" w:rsidRDefault="15B04F79" w14:paraId="30FE08C5" w14:textId="06B52204">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4136AEA0" w14:textId="49CE6E94">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solicitar la recuperación de contraseña si la olvidan. El sistema envía un enlace para restablecer la contraseña a su dirección de correo electrónico.</w:t>
      </w:r>
    </w:p>
    <w:p w:rsidR="15B04F79" w:rsidP="15B04F79" w:rsidRDefault="15B04F79" w14:paraId="52F6C7C4" w14:textId="20FA23FE">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F63A5EB" w14:textId="6ACDFB73">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Cierre de Sesión:</w:t>
      </w:r>
    </w:p>
    <w:p w:rsidR="15B04F79" w:rsidP="15B04F79" w:rsidRDefault="15B04F79" w14:paraId="6C90BB7B" w14:textId="4C441720">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 Administrador</w:t>
      </w:r>
    </w:p>
    <w:p w:rsidR="15B04F79" w:rsidP="15B04F79" w:rsidRDefault="15B04F79" w14:paraId="0F97B5AE" w14:textId="1ADE5DB5">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usuarios pueden cerrar su sesión para finalizar su acceso a la plataforma.</w:t>
      </w:r>
    </w:p>
    <w:p w:rsidR="15B04F79" w:rsidP="15B04F79" w:rsidRDefault="15B04F79" w14:paraId="109ECE54" w14:textId="3774A319">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4009884" w14:textId="4A473615">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Registro de Auditoría:</w:t>
      </w:r>
    </w:p>
    <w:p w:rsidR="15B04F79" w:rsidP="15B04F79" w:rsidRDefault="15B04F79" w14:paraId="34EA88B6" w14:textId="43716CA2">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1A9A4C04" w14:textId="1013CEF5">
      <w:pPr>
        <w:pStyle w:val="ListParagraph"/>
        <w:numPr>
          <w:ilvl w:val="0"/>
          <w:numId w:val="3"/>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registra eventos de auditoría como inicios de sesión, cambios en permisos y acciones críticas para fines de seguridad y cumplimiento.</w:t>
      </w:r>
    </w:p>
    <w:p w:rsidR="15B04F79" w:rsidP="15B04F79" w:rsidRDefault="15B04F79" w14:paraId="11141A57" w14:textId="60E84E9B">
      <w:pPr>
        <w:pStyle w:val="Normal"/>
        <w:bidi w:val="0"/>
        <w:rPr>
          <w:noProof w:val="0"/>
          <w:lang w:val="es-ES"/>
        </w:rPr>
      </w:pPr>
    </w:p>
    <w:p w:rsidR="15B04F79" w:rsidP="15B04F79" w:rsidRDefault="15B04F79" w14:paraId="72B8F55F" w14:textId="6D9CE36E">
      <w:pPr>
        <w:pStyle w:val="Heading2"/>
        <w:bidi w:val="0"/>
      </w:pPr>
      <w:r w:rsidRPr="15B04F79" w:rsidR="15B04F79">
        <w:rPr>
          <w:b w:val="1"/>
          <w:bCs w:val="1"/>
        </w:rPr>
        <w:t xml:space="preserve">Marketplace </w:t>
      </w:r>
    </w:p>
    <w:p w:rsidR="15B04F79" w:rsidP="15B04F79" w:rsidRDefault="15B04F79" w14:paraId="36A4B8EC" w14:textId="06043019">
      <w:pPr>
        <w:pStyle w:val="Normal"/>
        <w:bidi w:val="0"/>
      </w:pPr>
    </w:p>
    <w:p w:rsidR="15B04F79" w:rsidP="15B04F79" w:rsidRDefault="15B04F79" w14:paraId="33144E96" w14:textId="3E0368BB">
      <w:pPr>
        <w:pStyle w:val="Normal"/>
        <w:bidi w:val="0"/>
      </w:pPr>
      <w:r w:rsidR="15B04F79">
        <w:rPr/>
        <w:t xml:space="preserve">El </w:t>
      </w:r>
      <w:r w:rsidR="15B04F79">
        <w:rPr/>
        <w:t>marketplace</w:t>
      </w:r>
      <w:r w:rsidR="15B04F79">
        <w:rPr/>
        <w:t xml:space="preserve"> será en el encargado de dar a conocer al comprador toda la información relacionada con los eventos que se encuentran vigentes, </w:t>
      </w:r>
      <w:r w:rsidR="15B04F79">
        <w:rPr/>
        <w:t>además</w:t>
      </w:r>
      <w:r w:rsidR="15B04F79">
        <w:rPr/>
        <w:t xml:space="preserve"> de brindar la experiencia de carrito de compras en el que podrá realizar todos los procesos propios de adicionar, quitar, modificar y confirmar la compra de productos.</w:t>
      </w:r>
    </w:p>
    <w:p w:rsidR="15B04F79" w:rsidP="15B04F79" w:rsidRDefault="15B04F79" w14:paraId="5275A499" w14:textId="267ED246">
      <w:pPr>
        <w:pStyle w:val="Normal"/>
        <w:bidi w:val="0"/>
        <w:spacing w:before="0" w:beforeAutospacing="off" w:after="160" w:afterAutospacing="off" w:line="259" w:lineRule="auto"/>
        <w:ind w:left="0" w:right="0"/>
        <w:jc w:val="both"/>
      </w:pPr>
      <w:r w:rsidR="15B04F79">
        <w:rPr/>
        <w:t xml:space="preserve">Para el procesamiento de las de compras se propone que el microservicio que utilice el patrón </w:t>
      </w:r>
      <w:r w:rsidRPr="15B04F79" w:rsidR="15B04F79">
        <w:rPr>
          <w:i w:val="1"/>
          <w:iCs w:val="1"/>
        </w:rPr>
        <w:t>Event</w:t>
      </w:r>
      <w:r w:rsidRPr="15B04F79" w:rsidR="15B04F79">
        <w:rPr>
          <w:i w:val="1"/>
          <w:iCs w:val="1"/>
        </w:rPr>
        <w:t xml:space="preserve"> </w:t>
      </w:r>
      <w:r w:rsidRPr="15B04F79" w:rsidR="15B04F79">
        <w:rPr>
          <w:i w:val="1"/>
          <w:iCs w:val="1"/>
        </w:rPr>
        <w:t>Sourcing</w:t>
      </w:r>
      <w:r w:rsidRPr="15B04F79" w:rsidR="15B04F79">
        <w:rPr>
          <w:i w:val="1"/>
          <w:iCs w:val="1"/>
        </w:rPr>
        <w:t xml:space="preserve"> el</w:t>
      </w:r>
      <w:r w:rsidR="15B04F79">
        <w:rPr/>
        <w:t xml:space="preserve"> cual garantice que los tickets son generados en estricto orden de compra y así mismo permita reconstruir las solicitudes perdidas ante un eventual fallo, por otra parte, que permita facilita el tracking de la aplicación el cual puede ser utilizado para obtener las métricas y estadísticas adicionales a las que entrega Google Analytics.</w:t>
      </w:r>
    </w:p>
    <w:p w:rsidR="15B04F79" w:rsidP="15B04F79" w:rsidRDefault="15B04F79" w14:paraId="6CA1D6A4" w14:textId="647736A5">
      <w:pPr>
        <w:pStyle w:val="Normal"/>
        <w:bidi w:val="0"/>
      </w:pPr>
      <w:r w:rsidR="15B04F79">
        <w:rPr/>
        <w:t xml:space="preserve">Como complemento se propone que este </w:t>
      </w:r>
      <w:r w:rsidR="15B04F79">
        <w:rPr/>
        <w:t>marketplace</w:t>
      </w:r>
      <w:r w:rsidR="15B04F79">
        <w:rPr/>
        <w:t xml:space="preserve"> cuente con una base de datos tipo REDIS que almacene la información de los eventos y la sesión del usuario, la cual reducirá los accesos a la </w:t>
      </w:r>
      <w:r w:rsidR="15B04F79">
        <w:rPr/>
        <w:t>bse</w:t>
      </w:r>
      <w:r w:rsidR="15B04F79">
        <w:rPr/>
        <w:t xml:space="preserve"> de datos estructurada.</w:t>
      </w:r>
    </w:p>
    <w:p w:rsidR="15B04F79" w:rsidP="15B04F79" w:rsidRDefault="15B04F79" w14:paraId="23036E51"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2831A682" w14:textId="7DBD1778">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Exploración de Eventos:</w:t>
      </w:r>
    </w:p>
    <w:p w:rsidR="15B04F79" w:rsidP="15B04F79" w:rsidRDefault="15B04F79" w14:paraId="0E18FB9F" w14:textId="56610373">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23D98E3F" w14:textId="4DD6852E">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navegar por una lista de eventos vigentes. Pueden ver detalles como nombre, fecha, ubicación y descripción.</w:t>
      </w:r>
    </w:p>
    <w:p w:rsidR="15B04F79" w:rsidP="15B04F79" w:rsidRDefault="15B04F79" w14:paraId="4D702E97" w14:textId="6CCDAA32">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4857B33" w14:textId="0DC614B7">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Detalles del Evento:</w:t>
      </w:r>
    </w:p>
    <w:p w:rsidR="15B04F79" w:rsidP="15B04F79" w:rsidRDefault="15B04F79" w14:paraId="5E9DD545" w14:textId="368BB013">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013B031B" w14:textId="10B2F969">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acceder a la página de detalles de un evento específico, donde encontrarán información detallada, imágenes y opciones de compra.</w:t>
      </w:r>
    </w:p>
    <w:p w:rsidR="15B04F79" w:rsidP="15B04F79" w:rsidRDefault="15B04F79" w14:paraId="2B1C7B45" w14:textId="5C01E99B">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4F7122A7" w14:textId="1B67BF0A">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Carrito de Compras:</w:t>
      </w:r>
    </w:p>
    <w:p w:rsidR="15B04F79" w:rsidP="15B04F79" w:rsidRDefault="15B04F79" w14:paraId="50431184" w14:textId="57965226">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5D80FB9C" w14:textId="07442B6F">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agregar y eliminar tickets de su carrito de compras. Pueden ajustar la cantidad y ver el total.</w:t>
      </w:r>
    </w:p>
    <w:p w:rsidR="15B04F79" w:rsidP="15B04F79" w:rsidRDefault="15B04F79" w14:paraId="414DC0D3" w14:textId="2D556AA0">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551E33C" w14:textId="637EEAE3">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Proceso de Compra:</w:t>
      </w:r>
    </w:p>
    <w:p w:rsidR="15B04F79" w:rsidP="15B04F79" w:rsidRDefault="15B04F79" w14:paraId="3AA9E4BE" w14:textId="24295195">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26FBAF8F" w14:textId="7CAB262A">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pasar por el proceso de compra, revisar su carrito, seleccionar los tipos de tickets, confirmar la compra y completar el proceso de pago.</w:t>
      </w:r>
    </w:p>
    <w:p w:rsidR="15B04F79" w:rsidP="15B04F79" w:rsidRDefault="15B04F79" w14:paraId="15CB57E3" w14:textId="5B243AB0">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AF7ADAF" w14:textId="4E20BC09">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Almacenamiento en Redis:</w:t>
      </w:r>
    </w:p>
    <w:p w:rsidR="15B04F79" w:rsidP="15B04F79" w:rsidRDefault="15B04F79" w14:paraId="23E2EFF6" w14:textId="45DA52C7">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2A0344A7" w14:textId="6E9D32A3">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La información relevante de los eventos y las sesiones de los usuarios se almacena en la base de datos tipo Redis para reducir los accesos a la base de datos estructurada y mejorar la eficiencia.</w:t>
      </w:r>
    </w:p>
    <w:p w:rsidR="15B04F79" w:rsidP="15B04F79" w:rsidRDefault="15B04F79" w14:paraId="0E9B5E13" w14:textId="3DD9DC2E">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7689196" w14:textId="027F2BC2">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Confirmación de Compra:</w:t>
      </w:r>
    </w:p>
    <w:p w:rsidR="15B04F79" w:rsidP="15B04F79" w:rsidRDefault="15B04F79" w14:paraId="27D76958" w14:textId="2D61138E">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3BC96045" w14:textId="221B8AA0">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Después de completar el proceso de compra, el sistema muestra una confirmación detallada de los tickets adquiridos, fechas y detalles del evento.</w:t>
      </w:r>
    </w:p>
    <w:p w:rsidR="15B04F79" w:rsidP="15B04F79" w:rsidRDefault="15B04F79" w14:paraId="433FE644" w14:textId="20A11CC7">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31D7980" w14:textId="2787246B">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Abortar Compra:</w:t>
      </w:r>
    </w:p>
    <w:p w:rsidR="15B04F79" w:rsidP="15B04F79" w:rsidRDefault="15B04F79" w14:paraId="7E8E2B51" w14:textId="17F0EA69">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7776BCDC" w14:textId="3675BDD8">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cancelar una compra antes de confirmarla, lo que elimina los tickets del carrito y revierte el proceso de compra.</w:t>
      </w:r>
    </w:p>
    <w:p w:rsidR="15B04F79" w:rsidP="15B04F79" w:rsidRDefault="15B04F79" w14:paraId="461AAE68" w14:textId="0C6AA3AC">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C531336" w14:textId="3761E65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Historial de Compras:</w:t>
      </w:r>
    </w:p>
    <w:p w:rsidR="15B04F79" w:rsidP="15B04F79" w:rsidRDefault="15B04F79" w14:paraId="1508D4F0" w14:textId="13BC6FA7">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0319AAC9" w14:textId="52DBB748">
      <w:pPr>
        <w:pStyle w:val="ListParagraph"/>
        <w:numPr>
          <w:ilvl w:val="0"/>
          <w:numId w:val="1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acceder a un historial de compras previas y ver detalles de los eventos que han asistido.</w:t>
      </w:r>
    </w:p>
    <w:p w:rsidR="15B04F79" w:rsidP="15B04F79" w:rsidRDefault="15B04F79" w14:paraId="194AF204" w14:textId="5939EBD5">
      <w:pPr>
        <w:pStyle w:val="Normal"/>
        <w:bidi w:val="0"/>
      </w:pPr>
    </w:p>
    <w:p w:rsidR="15B04F79" w:rsidP="15B04F79" w:rsidRDefault="15B04F79" w14:paraId="7ECBEFAA" w14:textId="2DCA230A">
      <w:pPr>
        <w:pStyle w:val="Normal"/>
        <w:bidi w:val="0"/>
      </w:pPr>
    </w:p>
    <w:p w:rsidR="15B04F79" w:rsidP="15B04F79" w:rsidRDefault="15B04F79" w14:paraId="38CDC931" w14:textId="35CA4B0A">
      <w:pPr>
        <w:pStyle w:val="Heading2"/>
        <w:bidi w:val="0"/>
      </w:pPr>
      <w:r w:rsidRPr="15B04F79" w:rsidR="15B04F79">
        <w:rPr>
          <w:b w:val="1"/>
          <w:bCs w:val="1"/>
        </w:rPr>
        <w:t>Pagos</w:t>
      </w:r>
    </w:p>
    <w:p w:rsidR="15B04F79" w:rsidP="15B04F79" w:rsidRDefault="15B04F79" w14:paraId="5CFD8AD8" w14:textId="60DAFAE1">
      <w:pPr>
        <w:pStyle w:val="Normal"/>
        <w:bidi w:val="0"/>
      </w:pPr>
    </w:p>
    <w:p w:rsidR="15B04F79" w:rsidP="15B04F79" w:rsidRDefault="15B04F79" w14:paraId="78F805FB" w14:textId="748E8670">
      <w:pPr>
        <w:pStyle w:val="Normal"/>
        <w:bidi w:val="0"/>
        <w:spacing w:before="0" w:beforeAutospacing="off" w:after="160" w:afterAutospacing="off" w:line="259" w:lineRule="auto"/>
        <w:ind w:left="0" w:right="0"/>
        <w:jc w:val="both"/>
      </w:pPr>
      <w:r w:rsidR="15B04F79">
        <w:rPr/>
        <w:t xml:space="preserve">Este microservicio se encargará formatear y organizar la información de la compra obtenida por el </w:t>
      </w:r>
      <w:r w:rsidR="15B04F79">
        <w:rPr/>
        <w:t>marketplace</w:t>
      </w:r>
      <w:r w:rsidR="15B04F79">
        <w:rPr/>
        <w:t xml:space="preserve"> y posteriormente enviarla a las diferentes pasarelas de pagos que se quieran integrar, así mismo se encargará de notificar al </w:t>
      </w:r>
      <w:r w:rsidR="15B04F79">
        <w:rPr/>
        <w:t>marketplace</w:t>
      </w:r>
      <w:r w:rsidR="15B04F79">
        <w:rPr/>
        <w:t xml:space="preserve"> cuando el pago haya sido confirmado para finalizar la compra.</w:t>
      </w:r>
    </w:p>
    <w:p w:rsidR="15B04F79" w:rsidP="15B04F79" w:rsidRDefault="15B04F79" w14:paraId="6180D8C1" w14:textId="74DB3C7D">
      <w:pPr>
        <w:pStyle w:val="Normal"/>
        <w:bidi w:val="0"/>
        <w:spacing w:before="0" w:beforeAutospacing="off" w:after="160" w:afterAutospacing="off" w:line="259" w:lineRule="auto"/>
        <w:ind w:left="0" w:right="0"/>
        <w:jc w:val="both"/>
      </w:pPr>
      <w:r w:rsidR="15B04F79">
        <w:rPr/>
        <w:t xml:space="preserve">Este microservicio debe garantizar el uso de TLS/SSL para la integración con las pasarelas de pagos, así mismo se debe garantizar el correcto uso y </w:t>
      </w:r>
      <w:r w:rsidR="15B04F79">
        <w:rPr/>
        <w:t>almacenamiento</w:t>
      </w:r>
      <w:r w:rsidR="15B04F79">
        <w:rPr/>
        <w:t xml:space="preserve"> de la información confidencial y sensible que el comprador está diligenciando.</w:t>
      </w:r>
    </w:p>
    <w:p w:rsidR="15B04F79" w:rsidP="15B04F79" w:rsidRDefault="15B04F79" w14:paraId="2F179E1F" w14:textId="155B0BD0">
      <w:pPr>
        <w:pStyle w:val="Normal"/>
        <w:bidi w:val="0"/>
        <w:spacing w:before="0" w:beforeAutospacing="off" w:after="160" w:afterAutospacing="off" w:line="259" w:lineRule="auto"/>
        <w:ind w:left="0" w:right="0"/>
        <w:jc w:val="both"/>
      </w:pPr>
      <w:r w:rsidR="15B04F79">
        <w:rPr/>
        <w:t>La comunicación con las pasarelas de pagos se debe realizar de forma asincrónica y se concretará una vez sean seleccionadas las plataformas que se deben integrar.</w:t>
      </w:r>
    </w:p>
    <w:p w:rsidR="15B04F79" w:rsidP="15B04F79" w:rsidRDefault="15B04F79" w14:paraId="021A234A"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7F65E9BF" w14:textId="2591A6C0">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Inicio de Proceso de Pago:</w:t>
      </w:r>
    </w:p>
    <w:p w:rsidR="15B04F79" w:rsidP="15B04F79" w:rsidRDefault="15B04F79" w14:paraId="3395AF12" w14:textId="2AEB524B">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26A3D44A" w14:textId="5FED00AE">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Después de que un comprador haya confirmado su compra en el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 el sistema inicia el proceso de pago, en donde muestra un resumen de la compra realizada, solicita datos adicionales referentes al medio de pago y datos personales para realizar la compra.</w:t>
      </w:r>
    </w:p>
    <w:p w:rsidR="15B04F79" w:rsidP="15B04F79" w:rsidRDefault="15B04F79" w14:paraId="7FBF6E8A" w14:textId="2FA43B43">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90DFEAB" w14:textId="0B21DE69">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Integración con Pasarelas de Pagos:</w:t>
      </w:r>
    </w:p>
    <w:p w:rsidR="15B04F79" w:rsidP="15B04F79" w:rsidRDefault="15B04F79" w14:paraId="4A06B3FB" w14:textId="1233986D">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64205AEE" w14:textId="7563036F">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se comunica con las pasarelas de pagos seleccionadas para enviar la información formateada de la compra. Esto puede implicar una integración con </w:t>
      </w:r>
      <w:r w:rsidRPr="15B04F79" w:rsidR="15B04F79">
        <w:rPr>
          <w:rFonts w:ascii="Calibri" w:hAnsi="Calibri" w:eastAsia="Calibri" w:cs="Calibri"/>
          <w:b w:val="0"/>
          <w:bCs w:val="0"/>
          <w:i w:val="0"/>
          <w:iCs w:val="0"/>
          <w:caps w:val="0"/>
          <w:smallCaps w:val="0"/>
          <w:noProof w:val="0"/>
          <w:color w:val="374151"/>
          <w:sz w:val="22"/>
          <w:szCs w:val="22"/>
          <w:lang w:val="es-ES"/>
        </w:rPr>
        <w:t>APIs</w:t>
      </w:r>
      <w:r w:rsidRPr="15B04F79" w:rsidR="15B04F79">
        <w:rPr>
          <w:rFonts w:ascii="Calibri" w:hAnsi="Calibri" w:eastAsia="Calibri" w:cs="Calibri"/>
          <w:b w:val="0"/>
          <w:bCs w:val="0"/>
          <w:i w:val="0"/>
          <w:iCs w:val="0"/>
          <w:caps w:val="0"/>
          <w:smallCaps w:val="0"/>
          <w:noProof w:val="0"/>
          <w:color w:val="374151"/>
          <w:sz w:val="22"/>
          <w:szCs w:val="22"/>
          <w:lang w:val="es-ES"/>
        </w:rPr>
        <w:t xml:space="preserve"> de servicios como </w:t>
      </w:r>
      <w:r w:rsidRPr="15B04F79" w:rsidR="15B04F79">
        <w:rPr>
          <w:rFonts w:ascii="Calibri" w:hAnsi="Calibri" w:eastAsia="Calibri" w:cs="Calibri"/>
          <w:b w:val="0"/>
          <w:bCs w:val="0"/>
          <w:i w:val="0"/>
          <w:iCs w:val="0"/>
          <w:caps w:val="0"/>
          <w:smallCaps w:val="0"/>
          <w:noProof w:val="0"/>
          <w:color w:val="374151"/>
          <w:sz w:val="22"/>
          <w:szCs w:val="22"/>
          <w:lang w:val="es-ES"/>
        </w:rPr>
        <w:t>Stripe</w:t>
      </w:r>
      <w:r w:rsidRPr="15B04F79" w:rsidR="15B04F79">
        <w:rPr>
          <w:rFonts w:ascii="Calibri" w:hAnsi="Calibri" w:eastAsia="Calibri" w:cs="Calibri"/>
          <w:b w:val="0"/>
          <w:bCs w:val="0"/>
          <w:i w:val="0"/>
          <w:iCs w:val="0"/>
          <w:caps w:val="0"/>
          <w:smallCaps w:val="0"/>
          <w:noProof w:val="0"/>
          <w:color w:val="374151"/>
          <w:sz w:val="22"/>
          <w:szCs w:val="22"/>
          <w:lang w:val="es-ES"/>
        </w:rPr>
        <w:t>, PayPal, etc.</w:t>
      </w:r>
    </w:p>
    <w:p w:rsidR="15B04F79" w:rsidP="15B04F79" w:rsidRDefault="15B04F79" w14:paraId="59F32E2E" w14:textId="2FDB9C44">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A324390" w14:textId="7B903BE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Almacenamiento Seguro de Información Sensible:</w:t>
      </w:r>
    </w:p>
    <w:p w:rsidR="15B04F79" w:rsidP="15B04F79" w:rsidRDefault="15B04F79" w14:paraId="63E2A09C" w14:textId="26CBB779">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76681AEE" w14:textId="260F9D82">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almacena de manera segura y encriptada la información sensible del comprador, como los datos de la tarjeta de crédito, siguiendo los estándares de seguridad.</w:t>
      </w:r>
    </w:p>
    <w:p w:rsidR="15B04F79" w:rsidP="15B04F79" w:rsidRDefault="15B04F79" w14:paraId="4849CD28" w14:textId="1B69152A">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DC1619C" w14:textId="7880469F">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Confirmación de Pago:</w:t>
      </w:r>
    </w:p>
    <w:p w:rsidR="15B04F79" w:rsidP="15B04F79" w:rsidRDefault="15B04F79" w14:paraId="291A4A1E" w14:textId="2BFFD17A">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36CAF439" w14:textId="2E45B12F">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Una vez que la pasarela de pagos confirma la transacción exitosa, el sistema notifica al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 xml:space="preserve"> que el pago ha sido confirmado y finaliza la compra.</w:t>
      </w:r>
    </w:p>
    <w:p w:rsidR="15B04F79" w:rsidP="15B04F79" w:rsidRDefault="15B04F79" w14:paraId="0D26296B" w14:textId="3004AC80">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13BE4FA6" w14:textId="2E294E7D">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Manejo de Pagos Fallidos:</w:t>
      </w:r>
    </w:p>
    <w:p w:rsidR="15B04F79" w:rsidP="15B04F79" w:rsidRDefault="15B04F79" w14:paraId="1AEA99EB" w14:textId="796278F9">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50E7D24F" w14:textId="2CEAD8D0">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Si la transacción de pago falla por alguna razón, el sistema debe manejar este caso y notificar al comprador y al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 proporcionando detalles sobre el motivo del fallo.</w:t>
      </w:r>
    </w:p>
    <w:p w:rsidR="15B04F79" w:rsidP="15B04F79" w:rsidRDefault="15B04F79" w14:paraId="1F31970D" w14:textId="18AD1B9F">
      <w:pPr>
        <w:pStyle w:val="Normal"/>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CA5BCF2" w14:textId="71A5F2F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Generación de Recibo:</w:t>
      </w:r>
    </w:p>
    <w:p w:rsidR="15B04F79" w:rsidP="15B04F79" w:rsidRDefault="15B04F79" w14:paraId="4C31018F" w14:textId="0BBE4BCE">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009D86AD" w14:textId="06017722">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Después de que el pago se haya confirmado, el sistema genera un recibo detallado que incluye la información de la compra y los detalles de la transacción.</w:t>
      </w:r>
    </w:p>
    <w:p w:rsidR="15B04F79" w:rsidP="15B04F79" w:rsidRDefault="15B04F79" w14:paraId="12E316D9" w14:textId="6446F6D8">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042F53F" w14:textId="3F629D97">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Reembolsos y Cancelaciones:</w:t>
      </w:r>
    </w:p>
    <w:p w:rsidR="15B04F79" w:rsidP="15B04F79" w:rsidRDefault="15B04F79" w14:paraId="05B59FC4" w14:textId="1599D80F">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 Comprador</w:t>
      </w:r>
    </w:p>
    <w:p w:rsidR="15B04F79" w:rsidP="15B04F79" w:rsidRDefault="15B04F79" w14:paraId="5225298C" w14:textId="2C9B65E2">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Si es necesario, el sistema debe permitir el proceso de reembolsos y cancelaciones. El sistema comunica con la pasarela de pagos para ejecutar estos procesos y notifica al comprador y al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w:t>
      </w:r>
    </w:p>
    <w:p w:rsidR="15B04F79" w:rsidP="15B04F79" w:rsidRDefault="15B04F79" w14:paraId="077EA686" w14:textId="664BE95D">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9B890C9" w14:textId="78E1F142">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Registro de Transacciones:</w:t>
      </w:r>
    </w:p>
    <w:p w:rsidR="15B04F79" w:rsidP="15B04F79" w:rsidRDefault="15B04F79" w14:paraId="2FCC98F1" w14:textId="737A946A">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6879502F" w14:textId="6E563554">
      <w:pPr>
        <w:pStyle w:val="ListParagraph"/>
        <w:numPr>
          <w:ilvl w:val="0"/>
          <w:numId w:val="3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registra todas las transacciones de pago realizadas, incluyendo detalles como fecha, monto y estado de la transacción.</w:t>
      </w:r>
    </w:p>
    <w:p w:rsidR="15B04F79" w:rsidP="15B04F79" w:rsidRDefault="15B04F79" w14:paraId="596FC9EE" w14:textId="21198951">
      <w:pPr>
        <w:pStyle w:val="Normal"/>
        <w:bidi w:val="0"/>
        <w:spacing w:before="0" w:beforeAutospacing="off" w:after="160" w:afterAutospacing="off" w:line="259" w:lineRule="auto"/>
        <w:ind w:left="0" w:right="0"/>
        <w:jc w:val="both"/>
      </w:pPr>
    </w:p>
    <w:p w:rsidR="15B04F79" w:rsidP="15B04F79" w:rsidRDefault="15B04F79" w14:paraId="67FF2BDE" w14:textId="18D6A81F">
      <w:pPr>
        <w:pStyle w:val="Normal"/>
        <w:bidi w:val="0"/>
        <w:spacing w:before="0" w:beforeAutospacing="off" w:after="160" w:afterAutospacing="off" w:line="259" w:lineRule="auto"/>
        <w:ind w:left="0" w:right="0"/>
        <w:jc w:val="both"/>
      </w:pPr>
    </w:p>
    <w:p w:rsidR="15B04F79" w:rsidP="15B04F79" w:rsidRDefault="15B04F79" w14:paraId="6BA4681D" w14:textId="5BA7C654">
      <w:pPr>
        <w:pStyle w:val="Heading2"/>
        <w:bidi w:val="0"/>
      </w:pPr>
      <w:r w:rsidRPr="15B04F79" w:rsidR="15B04F79">
        <w:rPr>
          <w:b w:val="1"/>
          <w:bCs w:val="1"/>
        </w:rPr>
        <w:t>Tickets</w:t>
      </w:r>
    </w:p>
    <w:p w:rsidR="15B04F79" w:rsidP="15B04F79" w:rsidRDefault="15B04F79" w14:paraId="2616DE92" w14:textId="5719D076">
      <w:pPr>
        <w:pStyle w:val="Normal"/>
        <w:bidi w:val="0"/>
      </w:pPr>
    </w:p>
    <w:p w:rsidR="15B04F79" w:rsidP="15B04F79" w:rsidRDefault="15B04F79" w14:paraId="5B3758FB" w14:textId="0FE3C5AE">
      <w:pPr>
        <w:pStyle w:val="Normal"/>
        <w:bidi w:val="0"/>
      </w:pPr>
      <w:r w:rsidR="15B04F79">
        <w:rPr/>
        <w:t>Este módulo permitirá a los compradores consultar y descargar los tickets de la compra realizada, así como de brindar a los organizadores del evento, mecanismos para poder validar la autenticidad de los tickets y validar la información de compra.</w:t>
      </w:r>
    </w:p>
    <w:p w:rsidR="15B04F79" w:rsidP="15B04F79" w:rsidRDefault="15B04F79" w14:paraId="08FCD653"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3CF43CDD" w14:textId="2165AA40">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Consulta de Tickets por Comprador:</w:t>
      </w:r>
    </w:p>
    <w:p w:rsidR="15B04F79" w:rsidP="15B04F79" w:rsidRDefault="15B04F79" w14:paraId="44DED3AA" w14:textId="325E527B">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62B811FE" w14:textId="23021D8C">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acceder a la plataforma para consultar y descargar los tickets de las compras que han realizado.</w:t>
      </w:r>
    </w:p>
    <w:p w:rsidR="15B04F79" w:rsidP="15B04F79" w:rsidRDefault="15B04F79" w14:paraId="03B03E12" w14:textId="1FC641A8">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35E155D" w14:textId="7339CCD9">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Descarga de Tickets:</w:t>
      </w:r>
    </w:p>
    <w:p w:rsidR="15B04F79" w:rsidP="15B04F79" w:rsidRDefault="15B04F79" w14:paraId="0E5AAFC8" w14:textId="73559C0B">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5E8EBC0D" w14:textId="71394446">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descargar los tickets adquiridos en formato digital (PDF o QR </w:t>
      </w:r>
      <w:r w:rsidRPr="15B04F79" w:rsidR="15B04F79">
        <w:rPr>
          <w:rFonts w:ascii="Calibri" w:hAnsi="Calibri" w:eastAsia="Calibri" w:cs="Calibri"/>
          <w:b w:val="0"/>
          <w:bCs w:val="0"/>
          <w:i w:val="0"/>
          <w:iCs w:val="0"/>
          <w:caps w:val="0"/>
          <w:smallCaps w:val="0"/>
          <w:noProof w:val="0"/>
          <w:color w:val="374151"/>
          <w:sz w:val="22"/>
          <w:szCs w:val="22"/>
          <w:lang w:val="es-ES"/>
        </w:rPr>
        <w:t>code</w:t>
      </w:r>
      <w:r w:rsidRPr="15B04F79" w:rsidR="15B04F79">
        <w:rPr>
          <w:rFonts w:ascii="Calibri" w:hAnsi="Calibri" w:eastAsia="Calibri" w:cs="Calibri"/>
          <w:b w:val="0"/>
          <w:bCs w:val="0"/>
          <w:i w:val="0"/>
          <w:iCs w:val="0"/>
          <w:caps w:val="0"/>
          <w:smallCaps w:val="0"/>
          <w:noProof w:val="0"/>
          <w:color w:val="374151"/>
          <w:sz w:val="22"/>
          <w:szCs w:val="22"/>
          <w:lang w:val="es-ES"/>
        </w:rPr>
        <w:t>) desde la plataforma.</w:t>
      </w:r>
    </w:p>
    <w:p w:rsidR="15B04F79" w:rsidP="15B04F79" w:rsidRDefault="15B04F79" w14:paraId="5036B10C" w14:textId="3DD962B1">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01F96F0" w14:textId="2288E5E1">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Validación de Autenticidad de Tickets:</w:t>
      </w:r>
    </w:p>
    <w:p w:rsidR="15B04F79" w:rsidP="15B04F79" w:rsidRDefault="15B04F79" w14:paraId="595CE377" w14:textId="39C3A565">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Organizador del Evento</w:t>
      </w:r>
    </w:p>
    <w:p w:rsidR="15B04F79" w:rsidP="15B04F79" w:rsidRDefault="15B04F79" w14:paraId="62D6FD09" w14:textId="4B6B84E1">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organizadores del evento pueden utilizar un sistema para escanear y validar la autenticidad de los tickets presentados por los asistentes.</w:t>
      </w:r>
    </w:p>
    <w:p w:rsidR="15B04F79" w:rsidP="15B04F79" w:rsidRDefault="15B04F79" w14:paraId="7780C04C" w14:textId="6A4456B1">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2EA05CE" w14:textId="6E57F6A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Validación de Información de Compra:</w:t>
      </w:r>
    </w:p>
    <w:p w:rsidR="15B04F79" w:rsidP="15B04F79" w:rsidRDefault="15B04F79" w14:paraId="657085DF" w14:textId="52D2BAA5">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Organizador del Evento</w:t>
      </w:r>
    </w:p>
    <w:p w:rsidR="15B04F79" w:rsidP="15B04F79" w:rsidRDefault="15B04F79" w14:paraId="588DC88F" w14:textId="773EDD03">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organizadores del evento pueden utilizar el sistema para verificar la información de compra en los tickets, como el nombre del comprador y el número de tickets.</w:t>
      </w:r>
    </w:p>
    <w:p w:rsidR="15B04F79" w:rsidP="15B04F79" w:rsidRDefault="15B04F79" w14:paraId="6F955CC6" w14:textId="20E22E17">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1077878A" w14:textId="4A7A2B6F">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 xml:space="preserve">Validación de QR </w:t>
      </w:r>
      <w:r w:rsidRPr="15B04F79" w:rsidR="15B04F79">
        <w:rPr>
          <w:noProof w:val="0"/>
          <w:lang w:val="es-ES"/>
        </w:rPr>
        <w:t>Code</w:t>
      </w:r>
      <w:r w:rsidRPr="15B04F79" w:rsidR="15B04F79">
        <w:rPr>
          <w:noProof w:val="0"/>
          <w:lang w:val="es-ES"/>
        </w:rPr>
        <w:t>:</w:t>
      </w:r>
    </w:p>
    <w:p w:rsidR="15B04F79" w:rsidP="15B04F79" w:rsidRDefault="15B04F79" w14:paraId="6953F958" w14:textId="25C13F20">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Organizador del Evento</w:t>
      </w:r>
    </w:p>
    <w:p w:rsidR="15B04F79" w:rsidP="15B04F79" w:rsidRDefault="15B04F79" w14:paraId="1780E5D9" w14:textId="21BF5A24">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organizadores del evento pueden escanear los códigos QR en los tickets utilizando una aplicación o dispositivo para validar la entrada de los asistentes.</w:t>
      </w:r>
    </w:p>
    <w:p w:rsidR="15B04F79" w:rsidP="15B04F79" w:rsidRDefault="15B04F79" w14:paraId="5F0F6A64" w14:textId="620F0D55">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AAFDA5E" w14:textId="347AFA9A">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Registro de Entrada:</w:t>
      </w:r>
    </w:p>
    <w:p w:rsidR="15B04F79" w:rsidP="15B04F79" w:rsidRDefault="15B04F79" w14:paraId="4EA5843B" w14:textId="7B930380">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Organizador del Evento</w:t>
      </w:r>
    </w:p>
    <w:p w:rsidR="15B04F79" w:rsidP="15B04F79" w:rsidRDefault="15B04F79" w14:paraId="2291DB36" w14:textId="50EF498D">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organizadores registran la entrada de los asistentes al validar sus tickets, lo que permite llevar un control de la asistencia al evento.</w:t>
      </w:r>
    </w:p>
    <w:p w:rsidR="15B04F79" w:rsidP="15B04F79" w:rsidRDefault="15B04F79" w14:paraId="12FAE019" w14:textId="53CD4B4F">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5E2FAD0" w14:textId="55D67B20">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Reemisión de Tickets:</w:t>
      </w:r>
    </w:p>
    <w:p w:rsidR="15B04F79" w:rsidP="15B04F79" w:rsidRDefault="15B04F79" w14:paraId="4ACE9B40" w14:textId="2E740DB5">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66774FBC" w14:textId="7E3A96F2">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solicitar la reemisión de sus tickets en caso de pérdida o problemas técnicos. El sistema genera nuevos tickets con la misma información.</w:t>
      </w:r>
    </w:p>
    <w:p w:rsidR="15B04F79" w:rsidP="15B04F79" w:rsidRDefault="15B04F79" w14:paraId="025E4F80" w14:textId="2731F7A4">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9E7FB44" w14:textId="0A7332E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Verificación de Asistencia:</w:t>
      </w:r>
    </w:p>
    <w:p w:rsidR="15B04F79" w:rsidP="15B04F79" w:rsidRDefault="15B04F79" w14:paraId="2A30BBD2" w14:textId="186EB8B2">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20741606" w14:textId="120FF734">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verificar su asistencia a un evento a través de la plataforma, lo que podría otorgarles ciertos beneficios o descuentos en futuras compras.</w:t>
      </w:r>
    </w:p>
    <w:p w:rsidR="15B04F79" w:rsidP="15B04F79" w:rsidRDefault="15B04F79" w14:paraId="4ADBC808" w14:textId="58398AD8">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8EDE8E7" w14:textId="528757A9">
      <w:pPr>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EAF9696" w14:textId="261A7A0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Registro de Auditoría de Validaciones:</w:t>
      </w:r>
    </w:p>
    <w:p w:rsidR="15B04F79" w:rsidP="15B04F79" w:rsidRDefault="15B04F79" w14:paraId="61EE6C8A" w14:textId="6B31DC9B">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1053326E" w14:textId="01C32EEF">
      <w:pPr>
        <w:pStyle w:val="ListParagraph"/>
        <w:numPr>
          <w:ilvl w:val="0"/>
          <w:numId w:val="59"/>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registra las validaciones de tickets realizadas por los organizadores del evento para fines de auditoría y seguimiento.</w:t>
      </w:r>
    </w:p>
    <w:p w:rsidR="15B04F79" w:rsidP="15B04F79" w:rsidRDefault="15B04F79" w14:paraId="6BD29684" w14:textId="1559B1ED">
      <w:pPr>
        <w:pStyle w:val="Normal"/>
        <w:bidi w:val="0"/>
      </w:pPr>
    </w:p>
    <w:p w:rsidR="15B04F79" w:rsidP="15B04F79" w:rsidRDefault="15B04F79" w14:paraId="6419CB12" w14:textId="718464A0">
      <w:pPr>
        <w:pStyle w:val="Heading2"/>
        <w:bidi w:val="0"/>
      </w:pPr>
      <w:r w:rsidRPr="15B04F79" w:rsidR="15B04F79">
        <w:rPr>
          <w:b w:val="1"/>
          <w:bCs w:val="1"/>
        </w:rPr>
        <w:t>Campañas</w:t>
      </w:r>
    </w:p>
    <w:p w:rsidR="15B04F79" w:rsidP="15B04F79" w:rsidRDefault="15B04F79" w14:paraId="5CD52581" w14:textId="3A481640">
      <w:pPr>
        <w:pStyle w:val="Normal"/>
        <w:bidi w:val="0"/>
      </w:pPr>
    </w:p>
    <w:p w:rsidR="15B04F79" w:rsidP="15B04F79" w:rsidRDefault="15B04F79" w14:paraId="0AED6549" w14:textId="097F30D9">
      <w:pPr>
        <w:pStyle w:val="Normal"/>
        <w:bidi w:val="0"/>
      </w:pPr>
      <w:r w:rsidR="15B04F79">
        <w:rPr/>
        <w:t xml:space="preserve">Este módulo permitirá registrar la información del artista, la generación de los copies de la campaña, la aprobación de los copies, la publicación de la campaña en el </w:t>
      </w:r>
      <w:r w:rsidR="15B04F79">
        <w:rPr/>
        <w:t>marketplace</w:t>
      </w:r>
      <w:r w:rsidR="15B04F79">
        <w:rPr/>
        <w:t xml:space="preserve"> y baja de campañas del marketplace, entre otros.</w:t>
      </w:r>
    </w:p>
    <w:p w:rsidR="15B04F79" w:rsidP="15B04F79" w:rsidRDefault="15B04F79" w14:paraId="19C18CE2"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01A45DE4" w14:textId="4E25DE76">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Registro de Información del Artista:</w:t>
      </w:r>
    </w:p>
    <w:p w:rsidR="15B04F79" w:rsidP="15B04F79" w:rsidRDefault="15B04F79" w14:paraId="05C61000" w14:textId="1A9D8307">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27849733" w14:textId="1148F3E8">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registrar y mantener la información del artista, incluyendo detalles como nombre, género, biografía y enlaces a redes sociales.</w:t>
      </w:r>
    </w:p>
    <w:p w:rsidR="15B04F79" w:rsidP="15B04F79" w:rsidRDefault="15B04F79" w14:paraId="1598C14D" w14:textId="337DFFC8">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1782FDE7" w14:textId="5A0B00EF">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Generación de Copies de Campaña:</w:t>
      </w:r>
    </w:p>
    <w:p w:rsidR="15B04F79" w:rsidP="15B04F79" w:rsidRDefault="15B04F79" w14:paraId="460522BF" w14:textId="338A7E12">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1F7FA35C" w14:textId="4C50043B">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crear copies de campaña, que incluyen detalles de promoción, descripción del evento y llamados a la acción.</w:t>
      </w:r>
    </w:p>
    <w:p w:rsidR="15B04F79" w:rsidP="15B04F79" w:rsidRDefault="15B04F79" w14:paraId="2875CFF8" w14:textId="3E7A2ABC">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E007EA5" w14:textId="4C331E3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Aprobación de Copies de Campaña:</w:t>
      </w:r>
    </w:p>
    <w:p w:rsidR="15B04F79" w:rsidP="15B04F79" w:rsidRDefault="15B04F79" w14:paraId="529591C4" w14:textId="36BD1485">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Equipo de publicación</w:t>
      </w:r>
    </w:p>
    <w:p w:rsidR="15B04F79" w:rsidP="15B04F79" w:rsidRDefault="15B04F79" w14:paraId="672E6342" w14:textId="086747C2">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copies de campaña creados por los administradores deben ser revisados y aprobados por un proceso de revisión antes de ser publicados en el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w:t>
      </w:r>
    </w:p>
    <w:p w:rsidR="15B04F79" w:rsidP="15B04F79" w:rsidRDefault="15B04F79" w14:paraId="195C871A" w14:textId="051DCEBF">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4B69DAB" w14:textId="04DB0CC7">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Publicación de Campaña en el Marketplace:</w:t>
      </w:r>
    </w:p>
    <w:p w:rsidR="15B04F79" w:rsidP="15B04F79" w:rsidRDefault="15B04F79" w14:paraId="6A39A75A" w14:textId="12310865">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5D8D79E7" w14:textId="092F42B5">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Después de que un </w:t>
      </w:r>
      <w:r w:rsidRPr="15B04F79" w:rsidR="15B04F79">
        <w:rPr>
          <w:rFonts w:ascii="Calibri" w:hAnsi="Calibri" w:eastAsia="Calibri" w:cs="Calibri"/>
          <w:b w:val="0"/>
          <w:bCs w:val="0"/>
          <w:i w:val="0"/>
          <w:iCs w:val="0"/>
          <w:caps w:val="0"/>
          <w:smallCaps w:val="0"/>
          <w:noProof w:val="0"/>
          <w:color w:val="374151"/>
          <w:sz w:val="22"/>
          <w:szCs w:val="22"/>
          <w:lang w:val="es-ES"/>
        </w:rPr>
        <w:t>copy</w:t>
      </w:r>
      <w:r w:rsidRPr="15B04F79" w:rsidR="15B04F79">
        <w:rPr>
          <w:rFonts w:ascii="Calibri" w:hAnsi="Calibri" w:eastAsia="Calibri" w:cs="Calibri"/>
          <w:b w:val="0"/>
          <w:bCs w:val="0"/>
          <w:i w:val="0"/>
          <w:iCs w:val="0"/>
          <w:caps w:val="0"/>
          <w:smallCaps w:val="0"/>
          <w:noProof w:val="0"/>
          <w:color w:val="374151"/>
          <w:sz w:val="22"/>
          <w:szCs w:val="22"/>
          <w:lang w:val="es-ES"/>
        </w:rPr>
        <w:t xml:space="preserve"> de campaña ha sido aprobado, los administradores pueden publicar la campaña en el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 xml:space="preserve"> para que los compradores la vean.</w:t>
      </w:r>
    </w:p>
    <w:p w:rsidR="15B04F79" w:rsidP="15B04F79" w:rsidRDefault="15B04F79" w14:paraId="6C5A1527" w14:textId="345B04DD">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8E788FD" w14:textId="1C1D1D83">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Edición de Campañas Publicadas:</w:t>
      </w:r>
    </w:p>
    <w:p w:rsidR="15B04F79" w:rsidP="15B04F79" w:rsidRDefault="15B04F79" w14:paraId="247121A1" w14:textId="402BADB8">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285314C2" w14:textId="3CFB5E43">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editar campañas que ya han sido publicadas para realizar cambios o actualizaciones.</w:t>
      </w:r>
    </w:p>
    <w:p w:rsidR="15B04F79" w:rsidP="15B04F79" w:rsidRDefault="15B04F79" w14:paraId="6C53E3CB" w14:textId="3E2E4FB7">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0223A39" w14:textId="1A0AA66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Baja de Campañas del Marketplace:</w:t>
      </w:r>
    </w:p>
    <w:p w:rsidR="15B04F79" w:rsidP="15B04F79" w:rsidRDefault="15B04F79" w14:paraId="434410DD" w14:textId="2C903E8F">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078101BB" w14:textId="5AB0FE7C">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dar de baja una campaña del </w:t>
      </w:r>
      <w:r w:rsidRPr="15B04F79" w:rsidR="15B04F79">
        <w:rPr>
          <w:rFonts w:ascii="Calibri" w:hAnsi="Calibri" w:eastAsia="Calibri" w:cs="Calibri"/>
          <w:b w:val="0"/>
          <w:bCs w:val="0"/>
          <w:i w:val="0"/>
          <w:iCs w:val="0"/>
          <w:caps w:val="0"/>
          <w:smallCaps w:val="0"/>
          <w:noProof w:val="0"/>
          <w:color w:val="374151"/>
          <w:sz w:val="22"/>
          <w:szCs w:val="22"/>
          <w:lang w:val="es-ES"/>
        </w:rPr>
        <w:t>marketplace</w:t>
      </w:r>
      <w:r w:rsidRPr="15B04F79" w:rsidR="15B04F79">
        <w:rPr>
          <w:rFonts w:ascii="Calibri" w:hAnsi="Calibri" w:eastAsia="Calibri" w:cs="Calibri"/>
          <w:b w:val="0"/>
          <w:bCs w:val="0"/>
          <w:i w:val="0"/>
          <w:iCs w:val="0"/>
          <w:caps w:val="0"/>
          <w:smallCaps w:val="0"/>
          <w:noProof w:val="0"/>
          <w:color w:val="374151"/>
          <w:sz w:val="22"/>
          <w:szCs w:val="22"/>
          <w:lang w:val="es-ES"/>
        </w:rPr>
        <w:t xml:space="preserve"> cuando ha concluido el evento o cuando ya no es relevante.</w:t>
      </w:r>
    </w:p>
    <w:p w:rsidR="15B04F79" w:rsidP="15B04F79" w:rsidRDefault="15B04F79" w14:paraId="7102D774" w14:textId="08644489">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4B28720" w14:textId="65BBC66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Programación de Campañas:</w:t>
      </w:r>
    </w:p>
    <w:p w:rsidR="15B04F79" w:rsidP="15B04F79" w:rsidRDefault="15B04F79" w14:paraId="7A5A590A" w14:textId="7D5892A1">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53F62961" w14:textId="0219D93F">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programar la publicación y retirada automática de campañas en fechas específicas.</w:t>
      </w:r>
    </w:p>
    <w:p w:rsidR="15B04F79" w:rsidP="15B04F79" w:rsidRDefault="15B04F79" w14:paraId="6958879A" w14:textId="2DED3C97">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ED96FF2" w14:textId="670C26A8">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Gestión de Artistas y eventos:</w:t>
      </w:r>
    </w:p>
    <w:p w:rsidR="15B04F79" w:rsidP="15B04F79" w:rsidRDefault="15B04F79" w14:paraId="6A3499EF" w14:textId="0D90D0F0">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1C3498AD" w14:textId="2DCDB595">
      <w:pPr>
        <w:pStyle w:val="ListParagraph"/>
        <w:numPr>
          <w:ilvl w:val="0"/>
          <w:numId w:val="77"/>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gestionar la lista de artistas que participan en las campañas, incluyendo agregar, editar y eliminar artistas, así como la información detallada de cada evento.</w:t>
      </w:r>
    </w:p>
    <w:p w:rsidR="15B04F79" w:rsidP="15B04F79" w:rsidRDefault="15B04F79" w14:paraId="210738FE" w14:textId="03A4D2A2">
      <w:pPr>
        <w:pStyle w:val="Normal"/>
        <w:bidi w:val="0"/>
      </w:pPr>
    </w:p>
    <w:p w:rsidR="15B04F79" w:rsidP="15B04F79" w:rsidRDefault="15B04F79" w14:paraId="5D72855F" w14:textId="6D06A542">
      <w:pPr>
        <w:pStyle w:val="Heading2"/>
        <w:bidi w:val="0"/>
        <w:rPr>
          <w:b w:val="1"/>
          <w:bCs w:val="1"/>
        </w:rPr>
      </w:pPr>
      <w:r w:rsidRPr="15B04F79" w:rsidR="15B04F79">
        <w:rPr>
          <w:b w:val="1"/>
          <w:bCs w:val="1"/>
        </w:rPr>
        <w:t>Notificaciones</w:t>
      </w:r>
    </w:p>
    <w:p w:rsidR="15B04F79" w:rsidP="15B04F79" w:rsidRDefault="15B04F79" w14:paraId="6F80F6DA" w14:textId="2FDAF2F7">
      <w:pPr>
        <w:pStyle w:val="Normal"/>
        <w:bidi w:val="0"/>
      </w:pPr>
    </w:p>
    <w:p w:rsidR="15B04F79" w:rsidP="15B04F79" w:rsidRDefault="15B04F79" w14:paraId="77F6F8A0" w14:textId="21D2E539">
      <w:pPr>
        <w:pStyle w:val="Normal"/>
        <w:bidi w:val="0"/>
      </w:pPr>
      <w:r w:rsidR="15B04F79">
        <w:rPr/>
        <w:t xml:space="preserve">Este módulo será el encargado de enviar notificaciones a los compradores, en una primera instancia puede ser únicamente por correo electrónico, pero posteriormente se puede agregar otros medios cómo </w:t>
      </w:r>
      <w:r w:rsidR="15B04F79">
        <w:rPr/>
        <w:t>Whatsapp</w:t>
      </w:r>
      <w:r w:rsidR="15B04F79">
        <w:rPr/>
        <w:t xml:space="preserve"> o mensaje de texto.</w:t>
      </w:r>
    </w:p>
    <w:p w:rsidR="15B04F79" w:rsidP="15B04F79" w:rsidRDefault="15B04F79" w14:paraId="7AE00358" w14:textId="52CCE8DC">
      <w:pPr>
        <w:pStyle w:val="Normal"/>
        <w:bidi w:val="0"/>
      </w:pPr>
      <w:r w:rsidR="15B04F79">
        <w:rPr/>
        <w:t>El comprador podrá recibir el link de descarga, clave y código de compra de sus tickets.</w:t>
      </w:r>
    </w:p>
    <w:p w:rsidR="15B04F79" w:rsidP="15B04F79" w:rsidRDefault="15B04F79" w14:paraId="55A9D2C8" w14:textId="6363F89E">
      <w:pPr>
        <w:pStyle w:val="Normal"/>
        <w:bidi w:val="0"/>
      </w:pPr>
      <w:r w:rsidR="15B04F79">
        <w:rPr/>
        <w:t>Así mismo el comprador posteriormente podrá recibir información de beneficios, o información asociada al evento a</w:t>
      </w:r>
      <w:r w:rsidR="15B04F79">
        <w:rPr/>
        <w:t>dquiri</w:t>
      </w:r>
      <w:r w:rsidR="15B04F79">
        <w:rPr/>
        <w:t>do.</w:t>
      </w:r>
    </w:p>
    <w:p w:rsidR="15B04F79" w:rsidP="15B04F79" w:rsidRDefault="15B04F79" w14:paraId="34EBDA12"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7A98F057" w14:textId="248B4380">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Envío de Confirmación de Compra:</w:t>
      </w:r>
    </w:p>
    <w:p w:rsidR="15B04F79" w:rsidP="15B04F79" w:rsidRDefault="15B04F79" w14:paraId="0C62D8E9" w14:textId="5088F18E">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57EFEBF3" w14:textId="68332986">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Después de que un comprador haya completado una compra, el sistema envía una notificación por correo electrónico que contiene el link de descarga, clave y código de compra de los tickets adquiridos.</w:t>
      </w:r>
    </w:p>
    <w:p w:rsidR="15B04F79" w:rsidP="15B04F79" w:rsidRDefault="15B04F79" w14:paraId="1910070D" w14:textId="18F3D728">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E476280" w14:textId="40FF2D67">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Envío de Información de Evento:</w:t>
      </w:r>
    </w:p>
    <w:p w:rsidR="15B04F79" w:rsidP="15B04F79" w:rsidRDefault="15B04F79" w14:paraId="42C57BFA" w14:textId="0E135984">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3B1F0DAE" w14:textId="7B4F0B26">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Antes del evento, el sistema puede enviar notificaciones recordatorias por correo electrónico con información relevante sobre el evento, como fecha, hora y ubicación.</w:t>
      </w:r>
    </w:p>
    <w:p w:rsidR="15B04F79" w:rsidP="15B04F79" w:rsidRDefault="15B04F79" w14:paraId="663D30DF" w14:textId="3C60E62B">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276FD5C" w14:textId="0152B19F">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Notificaciones de Beneficios:</w:t>
      </w:r>
    </w:p>
    <w:p w:rsidR="15B04F79" w:rsidP="15B04F79" w:rsidRDefault="15B04F79" w14:paraId="46D02068" w14:textId="78DB4D4B">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65EB4F18" w14:textId="71AE4B59">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puede enviar notificaciones por correo electrónico con información sobre beneficios adicionales relacionados con el evento, como descuentos en productos o acceso a actividades exclusivas.</w:t>
      </w:r>
    </w:p>
    <w:p w:rsidR="15B04F79" w:rsidP="15B04F79" w:rsidRDefault="15B04F79" w14:paraId="660A3070" w14:textId="43540C6C">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87056DD" w14:textId="087D012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Actualización de Detalles de Compra:</w:t>
      </w:r>
    </w:p>
    <w:p w:rsidR="15B04F79" w:rsidP="15B04F79" w:rsidRDefault="15B04F79" w14:paraId="6F1DCF17" w14:textId="3898D86C">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1604B397" w14:textId="0E5DF027">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Si hay cambios en los detalles de la compra (por ejemplo, cambio de horario de un evento), el sistema envía una notificación al comprador con la información actualizada.</w:t>
      </w:r>
    </w:p>
    <w:p w:rsidR="15B04F79" w:rsidP="15B04F79" w:rsidRDefault="15B04F79" w14:paraId="4951460A" w14:textId="2E14AE60">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8EEA9AD" w14:textId="1478D8DE">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Notificaciones de Eventos Futuros:</w:t>
      </w:r>
    </w:p>
    <w:p w:rsidR="15B04F79" w:rsidP="15B04F79" w:rsidRDefault="15B04F79" w14:paraId="3570E0C3" w14:textId="1AE9A439">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13430AD4" w14:textId="24B89DDF">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puede enviar notificaciones anticipadas sobre eventos futuros que podrían ser de interés para el comprador, basado en su historial de compras.</w:t>
      </w:r>
    </w:p>
    <w:p w:rsidR="15B04F79" w:rsidP="15B04F79" w:rsidRDefault="15B04F79" w14:paraId="14731829" w14:textId="18D9D196">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E187DD4" w14:textId="6E0552E1">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Gestión de Suscripciones:</w:t>
      </w:r>
    </w:p>
    <w:p w:rsidR="15B04F79" w:rsidP="15B04F79" w:rsidRDefault="15B04F79" w14:paraId="503E9ECE" w14:textId="01FB2E92">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0BC343DC" w14:textId="5741018A">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optar por suscribirse o cancelar la suscripción a diferentes tipos de notificaciones (eventos, beneficios, actualizaciones, etc.).</w:t>
      </w:r>
    </w:p>
    <w:p w:rsidR="15B04F79" w:rsidP="15B04F79" w:rsidRDefault="15B04F79" w14:paraId="600FE028" w14:textId="70C7D1C9">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F13CA0B" w14:textId="76807D6B">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Recuperación de Clave o Código de Compra:</w:t>
      </w:r>
    </w:p>
    <w:p w:rsidR="15B04F79" w:rsidP="15B04F79" w:rsidRDefault="15B04F79" w14:paraId="724E7E8B" w14:textId="3DE90B30">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Comprador</w:t>
      </w:r>
    </w:p>
    <w:p w:rsidR="15B04F79" w:rsidP="15B04F79" w:rsidRDefault="15B04F79" w14:paraId="7726C187" w14:textId="7CD5FF6F">
      <w:pPr>
        <w:pStyle w:val="ListParagraph"/>
        <w:numPr>
          <w:ilvl w:val="0"/>
          <w:numId w:val="95"/>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compradores pueden solicitar el envío de su clave o código de compra por correo electrónico si lo han olvidado.</w:t>
      </w:r>
    </w:p>
    <w:p w:rsidR="15B04F79" w:rsidP="15B04F79" w:rsidRDefault="15B04F79" w14:paraId="46905F52" w14:textId="6DA24C64">
      <w:pPr>
        <w:pStyle w:val="Normal"/>
        <w:bidi w:val="0"/>
      </w:pPr>
    </w:p>
    <w:p w:rsidR="15B04F79" w:rsidP="15B04F79" w:rsidRDefault="15B04F79" w14:paraId="5757162C" w14:textId="578C310A">
      <w:pPr>
        <w:pStyle w:val="Normal"/>
        <w:bidi w:val="0"/>
      </w:pPr>
    </w:p>
    <w:p w:rsidR="15B04F79" w:rsidP="15B04F79" w:rsidRDefault="15B04F79" w14:paraId="35F34489" w14:textId="3D322363">
      <w:pPr>
        <w:pStyle w:val="Heading2"/>
        <w:bidi w:val="0"/>
        <w:rPr>
          <w:b w:val="1"/>
          <w:bCs w:val="1"/>
        </w:rPr>
      </w:pPr>
      <w:r w:rsidRPr="15B04F79" w:rsidR="15B04F79">
        <w:rPr>
          <w:b w:val="1"/>
          <w:bCs w:val="1"/>
        </w:rPr>
        <w:t>Analítica</w:t>
      </w:r>
    </w:p>
    <w:p w:rsidR="15B04F79" w:rsidP="15B04F79" w:rsidRDefault="15B04F79" w14:paraId="739A2377" w14:textId="1E86AECB">
      <w:pPr>
        <w:pStyle w:val="Normal"/>
        <w:bidi w:val="0"/>
      </w:pPr>
    </w:p>
    <w:p w:rsidR="15B04F79" w:rsidP="15B04F79" w:rsidRDefault="15B04F79" w14:paraId="54556FBB" w14:textId="49ED2870">
      <w:pPr>
        <w:pStyle w:val="Normal"/>
        <w:bidi w:val="0"/>
      </w:pPr>
      <w:r w:rsidR="15B04F79">
        <w:rPr/>
        <w:t xml:space="preserve">Este módulo debe permitir a los administradores contar con </w:t>
      </w:r>
      <w:r w:rsidR="15B04F79">
        <w:rPr/>
        <w:t>dashboards</w:t>
      </w:r>
      <w:r w:rsidR="15B04F79">
        <w:rPr/>
        <w:t xml:space="preserve"> con información referente a los productos y eventos publicados, </w:t>
      </w:r>
      <w:r w:rsidR="15B04F79">
        <w:rPr/>
        <w:t>tambien</w:t>
      </w:r>
      <w:r w:rsidR="15B04F79">
        <w:rPr/>
        <w:t xml:space="preserve"> información recolectada por </w:t>
      </w:r>
      <w:r w:rsidR="15B04F79">
        <w:rPr/>
        <w:t>google</w:t>
      </w:r>
      <w:r w:rsidR="15B04F79">
        <w:rPr/>
        <w:t xml:space="preserve"> </w:t>
      </w:r>
      <w:r w:rsidR="15B04F79">
        <w:rPr/>
        <w:t>analitycs</w:t>
      </w:r>
      <w:r w:rsidR="15B04F79">
        <w:rPr/>
        <w:t xml:space="preserve"> que les permita determinar las causas de </w:t>
      </w:r>
      <w:r w:rsidR="15B04F79">
        <w:rPr/>
        <w:t>churn</w:t>
      </w:r>
      <w:r w:rsidR="15B04F79">
        <w:rPr/>
        <w:t xml:space="preserve"> y cualquier otro indicador que se pueda obtener a </w:t>
      </w:r>
      <w:r w:rsidR="15B04F79">
        <w:rPr/>
        <w:t>través</w:t>
      </w:r>
      <w:r w:rsidR="15B04F79">
        <w:rPr/>
        <w:t xml:space="preserve"> de la data capturada.</w:t>
      </w:r>
    </w:p>
    <w:p w:rsidR="15B04F79" w:rsidP="15B04F79" w:rsidRDefault="15B04F79" w14:paraId="36260733"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7D3A3029" w14:textId="4D853383">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Visualización de Indicadores de Rendimiento:</w:t>
      </w:r>
    </w:p>
    <w:p w:rsidR="15B04F79" w:rsidP="15B04F79" w:rsidRDefault="15B04F79" w14:paraId="288CC9AC" w14:textId="6501DF9E">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21C65B04" w14:textId="6039BC21">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acceder a indicadores clave de rendimiento, como ventas totales, número de eventos publicados, tasas de conversión, entre otros, en forma de gráficos y tablas.</w:t>
      </w:r>
    </w:p>
    <w:p w:rsidR="15B04F79" w:rsidP="15B04F79" w:rsidRDefault="15B04F79" w14:paraId="0BFC76E3" w14:textId="2409098A">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12532AF2" w14:textId="47DC3004">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 xml:space="preserve">Integración con Google </w:t>
      </w:r>
      <w:r w:rsidRPr="15B04F79" w:rsidR="15B04F79">
        <w:rPr>
          <w:noProof w:val="0"/>
          <w:lang w:val="es-ES"/>
        </w:rPr>
        <w:t>Analytics</w:t>
      </w:r>
      <w:r w:rsidRPr="15B04F79" w:rsidR="15B04F79">
        <w:rPr>
          <w:noProof w:val="0"/>
          <w:lang w:val="es-ES"/>
        </w:rPr>
        <w:t>:</w:t>
      </w:r>
    </w:p>
    <w:p w:rsidR="15B04F79" w:rsidP="15B04F79" w:rsidRDefault="15B04F79" w14:paraId="3689D8E3" w14:textId="3C33C684">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2982DECD" w14:textId="6E844400">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integra con Google </w:t>
      </w:r>
      <w:r w:rsidRPr="15B04F79" w:rsidR="15B04F79">
        <w:rPr>
          <w:rFonts w:ascii="Calibri" w:hAnsi="Calibri" w:eastAsia="Calibri" w:cs="Calibri"/>
          <w:b w:val="0"/>
          <w:bCs w:val="0"/>
          <w:i w:val="0"/>
          <w:iCs w:val="0"/>
          <w:caps w:val="0"/>
          <w:smallCaps w:val="0"/>
          <w:noProof w:val="0"/>
          <w:color w:val="374151"/>
          <w:sz w:val="22"/>
          <w:szCs w:val="22"/>
          <w:lang w:val="es-ES"/>
        </w:rPr>
        <w:t>Analytics</w:t>
      </w:r>
      <w:r w:rsidRPr="15B04F79" w:rsidR="15B04F79">
        <w:rPr>
          <w:rFonts w:ascii="Calibri" w:hAnsi="Calibri" w:eastAsia="Calibri" w:cs="Calibri"/>
          <w:b w:val="0"/>
          <w:bCs w:val="0"/>
          <w:i w:val="0"/>
          <w:iCs w:val="0"/>
          <w:caps w:val="0"/>
          <w:smallCaps w:val="0"/>
          <w:noProof w:val="0"/>
          <w:color w:val="374151"/>
          <w:sz w:val="22"/>
          <w:szCs w:val="22"/>
          <w:lang w:val="es-ES"/>
        </w:rPr>
        <w:t xml:space="preserve"> para recopilar datos sobre el comportamiento de los usuarios en la plataforma, incluyendo páginas visitadas, tiempo de permanencia, tasa de rebote, etc.</w:t>
      </w:r>
    </w:p>
    <w:p w:rsidR="15B04F79" w:rsidP="15B04F79" w:rsidRDefault="15B04F79" w14:paraId="09CEF1B9" w14:textId="7AA3CA91">
      <w:pPr>
        <w:bidi w:val="0"/>
        <w:spacing w:after="160" w:line="259" w:lineRule="auto"/>
        <w:rPr>
          <w:rFonts w:ascii="Calibri" w:hAnsi="Calibri" w:eastAsia="Calibri" w:cs="Calibri"/>
          <w:b w:val="1"/>
          <w:bCs w:val="1"/>
          <w:i w:val="0"/>
          <w:iCs w:val="0"/>
          <w:caps w:val="0"/>
          <w:smallCaps w:val="0"/>
          <w:noProof w:val="0"/>
          <w:color w:val="374151"/>
          <w:sz w:val="22"/>
          <w:szCs w:val="22"/>
          <w:lang w:val="es-ES"/>
        </w:rPr>
      </w:pPr>
    </w:p>
    <w:p w:rsidR="15B04F79" w:rsidP="15B04F79" w:rsidRDefault="15B04F79" w14:paraId="761440A5" w14:textId="18BE2C52">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 xml:space="preserve">Análisis de Causas de </w:t>
      </w:r>
      <w:r w:rsidRPr="15B04F79" w:rsidR="15B04F79">
        <w:rPr>
          <w:noProof w:val="0"/>
          <w:lang w:val="es-ES"/>
        </w:rPr>
        <w:t>C</w:t>
      </w:r>
      <w:r w:rsidRPr="15B04F79" w:rsidR="15B04F79">
        <w:rPr>
          <w:noProof w:val="0"/>
          <w:lang w:val="es-ES"/>
        </w:rPr>
        <w:t>hurn</w:t>
      </w:r>
      <w:r w:rsidRPr="15B04F79" w:rsidR="15B04F79">
        <w:rPr>
          <w:noProof w:val="0"/>
          <w:lang w:val="es-ES"/>
        </w:rPr>
        <w:t>:</w:t>
      </w:r>
    </w:p>
    <w:p w:rsidR="15B04F79" w:rsidP="15B04F79" w:rsidRDefault="15B04F79" w14:paraId="46923D29" w14:textId="3669F877">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0A9FDDBB" w14:textId="27BDE687">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analizar la información recopilada para identificar patrones que puedan estar causando la disminución de usuarios (</w:t>
      </w:r>
      <w:r w:rsidRPr="15B04F79" w:rsidR="15B04F79">
        <w:rPr>
          <w:rFonts w:ascii="Calibri" w:hAnsi="Calibri" w:eastAsia="Calibri" w:cs="Calibri"/>
          <w:b w:val="0"/>
          <w:bCs w:val="0"/>
          <w:i w:val="0"/>
          <w:iCs w:val="0"/>
          <w:caps w:val="0"/>
          <w:smallCaps w:val="0"/>
          <w:noProof w:val="0"/>
          <w:color w:val="374151"/>
          <w:sz w:val="22"/>
          <w:szCs w:val="22"/>
          <w:lang w:val="es-ES"/>
        </w:rPr>
        <w:t>churn</w:t>
      </w:r>
      <w:r w:rsidRPr="15B04F79" w:rsidR="15B04F79">
        <w:rPr>
          <w:rFonts w:ascii="Calibri" w:hAnsi="Calibri" w:eastAsia="Calibri" w:cs="Calibri"/>
          <w:b w:val="0"/>
          <w:bCs w:val="0"/>
          <w:i w:val="0"/>
          <w:iCs w:val="0"/>
          <w:caps w:val="0"/>
          <w:smallCaps w:val="0"/>
          <w:noProof w:val="0"/>
          <w:color w:val="374151"/>
          <w:sz w:val="22"/>
          <w:szCs w:val="22"/>
          <w:lang w:val="es-ES"/>
        </w:rPr>
        <w:t>). Esto podría incluir el análisis de la tasa de abandono en ciertos puntos del proceso de compra.</w:t>
      </w:r>
    </w:p>
    <w:p w:rsidR="15B04F79" w:rsidP="15B04F79" w:rsidRDefault="15B04F79" w14:paraId="73A0F0DC" w14:textId="25FE6968">
      <w:pPr>
        <w:pStyle w:val="Normal"/>
        <w:bidi w:val="0"/>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556E1C1" w14:textId="1FC54398">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 xml:space="preserve"> Identificación de Eventos Exitosos:</w:t>
      </w:r>
    </w:p>
    <w:p w:rsidR="15B04F79" w:rsidP="15B04F79" w:rsidRDefault="15B04F79" w14:paraId="71713FEB" w14:textId="7FEFC4A9">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303C1AFC" w14:textId="02440D50">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identificar qué eventos son más populares, qué tipos de eventos atraen más compradores y cuáles generan mayores ingresos.</w:t>
      </w:r>
    </w:p>
    <w:p w:rsidR="15B04F79" w:rsidP="15B04F79" w:rsidRDefault="15B04F79" w14:paraId="40333482" w14:textId="57D436FB">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27609847" w14:textId="53DA1579">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Análisis de Comportamiento del Usuario:</w:t>
      </w:r>
    </w:p>
    <w:p w:rsidR="15B04F79" w:rsidP="15B04F79" w:rsidRDefault="15B04F79" w14:paraId="52AC718E" w14:textId="389D33D6">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669E8C6A" w14:textId="523FF7EF">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analizar cómo los usuarios navegan por la plataforma, qué eventos ven con más detalle, cuánto tiempo pasan en la plataforma, etc.</w:t>
      </w:r>
    </w:p>
    <w:p w:rsidR="15B04F79" w:rsidP="15B04F79" w:rsidRDefault="15B04F79" w14:paraId="6BE7E92B" w14:textId="11E624BB">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851DA87" w14:textId="51F339F0">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Informes Automatizados:</w:t>
      </w:r>
    </w:p>
    <w:p w:rsidR="15B04F79" w:rsidP="15B04F79" w:rsidRDefault="15B04F79" w14:paraId="364CE990" w14:textId="1946903A">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 Administrador</w:t>
      </w:r>
    </w:p>
    <w:p w:rsidR="15B04F79" w:rsidP="15B04F79" w:rsidRDefault="15B04F79" w14:paraId="2E90925E" w14:textId="5B1A1C6F">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puede generar y enviar informes automatizados sobre indicadores clave de rendimiento a los administradores en intervalos programados.</w:t>
      </w:r>
    </w:p>
    <w:p w:rsidR="15B04F79" w:rsidP="15B04F79" w:rsidRDefault="15B04F79" w14:paraId="6D00D4BB" w14:textId="1E0920AA">
      <w:pPr>
        <w:bidi w:val="0"/>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75AED2BE" w14:textId="6F8C54DF">
      <w:pPr>
        <w:pStyle w:val="Heading4"/>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Identificación de Oportunidades de Mejora:</w:t>
      </w:r>
    </w:p>
    <w:p w:rsidR="15B04F79" w:rsidP="15B04F79" w:rsidRDefault="15B04F79" w14:paraId="41937816" w14:textId="0EE9AB1D">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43B2BCD7" w14:textId="4FC4AE90">
      <w:pPr>
        <w:pStyle w:val="ListParagraph"/>
        <w:numPr>
          <w:ilvl w:val="0"/>
          <w:numId w:val="111"/>
        </w:numPr>
        <w:bidi w:val="0"/>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utilizar los datos analíticos para identificar oportunidades de mejora en la plataforma, como optimizar el proceso de compra o mejorar la experiencia del usuario.</w:t>
      </w:r>
    </w:p>
    <w:p w:rsidR="15B04F79" w:rsidP="15B04F79" w:rsidRDefault="15B04F79" w14:paraId="191F0AC7" w14:textId="327C8BE3">
      <w:pPr>
        <w:pStyle w:val="Normal"/>
        <w:bidi w:val="0"/>
      </w:pPr>
    </w:p>
    <w:p w:rsidR="15B04F79" w:rsidP="15B04F79" w:rsidRDefault="15B04F79" w14:paraId="2753304C" w14:textId="2C2FC58D">
      <w:pPr>
        <w:pStyle w:val="Normal"/>
        <w:bidi w:val="0"/>
      </w:pPr>
    </w:p>
    <w:p w:rsidR="15B04F79" w:rsidP="15B04F79" w:rsidRDefault="15B04F79" w14:paraId="6DAFBC51" w14:textId="1770A5A9">
      <w:pPr>
        <w:pStyle w:val="Heading2"/>
        <w:bidi w:val="0"/>
      </w:pPr>
      <w:r w:rsidRPr="15B04F79" w:rsidR="15B04F79">
        <w:rPr>
          <w:b w:val="1"/>
          <w:bCs w:val="1"/>
        </w:rPr>
        <w:t>Logging</w:t>
      </w:r>
      <w:r w:rsidRPr="15B04F79" w:rsidR="15B04F79">
        <w:rPr>
          <w:b w:val="1"/>
          <w:bCs w:val="1"/>
        </w:rPr>
        <w:t xml:space="preserve"> </w:t>
      </w:r>
    </w:p>
    <w:p w:rsidR="15B04F79" w:rsidP="15B04F79" w:rsidRDefault="15B04F79" w14:paraId="1F384881" w14:textId="0D4608DF">
      <w:pPr>
        <w:pStyle w:val="Normal"/>
      </w:pPr>
    </w:p>
    <w:p w:rsidR="15B04F79" w:rsidP="15B04F79" w:rsidRDefault="15B04F79" w14:paraId="3E15F2EE" w14:textId="74296007">
      <w:pPr>
        <w:pStyle w:val="Normal"/>
      </w:pPr>
      <w:r w:rsidR="15B04F79">
        <w:rPr/>
        <w:t xml:space="preserve">Este módulo se debe encargar de recibir toda la información de logs generados por los demás módulos, se encargará de almacenar esta información y generar reportes que permita a los administradores de la aplicación acceder a la información almacenada. </w:t>
      </w:r>
      <w:r w:rsidR="15B04F79">
        <w:rPr/>
        <w:t>Tambien</w:t>
      </w:r>
      <w:r w:rsidR="15B04F79">
        <w:rPr/>
        <w:t xml:space="preserve"> será el módulo encargado de almacenar y gestionar la información de auditoría de los demás microservicios.</w:t>
      </w:r>
    </w:p>
    <w:p w:rsidR="15B04F79" w:rsidP="15B04F79" w:rsidRDefault="15B04F79" w14:paraId="6EE667D5" w14:textId="05C2A510">
      <w:pPr>
        <w:pStyle w:val="Heading3"/>
        <w:bidi w:val="0"/>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Casos de Uso</w:t>
      </w:r>
    </w:p>
    <w:p w:rsidR="15B04F79" w:rsidP="15B04F79" w:rsidRDefault="15B04F79" w14:paraId="2BB436E3" w14:textId="03541799">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Recepción de Logs de Módulos:</w:t>
      </w:r>
    </w:p>
    <w:p w:rsidR="15B04F79" w:rsidP="15B04F79" w:rsidRDefault="15B04F79" w14:paraId="4F052439" w14:textId="5F0B4193">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3C3D8184" w14:textId="475F16CA">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módulo de </w:t>
      </w:r>
      <w:r w:rsidRPr="15B04F79" w:rsidR="15B04F79">
        <w:rPr>
          <w:rFonts w:ascii="Calibri" w:hAnsi="Calibri" w:eastAsia="Calibri" w:cs="Calibri"/>
          <w:b w:val="0"/>
          <w:bCs w:val="0"/>
          <w:i w:val="0"/>
          <w:iCs w:val="0"/>
          <w:caps w:val="0"/>
          <w:smallCaps w:val="0"/>
          <w:noProof w:val="0"/>
          <w:color w:val="374151"/>
          <w:sz w:val="22"/>
          <w:szCs w:val="22"/>
          <w:lang w:val="es-ES"/>
        </w:rPr>
        <w:t>Logging</w:t>
      </w:r>
      <w:r w:rsidRPr="15B04F79" w:rsidR="15B04F79">
        <w:rPr>
          <w:rFonts w:ascii="Calibri" w:hAnsi="Calibri" w:eastAsia="Calibri" w:cs="Calibri"/>
          <w:b w:val="0"/>
          <w:bCs w:val="0"/>
          <w:i w:val="0"/>
          <w:iCs w:val="0"/>
          <w:caps w:val="0"/>
          <w:smallCaps w:val="0"/>
          <w:noProof w:val="0"/>
          <w:color w:val="374151"/>
          <w:sz w:val="22"/>
          <w:szCs w:val="22"/>
          <w:lang w:val="es-ES"/>
        </w:rPr>
        <w:t xml:space="preserve"> recibe los registros de logs generados por otros módulos, incluyendo información sobre actividades, errores, eventos y operaciones realizadas.</w:t>
      </w:r>
    </w:p>
    <w:p w:rsidR="15B04F79" w:rsidP="15B04F79" w:rsidRDefault="15B04F79" w14:paraId="22D99E9D" w14:textId="0D8F1EC4">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7A6A8BF" w14:textId="29B14B11">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Almacenamiento de Información de Logs:</w:t>
      </w:r>
    </w:p>
    <w:p w:rsidR="15B04F79" w:rsidP="15B04F79" w:rsidRDefault="15B04F79" w14:paraId="53E85AE9" w14:textId="7991DFB0">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w:t>
      </w:r>
    </w:p>
    <w:p w:rsidR="15B04F79" w:rsidP="15B04F79" w:rsidRDefault="15B04F79" w14:paraId="46F98975" w14:textId="0F359E4A">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módulo de </w:t>
      </w:r>
      <w:r w:rsidRPr="15B04F79" w:rsidR="15B04F79">
        <w:rPr>
          <w:rFonts w:ascii="Calibri" w:hAnsi="Calibri" w:eastAsia="Calibri" w:cs="Calibri"/>
          <w:b w:val="0"/>
          <w:bCs w:val="0"/>
          <w:i w:val="0"/>
          <w:iCs w:val="0"/>
          <w:caps w:val="0"/>
          <w:smallCaps w:val="0"/>
          <w:noProof w:val="0"/>
          <w:color w:val="374151"/>
          <w:sz w:val="22"/>
          <w:szCs w:val="22"/>
          <w:lang w:val="es-ES"/>
        </w:rPr>
        <w:t>Logging</w:t>
      </w:r>
      <w:r w:rsidRPr="15B04F79" w:rsidR="15B04F79">
        <w:rPr>
          <w:rFonts w:ascii="Calibri" w:hAnsi="Calibri" w:eastAsia="Calibri" w:cs="Calibri"/>
          <w:b w:val="0"/>
          <w:bCs w:val="0"/>
          <w:i w:val="0"/>
          <w:iCs w:val="0"/>
          <w:caps w:val="0"/>
          <w:smallCaps w:val="0"/>
          <w:noProof w:val="0"/>
          <w:color w:val="374151"/>
          <w:sz w:val="22"/>
          <w:szCs w:val="22"/>
          <w:lang w:val="es-ES"/>
        </w:rPr>
        <w:t xml:space="preserve"> almacena de manera estructurada la información de los registros de logs para su posterior análisis y consulta.</w:t>
      </w:r>
    </w:p>
    <w:p w:rsidR="15B04F79" w:rsidP="15B04F79" w:rsidRDefault="15B04F79" w14:paraId="2CE9F43C" w14:textId="5DFA1886">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61A6DAFE" w14:textId="11363687">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Generación de Reportes de Logs:</w:t>
      </w:r>
    </w:p>
    <w:p w:rsidR="15B04F79" w:rsidP="15B04F79" w:rsidRDefault="15B04F79" w14:paraId="29E78B30" w14:textId="3C08DDEA">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47F46BF2" w14:textId="2786B7F0">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generar reportes que resuman la información de logs en formatos legibles, incluyendo detalles sobre eventos, horarios, usuarios involucrados y descripciones.</w:t>
      </w:r>
    </w:p>
    <w:p w:rsidR="15B04F79" w:rsidP="15B04F79" w:rsidRDefault="15B04F79" w14:paraId="57E44B5B" w14:textId="1CA1302E">
      <w:pPr>
        <w:spacing w:before="0" w:beforeAutospacing="off" w:after="0" w:afterAutospacing="off" w:line="259" w:lineRule="auto"/>
        <w:ind w:left="0"/>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5D96C630" w14:textId="220FA7AA">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Filtrado y Búsqueda de Logs:</w:t>
      </w:r>
    </w:p>
    <w:p w:rsidR="15B04F79" w:rsidP="15B04F79" w:rsidRDefault="15B04F79" w14:paraId="5DBA6815" w14:textId="17E1694E">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4868936B" w14:textId="72ED17C9">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buscar y filtrar registros de logs según criterios específicos, como fechas, tipos de eventos o usuarios involucrados.</w:t>
      </w:r>
    </w:p>
    <w:p w:rsidR="15B04F79" w:rsidP="15B04F79" w:rsidRDefault="15B04F79" w14:paraId="75CB51A0" w14:textId="6DBABC0E">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0F4D9397" w14:textId="7C3C3975">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Visualización de Detalles de Logs:</w:t>
      </w:r>
    </w:p>
    <w:p w:rsidR="15B04F79" w:rsidP="15B04F79" w:rsidRDefault="15B04F79" w14:paraId="5DBCD698" w14:textId="28566A60">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5540717A" w14:textId="459A9AD4">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acceder a los detalles completos de los registros de logs, incluyendo la información detallada sobre eventos, transacciones o acciones realizadas.</w:t>
      </w:r>
    </w:p>
    <w:p w:rsidR="15B04F79" w:rsidP="15B04F79" w:rsidRDefault="15B04F79" w14:paraId="41CCC490" w14:textId="5CA1FCAB">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3E027A13" w14:textId="3332DD26">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Información de Errores y Excepciones:</w:t>
      </w:r>
    </w:p>
    <w:p w:rsidR="15B04F79" w:rsidP="15B04F79" w:rsidRDefault="15B04F79" w14:paraId="1C15174C" w14:textId="0FE0E894">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5D6DD15F" w14:textId="415DF639">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módulo de </w:t>
      </w:r>
      <w:r w:rsidRPr="15B04F79" w:rsidR="15B04F79">
        <w:rPr>
          <w:rFonts w:ascii="Calibri" w:hAnsi="Calibri" w:eastAsia="Calibri" w:cs="Calibri"/>
          <w:b w:val="0"/>
          <w:bCs w:val="0"/>
          <w:i w:val="0"/>
          <w:iCs w:val="0"/>
          <w:caps w:val="0"/>
          <w:smallCaps w:val="0"/>
          <w:noProof w:val="0"/>
          <w:color w:val="374151"/>
          <w:sz w:val="22"/>
          <w:szCs w:val="22"/>
          <w:lang w:val="es-ES"/>
        </w:rPr>
        <w:t>Logging</w:t>
      </w:r>
      <w:r w:rsidRPr="15B04F79" w:rsidR="15B04F79">
        <w:rPr>
          <w:rFonts w:ascii="Calibri" w:hAnsi="Calibri" w:eastAsia="Calibri" w:cs="Calibri"/>
          <w:b w:val="0"/>
          <w:bCs w:val="0"/>
          <w:i w:val="0"/>
          <w:iCs w:val="0"/>
          <w:caps w:val="0"/>
          <w:smallCaps w:val="0"/>
          <w:noProof w:val="0"/>
          <w:color w:val="374151"/>
          <w:sz w:val="22"/>
          <w:szCs w:val="22"/>
          <w:lang w:val="es-ES"/>
        </w:rPr>
        <w:t xml:space="preserve"> registra información detallada sobre errores y excepciones ocurridas en otros módulos, lo que ayuda a los administradores a identificar y solucionar problemas.</w:t>
      </w:r>
    </w:p>
    <w:p w:rsidR="15B04F79" w:rsidP="15B04F79" w:rsidRDefault="15B04F79" w14:paraId="398FB33C" w14:textId="563B94E5">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437B614C" w14:textId="25C2E92A">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Auditoría y Cumplimiento:</w:t>
      </w:r>
    </w:p>
    <w:p w:rsidR="15B04F79" w:rsidP="15B04F79" w:rsidRDefault="15B04F79" w14:paraId="0125F840" w14:textId="62531240">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2B63B930" w14:textId="68F241AF">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módulo de </w:t>
      </w:r>
      <w:r w:rsidRPr="15B04F79" w:rsidR="15B04F79">
        <w:rPr>
          <w:rFonts w:ascii="Calibri" w:hAnsi="Calibri" w:eastAsia="Calibri" w:cs="Calibri"/>
          <w:b w:val="0"/>
          <w:bCs w:val="0"/>
          <w:i w:val="0"/>
          <w:iCs w:val="0"/>
          <w:caps w:val="0"/>
          <w:smallCaps w:val="0"/>
          <w:noProof w:val="0"/>
          <w:color w:val="374151"/>
          <w:sz w:val="22"/>
          <w:szCs w:val="22"/>
          <w:lang w:val="es-ES"/>
        </w:rPr>
        <w:t>Logging</w:t>
      </w:r>
      <w:r w:rsidRPr="15B04F79" w:rsidR="15B04F79">
        <w:rPr>
          <w:rFonts w:ascii="Calibri" w:hAnsi="Calibri" w:eastAsia="Calibri" w:cs="Calibri"/>
          <w:b w:val="0"/>
          <w:bCs w:val="0"/>
          <w:i w:val="0"/>
          <w:iCs w:val="0"/>
          <w:caps w:val="0"/>
          <w:smallCaps w:val="0"/>
          <w:noProof w:val="0"/>
          <w:color w:val="374151"/>
          <w:sz w:val="22"/>
          <w:szCs w:val="22"/>
          <w:lang w:val="es-ES"/>
        </w:rPr>
        <w:t xml:space="preserve"> puede ser utilizado para fines de auditoría y cumplimiento, al registrar eventos relevantes y proporcionar un registro completo de las operaciones realizadas.</w:t>
      </w:r>
    </w:p>
    <w:p w:rsidR="15B04F79" w:rsidP="15B04F79" w:rsidRDefault="15B04F79" w14:paraId="3CE3E849" w14:textId="66C19BF6">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4AEA49BF" w14:textId="5922449F">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Alertas y Notificaciones:</w:t>
      </w:r>
    </w:p>
    <w:p w:rsidR="15B04F79" w:rsidP="15B04F79" w:rsidRDefault="15B04F79" w14:paraId="0B1A92B8" w14:textId="3D8B13F0">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Sistema, Administrador</w:t>
      </w:r>
    </w:p>
    <w:p w:rsidR="15B04F79" w:rsidP="15B04F79" w:rsidRDefault="15B04F79" w14:paraId="1A838507" w14:textId="6C7ACCBE">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El sistema de </w:t>
      </w:r>
      <w:r w:rsidRPr="15B04F79" w:rsidR="15B04F79">
        <w:rPr>
          <w:rFonts w:ascii="Calibri" w:hAnsi="Calibri" w:eastAsia="Calibri" w:cs="Calibri"/>
          <w:b w:val="0"/>
          <w:bCs w:val="0"/>
          <w:i w:val="0"/>
          <w:iCs w:val="0"/>
          <w:caps w:val="0"/>
          <w:smallCaps w:val="0"/>
          <w:noProof w:val="0"/>
          <w:color w:val="374151"/>
          <w:sz w:val="22"/>
          <w:szCs w:val="22"/>
          <w:lang w:val="es-ES"/>
        </w:rPr>
        <w:t>Logging</w:t>
      </w:r>
      <w:r w:rsidRPr="15B04F79" w:rsidR="15B04F79">
        <w:rPr>
          <w:rFonts w:ascii="Calibri" w:hAnsi="Calibri" w:eastAsia="Calibri" w:cs="Calibri"/>
          <w:b w:val="0"/>
          <w:bCs w:val="0"/>
          <w:i w:val="0"/>
          <w:iCs w:val="0"/>
          <w:caps w:val="0"/>
          <w:smallCaps w:val="0"/>
          <w:noProof w:val="0"/>
          <w:color w:val="374151"/>
          <w:sz w:val="22"/>
          <w:szCs w:val="22"/>
          <w:lang w:val="es-ES"/>
        </w:rPr>
        <w:t xml:space="preserve"> puede generar alertas y notificaciones en tiempo real cuando se detectan eventos anómalos o críticos, lo que permite a los administradores responder de manera oportuna.</w:t>
      </w:r>
    </w:p>
    <w:p w:rsidR="15B04F79" w:rsidP="15B04F79" w:rsidRDefault="15B04F79" w14:paraId="6B48EF30" w14:textId="1C9CE09E">
      <w:pPr>
        <w:spacing w:after="160" w:line="259" w:lineRule="auto"/>
        <w:rPr>
          <w:rFonts w:ascii="Calibri" w:hAnsi="Calibri" w:eastAsia="Calibri" w:cs="Calibri"/>
          <w:b w:val="0"/>
          <w:bCs w:val="0"/>
          <w:i w:val="0"/>
          <w:iCs w:val="0"/>
          <w:caps w:val="0"/>
          <w:smallCaps w:val="0"/>
          <w:noProof w:val="0"/>
          <w:color w:val="374151"/>
          <w:sz w:val="22"/>
          <w:szCs w:val="22"/>
          <w:lang w:val="es-ES"/>
        </w:rPr>
      </w:pPr>
    </w:p>
    <w:p w:rsidR="15B04F79" w:rsidP="15B04F79" w:rsidRDefault="15B04F79" w14:paraId="1ECFC8A5" w14:textId="71051281">
      <w:pPr>
        <w:pStyle w:val="Heading4"/>
        <w:rPr>
          <w:rFonts w:ascii="Calibri" w:hAnsi="Calibri" w:eastAsia="Calibri" w:cs="Calibri"/>
          <w:b w:val="0"/>
          <w:bCs w:val="0"/>
          <w:i w:val="0"/>
          <w:iCs w:val="0"/>
          <w:caps w:val="0"/>
          <w:smallCaps w:val="0"/>
          <w:noProof w:val="0"/>
          <w:color w:val="374151"/>
          <w:sz w:val="22"/>
          <w:szCs w:val="22"/>
          <w:lang w:val="es-ES"/>
        </w:rPr>
      </w:pPr>
      <w:r w:rsidRPr="15B04F79" w:rsidR="15B04F79">
        <w:rPr>
          <w:noProof w:val="0"/>
          <w:lang w:val="es-ES"/>
        </w:rPr>
        <w:t>Exportación de Logs:</w:t>
      </w:r>
    </w:p>
    <w:p w:rsidR="15B04F79" w:rsidP="15B04F79" w:rsidRDefault="15B04F79" w14:paraId="78E3D926" w14:textId="2BD42D16">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Actores:</w:t>
      </w:r>
      <w:r w:rsidRPr="15B04F79" w:rsidR="15B04F79">
        <w:rPr>
          <w:rFonts w:ascii="Calibri" w:hAnsi="Calibri" w:eastAsia="Calibri" w:cs="Calibri"/>
          <w:b w:val="0"/>
          <w:bCs w:val="0"/>
          <w:i w:val="0"/>
          <w:iCs w:val="0"/>
          <w:caps w:val="0"/>
          <w:smallCaps w:val="0"/>
          <w:noProof w:val="0"/>
          <w:color w:val="374151"/>
          <w:sz w:val="22"/>
          <w:szCs w:val="22"/>
          <w:lang w:val="es-ES"/>
        </w:rPr>
        <w:t xml:space="preserve"> Administrador</w:t>
      </w:r>
    </w:p>
    <w:p w:rsidR="15B04F79" w:rsidP="15B04F79" w:rsidRDefault="15B04F79" w14:paraId="71D3057E" w14:textId="61DF8B49">
      <w:pPr>
        <w:pStyle w:val="ListParagraph"/>
        <w:numPr>
          <w:ilvl w:val="0"/>
          <w:numId w:val="125"/>
        </w:numPr>
        <w:spacing w:before="0" w:beforeAutospacing="off" w:after="0" w:afterAutospacing="off" w:line="259" w:lineRule="auto"/>
        <w:rPr>
          <w:rFonts w:ascii="Calibri" w:hAnsi="Calibri" w:eastAsia="Calibri" w:cs="Calibri"/>
          <w:b w:val="0"/>
          <w:bCs w:val="0"/>
          <w:i w:val="0"/>
          <w:iCs w:val="0"/>
          <w:caps w:val="0"/>
          <w:smallCaps w:val="0"/>
          <w:noProof w:val="0"/>
          <w:color w:val="374151"/>
          <w:sz w:val="22"/>
          <w:szCs w:val="22"/>
          <w:lang w:val="es-ES"/>
        </w:rPr>
      </w:pPr>
      <w:r w:rsidRPr="15B04F79" w:rsidR="15B04F79">
        <w:rPr>
          <w:rFonts w:ascii="Calibri" w:hAnsi="Calibri" w:eastAsia="Calibri" w:cs="Calibri"/>
          <w:b w:val="1"/>
          <w:bCs w:val="1"/>
          <w:i w:val="0"/>
          <w:iCs w:val="0"/>
          <w:caps w:val="0"/>
          <w:smallCaps w:val="0"/>
          <w:noProof w:val="0"/>
          <w:color w:val="374151"/>
          <w:sz w:val="22"/>
          <w:szCs w:val="22"/>
          <w:lang w:val="es-ES"/>
        </w:rPr>
        <w:t>Descripción:</w:t>
      </w:r>
      <w:r w:rsidRPr="15B04F79" w:rsidR="15B04F79">
        <w:rPr>
          <w:rFonts w:ascii="Calibri" w:hAnsi="Calibri" w:eastAsia="Calibri" w:cs="Calibri"/>
          <w:b w:val="0"/>
          <w:bCs w:val="0"/>
          <w:i w:val="0"/>
          <w:iCs w:val="0"/>
          <w:caps w:val="0"/>
          <w:smallCaps w:val="0"/>
          <w:noProof w:val="0"/>
          <w:color w:val="374151"/>
          <w:sz w:val="22"/>
          <w:szCs w:val="22"/>
          <w:lang w:val="es-ES"/>
        </w:rPr>
        <w:t xml:space="preserve"> Los administradores pueden exportar registros de logs en diferentes formatos, como archivos CSV o PDF, para análisis fuera del sistema.</w:t>
      </w:r>
    </w:p>
    <w:p w:rsidR="15B04F79" w:rsidP="15B04F79" w:rsidRDefault="15B04F79" w14:paraId="5534C2D2" w14:textId="7E847F4A">
      <w:pPr>
        <w:pStyle w:val="Normal"/>
      </w:pPr>
    </w:p>
    <w:p w:rsidR="15B04F79" w:rsidP="15B04F79" w:rsidRDefault="15B04F79" w14:paraId="2B134D59" w14:textId="59CFA948">
      <w:pPr>
        <w:pStyle w:val="Normal"/>
      </w:pPr>
    </w:p>
    <w:p w:rsidR="15B04F79" w:rsidP="15B04F79" w:rsidRDefault="15B04F79" w14:paraId="19BEF13B" w14:textId="36C78B6B">
      <w:pPr>
        <w:pStyle w:val="Heading1"/>
      </w:pPr>
      <w:r w:rsidR="15B04F79">
        <w:rPr/>
        <w:t>Escenarios de Calidad</w:t>
      </w:r>
    </w:p>
    <w:p w:rsidR="15B04F79" w:rsidP="15B04F79" w:rsidRDefault="15B04F79" w14:paraId="053EF168" w14:textId="17D745EC">
      <w:pPr>
        <w:pStyle w:val="Normal"/>
      </w:pPr>
    </w:p>
    <w:p w:rsidR="15B04F79" w:rsidP="15B04F79" w:rsidRDefault="15B04F79" w14:paraId="17B9E47A" w14:textId="30D4DE66">
      <w:pPr>
        <w:pStyle w:val="Normal"/>
      </w:pPr>
      <w:r w:rsidR="15B04F79">
        <w:rPr/>
        <w:t>Los siguientes serían algunos de los escenarios de calidad que se proponen tener en cuenta para el proyecto de Marketplace, para los cuales se deben definir los rangos aceptables para el proyecto en conjunto con el cliente y con el equipo de producto.</w:t>
      </w:r>
    </w:p>
    <w:p w:rsidR="15B04F79" w:rsidP="15B04F79" w:rsidRDefault="15B04F79" w14:paraId="5B192766" w14:textId="216B2068">
      <w:pPr>
        <w:pStyle w:val="ListParagraph"/>
        <w:numPr>
          <w:ilvl w:val="0"/>
          <w:numId w:val="145"/>
        </w:num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Rendimiento del Sistema:</w:t>
      </w:r>
    </w:p>
    <w:p w:rsidR="15B04F79" w:rsidP="15B04F79" w:rsidRDefault="15B04F79" w14:paraId="35370A5A" w14:textId="5E3C7E26">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El sistema debe ser capaz de manejar un número específico de usuarios concurrentes sin degradar significativamente el rendimiento.</w:t>
      </w:r>
    </w:p>
    <w:p w:rsidR="15B04F79" w:rsidP="15B04F79" w:rsidRDefault="15B04F79" w14:paraId="7C5DFAAB" w14:textId="5D85F999">
      <w:pPr>
        <w:pStyle w:val="Normal"/>
        <w:spacing w:before="0" w:beforeAutospacing="off" w:after="0" w:afterAutospacing="off"/>
        <w:ind w:left="708"/>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Medición:</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Tiempo de respuesta bajo carga, uso de recursos (CPU, memoria), tasa de solicitudes por segundo.</w:t>
      </w:r>
    </w:p>
    <w:p w:rsidR="15B04F79" w:rsidP="15B04F79" w:rsidRDefault="15B04F79" w14:paraId="00D7DB60" w14:textId="5B4578F9">
      <w:pPr>
        <w:pStyle w:val="Normal"/>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p>
    <w:p w:rsidR="15B04F79" w:rsidP="15B04F79" w:rsidRDefault="15B04F79" w14:paraId="16444E28" w14:textId="4231816F">
      <w:pPr>
        <w:pStyle w:val="ListParagraph"/>
        <w:numPr>
          <w:ilvl w:val="0"/>
          <w:numId w:val="145"/>
        </w:numPr>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Tiem</w:t>
      </w: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po de Carga de Páginas:</w:t>
      </w:r>
    </w:p>
    <w:p w:rsidR="15B04F79" w:rsidP="15B04F79" w:rsidRDefault="15B04F79" w14:paraId="5286A7C6" w14:textId="252DDE45">
      <w:pPr>
        <w:pStyle w:val="Normal"/>
        <w:bidi w:val="0"/>
        <w:spacing w:before="0" w:beforeAutospacing="off" w:after="0" w:afterAutospacing="off" w:line="259" w:lineRule="auto"/>
        <w:ind w:left="708" w:right="0"/>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Las páginas del </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marketplace</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deben cargar en un tiempo determinado para proporcionar una experiencia fluida a los usuarios.</w:t>
      </w:r>
    </w:p>
    <w:p w:rsidR="15B04F79" w:rsidP="15B04F79" w:rsidRDefault="15B04F79" w14:paraId="59A669C4" w14:textId="285E4113">
      <w:pPr>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Medición</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Tiempo de carga de página, número de solicitudes HTTP, opti</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mización de imágenes y recursos.</w:t>
      </w:r>
    </w:p>
    <w:p w:rsidR="15B04F79" w:rsidP="15B04F79" w:rsidRDefault="15B04F79" w14:paraId="483129B0" w14:textId="26AFBAD0">
      <w:pPr>
        <w:pStyle w:val="ListParagraph"/>
        <w:numPr>
          <w:ilvl w:val="0"/>
          <w:numId w:val="145"/>
        </w:num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Seguridad de Datos y Transacciones:</w:t>
      </w:r>
    </w:p>
    <w:p w:rsidR="15B04F79" w:rsidP="15B04F79" w:rsidRDefault="15B04F79" w14:paraId="27156A43" w14:textId="1CD4CF13">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Los datos confidenciales (información de usuarios, detalles de tarjetas de crédito) deben ser almacenados y transmitidos de manera segura y encriptada.</w:t>
      </w:r>
    </w:p>
    <w:p w:rsidR="15B04F79" w:rsidP="15B04F79" w:rsidRDefault="15B04F79" w14:paraId="529B2FAB" w14:textId="77A87E4C">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Medición:</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Protocolos de seguridad (TLS/SSL), cifrado de datos en reposo y en tránsito.</w:t>
      </w:r>
    </w:p>
    <w:p w:rsidR="15B04F79" w:rsidP="15B04F79" w:rsidRDefault="15B04F79" w14:paraId="2F6F00F6" w14:textId="43E8D057">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p>
    <w:p w:rsidR="15B04F79" w:rsidP="15B04F79" w:rsidRDefault="15B04F79" w14:paraId="3B2F5898" w14:textId="63C12290">
      <w:pPr>
        <w:pStyle w:val="ListParagraph"/>
        <w:numPr>
          <w:ilvl w:val="0"/>
          <w:numId w:val="145"/>
        </w:num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Usabilidad y Experiencia del Usuario:</w:t>
      </w:r>
    </w:p>
    <w:p w:rsidR="15B04F79" w:rsidP="15B04F79" w:rsidRDefault="15B04F79" w14:paraId="0B7A4B2C" w14:textId="51929D8B">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Los usuarios deben ser capaces de completar procesos de compra y navegación en la plataforma de manera intuitiva y sin dificultades.</w:t>
      </w:r>
    </w:p>
    <w:p w:rsidR="15B04F79" w:rsidP="15B04F79" w:rsidRDefault="15B04F79" w14:paraId="2FCD307A" w14:textId="0B744FE8">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Medición:</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Pruebas de usabilidad, tasa de abandono en el proceso de compra, métricas de interacción de usuario.</w:t>
      </w:r>
    </w:p>
    <w:p w:rsidR="15B04F79" w:rsidP="15B04F79" w:rsidRDefault="15B04F79" w14:paraId="6926A643" w14:textId="7DAE1D6C">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p>
    <w:p w:rsidR="15B04F79" w:rsidP="15B04F79" w:rsidRDefault="15B04F79" w14:paraId="4A6A6E2A" w14:textId="1210C1DF">
      <w:pPr>
        <w:pStyle w:val="ListParagraph"/>
        <w:numPr>
          <w:ilvl w:val="0"/>
          <w:numId w:val="145"/>
        </w:numPr>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Disponibilidad y Tiempo de Actividad:</w:t>
      </w:r>
    </w:p>
    <w:p w:rsidR="15B04F79" w:rsidP="15B04F79" w:rsidRDefault="15B04F79" w14:paraId="4D894965" w14:textId="449B4AF5">
      <w:pPr>
        <w:pStyle w:val="Normal"/>
        <w:bidi w:val="0"/>
        <w:spacing w:before="0" w:beforeAutospacing="off" w:after="0" w:afterAutospacing="off" w:line="259" w:lineRule="auto"/>
        <w:ind w:left="708" w:right="0"/>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El sistema debe estar disponible para los usuarios durante un porcentaje específico del ti</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empo (por ejemplo, 99.9% de tiempo de actividad).</w:t>
      </w:r>
    </w:p>
    <w:p w:rsidR="15B04F79" w:rsidP="15B04F79" w:rsidRDefault="15B04F79" w14:paraId="41C47EB0" w14:textId="77D231F4">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w:t>
      </w: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ón</w:t>
      </w: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Tiempo de inactividad planificado, tiempos de respuesta de recuperación de sistema, redundancia y escalabilidad.</w:t>
      </w:r>
    </w:p>
    <w:p w:rsidR="15B04F79" w:rsidP="15B04F79" w:rsidRDefault="15B04F79" w14:paraId="09D9CC26" w14:textId="61924943">
      <w:p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p>
    <w:p w:rsidR="15B04F79" w:rsidP="15B04F79" w:rsidRDefault="15B04F79" w14:paraId="5D5006E2" w14:textId="17A9F4BE">
      <w:pPr>
        <w:pStyle w:val="ListParagraph"/>
        <w:numPr>
          <w:ilvl w:val="0"/>
          <w:numId w:val="145"/>
        </w:num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Monitoreo y Auditoría:</w:t>
      </w:r>
    </w:p>
    <w:p w:rsidR="15B04F79" w:rsidP="15B04F79" w:rsidRDefault="15B04F79" w14:paraId="06B5175D" w14:textId="1AB4CA00">
      <w:pPr>
        <w:pStyle w:val="Normal"/>
        <w:bidi w:val="0"/>
        <w:spacing w:before="0" w:beforeAutospacing="off" w:after="0" w:afterAutospacing="off" w:line="259" w:lineRule="auto"/>
        <w:ind w:left="708" w:right="0"/>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Los administradores deben tener visibilidad sobre las actividades realizadas en el sistema y la capacidad de auditar transacciones.</w:t>
      </w:r>
    </w:p>
    <w:p w:rsidR="15B04F79" w:rsidP="15B04F79" w:rsidRDefault="15B04F79" w14:paraId="32EAA234" w14:textId="66CBB661">
      <w:pPr>
        <w:pStyle w:val="Normal"/>
        <w:spacing w:before="0" w:beforeAutospacing="off" w:after="0" w:afterAutospacing="off"/>
        <w:ind w:left="708" w:firstLine="0"/>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w:t>
      </w: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ción:</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R</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egistro de logs, auditoría de eventos clave, herramientas de monitoreo y alertas.</w:t>
      </w:r>
    </w:p>
    <w:p w:rsidR="15B04F79" w:rsidP="15B04F79" w:rsidRDefault="15B04F79" w14:paraId="33CCA40C" w14:textId="34384643">
      <w:p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p>
    <w:p w:rsidR="15B04F79" w:rsidP="15B04F79" w:rsidRDefault="15B04F79" w14:paraId="20FF104B" w14:textId="232E4876">
      <w:pPr>
        <w:pStyle w:val="Normal"/>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p>
    <w:p w:rsidR="15B04F79" w:rsidP="15B04F79" w:rsidRDefault="15B04F79" w14:paraId="33810EE5" w14:textId="57803F3B">
      <w:pPr>
        <w:pStyle w:val="Normal"/>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p>
    <w:p w:rsidR="15B04F79" w:rsidP="15B04F79" w:rsidRDefault="15B04F79" w14:paraId="5FEC7717" w14:textId="29E9500C">
      <w:pPr>
        <w:pStyle w:val="ListParagraph"/>
        <w:numPr>
          <w:ilvl w:val="0"/>
          <w:numId w:val="145"/>
        </w:numPr>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Integraciones Externas:</w:t>
      </w:r>
    </w:p>
    <w:p w:rsidR="15B04F79" w:rsidP="15B04F79" w:rsidRDefault="15B04F79" w14:paraId="6A4E0D98" w14:textId="3203C4FB">
      <w:pPr>
        <w:pStyle w:val="Normal"/>
        <w:bidi w:val="0"/>
        <w:spacing w:before="0" w:beforeAutospacing="off" w:after="0" w:afterAutospacing="off" w:line="259" w:lineRule="auto"/>
        <w:ind w:left="708" w:right="0"/>
        <w:jc w:val="left"/>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Las integraciones con pasarelas de pago, herramientas analíticas y otras </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A</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PIs</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deben f</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uncionar de manera fluida y segura.</w:t>
      </w:r>
    </w:p>
    <w:p w:rsidR="15B04F79" w:rsidP="15B04F79" w:rsidRDefault="15B04F79" w14:paraId="296F106C" w14:textId="2522692F">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Medición</w:t>
      </w:r>
      <w:r w:rsidRPr="15B04F79" w:rsidR="15B04F79">
        <w:rPr>
          <w:rFonts w:ascii="Calibri" w:hAnsi="Calibri" w:eastAsia="Calibri" w:cs="Calibri" w:asciiTheme="minorAscii" w:hAnsiTheme="minorAscii" w:eastAsiaTheme="minorAscii" w:cstheme="minorAscii"/>
          <w:b w:val="1"/>
          <w:bCs w:val="1"/>
          <w:i w:val="0"/>
          <w:iCs w:val="0"/>
          <w:caps w:val="0"/>
          <w:smallCaps w:val="0"/>
          <w:noProof w:val="0"/>
          <w:color w:val="374151"/>
          <w:sz w:val="22"/>
          <w:szCs w:val="22"/>
          <w:lang w:val="es-ES"/>
        </w:rPr>
        <w:t>:</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Pruebas de integración, tiempo de respuesta de las </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APIs</w:t>
      </w:r>
      <w:r w:rsidRPr="15B04F79" w:rsidR="15B04F79">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t xml:space="preserve"> externas, manejo de errores y excepciones.</w:t>
      </w:r>
    </w:p>
    <w:p w:rsidR="15B04F79" w:rsidP="15B04F79" w:rsidRDefault="15B04F79" w14:paraId="1217B69E" w14:textId="39ECB0B1">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s-ES"/>
        </w:rPr>
      </w:pPr>
    </w:p>
    <w:p w:rsidR="15B04F79" w:rsidP="15B04F79" w:rsidRDefault="15B04F79" w14:paraId="029D0C81" w14:textId="75815DD4">
      <w:pPr>
        <w:pStyle w:val="Normal"/>
        <w:rPr>
          <w:rFonts w:ascii="Calibri" w:hAnsi="Calibri" w:eastAsia="Calibri" w:cs="Calibri" w:asciiTheme="minorAscii" w:hAnsiTheme="minorAscii" w:eastAsiaTheme="minorAscii" w:cstheme="minorAscii"/>
          <w:sz w:val="22"/>
          <w:szCs w:val="22"/>
        </w:rPr>
      </w:pPr>
    </w:p>
    <w:p w:rsidR="15B04F79" w:rsidP="15B04F79" w:rsidRDefault="15B04F79" w14:paraId="54F5FBBB" w14:textId="2ADC97C8">
      <w:pPr>
        <w:pStyle w:val="Normal"/>
        <w:rPr>
          <w:rFonts w:ascii="Calibri" w:hAnsi="Calibri" w:eastAsia="Calibri" w:cs="Calibri" w:asciiTheme="minorAscii" w:hAnsiTheme="minorAscii" w:eastAsiaTheme="minorAscii" w:cstheme="minorAscii"/>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5">
    <w:nsid w:val="7672fe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3bacf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c21f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f87c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9560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57c8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eefe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d6fd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0768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47f4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e30d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0181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d6ec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da6c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cab4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bcc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4ae4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575f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7901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8160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f90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4a58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438f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c05d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a2b9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58fe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3dae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cfe8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f6d8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c55c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85da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1592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0b99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ca82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bc3f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2e75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a62f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5b90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02b1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b22c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e349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2e05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c1f3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4caa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5d8c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eb63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2de8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2562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b27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4070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b799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3b5a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4d68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e3ac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9d43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56f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e394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dc73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c291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269d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6e5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eb83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4f65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5cce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fa18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9637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794b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d609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9540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f7b4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93dc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4a31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a0e7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e95b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0259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5b4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6af1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100b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0b1c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fcf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b2bf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8c13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0765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90d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4df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9423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da6f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d993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92d5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bcd1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44f4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c1f0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eea9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2857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4de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dae4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a5d7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f278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d2c2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eebb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296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ee2f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dee4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f864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8935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fda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b50d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edd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ee1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4628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2752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5ac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cb5d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9ea7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f167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e948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202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227d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d5c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a23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e6e4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38b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437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3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5e5d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7b7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1f6c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003c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bd26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3003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696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a47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eaa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8a9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75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255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4e3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066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66a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e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61a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ad4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5df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0d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d91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11E6D2"/>
    <w:rsid w:val="15B04F79"/>
    <w:rsid w:val="3011E6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E6D2"/>
  <w15:chartTrackingRefBased/>
  <w15:docId w15:val="{44473CFB-D9C0-4497-B74E-035038CFCD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b82bffa8cd4d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2023-08-21T13:52:18.5335508Z</dcterms:created>
  <dcterms:modified xsi:type="dcterms:W3CDTF">2023-08-21T20:13:14.7723812Z</dcterms:modified>
  <dc:creator>Cesar y Karito Lopez Valderrama</dc:creator>
  <lastModifiedBy>Cesar y Karito Lopez Valderrama</lastModifiedBy>
</coreProperties>
</file>