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C5AB" w14:textId="77777777" w:rsidR="005F058E" w:rsidRDefault="00000000">
      <w:pPr>
        <w:jc w:val="center"/>
      </w:pPr>
      <w:r>
        <w:rPr>
          <w:b/>
          <w:sz w:val="40"/>
        </w:rPr>
        <w:t>PLATAFORMA DE SERVICIOS DE MANICURA Y BELLEZA</w:t>
      </w:r>
    </w:p>
    <w:p w14:paraId="6962F5D4" w14:textId="77777777" w:rsidR="005F058E" w:rsidRDefault="00000000">
      <w:pPr>
        <w:jc w:val="center"/>
      </w:pPr>
      <w:r>
        <w:br/>
        <w:t>Proyecto Final – Documentación Técnica y Funcional</w:t>
      </w:r>
    </w:p>
    <w:p w14:paraId="147DB583" w14:textId="77777777" w:rsidR="005F058E" w:rsidRDefault="00000000">
      <w:pPr>
        <w:jc w:val="center"/>
      </w:pPr>
      <w:r>
        <w:t>Autor: [Nombre del Autor]</w:t>
      </w:r>
    </w:p>
    <w:p w14:paraId="35A920DB" w14:textId="77777777" w:rsidR="005F058E" w:rsidRDefault="00000000">
      <w:pPr>
        <w:jc w:val="center"/>
      </w:pPr>
      <w:r>
        <w:t>Fecha: Octubre 2025</w:t>
      </w:r>
    </w:p>
    <w:p w14:paraId="345E493A" w14:textId="77777777" w:rsidR="005F058E" w:rsidRDefault="00000000">
      <w:pPr>
        <w:jc w:val="center"/>
      </w:pPr>
      <w:r>
        <w:t>Despliegue: Vercel / Supabase / GitHub</w:t>
      </w:r>
    </w:p>
    <w:p w14:paraId="202BFD7B" w14:textId="77777777" w:rsidR="005F058E" w:rsidRDefault="00000000">
      <w:r>
        <w:br w:type="page"/>
      </w:r>
    </w:p>
    <w:p w14:paraId="52A80F21" w14:textId="77777777" w:rsidR="005F058E" w:rsidRDefault="00000000">
      <w:pPr>
        <w:pStyle w:val="Ttulo1"/>
      </w:pPr>
      <w:r>
        <w:lastRenderedPageBreak/>
        <w:t>ÍNDICE</w:t>
      </w:r>
    </w:p>
    <w:p w14:paraId="14594EB7" w14:textId="77777777" w:rsidR="005F058E" w:rsidRDefault="00000000">
      <w:pPr>
        <w:pStyle w:val="Listaconnmeros"/>
      </w:pPr>
      <w:r>
        <w:t>1. 1. Introducción</w:t>
      </w:r>
    </w:p>
    <w:p w14:paraId="412D8145" w14:textId="77777777" w:rsidR="005F058E" w:rsidRDefault="00000000">
      <w:pPr>
        <w:pStyle w:val="Listaconnmeros"/>
      </w:pPr>
      <w:r>
        <w:t>2. 2. Objetivos</w:t>
      </w:r>
    </w:p>
    <w:p w14:paraId="09C51627" w14:textId="77777777" w:rsidR="005F058E" w:rsidRDefault="00000000">
      <w:pPr>
        <w:pStyle w:val="Listaconnmeros"/>
      </w:pPr>
      <w:r>
        <w:t>3. 3. Descripción General del Proyecto</w:t>
      </w:r>
    </w:p>
    <w:p w14:paraId="68EF80BA" w14:textId="77777777" w:rsidR="005F058E" w:rsidRDefault="00000000">
      <w:pPr>
        <w:pStyle w:val="Listaconnmeros"/>
      </w:pPr>
      <w:r>
        <w:t>4. 4. Arquitectura del Sistema</w:t>
      </w:r>
    </w:p>
    <w:p w14:paraId="472A4001" w14:textId="77777777" w:rsidR="005F058E" w:rsidRDefault="00000000">
      <w:pPr>
        <w:pStyle w:val="Listaconnmeros"/>
      </w:pPr>
      <w:r>
        <w:t>5. 5. Modelo de Base de Datos</w:t>
      </w:r>
    </w:p>
    <w:p w14:paraId="3AE63770" w14:textId="77777777" w:rsidR="005F058E" w:rsidRDefault="00000000">
      <w:pPr>
        <w:pStyle w:val="Listaconnmeros"/>
      </w:pPr>
      <w:r>
        <w:t>6. 6. Lógica del Negocio</w:t>
      </w:r>
    </w:p>
    <w:p w14:paraId="2CE98BB2" w14:textId="77777777" w:rsidR="005F058E" w:rsidRDefault="00000000">
      <w:pPr>
        <w:pStyle w:val="Listaconnmeros"/>
      </w:pPr>
      <w:r>
        <w:t>7. 7. Despliegue y Entorno</w:t>
      </w:r>
    </w:p>
    <w:p w14:paraId="16A0F47F" w14:textId="77777777" w:rsidR="005F058E" w:rsidRDefault="00000000">
      <w:pPr>
        <w:pStyle w:val="Listaconnmeros"/>
      </w:pPr>
      <w:r>
        <w:t>8. 8. Instalación Local</w:t>
      </w:r>
    </w:p>
    <w:p w14:paraId="37D074E5" w14:textId="77777777" w:rsidR="005F058E" w:rsidRDefault="00000000">
      <w:pPr>
        <w:pStyle w:val="Listaconnmeros"/>
      </w:pPr>
      <w:r>
        <w:t>9. 9. Testing y Seguridad</w:t>
      </w:r>
    </w:p>
    <w:p w14:paraId="532136FA" w14:textId="77777777" w:rsidR="005F058E" w:rsidRDefault="00000000">
      <w:pPr>
        <w:pStyle w:val="Listaconnmeros"/>
      </w:pPr>
      <w:r>
        <w:t>10. 10. Métricas Futuras (Roadmap)</w:t>
      </w:r>
    </w:p>
    <w:p w14:paraId="3C470118" w14:textId="77777777" w:rsidR="005F058E" w:rsidRDefault="00000000">
      <w:pPr>
        <w:pStyle w:val="Listaconnmeros"/>
      </w:pPr>
      <w:r>
        <w:t>11. 11. Conclusiones</w:t>
      </w:r>
    </w:p>
    <w:p w14:paraId="0B01BB41" w14:textId="77777777" w:rsidR="005F058E" w:rsidRDefault="00000000">
      <w:pPr>
        <w:pStyle w:val="Listaconnmeros"/>
      </w:pPr>
      <w:r>
        <w:t>12. 12. Autor</w:t>
      </w:r>
    </w:p>
    <w:p w14:paraId="5C7975AB" w14:textId="77777777" w:rsidR="005F058E" w:rsidRDefault="00000000">
      <w:r>
        <w:br w:type="page"/>
      </w:r>
    </w:p>
    <w:p w14:paraId="3AA3FEC8" w14:textId="0494B672" w:rsidR="005F058E" w:rsidRPr="00EB7F0A" w:rsidRDefault="00000000" w:rsidP="00EB7F0A">
      <w:pPr>
        <w:pStyle w:val="Ttulo1"/>
        <w:jc w:val="center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 w:rsidRPr="00EB7F0A">
        <w:rPr>
          <w:rFonts w:ascii="Arial" w:hAnsi="Arial" w:cs="Arial"/>
          <w:color w:val="000000" w:themeColor="text1"/>
          <w:sz w:val="32"/>
          <w:szCs w:val="32"/>
        </w:rPr>
        <w:lastRenderedPageBreak/>
        <w:t>Introducción</w:t>
      </w:r>
      <w:proofErr w:type="spellEnd"/>
    </w:p>
    <w:p w14:paraId="40721A72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 xml:space="preserve">La Plataforma de Servicios de Manicura y Belleza es un sistema web diseñado para conectar </w:t>
      </w:r>
      <w:proofErr w:type="gramStart"/>
      <w:r w:rsidRPr="00EB7F0A">
        <w:rPr>
          <w:rFonts w:ascii="Arial" w:hAnsi="Arial" w:cs="Arial"/>
          <w:color w:val="000000" w:themeColor="text1"/>
          <w:sz w:val="24"/>
          <w:szCs w:val="24"/>
        </w:rPr>
        <w:t>a</w:t>
      </w:r>
      <w:proofErr w:type="gramEnd"/>
      <w:r w:rsidRPr="00EB7F0A">
        <w:rPr>
          <w:rFonts w:ascii="Arial" w:hAnsi="Arial" w:cs="Arial"/>
          <w:color w:val="000000" w:themeColor="text1"/>
          <w:sz w:val="24"/>
          <w:szCs w:val="24"/>
        </w:rPr>
        <w:t xml:space="preserve"> emprendedoras del sector de belleza (especialmente profesionales de uñas) con clientes que buscan servicios personalizados. A través de esta herramienta, los usuarios pueden explorar perfiles de profesionales, visualizar sus trabajos, conocer precios, reservar citas en línea y dejar reseñas sobre la experiencia obtenida.</w:t>
      </w:r>
    </w:p>
    <w:p w14:paraId="746D4E71" w14:textId="77777777" w:rsidR="005F058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 xml:space="preserve">El proyecto nace con el propósito de impulsar el emprendimiento femenino y brindar una herramienta digital moderna que facilite la gestión de reservas, la visibilidad de servicios y el crecimiento de pequeños </w:t>
      </w:r>
      <w:proofErr w:type="spellStart"/>
      <w:r w:rsidRPr="00EB7F0A">
        <w:rPr>
          <w:rFonts w:ascii="Arial" w:hAnsi="Arial" w:cs="Arial"/>
          <w:color w:val="000000" w:themeColor="text1"/>
          <w:sz w:val="24"/>
          <w:szCs w:val="24"/>
        </w:rPr>
        <w:t>negocios</w:t>
      </w:r>
      <w:proofErr w:type="spellEnd"/>
      <w:r w:rsidRPr="00EB7F0A">
        <w:rPr>
          <w:rFonts w:ascii="Arial" w:hAnsi="Arial" w:cs="Arial"/>
          <w:color w:val="000000" w:themeColor="text1"/>
          <w:sz w:val="24"/>
          <w:szCs w:val="24"/>
        </w:rPr>
        <w:t xml:space="preserve"> del sector </w:t>
      </w:r>
      <w:proofErr w:type="spellStart"/>
      <w:r w:rsidRPr="00EB7F0A">
        <w:rPr>
          <w:rFonts w:ascii="Arial" w:hAnsi="Arial" w:cs="Arial"/>
          <w:color w:val="000000" w:themeColor="text1"/>
          <w:sz w:val="24"/>
          <w:szCs w:val="24"/>
        </w:rPr>
        <w:t>belleza</w:t>
      </w:r>
      <w:proofErr w:type="spellEnd"/>
      <w:r w:rsidRPr="00EB7F0A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BD7A144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CBBA5D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8626A0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EF60189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501B5B4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A3CB69F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C22A7AA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E749EA9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06B6ED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AB58E2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33BA09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53197F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FCBADDA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EDD974C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23AB7A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272B73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9DDB57D" w14:textId="77777777" w:rsidR="00EB7F0A" w:rsidRP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0674CC0" w14:textId="1125AB70" w:rsidR="005F058E" w:rsidRPr="00EB7F0A" w:rsidRDefault="00000000" w:rsidP="00EB7F0A">
      <w:pPr>
        <w:pStyle w:val="Ttulo1"/>
        <w:jc w:val="center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 w:rsidRPr="00EB7F0A">
        <w:rPr>
          <w:rFonts w:ascii="Arial" w:hAnsi="Arial" w:cs="Arial"/>
          <w:color w:val="000000" w:themeColor="text1"/>
          <w:sz w:val="32"/>
          <w:szCs w:val="32"/>
        </w:rPr>
        <w:lastRenderedPageBreak/>
        <w:t>Objetivos</w:t>
      </w:r>
      <w:proofErr w:type="spellEnd"/>
    </w:p>
    <w:p w14:paraId="35F8136E" w14:textId="77777777" w:rsidR="005F058E" w:rsidRPr="00EB7F0A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Objetivo General:</w:t>
      </w:r>
    </w:p>
    <w:p w14:paraId="090E26DA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Desarrollar una plataforma web funcional que permita a los clientes encontrar, contactar y contratar servicios de belleza (principalmente manicura y pedicura) de forma rápida, confiable y moderna.</w:t>
      </w:r>
    </w:p>
    <w:p w14:paraId="7EF51C09" w14:textId="77777777" w:rsidR="005F058E" w:rsidRPr="00EB7F0A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Objetivos Específicos:</w:t>
      </w:r>
    </w:p>
    <w:p w14:paraId="1C4170DE" w14:textId="77777777" w:rsidR="005F058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• Facilitar la conexión entre profesionales y clientes mediante un sistema de búsqueda de servicios.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• Implementar un sistema de reservas y confirmación de citas.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• Permitir a los clientes calificar y dejar comentarios sobre los servicios recibidos.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• Ofrecer a las emprendedoras una vitrina digital para exhibir sus trabajos y ganar visibilidad.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 xml:space="preserve">• Automatizar la gestión de horarios y notificaciones para mejorar la </w:t>
      </w:r>
      <w:proofErr w:type="spellStart"/>
      <w:r w:rsidRPr="00EB7F0A">
        <w:rPr>
          <w:rFonts w:ascii="Arial" w:hAnsi="Arial" w:cs="Arial"/>
          <w:color w:val="000000" w:themeColor="text1"/>
          <w:sz w:val="24"/>
          <w:szCs w:val="24"/>
        </w:rPr>
        <w:t>organización</w:t>
      </w:r>
      <w:proofErr w:type="spellEnd"/>
      <w:r w:rsidRPr="00EB7F0A">
        <w:rPr>
          <w:rFonts w:ascii="Arial" w:hAnsi="Arial" w:cs="Arial"/>
          <w:color w:val="000000" w:themeColor="text1"/>
          <w:sz w:val="24"/>
          <w:szCs w:val="24"/>
        </w:rPr>
        <w:t xml:space="preserve"> de las </w:t>
      </w:r>
      <w:proofErr w:type="spellStart"/>
      <w:r w:rsidRPr="00EB7F0A">
        <w:rPr>
          <w:rFonts w:ascii="Arial" w:hAnsi="Arial" w:cs="Arial"/>
          <w:color w:val="000000" w:themeColor="text1"/>
          <w:sz w:val="24"/>
          <w:szCs w:val="24"/>
        </w:rPr>
        <w:t>citas</w:t>
      </w:r>
      <w:proofErr w:type="spellEnd"/>
      <w:r w:rsidRPr="00EB7F0A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87527A8" w14:textId="77777777" w:rsidR="00EB7F0A" w:rsidRP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593C832" w14:textId="1C8EF3A7" w:rsidR="005F058E" w:rsidRPr="00EB7F0A" w:rsidRDefault="00000000" w:rsidP="00EB7F0A">
      <w:pPr>
        <w:pStyle w:val="Ttulo1"/>
        <w:jc w:val="center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 w:rsidRPr="00EB7F0A">
        <w:rPr>
          <w:rFonts w:ascii="Arial" w:hAnsi="Arial" w:cs="Arial"/>
          <w:color w:val="000000" w:themeColor="text1"/>
          <w:sz w:val="32"/>
          <w:szCs w:val="32"/>
        </w:rPr>
        <w:t>Descripción</w:t>
      </w:r>
      <w:proofErr w:type="spellEnd"/>
      <w:r w:rsidRPr="00EB7F0A">
        <w:rPr>
          <w:rFonts w:ascii="Arial" w:hAnsi="Arial" w:cs="Arial"/>
          <w:color w:val="000000" w:themeColor="text1"/>
          <w:sz w:val="32"/>
          <w:szCs w:val="32"/>
        </w:rPr>
        <w:t xml:space="preserve"> General del Proyecto</w:t>
      </w:r>
    </w:p>
    <w:p w14:paraId="6173EDF2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La aplicación está orientada al rubro de servicios de manicura, pedicura y belleza general. Los usuarios pueden registrarse como clientes o profesionales. Los profesionales crean su perfil, publican servicios, precios, fotos de trabajos y horarios. Los clientes pueden navegar por los perfiles, leer reseñas, seleccionar un servicio y agendar una cita de forma inmediata.</w:t>
      </w:r>
    </w:p>
    <w:p w14:paraId="377C3734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 xml:space="preserve">El flujo de uso incluye: registro → exploración de servicios → reserva → confirmación → prestación del </w:t>
      </w:r>
      <w:proofErr w:type="spellStart"/>
      <w:r w:rsidRPr="00EB7F0A">
        <w:rPr>
          <w:rFonts w:ascii="Arial" w:hAnsi="Arial" w:cs="Arial"/>
          <w:color w:val="000000" w:themeColor="text1"/>
          <w:sz w:val="24"/>
          <w:szCs w:val="24"/>
        </w:rPr>
        <w:t>servicio</w:t>
      </w:r>
      <w:proofErr w:type="spellEnd"/>
      <w:r w:rsidRPr="00EB7F0A">
        <w:rPr>
          <w:rFonts w:ascii="Arial" w:hAnsi="Arial" w:cs="Arial"/>
          <w:color w:val="000000" w:themeColor="text1"/>
          <w:sz w:val="24"/>
          <w:szCs w:val="24"/>
        </w:rPr>
        <w:t xml:space="preserve"> → </w:t>
      </w:r>
      <w:proofErr w:type="spellStart"/>
      <w:r w:rsidRPr="00EB7F0A">
        <w:rPr>
          <w:rFonts w:ascii="Arial" w:hAnsi="Arial" w:cs="Arial"/>
          <w:color w:val="000000" w:themeColor="text1"/>
          <w:sz w:val="24"/>
          <w:szCs w:val="24"/>
        </w:rPr>
        <w:t>reseña</w:t>
      </w:r>
      <w:proofErr w:type="spellEnd"/>
      <w:r w:rsidRPr="00EB7F0A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73D8F703" w14:textId="77777777" w:rsidR="00EB7F0A" w:rsidRP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35E9B03" w14:textId="6171147E" w:rsidR="005F058E" w:rsidRPr="00EB7F0A" w:rsidRDefault="00000000" w:rsidP="00EB7F0A">
      <w:pPr>
        <w:pStyle w:val="Ttulo1"/>
        <w:jc w:val="center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 w:rsidRPr="00EB7F0A">
        <w:rPr>
          <w:rFonts w:ascii="Arial" w:hAnsi="Arial" w:cs="Arial"/>
          <w:color w:val="000000" w:themeColor="text1"/>
          <w:sz w:val="32"/>
          <w:szCs w:val="32"/>
        </w:rPr>
        <w:t>Arquitectura</w:t>
      </w:r>
      <w:proofErr w:type="spellEnd"/>
      <w:r w:rsidRPr="00EB7F0A">
        <w:rPr>
          <w:rFonts w:ascii="Arial" w:hAnsi="Arial" w:cs="Arial"/>
          <w:color w:val="000000" w:themeColor="text1"/>
          <w:sz w:val="32"/>
          <w:szCs w:val="32"/>
        </w:rPr>
        <w:t xml:space="preserve"> del Sistema</w:t>
      </w:r>
    </w:p>
    <w:p w14:paraId="4F6D82C1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El sistema sigue una arquitectura cliente-servidor con una interfaz web moderna, conectada a una base de datos PostgreSQL administrada en Supabase. El despliegue se realiza mediante Vercel, permitiendo actualizaciones automáticas desde GitHub.</w:t>
      </w:r>
    </w:p>
    <w:p w14:paraId="373DF696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Componentes principales:</w:t>
      </w:r>
    </w:p>
    <w:p w14:paraId="5F29B57A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lastRenderedPageBreak/>
        <w:t>- Frontend: React o SvelteKit, con diseño responsivo.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- Backend: Supabase (Edge Functions y REST API).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- Base de Datos: PostgreSQL.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- Hosting: Vercel.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- Autenticación: Supabase Auth (OAuth, Email, Google).</w:t>
      </w:r>
    </w:p>
    <w:p w14:paraId="5E23F31E" w14:textId="66D0C433" w:rsidR="005F058E" w:rsidRPr="00EB7F0A" w:rsidRDefault="00000000" w:rsidP="00EB7F0A">
      <w:pPr>
        <w:pStyle w:val="Ttulo1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EB7F0A">
        <w:rPr>
          <w:rFonts w:ascii="Arial" w:hAnsi="Arial" w:cs="Arial"/>
          <w:color w:val="000000" w:themeColor="text1"/>
          <w:sz w:val="32"/>
          <w:szCs w:val="32"/>
        </w:rPr>
        <w:t>Modelo de Base de Datos</w:t>
      </w:r>
    </w:p>
    <w:p w14:paraId="2432B206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El modelo está diseñado para asegurar integridad y flexibilidad. Las tablas principales son: Usuarios, Profesionales, Servicios, Reservas, Reseñas, Trabajos y Profesional_Servicios.</w:t>
      </w:r>
    </w:p>
    <w:p w14:paraId="47E447C7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• Usuarios: almacenan información básica, roles y credenciales.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• Profesionales: perfil extendido de las emprendedoras.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• Servicios: catálogo de servicios disponibles.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• Reservas: gestión de citas.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• Reseñas: valoración de servicios.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• Trabajos: portafolio visual de los profesionales.</w:t>
      </w:r>
    </w:p>
    <w:p w14:paraId="1BA26E98" w14:textId="1291E752" w:rsidR="005F058E" w:rsidRPr="00EB7F0A" w:rsidRDefault="00000000" w:rsidP="00EB7F0A">
      <w:pPr>
        <w:pStyle w:val="Ttulo1"/>
        <w:jc w:val="center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 w:rsidRPr="00EB7F0A">
        <w:rPr>
          <w:rFonts w:ascii="Arial" w:hAnsi="Arial" w:cs="Arial"/>
          <w:color w:val="000000" w:themeColor="text1"/>
          <w:sz w:val="32"/>
          <w:szCs w:val="32"/>
        </w:rPr>
        <w:t>Lógica</w:t>
      </w:r>
      <w:proofErr w:type="spellEnd"/>
      <w:r w:rsidRPr="00EB7F0A">
        <w:rPr>
          <w:rFonts w:ascii="Arial" w:hAnsi="Arial" w:cs="Arial"/>
          <w:color w:val="000000" w:themeColor="text1"/>
          <w:sz w:val="32"/>
          <w:szCs w:val="32"/>
        </w:rPr>
        <w:t xml:space="preserve"> del Negocio</w:t>
      </w:r>
    </w:p>
    <w:p w14:paraId="417973C4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1. Registro de usuarios (cliente o profesional).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2. Creación y administración de servicios.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3. Visualización de portafolios y selección de servicios.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4. Proceso de reserva con notificación.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5. Calificación del servicio completado.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6. Actualización de calificaciones promedio para cada profesional.</w:t>
      </w:r>
    </w:p>
    <w:p w14:paraId="6B5B0908" w14:textId="64C503FD" w:rsidR="005F058E" w:rsidRPr="00EB7F0A" w:rsidRDefault="00000000" w:rsidP="00EB7F0A">
      <w:pPr>
        <w:pStyle w:val="Ttulo1"/>
        <w:jc w:val="center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 w:rsidRPr="00EB7F0A">
        <w:rPr>
          <w:rFonts w:ascii="Arial" w:hAnsi="Arial" w:cs="Arial"/>
          <w:color w:val="000000" w:themeColor="text1"/>
          <w:sz w:val="32"/>
          <w:szCs w:val="32"/>
        </w:rPr>
        <w:t>Despliegue</w:t>
      </w:r>
      <w:proofErr w:type="spellEnd"/>
      <w:r w:rsidRPr="00EB7F0A">
        <w:rPr>
          <w:rFonts w:ascii="Arial" w:hAnsi="Arial" w:cs="Arial"/>
          <w:color w:val="000000" w:themeColor="text1"/>
          <w:sz w:val="32"/>
          <w:szCs w:val="32"/>
        </w:rPr>
        <w:t xml:space="preserve"> y </w:t>
      </w:r>
      <w:proofErr w:type="spellStart"/>
      <w:r w:rsidRPr="00EB7F0A">
        <w:rPr>
          <w:rFonts w:ascii="Arial" w:hAnsi="Arial" w:cs="Arial"/>
          <w:color w:val="000000" w:themeColor="text1"/>
          <w:sz w:val="32"/>
          <w:szCs w:val="32"/>
        </w:rPr>
        <w:t>Entorno</w:t>
      </w:r>
      <w:proofErr w:type="spellEnd"/>
    </w:p>
    <w:p w14:paraId="1E766827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El proyecto se integra con Vercel para su despliegue y Supabase como backend-as-a-service. El flujo de CI/CD permite publicar nuevas versiones automáticamente cada vez que se realiza un commit en GitHub.</w:t>
      </w:r>
    </w:p>
    <w:p w14:paraId="3F865764" w14:textId="3A6E4046" w:rsidR="005F058E" w:rsidRPr="00EB7F0A" w:rsidRDefault="00000000" w:rsidP="00EB7F0A">
      <w:pPr>
        <w:pStyle w:val="Ttulo1"/>
        <w:jc w:val="center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 w:rsidRPr="00EB7F0A">
        <w:rPr>
          <w:rFonts w:ascii="Arial" w:hAnsi="Arial" w:cs="Arial"/>
          <w:color w:val="000000" w:themeColor="text1"/>
          <w:sz w:val="32"/>
          <w:szCs w:val="32"/>
        </w:rPr>
        <w:t>Instalación</w:t>
      </w:r>
      <w:proofErr w:type="spellEnd"/>
      <w:r w:rsidRPr="00EB7F0A">
        <w:rPr>
          <w:rFonts w:ascii="Arial" w:hAnsi="Arial" w:cs="Arial"/>
          <w:color w:val="000000" w:themeColor="text1"/>
          <w:sz w:val="32"/>
          <w:szCs w:val="32"/>
        </w:rPr>
        <w:t xml:space="preserve"> Local</w:t>
      </w:r>
    </w:p>
    <w:p w14:paraId="1FD36C26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1. Clonar el repositorio con `git clone`.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2. Instalar dependencias: `npm install`.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 xml:space="preserve">3. Configurar el archivo </w:t>
      </w:r>
      <w:proofErr w:type="gramStart"/>
      <w:r w:rsidRPr="00EB7F0A">
        <w:rPr>
          <w:rFonts w:ascii="Arial" w:hAnsi="Arial" w:cs="Arial"/>
          <w:color w:val="000000" w:themeColor="text1"/>
          <w:sz w:val="24"/>
          <w:szCs w:val="24"/>
        </w:rPr>
        <w:t>`.env</w:t>
      </w:r>
      <w:proofErr w:type="gramEnd"/>
      <w:r w:rsidRPr="00EB7F0A">
        <w:rPr>
          <w:rFonts w:ascii="Arial" w:hAnsi="Arial" w:cs="Arial"/>
          <w:color w:val="000000" w:themeColor="text1"/>
          <w:sz w:val="24"/>
          <w:szCs w:val="24"/>
        </w:rPr>
        <w:t>.local` con las claves de Supabase.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4. Ejecutar el entorno de desarrollo con `npm run dev`.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5. Acceder a http://localhost:3000 para pruebas locales.</w:t>
      </w:r>
    </w:p>
    <w:p w14:paraId="0CE8B8F6" w14:textId="023480DE" w:rsidR="005F058E" w:rsidRPr="00EB7F0A" w:rsidRDefault="00000000" w:rsidP="00EB7F0A">
      <w:pPr>
        <w:pStyle w:val="Ttulo1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EB7F0A">
        <w:rPr>
          <w:rFonts w:ascii="Arial" w:hAnsi="Arial" w:cs="Arial"/>
          <w:color w:val="000000" w:themeColor="text1"/>
          <w:sz w:val="32"/>
          <w:szCs w:val="32"/>
        </w:rPr>
        <w:lastRenderedPageBreak/>
        <w:t>Testing y Seguridad</w:t>
      </w:r>
    </w:p>
    <w:p w14:paraId="570C6FF6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• Validación de formularios y datos de entrada.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• Cifrado de contraseñas.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• Protección de rutas por roles.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• Uso de tokens seguros.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• Configuración de CORS segura.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• Monitoreo mediante logs en Supabase.</w:t>
      </w:r>
    </w:p>
    <w:p w14:paraId="13300BDC" w14:textId="38F1F081" w:rsidR="005F058E" w:rsidRPr="00EB7F0A" w:rsidRDefault="00000000" w:rsidP="00EB7F0A">
      <w:pPr>
        <w:pStyle w:val="Ttulo1"/>
        <w:jc w:val="center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 w:rsidRPr="00EB7F0A">
        <w:rPr>
          <w:rFonts w:ascii="Arial" w:hAnsi="Arial" w:cs="Arial"/>
          <w:color w:val="000000" w:themeColor="text1"/>
          <w:sz w:val="32"/>
          <w:szCs w:val="32"/>
        </w:rPr>
        <w:t>Métricas</w:t>
      </w:r>
      <w:proofErr w:type="spellEnd"/>
      <w:r w:rsidRPr="00EB7F0A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proofErr w:type="spellStart"/>
      <w:r w:rsidRPr="00EB7F0A">
        <w:rPr>
          <w:rFonts w:ascii="Arial" w:hAnsi="Arial" w:cs="Arial"/>
          <w:color w:val="000000" w:themeColor="text1"/>
          <w:sz w:val="32"/>
          <w:szCs w:val="32"/>
        </w:rPr>
        <w:t>Futuras</w:t>
      </w:r>
      <w:proofErr w:type="spellEnd"/>
      <w:r w:rsidRPr="00EB7F0A">
        <w:rPr>
          <w:rFonts w:ascii="Arial" w:hAnsi="Arial" w:cs="Arial"/>
          <w:color w:val="000000" w:themeColor="text1"/>
          <w:sz w:val="32"/>
          <w:szCs w:val="32"/>
        </w:rPr>
        <w:t xml:space="preserve"> (Roadmap)</w:t>
      </w:r>
    </w:p>
    <w:p w14:paraId="3543A215" w14:textId="77777777" w:rsidR="005F058E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- Chat directo entre cliente y profesional.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- Integración con pasarela de pagos.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- Sistema de recordatorios automáticos.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- Dashboard analítico para profesionales.</w:t>
      </w:r>
      <w:r w:rsidRPr="00EB7F0A">
        <w:rPr>
          <w:rFonts w:ascii="Arial" w:hAnsi="Arial" w:cs="Arial"/>
          <w:color w:val="000000" w:themeColor="text1"/>
          <w:sz w:val="24"/>
          <w:szCs w:val="24"/>
        </w:rPr>
        <w:br/>
        <w:t>- Aplicación móvil (Flutter o React Native).</w:t>
      </w:r>
    </w:p>
    <w:p w14:paraId="4508535F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D0E6E00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F61CABE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AAA6CFB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848730B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09E76B8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8E8F578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C3FF9F5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8AC34FC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CC48BE0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A898F42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20F38C9" w14:textId="77777777" w:rsid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C92F6C" w14:textId="77777777" w:rsidR="00EB7F0A" w:rsidRPr="00EB7F0A" w:rsidRDefault="00EB7F0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EADCB14" w14:textId="7694303F" w:rsidR="005F058E" w:rsidRPr="00EB7F0A" w:rsidRDefault="00000000" w:rsidP="00EB7F0A">
      <w:pPr>
        <w:pStyle w:val="Ttulo1"/>
        <w:jc w:val="center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 w:rsidRPr="00EB7F0A">
        <w:rPr>
          <w:rFonts w:ascii="Arial" w:hAnsi="Arial" w:cs="Arial"/>
          <w:color w:val="000000" w:themeColor="text1"/>
          <w:sz w:val="32"/>
          <w:szCs w:val="32"/>
        </w:rPr>
        <w:lastRenderedPageBreak/>
        <w:t>Conclusiones</w:t>
      </w:r>
      <w:proofErr w:type="spellEnd"/>
    </w:p>
    <w:p w14:paraId="6C54BB18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1. La plataforma representa una herramienta clave para impulsar el emprendimiento femenino en el área de belleza, al proporcionar un canal digital para atraer nuevos clientes y mejorar la organización del negocio.</w:t>
      </w:r>
    </w:p>
    <w:p w14:paraId="099A7917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2. Su arquitectura moderna basada en Supabase y Vercel permite un desarrollo escalable, seguro y de fácil mantenimiento.</w:t>
      </w:r>
    </w:p>
    <w:p w14:paraId="06241417" w14:textId="77777777" w:rsidR="005F058E" w:rsidRPr="00EB7F0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B7F0A">
        <w:rPr>
          <w:rFonts w:ascii="Arial" w:hAnsi="Arial" w:cs="Arial"/>
          <w:color w:val="000000" w:themeColor="text1"/>
          <w:sz w:val="24"/>
          <w:szCs w:val="24"/>
        </w:rPr>
        <w:t>3. Este proyecto sienta las bases para la expansión hacia otras áreas de servicios personalizados, posicionándose como un ecosistema digital de conexión profesional-cliente.</w:t>
      </w:r>
    </w:p>
    <w:p w14:paraId="3926A4F4" w14:textId="4B2CF3E9" w:rsidR="005F058E" w:rsidRPr="00EB7F0A" w:rsidRDefault="005F058E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5F058E" w:rsidRPr="00EB7F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217645">
    <w:abstractNumId w:val="8"/>
  </w:num>
  <w:num w:numId="2" w16cid:durableId="925265070">
    <w:abstractNumId w:val="6"/>
  </w:num>
  <w:num w:numId="3" w16cid:durableId="1516767152">
    <w:abstractNumId w:val="5"/>
  </w:num>
  <w:num w:numId="4" w16cid:durableId="1852524897">
    <w:abstractNumId w:val="4"/>
  </w:num>
  <w:num w:numId="5" w16cid:durableId="828861183">
    <w:abstractNumId w:val="7"/>
  </w:num>
  <w:num w:numId="6" w16cid:durableId="2107529868">
    <w:abstractNumId w:val="3"/>
  </w:num>
  <w:num w:numId="7" w16cid:durableId="645013114">
    <w:abstractNumId w:val="2"/>
  </w:num>
  <w:num w:numId="8" w16cid:durableId="1757437261">
    <w:abstractNumId w:val="1"/>
  </w:num>
  <w:num w:numId="9" w16cid:durableId="102054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58E"/>
    <w:rsid w:val="00AA1D8D"/>
    <w:rsid w:val="00B47730"/>
    <w:rsid w:val="00CB0664"/>
    <w:rsid w:val="00EB7F0A"/>
    <w:rsid w:val="00F358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2842926"/>
  <w14:defaultImageDpi w14:val="300"/>
  <w15:docId w15:val="{5A1BE433-0639-2341-BF6F-55CC2854E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802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celromani82@gmail.com</cp:lastModifiedBy>
  <cp:revision>2</cp:revision>
  <dcterms:created xsi:type="dcterms:W3CDTF">2013-12-23T23:15:00Z</dcterms:created>
  <dcterms:modified xsi:type="dcterms:W3CDTF">2025-10-31T02:14:00Z</dcterms:modified>
  <cp:category/>
</cp:coreProperties>
</file>