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18" w:rsidRDefault="008C20D1"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-80645</wp:posOffset>
            </wp:positionV>
            <wp:extent cx="2540000" cy="923925"/>
            <wp:effectExtent l="0" t="0" r="0" b="9525"/>
            <wp:wrapTight wrapText="bothSides">
              <wp:wrapPolygon edited="0">
                <wp:start x="3078" y="0"/>
                <wp:lineTo x="1944" y="445"/>
                <wp:lineTo x="0" y="5344"/>
                <wp:lineTo x="0" y="16478"/>
                <wp:lineTo x="2430" y="21377"/>
                <wp:lineTo x="3564" y="21377"/>
                <wp:lineTo x="4536" y="21377"/>
                <wp:lineTo x="20574" y="20932"/>
                <wp:lineTo x="21060" y="14252"/>
                <wp:lineTo x="18792" y="14252"/>
                <wp:lineTo x="19116" y="4454"/>
                <wp:lineTo x="16200" y="3118"/>
                <wp:lineTo x="5022" y="0"/>
                <wp:lineTo x="3078" y="0"/>
              </wp:wrapPolygon>
            </wp:wrapTight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C18" w:rsidRDefault="00626C18"/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1D4FEB">
      <w:pPr>
        <w:spacing w:line="240" w:lineRule="atLeast"/>
        <w:jc w:val="center"/>
        <w:rPr>
          <w:sz w:val="72"/>
          <w:szCs w:val="72"/>
        </w:rPr>
      </w:pPr>
      <w:r>
        <w:rPr>
          <w:sz w:val="72"/>
          <w:szCs w:val="72"/>
        </w:rPr>
        <w:t>Trabalho Prático</w:t>
      </w:r>
    </w:p>
    <w:p w:rsidR="00626C18" w:rsidRDefault="00626C18">
      <w:pPr>
        <w:jc w:val="right"/>
        <w:rPr>
          <w:sz w:val="96"/>
          <w:szCs w:val="96"/>
        </w:rPr>
      </w:pPr>
    </w:p>
    <w:p w:rsidR="00626C18" w:rsidRDefault="001D4FEB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Computação Orientada a Serviços</w:t>
      </w:r>
    </w:p>
    <w:p w:rsidR="00626C18" w:rsidRDefault="005E0639">
      <w:pPr>
        <w:jc w:val="center"/>
        <w:rPr>
          <w:sz w:val="40"/>
          <w:szCs w:val="40"/>
        </w:rPr>
      </w:pPr>
      <w:r>
        <w:rPr>
          <w:sz w:val="40"/>
          <w:szCs w:val="40"/>
        </w:rPr>
        <w:t>Inverno</w:t>
      </w:r>
      <w:r w:rsidR="00626C18">
        <w:rPr>
          <w:sz w:val="40"/>
          <w:szCs w:val="40"/>
        </w:rPr>
        <w:t xml:space="preserve"> 20</w:t>
      </w:r>
      <w:r>
        <w:rPr>
          <w:sz w:val="40"/>
          <w:szCs w:val="40"/>
        </w:rPr>
        <w:t>13</w:t>
      </w:r>
      <w:r w:rsidR="00626C18">
        <w:rPr>
          <w:sz w:val="40"/>
          <w:szCs w:val="40"/>
        </w:rPr>
        <w:t>/</w:t>
      </w:r>
      <w:r>
        <w:rPr>
          <w:sz w:val="40"/>
          <w:szCs w:val="40"/>
        </w:rPr>
        <w:t>14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Alunos</w:t>
      </w:r>
    </w:p>
    <w:p w:rsidR="00516081" w:rsidRDefault="00626C18" w:rsidP="001D4FEB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Celso Fernandes nº 29580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Docente</w:t>
      </w:r>
    </w:p>
    <w:p w:rsidR="00626C18" w:rsidRDefault="00626C18">
      <w:pPr>
        <w:jc w:val="right"/>
        <w:rPr>
          <w:sz w:val="44"/>
          <w:szCs w:val="44"/>
        </w:rPr>
      </w:pPr>
      <w:r>
        <w:rPr>
          <w:sz w:val="44"/>
          <w:szCs w:val="44"/>
        </w:rPr>
        <w:t>Eng.</w:t>
      </w:r>
      <w:r w:rsidR="001D4FEB">
        <w:rPr>
          <w:sz w:val="44"/>
          <w:szCs w:val="44"/>
        </w:rPr>
        <w:t>ª</w:t>
      </w:r>
      <w:r>
        <w:rPr>
          <w:sz w:val="44"/>
          <w:szCs w:val="44"/>
        </w:rPr>
        <w:t xml:space="preserve"> </w:t>
      </w:r>
      <w:r w:rsidR="001D4FEB">
        <w:rPr>
          <w:sz w:val="44"/>
          <w:szCs w:val="44"/>
        </w:rPr>
        <w:t>Cátia Vaz</w:t>
      </w:r>
    </w:p>
    <w:p w:rsidR="00626C18" w:rsidRDefault="00626C18">
      <w:pPr>
        <w:jc w:val="right"/>
        <w:rPr>
          <w:sz w:val="44"/>
          <w:szCs w:val="44"/>
        </w:rPr>
      </w:pPr>
    </w:p>
    <w:p w:rsidR="00626C18" w:rsidRDefault="00626C18">
      <w:pPr>
        <w:jc w:val="right"/>
      </w:pPr>
    </w:p>
    <w:p w:rsidR="00626C18" w:rsidRDefault="00626C18">
      <w:pPr>
        <w:jc w:val="right"/>
      </w:pPr>
      <w:r>
        <w:t xml:space="preserve">Isel, </w:t>
      </w:r>
      <w:r>
        <w:fldChar w:fldCharType="begin"/>
      </w:r>
      <w:r>
        <w:instrText xml:space="preserve"> DATE  \@ "d' de 'MMMM' de 'yyyy"  \* MERGEFORMAT </w:instrText>
      </w:r>
      <w:r>
        <w:fldChar w:fldCharType="separate"/>
      </w:r>
      <w:r w:rsidR="001D4FEB">
        <w:rPr>
          <w:noProof/>
        </w:rPr>
        <w:t>2 de dezembro de 2013</w:t>
      </w:r>
      <w:r>
        <w:fldChar w:fldCharType="end"/>
      </w:r>
    </w:p>
    <w:p w:rsidR="00626C18" w:rsidRDefault="00626C18">
      <w:pPr>
        <w:jc w:val="right"/>
        <w:sectPr w:rsidR="00626C18">
          <w:footerReference w:type="default" r:id="rId9"/>
          <w:pgSz w:w="11907" w:h="16840" w:code="9"/>
          <w:pgMar w:top="1418" w:right="1418" w:bottom="1418" w:left="1418" w:header="720" w:footer="720" w:gutter="0"/>
          <w:cols w:space="708"/>
          <w:noEndnote/>
          <w:titlePg/>
          <w:docGrid w:linePitch="254"/>
        </w:sectPr>
      </w:pPr>
    </w:p>
    <w:p w:rsidR="00626C18" w:rsidRDefault="00626C18">
      <w:pPr>
        <w:jc w:val="center"/>
      </w:pPr>
      <w:r>
        <w:rPr>
          <w:b/>
          <w:sz w:val="40"/>
          <w:szCs w:val="40"/>
        </w:rPr>
        <w:lastRenderedPageBreak/>
        <w:t>Índice</w:t>
      </w:r>
    </w:p>
    <w:p w:rsidR="00626C18" w:rsidRDefault="00626C18" w:rsidP="00A511C5">
      <w:pPr>
        <w:pStyle w:val="TOC1"/>
      </w:pPr>
    </w:p>
    <w:p w:rsidR="00321545" w:rsidRDefault="00626C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TOC \o "1-3" \h \z \u </w:instrText>
      </w:r>
      <w:r>
        <w:rPr>
          <w:u w:val="none"/>
        </w:rPr>
        <w:fldChar w:fldCharType="separate"/>
      </w:r>
      <w:hyperlink w:anchor="_Toc372657884" w:history="1">
        <w:r w:rsidR="00321545" w:rsidRPr="00CF0881">
          <w:rPr>
            <w:rStyle w:val="Hyperlink"/>
            <w:noProof/>
          </w:rPr>
          <w:t>Introdução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_Toc372657884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5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85" w:history="1">
        <w:r w:rsidR="00321545" w:rsidRPr="00CF0881">
          <w:rPr>
            <w:rStyle w:val="Hyperlink"/>
            <w:noProof/>
          </w:rPr>
          <w:t>1.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Criar a base de dados (com “extension postgis” usando psql)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_Toc372657885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6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86" w:history="1">
        <w:r w:rsidR="00321545" w:rsidRPr="00CF0881">
          <w:rPr>
            <w:rStyle w:val="Hyperlink"/>
            <w:noProof/>
          </w:rPr>
          <w:t>2.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Desenhar e concretizar o modelo de dados (relacional-estendido)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_Toc372657886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6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87" w:history="1">
        <w:r w:rsidR="00321545" w:rsidRPr="00CF0881">
          <w:rPr>
            <w:rStyle w:val="Hyperlink"/>
            <w:noProof/>
          </w:rPr>
          <w:t>3.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Povoar o modelo de dados – (apenas) componente alfanumérica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_Toc372657887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7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88" w:history="1">
        <w:r w:rsidR="00321545" w:rsidRPr="00CF0881">
          <w:rPr>
            <w:rStyle w:val="Hyperlink"/>
            <w:noProof/>
          </w:rPr>
          <w:t>4.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Povoar o modelo de dados – (adicionar) componente espacial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_Toc372657888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7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89" w:history="1">
        <w:r w:rsidR="00321545" w:rsidRPr="00CF0881">
          <w:rPr>
            <w:rStyle w:val="Hyperlink"/>
            <w:noProof/>
          </w:rPr>
          <w:t>5.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Construir script com os dados registados no QuantumGIS – WKB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_Toc372657889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8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90" w:history="1">
        <w:r w:rsidR="00321545" w:rsidRPr="00CF0881">
          <w:rPr>
            <w:rStyle w:val="Hyperlink"/>
            <w:noProof/>
          </w:rPr>
          <w:t>6.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Construir script com os dados registados no QuantumGIS – WKT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_Toc372657890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8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91" w:history="1">
        <w:r w:rsidR="00321545" w:rsidRPr="00CF0881">
          <w:rPr>
            <w:rStyle w:val="Hyperlink"/>
            <w:noProof/>
          </w:rPr>
          <w:t>7.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Gerar novas geometrias (linha, multi-linha e polígono)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_Toc372657891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8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92" w:history="1">
        <w:r w:rsidR="00321545" w:rsidRPr="00CF0881">
          <w:rPr>
            <w:rStyle w:val="Hyperlink"/>
            <w:noProof/>
          </w:rPr>
          <w:t>8.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Testar todo o modelo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_Toc372657892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9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2657893" w:history="1">
        <w:r w:rsidR="00321545" w:rsidRPr="00CF0881">
          <w:rPr>
            <w:rStyle w:val="Hyperlink"/>
            <w:noProof/>
          </w:rPr>
          <w:t>9.</w:t>
        </w:r>
        <w:r w:rsidR="003215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321545" w:rsidRPr="00CF0881">
          <w:rPr>
            <w:rStyle w:val="Hyperlink"/>
            <w:noProof/>
          </w:rPr>
          <w:t>Atualizar geometria a partir de vista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_Toc372657893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10</w:t>
        </w:r>
        <w:r w:rsidR="00321545">
          <w:rPr>
            <w:noProof/>
            <w:webHidden/>
          </w:rPr>
          <w:fldChar w:fldCharType="end"/>
        </w:r>
      </w:hyperlink>
    </w:p>
    <w:p w:rsidR="00626C18" w:rsidRDefault="00626C18">
      <w:r>
        <w:rPr>
          <w:sz w:val="22"/>
          <w:szCs w:val="22"/>
        </w:rPr>
        <w:fldChar w:fldCharType="end"/>
      </w:r>
    </w:p>
    <w:p w:rsidR="00626C18" w:rsidRDefault="00626C18">
      <w:pPr>
        <w:jc w:val="right"/>
      </w:pPr>
      <w:r>
        <w:br w:type="page"/>
      </w:r>
      <w:r>
        <w:lastRenderedPageBreak/>
        <w:t>Índice de Figuras</w:t>
      </w:r>
    </w:p>
    <w:p w:rsidR="00626C18" w:rsidRDefault="00626C18"/>
    <w:p w:rsidR="00321545" w:rsidRDefault="00626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2657894" w:history="1">
        <w:r w:rsidR="00321545" w:rsidRPr="00E86A6E">
          <w:rPr>
            <w:rStyle w:val="Hyperlink"/>
            <w:noProof/>
          </w:rPr>
          <w:t>Figura 1 – Base de dados my_gis_gps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_Toc372657894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6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657895" w:history="1">
        <w:r w:rsidR="00321545" w:rsidRPr="00E86A6E">
          <w:rPr>
            <w:rStyle w:val="Hyperlink"/>
            <w:noProof/>
          </w:rPr>
          <w:t>Figura 2 – Modelo entidade associação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_Toc372657895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6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657896" w:history="1">
        <w:r w:rsidR="00321545" w:rsidRPr="00E86A6E">
          <w:rPr>
            <w:rStyle w:val="Hyperlink"/>
            <w:noProof/>
          </w:rPr>
          <w:t>Figura 3 – Adição de pontos no “QGIS”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_Toc372657896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7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657897" w:history="1">
        <w:r w:rsidR="00321545" w:rsidRPr="00E86A6E">
          <w:rPr>
            <w:rStyle w:val="Hyperlink"/>
            <w:noProof/>
          </w:rPr>
          <w:t>Figura 4 – Iterar as linhas da vista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_Toc372657897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8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657898" w:history="1">
        <w:r w:rsidR="00321545" w:rsidRPr="00E86A6E">
          <w:rPr>
            <w:rStyle w:val="Hyperlink"/>
            <w:noProof/>
          </w:rPr>
          <w:t>Figura 4 – Resultados do “CASE”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_Toc372657898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9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657899" w:history="1">
        <w:r w:rsidR="00321545" w:rsidRPr="00E86A6E">
          <w:rPr>
            <w:rStyle w:val="Hyperlink"/>
            <w:noProof/>
          </w:rPr>
          <w:t>Figura 6 – Resultado da inserção na tabela “t_ponto_fronteira”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_Toc372657899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9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657900" w:history="1">
        <w:r w:rsidR="00321545" w:rsidRPr="00E86A6E">
          <w:rPr>
            <w:rStyle w:val="Hyperlink"/>
            <w:noProof/>
          </w:rPr>
          <w:t>Figura 7 – Resultado da alteração dos pontos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_Toc372657900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10</w:t>
        </w:r>
        <w:r w:rsidR="00321545">
          <w:rPr>
            <w:noProof/>
            <w:webHidden/>
          </w:rPr>
          <w:fldChar w:fldCharType="end"/>
        </w:r>
      </w:hyperlink>
    </w:p>
    <w:p w:rsidR="00626C18" w:rsidRDefault="00626C18">
      <w:r>
        <w:fldChar w:fldCharType="end"/>
      </w:r>
    </w:p>
    <w:p w:rsidR="00626C18" w:rsidRDefault="004A76C9" w:rsidP="004A76C9">
      <w:pPr>
        <w:sectPr w:rsidR="00626C18">
          <w:pgSz w:w="11907" w:h="16840" w:code="9"/>
          <w:pgMar w:top="1418" w:right="1418" w:bottom="1418" w:left="1418" w:header="720" w:footer="720" w:gutter="0"/>
          <w:pgNumType w:fmt="lowerRoman"/>
          <w:cols w:space="708"/>
          <w:noEndnote/>
          <w:docGrid w:linePitch="254"/>
        </w:sectPr>
      </w:pPr>
      <w:r>
        <w:t xml:space="preserve"> </w:t>
      </w:r>
    </w:p>
    <w:p w:rsidR="00AC4684" w:rsidRDefault="00AC4684" w:rsidP="00AC4684">
      <w:pPr>
        <w:jc w:val="right"/>
      </w:pPr>
      <w:r>
        <w:lastRenderedPageBreak/>
        <w:t>Índice de Código</w:t>
      </w:r>
    </w:p>
    <w:p w:rsidR="00AC4684" w:rsidRDefault="00AC4684" w:rsidP="00AC4684"/>
    <w:p w:rsidR="00321545" w:rsidRDefault="00AC4684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"Código" </w:instrText>
      </w:r>
      <w:r>
        <w:fldChar w:fldCharType="separate"/>
      </w:r>
      <w:hyperlink w:anchor="_Toc372657994" w:history="1">
        <w:r w:rsidR="00321545" w:rsidRPr="00E27BBE">
          <w:rPr>
            <w:rStyle w:val="Hyperlink"/>
            <w:noProof/>
          </w:rPr>
          <w:t>Código 1 – Selecionar dados da tabela ponto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_Toc372657994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8</w:t>
        </w:r>
        <w:r w:rsidR="00321545">
          <w:rPr>
            <w:noProof/>
            <w:webHidden/>
          </w:rPr>
          <w:fldChar w:fldCharType="end"/>
        </w:r>
      </w:hyperlink>
    </w:p>
    <w:p w:rsidR="00321545" w:rsidRDefault="0074453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657995" w:history="1">
        <w:r w:rsidR="00321545" w:rsidRPr="00E27BBE">
          <w:rPr>
            <w:rStyle w:val="Hyperlink"/>
            <w:noProof/>
          </w:rPr>
          <w:t>Código 2 – Selecionar dados da view linha extremo coincidente</w:t>
        </w:r>
        <w:r w:rsidR="00321545">
          <w:rPr>
            <w:noProof/>
            <w:webHidden/>
          </w:rPr>
          <w:tab/>
        </w:r>
        <w:r w:rsidR="00321545">
          <w:rPr>
            <w:noProof/>
            <w:webHidden/>
          </w:rPr>
          <w:fldChar w:fldCharType="begin"/>
        </w:r>
        <w:r w:rsidR="00321545">
          <w:rPr>
            <w:noProof/>
            <w:webHidden/>
          </w:rPr>
          <w:instrText xml:space="preserve"> PAGEREF _Toc372657995 \h </w:instrText>
        </w:r>
        <w:r w:rsidR="00321545">
          <w:rPr>
            <w:noProof/>
            <w:webHidden/>
          </w:rPr>
        </w:r>
        <w:r w:rsidR="00321545">
          <w:rPr>
            <w:noProof/>
            <w:webHidden/>
          </w:rPr>
          <w:fldChar w:fldCharType="separate"/>
        </w:r>
        <w:r w:rsidR="00321545">
          <w:rPr>
            <w:noProof/>
            <w:webHidden/>
          </w:rPr>
          <w:t>8</w:t>
        </w:r>
        <w:r w:rsidR="00321545">
          <w:rPr>
            <w:noProof/>
            <w:webHidden/>
          </w:rPr>
          <w:fldChar w:fldCharType="end"/>
        </w:r>
      </w:hyperlink>
    </w:p>
    <w:p w:rsidR="00AC4684" w:rsidRDefault="00AC4684" w:rsidP="00AC4684">
      <w:pPr>
        <w:spacing w:line="360" w:lineRule="auto"/>
        <w:sectPr w:rsidR="00AC4684">
          <w:pgSz w:w="11907" w:h="16840" w:code="9"/>
          <w:pgMar w:top="1418" w:right="1418" w:bottom="1418" w:left="1418" w:header="720" w:footer="720" w:gutter="0"/>
          <w:pgNumType w:fmt="lowerRoman"/>
          <w:cols w:space="708"/>
          <w:noEndnote/>
          <w:docGrid w:linePitch="254"/>
        </w:sectPr>
      </w:pPr>
      <w:r>
        <w:fldChar w:fldCharType="end"/>
      </w:r>
    </w:p>
    <w:p w:rsidR="00626C18" w:rsidRDefault="00626C18">
      <w:pPr>
        <w:pStyle w:val="Heading1"/>
      </w:pPr>
      <w:bookmarkStart w:id="0" w:name="_Toc372657884"/>
      <w:r>
        <w:lastRenderedPageBreak/>
        <w:t>Introdução</w:t>
      </w:r>
      <w:bookmarkEnd w:id="0"/>
    </w:p>
    <w:p w:rsidR="00626C18" w:rsidRDefault="00626C18">
      <w:pPr>
        <w:pStyle w:val="Heading1"/>
      </w:pPr>
    </w:p>
    <w:p w:rsidR="00516081" w:rsidRDefault="005E0639" w:rsidP="00F532EA">
      <w:pPr>
        <w:spacing w:line="360" w:lineRule="auto"/>
        <w:jc w:val="both"/>
      </w:pPr>
      <w:r>
        <w:t>Este trabalho tem como obje</w:t>
      </w:r>
      <w:r w:rsidR="00626C18">
        <w:t xml:space="preserve">tivo </w:t>
      </w:r>
      <w:r w:rsidR="00F532EA">
        <w:t xml:space="preserve">criar </w:t>
      </w:r>
      <w:r w:rsidR="001D4FEB">
        <w:t>um protótipo duma aplicação que efetua estudos de mercado, com base nas mensagens do twitter.</w:t>
      </w:r>
      <w:bookmarkStart w:id="1" w:name="_GoBack"/>
      <w:bookmarkEnd w:id="1"/>
    </w:p>
    <w:p w:rsidR="00626C18" w:rsidRDefault="00626C18">
      <w:pPr>
        <w:spacing w:line="360" w:lineRule="auto"/>
        <w:jc w:val="both"/>
        <w:rPr>
          <w:color w:val="FF0000"/>
        </w:rPr>
      </w:pPr>
    </w:p>
    <w:p w:rsidR="00626C18" w:rsidRDefault="00626C18">
      <w:pPr>
        <w:spacing w:line="360" w:lineRule="auto"/>
        <w:jc w:val="both"/>
        <w:rPr>
          <w:color w:val="FF0000"/>
        </w:rPr>
      </w:pPr>
    </w:p>
    <w:p w:rsidR="00626C18" w:rsidRDefault="00626C18" w:rsidP="00D25EEF">
      <w:pPr>
        <w:pStyle w:val="Heading1"/>
        <w:numPr>
          <w:ilvl w:val="0"/>
          <w:numId w:val="3"/>
        </w:numPr>
      </w:pPr>
      <w:r>
        <w:br w:type="page"/>
      </w:r>
      <w:bookmarkStart w:id="2" w:name="_Toc165716642"/>
      <w:bookmarkStart w:id="3" w:name="_Toc372657885"/>
      <w:bookmarkEnd w:id="2"/>
      <w:r w:rsidR="00D25EEF" w:rsidRPr="00D25EEF">
        <w:lastRenderedPageBreak/>
        <w:t>Criar a base de dados (com “extension postgis” usando psql)</w:t>
      </w:r>
      <w:bookmarkEnd w:id="3"/>
    </w:p>
    <w:p w:rsidR="00626C18" w:rsidRDefault="00626C18"/>
    <w:p w:rsidR="00D25EEF" w:rsidRDefault="006C39E8" w:rsidP="006C39E8">
      <w:r>
        <w:t>As alíneas estão implementadas no</w:t>
      </w:r>
      <w:r w:rsidR="00D25EEF">
        <w:t>s</w:t>
      </w:r>
      <w:r>
        <w:t xml:space="preserve"> ficheiro</w:t>
      </w:r>
      <w:r w:rsidR="00D25EEF">
        <w:t>s “</w:t>
      </w:r>
      <w:r w:rsidR="00D25EEF" w:rsidRPr="00D25EEF">
        <w:t>_go.bat</w:t>
      </w:r>
      <w:r w:rsidR="00D25EEF">
        <w:t>” e</w:t>
      </w:r>
      <w:r>
        <w:t xml:space="preserve"> “</w:t>
      </w:r>
      <w:r w:rsidRPr="006C39E8">
        <w:t>00_script_CRIAR_BD_GIS.txt</w:t>
      </w:r>
      <w:r>
        <w:t>”</w:t>
      </w:r>
      <w:r w:rsidR="00D25EEF">
        <w:t>, o resultado é mostrado na figura 1.</w:t>
      </w:r>
    </w:p>
    <w:p w:rsidR="00D25EEF" w:rsidRDefault="00D25EEF" w:rsidP="006C39E8"/>
    <w:p w:rsidR="00D25EEF" w:rsidRDefault="00D25EEF" w:rsidP="006C39E8"/>
    <w:p w:rsidR="006C39E8" w:rsidRDefault="004A76C9" w:rsidP="004A76C9">
      <w:pPr>
        <w:jc w:val="center"/>
      </w:pPr>
      <w:r>
        <w:rPr>
          <w:noProof/>
        </w:rPr>
        <w:drawing>
          <wp:inline distT="0" distB="0" distL="0" distR="0" wp14:anchorId="46BED5EE" wp14:editId="75BE8A26">
            <wp:extent cx="21431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C9" w:rsidRDefault="004A76C9" w:rsidP="004A76C9">
      <w:pPr>
        <w:pStyle w:val="Caption"/>
        <w:jc w:val="center"/>
      </w:pPr>
      <w:bookmarkStart w:id="4" w:name="_Toc372657894"/>
      <w:r>
        <w:t xml:space="preserve">Figura </w:t>
      </w:r>
      <w:r w:rsidR="00744531">
        <w:fldChar w:fldCharType="begin"/>
      </w:r>
      <w:r w:rsidR="00744531">
        <w:instrText xml:space="preserve"> SEQ Figura \* ARABIC </w:instrText>
      </w:r>
      <w:r w:rsidR="00744531">
        <w:fldChar w:fldCharType="separate"/>
      </w:r>
      <w:r>
        <w:rPr>
          <w:noProof/>
        </w:rPr>
        <w:t>1</w:t>
      </w:r>
      <w:r w:rsidR="00744531">
        <w:rPr>
          <w:noProof/>
        </w:rPr>
        <w:fldChar w:fldCharType="end"/>
      </w:r>
      <w:r>
        <w:rPr>
          <w:noProof/>
        </w:rPr>
        <w:t xml:space="preserve"> </w:t>
      </w:r>
      <w:r>
        <w:t>– Base de dados my_gis_gps</w:t>
      </w:r>
      <w:bookmarkEnd w:id="4"/>
    </w:p>
    <w:p w:rsidR="004A76C9" w:rsidRDefault="004A76C9" w:rsidP="004A76C9">
      <w:pPr>
        <w:jc w:val="center"/>
      </w:pPr>
    </w:p>
    <w:p w:rsidR="006C39E8" w:rsidRDefault="006C39E8" w:rsidP="006C39E8"/>
    <w:p w:rsidR="006C39E8" w:rsidRDefault="004A76C9" w:rsidP="004A76C9">
      <w:pPr>
        <w:pStyle w:val="Heading1"/>
        <w:numPr>
          <w:ilvl w:val="0"/>
          <w:numId w:val="3"/>
        </w:numPr>
      </w:pPr>
      <w:bookmarkStart w:id="5" w:name="_Toc372657886"/>
      <w:r w:rsidRPr="004A76C9">
        <w:t>Desenhar e concretizar o modelo de dados (relacional-estendido)</w:t>
      </w:r>
      <w:bookmarkEnd w:id="5"/>
    </w:p>
    <w:p w:rsidR="00672DA4" w:rsidRPr="00672DA4" w:rsidRDefault="00672DA4" w:rsidP="00672DA4">
      <w:pPr>
        <w:pStyle w:val="ListParagraph"/>
        <w:numPr>
          <w:ilvl w:val="1"/>
          <w:numId w:val="3"/>
        </w:numPr>
      </w:pPr>
      <w:r>
        <w:t>O modelo conceptual é apresentado no na figura 2.</w:t>
      </w:r>
    </w:p>
    <w:p w:rsidR="004A76C9" w:rsidRPr="004A76C9" w:rsidRDefault="004A76C9" w:rsidP="004A76C9"/>
    <w:p w:rsidR="006C39E8" w:rsidRDefault="006C39E8" w:rsidP="006C39E8"/>
    <w:p w:rsidR="006C39E8" w:rsidRDefault="00672DA4" w:rsidP="006C39E8">
      <w:pPr>
        <w:jc w:val="center"/>
      </w:pPr>
      <w:r>
        <w:object w:dxaOrig="14206" w:dyaOrig="3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0.5pt" o:ole="">
            <v:imagedata r:id="rId11" o:title=""/>
          </v:shape>
          <o:OLEObject Type="Embed" ProgID="Visio.Drawing.15" ShapeID="_x0000_i1025" DrawAspect="Content" ObjectID="_1447509757" r:id="rId12"/>
        </w:object>
      </w:r>
    </w:p>
    <w:p w:rsidR="006C39E8" w:rsidRDefault="00F03E2E" w:rsidP="006C39E8">
      <w:pPr>
        <w:pStyle w:val="Caption"/>
        <w:jc w:val="center"/>
      </w:pPr>
      <w:bookmarkStart w:id="6" w:name="_Toc372657895"/>
      <w:r>
        <w:t xml:space="preserve">Figura </w:t>
      </w:r>
      <w:r w:rsidR="00744531">
        <w:fldChar w:fldCharType="begin"/>
      </w:r>
      <w:r w:rsidR="00744531">
        <w:instrText xml:space="preserve"> SEQ Figura \* ARABIC </w:instrText>
      </w:r>
      <w:r w:rsidR="00744531">
        <w:fldChar w:fldCharType="separate"/>
      </w:r>
      <w:r>
        <w:rPr>
          <w:noProof/>
        </w:rPr>
        <w:t>2</w:t>
      </w:r>
      <w:r w:rsidR="00744531">
        <w:rPr>
          <w:noProof/>
        </w:rPr>
        <w:fldChar w:fldCharType="end"/>
      </w:r>
      <w:r>
        <w:rPr>
          <w:noProof/>
        </w:rPr>
        <w:t xml:space="preserve"> </w:t>
      </w:r>
      <w:r w:rsidR="006C39E8">
        <w:t>– Modelo entidade associação</w:t>
      </w:r>
      <w:bookmarkEnd w:id="6"/>
    </w:p>
    <w:p w:rsidR="006C39E8" w:rsidRDefault="006C39E8" w:rsidP="006C39E8"/>
    <w:p w:rsidR="006C39E8" w:rsidRDefault="00672DA4" w:rsidP="00672DA4">
      <w:pPr>
        <w:pStyle w:val="ListParagraph"/>
        <w:numPr>
          <w:ilvl w:val="1"/>
          <w:numId w:val="3"/>
        </w:numPr>
      </w:pPr>
      <w:r>
        <w:t>A alínea b) está implementada no ficheiro “</w:t>
      </w:r>
      <w:r w:rsidRPr="00672DA4">
        <w:t>01_script_CRIAR_ESQUEMA.txt</w:t>
      </w:r>
      <w:r>
        <w:t>”</w:t>
      </w:r>
    </w:p>
    <w:p w:rsidR="00672DA4" w:rsidRDefault="00672DA4" w:rsidP="00672DA4"/>
    <w:p w:rsidR="00672DA4" w:rsidRPr="006C39E8" w:rsidRDefault="00672DA4" w:rsidP="00672DA4"/>
    <w:p w:rsidR="006C39E8" w:rsidRDefault="00672DA4" w:rsidP="00672DA4">
      <w:pPr>
        <w:pStyle w:val="Heading1"/>
        <w:numPr>
          <w:ilvl w:val="0"/>
          <w:numId w:val="3"/>
        </w:numPr>
      </w:pPr>
      <w:bookmarkStart w:id="7" w:name="_Toc372657887"/>
      <w:r w:rsidRPr="00672DA4">
        <w:lastRenderedPageBreak/>
        <w:t>Povoar o modelo de dados – (apenas) componente alfanumérica</w:t>
      </w:r>
      <w:bookmarkEnd w:id="7"/>
    </w:p>
    <w:p w:rsidR="00F03E2E" w:rsidRDefault="00F03E2E" w:rsidP="00F03E2E"/>
    <w:p w:rsidR="00F03E2E" w:rsidRPr="00F03E2E" w:rsidRDefault="00672DA4" w:rsidP="00F03E2E">
      <w:r>
        <w:t>As alíneas estão implementadas no ficheiro “</w:t>
      </w:r>
      <w:r w:rsidRPr="00672DA4">
        <w:t>02_script_POVOAR_ESQUEMA.txt</w:t>
      </w:r>
      <w:r>
        <w:t>”.</w:t>
      </w:r>
    </w:p>
    <w:p w:rsidR="00F03E2E" w:rsidRPr="00F03E2E" w:rsidRDefault="00F03E2E" w:rsidP="00F03E2E"/>
    <w:p w:rsidR="00F03E2E" w:rsidRDefault="006F2842" w:rsidP="006F2842">
      <w:pPr>
        <w:pStyle w:val="Heading1"/>
        <w:numPr>
          <w:ilvl w:val="0"/>
          <w:numId w:val="3"/>
        </w:numPr>
      </w:pPr>
      <w:bookmarkStart w:id="8" w:name="_Toc372657888"/>
      <w:r w:rsidRPr="006F2842">
        <w:t>Povoar o modelo de dados – (adicionar) componente espacial</w:t>
      </w:r>
      <w:bookmarkEnd w:id="8"/>
    </w:p>
    <w:p w:rsidR="00F03E2E" w:rsidRDefault="006F2842" w:rsidP="00F03E2E">
      <w:r>
        <w:t>Para resolver as alíneas foram adicionados no “QuantumGIS” 17 pontos. Como mostra a figura 3.</w:t>
      </w:r>
    </w:p>
    <w:p w:rsidR="006F2842" w:rsidRPr="00F03E2E" w:rsidRDefault="006F2842" w:rsidP="00F03E2E"/>
    <w:p w:rsidR="00F03E2E" w:rsidRDefault="00470D64" w:rsidP="00F03E2E">
      <w:pPr>
        <w:tabs>
          <w:tab w:val="left" w:pos="3817"/>
        </w:tabs>
        <w:jc w:val="center"/>
      </w:pPr>
      <w:r>
        <w:rPr>
          <w:noProof/>
        </w:rPr>
        <w:drawing>
          <wp:inline distT="0" distB="0" distL="0" distR="0" wp14:anchorId="5A1E4A59" wp14:editId="47725905">
            <wp:extent cx="5760085" cy="4637405"/>
            <wp:effectExtent l="76200" t="76200" r="126365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3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3E2E" w:rsidRDefault="00F03E2E" w:rsidP="00F03E2E">
      <w:pPr>
        <w:pStyle w:val="Caption"/>
        <w:jc w:val="center"/>
      </w:pPr>
      <w:bookmarkStart w:id="9" w:name="_Toc372657896"/>
      <w:r>
        <w:t xml:space="preserve">Figura </w:t>
      </w:r>
      <w:r w:rsidR="00744531">
        <w:fldChar w:fldCharType="begin"/>
      </w:r>
      <w:r w:rsidR="00744531">
        <w:instrText xml:space="preserve"> SEQ Figura \* ARABIC </w:instrText>
      </w:r>
      <w:r w:rsidR="00744531">
        <w:fldChar w:fldCharType="separate"/>
      </w:r>
      <w:r w:rsidR="006F2842">
        <w:rPr>
          <w:noProof/>
        </w:rPr>
        <w:t>3</w:t>
      </w:r>
      <w:r w:rsidR="00744531">
        <w:rPr>
          <w:noProof/>
        </w:rPr>
        <w:fldChar w:fldCharType="end"/>
      </w:r>
      <w:r>
        <w:t xml:space="preserve"> – </w:t>
      </w:r>
      <w:r w:rsidR="006F2842">
        <w:t>Adição de pontos</w:t>
      </w:r>
      <w:r>
        <w:t xml:space="preserve"> no “QGIS”</w:t>
      </w:r>
      <w:bookmarkEnd w:id="9"/>
    </w:p>
    <w:p w:rsidR="00881ED0" w:rsidRDefault="00881ED0" w:rsidP="00881ED0"/>
    <w:p w:rsidR="00881ED0" w:rsidRDefault="00881ED0" w:rsidP="00881ED0"/>
    <w:p w:rsidR="00EB2C96" w:rsidRDefault="00EB2C96" w:rsidP="00881ED0"/>
    <w:p w:rsidR="00EB2C96" w:rsidRDefault="00EB2C96" w:rsidP="00881ED0"/>
    <w:p w:rsidR="00EB2C96" w:rsidRDefault="00EB2C96" w:rsidP="00881ED0"/>
    <w:p w:rsidR="00881ED0" w:rsidRPr="00881ED0" w:rsidRDefault="006F2842" w:rsidP="006F2842">
      <w:pPr>
        <w:pStyle w:val="Heading1"/>
        <w:numPr>
          <w:ilvl w:val="0"/>
          <w:numId w:val="3"/>
        </w:numPr>
      </w:pPr>
      <w:bookmarkStart w:id="10" w:name="_Toc372657889"/>
      <w:r w:rsidRPr="006F2842">
        <w:lastRenderedPageBreak/>
        <w:t>Construir script com os dados registados no QuantumGIS – WKB</w:t>
      </w:r>
      <w:bookmarkEnd w:id="10"/>
    </w:p>
    <w:p w:rsidR="00EE4215" w:rsidRDefault="00EE4215" w:rsidP="00EE4215"/>
    <w:p w:rsidR="0072036D" w:rsidRDefault="00EB2C96" w:rsidP="00EE4215">
      <w:r>
        <w:t>Foi gerado o ficheiro “pontos.backup” e o</w:t>
      </w:r>
      <w:r w:rsidR="006F2842">
        <w:t>s “INSERTS” do ficheiro resultante foram adicionados ao ficheiro “</w:t>
      </w:r>
      <w:r w:rsidR="006F2842" w:rsidRPr="006F2842">
        <w:t>02_script_POVOAR_ESQUEMA.txt</w:t>
      </w:r>
      <w:r w:rsidR="006F2842">
        <w:t>”</w:t>
      </w:r>
      <w:r>
        <w:t>.</w:t>
      </w:r>
    </w:p>
    <w:p w:rsidR="00EE4215" w:rsidRDefault="00EE4215" w:rsidP="00EE4215"/>
    <w:p w:rsidR="00EE4215" w:rsidRDefault="00EE4215" w:rsidP="00EE4215"/>
    <w:p w:rsidR="00EE4215" w:rsidRDefault="006F2842" w:rsidP="006F2842">
      <w:pPr>
        <w:pStyle w:val="Heading1"/>
        <w:numPr>
          <w:ilvl w:val="0"/>
          <w:numId w:val="3"/>
        </w:numPr>
      </w:pPr>
      <w:bookmarkStart w:id="11" w:name="_Toc372657890"/>
      <w:r w:rsidRPr="006F2842">
        <w:t>Construir script com os dados registados no QuantumGIS – WKT</w:t>
      </w:r>
      <w:bookmarkEnd w:id="11"/>
    </w:p>
    <w:p w:rsidR="00EB2C96" w:rsidRDefault="00EB2C96" w:rsidP="00EB2C96">
      <w:pPr>
        <w:tabs>
          <w:tab w:val="left" w:pos="3491"/>
        </w:tabs>
      </w:pPr>
    </w:p>
    <w:p w:rsidR="006F2842" w:rsidRDefault="00EB2C96" w:rsidP="00EB2C96">
      <w:r>
        <w:t>Foi criada a “query” apresentada no código 1. E gerado o ficheiro “pontos.csv”, o conteúdo do ficheiro foi adicionado ao ficheiro “</w:t>
      </w:r>
      <w:r w:rsidRPr="006F2842">
        <w:t>02_script_POVOAR_ESQUEMA.txt</w:t>
      </w:r>
      <w:r>
        <w:t>” e alterado para os “inserts”.</w:t>
      </w:r>
    </w:p>
    <w:p w:rsidR="00EB2C96" w:rsidRDefault="00EB2C96" w:rsidP="00EB2C96">
      <w:pPr>
        <w:tabs>
          <w:tab w:val="left" w:pos="349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EB2C96" w:rsidRPr="001D4FEB" w:rsidTr="00232DCC">
        <w:tc>
          <w:tcPr>
            <w:tcW w:w="9211" w:type="dxa"/>
          </w:tcPr>
          <w:p w:rsidR="00EB2C96" w:rsidRPr="00FB5AA2" w:rsidRDefault="00EB2C96" w:rsidP="00232DCC">
            <w:pPr>
              <w:keepNext/>
              <w:rPr>
                <w:lang w:val="en-US"/>
              </w:rPr>
            </w:pPr>
            <w:r w:rsidRPr="00EB2C96">
              <w:rPr>
                <w:rFonts w:ascii="Courier New" w:hAnsi="Courier New" w:cs="Courier New"/>
                <w:lang w:val="en-US"/>
              </w:rPr>
              <w:t>SELECT id_ordem, id_terreno, ST_AsText(g_ponto) FROM gps_ponto</w:t>
            </w:r>
          </w:p>
        </w:tc>
      </w:tr>
    </w:tbl>
    <w:p w:rsidR="00EB2C96" w:rsidRDefault="00EB2C96" w:rsidP="00EB2C96">
      <w:pPr>
        <w:pStyle w:val="Caption"/>
        <w:jc w:val="center"/>
      </w:pPr>
      <w:bookmarkStart w:id="12" w:name="_Toc372657994"/>
      <w:r>
        <w:t xml:space="preserve">Código </w:t>
      </w:r>
      <w:r w:rsidR="00744531">
        <w:fldChar w:fldCharType="begin"/>
      </w:r>
      <w:r w:rsidR="00744531">
        <w:instrText xml:space="preserve"> SEQ Código \* ARABIC </w:instrText>
      </w:r>
      <w:r w:rsidR="00744531">
        <w:fldChar w:fldCharType="separate"/>
      </w:r>
      <w:r>
        <w:rPr>
          <w:noProof/>
        </w:rPr>
        <w:t>1</w:t>
      </w:r>
      <w:r w:rsidR="00744531">
        <w:rPr>
          <w:noProof/>
        </w:rPr>
        <w:fldChar w:fldCharType="end"/>
      </w:r>
      <w:r>
        <w:t xml:space="preserve"> – Selecionar dados</w:t>
      </w:r>
      <w:r w:rsidR="00321545">
        <w:t xml:space="preserve"> da tabela ponto</w:t>
      </w:r>
      <w:bookmarkEnd w:id="12"/>
    </w:p>
    <w:p w:rsidR="006F2842" w:rsidRDefault="006F2842" w:rsidP="006F2842"/>
    <w:p w:rsidR="006F2842" w:rsidRDefault="006F2842" w:rsidP="006F2842"/>
    <w:p w:rsidR="006F2842" w:rsidRDefault="006F2842" w:rsidP="006F2842"/>
    <w:p w:rsidR="006F2842" w:rsidRDefault="006F2842" w:rsidP="006F2842"/>
    <w:p w:rsidR="006F2842" w:rsidRDefault="00D51499" w:rsidP="00D51499">
      <w:pPr>
        <w:pStyle w:val="Heading1"/>
        <w:numPr>
          <w:ilvl w:val="0"/>
          <w:numId w:val="3"/>
        </w:numPr>
      </w:pPr>
      <w:bookmarkStart w:id="13" w:name="_Toc372657891"/>
      <w:r w:rsidRPr="00D51499">
        <w:t>Gerar novas geometrias (linha, multi-linha e polígono)</w:t>
      </w:r>
      <w:bookmarkEnd w:id="13"/>
    </w:p>
    <w:p w:rsidR="00DA051B" w:rsidRDefault="00D51499" w:rsidP="00D51499">
      <w:r>
        <w:t>Na alínea f) alterando o código para o apresentado no código 2, mostra os resultado</w:t>
      </w:r>
      <w:r w:rsidR="00DA051B">
        <w:t>s n</w:t>
      </w:r>
      <w:r>
        <w:t xml:space="preserve">a figura </w:t>
      </w:r>
      <w:r w:rsidR="00DA051B">
        <w:t>4. Co código está a iterar a multilinha do campo “g_linha”.</w:t>
      </w:r>
    </w:p>
    <w:p w:rsidR="00D51499" w:rsidRDefault="00D51499" w:rsidP="00D514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D51499" w:rsidRPr="00D51499" w:rsidTr="00C55C5C">
        <w:tc>
          <w:tcPr>
            <w:tcW w:w="9211" w:type="dxa"/>
          </w:tcPr>
          <w:p w:rsidR="00D51499" w:rsidRPr="00D51499" w:rsidRDefault="00D51499" w:rsidP="00D51499">
            <w:pPr>
              <w:keepNext/>
              <w:rPr>
                <w:rFonts w:ascii="Courier New" w:hAnsi="Courier New" w:cs="Courier New"/>
                <w:lang w:val="en-US"/>
              </w:rPr>
            </w:pPr>
            <w:r w:rsidRPr="00D51499">
              <w:rPr>
                <w:rFonts w:ascii="Courier New" w:hAnsi="Courier New" w:cs="Courier New"/>
                <w:lang w:val="en-US"/>
              </w:rPr>
              <w:t>SELECT ST_AsText(ST_GeometryN( g_linha,</w:t>
            </w:r>
          </w:p>
          <w:p w:rsidR="00D51499" w:rsidRPr="00637366" w:rsidRDefault="00D51499" w:rsidP="00D51499">
            <w:pPr>
              <w:keepNext/>
              <w:rPr>
                <w:rFonts w:ascii="Courier New" w:hAnsi="Courier New" w:cs="Courier New"/>
              </w:rPr>
            </w:pPr>
            <w:r w:rsidRPr="00D51499">
              <w:rPr>
                <w:rFonts w:ascii="Courier New" w:hAnsi="Courier New" w:cs="Courier New"/>
                <w:lang w:val="en-US"/>
              </w:rPr>
              <w:t xml:space="preserve">                     </w:t>
            </w:r>
            <w:r w:rsidRPr="00637366">
              <w:rPr>
                <w:rFonts w:ascii="Courier New" w:hAnsi="Courier New" w:cs="Courier New"/>
              </w:rPr>
              <w:t>generate_series( 1, ST_NumGeometries( g_linha ) ) )) AS g_linha</w:t>
            </w:r>
          </w:p>
          <w:p w:rsidR="00D51499" w:rsidRPr="00D51499" w:rsidRDefault="00D51499" w:rsidP="00D51499">
            <w:pPr>
              <w:keepNext/>
            </w:pPr>
            <w:r w:rsidRPr="00D51499">
              <w:rPr>
                <w:rFonts w:ascii="Courier New" w:hAnsi="Courier New" w:cs="Courier New"/>
              </w:rPr>
              <w:t>FROM V_LINHA_EXTREMO_COINCIDENTE;</w:t>
            </w:r>
          </w:p>
        </w:tc>
      </w:tr>
    </w:tbl>
    <w:p w:rsidR="00D51499" w:rsidRDefault="00D51499" w:rsidP="00D51499">
      <w:pPr>
        <w:pStyle w:val="Caption"/>
        <w:jc w:val="center"/>
      </w:pPr>
      <w:bookmarkStart w:id="14" w:name="_Toc372657995"/>
      <w:r>
        <w:t xml:space="preserve">Código </w:t>
      </w:r>
      <w:fldSimple w:instr=" SEQ Código \* ARABIC ">
        <w:r w:rsidR="00321545">
          <w:rPr>
            <w:noProof/>
          </w:rPr>
          <w:t>2</w:t>
        </w:r>
      </w:fldSimple>
      <w:r>
        <w:t xml:space="preserve"> – Selecionar dados</w:t>
      </w:r>
      <w:r w:rsidR="00321545">
        <w:t xml:space="preserve"> da view linha extremo coincidente</w:t>
      </w:r>
      <w:bookmarkEnd w:id="14"/>
    </w:p>
    <w:p w:rsidR="00D51499" w:rsidRPr="00D51499" w:rsidRDefault="00D51499" w:rsidP="00D51499"/>
    <w:p w:rsidR="006F2842" w:rsidRDefault="006F2842" w:rsidP="006F2842"/>
    <w:p w:rsidR="00D51499" w:rsidRDefault="00D51499" w:rsidP="00DA051B">
      <w:pPr>
        <w:jc w:val="center"/>
      </w:pPr>
      <w:r>
        <w:rPr>
          <w:noProof/>
        </w:rPr>
        <w:drawing>
          <wp:inline distT="0" distB="0" distL="0" distR="0" wp14:anchorId="274B8847" wp14:editId="637969B8">
            <wp:extent cx="5760085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99" w:rsidRDefault="00D51499" w:rsidP="00D51499">
      <w:pPr>
        <w:pStyle w:val="Caption"/>
        <w:jc w:val="center"/>
      </w:pPr>
      <w:bookmarkStart w:id="15" w:name="_Toc372657897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</w:t>
      </w:r>
      <w:r w:rsidR="00DA051B">
        <w:t>Iterar as linhas da vista</w:t>
      </w:r>
      <w:bookmarkEnd w:id="15"/>
    </w:p>
    <w:p w:rsidR="00D51499" w:rsidRDefault="00D51499" w:rsidP="00D51499">
      <w:pPr>
        <w:jc w:val="center"/>
      </w:pPr>
    </w:p>
    <w:p w:rsidR="006F2842" w:rsidRDefault="006F2842" w:rsidP="006F2842"/>
    <w:p w:rsidR="00EE4215" w:rsidRDefault="00DA051B" w:rsidP="00F42E56">
      <w:pPr>
        <w:tabs>
          <w:tab w:val="left" w:pos="965"/>
        </w:tabs>
      </w:pPr>
      <w:r>
        <w:t>Na alínea g) o código do script mostra os resultados da figura 5, o código gera uma serie de 1 a 10 e verifica se o valor corrente é par ou impar, através do “CASE”.</w:t>
      </w:r>
    </w:p>
    <w:p w:rsidR="00DA051B" w:rsidRDefault="00DA051B" w:rsidP="00DA051B">
      <w:pPr>
        <w:tabs>
          <w:tab w:val="left" w:pos="965"/>
        </w:tabs>
        <w:jc w:val="center"/>
      </w:pPr>
      <w:r>
        <w:rPr>
          <w:noProof/>
        </w:rPr>
        <w:lastRenderedPageBreak/>
        <w:drawing>
          <wp:inline distT="0" distB="0" distL="0" distR="0" wp14:anchorId="0F9FEB44" wp14:editId="12A49825">
            <wp:extent cx="23907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1B" w:rsidRDefault="00DA051B" w:rsidP="00DA051B">
      <w:pPr>
        <w:pStyle w:val="Caption"/>
        <w:jc w:val="center"/>
      </w:pPr>
      <w:bookmarkStart w:id="16" w:name="_Toc372657898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Resultados do “CASE”</w:t>
      </w:r>
      <w:bookmarkEnd w:id="16"/>
    </w:p>
    <w:p w:rsidR="00DA051B" w:rsidRDefault="00DA051B" w:rsidP="00DA051B"/>
    <w:p w:rsidR="006D1704" w:rsidRDefault="006D1704" w:rsidP="00DA051B"/>
    <w:p w:rsidR="006D1704" w:rsidRDefault="006D1704" w:rsidP="00DA051B">
      <w:r>
        <w:t>Na alínea h) o resultado da inserção na tabela “t_ponto_fronteira” é apresentado na figura 5</w:t>
      </w:r>
    </w:p>
    <w:p w:rsidR="006D1704" w:rsidRDefault="006D1704" w:rsidP="00DA051B"/>
    <w:p w:rsidR="006D1704" w:rsidRDefault="006D1704" w:rsidP="006D1704">
      <w:pPr>
        <w:jc w:val="center"/>
      </w:pPr>
      <w:r>
        <w:rPr>
          <w:noProof/>
        </w:rPr>
        <w:drawing>
          <wp:inline distT="0" distB="0" distL="0" distR="0" wp14:anchorId="363E3F57" wp14:editId="1EC32544">
            <wp:extent cx="5760085" cy="1922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04" w:rsidRDefault="006D1704" w:rsidP="006D1704">
      <w:pPr>
        <w:pStyle w:val="Caption"/>
        <w:jc w:val="center"/>
      </w:pPr>
      <w:bookmarkStart w:id="17" w:name="_Toc372657899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Resultado da inserção na tabela “t_ponto_fronteira”</w:t>
      </w:r>
      <w:bookmarkEnd w:id="17"/>
    </w:p>
    <w:p w:rsidR="006D1704" w:rsidRDefault="006D1704" w:rsidP="00DA051B"/>
    <w:p w:rsidR="006D1704" w:rsidRDefault="006D1704" w:rsidP="00DA051B"/>
    <w:p w:rsidR="00DA051B" w:rsidRDefault="00DA051B" w:rsidP="00DA051B">
      <w:r>
        <w:t>As restantes alíneas estão implementadas no ficheiro “</w:t>
      </w:r>
      <w:r w:rsidRPr="00DA051B">
        <w:t>03_script_CRIAR_VISTAS.txt</w:t>
      </w:r>
      <w:r>
        <w:t>”.</w:t>
      </w:r>
    </w:p>
    <w:p w:rsidR="006D1704" w:rsidRDefault="006D1704" w:rsidP="00DA051B"/>
    <w:p w:rsidR="006D1704" w:rsidRDefault="006D1704" w:rsidP="00DA051B"/>
    <w:p w:rsidR="006D1704" w:rsidRDefault="003116FC" w:rsidP="003116FC">
      <w:pPr>
        <w:pStyle w:val="Heading1"/>
        <w:numPr>
          <w:ilvl w:val="0"/>
          <w:numId w:val="3"/>
        </w:numPr>
      </w:pPr>
      <w:bookmarkStart w:id="18" w:name="_Toc372657892"/>
      <w:r w:rsidRPr="003116FC">
        <w:t>Testar todo o modelo</w:t>
      </w:r>
      <w:bookmarkEnd w:id="18"/>
    </w:p>
    <w:p w:rsidR="00637366" w:rsidRDefault="00637366" w:rsidP="00637366"/>
    <w:p w:rsidR="00637366" w:rsidRDefault="00637366" w:rsidP="00637366">
      <w:r>
        <w:t>Alteramos o ficheiro “</w:t>
      </w:r>
      <w:r w:rsidRPr="00637366">
        <w:t>02_script_POVOAR_ESQUEMA.txt</w:t>
      </w:r>
      <w:r>
        <w:t>” para adicionar os pontos do ficheiro “</w:t>
      </w:r>
      <w:r w:rsidRPr="00637366">
        <w:t>xx_paraTestarGeo.txt</w:t>
      </w:r>
      <w:r>
        <w:t>”.</w:t>
      </w:r>
    </w:p>
    <w:p w:rsidR="00637366" w:rsidRDefault="00637366" w:rsidP="00637366">
      <w:r>
        <w:t>Os resultados são apresentados na figura 7.</w:t>
      </w:r>
    </w:p>
    <w:p w:rsidR="00637366" w:rsidRPr="00637366" w:rsidRDefault="00637366" w:rsidP="00637366"/>
    <w:p w:rsidR="003116FC" w:rsidRDefault="00637366" w:rsidP="00637366">
      <w:pPr>
        <w:jc w:val="center"/>
      </w:pPr>
      <w:r>
        <w:rPr>
          <w:noProof/>
        </w:rPr>
        <w:lastRenderedPageBreak/>
        <w:drawing>
          <wp:inline distT="0" distB="0" distL="0" distR="0" wp14:anchorId="0D7BBA32" wp14:editId="5C290F05">
            <wp:extent cx="5760085" cy="2451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66" w:rsidRDefault="00637366" w:rsidP="00637366">
      <w:pPr>
        <w:pStyle w:val="Caption"/>
        <w:jc w:val="center"/>
      </w:pPr>
      <w:bookmarkStart w:id="19" w:name="_Toc372657900"/>
      <w:r>
        <w:t xml:space="preserve">Figura </w:t>
      </w:r>
      <w:r w:rsidR="00744531">
        <w:fldChar w:fldCharType="begin"/>
      </w:r>
      <w:r w:rsidR="00744531">
        <w:instrText xml:space="preserve"> SEQ Figura \* ARABIC</w:instrText>
      </w:r>
      <w:r w:rsidR="00744531">
        <w:instrText xml:space="preserve"> </w:instrText>
      </w:r>
      <w:r w:rsidR="00744531">
        <w:fldChar w:fldCharType="separate"/>
      </w:r>
      <w:r>
        <w:rPr>
          <w:noProof/>
        </w:rPr>
        <w:t>7</w:t>
      </w:r>
      <w:r w:rsidR="00744531">
        <w:rPr>
          <w:noProof/>
        </w:rPr>
        <w:fldChar w:fldCharType="end"/>
      </w:r>
      <w:r>
        <w:t xml:space="preserve"> – Resultado da alteração dos pontos</w:t>
      </w:r>
      <w:bookmarkEnd w:id="19"/>
    </w:p>
    <w:p w:rsidR="00637366" w:rsidRDefault="00637366" w:rsidP="00637366"/>
    <w:p w:rsidR="00637366" w:rsidRDefault="00637366" w:rsidP="00637366"/>
    <w:p w:rsidR="00637366" w:rsidRDefault="00637366" w:rsidP="00637366">
      <w:pPr>
        <w:pStyle w:val="Heading1"/>
        <w:numPr>
          <w:ilvl w:val="0"/>
          <w:numId w:val="3"/>
        </w:numPr>
      </w:pPr>
      <w:bookmarkStart w:id="20" w:name="_Toc372657893"/>
      <w:r w:rsidRPr="00637366">
        <w:t>Atualizar geometria a partir de vista</w:t>
      </w:r>
      <w:bookmarkEnd w:id="20"/>
    </w:p>
    <w:p w:rsidR="00637366" w:rsidRDefault="00637366" w:rsidP="00637366"/>
    <w:p w:rsidR="00637366" w:rsidRDefault="00637366" w:rsidP="00637366">
      <w:r>
        <w:t>A alínea a) está implementada no ficheiro “</w:t>
      </w:r>
      <w:r w:rsidRPr="00637366">
        <w:t>03_script_ACTUALIZAR_DADOS.txt</w:t>
      </w:r>
      <w:r>
        <w:t>”.</w:t>
      </w:r>
    </w:p>
    <w:p w:rsidR="00637366" w:rsidRPr="00637366" w:rsidRDefault="00637366" w:rsidP="00637366"/>
    <w:sectPr w:rsidR="00637366" w:rsidRPr="00637366">
      <w:footerReference w:type="default" r:id="rId18"/>
      <w:pgSz w:w="11907" w:h="16840" w:code="9"/>
      <w:pgMar w:top="1418" w:right="1418" w:bottom="1418" w:left="1418" w:header="720" w:footer="720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531" w:rsidRDefault="00744531">
      <w:r>
        <w:separator/>
      </w:r>
    </w:p>
  </w:endnote>
  <w:endnote w:type="continuationSeparator" w:id="0">
    <w:p w:rsidR="00744531" w:rsidRDefault="0074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FEB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FEB">
      <w:rPr>
        <w:rStyle w:val="PageNumber"/>
        <w:noProof/>
      </w:rPr>
      <w:instrText>5</w:instrText>
    </w:r>
    <w:r>
      <w:rPr>
        <w:rStyle w:val="PageNumber"/>
      </w:rPr>
      <w:fldChar w:fldCharType="end"/>
    </w:r>
    <w:r>
      <w:rPr>
        <w:rStyle w:val="PageNumber"/>
      </w:rPr>
      <w:instrText xml:space="preserve"> -4</w:instrText>
    </w:r>
    <w:r>
      <w:rPr>
        <w:rStyle w:val="PageNumber"/>
      </w:rPr>
      <w:fldChar w:fldCharType="separate"/>
    </w:r>
    <w:r w:rsidR="001D4FE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FEB">
      <w:rPr>
        <w:rStyle w:val="PageNumber"/>
        <w:noProof/>
      </w:rPr>
      <w:instrText>10</w:instrText>
    </w:r>
    <w:r>
      <w:rPr>
        <w:rStyle w:val="PageNumber"/>
      </w:rPr>
      <w:fldChar w:fldCharType="end"/>
    </w:r>
    <w:r>
      <w:rPr>
        <w:rStyle w:val="PageNumber"/>
      </w:rPr>
      <w:instrText xml:space="preserve"> -4</w:instrText>
    </w:r>
    <w:r>
      <w:rPr>
        <w:rStyle w:val="PageNumber"/>
      </w:rPr>
      <w:fldChar w:fldCharType="separate"/>
    </w:r>
    <w:r w:rsidR="001D4FEB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531" w:rsidRDefault="00744531">
      <w:r>
        <w:separator/>
      </w:r>
    </w:p>
  </w:footnote>
  <w:footnote w:type="continuationSeparator" w:id="0">
    <w:p w:rsidR="00744531" w:rsidRDefault="00744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3C1E"/>
    <w:multiLevelType w:val="multilevel"/>
    <w:tmpl w:val="A4AE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1A82AEF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323065C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4A54C1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06F9258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09827B23"/>
    <w:multiLevelType w:val="multilevel"/>
    <w:tmpl w:val="3410B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 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0E18575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106C3E6A"/>
    <w:multiLevelType w:val="hybridMultilevel"/>
    <w:tmpl w:val="5092558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107D37"/>
    <w:multiLevelType w:val="multilevel"/>
    <w:tmpl w:val="5080D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58E23E5"/>
    <w:multiLevelType w:val="hybridMultilevel"/>
    <w:tmpl w:val="844820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17590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26ED1C3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71875A6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D9F66E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2DB12DCA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2E761766"/>
    <w:multiLevelType w:val="hybridMultilevel"/>
    <w:tmpl w:val="B008C51C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F20E60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322567E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5966C3F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C7A5F92"/>
    <w:multiLevelType w:val="multilevel"/>
    <w:tmpl w:val="C520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2DC2C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33217E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554716F"/>
    <w:multiLevelType w:val="hybridMultilevel"/>
    <w:tmpl w:val="0EF4E61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FF1B99"/>
    <w:multiLevelType w:val="hybridMultilevel"/>
    <w:tmpl w:val="FE800E44"/>
    <w:lvl w:ilvl="0" w:tplc="0816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CC41A6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4A205EE7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4DE45B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4FE66239"/>
    <w:multiLevelType w:val="hybridMultilevel"/>
    <w:tmpl w:val="EC24C9AA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9E7DF6"/>
    <w:multiLevelType w:val="hybridMultilevel"/>
    <w:tmpl w:val="C216580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0A11E2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54882D6F"/>
    <w:multiLevelType w:val="multilevel"/>
    <w:tmpl w:val="3AFE7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550E3D70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56B2274B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5D8328DE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5E133D3E"/>
    <w:multiLevelType w:val="hybridMultilevel"/>
    <w:tmpl w:val="0436F84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575CF7"/>
    <w:multiLevelType w:val="multilevel"/>
    <w:tmpl w:val="08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62BB6F0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6ABF7879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6BEE58F2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CCA48F0"/>
    <w:multiLevelType w:val="hybridMultilevel"/>
    <w:tmpl w:val="AD0E9774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870BA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>
    <w:nsid w:val="7584084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78244A7D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3"/>
  </w:num>
  <w:num w:numId="3">
    <w:abstractNumId w:val="36"/>
  </w:num>
  <w:num w:numId="4">
    <w:abstractNumId w:val="22"/>
  </w:num>
  <w:num w:numId="5">
    <w:abstractNumId w:val="27"/>
  </w:num>
  <w:num w:numId="6">
    <w:abstractNumId w:val="39"/>
  </w:num>
  <w:num w:numId="7">
    <w:abstractNumId w:val="7"/>
  </w:num>
  <w:num w:numId="8">
    <w:abstractNumId w:val="15"/>
  </w:num>
  <w:num w:numId="9">
    <w:abstractNumId w:val="9"/>
  </w:num>
  <w:num w:numId="10">
    <w:abstractNumId w:val="40"/>
  </w:num>
  <w:num w:numId="11">
    <w:abstractNumId w:val="24"/>
  </w:num>
  <w:num w:numId="12">
    <w:abstractNumId w:val="18"/>
  </w:num>
  <w:num w:numId="13">
    <w:abstractNumId w:val="25"/>
  </w:num>
  <w:num w:numId="14">
    <w:abstractNumId w:val="10"/>
  </w:num>
  <w:num w:numId="15">
    <w:abstractNumId w:val="34"/>
  </w:num>
  <w:num w:numId="16">
    <w:abstractNumId w:val="16"/>
  </w:num>
  <w:num w:numId="17">
    <w:abstractNumId w:val="35"/>
  </w:num>
  <w:num w:numId="18">
    <w:abstractNumId w:val="8"/>
  </w:num>
  <w:num w:numId="19">
    <w:abstractNumId w:val="0"/>
  </w:num>
  <w:num w:numId="20">
    <w:abstractNumId w:val="19"/>
  </w:num>
  <w:num w:numId="21">
    <w:abstractNumId w:val="5"/>
  </w:num>
  <w:num w:numId="22">
    <w:abstractNumId w:val="30"/>
  </w:num>
  <w:num w:numId="23">
    <w:abstractNumId w:val="14"/>
  </w:num>
  <w:num w:numId="24">
    <w:abstractNumId w:val="12"/>
  </w:num>
  <w:num w:numId="25">
    <w:abstractNumId w:val="38"/>
  </w:num>
  <w:num w:numId="26">
    <w:abstractNumId w:val="13"/>
  </w:num>
  <w:num w:numId="27">
    <w:abstractNumId w:val="37"/>
  </w:num>
  <w:num w:numId="28">
    <w:abstractNumId w:val="32"/>
  </w:num>
  <w:num w:numId="29">
    <w:abstractNumId w:val="3"/>
  </w:num>
  <w:num w:numId="30">
    <w:abstractNumId w:val="21"/>
  </w:num>
  <w:num w:numId="31">
    <w:abstractNumId w:val="4"/>
  </w:num>
  <w:num w:numId="32">
    <w:abstractNumId w:val="6"/>
  </w:num>
  <w:num w:numId="33">
    <w:abstractNumId w:val="11"/>
  </w:num>
  <w:num w:numId="34">
    <w:abstractNumId w:val="17"/>
  </w:num>
  <w:num w:numId="35">
    <w:abstractNumId w:val="26"/>
  </w:num>
  <w:num w:numId="36">
    <w:abstractNumId w:val="41"/>
  </w:num>
  <w:num w:numId="37">
    <w:abstractNumId w:val="1"/>
  </w:num>
  <w:num w:numId="38">
    <w:abstractNumId w:val="42"/>
  </w:num>
  <w:num w:numId="39">
    <w:abstractNumId w:val="29"/>
  </w:num>
  <w:num w:numId="40">
    <w:abstractNumId w:val="31"/>
  </w:num>
  <w:num w:numId="41">
    <w:abstractNumId w:val="20"/>
  </w:num>
  <w:num w:numId="42">
    <w:abstractNumId w:val="3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84"/>
    <w:rsid w:val="00094894"/>
    <w:rsid w:val="00095524"/>
    <w:rsid w:val="000D6763"/>
    <w:rsid w:val="000E1389"/>
    <w:rsid w:val="00142CB3"/>
    <w:rsid w:val="00171C42"/>
    <w:rsid w:val="001A0F10"/>
    <w:rsid w:val="001D4FEB"/>
    <w:rsid w:val="001D7656"/>
    <w:rsid w:val="001F192C"/>
    <w:rsid w:val="00216B49"/>
    <w:rsid w:val="00220872"/>
    <w:rsid w:val="002E086C"/>
    <w:rsid w:val="002F09DE"/>
    <w:rsid w:val="003116FC"/>
    <w:rsid w:val="00321545"/>
    <w:rsid w:val="003548B6"/>
    <w:rsid w:val="00384F20"/>
    <w:rsid w:val="00396404"/>
    <w:rsid w:val="003972D8"/>
    <w:rsid w:val="003E60DA"/>
    <w:rsid w:val="00416C44"/>
    <w:rsid w:val="0045730A"/>
    <w:rsid w:val="0046479E"/>
    <w:rsid w:val="00470D64"/>
    <w:rsid w:val="004A76C9"/>
    <w:rsid w:val="004C04F7"/>
    <w:rsid w:val="004F00CF"/>
    <w:rsid w:val="004F4F59"/>
    <w:rsid w:val="00516081"/>
    <w:rsid w:val="0052499B"/>
    <w:rsid w:val="005A32D0"/>
    <w:rsid w:val="005B68D6"/>
    <w:rsid w:val="005C5AAC"/>
    <w:rsid w:val="005E0639"/>
    <w:rsid w:val="005E147F"/>
    <w:rsid w:val="005E5BBC"/>
    <w:rsid w:val="005F6042"/>
    <w:rsid w:val="00611796"/>
    <w:rsid w:val="0062089F"/>
    <w:rsid w:val="00626C18"/>
    <w:rsid w:val="00637366"/>
    <w:rsid w:val="00646EBD"/>
    <w:rsid w:val="00672DA4"/>
    <w:rsid w:val="00693C7F"/>
    <w:rsid w:val="006B4704"/>
    <w:rsid w:val="006C39E8"/>
    <w:rsid w:val="006D1704"/>
    <w:rsid w:val="006E2899"/>
    <w:rsid w:val="006F2842"/>
    <w:rsid w:val="0072036D"/>
    <w:rsid w:val="00732316"/>
    <w:rsid w:val="00744531"/>
    <w:rsid w:val="00771C84"/>
    <w:rsid w:val="00790FF6"/>
    <w:rsid w:val="007A730C"/>
    <w:rsid w:val="007D14FD"/>
    <w:rsid w:val="007D1A21"/>
    <w:rsid w:val="007E5DAB"/>
    <w:rsid w:val="007F0646"/>
    <w:rsid w:val="007F2ABE"/>
    <w:rsid w:val="00805A82"/>
    <w:rsid w:val="0083594C"/>
    <w:rsid w:val="00846B73"/>
    <w:rsid w:val="00856277"/>
    <w:rsid w:val="008664EF"/>
    <w:rsid w:val="00881ED0"/>
    <w:rsid w:val="00890C01"/>
    <w:rsid w:val="008C20D1"/>
    <w:rsid w:val="00900AEF"/>
    <w:rsid w:val="00901331"/>
    <w:rsid w:val="00947F1D"/>
    <w:rsid w:val="00963475"/>
    <w:rsid w:val="00963984"/>
    <w:rsid w:val="00974D62"/>
    <w:rsid w:val="00984652"/>
    <w:rsid w:val="009944F1"/>
    <w:rsid w:val="009A4DCF"/>
    <w:rsid w:val="009A79CA"/>
    <w:rsid w:val="009E501B"/>
    <w:rsid w:val="00A107A8"/>
    <w:rsid w:val="00A352BE"/>
    <w:rsid w:val="00A511C5"/>
    <w:rsid w:val="00A718C2"/>
    <w:rsid w:val="00A91BB9"/>
    <w:rsid w:val="00AA0DBE"/>
    <w:rsid w:val="00AA28E9"/>
    <w:rsid w:val="00AA3C49"/>
    <w:rsid w:val="00AC054D"/>
    <w:rsid w:val="00AC4684"/>
    <w:rsid w:val="00AD0713"/>
    <w:rsid w:val="00B02E9E"/>
    <w:rsid w:val="00B244F6"/>
    <w:rsid w:val="00B65E86"/>
    <w:rsid w:val="00BC0D95"/>
    <w:rsid w:val="00BD0FB7"/>
    <w:rsid w:val="00C01C85"/>
    <w:rsid w:val="00C15D92"/>
    <w:rsid w:val="00C20CA2"/>
    <w:rsid w:val="00C44886"/>
    <w:rsid w:val="00C64A4C"/>
    <w:rsid w:val="00CD6037"/>
    <w:rsid w:val="00CE1738"/>
    <w:rsid w:val="00D013AA"/>
    <w:rsid w:val="00D035EF"/>
    <w:rsid w:val="00D06397"/>
    <w:rsid w:val="00D25EEF"/>
    <w:rsid w:val="00D51499"/>
    <w:rsid w:val="00D97225"/>
    <w:rsid w:val="00DA051B"/>
    <w:rsid w:val="00DB31BF"/>
    <w:rsid w:val="00E05417"/>
    <w:rsid w:val="00E97806"/>
    <w:rsid w:val="00EA0090"/>
    <w:rsid w:val="00EB2C96"/>
    <w:rsid w:val="00EE4215"/>
    <w:rsid w:val="00F03E2E"/>
    <w:rsid w:val="00F26DB7"/>
    <w:rsid w:val="00F33967"/>
    <w:rsid w:val="00F36A70"/>
    <w:rsid w:val="00F42E56"/>
    <w:rsid w:val="00F532EA"/>
    <w:rsid w:val="00F97596"/>
    <w:rsid w:val="00FB5AA2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D0AA2-896F-47FA-B4B4-26D33F1D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511C5"/>
    <w:pPr>
      <w:tabs>
        <w:tab w:val="right" w:leader="dot" w:pos="9061"/>
      </w:tabs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rPr>
      <w:sz w:val="22"/>
      <w:szCs w:val="22"/>
    </w:rPr>
  </w:style>
  <w:style w:type="paragraph" w:styleId="TOC5">
    <w:name w:val="toc 5"/>
    <w:basedOn w:val="Normal"/>
    <w:next w:val="Normal"/>
    <w:autoRedefine/>
    <w:semiHidden/>
    <w:rPr>
      <w:sz w:val="22"/>
      <w:szCs w:val="22"/>
    </w:rPr>
  </w:style>
  <w:style w:type="paragraph" w:styleId="TOC6">
    <w:name w:val="toc 6"/>
    <w:basedOn w:val="Normal"/>
    <w:next w:val="Normal"/>
    <w:autoRedefine/>
    <w:semiHidden/>
    <w:rPr>
      <w:sz w:val="22"/>
      <w:szCs w:val="22"/>
    </w:rPr>
  </w:style>
  <w:style w:type="paragraph" w:styleId="TOC7">
    <w:name w:val="toc 7"/>
    <w:basedOn w:val="Normal"/>
    <w:next w:val="Normal"/>
    <w:autoRedefine/>
    <w:semiHidden/>
    <w:rPr>
      <w:sz w:val="22"/>
      <w:szCs w:val="22"/>
    </w:rPr>
  </w:style>
  <w:style w:type="paragraph" w:styleId="TOC8">
    <w:name w:val="toc 8"/>
    <w:basedOn w:val="Normal"/>
    <w:next w:val="Normal"/>
    <w:autoRedefine/>
    <w:semiHidden/>
    <w:rPr>
      <w:sz w:val="22"/>
      <w:szCs w:val="22"/>
    </w:rPr>
  </w:style>
  <w:style w:type="paragraph" w:styleId="TOC9">
    <w:name w:val="toc 9"/>
    <w:basedOn w:val="Normal"/>
    <w:next w:val="Normal"/>
    <w:autoRedefine/>
    <w:semiHidden/>
    <w:rPr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imesNewRoman">
    <w:name w:val="Times New Roman"/>
    <w:basedOn w:val="DefaultParagraphFont"/>
    <w:rPr>
      <w:rFonts w:ascii="Times New Roman" w:hAnsi="Times New Roman"/>
      <w:noProof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character" w:customStyle="1" w:styleId="CarcterCarcter">
    <w:name w:val="Carácter Carácter"/>
    <w:basedOn w:val="DefaultParagraphFont"/>
    <w:rPr>
      <w:rFonts w:ascii="Arial" w:hAnsi="Arial" w:cs="Arial"/>
      <w:b/>
      <w:bCs/>
      <w:i/>
      <w:iCs/>
      <w:sz w:val="28"/>
      <w:szCs w:val="28"/>
      <w:lang w:val="pt-PT" w:eastAsia="pt-PT" w:bidi="ar-SA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rPr>
      <w:rFonts w:ascii="Courier New" w:hAnsi="Courier New"/>
      <w:noProof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TableofFigures">
    <w:name w:val="table of figures"/>
    <w:basedOn w:val="Normal"/>
    <w:next w:val="Normal"/>
    <w:uiPriority w:val="99"/>
  </w:style>
  <w:style w:type="table" w:styleId="TableGrid">
    <w:name w:val="Table Grid"/>
    <w:basedOn w:val="TableNormal"/>
    <w:rsid w:val="00C0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4D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FB92-ACD6-40A5-B8C9-68362B93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863</Words>
  <Characters>4661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5513</CharactersWithSpaces>
  <SharedDoc>false</SharedDoc>
  <HLinks>
    <vt:vector size="336" baseType="variant">
      <vt:variant>
        <vt:i4>1376316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_Toc171680439</vt:lpwstr>
      </vt:variant>
      <vt:variant>
        <vt:i4>1376316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_Toc171680438</vt:lpwstr>
      </vt:variant>
      <vt:variant>
        <vt:i4>1376316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_Toc171680437</vt:lpwstr>
      </vt:variant>
      <vt:variant>
        <vt:i4>1376316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_Toc171680436</vt:lpwstr>
      </vt:variant>
      <vt:variant>
        <vt:i4>1376316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_Toc171680435</vt:lpwstr>
      </vt:variant>
      <vt:variant>
        <vt:i4>1376316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_Toc171680434</vt:lpwstr>
      </vt:variant>
      <vt:variant>
        <vt:i4>1376316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_Toc171680433</vt:lpwstr>
      </vt:variant>
      <vt:variant>
        <vt:i4>1376316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_Toc171680432</vt:lpwstr>
      </vt:variant>
      <vt:variant>
        <vt:i4>1376316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_Toc171680431</vt:lpwstr>
      </vt:variant>
      <vt:variant>
        <vt:i4>1376316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_Toc171680430</vt:lpwstr>
      </vt:variant>
      <vt:variant>
        <vt:i4>1310780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_Toc171680429</vt:lpwstr>
      </vt:variant>
      <vt:variant>
        <vt:i4>1310780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_Toc171680428</vt:lpwstr>
      </vt:variant>
      <vt:variant>
        <vt:i4>1310780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_Toc171680427</vt:lpwstr>
      </vt:variant>
      <vt:variant>
        <vt:i4>1310780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_Toc171680426</vt:lpwstr>
      </vt:variant>
      <vt:variant>
        <vt:i4>1310780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_Toc171680425</vt:lpwstr>
      </vt:variant>
      <vt:variant>
        <vt:i4>1310780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_Toc171680424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_Toc171738319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_Toc171738318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_Toc171738317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_Toc171738316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_Toc171738315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_Toc171738314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_Toc171738313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_Toc171738312</vt:lpwstr>
      </vt:variant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_Toc171738311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_Toc171738310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_Toc171738309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_Toc171738308</vt:lpwstr>
      </vt:variant>
      <vt:variant>
        <vt:i4>1703987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_Toc171739047</vt:lpwstr>
      </vt:variant>
      <vt:variant>
        <vt:i4>1703987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_Toc171739046</vt:lpwstr>
      </vt:variant>
      <vt:variant>
        <vt:i4>1703987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_Toc171739045</vt:lpwstr>
      </vt:variant>
      <vt:variant>
        <vt:i4>1703987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_Toc171739044</vt:lpwstr>
      </vt:variant>
      <vt:variant>
        <vt:i4>1703987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_Toc171739043</vt:lpwstr>
      </vt:variant>
      <vt:variant>
        <vt:i4>1703987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_Toc171739042</vt:lpwstr>
      </vt:variant>
      <vt:variant>
        <vt:i4>1703987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_Toc171739041</vt:lpwstr>
      </vt:variant>
      <vt:variant>
        <vt:i4>1703987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_Toc171739040</vt:lpwstr>
      </vt:variant>
      <vt:variant>
        <vt:i4>1900595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_Toc171739039</vt:lpwstr>
      </vt:variant>
      <vt:variant>
        <vt:i4>1900595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_Toc171739038</vt:lpwstr>
      </vt:variant>
      <vt:variant>
        <vt:i4>1900595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_Toc171739037</vt:lpwstr>
      </vt:variant>
      <vt:variant>
        <vt:i4>1900595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_Toc171739036</vt:lpwstr>
      </vt:variant>
      <vt:variant>
        <vt:i4>1900595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_Toc171739035</vt:lpwstr>
      </vt:variant>
      <vt:variant>
        <vt:i4>1900595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_Toc171739034</vt:lpwstr>
      </vt:variant>
      <vt:variant>
        <vt:i4>1900595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_Toc171739033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_Toc171739032</vt:lpwstr>
      </vt:variant>
      <vt:variant>
        <vt:i4>1900595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_Toc171739031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_Toc171739030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_Toc171739029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_Toc171739028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_Toc171739027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_Toc171739026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_Toc171739025</vt:lpwstr>
      </vt:variant>
      <vt:variant>
        <vt:i4>1835059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_Toc171739024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_Toc171739023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_Toc171739022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_Toc171739021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_Toc171739020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cp:lastModifiedBy>Celso Almeida</cp:lastModifiedBy>
  <cp:revision>16</cp:revision>
  <cp:lastPrinted>2007-01-09T00:10:00Z</cp:lastPrinted>
  <dcterms:created xsi:type="dcterms:W3CDTF">2013-11-12T20:16:00Z</dcterms:created>
  <dcterms:modified xsi:type="dcterms:W3CDTF">2013-12-02T17:16:00Z</dcterms:modified>
</cp:coreProperties>
</file>