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04A" w:rsidRPr="007A204A" w:rsidRDefault="007A204A" w:rsidP="007A20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Referências Bibliográficas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[1] MATTERN,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Friedemann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; FLOERKEMEIER, Christian: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From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the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Internet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Computers</w:t>
      </w:r>
      <w:proofErr w:type="spellEnd"/>
      <w:r w:rsidR="00524473" w:rsidRPr="0052447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to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the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Internet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Things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.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Distributed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Systems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Group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,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Institute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for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Pervasive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Computing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, ETH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Zurich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, 2010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Disponivel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em: </w:t>
      </w:r>
      <w:hyperlink r:id="rId4" w:history="1">
        <w:r w:rsidRPr="00524473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http://www.vs.inf.ethz.ch/publ/papers/Internet-of-things.pdf</w:t>
        </w:r>
      </w:hyperlink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Acesso em: 23/05/2016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[2] REDDY,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Aala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Santhosh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: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Reaping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the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Benefits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the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Internet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Things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.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Cognizant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Reports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, </w:t>
      </w:r>
      <w:proofErr w:type="gram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Maio</w:t>
      </w:r>
      <w:proofErr w:type="gram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de 2014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Disponivel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em: </w:t>
      </w:r>
      <w:hyperlink r:id="rId5" w:history="1">
        <w:r w:rsidRPr="00524473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https://www.cognizant.com/InsightsWhitepapers/Reaping-the-Benefits-of-the-Internet-of-Things.pdf</w:t>
        </w:r>
      </w:hyperlink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Acesso em: 23/05/2016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[3] EVANS, Dave: </w:t>
      </w:r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The Internet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Things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: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How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the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Next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Evolution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the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Internet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Is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Changing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Everything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. </w:t>
      </w:r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Cisco, </w:t>
      </w:r>
      <w:proofErr w:type="gram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Abril</w:t>
      </w:r>
      <w:proofErr w:type="gram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de 2011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Disponivel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em: </w:t>
      </w:r>
      <w:hyperlink r:id="rId6" w:history="1">
        <w:r w:rsidRPr="00524473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http://www.cisco.com/c/dam/en_us/about/ac79/docs/innov/IoT_IBSG_0411FINAL.pdf</w:t>
        </w:r>
      </w:hyperlink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Acesso em: 22/05/2016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[4] </w:t>
      </w:r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Internet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Things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: Science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Fiction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or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 Business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>Fact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highlight w:val="yellow"/>
          <w:lang w:eastAsia="pt-BR"/>
        </w:rPr>
        <w:t xml:space="preserve">? </w:t>
      </w:r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Harvard Business </w:t>
      </w: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Review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, 2014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Disponivel</w:t>
      </w:r>
      <w:proofErr w:type="spellEnd"/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 xml:space="preserve"> em: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hyperlink r:id="rId7" w:history="1">
        <w:r w:rsidRPr="00524473">
          <w:rPr>
            <w:rFonts w:ascii="Arial" w:eastAsia="Times New Roman" w:hAnsi="Arial" w:cs="Arial"/>
            <w:color w:val="1155CC"/>
            <w:highlight w:val="yellow"/>
            <w:u w:val="single"/>
            <w:lang w:eastAsia="pt-BR"/>
          </w:rPr>
          <w:t>https://hbr.org/resources/pdfs/comm/verizon/18980_HBR_Verizon_IoT_Nov_14.pdf</w:t>
        </w:r>
      </w:hyperlink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highlight w:val="yellow"/>
          <w:lang w:eastAsia="pt-BR"/>
        </w:rPr>
        <w:t>Acesso em: 24/05/2016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lang w:eastAsia="pt-BR"/>
        </w:rPr>
        <w:t xml:space="preserve">[5] VERMESAN, </w:t>
      </w:r>
      <w:proofErr w:type="spellStart"/>
      <w:r w:rsidRPr="007A204A">
        <w:rPr>
          <w:rFonts w:ascii="Arial" w:eastAsia="Times New Roman" w:hAnsi="Arial" w:cs="Arial"/>
          <w:color w:val="000000"/>
          <w:lang w:eastAsia="pt-BR"/>
        </w:rPr>
        <w:t>Ovidiu</w:t>
      </w:r>
      <w:proofErr w:type="spellEnd"/>
      <w:r w:rsidRPr="007A204A">
        <w:rPr>
          <w:rFonts w:ascii="Arial" w:eastAsia="Times New Roman" w:hAnsi="Arial" w:cs="Arial"/>
          <w:color w:val="000000"/>
          <w:lang w:eastAsia="pt-BR"/>
        </w:rPr>
        <w:t>; FRIESS, Peter:  </w:t>
      </w:r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Internet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Things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: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Converging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Technologies for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Smart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Environments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and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Integrated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Ecosystems</w:t>
      </w:r>
      <w:proofErr w:type="spellEnd"/>
      <w:r w:rsidRPr="007A204A">
        <w:rPr>
          <w:rFonts w:ascii="Arial" w:eastAsia="Times New Roman" w:hAnsi="Arial" w:cs="Arial"/>
          <w:color w:val="000000"/>
          <w:lang w:eastAsia="pt-BR"/>
        </w:rPr>
        <w:t xml:space="preserve">. River </w:t>
      </w:r>
      <w:proofErr w:type="spellStart"/>
      <w:r w:rsidRPr="007A204A">
        <w:rPr>
          <w:rFonts w:ascii="Arial" w:eastAsia="Times New Roman" w:hAnsi="Arial" w:cs="Arial"/>
          <w:color w:val="000000"/>
          <w:lang w:eastAsia="pt-BR"/>
        </w:rPr>
        <w:t>Publishers</w:t>
      </w:r>
      <w:proofErr w:type="spellEnd"/>
      <w:r w:rsidRPr="007A204A">
        <w:rPr>
          <w:rFonts w:ascii="Arial" w:eastAsia="Times New Roman" w:hAnsi="Arial" w:cs="Arial"/>
          <w:color w:val="000000"/>
          <w:lang w:eastAsia="pt-BR"/>
        </w:rPr>
        <w:t>, 2013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lang w:eastAsia="pt-BR"/>
        </w:rPr>
        <w:t>Disponível em: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http://www.internet-of-things-research.eu/pdf/Converging_Technologies_for_Smart_Environments_and_Integrated_Ecosystems_IERC_Book_Open_Access_2013.pdf</w:t>
        </w:r>
      </w:hyperlink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lang w:eastAsia="pt-BR"/>
        </w:rPr>
        <w:t xml:space="preserve">[6]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An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Introduction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to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the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Internet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Things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(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IoT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). </w:t>
      </w:r>
      <w:r w:rsidRPr="007A204A">
        <w:rPr>
          <w:rFonts w:ascii="Arial" w:eastAsia="Times New Roman" w:hAnsi="Arial" w:cs="Arial"/>
          <w:color w:val="000000"/>
          <w:lang w:eastAsia="pt-BR"/>
        </w:rPr>
        <w:t xml:space="preserve">Lopez </w:t>
      </w:r>
      <w:proofErr w:type="spellStart"/>
      <w:r w:rsidRPr="007A204A">
        <w:rPr>
          <w:rFonts w:ascii="Arial" w:eastAsia="Times New Roman" w:hAnsi="Arial" w:cs="Arial"/>
          <w:color w:val="000000"/>
          <w:lang w:eastAsia="pt-BR"/>
        </w:rPr>
        <w:t>Research</w:t>
      </w:r>
      <w:proofErr w:type="spellEnd"/>
      <w:r w:rsidRPr="007A204A">
        <w:rPr>
          <w:rFonts w:ascii="Arial" w:eastAsia="Times New Roman" w:hAnsi="Arial" w:cs="Arial"/>
          <w:color w:val="000000"/>
          <w:lang w:eastAsia="pt-BR"/>
        </w:rPr>
        <w:t xml:space="preserve"> LLC, </w:t>
      </w:r>
      <w:proofErr w:type="gramStart"/>
      <w:r w:rsidRPr="007A204A">
        <w:rPr>
          <w:rFonts w:ascii="Arial" w:eastAsia="Times New Roman" w:hAnsi="Arial" w:cs="Arial"/>
          <w:color w:val="000000"/>
          <w:lang w:eastAsia="pt-BR"/>
        </w:rPr>
        <w:t>Novembro</w:t>
      </w:r>
      <w:proofErr w:type="gramEnd"/>
      <w:r w:rsidRPr="007A204A">
        <w:rPr>
          <w:rFonts w:ascii="Arial" w:eastAsia="Times New Roman" w:hAnsi="Arial" w:cs="Arial"/>
          <w:color w:val="000000"/>
          <w:lang w:eastAsia="pt-BR"/>
        </w:rPr>
        <w:t xml:space="preserve"> de 2013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204A">
        <w:rPr>
          <w:rFonts w:ascii="Arial" w:eastAsia="Times New Roman" w:hAnsi="Arial" w:cs="Arial"/>
          <w:color w:val="000000"/>
          <w:lang w:eastAsia="pt-BR"/>
        </w:rPr>
        <w:t>Disponivel</w:t>
      </w:r>
      <w:proofErr w:type="spellEnd"/>
      <w:r w:rsidRPr="007A204A">
        <w:rPr>
          <w:rFonts w:ascii="Arial" w:eastAsia="Times New Roman" w:hAnsi="Arial" w:cs="Arial"/>
          <w:color w:val="000000"/>
          <w:lang w:eastAsia="pt-BR"/>
        </w:rPr>
        <w:t xml:space="preserve"> em: </w:t>
      </w:r>
      <w:hyperlink r:id="rId9" w:history="1">
        <w:r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http://www.cisco.com/c/dam/en_us/solutions/trends/iot/introduction_to_IoT_november.pdf</w:t>
        </w:r>
      </w:hyperlink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lang w:eastAsia="pt-BR"/>
        </w:rPr>
        <w:t>Acesso em: 23/05/2016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lang w:eastAsia="pt-BR"/>
        </w:rPr>
        <w:t xml:space="preserve">[7] SANTUCCI, Gérald: </w:t>
      </w:r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The Internet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Things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: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Between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the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Revolution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proofErr w:type="gram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the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In</w:t>
      </w:r>
      <w:proofErr w:type="gram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ternet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and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the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Metamorphosis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Objects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. </w:t>
      </w:r>
      <w:proofErr w:type="spellStart"/>
      <w:r w:rsidRPr="007A204A">
        <w:rPr>
          <w:rFonts w:ascii="Arial" w:eastAsia="Times New Roman" w:hAnsi="Arial" w:cs="Arial"/>
          <w:color w:val="000000"/>
          <w:lang w:eastAsia="pt-BR"/>
        </w:rPr>
        <w:t>Cordis</w:t>
      </w:r>
      <w:proofErr w:type="spellEnd"/>
      <w:r w:rsidRPr="007A204A">
        <w:rPr>
          <w:rFonts w:ascii="Arial" w:eastAsia="Times New Roman" w:hAnsi="Arial" w:cs="Arial"/>
          <w:color w:val="000000"/>
          <w:lang w:eastAsia="pt-BR"/>
        </w:rPr>
        <w:t xml:space="preserve"> Europa, 2012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204A">
        <w:rPr>
          <w:rFonts w:ascii="Arial" w:eastAsia="Times New Roman" w:hAnsi="Arial" w:cs="Arial"/>
          <w:color w:val="000000"/>
          <w:lang w:eastAsia="pt-BR"/>
        </w:rPr>
        <w:t>Disponivel</w:t>
      </w:r>
      <w:proofErr w:type="spellEnd"/>
      <w:r w:rsidRPr="007A204A">
        <w:rPr>
          <w:rFonts w:ascii="Arial" w:eastAsia="Times New Roman" w:hAnsi="Arial" w:cs="Arial"/>
          <w:color w:val="000000"/>
          <w:lang w:eastAsia="pt-BR"/>
        </w:rPr>
        <w:t xml:space="preserve"> em: </w:t>
      </w:r>
      <w:hyperlink r:id="rId10" w:history="1">
        <w:r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http://cordis.europa.eu/fp7/ict/enet/documents/publications/iot-between-the-internet-revolution.pdf</w:t>
        </w:r>
      </w:hyperlink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lang w:eastAsia="pt-BR"/>
        </w:rPr>
        <w:t>Acesso em: 24/05/2016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lang w:eastAsia="pt-BR"/>
        </w:rPr>
        <w:t xml:space="preserve">[8] </w:t>
      </w:r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The 'Internet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of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things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'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will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mean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really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, </w:t>
      </w:r>
      <w:proofErr w:type="spellStart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>really</w:t>
      </w:r>
      <w:proofErr w:type="spellEnd"/>
      <w:r w:rsidRPr="007A204A">
        <w:rPr>
          <w:rFonts w:ascii="Arial" w:eastAsia="Times New Roman" w:hAnsi="Arial" w:cs="Arial"/>
          <w:i/>
          <w:iCs/>
          <w:color w:val="000000"/>
          <w:lang w:eastAsia="pt-BR"/>
        </w:rPr>
        <w:t xml:space="preserve"> big data</w:t>
      </w:r>
      <w:r w:rsidRPr="007A204A">
        <w:rPr>
          <w:rFonts w:ascii="Arial" w:eastAsia="Times New Roman" w:hAnsi="Arial" w:cs="Arial"/>
          <w:color w:val="000000"/>
          <w:lang w:eastAsia="pt-BR"/>
        </w:rPr>
        <w:t xml:space="preserve">. </w:t>
      </w:r>
      <w:proofErr w:type="spellStart"/>
      <w:r w:rsidRPr="007A204A">
        <w:rPr>
          <w:rFonts w:ascii="Arial" w:eastAsia="Times New Roman" w:hAnsi="Arial" w:cs="Arial"/>
          <w:color w:val="000000"/>
          <w:lang w:eastAsia="pt-BR"/>
        </w:rPr>
        <w:t>InfoWorld</w:t>
      </w:r>
      <w:proofErr w:type="spellEnd"/>
      <w:r w:rsidRPr="007A204A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gramStart"/>
      <w:r w:rsidRPr="007A204A">
        <w:rPr>
          <w:rFonts w:ascii="Arial" w:eastAsia="Times New Roman" w:hAnsi="Arial" w:cs="Arial"/>
          <w:color w:val="000000"/>
          <w:lang w:eastAsia="pt-BR"/>
        </w:rPr>
        <w:t>Julho</w:t>
      </w:r>
      <w:proofErr w:type="gramEnd"/>
      <w:r w:rsidRPr="007A204A">
        <w:rPr>
          <w:rFonts w:ascii="Arial" w:eastAsia="Times New Roman" w:hAnsi="Arial" w:cs="Arial"/>
          <w:color w:val="000000"/>
          <w:lang w:eastAsia="pt-BR"/>
        </w:rPr>
        <w:t xml:space="preserve"> de 2013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204A">
        <w:rPr>
          <w:rFonts w:ascii="Arial" w:eastAsia="Times New Roman" w:hAnsi="Arial" w:cs="Arial"/>
          <w:color w:val="000000"/>
          <w:lang w:eastAsia="pt-BR"/>
        </w:rPr>
        <w:t>Disponível em:</w:t>
      </w:r>
    </w:p>
    <w:p w:rsidR="007A204A" w:rsidRPr="007A204A" w:rsidRDefault="007A204A" w:rsidP="007A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history="1">
        <w:r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http://www.infoworld.com/article/2611319/computer-hardware/the--internet-</w:t>
        </w:r>
        <w:proofErr w:type="spellStart"/>
        <w:r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of</w:t>
        </w:r>
        <w:proofErr w:type="spellEnd"/>
        <w:r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-</w:t>
        </w:r>
        <w:proofErr w:type="spellStart"/>
        <w:r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things</w:t>
        </w:r>
        <w:proofErr w:type="spellEnd"/>
        <w:r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--</w:t>
        </w:r>
        <w:proofErr w:type="spellStart"/>
        <w:r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will-mean-really</w:t>
        </w:r>
        <w:proofErr w:type="spellEnd"/>
        <w:r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--really-big-d</w:t>
        </w:r>
        <w:r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a</w:t>
        </w:r>
        <w:r w:rsidRPr="007A204A">
          <w:rPr>
            <w:rFonts w:ascii="Arial" w:eastAsia="Times New Roman" w:hAnsi="Arial" w:cs="Arial"/>
            <w:color w:val="1155CC"/>
            <w:u w:val="single"/>
            <w:lang w:eastAsia="pt-BR"/>
          </w:rPr>
          <w:t>ta.html</w:t>
        </w:r>
      </w:hyperlink>
    </w:p>
    <w:p w:rsidR="007A204A" w:rsidRDefault="007A204A" w:rsidP="007A204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A204A">
        <w:rPr>
          <w:rFonts w:ascii="Arial" w:eastAsia="Times New Roman" w:hAnsi="Arial" w:cs="Arial"/>
          <w:color w:val="000000"/>
          <w:lang w:eastAsia="pt-BR"/>
        </w:rPr>
        <w:t>Acesso em: 25/05/2016</w:t>
      </w:r>
    </w:p>
    <w:p w:rsidR="00015078" w:rsidRDefault="00015078" w:rsidP="007A204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015078" w:rsidRDefault="00015078" w:rsidP="007A204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[X] </w:t>
      </w:r>
      <w:r w:rsidRPr="00664924">
        <w:rPr>
          <w:rFonts w:ascii="Arial" w:eastAsia="Times New Roman" w:hAnsi="Arial" w:cs="Arial"/>
          <w:i/>
          <w:color w:val="000000"/>
          <w:lang w:eastAsia="pt-BR"/>
        </w:rPr>
        <w:t xml:space="preserve">Energy </w:t>
      </w:r>
      <w:proofErr w:type="spellStart"/>
      <w:r w:rsidRPr="00664924">
        <w:rPr>
          <w:rFonts w:ascii="Arial" w:eastAsia="Times New Roman" w:hAnsi="Arial" w:cs="Arial"/>
          <w:i/>
          <w:color w:val="000000"/>
          <w:lang w:eastAsia="pt-BR"/>
        </w:rPr>
        <w:t>Harvesting</w:t>
      </w:r>
      <w:proofErr w:type="spellEnd"/>
      <w:r w:rsidRPr="00664924">
        <w:rPr>
          <w:rFonts w:ascii="Arial" w:eastAsia="Times New Roman" w:hAnsi="Arial" w:cs="Arial"/>
          <w:i/>
          <w:color w:val="000000"/>
          <w:lang w:eastAsia="pt-BR"/>
        </w:rPr>
        <w:t xml:space="preserve"> Wireless Power for </w:t>
      </w:r>
      <w:proofErr w:type="spellStart"/>
      <w:r w:rsidRPr="00664924">
        <w:rPr>
          <w:rFonts w:ascii="Arial" w:eastAsia="Times New Roman" w:hAnsi="Arial" w:cs="Arial"/>
          <w:i/>
          <w:color w:val="000000"/>
          <w:lang w:eastAsia="pt-BR"/>
        </w:rPr>
        <w:t>the</w:t>
      </w:r>
      <w:proofErr w:type="spellEnd"/>
      <w:r w:rsidRPr="00664924">
        <w:rPr>
          <w:rFonts w:ascii="Arial" w:eastAsia="Times New Roman" w:hAnsi="Arial" w:cs="Arial"/>
          <w:i/>
          <w:color w:val="000000"/>
          <w:lang w:eastAsia="pt-BR"/>
        </w:rPr>
        <w:t xml:space="preserve"> Internet </w:t>
      </w:r>
      <w:proofErr w:type="spellStart"/>
      <w:r w:rsidRPr="00664924">
        <w:rPr>
          <w:rFonts w:ascii="Arial" w:eastAsia="Times New Roman" w:hAnsi="Arial" w:cs="Arial"/>
          <w:i/>
          <w:color w:val="000000"/>
          <w:lang w:eastAsia="pt-BR"/>
        </w:rPr>
        <w:t>of</w:t>
      </w:r>
      <w:proofErr w:type="spellEnd"/>
      <w:r w:rsidRPr="00664924">
        <w:rPr>
          <w:rFonts w:ascii="Arial" w:eastAsia="Times New Roman" w:hAnsi="Arial" w:cs="Arial"/>
          <w:i/>
          <w:color w:val="000000"/>
          <w:lang w:eastAsia="pt-BR"/>
        </w:rPr>
        <w:t xml:space="preserve"> </w:t>
      </w:r>
      <w:proofErr w:type="spellStart"/>
      <w:r w:rsidRPr="00664924">
        <w:rPr>
          <w:rFonts w:ascii="Arial" w:eastAsia="Times New Roman" w:hAnsi="Arial" w:cs="Arial"/>
          <w:i/>
          <w:color w:val="000000"/>
          <w:lang w:eastAsia="pt-BR"/>
        </w:rPr>
        <w:t>Things</w:t>
      </w:r>
      <w:proofErr w:type="spellEnd"/>
      <w:r w:rsidR="00664924">
        <w:rPr>
          <w:rFonts w:ascii="Arial" w:eastAsia="Times New Roman" w:hAnsi="Arial" w:cs="Arial"/>
          <w:i/>
          <w:color w:val="000000"/>
          <w:lang w:eastAsia="pt-BR"/>
        </w:rPr>
        <w:t xml:space="preserve">. </w:t>
      </w:r>
      <w:proofErr w:type="spellStart"/>
      <w:r w:rsidR="00664924">
        <w:rPr>
          <w:rFonts w:ascii="Arial" w:eastAsia="Times New Roman" w:hAnsi="Arial" w:cs="Arial"/>
          <w:color w:val="000000"/>
          <w:lang w:eastAsia="pt-BR"/>
        </w:rPr>
        <w:t>Enocean</w:t>
      </w:r>
      <w:proofErr w:type="spellEnd"/>
      <w:r w:rsidR="00664924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gramStart"/>
      <w:r w:rsidR="00664924">
        <w:rPr>
          <w:rFonts w:ascii="Arial" w:eastAsia="Times New Roman" w:hAnsi="Arial" w:cs="Arial"/>
          <w:color w:val="000000"/>
          <w:lang w:eastAsia="pt-BR"/>
        </w:rPr>
        <w:t>Agosto</w:t>
      </w:r>
      <w:proofErr w:type="gramEnd"/>
      <w:r w:rsidR="00664924">
        <w:rPr>
          <w:rFonts w:ascii="Arial" w:eastAsia="Times New Roman" w:hAnsi="Arial" w:cs="Arial"/>
          <w:color w:val="000000"/>
          <w:lang w:eastAsia="pt-BR"/>
        </w:rPr>
        <w:t xml:space="preserve"> de 2015</w:t>
      </w:r>
    </w:p>
    <w:p w:rsidR="00664924" w:rsidRDefault="00664924" w:rsidP="00664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 xml:space="preserve">Disponível em: </w:t>
      </w:r>
    </w:p>
    <w:p w:rsidR="00664924" w:rsidRDefault="00664924" w:rsidP="00664924">
      <w:pPr>
        <w:spacing w:after="0"/>
        <w:rPr>
          <w:lang w:eastAsia="pt-BR"/>
        </w:rPr>
      </w:pPr>
      <w:hyperlink r:id="rId12" w:history="1">
        <w:r w:rsidRPr="00664924">
          <w:rPr>
            <w:rStyle w:val="Hyperlink"/>
            <w:rFonts w:ascii="Arial" w:eastAsia="Times New Roman" w:hAnsi="Arial" w:cs="Arial"/>
            <w:szCs w:val="24"/>
            <w:lang w:eastAsia="pt-BR"/>
          </w:rPr>
          <w:t>https://www.enocean.com/fileadmin/redaktion/pdf/white_paper/White_Paper_Internet_of_Things_EnOcean.pdf</w:t>
        </w:r>
      </w:hyperlink>
      <w:r w:rsidRPr="00664924">
        <w:rPr>
          <w:lang w:eastAsia="pt-BR"/>
        </w:rPr>
        <w:t xml:space="preserve"> </w:t>
      </w:r>
    </w:p>
    <w:p w:rsidR="00664924" w:rsidRDefault="00664924" w:rsidP="0066492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Acesso em: 11</w:t>
      </w:r>
      <w:r w:rsidRPr="007A204A">
        <w:rPr>
          <w:rFonts w:ascii="Arial" w:eastAsia="Times New Roman" w:hAnsi="Arial" w:cs="Arial"/>
          <w:color w:val="000000"/>
          <w:lang w:eastAsia="pt-BR"/>
        </w:rPr>
        <w:t>/0</w:t>
      </w:r>
      <w:r>
        <w:rPr>
          <w:rFonts w:ascii="Arial" w:eastAsia="Times New Roman" w:hAnsi="Arial" w:cs="Arial"/>
          <w:color w:val="000000"/>
          <w:lang w:eastAsia="pt-BR"/>
        </w:rPr>
        <w:t>7</w:t>
      </w:r>
      <w:bookmarkStart w:id="0" w:name="_GoBack"/>
      <w:bookmarkEnd w:id="0"/>
      <w:r w:rsidRPr="007A204A">
        <w:rPr>
          <w:rFonts w:ascii="Arial" w:eastAsia="Times New Roman" w:hAnsi="Arial" w:cs="Arial"/>
          <w:color w:val="000000"/>
          <w:lang w:eastAsia="pt-BR"/>
        </w:rPr>
        <w:t>/2016</w:t>
      </w:r>
    </w:p>
    <w:p w:rsidR="00664924" w:rsidRPr="00664924" w:rsidRDefault="00664924" w:rsidP="00664924">
      <w:pPr>
        <w:rPr>
          <w:lang w:eastAsia="pt-BR"/>
        </w:rPr>
      </w:pPr>
    </w:p>
    <w:sectPr w:rsidR="00664924" w:rsidRPr="00664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24"/>
    <w:rsid w:val="00015078"/>
    <w:rsid w:val="00524473"/>
    <w:rsid w:val="00664924"/>
    <w:rsid w:val="007A204A"/>
    <w:rsid w:val="00804B24"/>
    <w:rsid w:val="00A9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B927D-5304-40D2-978A-4970492F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A20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61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net-of-things-research.eu/pdf/Converging_Technologies_for_Smart_Environments_and_Integrated_Ecosystems_IERC_Book_Open_Access_2013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br.org/resources/pdfs/comm/verizon/18980_HBR_Verizon_IoT_Nov_14.pdf" TargetMode="External"/><Relationship Id="rId12" Type="http://schemas.openxmlformats.org/officeDocument/2006/relationships/hyperlink" Target="https://www.enocean.com/fileadmin/redaktion/pdf/white_paper/White_Paper_Internet_of_Things_EnOcea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sco.com/c/dam/en_us/about/ac79/docs/innov/IoT_IBSG_0411FINAL.pdf" TargetMode="External"/><Relationship Id="rId11" Type="http://schemas.openxmlformats.org/officeDocument/2006/relationships/hyperlink" Target="http://www.infoworld.com/article/2611319/computer-hardware/the--internet-of-things--will-mean-really--really-big-data.html" TargetMode="External"/><Relationship Id="rId5" Type="http://schemas.openxmlformats.org/officeDocument/2006/relationships/hyperlink" Target="https://www.cognizant.com/InsightsWhitepapers/Reaping-the-Benefits-of-the-Internet-of-Things.pdf" TargetMode="External"/><Relationship Id="rId10" Type="http://schemas.openxmlformats.org/officeDocument/2006/relationships/hyperlink" Target="http://cordis.europa.eu/fp7/ict/enet/documents/publications/iot-between-the-internet-revolution.pdf" TargetMode="External"/><Relationship Id="rId4" Type="http://schemas.openxmlformats.org/officeDocument/2006/relationships/hyperlink" Target="http://www.vs.inf.ethz.ch/publ/papers/Internet-of-things.pdf" TargetMode="External"/><Relationship Id="rId9" Type="http://schemas.openxmlformats.org/officeDocument/2006/relationships/hyperlink" Target="http://www.cisco.com/c/dam/en_us/solutions/trends/iot/introduction_to_IoT_november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517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Maia</dc:creator>
  <cp:keywords/>
  <dc:description/>
  <cp:lastModifiedBy>Thiago Maia</cp:lastModifiedBy>
  <cp:revision>2</cp:revision>
  <dcterms:created xsi:type="dcterms:W3CDTF">2016-07-11T17:59:00Z</dcterms:created>
  <dcterms:modified xsi:type="dcterms:W3CDTF">2016-07-11T19:26:00Z</dcterms:modified>
</cp:coreProperties>
</file>