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198" w:rsidRDefault="00F93198" w:rsidP="006F5068">
      <w:pPr>
        <w:pStyle w:val="Ttulo1"/>
      </w:pPr>
      <w:r>
        <w:t>PI-5</w:t>
      </w:r>
      <w:bookmarkStart w:id="0" w:name="_GoBack"/>
      <w:bookmarkEnd w:id="0"/>
    </w:p>
    <w:p w:rsidR="00F93198" w:rsidRPr="00F93198" w:rsidRDefault="00F93198" w:rsidP="00F93198">
      <w:r>
        <w:t>CELSO VENANCIO LEITE</w:t>
      </w:r>
    </w:p>
    <w:p w:rsidR="00A321A1" w:rsidRDefault="00697FC1" w:rsidP="006F5068">
      <w:pPr>
        <w:pStyle w:val="Ttulo1"/>
      </w:pPr>
      <w:r>
        <w:t>Apresentação do projeto</w:t>
      </w:r>
    </w:p>
    <w:p w:rsidR="00A321A1" w:rsidRPr="00970086" w:rsidRDefault="00A321A1">
      <w:r>
        <w:t>Este projeto tem como objetivo implementar um simulador de defesa antiaérea conforme especificação. Onde haverá uma aplicação cliente-server para simular um radar que detectará e informará a posição exata de um avião em espaço aéreo não autorizado</w:t>
      </w:r>
      <w:r w:rsidR="00970086">
        <w:t xml:space="preserve"> utilizando o protocolo TCP/IP (cliente). Outra aplicação simulará o canhão </w:t>
      </w:r>
      <w:r w:rsidR="006A4F1A">
        <w:t xml:space="preserve">(servidor) </w:t>
      </w:r>
      <w:r w:rsidR="00970086">
        <w:t>que receberá a posição do avião com algum atraso devido ao meio físico e calculará um ponto onde o avião deverá ser abatido, informando o radar do momento do disparo para que este possa verificar se o avião foi abatido ou não. O objetivo do projeto é a experiência no desenvolvimento de aplicativos com comunicação entre computadores. Como primeira entrega foi solicitado um aplicativo cliente</w:t>
      </w:r>
      <w:r w:rsidR="001803F6">
        <w:t xml:space="preserve"> (Radar)</w:t>
      </w:r>
      <w:r w:rsidR="00970086">
        <w:t xml:space="preserve"> e outro servidor</w:t>
      </w:r>
      <w:r w:rsidR="001803F6">
        <w:t xml:space="preserve"> (Canhão)</w:t>
      </w:r>
      <w:r w:rsidR="00970086">
        <w:t xml:space="preserve">, em que o servidor ao aceitar a conexão do cliente, envia um pacote contendo algum dado e espera outro de volta. O tempo de </w:t>
      </w:r>
      <w:r w:rsidR="00970086" w:rsidRPr="00970086">
        <w:rPr>
          <w:i/>
        </w:rPr>
        <w:t>throughput</w:t>
      </w:r>
      <w:r w:rsidR="00970086">
        <w:t xml:space="preserve"> é calculado. Este processo é repetido por 10</w:t>
      </w:r>
      <w:r w:rsidR="001803F6">
        <w:t xml:space="preserve"> interações</w:t>
      </w:r>
      <w:r w:rsidR="00970086">
        <w:t xml:space="preserve"> e o tempo médio é apresentado</w:t>
      </w:r>
      <w:r w:rsidR="001803F6">
        <w:t xml:space="preserve"> ao final</w:t>
      </w:r>
      <w:r w:rsidR="00970086">
        <w:t>.</w:t>
      </w:r>
    </w:p>
    <w:p w:rsidR="00697FC1" w:rsidRDefault="00697FC1" w:rsidP="006F5068">
      <w:pPr>
        <w:pStyle w:val="Ttulo1"/>
      </w:pPr>
      <w:r>
        <w:t>Tecnologia utilizada</w:t>
      </w:r>
    </w:p>
    <w:p w:rsidR="00970086" w:rsidRDefault="006A4F1A">
      <w:r>
        <w:t xml:space="preserve">Ambos aplicativo, cliente e servidor, foram desenvolvidos em </w:t>
      </w:r>
      <w:r w:rsidRPr="001803F6">
        <w:rPr>
          <w:i/>
        </w:rPr>
        <w:t>C#</w:t>
      </w:r>
      <w:r>
        <w:t xml:space="preserve"> utilizando o </w:t>
      </w:r>
      <w:r w:rsidRPr="001803F6">
        <w:rPr>
          <w:i/>
        </w:rPr>
        <w:t xml:space="preserve">.NET Framework </w:t>
      </w:r>
      <w:r w:rsidR="001803F6" w:rsidRPr="001803F6">
        <w:rPr>
          <w:i/>
        </w:rPr>
        <w:t>v</w:t>
      </w:r>
      <w:r w:rsidRPr="001803F6">
        <w:rPr>
          <w:i/>
        </w:rPr>
        <w:t xml:space="preserve">3.5 </w:t>
      </w:r>
      <w:r>
        <w:t xml:space="preserve">no </w:t>
      </w:r>
      <w:r w:rsidRPr="001803F6">
        <w:rPr>
          <w:i/>
        </w:rPr>
        <w:t>Visual Studio 2013</w:t>
      </w:r>
      <w:r>
        <w:t>.</w:t>
      </w:r>
    </w:p>
    <w:p w:rsidR="00697FC1" w:rsidRDefault="00697FC1" w:rsidP="006F5068">
      <w:pPr>
        <w:pStyle w:val="Ttulo1"/>
      </w:pPr>
      <w:r>
        <w:t>Estudo necessário</w:t>
      </w:r>
    </w:p>
    <w:p w:rsidR="00675700" w:rsidRDefault="006A4F1A">
      <w:r>
        <w:t>Somente as bibliotecas básicas (</w:t>
      </w:r>
      <w:r w:rsidRPr="001803F6">
        <w:rPr>
          <w:i/>
        </w:rPr>
        <w:t>mscorlib</w:t>
      </w:r>
      <w:r>
        <w:t xml:space="preserve">, </w:t>
      </w:r>
      <w:r w:rsidRPr="001803F6">
        <w:rPr>
          <w:i/>
        </w:rPr>
        <w:t>System</w:t>
      </w:r>
      <w:r>
        <w:t>) e de rede (</w:t>
      </w:r>
      <w:r w:rsidRPr="001803F6">
        <w:rPr>
          <w:i/>
        </w:rPr>
        <w:t>System</w:t>
      </w:r>
      <w:r>
        <w:t>.</w:t>
      </w:r>
      <w:r w:rsidRPr="001803F6">
        <w:rPr>
          <w:i/>
        </w:rPr>
        <w:t>Net</w:t>
      </w:r>
      <w:r>
        <w:t>) do .</w:t>
      </w:r>
      <w:r w:rsidRPr="001803F6">
        <w:rPr>
          <w:i/>
        </w:rPr>
        <w:t>NET</w:t>
      </w:r>
      <w:r>
        <w:t xml:space="preserve"> </w:t>
      </w:r>
      <w:r w:rsidRPr="001803F6">
        <w:rPr>
          <w:i/>
        </w:rPr>
        <w:t>Framework</w:t>
      </w:r>
      <w:r>
        <w:t xml:space="preserve"> </w:t>
      </w:r>
      <w:r w:rsidRPr="001803F6">
        <w:rPr>
          <w:i/>
        </w:rPr>
        <w:t>v3.5</w:t>
      </w:r>
      <w:r>
        <w:t xml:space="preserve"> foram utilizadas. As principais classes utilizadas </w:t>
      </w:r>
      <w:r w:rsidR="001803F6">
        <w:t xml:space="preserve">para comunicação de rede são </w:t>
      </w:r>
      <w:r w:rsidR="001803F6" w:rsidRPr="001803F6">
        <w:rPr>
          <w:i/>
        </w:rPr>
        <w:t>TcpClient</w:t>
      </w:r>
      <w:r w:rsidR="001803F6">
        <w:t xml:space="preserve">, </w:t>
      </w:r>
      <w:r w:rsidR="001803F6" w:rsidRPr="001803F6">
        <w:rPr>
          <w:i/>
        </w:rPr>
        <w:t>TcpListener</w:t>
      </w:r>
      <w:r w:rsidR="001803F6">
        <w:t xml:space="preserve"> e</w:t>
      </w:r>
      <w:r>
        <w:t xml:space="preserve"> </w:t>
      </w:r>
      <w:r w:rsidRPr="001803F6">
        <w:rPr>
          <w:i/>
        </w:rPr>
        <w:t>Socket</w:t>
      </w:r>
      <w:r w:rsidR="001803F6">
        <w:t xml:space="preserve"> que são abstrações sobre a camada de comunicação de rede do Windows (</w:t>
      </w:r>
      <w:r w:rsidR="001803F6" w:rsidRPr="001803F6">
        <w:rPr>
          <w:i/>
        </w:rPr>
        <w:t>Winsock</w:t>
      </w:r>
      <w:r w:rsidR="001803F6">
        <w:t xml:space="preserve">). Já para medição do tempo utilizou-se o </w:t>
      </w:r>
      <w:r w:rsidR="001803F6" w:rsidRPr="001803F6">
        <w:rPr>
          <w:i/>
        </w:rPr>
        <w:t>Stopwatch</w:t>
      </w:r>
      <w:r w:rsidR="001803F6">
        <w:t xml:space="preserve"> que mede tempo com alta precisão</w:t>
      </w:r>
      <w:r w:rsidR="003532D9">
        <w:t>,</w:t>
      </w:r>
      <w:r w:rsidR="001803F6">
        <w:t xml:space="preserve"> implementado utilizando a funç</w:t>
      </w:r>
      <w:r w:rsidR="003532D9">
        <w:t>ão</w:t>
      </w:r>
      <w:r w:rsidR="001803F6">
        <w:t xml:space="preserve"> do Windows </w:t>
      </w:r>
      <w:r w:rsidR="001803F6" w:rsidRPr="001803F6">
        <w:rPr>
          <w:i/>
        </w:rPr>
        <w:t>QueryPerformanceFrequency</w:t>
      </w:r>
      <w:r w:rsidR="001803F6">
        <w:t>.</w:t>
      </w:r>
      <w:r w:rsidR="00675700">
        <w:t xml:space="preserve"> </w:t>
      </w:r>
    </w:p>
    <w:p w:rsidR="006A4F1A" w:rsidRPr="006F5068" w:rsidRDefault="00675700">
      <w:r w:rsidRPr="00675700">
        <w:rPr>
          <w:i/>
        </w:rPr>
        <w:t>TcpListener</w:t>
      </w:r>
      <w:r>
        <w:t xml:space="preserve"> é utilizado pelo servidor para aguardar pela conexão do cliente. É necessário informar o endereço e porta local para o qual será feito o </w:t>
      </w:r>
      <w:r w:rsidRPr="00675700">
        <w:rPr>
          <w:i/>
        </w:rPr>
        <w:t>bind</w:t>
      </w:r>
      <w:r>
        <w:t xml:space="preserve"> além da chamada do método </w:t>
      </w:r>
      <w:r>
        <w:rPr>
          <w:i/>
        </w:rPr>
        <w:t>Start</w:t>
      </w:r>
      <w:r>
        <w:t xml:space="preserve"> para que o sistema operacional comece a repassar a comunicação endereçada ao endereço do </w:t>
      </w:r>
      <w:r w:rsidRPr="00675700">
        <w:rPr>
          <w:i/>
        </w:rPr>
        <w:t>bind</w:t>
      </w:r>
      <w:r>
        <w:t xml:space="preserve">. Após isso é chamado o método </w:t>
      </w:r>
      <w:r w:rsidRPr="00675700">
        <w:rPr>
          <w:i/>
        </w:rPr>
        <w:t>AcceptTcpClient</w:t>
      </w:r>
      <w:r>
        <w:t xml:space="preserve"> que aguarda pela conexão de algum cliente por tempo indefinido.</w:t>
      </w:r>
      <w:r w:rsidR="006F5068">
        <w:t xml:space="preserve"> Quando o cliente, se conectar um objeto do tipo </w:t>
      </w:r>
      <w:r w:rsidR="006F5068">
        <w:rPr>
          <w:i/>
        </w:rPr>
        <w:t>TcpClient</w:t>
      </w:r>
      <w:r w:rsidR="006F5068">
        <w:t xml:space="preserve"> é retornado permitindo o acesso ao objeto </w:t>
      </w:r>
      <w:r w:rsidR="006F5068">
        <w:rPr>
          <w:i/>
        </w:rPr>
        <w:t>Socket</w:t>
      </w:r>
      <w:r w:rsidR="006F5068">
        <w:t xml:space="preserve"> para a comunicação de fato. O </w:t>
      </w:r>
      <w:r w:rsidR="006F5068" w:rsidRPr="006F5068">
        <w:rPr>
          <w:i/>
        </w:rPr>
        <w:t>TcpClient</w:t>
      </w:r>
      <w:r w:rsidR="006F5068">
        <w:t xml:space="preserve"> também é utilizado pelo cliente para se conectar ao servidor através do método </w:t>
      </w:r>
      <w:r w:rsidR="006F5068">
        <w:rPr>
          <w:i/>
        </w:rPr>
        <w:t>Connect</w:t>
      </w:r>
      <w:r w:rsidR="006F5068">
        <w:t xml:space="preserve"> que espera o IP e porta de destino. Os métodos </w:t>
      </w:r>
      <w:r w:rsidR="006F5068" w:rsidRPr="006F5068">
        <w:rPr>
          <w:i/>
        </w:rPr>
        <w:t>Send</w:t>
      </w:r>
      <w:r w:rsidR="006F5068">
        <w:rPr>
          <w:i/>
        </w:rPr>
        <w:t xml:space="preserve"> </w:t>
      </w:r>
      <w:r w:rsidR="006F5068">
        <w:t xml:space="preserve">e </w:t>
      </w:r>
      <w:r w:rsidR="006F5068">
        <w:rPr>
          <w:i/>
        </w:rPr>
        <w:t>Receive</w:t>
      </w:r>
      <w:r w:rsidR="006F5068">
        <w:t xml:space="preserve"> do objeto tipo </w:t>
      </w:r>
      <w:r w:rsidR="006F5068" w:rsidRPr="006F5068">
        <w:rPr>
          <w:i/>
        </w:rPr>
        <w:t>Socket</w:t>
      </w:r>
      <w:r w:rsidR="006F5068">
        <w:rPr>
          <w:i/>
        </w:rPr>
        <w:t xml:space="preserve"> </w:t>
      </w:r>
      <w:r w:rsidR="006F5068" w:rsidRPr="006F5068">
        <w:rPr>
          <w:i/>
        </w:rPr>
        <w:t>são</w:t>
      </w:r>
      <w:r w:rsidR="006F5068">
        <w:t xml:space="preserve"> utilizados para enviar e receber bytes através da rede.</w:t>
      </w:r>
    </w:p>
    <w:p w:rsidR="00697FC1" w:rsidRDefault="00697FC1" w:rsidP="006F5068">
      <w:pPr>
        <w:pStyle w:val="Ttulo1"/>
      </w:pPr>
      <w:r>
        <w:t>Resultado obtido</w:t>
      </w:r>
    </w:p>
    <w:p w:rsidR="00697FC1" w:rsidRDefault="003900FD">
      <w:r>
        <w:t xml:space="preserve">Os prints abaixo mostram a execução do aplicativo Canhão conectado ao aplicativo Radar, em três execuções diferentes onde em cada uma delas é realizado o envio e recebimento de pacotes por dez interações e o tempo médio de cada interação, a texto da última mensagem recebida e o tamanho dessa mensagem são apresentados. O código das duas aplicações pode ser obtido no </w:t>
      </w:r>
      <w:r w:rsidRPr="003900FD">
        <w:rPr>
          <w:i/>
        </w:rPr>
        <w:t>Github</w:t>
      </w:r>
      <w:r>
        <w:t xml:space="preserve"> no endereço </w:t>
      </w:r>
      <w:hyperlink r:id="rId4" w:history="1">
        <w:r w:rsidR="00697FC1" w:rsidRPr="009C1EA0">
          <w:rPr>
            <w:rStyle w:val="Hyperlink"/>
          </w:rPr>
          <w:t>https://github.com/celsovlpss/BCC-1s16-PI5</w:t>
        </w:r>
      </w:hyperlink>
      <w:r>
        <w:t>.</w:t>
      </w:r>
    </w:p>
    <w:p w:rsidR="00697FC1" w:rsidRDefault="00697FC1">
      <w:r>
        <w:rPr>
          <w:noProof/>
          <w:lang w:eastAsia="pt-BR"/>
        </w:rPr>
        <w:lastRenderedPageBreak/>
        <w:drawing>
          <wp:inline distT="0" distB="0" distL="0" distR="0" wp14:anchorId="1D0864BA" wp14:editId="4B02FFBF">
            <wp:extent cx="5400040" cy="361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9735" b="6739"/>
                    <a:stretch/>
                  </pic:blipFill>
                  <pic:spPr bwMode="auto">
                    <a:xfrm>
                      <a:off x="0" y="0"/>
                      <a:ext cx="540004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FC1" w:rsidRDefault="003F4991">
      <w:r>
        <w:rPr>
          <w:noProof/>
          <w:lang w:eastAsia="pt-BR"/>
        </w:rPr>
        <w:drawing>
          <wp:inline distT="0" distB="0" distL="0" distR="0" wp14:anchorId="1D15D871" wp14:editId="3025FB89">
            <wp:extent cx="5400040" cy="3524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495" b="21334"/>
                    <a:stretch/>
                  </pic:blipFill>
                  <pic:spPr bwMode="auto"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991" w:rsidRDefault="003F4991">
      <w:r>
        <w:rPr>
          <w:noProof/>
          <w:lang w:eastAsia="pt-BR"/>
        </w:rPr>
        <w:drawing>
          <wp:inline distT="0" distB="0" distL="0" distR="0" wp14:anchorId="7890F308" wp14:editId="68556F84">
            <wp:extent cx="5400040" cy="352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3427" b="43403"/>
                    <a:stretch/>
                  </pic:blipFill>
                  <pic:spPr bwMode="auto">
                    <a:xfrm>
                      <a:off x="0" y="0"/>
                      <a:ext cx="5400040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4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FC1"/>
    <w:rsid w:val="001803F6"/>
    <w:rsid w:val="003532D9"/>
    <w:rsid w:val="003900FD"/>
    <w:rsid w:val="003F4991"/>
    <w:rsid w:val="00675700"/>
    <w:rsid w:val="00697FC1"/>
    <w:rsid w:val="006A4F1A"/>
    <w:rsid w:val="006F5068"/>
    <w:rsid w:val="00970086"/>
    <w:rsid w:val="00A321A1"/>
    <w:rsid w:val="00DD2014"/>
    <w:rsid w:val="00E96A0C"/>
    <w:rsid w:val="00F93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BDC352-8F73-4858-8159-2DF8684C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5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7FC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F50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0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elsovlpss/BCC-1s16-PI5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457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VENANCIO LEITE</dc:creator>
  <cp:keywords/>
  <dc:description/>
  <cp:lastModifiedBy>CELSO VENANCIO LEITE</cp:lastModifiedBy>
  <cp:revision>11</cp:revision>
  <dcterms:created xsi:type="dcterms:W3CDTF">2016-03-22T23:54:00Z</dcterms:created>
  <dcterms:modified xsi:type="dcterms:W3CDTF">2016-03-23T00:33:00Z</dcterms:modified>
</cp:coreProperties>
</file>