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Regresor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Aumento de Gradiente (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Gradient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Boosting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Regressor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scikit-learn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diseñado para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predecir la Evaluación de Obra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(un valor continuo, probablemente entre 0 y 1) y luego utilizar esa predicción para una tarea de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clasificación binaria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(alarma: auditar o no).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Este documento explica las partes clave del código y el proceso de modelado.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1. Objetivo del Modelo 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El objetivo principal es:</w:t>
      </w:r>
    </w:p>
    <w:p w:rsidR="00C713FB" w:rsidRPr="00C713FB" w:rsidRDefault="00C713FB" w:rsidP="00C7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Regresión: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Predecir un valor de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"Evaluación Obra"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(una puntuación de rendimiento o calidad, por ejemplo, entre 0 y 1) para una auditoría, basándose en datos históricos y características de la obra, el personal y auditorías previas.</w:t>
      </w:r>
    </w:p>
    <w:p w:rsidR="00C713FB" w:rsidRPr="00C713FB" w:rsidRDefault="00C713FB" w:rsidP="00C7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Clasificación (Alarma):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Convertir la predicción de regresión en una decisión de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alarma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binaria (0 = OK, 1 = AUDITAR). Esto se hace comparando la predicción con un umbral, donde una evaluación predicha </w:t>
      </w:r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por debajo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umbral dispara la alarma.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2. Características (Variables) Utilizadas 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El modelo utiliza una mezcla de características numéricas y categóricas:</w:t>
      </w:r>
    </w:p>
    <w:p w:rsidR="00C713FB" w:rsidRPr="00C713FB" w:rsidRDefault="00C713FB" w:rsidP="00C7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Resultados de Auditorías Previas: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Resultados Ultima Bodega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Resultados Ultima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Ev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OT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Resultados Ultima AO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Resultados Ultima auditoria Inventario</w:t>
      </w:r>
    </w:p>
    <w:p w:rsidR="00C713FB" w:rsidRPr="00C713FB" w:rsidRDefault="00C713FB" w:rsidP="005C0B29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Roles Clave (Target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Encoding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):</w:t>
      </w:r>
      <w:r w:rsidR="005C0B2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</w:t>
      </w:r>
      <w:proofErr w:type="spellStart"/>
      <w:r w:rsidR="005C0B29" w:rsidRPr="005C0B29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SmoothedTargetEncoder</w:t>
      </w:r>
      <w:proofErr w:type="spellEnd"/>
      <w:r w:rsidR="005C0B29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5C0B29" w:rsidRPr="00C713FB" w:rsidRDefault="00C713FB" w:rsidP="005C0B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Gerente de Proyecto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Administrador de Obra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Oficina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Tecnica</w:t>
      </w:r>
      <w:proofErr w:type="spellEnd"/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Jefes de Bodega</w:t>
      </w:r>
    </w:p>
    <w:p w:rsidR="00C713FB" w:rsidRPr="00C713FB" w:rsidRDefault="00C713FB" w:rsidP="00C7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 Numéricas y Conteo:</w:t>
      </w:r>
    </w:p>
    <w:p w:rsidR="005C0B29" w:rsidRDefault="00C713FB" w:rsidP="005C0B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Avance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Fisico</w:t>
      </w:r>
      <w:proofErr w:type="spellEnd"/>
      <w:r w:rsidR="005C0B29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</w:t>
      </w:r>
      <w:proofErr w:type="spellStart"/>
      <w:r w:rsidR="005C0B29">
        <w:rPr>
          <w:rFonts w:ascii="Courier New" w:eastAsia="Times New Roman" w:hAnsi="Courier New" w:cs="Courier New"/>
          <w:sz w:val="20"/>
          <w:szCs w:val="20"/>
          <w:lang w:eastAsia="es-CL"/>
        </w:rPr>
        <w:t>Dinamico</w:t>
      </w:r>
      <w:proofErr w:type="spellEnd"/>
      <w:r w:rsidR="005C0B29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:rsidR="00C713FB" w:rsidRPr="00C713FB" w:rsidRDefault="00C713FB" w:rsidP="005C0B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C0B29">
        <w:rPr>
          <w:rFonts w:ascii="Courier New" w:eastAsia="Times New Roman" w:hAnsi="Courier New" w:cs="Courier New"/>
          <w:sz w:val="20"/>
          <w:szCs w:val="20"/>
          <w:lang w:eastAsia="es-CL"/>
        </w:rPr>
        <w:t>Stock</w:t>
      </w:r>
      <w:r w:rsidR="005C0B29" w:rsidRPr="005C0B29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</w:t>
      </w:r>
      <w:proofErr w:type="spellStart"/>
      <w:r w:rsidR="005C0B29" w:rsidRPr="005C0B29">
        <w:rPr>
          <w:rFonts w:ascii="Courier New" w:eastAsia="Times New Roman" w:hAnsi="Courier New" w:cs="Courier New"/>
          <w:sz w:val="20"/>
          <w:szCs w:val="20"/>
          <w:lang w:eastAsia="es-CL"/>
        </w:rPr>
        <w:t>Dinamicas</w:t>
      </w:r>
      <w:proofErr w:type="spellEnd"/>
      <w:r w:rsidR="005C0B29" w:rsidRPr="005C0B29">
        <w:rPr>
          <w:rFonts w:ascii="Courier New" w:eastAsia="Times New Roman" w:hAnsi="Courier New" w:cs="Courier New"/>
          <w:sz w:val="20"/>
          <w:szCs w:val="20"/>
          <w:lang w:eastAsia="es-CL"/>
        </w:rPr>
        <w:t>).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Cantidad de Auditorias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(conteo de auditorías previas para esa obra).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Cantidad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Inv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Generales Previos</w:t>
      </w:r>
      <w:r w:rsidR="005C0B29">
        <w:rPr>
          <w:rFonts w:ascii="Courier New" w:eastAsia="Times New Roman" w:hAnsi="Courier New" w:cs="Courier New"/>
          <w:sz w:val="20"/>
          <w:szCs w:val="20"/>
          <w:lang w:eastAsia="es-CL"/>
        </w:rPr>
        <w:t>.</w:t>
      </w:r>
    </w:p>
    <w:p w:rsidR="00C713FB" w:rsidRPr="00C713FB" w:rsidRDefault="00C713FB" w:rsidP="00C7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 Categóricas (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One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-Hot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Encoding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):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Empresa</w:t>
      </w:r>
    </w:p>
    <w:p w:rsidR="00C713FB" w:rsidRPr="00C713FB" w:rsidRDefault="00C713FB" w:rsidP="00C71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Auditor</w:t>
      </w:r>
    </w:p>
    <w:p w:rsidR="00C713FB" w:rsidRPr="00C713FB" w:rsidRDefault="00C713FB" w:rsidP="00C71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C713FB" w:rsidRPr="00C713FB" w:rsidRDefault="005C0B29" w:rsidP="00C71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br/>
      </w:r>
      <w:r w:rsidR="00C713FB"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3. </w:t>
      </w:r>
      <w:proofErr w:type="spellStart"/>
      <w:r w:rsidR="00C713FB"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Preprocesamiento</w:t>
      </w:r>
      <w:proofErr w:type="spellEnd"/>
      <w:r w:rsidR="00C713FB"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de Datos (Pipeline) </w:t>
      </w:r>
      <w:r w:rsidR="00C713FB" w:rsidRPr="00C713FB">
        <w:rPr>
          <w:rFonts w:ascii="Segoe UI Symbol" w:eastAsia="Times New Roman" w:hAnsi="Segoe UI Symbol" w:cs="Segoe UI Symbol"/>
          <w:b/>
          <w:bCs/>
          <w:sz w:val="36"/>
          <w:szCs w:val="36"/>
          <w:lang w:eastAsia="es-CL"/>
        </w:rPr>
        <w:t>⚙️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código define un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ColumnTransformer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dentro de un </w:t>
      </w: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Pipeline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manejar los diferentes tipos de características:</w: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3.1. Imputación y Escalado de Variables Numéricas</w:t>
      </w:r>
    </w:p>
    <w:p w:rsidR="00C713FB" w:rsidRPr="00C713FB" w:rsidRDefault="00C713FB" w:rsidP="00C7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Variables Numéricas Generales (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num_cols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):</w:t>
      </w:r>
    </w:p>
    <w:p w:rsidR="00C713FB" w:rsidRPr="00C713FB" w:rsidRDefault="00C713FB" w:rsidP="00C71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utiliza un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SimpleImputer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estrategia </w:t>
      </w:r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median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(mediana) para rellenar los valores faltantes (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NaN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C713FB" w:rsidRPr="00C713FB" w:rsidRDefault="00C713FB" w:rsidP="00C71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Nota: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se aplica escalado (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MinMaxScaler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) a estas columnas, solo imputación.</w:t>
      </w:r>
    </w:p>
    <w:p w:rsidR="00C713FB" w:rsidRPr="00C713FB" w:rsidRDefault="00C713FB" w:rsidP="00C7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Resultado Última Bodega (</w:t>
      </w:r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Resultados Ultima Bodega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):</w:t>
      </w:r>
    </w:p>
    <w:p w:rsidR="00C713FB" w:rsidRPr="00C713FB" w:rsidRDefault="00C713FB" w:rsidP="00C71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aplica una tubería separada: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SimpleImputer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mediana seguido de 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MinMaxScaler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. Esto escala el valor para que esté en el rango [0,1] después de imputar los faltantes.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3.2. Codificación de Variables Categóricas</w:t>
      </w:r>
    </w:p>
    <w:p w:rsidR="00C713FB" w:rsidRPr="00C713FB" w:rsidRDefault="00C713FB" w:rsidP="00C7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Roles de Personal (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roles_te_cols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): Target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Encoding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Suavizado</w:t>
      </w:r>
    </w:p>
    <w:p w:rsidR="00C713FB" w:rsidRPr="00C713FB" w:rsidRDefault="00C713FB" w:rsidP="00C71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utiliza un transformador personalizado, el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SmoothedTargetEncoder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713FB" w:rsidRPr="00C713FB" w:rsidRDefault="00C713FB" w:rsidP="00C71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método reemplaza la categoría (ej. el nombre del Gerente de Proyecto) con la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media suavizada de la variable objetivo (</w:t>
      </w:r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Evaluación Obra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esa categoría.</w:t>
      </w:r>
    </w:p>
    <w:p w:rsidR="00C713FB" w:rsidRPr="00C713FB" w:rsidRDefault="00C713FB" w:rsidP="00C71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suavizado (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smoothing</w:t>
      </w:r>
      <w:proofErr w:type="spellEnd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=10.0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combina la media de la categoría con la media global. Esto es crucial para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evitar el sobreajuste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categorías con pocos datos, haciendo el </w:t>
      </w:r>
      <w:proofErr w:type="spellStart"/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encoding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más robusto.</w:t>
      </w:r>
    </w:p>
    <w:p w:rsidR="00C713FB" w:rsidRPr="00C713FB" w:rsidRDefault="00C713FB" w:rsidP="00C7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Empresa y Auditor (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cat_ohe_cols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):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One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-Hot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Encoding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(OHE)</w:t>
      </w:r>
    </w:p>
    <w:p w:rsidR="00C713FB" w:rsidRPr="00C713FB" w:rsidRDefault="00C713FB" w:rsidP="00C71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utiliza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OneHotEncoder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convertir las categorías en columnas binarias (0 o 1).</w:t>
      </w:r>
    </w:p>
    <w:p w:rsidR="00C713FB" w:rsidRPr="00C713FB" w:rsidRDefault="00C713FB" w:rsidP="00C71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Se configuran para manejar categorías nuevas (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handle_unknown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="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infrequent_if_exist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"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y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agrupar las categorías menos frecuentes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(aquellas con menos de 5 apariciones,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min_frequency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=5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para reducir la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dimensionalidad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713FB" w:rsidRPr="00C713FB" w:rsidRDefault="00C713FB" w:rsidP="00C71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4. Modelo de Regresión y Entrenamiento 🧠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núcleo del modelo es un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GradientBoostingRegressor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scikit-learn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713FB" w:rsidRPr="00C713FB" w:rsidRDefault="00C713FB" w:rsidP="00C71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Modelo: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GradientBoostingRegressor</w:t>
      </w:r>
      <w:proofErr w:type="spellEnd"/>
    </w:p>
    <w:p w:rsidR="00C713FB" w:rsidRPr="00C713FB" w:rsidRDefault="00C713FB" w:rsidP="00C71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Hiperparámetros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C713FB" w:rsidRP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learning_rate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=0.03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: El tamaño del paso de corrección, un valor pequeño hace que el aprendizaje sea más lento pero a menudo más preciso.</w:t>
      </w:r>
    </w:p>
    <w:p w:rsidR="00C713FB" w:rsidRP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max_depth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=5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: La profundidad máxima de cada árbol, limita la complejidad del modelo.</w:t>
      </w:r>
    </w:p>
    <w:p w:rsidR="00C713FB" w:rsidRP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n_estimators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=100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El número de etapas de </w:t>
      </w:r>
      <w:proofErr w:type="spellStart"/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boosting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(árboles a construir).</w:t>
      </w:r>
    </w:p>
    <w:p w:rsid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random_state</w:t>
      </w:r>
      <w:proofErr w:type="spellEnd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=42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: Para reproducibilidad.</w:t>
      </w:r>
    </w:p>
    <w:p w:rsidR="00BB46D5" w:rsidRPr="00C713FB" w:rsidRDefault="00BB46D5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713FB" w:rsidRPr="00C713FB" w:rsidRDefault="00C713FB" w:rsidP="00C71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Estrategia de Validación Cruzada: </w:t>
      </w:r>
      <w:proofErr w:type="spellStart"/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GroupKFold</w:t>
      </w:r>
      <w:proofErr w:type="spellEnd"/>
    </w:p>
    <w:p w:rsidR="00C713FB" w:rsidRP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utiliza </w:t>
      </w:r>
      <w:proofErr w:type="spellStart"/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GroupKFold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la columna de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 de Obra (</w:t>
      </w:r>
      <w:r w:rsidRPr="00C713F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OBRA_ID_COL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grupo.</w:t>
      </w:r>
    </w:p>
    <w:p w:rsidR="00C713FB" w:rsidRPr="00C713FB" w:rsidRDefault="00C713FB" w:rsidP="00C71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 asegura que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todas las auditorías de una misma obra caigan en el mismo pliegue (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fold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entrenamiento o prueba, lo que evita la fuga de datos y proporciona una estimación más realista del rendimiento del modelo en obras nuevas o no vistas.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modelo se evalúa con métricas de regresión (R², MAE, RMSE) y se entrena utilizando el </w:t>
      </w:r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pipeline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completo.</w:t>
      </w:r>
    </w:p>
    <w:p w:rsidR="00C713FB" w:rsidRPr="00C713FB" w:rsidRDefault="00C713FB" w:rsidP="00C71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C713FB" w:rsidRPr="00C713FB" w:rsidRDefault="00C713FB" w:rsidP="00C71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5. Clasificación de Alarma y Definición de Umbral </w:t>
      </w:r>
      <w:r w:rsidRPr="00C713FB">
        <w:rPr>
          <w:rFonts w:ascii="Segoe UI Symbol" w:eastAsia="Times New Roman" w:hAnsi="Segoe UI Symbol" w:cs="Segoe UI Symbol"/>
          <w:b/>
          <w:bCs/>
          <w:sz w:val="36"/>
          <w:szCs w:val="36"/>
          <w:lang w:eastAsia="es-CL"/>
        </w:rPr>
        <w:t>🚨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el modelo produce un valor continuo (predicción de </w:t>
      </w: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Evaluación Obra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la aplicación requiere una decisión binaria: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¿Auditar o no?</w:t>
      </w:r>
    </w:p>
    <w:p w:rsidR="00C713FB" w:rsidRPr="00C713FB" w:rsidRDefault="00C713FB" w:rsidP="00C71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Etiqueta Verdadera: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alarma real es cuando la </w:t>
      </w: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Evaluación Obra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menor a 0.70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→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Ytrue_alarm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​=1 si Y&lt;0.70.</w:t>
      </w:r>
    </w:p>
    <w:p w:rsidR="00C713FB" w:rsidRPr="00C713FB" w:rsidRDefault="00C713FB" w:rsidP="00C71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Predicción de Alarma: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alarma predicha se dispara si la predicción de regresión es menor que un umbral: →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Yhat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​=1 si 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Ypred_reg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​&lt;Umbral.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El código evalúa la precisión (</w:t>
      </w:r>
      <w:proofErr w:type="spell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Precision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el </w:t>
      </w:r>
      <w:proofErr w:type="spellStart"/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Recall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(Exhaustividad) y el F1-Score para una cuadrícula de umbrales (0.40 a 0.80).</w:t>
      </w:r>
    </w:p>
    <w:p w:rsidR="00C713FB" w:rsidRPr="00C713FB" w:rsidRDefault="00C713FB" w:rsidP="00C71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Umbral Final: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umbral se elige para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garantizar un </w:t>
      </w:r>
      <w:proofErr w:type="spellStart"/>
      <w:r w:rsidRPr="00C713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recall</w:t>
      </w:r>
      <w:proofErr w:type="spellEnd"/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al menos 0.70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(70%). Un </w:t>
      </w:r>
      <w:proofErr w:type="spellStart"/>
      <w:r w:rsidRPr="00C713FB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recall</w:t>
      </w:r>
      <w:proofErr w:type="spell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alto es crucial en esta aplicación, ya que significa que el modelo es bueno para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identificar una alta proporción de las obras que realmente requieren auditoría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(Minimizar Falsos Negativos).</w:t>
      </w:r>
    </w:p>
    <w:p w:rsidR="00C713FB" w:rsidRPr="00C713FB" w:rsidRDefault="00C713FB" w:rsidP="00C71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Si no se alcanza Recall≥0.70, se utiliza el umbral que maximiza el F1-Score.</w:t>
      </w:r>
    </w:p>
    <w:p w:rsidR="00C713FB" w:rsidRPr="00C713FB" w:rsidRDefault="00C713FB" w:rsidP="00C71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Finalmente, el modelo se utiliza para:</w:t>
      </w:r>
    </w:p>
    <w:p w:rsidR="00C713FB" w:rsidRPr="00C713FB" w:rsidRDefault="00C713FB" w:rsidP="00C71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Generar el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estado del semáforo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(Verde ≥0.85, Amarillo ≥0.60, Rojo &lt;0.60).</w:t>
      </w:r>
    </w:p>
    <w:p w:rsidR="00C713FB" w:rsidRPr="00C713FB" w:rsidRDefault="00C713FB" w:rsidP="00C71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Generar el </w:t>
      </w:r>
      <w:r w:rsidRPr="00C713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indicador binario de alarma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r w:rsidRPr="00C713FB">
        <w:rPr>
          <w:rFonts w:ascii="Courier New" w:eastAsia="Times New Roman" w:hAnsi="Courier New" w:cs="Courier New"/>
          <w:sz w:val="20"/>
          <w:szCs w:val="20"/>
          <w:lang w:eastAsia="es-CL"/>
        </w:rPr>
        <w:t>alarma_&lt;70%</w:t>
      </w:r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) basado en el umbral final (</w:t>
      </w:r>
      <w:proofErr w:type="gramStart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UmbralRecall70​)</w:t>
      </w:r>
      <w:proofErr w:type="gramEnd"/>
      <w:r w:rsidRPr="00C713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Pr="00C713FB" w:rsidRDefault="00C713FB" w:rsidP="00C713FB">
      <w:pPr>
        <w:pStyle w:val="Prrafodelista"/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=== Clasificación de alarma (&lt;70%) con umbral=0.710 (OOF por obra) ===</w:t>
      </w: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        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precision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recall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f1-score  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support</w:t>
      </w:r>
      <w:proofErr w:type="spellEnd"/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     OK       </w:t>
      </w:r>
      <w:bookmarkStart w:id="0" w:name="_GoBack"/>
      <w:bookmarkEnd w:id="0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0.61      0.42      0.49       195</w:t>
      </w: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AUDITAR       0.54      0.72      0.62       186</w:t>
      </w: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accuracy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                      0.56       381</w:t>
      </w:r>
    </w:p>
    <w:p w:rsidR="00C713FB" w:rsidRPr="00C713FB" w:rsidRDefault="00C713FB" w:rsidP="00C713FB">
      <w:pPr>
        <w:pStyle w:val="Prrafodelista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</w:pPr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macro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avg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  0.57      0.57      0.56       381</w:t>
      </w:r>
    </w:p>
    <w:p w:rsidR="00105812" w:rsidRPr="00C713FB" w:rsidRDefault="00C713FB" w:rsidP="00C713FB">
      <w:pPr>
        <w:pStyle w:val="Prrafodelista"/>
        <w:numPr>
          <w:ilvl w:val="0"/>
          <w:numId w:val="8"/>
        </w:numPr>
      </w:pP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weighted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</w:t>
      </w:r>
      <w:proofErr w:type="spellStart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>avg</w:t>
      </w:r>
      <w:proofErr w:type="spellEnd"/>
      <w:r w:rsidRPr="00C713FB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s-CL"/>
        </w:rPr>
        <w:t xml:space="preserve">       0.58      0.56      0.55       381</w:t>
      </w:r>
    </w:p>
    <w:p w:rsidR="00C713FB" w:rsidRDefault="00C713FB" w:rsidP="00C713FB"/>
    <w:p w:rsidR="00C713FB" w:rsidRDefault="00C713FB" w:rsidP="00C713FB">
      <w:r>
        <w:t xml:space="preserve">En resumen: El modelo está </w:t>
      </w:r>
      <w:r>
        <w:rPr>
          <w:b/>
          <w:bCs/>
        </w:rPr>
        <w:t>sesgado para ser exhaustivo</w:t>
      </w:r>
      <w:r>
        <w:t xml:space="preserve"> en la detección de problemas (alto </w:t>
      </w:r>
      <w:proofErr w:type="spellStart"/>
      <w:r>
        <w:rPr>
          <w:i/>
          <w:iCs/>
        </w:rPr>
        <w:t>Recall</w:t>
      </w:r>
      <w:proofErr w:type="spellEnd"/>
      <w:r>
        <w:t xml:space="preserve"> para "AUDITAR"), lo cual es a menudo deseable en tareas de alerta, a expensas de un mayor número de falsas alarmas (baja </w:t>
      </w:r>
      <w:proofErr w:type="spellStart"/>
      <w:r>
        <w:rPr>
          <w:i/>
          <w:iCs/>
        </w:rPr>
        <w:t>Precision</w:t>
      </w:r>
      <w:proofErr w:type="spellEnd"/>
      <w:r>
        <w:t xml:space="preserve"> para "AUDITAR").</w:t>
      </w:r>
    </w:p>
    <w:sectPr w:rsidR="00C71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A6E"/>
    <w:multiLevelType w:val="multilevel"/>
    <w:tmpl w:val="B73E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5B99"/>
    <w:multiLevelType w:val="multilevel"/>
    <w:tmpl w:val="77B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216F"/>
    <w:multiLevelType w:val="multilevel"/>
    <w:tmpl w:val="9EE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132B"/>
    <w:multiLevelType w:val="multilevel"/>
    <w:tmpl w:val="31B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43E0B"/>
    <w:multiLevelType w:val="multilevel"/>
    <w:tmpl w:val="C2F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23B88"/>
    <w:multiLevelType w:val="multilevel"/>
    <w:tmpl w:val="FCD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6629E"/>
    <w:multiLevelType w:val="multilevel"/>
    <w:tmpl w:val="094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43382"/>
    <w:multiLevelType w:val="multilevel"/>
    <w:tmpl w:val="60F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FB"/>
    <w:rsid w:val="00105812"/>
    <w:rsid w:val="0059005E"/>
    <w:rsid w:val="005C0B29"/>
    <w:rsid w:val="009011F3"/>
    <w:rsid w:val="00960E4A"/>
    <w:rsid w:val="00BB46D5"/>
    <w:rsid w:val="00C7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E36DB-D612-4614-BF3F-B46C5BC3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1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71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13F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713F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7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713FB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Fuentedeprrafopredeter"/>
    <w:rsid w:val="00C713FB"/>
  </w:style>
  <w:style w:type="character" w:customStyle="1" w:styleId="mord">
    <w:name w:val="mord"/>
    <w:basedOn w:val="Fuentedeprrafopredeter"/>
    <w:rsid w:val="00C713FB"/>
  </w:style>
  <w:style w:type="character" w:customStyle="1" w:styleId="mpunct">
    <w:name w:val="mpunct"/>
    <w:basedOn w:val="Fuentedeprrafopredeter"/>
    <w:rsid w:val="00C713FB"/>
  </w:style>
  <w:style w:type="character" w:customStyle="1" w:styleId="mclose">
    <w:name w:val="mclose"/>
    <w:basedOn w:val="Fuentedeprrafopredeter"/>
    <w:rsid w:val="00C713FB"/>
  </w:style>
  <w:style w:type="character" w:customStyle="1" w:styleId="mrel">
    <w:name w:val="mrel"/>
    <w:basedOn w:val="Fuentedeprrafopredeter"/>
    <w:rsid w:val="00C713FB"/>
  </w:style>
  <w:style w:type="character" w:customStyle="1" w:styleId="vlist-s">
    <w:name w:val="vlist-s"/>
    <w:basedOn w:val="Fuentedeprrafopredeter"/>
    <w:rsid w:val="00C713FB"/>
  </w:style>
  <w:style w:type="paragraph" w:styleId="Prrafodelista">
    <w:name w:val="List Paragraph"/>
    <w:basedOn w:val="Normal"/>
    <w:uiPriority w:val="34"/>
    <w:qFormat/>
    <w:rsid w:val="00C7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ANDRES ELTE CONEJEROS</dc:creator>
  <cp:keywords/>
  <dc:description/>
  <cp:lastModifiedBy>CRISTOBAL ANDRES ELTE CONEJEROS</cp:lastModifiedBy>
  <cp:revision>2</cp:revision>
  <dcterms:created xsi:type="dcterms:W3CDTF">2025-10-14T13:54:00Z</dcterms:created>
  <dcterms:modified xsi:type="dcterms:W3CDTF">2025-10-14T20:49:00Z</dcterms:modified>
</cp:coreProperties>
</file>