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RUNBOOK</w:t>
      </w:r>
    </w:p>
    <w:p>
      <w:pPr>
        <w:pStyle w:val="Author"/>
      </w:pPr>
      <w:r>
        <w:t xml:space="preserve">Chris Ahrendt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5" w:name="programming-runbook--cb-blob-store"/>
    <w:p>
      <w:pPr>
        <w:pStyle w:val="Heading1"/>
      </w:pPr>
      <w:r>
        <w:t xml:space="preserve">Programming Runbook —</w:t>
      </w:r>
      <w:r>
        <w:t xml:space="preserve"> </w:t>
      </w:r>
      <w:r>
        <w:rPr>
          <w:rStyle w:val="VerbatimChar"/>
        </w:rPr>
        <w:t xml:space="preserve">cb-blob-store</w:t>
      </w:r>
    </w:p>
    <w:p>
      <w:pPr>
        <w:pStyle w:val="FirstParagraph"/>
      </w:pPr>
      <w:r>
        <w:t xml:space="preserve">A practical guide to integrating, running, and operating the library.</w:t>
      </w:r>
    </w:p>
    <w:p>
      <w:r>
        <w:pict>
          <v:rect style="width:0;height:1.5pt" o:hralign="center" o:hrstd="t" o:hr="t"/>
        </w:pict>
      </w:r>
    </w:p>
    <w:bookmarkStart w:id="21" w:name="Xe0afe458be0680b60f084526fdf22589428a863"/>
    <w:p>
      <w:pPr>
        <w:pStyle w:val="Heading2"/>
      </w:pPr>
      <w:r>
        <w:t xml:space="preserve">1. Prerequisites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Version</w:t>
            </w:r>
          </w:p>
        </w:tc>
      </w:tr>
      <w:tr>
        <w:tc>
          <w:tcPr/>
          <w:p>
            <w:pPr>
              <w:pStyle w:val="Compact"/>
              <w:jc w:val="left"/>
            </w:pPr>
            <w:r>
              <w:t xml:space="preserve">JDK</w:t>
            </w:r>
          </w:p>
        </w:tc>
        <w:tc>
          <w:tcPr/>
          <w:p>
            <w:pPr>
              <w:pStyle w:val="Compact"/>
              <w:jc w:val="left"/>
            </w:pPr>
            <w:r>
              <w:t xml:space="preserve">17 LTS or newer (21 LTS recommended)</w:t>
            </w:r>
          </w:p>
        </w:tc>
      </w:tr>
      <w:tr>
        <w:tc>
          <w:tcPr/>
          <w:p>
            <w:pPr>
              <w:pStyle w:val="Compact"/>
              <w:jc w:val="left"/>
            </w:pPr>
            <w:r>
              <w:t xml:space="preserve">Maven</w:t>
            </w:r>
          </w:p>
        </w:tc>
        <w:tc>
          <w:tcPr/>
          <w:p>
            <w:pPr>
              <w:pStyle w:val="Compact"/>
              <w:jc w:val="left"/>
            </w:pPr>
            <w:r>
              <w:t xml:space="preserve">3.9+</w:t>
            </w:r>
          </w:p>
        </w:tc>
      </w:tr>
      <w:tr>
        <w:tc>
          <w:tcPr/>
          <w:p>
            <w:pPr>
              <w:pStyle w:val="Compact"/>
              <w:jc w:val="left"/>
            </w:pPr>
            <w:r>
              <w:t xml:space="preserve">Couchbase Server</w:t>
            </w:r>
          </w:p>
        </w:tc>
        <w:tc>
          <w:tcPr/>
          <w:p>
            <w:pPr>
              <w:pStyle w:val="Compact"/>
              <w:jc w:val="left"/>
            </w:pPr>
            <w:r>
              <w:rPr>
                <w:bCs/>
                <w:b/>
              </w:rPr>
              <w:t xml:space="preserve">7.6</w:t>
            </w:r>
            <w:r>
              <w:t xml:space="preserve">,</w:t>
            </w:r>
            <w:r>
              <w:t xml:space="preserve"> </w:t>
            </w:r>
            <w:r>
              <w:rPr>
                <w:bCs/>
                <w:b/>
              </w:rPr>
              <w:t xml:space="preserve">8.0</w:t>
            </w:r>
            <w:r>
              <w:t xml:space="preserve">, or</w:t>
            </w:r>
            <w:r>
              <w:t xml:space="preserve"> </w:t>
            </w:r>
            <w:r>
              <w:rPr>
                <w:bCs/>
                <w:b/>
              </w:rPr>
              <w:t xml:space="preserve">8.x</w:t>
            </w:r>
            <w:r>
              <w:t xml:space="preserve">, self-hosted,</w:t>
            </w:r>
            <w:r>
              <w:t xml:space="preserve"> </w:t>
            </w:r>
            <w:r>
              <w:rPr>
                <w:bCs/>
                <w:b/>
              </w:rPr>
              <w:t xml:space="preserve">or</w:t>
            </w:r>
            <w:r>
              <w:t xml:space="preserve"> </w:t>
            </w:r>
            <w:r>
              <w:t xml:space="preserve">Couchbase Capella</w:t>
            </w:r>
          </w:p>
        </w:tc>
      </w:tr>
      <w:tr>
        <w:tc>
          <w:tcPr/>
          <w:p>
            <w:pPr>
              <w:pStyle w:val="Compact"/>
              <w:jc w:val="left"/>
            </w:pPr>
            <w:r>
              <w:t xml:space="preserve">Java SDK</w:t>
            </w:r>
          </w:p>
        </w:tc>
        <w:tc>
          <w:tcPr/>
          <w:p>
            <w:pPr>
              <w:pStyle w:val="Compact"/>
              <w:jc w:val="left"/>
            </w:pPr>
            <w:r>
              <w:t xml:space="preserve">3.11.x (pinned by parent POM — see §10)</w:t>
            </w:r>
          </w:p>
        </w:tc>
      </w:tr>
      <w:tr>
        <w:tc>
          <w:tcPr/>
          <w:p>
            <w:pPr>
              <w:pStyle w:val="Compact"/>
              <w:jc w:val="left"/>
            </w:pPr>
            <w:r>
              <w:t xml:space="preserve">Object storage</w:t>
            </w:r>
          </w:p>
        </w:tc>
        <w:tc>
          <w:tcPr/>
          <w:p>
            <w:pPr>
              <w:pStyle w:val="Compact"/>
              <w:jc w:val="left"/>
            </w:pPr>
            <w:r>
              <w:t xml:space="preserve">AWS S3</w:t>
            </w:r>
            <w:r>
              <w:t xml:space="preserve"> </w:t>
            </w:r>
            <w:r>
              <w:rPr>
                <w:bCs/>
                <w:b/>
              </w:rPr>
              <w:t xml:space="preserve">or</w:t>
            </w:r>
            <w:r>
              <w:t xml:space="preserve"> </w:t>
            </w:r>
            <w:r>
              <w:t xml:space="preserve">any S3-compatible service (MinIO, Cloudflare R2, Wasabi, Ceph RGW)</w:t>
            </w:r>
          </w:p>
        </w:tc>
      </w:tr>
    </w:tbl>
    <w:p>
      <w:pPr>
        <w:pStyle w:val="BlockText"/>
      </w:pPr>
      <w:r>
        <w:rPr>
          <w:bCs/>
          <w:b/>
        </w:rPr>
        <w:t xml:space="preserve">Couchbase Server 8.x note.</w:t>
      </w:r>
      <w:r>
        <w:t xml:space="preserve"> </w:t>
      </w:r>
      <w:r>
        <w:t xml:space="preserve">Couchbase 8.0 (GA October 2025) defaults new buckets to the</w:t>
      </w:r>
      <w:r>
        <w:t xml:space="preserve"> </w:t>
      </w:r>
      <w:r>
        <w:rPr>
          <w:bCs/>
          <w:b/>
        </w:rPr>
        <w:t xml:space="preserve">Magma</w:t>
      </w:r>
      <w:r>
        <w:t xml:space="preserve"> </w:t>
      </w:r>
      <w:r>
        <w:t xml:space="preserve">storage engine with</w:t>
      </w:r>
      <w:r>
        <w:t xml:space="preserve"> </w:t>
      </w:r>
      <w:r>
        <w:rPr>
          <w:bCs/>
          <w:b/>
        </w:rPr>
        <w:t xml:space="preserve">128 vBuckets</w:t>
      </w:r>
      <w:r>
        <w:t xml:space="preserve"> </w:t>
      </w:r>
      <w:r>
        <w:t xml:space="preserve">(down from 1024 on Couchstore), which lowers the minimum bucket RAM to 100 MiB per node. The library uses only the standard KV and Analytics APIs and is fully compatible with both Couchstore and Magma. The Java SDK 3.11.x line is the supported SDK for Server 7.6, 8.0, and 8.x — see</w:t>
      </w:r>
      <w:r>
        <w:t xml:space="preserve"> </w:t>
      </w:r>
      <w:hyperlink r:id="rId20">
        <w:r>
          <w:rPr>
            <w:rStyle w:val="Hyperlink"/>
          </w:rPr>
          <w:t xml:space="preserve">https://docs.couchbase.com/java-sdk/current/project-docs/compatibility.html</w:t>
        </w:r>
      </w:hyperlink>
      <w:r>
        <w:t xml:space="preserve">. No code changes were needed to support 8.x; the SDK pin is unchanged.</w:t>
      </w:r>
    </w:p>
    <w:p>
      <w:r>
        <w:pict>
          <v:rect style="width:0;height:1.5pt" o:hralign="center" o:hrstd="t" o:hr="t"/>
        </w:pict>
      </w:r>
    </w:p>
    <w:bookmarkEnd w:id="21"/>
    <w:bookmarkStart w:id="26" w:name="Xdf1f3bdd407a49f4bdf221af340a4db2dbc14f3"/>
    <w:p>
      <w:pPr>
        <w:pStyle w:val="Heading2"/>
      </w:pPr>
      <w:r>
        <w:t xml:space="preserve">2. One-time provisioning</w:t>
      </w:r>
    </w:p>
    <w:bookmarkStart w:id="22" w:name="X92a3922770129e866055615254ced9af379c9f6"/>
    <w:p>
      <w:pPr>
        <w:pStyle w:val="Heading3"/>
      </w:pPr>
      <w:r>
        <w:t xml:space="preserve">2.1 Couchbase: bucket, scope, collection</w:t>
      </w:r>
    </w:p>
    <w:p>
      <w:pPr>
        <w:pStyle w:val="FirstParagraph"/>
      </w:pPr>
      <w:r>
        <w:t xml:space="preserve">Self-hosted, via the CLI on a cluster node:</w:t>
      </w:r>
    </w:p>
    <w:p>
      <w:pPr>
        <w:pStyle w:val="SourceCode"/>
      </w:pPr>
      <w:r>
        <w:rPr>
          <w:rStyle w:val="ExtensionTok"/>
        </w:rPr>
        <w:t xml:space="preserve">couchbase-cli</w:t>
      </w:r>
      <w:r>
        <w:rPr>
          <w:rStyle w:val="NormalTok"/>
        </w:rPr>
        <w:t xml:space="preserve"> bucket-create </w:t>
      </w:r>
      <w:r>
        <w:rPr>
          <w:rStyle w:val="DataTypeTok"/>
        </w:rPr>
        <w:t xml:space="preserve">\</w:t>
      </w:r>
      <w:r>
        <w:br/>
      </w:r>
      <w:r>
        <w:rPr>
          <w:rStyle w:val="NormalTok"/>
        </w:rPr>
        <w:t xml:space="preserve">  </w:t>
      </w:r>
      <w:r>
        <w:rPr>
          <w:rStyle w:val="AttributeTok"/>
        </w:rPr>
        <w:t xml:space="preserve">--cluster</w:t>
      </w:r>
      <w:r>
        <w:rPr>
          <w:rStyle w:val="NormalTok"/>
        </w:rPr>
        <w:t xml:space="preserve"> localhost:8091 </w:t>
      </w:r>
      <w:r>
        <w:rPr>
          <w:rStyle w:val="AttributeTok"/>
        </w:rPr>
        <w:t xml:space="preserve">-u</w:t>
      </w:r>
      <w:r>
        <w:rPr>
          <w:rStyle w:val="NormalTok"/>
        </w:rPr>
        <w:t xml:space="preserve"> Administrator </w:t>
      </w:r>
      <w:r>
        <w:rPr>
          <w:rStyle w:val="AttributeTok"/>
        </w:rPr>
        <w:t xml:space="preserve">-p</w:t>
      </w:r>
      <w:r>
        <w:rPr>
          <w:rStyle w:val="NormalTok"/>
        </w:rPr>
        <w:t xml:space="preserve"> password </w:t>
      </w:r>
      <w:r>
        <w:rPr>
          <w:rStyle w:val="DataTypeTok"/>
        </w:rPr>
        <w:t xml:space="preserve">\</w:t>
      </w:r>
      <w:r>
        <w:br/>
      </w:r>
      <w:r>
        <w:rPr>
          <w:rStyle w:val="NormalTok"/>
        </w:rPr>
        <w:t xml:space="preserve">  </w:t>
      </w:r>
      <w:r>
        <w:rPr>
          <w:rStyle w:val="AttributeTok"/>
        </w:rPr>
        <w:t xml:space="preserve">--bucket</w:t>
      </w:r>
      <w:r>
        <w:rPr>
          <w:rStyle w:val="NormalTok"/>
        </w:rPr>
        <w:t xml:space="preserve"> blob_metadata </w:t>
      </w:r>
      <w:r>
        <w:rPr>
          <w:rStyle w:val="AttributeTok"/>
        </w:rPr>
        <w:t xml:space="preserve">--bucket-type</w:t>
      </w:r>
      <w:r>
        <w:rPr>
          <w:rStyle w:val="NormalTok"/>
        </w:rPr>
        <w:t xml:space="preserve"> couchbase </w:t>
      </w:r>
      <w:r>
        <w:rPr>
          <w:rStyle w:val="AttributeTok"/>
        </w:rPr>
        <w:t xml:space="preserve">--bucket-ramsize</w:t>
      </w:r>
      <w:r>
        <w:rPr>
          <w:rStyle w:val="NormalTok"/>
        </w:rPr>
        <w:t xml:space="preserve"> 256</w:t>
      </w:r>
    </w:p>
    <w:p>
      <w:pPr>
        <w:pStyle w:val="FirstParagraph"/>
      </w:pPr>
      <w:r>
        <w:t xml:space="preserve">Capella: create the bucket through the Capella UI. Default scope and collection (</w:t>
      </w:r>
      <w:r>
        <w:rPr>
          <w:rStyle w:val="VerbatimChar"/>
        </w:rPr>
        <w:t xml:space="preserve">_default._default</w:t>
      </w:r>
      <w:r>
        <w:t xml:space="preserve">) are fine; for production prefer a named scope/collection.</w:t>
      </w:r>
    </w:p>
    <w:bookmarkEnd w:id="22"/>
    <w:bookmarkStart w:id="23" w:name="Xebcb0c53cf0e9b2535a08e2ce7ee5229633c8f1"/>
    <w:p>
      <w:pPr>
        <w:pStyle w:val="Heading3"/>
      </w:pPr>
      <w:r>
        <w:t xml:space="preserve">2.2 Couchbase: a query index (optional but recommended)</w:t>
      </w:r>
    </w:p>
    <w:p>
      <w:pPr>
        <w:pStyle w:val="FirstParagraph"/>
      </w:pPr>
      <w:r>
        <w:t xml:space="preserve">If you intend to list blobs or filter by name, create one secondary index. It is</w:t>
      </w:r>
      <w:r>
        <w:t xml:space="preserve"> </w:t>
      </w:r>
      <w:r>
        <w:rPr>
          <w:bCs/>
          <w:b/>
        </w:rPr>
        <w:t xml:space="preserve">not</w:t>
      </w:r>
      <w:r>
        <w:t xml:space="preserve"> </w:t>
      </w:r>
      <w:r>
        <w:t xml:space="preserve">required for</w:t>
      </w:r>
      <w:r>
        <w:t xml:space="preserve"> </w:t>
      </w:r>
      <w:r>
        <w:rPr>
          <w:rStyle w:val="VerbatimChar"/>
        </w:rPr>
        <w:t xml:space="preserve">put</w:t>
      </w:r>
      <w:r>
        <w:t xml:space="preserve">/</w:t>
      </w:r>
      <w:r>
        <w:rPr>
          <w:rStyle w:val="VerbatimChar"/>
        </w:rPr>
        <w:t xml:space="preserve">get</w:t>
      </w:r>
      <w:r>
        <w:t xml:space="preserve">/</w:t>
      </w:r>
      <w:r>
        <w:rPr>
          <w:rStyle w:val="VerbatimChar"/>
        </w:rPr>
        <w:t xml:space="preserve">delete</w:t>
      </w:r>
      <w:r>
        <w:t xml:space="preserve"> </w:t>
      </w:r>
      <w:r>
        <w:t xml:space="preserve">— those use KV by id, which is index-free.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idx_blob_type</w:t>
      </w:r>
      <w:r>
        <w:br/>
      </w:r>
      <w:r>
        <w:rPr>
          <w:rStyle w:val="NormalTok"/>
        </w:rPr>
        <w:t xml:space="preserve">  </w:t>
      </w:r>
      <w:r>
        <w:rPr>
          <w:rStyle w:val="KeywordTok"/>
        </w:rPr>
        <w:t xml:space="preserve">ON</w:t>
      </w:r>
      <w:r>
        <w:rPr>
          <w:rStyle w:val="NormalTok"/>
        </w:rPr>
        <w:t xml:space="preserve"> `blob_metadata`(</w:t>
      </w:r>
      <w:r>
        <w:rPr>
          <w:rStyle w:val="KeywordTok"/>
        </w:rPr>
        <w:t xml:space="preserve">type</w:t>
      </w:r>
      <w:r>
        <w:rPr>
          <w:rStyle w:val="NormalTok"/>
        </w:rPr>
        <w:t xml:space="preserve">, name, createdAt)</w:t>
      </w:r>
      <w:r>
        <w:br/>
      </w:r>
      <w:r>
        <w:rPr>
          <w:rStyle w:val="NormalTok"/>
        </w:rPr>
        <w:t xml:space="preserve">  </w:t>
      </w:r>
      <w:r>
        <w:rPr>
          <w:rStyle w:val="KeywordTok"/>
        </w:rPr>
        <w:t xml:space="preserve">WHERE</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'blob'</w:t>
      </w:r>
      <w:r>
        <w:rPr>
          <w:rStyle w:val="NormalTok"/>
        </w:rPr>
        <w:t xml:space="preserve">;</w:t>
      </w:r>
    </w:p>
    <w:bookmarkEnd w:id="23"/>
    <w:bookmarkStart w:id="24" w:name="X445a35c56d96005d89a712757f1fa3f7b3056d3"/>
    <w:p>
      <w:pPr>
        <w:pStyle w:val="Heading3"/>
      </w:pPr>
      <w:r>
        <w:t xml:space="preserve">2.3 Couchbase: an application user</w:t>
      </w:r>
    </w:p>
    <w:p>
      <w:pPr>
        <w:pStyle w:val="FirstParagraph"/>
      </w:pPr>
      <w:r>
        <w:t xml:space="preserve">Self-hosted:</w:t>
      </w:r>
    </w:p>
    <w:p>
      <w:pPr>
        <w:pStyle w:val="SourceCode"/>
      </w:pPr>
      <w:r>
        <w:rPr>
          <w:rStyle w:val="ExtensionTok"/>
        </w:rPr>
        <w:t xml:space="preserve">couchbase-cli</w:t>
      </w:r>
      <w:r>
        <w:rPr>
          <w:rStyle w:val="NormalTok"/>
        </w:rPr>
        <w:t xml:space="preserve"> user-manage </w:t>
      </w:r>
      <w:r>
        <w:rPr>
          <w:rStyle w:val="DataTypeTok"/>
        </w:rPr>
        <w:t xml:space="preserve">\</w:t>
      </w:r>
      <w:r>
        <w:br/>
      </w:r>
      <w:r>
        <w:rPr>
          <w:rStyle w:val="NormalTok"/>
        </w:rPr>
        <w:t xml:space="preserve">  </w:t>
      </w:r>
      <w:r>
        <w:rPr>
          <w:rStyle w:val="AttributeTok"/>
        </w:rPr>
        <w:t xml:space="preserve">--cluster</w:t>
      </w:r>
      <w:r>
        <w:rPr>
          <w:rStyle w:val="NormalTok"/>
        </w:rPr>
        <w:t xml:space="preserve"> localhost:8091 </w:t>
      </w:r>
      <w:r>
        <w:rPr>
          <w:rStyle w:val="AttributeTok"/>
        </w:rPr>
        <w:t xml:space="preserve">-u</w:t>
      </w:r>
      <w:r>
        <w:rPr>
          <w:rStyle w:val="NormalTok"/>
        </w:rPr>
        <w:t xml:space="preserve"> Administrator </w:t>
      </w:r>
      <w:r>
        <w:rPr>
          <w:rStyle w:val="AttributeTok"/>
        </w:rPr>
        <w:t xml:space="preserve">-p</w:t>
      </w:r>
      <w:r>
        <w:rPr>
          <w:rStyle w:val="NormalTok"/>
        </w:rPr>
        <w:t xml:space="preserve"> password </w:t>
      </w:r>
      <w:r>
        <w:rPr>
          <w:rStyle w:val="DataTypeTok"/>
        </w:rPr>
        <w:t xml:space="preserve">\</w:t>
      </w:r>
      <w:r>
        <w:br/>
      </w:r>
      <w:r>
        <w:rPr>
          <w:rStyle w:val="NormalTok"/>
        </w:rPr>
        <w:t xml:space="preserve">  </w:t>
      </w:r>
      <w:r>
        <w:rPr>
          <w:rStyle w:val="AttributeTok"/>
        </w:rPr>
        <w:t xml:space="preserve">--set</w:t>
      </w:r>
      <w:r>
        <w:rPr>
          <w:rStyle w:val="NormalTok"/>
        </w:rPr>
        <w:t xml:space="preserve"> </w:t>
      </w:r>
      <w:r>
        <w:rPr>
          <w:rStyle w:val="AttributeTok"/>
        </w:rPr>
        <w:t xml:space="preserve">--rbac-username</w:t>
      </w:r>
      <w:r>
        <w:rPr>
          <w:rStyle w:val="NormalTok"/>
        </w:rPr>
        <w:t xml:space="preserve"> cbbs-app </w:t>
      </w:r>
      <w:r>
        <w:rPr>
          <w:rStyle w:val="AttributeTok"/>
        </w:rPr>
        <w:t xml:space="preserve">--rbac-password</w:t>
      </w:r>
      <w:r>
        <w:rPr>
          <w:rStyle w:val="NormalTok"/>
        </w:rPr>
        <w:t xml:space="preserve"> </w:t>
      </w:r>
      <w:r>
        <w:rPr>
          <w:rStyle w:val="OperatorTok"/>
        </w:rPr>
        <w:t xml:space="preserve">&lt;</w:t>
      </w:r>
      <w:r>
        <w:rPr>
          <w:rStyle w:val="NormalTok"/>
        </w:rPr>
        <w:t xml:space="preserve">pwd</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--roles</w:t>
      </w:r>
      <w:r>
        <w:rPr>
          <w:rStyle w:val="NormalTok"/>
        </w:rPr>
        <w:t xml:space="preserve"> </w:t>
      </w:r>
      <w:r>
        <w:rPr>
          <w:rStyle w:val="StringTok"/>
        </w:rPr>
        <w:t xml:space="preserve">"data_reader[blob_metadata],data_writer[blob_metadata]"</w:t>
      </w:r>
      <w:r>
        <w:rPr>
          <w:rStyle w:val="NormalTok"/>
        </w:rPr>
        <w:t xml:space="preserve"> </w:t>
      </w:r>
      <w:r>
        <w:rPr>
          <w:rStyle w:val="DataTypeTok"/>
        </w:rPr>
        <w:t xml:space="preserve">\</w:t>
      </w:r>
      <w:r>
        <w:br/>
      </w:r>
      <w:r>
        <w:rPr>
          <w:rStyle w:val="NormalTok"/>
        </w:rPr>
        <w:t xml:space="preserve">  </w:t>
      </w:r>
      <w:r>
        <w:rPr>
          <w:rStyle w:val="AttributeTok"/>
        </w:rPr>
        <w:t xml:space="preserve">--auth-domain</w:t>
      </w:r>
      <w:r>
        <w:rPr>
          <w:rStyle w:val="NormalTok"/>
        </w:rPr>
        <w:t xml:space="preserve"> local</w:t>
      </w:r>
    </w:p>
    <w:p>
      <w:pPr>
        <w:pStyle w:val="FirstParagraph"/>
      </w:pPr>
      <w:r>
        <w:t xml:space="preserve">Capella: create a Database Access credential with</w:t>
      </w:r>
      <w:r>
        <w:t xml:space="preserve"> </w:t>
      </w:r>
      <w:r>
        <w:rPr>
          <w:rStyle w:val="VerbatimChar"/>
        </w:rPr>
        <w:t xml:space="preserve">Read/Write</w:t>
      </w:r>
      <w:r>
        <w:t xml:space="preserve"> </w:t>
      </w:r>
      <w:r>
        <w:t xml:space="preserve">on the</w:t>
      </w:r>
      <w:r>
        <w:t xml:space="preserve"> </w:t>
      </w:r>
      <w:r>
        <w:rPr>
          <w:rStyle w:val="VerbatimChar"/>
        </w:rPr>
        <w:t xml:space="preserve">blob_metadata</w:t>
      </w:r>
      <w:r>
        <w:t xml:space="preserve"> </w:t>
      </w:r>
      <w:r>
        <w:t xml:space="preserve">bucket.</w:t>
      </w:r>
    </w:p>
    <w:bookmarkEnd w:id="24"/>
    <w:bookmarkStart w:id="25" w:name="Xe8f1c3d5c89868c82cb148359b70d90da4dafe5"/>
    <w:p>
      <w:pPr>
        <w:pStyle w:val="Heading3"/>
      </w:pPr>
      <w:r>
        <w:t xml:space="preserve">2.4 S3 bucket and IAM</w:t>
      </w:r>
    </w:p>
    <w:p>
      <w:pPr>
        <w:pStyle w:val="SourceCode"/>
      </w:pPr>
      <w:r>
        <w:rPr>
          <w:rStyle w:val="ExtensionTok"/>
        </w:rPr>
        <w:t xml:space="preserve">aws</w:t>
      </w:r>
      <w:r>
        <w:rPr>
          <w:rStyle w:val="NormalTok"/>
        </w:rPr>
        <w:t xml:space="preserve"> s3api create-bucket </w:t>
      </w:r>
      <w:r>
        <w:rPr>
          <w:rStyle w:val="AttributeTok"/>
        </w:rPr>
        <w:t xml:space="preserve">--bucket</w:t>
      </w:r>
      <w:r>
        <w:rPr>
          <w:rStyle w:val="NormalTok"/>
        </w:rPr>
        <w:t xml:space="preserve"> company-blobs </w:t>
      </w:r>
      <w:r>
        <w:rPr>
          <w:rStyle w:val="AttributeTok"/>
        </w:rPr>
        <w:t xml:space="preserve">--region</w:t>
      </w:r>
      <w:r>
        <w:rPr>
          <w:rStyle w:val="NormalTok"/>
        </w:rPr>
        <w:t xml:space="preserve"> us-east-1</w:t>
      </w:r>
      <w:r>
        <w:br/>
      </w:r>
      <w:r>
        <w:rPr>
          <w:rStyle w:val="ExtensionTok"/>
        </w:rPr>
        <w:t xml:space="preserve">aws</w:t>
      </w:r>
      <w:r>
        <w:rPr>
          <w:rStyle w:val="NormalTok"/>
        </w:rPr>
        <w:t xml:space="preserve"> s3api put-bucket-versioning </w:t>
      </w:r>
      <w:r>
        <w:rPr>
          <w:rStyle w:val="AttributeTok"/>
        </w:rPr>
        <w:t xml:space="preserve">--bucket</w:t>
      </w:r>
      <w:r>
        <w:rPr>
          <w:rStyle w:val="NormalTok"/>
        </w:rPr>
        <w:t xml:space="preserve"> company-blobs </w:t>
      </w:r>
      <w:r>
        <w:rPr>
          <w:rStyle w:val="DataTypeTok"/>
        </w:rPr>
        <w:t xml:space="preserve">\</w:t>
      </w:r>
      <w:r>
        <w:br/>
      </w:r>
      <w:r>
        <w:rPr>
          <w:rStyle w:val="NormalTok"/>
        </w:rPr>
        <w:t xml:space="preserve">  </w:t>
      </w:r>
      <w:r>
        <w:rPr>
          <w:rStyle w:val="AttributeTok"/>
        </w:rPr>
        <w:t xml:space="preserve">--versioning-configuration</w:t>
      </w:r>
      <w:r>
        <w:rPr>
          <w:rStyle w:val="NormalTok"/>
        </w:rPr>
        <w:t xml:space="preserve"> Status=Enabled</w:t>
      </w:r>
    </w:p>
    <w:p>
      <w:pPr>
        <w:pStyle w:val="FirstParagraph"/>
      </w:pPr>
      <w:r>
        <w:rPr>
          <w:bCs/>
          <w:b/>
        </w:rPr>
        <w:t xml:space="preserve">Required lifecycle rule</w:t>
      </w:r>
      <w:r>
        <w:t xml:space="preserve"> </w:t>
      </w:r>
      <w:r>
        <w:t xml:space="preserve">(eats incomplete multipart uploads so failed</w:t>
      </w:r>
      <w:r>
        <w:t xml:space="preserve"> </w:t>
      </w:r>
      <w:r>
        <w:rPr>
          <w:rStyle w:val="VerbatimChar"/>
        </w:rPr>
        <w:t xml:space="preserve">put</w:t>
      </w:r>
      <w:r>
        <w:t xml:space="preserve"> </w:t>
      </w:r>
      <w:r>
        <w:t xml:space="preserve">calls don't accrue cost):</w:t>
      </w:r>
    </w:p>
    <w:p>
      <w:pPr>
        <w:pStyle w:val="SourceCode"/>
      </w:pP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"AbortIncompleteMultipart"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"Enabled"</w:t>
      </w:r>
      <w:r>
        <w:rPr>
          <w:rStyle w:val="FunctionTok"/>
        </w:rPr>
        <w:t xml:space="preserve">,</w:t>
      </w:r>
      <w:r>
        <w:br/>
      </w:r>
      <w:r>
        <w:rPr>
          <w:rStyle w:val="NormalTok"/>
        </w:rPr>
        <w:t xml:space="preserve">    </w:t>
      </w:r>
      <w:r>
        <w:rPr>
          <w:rStyle w:val="DataTypeTok"/>
        </w:rPr>
        <w:t xml:space="preserve">"Filter"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"Prefix"</w:t>
      </w:r>
      <w:r>
        <w:rPr>
          <w:rStyle w:val="FunctionTok"/>
        </w:rPr>
        <w:t xml:space="preserve">:</w:t>
      </w:r>
      <w:r>
        <w:rPr>
          <w:rStyle w:val="NormalTok"/>
        </w:rPr>
        <w:t xml:space="preserve"> </w:t>
      </w:r>
      <w:r>
        <w:rPr>
          <w:rStyle w:val="StringTok"/>
        </w:rPr>
        <w:t xml:space="preserve">"blobs/"</w:t>
      </w:r>
      <w:r>
        <w:rPr>
          <w:rStyle w:val="NormalTok"/>
        </w:rPr>
        <w:t xml:space="preserve"> </w:t>
      </w:r>
      <w:r>
        <w:rPr>
          <w:rStyle w:val="FunctionTok"/>
        </w:rPr>
        <w:t xml:space="preserve">},</w:t>
      </w:r>
      <w:r>
        <w:br/>
      </w:r>
      <w:r>
        <w:rPr>
          <w:rStyle w:val="NormalTok"/>
        </w:rPr>
        <w:t xml:space="preserve">    </w:t>
      </w:r>
      <w:r>
        <w:rPr>
          <w:rStyle w:val="DataTypeTok"/>
        </w:rPr>
        <w:t xml:space="preserve">"AbortIncompleteMultipartUpload"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"DaysAfterInitiation"</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FunctionTok"/>
        </w:rPr>
        <w:t xml:space="preserve">}</w:t>
      </w:r>
    </w:p>
    <w:p>
      <w:pPr>
        <w:pStyle w:val="FirstParagraph"/>
      </w:pPr>
      <w:r>
        <w:t xml:space="preserve">Apply with</w:t>
      </w:r>
      <w:r>
        <w:t xml:space="preserve"> </w:t>
      </w:r>
      <w:r>
        <w:rPr>
          <w:rStyle w:val="VerbatimChar"/>
        </w:rPr>
        <w:t xml:space="preserve">aws s3api put-bucket-lifecycle-configuration --bucket company-blobs --lifecycle-configuration file://lifecycle.json</w:t>
      </w:r>
      <w:r>
        <w:t xml:space="preserve">.</w:t>
      </w:r>
    </w:p>
    <w:p>
      <w:pPr>
        <w:pStyle w:val="BodyText"/>
      </w:pPr>
      <w:r>
        <w:t xml:space="preserve">Minimum IAM policy for the application principal:</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"s3:GetObject"</w:t>
      </w:r>
      <w:r>
        <w:rPr>
          <w:rStyle w:val="OtherTok"/>
        </w:rPr>
        <w:t xml:space="preserve">,</w:t>
      </w:r>
      <w:r>
        <w:rPr>
          <w:rStyle w:val="NormalTok"/>
        </w:rPr>
        <w:t xml:space="preserve"> </w:t>
      </w:r>
      <w:r>
        <w:rPr>
          <w:rStyle w:val="StringTok"/>
        </w:rPr>
        <w:t xml:space="preserve">"s3:PutObject"</w:t>
      </w:r>
      <w:r>
        <w:rPr>
          <w:rStyle w:val="OtherTok"/>
        </w:rPr>
        <w:t xml:space="preserve">,</w:t>
      </w:r>
      <w:r>
        <w:rPr>
          <w:rStyle w:val="NormalTok"/>
        </w:rPr>
        <w:t xml:space="preserve"> </w:t>
      </w:r>
      <w:r>
        <w:rPr>
          <w:rStyle w:val="StringTok"/>
        </w:rPr>
        <w:t xml:space="preserve">"s3:DeleteObject"</w:t>
      </w:r>
      <w:r>
        <w:rPr>
          <w:rStyle w:val="OtherTok"/>
        </w:rPr>
        <w:t xml:space="preserve">,</w:t>
      </w:r>
      <w:r>
        <w:br/>
      </w:r>
      <w:r>
        <w:rPr>
          <w:rStyle w:val="NormalTok"/>
        </w:rPr>
        <w:t xml:space="preserve">      </w:t>
      </w:r>
      <w:r>
        <w:rPr>
          <w:rStyle w:val="StringTok"/>
        </w:rPr>
        <w:t xml:space="preserve">"s3:AbortMultipartUpload"</w:t>
      </w:r>
      <w:r>
        <w:rPr>
          <w:rStyle w:val="OtherTok"/>
        </w:rPr>
        <w:t xml:space="preserve">,</w:t>
      </w:r>
      <w:r>
        <w:rPr>
          <w:rStyle w:val="NormalTok"/>
        </w:rPr>
        <w:t xml:space="preserve"> </w:t>
      </w:r>
      <w:r>
        <w:rPr>
          <w:rStyle w:val="StringTok"/>
        </w:rPr>
        <w:t xml:space="preserve">"s3:ListMultipartUploadParts"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"arn:aws:s3:::company-blobs/blobs/*"</w:t>
      </w:r>
      <w:r>
        <w:br/>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"s3:ListBucket"</w:t>
      </w:r>
      <w:r>
        <w:rPr>
          <w:rStyle w:val="OtherTok"/>
        </w:rPr>
        <w:t xml:space="preserve">,</w:t>
      </w:r>
      <w:r>
        <w:rPr>
          <w:rStyle w:val="NormalTok"/>
        </w:rPr>
        <w:t xml:space="preserve"> </w:t>
      </w:r>
      <w:r>
        <w:rPr>
          <w:rStyle w:val="StringTok"/>
        </w:rPr>
        <w:t xml:space="preserve">"s3:ListBucketMultipartUploads"</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"arn:aws:s3:::company-blobs"</w:t>
      </w:r>
      <w:r>
        <w:br/>
      </w:r>
      <w:r>
        <w:rPr>
          <w:rStyle w:val="NormalTok"/>
        </w:rPr>
        <w:t xml:space="preserve">  </w:t>
      </w:r>
      <w:r>
        <w:rPr>
          <w:rStyle w:val="FunctionTok"/>
        </w:rPr>
        <w:t xml:space="preserve">}</w:t>
      </w:r>
      <w:r>
        <w:rPr>
          <w:rStyle w:val="OtherTok"/>
        </w:rPr>
        <w:t xml:space="preserve">]</w:t>
      </w:r>
      <w:r>
        <w:br/>
      </w:r>
      <w:r>
        <w:rPr>
          <w:rStyle w:val="FunctionTok"/>
        </w:rPr>
        <w:t xml:space="preserve">}</w:t>
      </w:r>
    </w:p>
    <w:p>
      <w:r>
        <w:pict>
          <v:rect style="width:0;height:1.5pt" o:hralign="center" o:hrstd="t" o:hr="t"/>
        </w:pict>
      </w:r>
    </w:p>
    <w:bookmarkEnd w:id="25"/>
    <w:bookmarkEnd w:id="26"/>
    <w:bookmarkStart w:id="27" w:name="X9669062b6a7cba304ed701c02b29cb219bc8cc4"/>
    <w:p>
      <w:pPr>
        <w:pStyle w:val="Heading2"/>
      </w:pPr>
      <w:r>
        <w:t xml:space="preserve">3. Build</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this-repo</w:t>
      </w:r>
      <w:r>
        <w:rPr>
          <w:rStyle w:val="OperatorTok"/>
        </w:rPr>
        <w:t xml:space="preserve">&gt;</w:t>
      </w:r>
      <w:r>
        <w:br/>
      </w:r>
      <w:r>
        <w:rPr>
          <w:rStyle w:val="BuiltInTok"/>
        </w:rPr>
        <w:t xml:space="preserve">cd</w:t>
      </w:r>
      <w:r>
        <w:rPr>
          <w:rStyle w:val="NormalTok"/>
        </w:rPr>
        <w:t xml:space="preserve"> cb-blob-store</w:t>
      </w:r>
      <w:r>
        <w:br/>
      </w:r>
      <w:r>
        <w:rPr>
          <w:rStyle w:val="ExtensionTok"/>
        </w:rPr>
        <w:t xml:space="preserve">mvn</w:t>
      </w:r>
      <w:r>
        <w:rPr>
          <w:rStyle w:val="NormalTok"/>
        </w:rPr>
        <w:t xml:space="preserve"> </w:t>
      </w:r>
      <w:r>
        <w:rPr>
          <w:rStyle w:val="AttributeTok"/>
        </w:rPr>
        <w:t xml:space="preserve">-DskipTests</w:t>
      </w:r>
      <w:r>
        <w:rPr>
          <w:rStyle w:val="NormalTok"/>
        </w:rPr>
        <w:t xml:space="preserve"> install     </w:t>
      </w:r>
      <w:r>
        <w:rPr>
          <w:rStyle w:val="CommentTok"/>
        </w:rPr>
        <w:t xml:space="preserve"># builds all three modules</w:t>
      </w:r>
    </w:p>
    <w:p>
      <w:pPr>
        <w:pStyle w:val="FirstParagraph"/>
      </w:pPr>
      <w:r>
        <w:t xml:space="preserve">Produces:</w:t>
      </w:r>
    </w:p>
    <w:p>
      <w:pPr>
        <w:numPr>
          <w:ilvl w:val="0"/>
          <w:numId w:val="1001"/>
        </w:numPr>
        <w:pStyle w:val="Compact"/>
      </w:pPr>
      <w:r>
        <w:rPr>
          <w:rStyle w:val="VerbatimChar"/>
        </w:rPr>
        <w:t xml:space="preserve">cb-blob-store-core/target/cb-blob-store-core-0.1.0-SNAPSHOT.jar</w:t>
      </w:r>
      <w:r>
        <w:t xml:space="preserve"> </w:t>
      </w:r>
      <w:r>
        <w:t xml:space="preserve">— depend on this in your app</w:t>
      </w:r>
    </w:p>
    <w:p>
      <w:pPr>
        <w:numPr>
          <w:ilvl w:val="0"/>
          <w:numId w:val="1001"/>
        </w:numPr>
        <w:pStyle w:val="Compact"/>
      </w:pPr>
      <w:r>
        <w:rPr>
          <w:rStyle w:val="VerbatimChar"/>
        </w:rPr>
        <w:t xml:space="preserve">cb-blob-store-rest/target/cb-blob-store-rest-0.1.0-SNAPSHOT.jar</w:t>
      </w:r>
      <w:r>
        <w:t xml:space="preserve"> </w:t>
      </w:r>
      <w:r>
        <w:t xml:space="preserve">— shaded, executable</w:t>
      </w:r>
    </w:p>
    <w:p>
      <w:r>
        <w:pict>
          <v:rect style="width:0;height:1.5pt" o:hralign="center" o:hrstd="t" o:hr="t"/>
        </w:pict>
      </w:r>
    </w:p>
    <w:bookmarkEnd w:id="27"/>
    <w:bookmarkStart w:id="34" w:name="Xf3b3cd5a52de562c18e7241ea0fd2ad6d86ee2c"/>
    <w:p>
      <w:pPr>
        <w:pStyle w:val="Heading2"/>
      </w:pPr>
      <w:r>
        <w:t xml:space="preserve">4. Library quickstart (the primary "API extender")</w:t>
      </w:r>
    </w:p>
    <w:p>
      <w:pPr>
        <w:pStyle w:val="FirstParagraph"/>
      </w:pPr>
      <w:r>
        <w:t xml:space="preserve">Add to your application's</w:t>
      </w:r>
      <w:r>
        <w:t xml:space="preserve"> </w:t>
      </w:r>
      <w:r>
        <w:rPr>
          <w:rStyle w:val="VerbatimChar"/>
        </w:rPr>
        <w:t xml:space="preserve">pom.xml</w:t>
      </w:r>
      <w:r>
        <w:t xml:space="preserve">:</w:t>
      </w:r>
    </w:p>
    <w:p>
      <w:pPr>
        <w:pStyle w:val="SourceCode"/>
      </w:pP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&gt;io.cbblobstore&lt;/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&gt;cb-blob-store-core&lt;/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&gt;0.1.0-SNAPSHOT&lt;/</w:t>
      </w:r>
      <w:r>
        <w:rPr>
          <w:rStyle w:val="KeywordTok"/>
        </w:rPr>
        <w:t xml:space="preserve">version</w:t>
      </w:r>
      <w:r>
        <w:rPr>
          <w:rStyle w:val="NormalTok"/>
        </w:rPr>
        <w:t xml:space="preserve">&gt;</w:t>
      </w:r>
      <w:r>
        <w:br/>
      </w:r>
      <w:r>
        <w:rPr>
          <w:rStyle w:val="NormalTok"/>
        </w:rPr>
        <w:t xml:space="preserve">&lt;/</w:t>
      </w:r>
      <w:r>
        <w:rPr>
          <w:rStyle w:val="KeywordTok"/>
        </w:rPr>
        <w:t xml:space="preserve">dependency</w:t>
      </w:r>
      <w:r>
        <w:rPr>
          <w:rStyle w:val="NormalTok"/>
        </w:rPr>
        <w:t xml:space="preserve">&gt;</w:t>
      </w:r>
    </w:p>
    <w:bookmarkStart w:id="30" w:name="Xf892905b5e7cefe1cd70da774bde4fea4b1c669"/>
    <w:p>
      <w:pPr>
        <w:pStyle w:val="Heading3"/>
      </w:pPr>
      <w:r>
        <w:t xml:space="preserve">4.1 Add a (potentially huge) document</w:t>
      </w:r>
    </w:p>
    <w:p>
      <w:pPr>
        <w:pStyle w:val="SourceCode"/>
      </w:pPr>
      <w:r>
        <w:rPr>
          <w:rStyle w:val="ControlFlowTok"/>
        </w:rPr>
        <w:t xml:space="preserve">try</w:t>
      </w:r>
      <w:r>
        <w:rPr>
          <w:rStyle w:val="NormalTok"/>
        </w:rPr>
        <w:t xml:space="preserve"> </w:t>
      </w:r>
      <w:r>
        <w:rPr>
          <w:rStyle w:val="OperatorTok"/>
        </w:rPr>
        <w:t xml:space="preserve">(</w:t>
      </w:r>
      <w:r>
        <w:rPr>
          <w:rStyle w:val="NormalTok"/>
        </w:rPr>
        <w:t xml:space="preserve">BlobStore store </w:t>
      </w:r>
      <w:r>
        <w:rPr>
          <w:rStyle w:val="OperatorTok"/>
        </w:rPr>
        <w:t xml:space="preserve">=</w:t>
      </w:r>
      <w:r>
        <w:rPr>
          <w:rStyle w:val="NormalTok"/>
        </w:rPr>
        <w:t xml:space="preserve"> BlobStore</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couchbaseConnectionString</w:t>
      </w:r>
      <w:r>
        <w:rPr>
          <w:rStyle w:val="OperatorTok"/>
        </w:rPr>
        <w:t xml:space="preserve">(</w:t>
      </w:r>
      <w:r>
        <w:rPr>
          <w:rStyle w:val="StringTok"/>
        </w:rPr>
        <w:t xml:space="preserve">"couchbases://cb.&lt;cluster-id&gt;.cloud.couchbase.com"</w:t>
      </w:r>
      <w:r>
        <w:rPr>
          <w:rStyle w:val="OperatorTok"/>
        </w:rPr>
        <w:t xml:space="preserve">)</w:t>
      </w:r>
      <w:r>
        <w:br/>
      </w:r>
      <w:r>
        <w:rPr>
          <w:rStyle w:val="NormalTok"/>
        </w:rPr>
        <w:t xml:space="preserve">        </w:t>
      </w:r>
      <w:r>
        <w:rPr>
          <w:rStyle w:val="OperatorTok"/>
        </w:rPr>
        <w:t xml:space="preserve">.</w:t>
      </w:r>
      <w:r>
        <w:rPr>
          <w:rStyle w:val="FunctionTok"/>
        </w:rPr>
        <w:t xml:space="preserve">couchbaseCredentials</w:t>
      </w:r>
      <w:r>
        <w:rPr>
          <w:rStyle w:val="OperatorTok"/>
        </w:rPr>
        <w:t xml:space="preserve">(</w:t>
      </w:r>
      <w:r>
        <w:rPr>
          <w:rStyle w:val="StringTok"/>
        </w:rPr>
        <w:t xml:space="preserve">"cbbs-app"</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getenv</w:t>
      </w:r>
      <w:r>
        <w:rPr>
          <w:rStyle w:val="OperatorTok"/>
        </w:rPr>
        <w:t xml:space="preserve">(</w:t>
      </w:r>
      <w:r>
        <w:rPr>
          <w:rStyle w:val="StringTok"/>
        </w:rPr>
        <w:t xml:space="preserve">"CB_PASSWORD"</w:t>
      </w:r>
      <w:r>
        <w:rPr>
          <w:rStyle w:val="OperatorTok"/>
        </w:rPr>
        <w:t xml:space="preserve">))</w:t>
      </w:r>
      <w:r>
        <w:br/>
      </w:r>
      <w:r>
        <w:rPr>
          <w:rStyle w:val="NormalTok"/>
        </w:rPr>
        <w:t xml:space="preserve">        </w:t>
      </w:r>
      <w:r>
        <w:rPr>
          <w:rStyle w:val="OperatorTok"/>
        </w:rPr>
        <w:t xml:space="preserve">.</w:t>
      </w:r>
      <w:r>
        <w:rPr>
          <w:rStyle w:val="FunctionTok"/>
        </w:rPr>
        <w:t xml:space="preserve">couchbaseBucket</w:t>
      </w:r>
      <w:r>
        <w:rPr>
          <w:rStyle w:val="OperatorTok"/>
        </w:rPr>
        <w:t xml:space="preserve">(</w:t>
      </w:r>
      <w:r>
        <w:rPr>
          <w:rStyle w:val="StringTok"/>
        </w:rPr>
        <w:t xml:space="preserve">"blob_metadata"</w:t>
      </w:r>
      <w:r>
        <w:rPr>
          <w:rStyle w:val="OperatorTok"/>
        </w:rPr>
        <w:t xml:space="preserve">)</w:t>
      </w:r>
      <w:r>
        <w:br/>
      </w:r>
      <w:r>
        <w:rPr>
          <w:rStyle w:val="NormalTok"/>
        </w:rPr>
        <w:t xml:space="preserve">        </w:t>
      </w:r>
      <w:r>
        <w:rPr>
          <w:rStyle w:val="OperatorTok"/>
        </w:rPr>
        <w:t xml:space="preserve">.</w:t>
      </w:r>
      <w:r>
        <w:rPr>
          <w:rStyle w:val="FunctionTok"/>
        </w:rPr>
        <w:t xml:space="preserve">capella</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s3Bucket</w:t>
      </w:r>
      <w:r>
        <w:rPr>
          <w:rStyle w:val="OperatorTok"/>
        </w:rPr>
        <w:t xml:space="preserve">(</w:t>
      </w:r>
      <w:r>
        <w:rPr>
          <w:rStyle w:val="StringTok"/>
        </w:rPr>
        <w:t xml:space="preserve">"company-blobs"</w:t>
      </w:r>
      <w:r>
        <w:rPr>
          <w:rStyle w:val="OperatorTok"/>
        </w:rPr>
        <w:t xml:space="preserve">)</w:t>
      </w:r>
      <w:r>
        <w:br/>
      </w:r>
      <w:r>
        <w:rPr>
          <w:rStyle w:val="NormalTok"/>
        </w:rPr>
        <w:t xml:space="preserve">        </w:t>
      </w:r>
      <w:r>
        <w:rPr>
          <w:rStyle w:val="OperatorTok"/>
        </w:rPr>
        <w:t xml:space="preserve">.</w:t>
      </w:r>
      <w:r>
        <w:rPr>
          <w:rStyle w:val="FunctionTok"/>
        </w:rPr>
        <w:t xml:space="preserve">s3Region</w:t>
      </w:r>
      <w:r>
        <w:rPr>
          <w:rStyle w:val="OperatorTok"/>
        </w:rPr>
        <w:t xml:space="preserve">(</w:t>
      </w:r>
      <w:r>
        <w:rPr>
          <w:rStyle w:val="StringTok"/>
        </w:rPr>
        <w:t xml:space="preserve">"us-east-1"</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rPr>
          <w:rStyle w:val="NormalTok"/>
        </w:rPr>
        <w:t xml:space="preserve"> </w:t>
      </w:r>
      <w:r>
        <w:rPr>
          <w:rStyle w:val="OperatorTok"/>
        </w:rPr>
        <w:t xml:space="preserve">{</w:t>
      </w:r>
      <w:r>
        <w:br/>
      </w:r>
      <w:r>
        <w:br/>
      </w:r>
      <w:r>
        <w:rPr>
          <w:rStyle w:val="NormalTok"/>
        </w:rPr>
        <w:t xml:space="preserve">    BlobMetadata meta</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InputStream</w:t>
      </w:r>
      <w:r>
        <w:rPr>
          <w:rStyle w:val="NormalTok"/>
        </w:rPr>
        <w:t xml:space="preserve"> in </w:t>
      </w:r>
      <w:r>
        <w:rPr>
          <w:rStyle w:val="OperatorTok"/>
        </w:rPr>
        <w:t xml:space="preserve">=</w:t>
      </w:r>
      <w:r>
        <w:rPr>
          <w:rStyle w:val="NormalTok"/>
        </w:rPr>
        <w:t xml:space="preserve"> Files</w:t>
      </w:r>
      <w:r>
        <w:rPr>
          <w:rStyle w:val="OperatorTok"/>
        </w:rPr>
        <w:t xml:space="preserve">.</w:t>
      </w:r>
      <w:r>
        <w:rPr>
          <w:rStyle w:val="FunctionTok"/>
        </w:rPr>
        <w:t xml:space="preserve">newInputStream</w:t>
      </w:r>
      <w:r>
        <w:rPr>
          <w:rStyle w:val="OperatorTok"/>
        </w:rPr>
        <w:t xml:space="preserve">(</w:t>
      </w:r>
      <w:r>
        <w:rPr>
          <w:rStyle w:val="NormalTok"/>
        </w:rPr>
        <w:t xml:space="preserve">Path</w:t>
      </w:r>
      <w:r>
        <w:rPr>
          <w:rStyle w:val="OperatorTok"/>
        </w:rPr>
        <w:t xml:space="preserve">.</w:t>
      </w:r>
      <w:r>
        <w:rPr>
          <w:rStyle w:val="FunctionTok"/>
        </w:rPr>
        <w:t xml:space="preserve">of</w:t>
      </w:r>
      <w:r>
        <w:rPr>
          <w:rStyle w:val="OperatorTok"/>
        </w:rPr>
        <w:t xml:space="preserve">(</w:t>
      </w:r>
      <w:r>
        <w:rPr>
          <w:rStyle w:val="StringTok"/>
        </w:rPr>
        <w:t xml:space="preserve">"/data/4gb-video.mp4"</w:t>
      </w:r>
      <w:r>
        <w:rPr>
          <w:rStyle w:val="OperatorTok"/>
        </w:rPr>
        <w:t xml:space="preserve">)))</w:t>
      </w:r>
      <w:r>
        <w:rPr>
          <w:rStyle w:val="NormalTok"/>
        </w:rPr>
        <w:t xml:space="preserve"> </w:t>
      </w:r>
      <w:r>
        <w:rPr>
          <w:rStyle w:val="OperatorTok"/>
        </w:rPr>
        <w:t xml:space="preserve">{</w:t>
      </w:r>
      <w:r>
        <w:br/>
      </w:r>
      <w:r>
        <w:rPr>
          <w:rStyle w:val="NormalTok"/>
        </w:rPr>
        <w:t xml:space="preserve">        meta </w:t>
      </w:r>
      <w:r>
        <w:rPr>
          <w:rStyle w:val="OperatorTok"/>
        </w:rPr>
        <w:t xml:space="preserve">=</w:t>
      </w:r>
      <w:r>
        <w:rPr>
          <w:rStyle w:val="NormalTok"/>
        </w:rPr>
        <w:t xml:space="preserve"> store</w:t>
      </w:r>
      <w:r>
        <w:rPr>
          <w:rStyle w:val="OperatorTok"/>
        </w:rPr>
        <w:t xml:space="preserve">.</w:t>
      </w:r>
      <w:r>
        <w:rPr>
          <w:rStyle w:val="FunctionTok"/>
        </w:rPr>
        <w:t xml:space="preserve">put</w:t>
      </w:r>
      <w:r>
        <w:rPr>
          <w:rStyle w:val="OperatorTok"/>
        </w:rPr>
        <w:t xml:space="preserve">(</w:t>
      </w:r>
      <w:r>
        <w:rPr>
          <w:rStyle w:val="NormalTok"/>
        </w:rPr>
        <w:t xml:space="preserve">in</w:t>
      </w:r>
      <w:r>
        <w:rPr>
          <w:rStyle w:val="OperatorTok"/>
        </w:rPr>
        <w:t xml:space="preserve">,</w:t>
      </w:r>
      <w:r>
        <w:rPr>
          <w:rStyle w:val="NormalTok"/>
        </w:rPr>
        <w:t xml:space="preserve"> BlobOptions</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name</w:t>
      </w:r>
      <w:r>
        <w:rPr>
          <w:rStyle w:val="OperatorTok"/>
        </w:rPr>
        <w:t xml:space="preserve">(</w:t>
      </w:r>
      <w:r>
        <w:rPr>
          <w:rStyle w:val="StringTok"/>
        </w:rPr>
        <w:t xml:space="preserve">"4gb-video.mp4"</w:t>
      </w:r>
      <w:r>
        <w:rPr>
          <w:rStyle w:val="OperatorTok"/>
        </w:rPr>
        <w:t xml:space="preserve">)</w:t>
      </w:r>
      <w:r>
        <w:br/>
      </w:r>
      <w:r>
        <w:rPr>
          <w:rStyle w:val="NormalTok"/>
        </w:rPr>
        <w:t xml:space="preserve">                </w:t>
      </w:r>
      <w:r>
        <w:rPr>
          <w:rStyle w:val="OperatorTok"/>
        </w:rPr>
        <w:t xml:space="preserve">.</w:t>
      </w:r>
      <w:r>
        <w:rPr>
          <w:rStyle w:val="FunctionTok"/>
        </w:rPr>
        <w:t xml:space="preserve">contentType</w:t>
      </w:r>
      <w:r>
        <w:rPr>
          <w:rStyle w:val="OperatorTok"/>
        </w:rPr>
        <w:t xml:space="preserve">(</w:t>
      </w:r>
      <w:r>
        <w:rPr>
          <w:rStyle w:val="StringTok"/>
        </w:rPr>
        <w:t xml:space="preserve">"video/mp4"</w:t>
      </w:r>
      <w:r>
        <w:rPr>
          <w:rStyle w:val="OperatorTok"/>
        </w:rPr>
        <w:t xml:space="preserve">)</w:t>
      </w:r>
      <w:r>
        <w:br/>
      </w:r>
      <w:r>
        <w:rPr>
          <w:rStyle w:val="NormalTok"/>
        </w:rPr>
        <w:t xml:space="preserve">                </w:t>
      </w:r>
      <w:r>
        <w:rPr>
          <w:rStyle w:val="CommentTok"/>
        </w:rPr>
        <w:t xml:space="preserve">// Typed top-level custom-metadata fields</w:t>
      </w:r>
      <w:r>
        <w:br/>
      </w:r>
      <w:r>
        <w:rPr>
          <w:rStyle w:val="NormalTok"/>
        </w:rPr>
        <w:t xml:space="preserve">                </w:t>
      </w:r>
      <w:r>
        <w:rPr>
          <w:rStyle w:val="OperatorTok"/>
        </w:rPr>
        <w:t xml:space="preserve">.</w:t>
      </w:r>
      <w:r>
        <w:rPr>
          <w:rStyle w:val="FunctionTok"/>
        </w:rPr>
        <w:t xml:space="preserve">owner</w:t>
      </w:r>
      <w:r>
        <w:rPr>
          <w:rStyle w:val="OperatorTok"/>
        </w:rPr>
        <w:t xml:space="preserve">(</w:t>
      </w:r>
      <w:r>
        <w:rPr>
          <w:rStyle w:val="StringTok"/>
        </w:rPr>
        <w:t xml:space="preserve">"alice@example.com"</w:t>
      </w:r>
      <w:r>
        <w:rPr>
          <w:rStyle w:val="OperatorTok"/>
        </w:rPr>
        <w:t xml:space="preserve">)</w:t>
      </w:r>
      <w:r>
        <w:br/>
      </w:r>
      <w:r>
        <w:rPr>
          <w:rStyle w:val="NormalTok"/>
        </w:rPr>
        <w:t xml:space="preserve">                </w:t>
      </w:r>
      <w:r>
        <w:rPr>
          <w:rStyle w:val="OperatorTok"/>
        </w:rPr>
        <w:t xml:space="preserve">.</w:t>
      </w:r>
      <w:r>
        <w:rPr>
          <w:rStyle w:val="FunctionTok"/>
        </w:rPr>
        <w:t xml:space="preserve">project</w:t>
      </w:r>
      <w:r>
        <w:rPr>
          <w:rStyle w:val="OperatorTok"/>
        </w:rPr>
        <w:t xml:space="preserve">(</w:t>
      </w:r>
      <w:r>
        <w:rPr>
          <w:rStyle w:val="StringTok"/>
        </w:rPr>
        <w:t xml:space="preserve">"marketing-q2"</w:t>
      </w:r>
      <w:r>
        <w:rPr>
          <w:rStyle w:val="OperatorTok"/>
        </w:rPr>
        <w:t xml:space="preserve">)</w:t>
      </w:r>
      <w:r>
        <w:br/>
      </w:r>
      <w:r>
        <w:rPr>
          <w:rStyle w:val="NormalTok"/>
        </w:rPr>
        <w:t xml:space="preserve">                </w:t>
      </w:r>
      <w:r>
        <w:rPr>
          <w:rStyle w:val="OperatorTok"/>
        </w:rPr>
        <w:t xml:space="preserve">.</w:t>
      </w:r>
      <w:r>
        <w:rPr>
          <w:rStyle w:val="FunctionTok"/>
        </w:rPr>
        <w:t xml:space="preserve">retentionUntil</w:t>
      </w:r>
      <w:r>
        <w:rPr>
          <w:rStyle w:val="OperatorTok"/>
        </w:rPr>
        <w:t xml:space="preserve">(</w:t>
      </w:r>
      <w:r>
        <w:rPr>
          <w:rStyle w:val="NormalTok"/>
        </w:rPr>
        <w:t xml:space="preserve">Instant</w:t>
      </w:r>
      <w:r>
        <w:rPr>
          <w:rStyle w:val="OperatorTok"/>
        </w:rPr>
        <w:t xml:space="preserve">.</w:t>
      </w:r>
      <w:r>
        <w:rPr>
          <w:rStyle w:val="FunctionTok"/>
        </w:rPr>
        <w:t xml:space="preserve">now</w:t>
      </w:r>
      <w:r>
        <w:rPr>
          <w:rStyle w:val="OperatorTok"/>
        </w:rPr>
        <w:t xml:space="preserve">().</w:t>
      </w:r>
      <w:r>
        <w:rPr>
          <w:rStyle w:val="FunctionTok"/>
        </w:rPr>
        <w:t xml:space="preserve">plus</w:t>
      </w:r>
      <w:r>
        <w:rPr>
          <w:rStyle w:val="OperatorTok"/>
        </w:rPr>
        <w:t xml:space="preserve">(</w:t>
      </w:r>
      <w:r>
        <w:rPr>
          <w:rStyle w:val="BuiltInTok"/>
        </w:rPr>
        <w:t xml:space="preserve">Duration</w:t>
      </w:r>
      <w:r>
        <w:rPr>
          <w:rStyle w:val="OperatorTok"/>
        </w:rPr>
        <w:t xml:space="preserve">.</w:t>
      </w:r>
      <w:r>
        <w:rPr>
          <w:rStyle w:val="FunctionTok"/>
        </w:rPr>
        <w:t xml:space="preserve">ofDays</w:t>
      </w:r>
      <w:r>
        <w:rPr>
          <w:rStyle w:val="OperatorTok"/>
        </w:rPr>
        <w:t xml:space="preserve">(</w:t>
      </w:r>
      <w:r>
        <w:rPr>
          <w:rStyle w:val="DecValTok"/>
        </w:rPr>
        <w:t xml:space="preserve">365</w:t>
      </w:r>
      <w:r>
        <w:rPr>
          <w:rStyle w:val="OperatorTok"/>
        </w:rPr>
        <w:t xml:space="preserve">)))</w:t>
      </w:r>
      <w:r>
        <w:br/>
      </w:r>
      <w:r>
        <w:rPr>
          <w:rStyle w:val="NormalTok"/>
        </w:rPr>
        <w:t xml:space="preserve">                </w:t>
      </w:r>
      <w:r>
        <w:rPr>
          <w:rStyle w:val="CommentTok"/>
        </w:rPr>
        <w:t xml:space="preserve">// Simple labels (string→string)</w:t>
      </w:r>
      <w:r>
        <w:br/>
      </w:r>
      <w:r>
        <w:rPr>
          <w:rStyle w:val="NormalTok"/>
        </w:rPr>
        <w:t xml:space="preserve">                </w:t>
      </w:r>
      <w:r>
        <w:rPr>
          <w:rStyle w:val="OperatorTok"/>
        </w:rPr>
        <w:t xml:space="preserve">.</w:t>
      </w:r>
      <w:r>
        <w:rPr>
          <w:rStyle w:val="FunctionTok"/>
        </w:rPr>
        <w:t xml:space="preserve">tag</w:t>
      </w:r>
      <w:r>
        <w:rPr>
          <w:rStyle w:val="OperatorTok"/>
        </w:rPr>
        <w:t xml:space="preserve">(</w:t>
      </w:r>
      <w:r>
        <w:rPr>
          <w:rStyle w:val="StringTok"/>
        </w:rPr>
        <w:t xml:space="preserve">"env"</w:t>
      </w:r>
      <w:r>
        <w:rPr>
          <w:rStyle w:val="OperatorTok"/>
        </w:rPr>
        <w:t xml:space="preserve">,</w:t>
      </w:r>
      <w:r>
        <w:rPr>
          <w:rStyle w:val="NormalTok"/>
        </w:rPr>
        <w:t xml:space="preserve"> </w:t>
      </w:r>
      <w:r>
        <w:rPr>
          <w:rStyle w:val="StringTok"/>
        </w:rPr>
        <w:t xml:space="preserve">"prod"</w:t>
      </w:r>
      <w:r>
        <w:rPr>
          <w:rStyle w:val="OperatorTok"/>
        </w:rPr>
        <w:t xml:space="preserve">)</w:t>
      </w:r>
      <w:r>
        <w:br/>
      </w:r>
      <w:r>
        <w:rPr>
          <w:rStyle w:val="NormalTok"/>
        </w:rPr>
        <w:t xml:space="preserve">                </w:t>
      </w:r>
      <w:r>
        <w:rPr>
          <w:rStyle w:val="OperatorTok"/>
        </w:rPr>
        <w:t xml:space="preserve">.</w:t>
      </w:r>
      <w:r>
        <w:rPr>
          <w:rStyle w:val="FunctionTok"/>
        </w:rPr>
        <w:t xml:space="preserve">tag</w:t>
      </w:r>
      <w:r>
        <w:rPr>
          <w:rStyle w:val="OperatorTok"/>
        </w:rPr>
        <w:t xml:space="preserve">(</w:t>
      </w:r>
      <w:r>
        <w:rPr>
          <w:rStyle w:val="StringTok"/>
        </w:rPr>
        <w:t xml:space="preserve">"team"</w:t>
      </w:r>
      <w:r>
        <w:rPr>
          <w:rStyle w:val="OperatorTok"/>
        </w:rPr>
        <w:t xml:space="preserve">,</w:t>
      </w:r>
      <w:r>
        <w:rPr>
          <w:rStyle w:val="NormalTok"/>
        </w:rPr>
        <w:t xml:space="preserve"> </w:t>
      </w:r>
      <w:r>
        <w:rPr>
          <w:rStyle w:val="StringTok"/>
        </w:rPr>
        <w:t xml:space="preserve">"marketing"</w:t>
      </w:r>
      <w:r>
        <w:rPr>
          <w:rStyle w:val="OperatorTok"/>
        </w:rPr>
        <w:t xml:space="preserve">)</w:t>
      </w:r>
      <w:r>
        <w:br/>
      </w:r>
      <w:r>
        <w:rPr>
          <w:rStyle w:val="NormalTok"/>
        </w:rPr>
        <w:t xml:space="preserve">                </w:t>
      </w:r>
      <w:r>
        <w:rPr>
          <w:rStyle w:val="CommentTok"/>
        </w:rPr>
        <w:t xml:space="preserve">// Arbitrary JSON (string→Object)</w:t>
      </w:r>
      <w:r>
        <w:br/>
      </w:r>
      <w:r>
        <w:rPr>
          <w:rStyle w:val="NormalTok"/>
        </w:rPr>
        <w:t xml:space="preserve">                </w:t>
      </w:r>
      <w:r>
        <w:rPr>
          <w:rStyle w:val="OperatorTok"/>
        </w:rPr>
        <w:t xml:space="preserve">.</w:t>
      </w:r>
      <w:r>
        <w:rPr>
          <w:rStyle w:val="FunctionTok"/>
        </w:rPr>
        <w:t xml:space="preserve">attribute</w:t>
      </w:r>
      <w:r>
        <w:rPr>
          <w:rStyle w:val="OperatorTok"/>
        </w:rPr>
        <w:t xml:space="preserve">(</w:t>
      </w:r>
      <w:r>
        <w:rPr>
          <w:rStyle w:val="StringTok"/>
        </w:rPr>
        <w:t xml:space="preserve">"schemaVersion"</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FunctionTok"/>
        </w:rPr>
        <w:t xml:space="preserve">attribute</w:t>
      </w:r>
      <w:r>
        <w:rPr>
          <w:rStyle w:val="OperatorTok"/>
        </w:rPr>
        <w:t xml:space="preserve">(</w:t>
      </w:r>
      <w:r>
        <w:rPr>
          <w:rStyle w:val="StringTok"/>
        </w:rPr>
        <w:t xml:space="preserve">"source"</w:t>
      </w:r>
      <w:r>
        <w:rPr>
          <w:rStyle w:val="OperatorTok"/>
        </w:rPr>
        <w:t xml:space="preserve">,</w:t>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rPr>
          <w:rStyle w:val="StringTok"/>
        </w:rPr>
        <w:t xml:space="preserve">"kind"</w:t>
      </w:r>
      <w:r>
        <w:rPr>
          <w:rStyle w:val="OperatorTok"/>
        </w:rPr>
        <w:t xml:space="preserve">,</w:t>
      </w:r>
      <w:r>
        <w:rPr>
          <w:rStyle w:val="NormalTok"/>
        </w:rPr>
        <w:t xml:space="preserve"> </w:t>
      </w:r>
      <w:r>
        <w:rPr>
          <w:rStyle w:val="StringTok"/>
        </w:rPr>
        <w:t xml:space="preserve">"ingest"</w:t>
      </w:r>
      <w:r>
        <w:rPr>
          <w:rStyle w:val="OperatorTok"/>
        </w:rPr>
        <w:t xml:space="preserve">,</w:t>
      </w:r>
      <w:r>
        <w:rPr>
          <w:rStyle w:val="NormalTok"/>
        </w:rPr>
        <w:t xml:space="preserve"> </w:t>
      </w:r>
      <w:r>
        <w:rPr>
          <w:rStyle w:val="StringTok"/>
        </w:rPr>
        <w:t xml:space="preserve">"node"</w:t>
      </w:r>
      <w:r>
        <w:rPr>
          <w:rStyle w:val="OperatorTok"/>
        </w:rPr>
        <w:t xml:space="preserve">,</w:t>
      </w:r>
      <w:r>
        <w:rPr>
          <w:rStyle w:val="NormalTok"/>
        </w:rPr>
        <w:t xml:space="preserve"> </w:t>
      </w:r>
      <w:r>
        <w:rPr>
          <w:rStyle w:val="StringTok"/>
        </w:rPr>
        <w:t xml:space="preserve">"ingest-01"</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"stored "</w:t>
      </w:r>
      <w:r>
        <w:rPr>
          <w:rStyle w:val="NormalTok"/>
        </w:rPr>
        <w:t xml:space="preserve"> </w:t>
      </w:r>
      <w:r>
        <w:rPr>
          <w:rStyle w:val="OperatorTok"/>
        </w:rPr>
        <w:t xml:space="preserve">+</w:t>
      </w:r>
      <w:r>
        <w:rPr>
          <w:rStyle w:val="NormalTok"/>
        </w:rPr>
        <w:t xml:space="preserve"> meta</w:t>
      </w:r>
      <w:r>
        <w:rPr>
          <w:rStyle w:val="OperatorTok"/>
        </w:rPr>
        <w:t xml:space="preserve">.</w:t>
      </w:r>
      <w:r>
        <w:rPr>
          <w:rStyle w:val="Function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meta</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bytes)"</w:t>
      </w:r>
      <w:r>
        <w:rPr>
          <w:rStyle w:val="OperatorTok"/>
        </w:rPr>
        <w:t xml:space="preserve">);</w:t>
      </w:r>
      <w:r>
        <w:br/>
      </w:r>
      <w:r>
        <w:rPr>
          <w:rStyle w:val="OperatorTok"/>
        </w:rPr>
        <w:t xml:space="preserve">}</w:t>
      </w:r>
    </w:p>
    <w:p>
      <w:pPr>
        <w:pStyle w:val="FirstParagraph"/>
      </w:pPr>
      <w:r>
        <w:t xml:space="preserve">The stream is multipart-uploaded in 8 MiB chunks (configurable). Memory use stays bounded.</w:t>
      </w:r>
    </w:p>
    <w:bookmarkStart w:id="28" w:name="custom-metadata-three-knobs"/>
    <w:p>
      <w:pPr>
        <w:pStyle w:val="Heading4"/>
      </w:pPr>
      <w:r>
        <w:t xml:space="preserve">Custom metadata: three knobs</w:t>
      </w:r>
    </w:p>
    <w:p>
      <w:pPr>
        <w:pStyle w:val="FirstParagraph"/>
      </w:pPr>
      <w:r>
        <w:rPr>
          <w:rStyle w:val="VerbatimChar"/>
        </w:rPr>
        <w:t xml:space="preserve">BlobOptions</w:t>
      </w:r>
      <w:r>
        <w:t xml:space="preserve"> </w:t>
      </w:r>
      <w:r>
        <w:t xml:space="preserve">accepts custom metadata in three shapes; pick the one that fits the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Shape</w:t>
            </w:r>
          </w:p>
        </w:tc>
        <w:tc>
          <w:tcPr/>
          <w:p>
            <w:pPr>
              <w:pStyle w:val="Compact"/>
              <w:jc w:val="left"/>
            </w:pPr>
            <w:r>
              <w:t xml:space="preserve">When</w:t>
            </w:r>
          </w:p>
        </w:tc>
        <w:tc>
          <w:tcPr/>
          <w:p>
            <w:pPr>
              <w:pStyle w:val="Compact"/>
              <w:jc w:val="left"/>
            </w:pPr>
            <w:r>
              <w:t xml:space="preserve">Example</w:t>
            </w:r>
          </w:p>
        </w:tc>
      </w:tr>
      <w:tr>
        <w:tc>
          <w:tcPr/>
          <w:p>
            <w:pPr>
              <w:pStyle w:val="Compact"/>
              <w:jc w:val="left"/>
            </w:pPr>
            <w:r>
              <w:t xml:space="preserve">Typed top-level (</w:t>
            </w:r>
            <w:r>
              <w:rPr>
                <w:rStyle w:val="VerbatimChar"/>
              </w:rPr>
              <w:t xml:space="preserve">owner</w:t>
            </w:r>
            <w:r>
              <w:t xml:space="preserve">,</w:t>
            </w:r>
            <w:r>
              <w:t xml:space="preserve"> </w:t>
            </w:r>
            <w:r>
              <w:rPr>
                <w:rStyle w:val="VerbatimChar"/>
              </w:rPr>
              <w:t xml:space="preserve">project</w:t>
            </w:r>
            <w:r>
              <w:t xml:space="preserve">,</w:t>
            </w:r>
            <w:r>
              <w:t xml:space="preserve"> </w:t>
            </w:r>
            <w:r>
              <w:rPr>
                <w:rStyle w:val="VerbatimChar"/>
              </w:rPr>
              <w:t xml:space="preserve">retentionUntil</w:t>
            </w:r>
            <w:r>
              <w:t xml:space="preserve">)</w:t>
            </w:r>
          </w:p>
        </w:tc>
        <w:tc>
          <w:tcPr/>
          <w:p>
            <w:pPr>
              <w:pStyle w:val="Compact"/>
              <w:jc w:val="left"/>
            </w:pPr>
            <w:r>
              <w:t xml:space="preserve">Field exists on every blob; will be filtered/sorted by</w:t>
            </w:r>
          </w:p>
        </w:tc>
        <w:tc>
          <w:tcPr/>
          <w:p>
            <w:pPr>
              <w:pStyle w:val="Compact"/>
              <w:jc w:val="left"/>
            </w:pPr>
            <w:r>
              <w:rPr>
                <w:rStyle w:val="VerbatimChar"/>
              </w:rPr>
              <w:t xml:space="preserve">.owner("alice@example.com")</w:t>
            </w:r>
          </w:p>
        </w:tc>
      </w:tr>
      <w:tr>
        <w:tc>
          <w:tcPr/>
          <w:p>
            <w:pPr>
              <w:pStyle w:val="Compact"/>
              <w:jc w:val="left"/>
            </w:pPr>
            <w:r>
              <w:rPr>
                <w:rStyle w:val="VerbatimChar"/>
              </w:rPr>
              <w:t xml:space="preserve">tag(k, v)</w:t>
            </w:r>
            <w:r>
              <w:t xml:space="preserve"> </w:t>
            </w:r>
            <w:r>
              <w:t xml:space="preserve">map (string→string)</w:t>
            </w:r>
          </w:p>
        </w:tc>
        <w:tc>
          <w:tcPr/>
          <w:p>
            <w:pPr>
              <w:pStyle w:val="Compact"/>
              <w:jc w:val="left"/>
            </w:pPr>
            <w:r>
              <w:t xml:space="preserve">Occasional labels with simple values</w:t>
            </w:r>
          </w:p>
        </w:tc>
        <w:tc>
          <w:tcPr/>
          <w:p>
            <w:pPr>
              <w:pStyle w:val="Compact"/>
              <w:jc w:val="left"/>
            </w:pPr>
            <w:r>
              <w:rPr>
                <w:rStyle w:val="VerbatimChar"/>
              </w:rPr>
              <w:t xml:space="preserve">.tag("env", "prod")</w:t>
            </w:r>
          </w:p>
        </w:tc>
      </w:tr>
      <w:tr>
        <w:tc>
          <w:tcPr/>
          <w:p>
            <w:pPr>
              <w:pStyle w:val="Compact"/>
              <w:jc w:val="left"/>
            </w:pPr>
            <w:r>
              <w:rPr>
                <w:rStyle w:val="VerbatimChar"/>
              </w:rPr>
              <w:t xml:space="preserve">attribute(k, v)</w:t>
            </w:r>
            <w:r>
              <w:t xml:space="preserve"> </w:t>
            </w:r>
            <w:r>
              <w:t xml:space="preserve">map (string→Object)</w:t>
            </w:r>
          </w:p>
        </w:tc>
        <w:tc>
          <w:tcPr/>
          <w:p>
            <w:pPr>
              <w:pStyle w:val="Compact"/>
              <w:jc w:val="left"/>
            </w:pPr>
            <w:r>
              <w:t xml:space="preserve">Nested objects, numbers, booleans, or sparse fields</w:t>
            </w:r>
          </w:p>
        </w:tc>
        <w:tc>
          <w:tcPr/>
          <w:p>
            <w:pPr>
              <w:pStyle w:val="Compact"/>
              <w:jc w:val="left"/>
            </w:pPr>
            <w:r>
              <w:rPr>
                <w:rStyle w:val="VerbatimChar"/>
              </w:rPr>
              <w:t xml:space="preserve">.attribute("source", Map.of("kind", "ingest"))</w:t>
            </w:r>
          </w:p>
        </w:tc>
      </w:tr>
    </w:tbl>
    <w:p>
      <w:pPr>
        <w:pStyle w:val="BodyText"/>
      </w:pPr>
      <w:r>
        <w:t xml:space="preserve">All three round-trip cleanly through JSON; null attribute values are preserved.</w:t>
      </w:r>
    </w:p>
    <w:bookmarkEnd w:id="28"/>
    <w:bookmarkStart w:id="29" w:name="X5ef71c90ddfc5ebc69af616575f638a5097af18"/>
    <w:p>
      <w:pPr>
        <w:pStyle w:val="Heading4"/>
      </w:pPr>
      <w:r>
        <w:t xml:space="preserve">Replace custom metadata without re-uploading</w:t>
      </w:r>
    </w:p>
    <w:p>
      <w:pPr>
        <w:pStyle w:val="SourceCode"/>
      </w:pPr>
      <w:r>
        <w:rPr>
          <w:rStyle w:val="NormalTok"/>
        </w:rPr>
        <w:t xml:space="preserve">store</w:t>
      </w:r>
      <w:r>
        <w:rPr>
          <w:rStyle w:val="OperatorTok"/>
        </w:rPr>
        <w:t xml:space="preserve">.</w:t>
      </w:r>
      <w:r>
        <w:rPr>
          <w:rStyle w:val="FunctionTok"/>
        </w:rPr>
        <w:t xml:space="preserve">updateMetadata</w:t>
      </w:r>
      <w:r>
        <w:rPr>
          <w:rStyle w:val="OperatorTok"/>
        </w:rPr>
        <w:t xml:space="preserve">(</w:t>
      </w:r>
      <w:r>
        <w:rPr>
          <w:rStyle w:val="NormalTok"/>
        </w:rPr>
        <w:t xml:space="preserve">blobId</w:t>
      </w:r>
      <w:r>
        <w:rPr>
          <w:rStyle w:val="OperatorTok"/>
        </w:rPr>
        <w:t xml:space="preserve">,</w:t>
      </w:r>
      <w:r>
        <w:rPr>
          <w:rStyle w:val="NormalTok"/>
        </w:rPr>
        <w:t xml:space="preserve"> BlobOptions</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owner</w:t>
      </w:r>
      <w:r>
        <w:rPr>
          <w:rStyle w:val="OperatorTok"/>
        </w:rPr>
        <w:t xml:space="preserve">(</w:t>
      </w:r>
      <w:r>
        <w:rPr>
          <w:rStyle w:val="StringTok"/>
        </w:rPr>
        <w:t xml:space="preserve">"bob@example.com"</w:t>
      </w:r>
      <w:r>
        <w:rPr>
          <w:rStyle w:val="OperatorTok"/>
        </w:rPr>
        <w:t xml:space="preserve">)</w:t>
      </w:r>
      <w:r>
        <w:br/>
      </w:r>
      <w:r>
        <w:rPr>
          <w:rStyle w:val="NormalTok"/>
        </w:rPr>
        <w:t xml:space="preserve">        </w:t>
      </w:r>
      <w:r>
        <w:rPr>
          <w:rStyle w:val="OperatorTok"/>
        </w:rPr>
        <w:t xml:space="preserve">.</w:t>
      </w:r>
      <w:r>
        <w:rPr>
          <w:rStyle w:val="FunctionTok"/>
        </w:rPr>
        <w:t xml:space="preserve">tag</w:t>
      </w:r>
      <w:r>
        <w:rPr>
          <w:rStyle w:val="OperatorTok"/>
        </w:rPr>
        <w:t xml:space="preserve">(</w:t>
      </w:r>
      <w:r>
        <w:rPr>
          <w:rStyle w:val="StringTok"/>
        </w:rPr>
        <w:t xml:space="preserve">"env"</w:t>
      </w:r>
      <w:r>
        <w:rPr>
          <w:rStyle w:val="OperatorTok"/>
        </w:rPr>
        <w:t xml:space="preserve">,</w:t>
      </w:r>
      <w:r>
        <w:rPr>
          <w:rStyle w:val="NormalTok"/>
        </w:rPr>
        <w:t xml:space="preserve"> </w:t>
      </w:r>
      <w:r>
        <w:rPr>
          <w:rStyle w:val="StringTok"/>
        </w:rPr>
        <w:t xml:space="preserve">"stage"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p>
      <w:pPr>
        <w:pStyle w:val="FirstParagraph"/>
      </w:pPr>
      <w:r>
        <w:rPr>
          <w:rStyle w:val="VerbatimChar"/>
        </w:rPr>
        <w:t xml:space="preserve">updateMetadata</w:t>
      </w:r>
      <w:r>
        <w:t xml:space="preserve"> </w:t>
      </w:r>
      <w:r>
        <w:t xml:space="preserve">rewrites the metadata document only — S3 is not touched,</w:t>
      </w:r>
      <w:r>
        <w:t xml:space="preserve"> </w:t>
      </w:r>
      <w:r>
        <w:rPr>
          <w:rStyle w:val="VerbatimChar"/>
        </w:rPr>
        <w:t xml:space="preserve">createdAt</w:t>
      </w:r>
      <w:r>
        <w:t xml:space="preserve">/</w:t>
      </w:r>
      <w:r>
        <w:rPr>
          <w:rStyle w:val="VerbatimChar"/>
        </w:rPr>
        <w:t xml:space="preserve">size</w:t>
      </w:r>
      <w:r>
        <w:t xml:space="preserve">/</w:t>
      </w:r>
      <w:r>
        <w:rPr>
          <w:rStyle w:val="VerbatimChar"/>
        </w:rPr>
        <w:t xml:space="preserve">sha256</w:t>
      </w:r>
      <w:r>
        <w:t xml:space="preserve"> </w:t>
      </w:r>
      <w:r>
        <w:t xml:space="preserve">are preserved,</w:t>
      </w:r>
      <w:r>
        <w:t xml:space="preserve"> </w:t>
      </w:r>
      <w:r>
        <w:rPr>
          <w:rStyle w:val="VerbatimChar"/>
        </w:rPr>
        <w:t xml:space="preserve">updatedAt</w:t>
      </w:r>
      <w:r>
        <w:t xml:space="preserve"> </w:t>
      </w:r>
      <w:r>
        <w:t xml:space="preserve">is bumped. An empty tags or attributes map means "no change"; a non-empty map replaces the whole map for that shape.</w:t>
      </w:r>
    </w:p>
    <w:bookmarkEnd w:id="29"/>
    <w:bookmarkEnd w:id="30"/>
    <w:bookmarkStart w:id="31" w:name="Xdcd4ebcb40b54305bc21d4cccbe7453ca8feaf5"/>
    <w:p>
      <w:pPr>
        <w:pStyle w:val="Heading3"/>
      </w:pPr>
      <w:r>
        <w:t xml:space="preserve">4.2 Retrieve a document</w:t>
      </w:r>
    </w:p>
    <w:p>
      <w:pPr>
        <w:pStyle w:val="SourceCode"/>
      </w:pPr>
      <w:r>
        <w:rPr>
          <w:rStyle w:val="ControlFlowTok"/>
        </w:rPr>
        <w:t xml:space="preserve">try</w:t>
      </w:r>
      <w:r>
        <w:rPr>
          <w:rStyle w:val="NormalTok"/>
        </w:rPr>
        <w:t xml:space="preserve"> </w:t>
      </w:r>
      <w:r>
        <w:rPr>
          <w:rStyle w:val="OperatorTok"/>
        </w:rPr>
        <w:t xml:space="preserve">(</w:t>
      </w:r>
      <w:r>
        <w:rPr>
          <w:rStyle w:val="BuiltInTok"/>
        </w:rPr>
        <w:t xml:space="preserve">InputStream</w:t>
      </w:r>
      <w:r>
        <w:rPr>
          <w:rStyle w:val="NormalTok"/>
        </w:rPr>
        <w:t xml:space="preserve"> in </w:t>
      </w:r>
      <w:r>
        <w:rPr>
          <w:rStyle w:val="OperatorTok"/>
        </w:rPr>
        <w:t xml:space="preserve">=</w:t>
      </w:r>
      <w:r>
        <w:rPr>
          <w:rStyle w:val="NormalTok"/>
        </w:rPr>
        <w:t xml:space="preserve"> store</w:t>
      </w:r>
      <w:r>
        <w:rPr>
          <w:rStyle w:val="OperatorTok"/>
        </w:rPr>
        <w:t xml:space="preserve">.</w:t>
      </w:r>
      <w:r>
        <w:rPr>
          <w:rStyle w:val="FunctionTok"/>
        </w:rPr>
        <w:t xml:space="preserve">get</w:t>
      </w:r>
      <w:r>
        <w:rPr>
          <w:rStyle w:val="OperatorTok"/>
        </w:rPr>
        <w:t xml:space="preserve">(</w:t>
      </w:r>
      <w:r>
        <w:rPr>
          <w:rStyle w:val="NormalTok"/>
        </w:rPr>
        <w:t xml:space="preserve">blobId</w:t>
      </w:r>
      <w:r>
        <w:rPr>
          <w:rStyle w:val="OperatorTok"/>
        </w:rPr>
        <w:t xml:space="preserve">);</w:t>
      </w:r>
      <w:r>
        <w:br/>
      </w:r>
      <w:r>
        <w:rPr>
          <w:rStyle w:val="NormalTok"/>
        </w:rPr>
        <w:t xml:space="preserve">     </w:t>
      </w:r>
      <w:r>
        <w:rPr>
          <w:rStyle w:val="BuiltInTok"/>
        </w:rPr>
        <w:t xml:space="preserve">OutputStream</w:t>
      </w:r>
      <w:r>
        <w:rPr>
          <w:rStyle w:val="NormalTok"/>
        </w:rPr>
        <w:t xml:space="preserve"> out </w:t>
      </w:r>
      <w:r>
        <w:rPr>
          <w:rStyle w:val="OperatorTok"/>
        </w:rPr>
        <w:t xml:space="preserve">=</w:t>
      </w:r>
      <w:r>
        <w:rPr>
          <w:rStyle w:val="NormalTok"/>
        </w:rPr>
        <w:t xml:space="preserve"> Files</w:t>
      </w:r>
      <w:r>
        <w:rPr>
          <w:rStyle w:val="OperatorTok"/>
        </w:rPr>
        <w:t xml:space="preserve">.</w:t>
      </w:r>
      <w:r>
        <w:rPr>
          <w:rStyle w:val="FunctionTok"/>
        </w:rPr>
        <w:t xml:space="preserve">newOutputStream</w:t>
      </w:r>
      <w:r>
        <w:rPr>
          <w:rStyle w:val="OperatorTok"/>
        </w:rPr>
        <w:t xml:space="preserve">(</w:t>
      </w:r>
      <w:r>
        <w:rPr>
          <w:rStyle w:val="NormalTok"/>
        </w:rPr>
        <w:t xml:space="preserve">Path</w:t>
      </w:r>
      <w:r>
        <w:rPr>
          <w:rStyle w:val="OperatorTok"/>
        </w:rPr>
        <w:t xml:space="preserve">.</w:t>
      </w:r>
      <w:r>
        <w:rPr>
          <w:rStyle w:val="FunctionTok"/>
        </w:rPr>
        <w:t xml:space="preserve">of</w:t>
      </w:r>
      <w:r>
        <w:rPr>
          <w:rStyle w:val="OperatorTok"/>
        </w:rPr>
        <w:t xml:space="preserve">(</w:t>
      </w:r>
      <w:r>
        <w:rPr>
          <w:rStyle w:val="StringTok"/>
        </w:rPr>
        <w:t xml:space="preserve">"downloaded.mp4"</w:t>
      </w:r>
      <w:r>
        <w:rPr>
          <w:rStyle w:val="OperatorTok"/>
        </w:rPr>
        <w:t xml:space="preserve">)))</w:t>
      </w:r>
      <w:r>
        <w:rPr>
          <w:rStyle w:val="NormalTok"/>
        </w:rPr>
        <w:t xml:space="preserve"> </w:t>
      </w:r>
      <w:r>
        <w:rPr>
          <w:rStyle w:val="OperatorTok"/>
        </w:rPr>
        <w:t xml:space="preserve">{</w:t>
      </w:r>
      <w:r>
        <w:br/>
      </w:r>
      <w:r>
        <w:rPr>
          <w:rStyle w:val="NormalTok"/>
        </w:rPr>
        <w:t xml:space="preserve">    in</w:t>
      </w:r>
      <w:r>
        <w:rPr>
          <w:rStyle w:val="OperatorTok"/>
        </w:rPr>
        <w:t xml:space="preserve">.</w:t>
      </w:r>
      <w:r>
        <w:rPr>
          <w:rStyle w:val="FunctionTok"/>
        </w:rPr>
        <w:t xml:space="preserve">transferTo</w:t>
      </w:r>
      <w:r>
        <w:rPr>
          <w:rStyle w:val="OperatorTok"/>
        </w:rPr>
        <w:t xml:space="preserve">(</w:t>
      </w:r>
      <w:r>
        <w:rPr>
          <w:rStyle w:val="NormalTok"/>
        </w:rPr>
        <w:t xml:space="preserve">out</w:t>
      </w:r>
      <w:r>
        <w:rPr>
          <w:rStyle w:val="OperatorTok"/>
        </w:rPr>
        <w:t xml:space="preserve">);</w:t>
      </w:r>
      <w:r>
        <w:br/>
      </w:r>
      <w:r>
        <w:rPr>
          <w:rStyle w:val="OperatorTok"/>
        </w:rPr>
        <w:t xml:space="preserve">}</w:t>
      </w:r>
    </w:p>
    <w:bookmarkEnd w:id="31"/>
    <w:bookmarkStart w:id="32" w:name="Xd833c68762a4bcfab1d561df6cf21fc06edc233"/>
    <w:p>
      <w:pPr>
        <w:pStyle w:val="Heading3"/>
      </w:pPr>
      <w:r>
        <w:t xml:space="preserve">4.3 Metadata-only lookup</w:t>
      </w:r>
    </w:p>
    <w:p>
      <w:pPr>
        <w:pStyle w:val="SourceCode"/>
      </w:pPr>
      <w:r>
        <w:rPr>
          <w:rStyle w:val="NormalTok"/>
        </w:rPr>
        <w:t xml:space="preserve">Optional</w:t>
      </w:r>
      <w:r>
        <w:rPr>
          <w:rStyle w:val="OperatorTok"/>
        </w:rPr>
        <w:t xml:space="preserve">&lt;</w:t>
      </w:r>
      <w:r>
        <w:rPr>
          <w:rStyle w:val="NormalTok"/>
        </w:rPr>
        <w:t xml:space="preserve">BlobMetadata</w:t>
      </w:r>
      <w:r>
        <w:rPr>
          <w:rStyle w:val="OperatorTok"/>
        </w:rPr>
        <w:t xml:space="preserve">&gt;</w:t>
      </w:r>
      <w:r>
        <w:rPr>
          <w:rStyle w:val="NormalTok"/>
        </w:rPr>
        <w:t xml:space="preserve"> meta </w:t>
      </w:r>
      <w:r>
        <w:rPr>
          <w:rStyle w:val="OperatorTok"/>
        </w:rPr>
        <w:t xml:space="preserve">=</w:t>
      </w:r>
      <w:r>
        <w:rPr>
          <w:rStyle w:val="NormalTok"/>
        </w:rPr>
        <w:t xml:space="preserve"> store</w:t>
      </w:r>
      <w:r>
        <w:rPr>
          <w:rStyle w:val="OperatorTok"/>
        </w:rPr>
        <w:t xml:space="preserve">.</w:t>
      </w:r>
      <w:r>
        <w:rPr>
          <w:rStyle w:val="FunctionTok"/>
        </w:rPr>
        <w:t xml:space="preserve">getMetadata</w:t>
      </w:r>
      <w:r>
        <w:rPr>
          <w:rStyle w:val="OperatorTok"/>
        </w:rPr>
        <w:t xml:space="preserve">(</w:t>
      </w:r>
      <w:r>
        <w:rPr>
          <w:rStyle w:val="NormalTok"/>
        </w:rPr>
        <w:t xml:space="preserve">blobId</w:t>
      </w:r>
      <w:r>
        <w:rPr>
          <w:rStyle w:val="OperatorTok"/>
        </w:rPr>
        <w:t xml:space="preserve">);</w:t>
      </w:r>
      <w:r>
        <w:br/>
      </w:r>
      <w:r>
        <w:rPr>
          <w:rStyle w:val="NormalTok"/>
        </w:rPr>
        <w:t xml:space="preserve">meta</w:t>
      </w:r>
      <w:r>
        <w:rPr>
          <w:rStyle w:val="OperatorTok"/>
        </w:rPr>
        <w:t xml:space="preserve">.</w:t>
      </w:r>
      <w:r>
        <w:rPr>
          <w:rStyle w:val="FunctionTok"/>
        </w:rPr>
        <w:t xml:space="preserve">ifPresent</w:t>
      </w:r>
      <w:r>
        <w:rPr>
          <w:rStyle w:val="OperatorTok"/>
        </w:rPr>
        <w:t xml:space="preserve">(</w:t>
      </w:r>
      <w:r>
        <w:rPr>
          <w:rStyle w:val="NormalTok"/>
        </w:rPr>
        <w:t xml:space="preserve">m </w:t>
      </w:r>
      <w:r>
        <w:rPr>
          <w:rStyle w:val="OperatorTok"/>
        </w:rPr>
        <w:t xml:space="preserve">-&gt;</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sha256="</w:t>
      </w:r>
      <w:r>
        <w:rPr>
          <w:rStyle w:val="NormalTok"/>
        </w:rPr>
        <w:t xml:space="preserve"> </w:t>
      </w:r>
      <w:r>
        <w:rPr>
          <w:rStyle w:val="OperatorTok"/>
        </w:rPr>
        <w:t xml:space="preserve">+</w:t>
      </w:r>
      <w:r>
        <w:rPr>
          <w:rStyle w:val="NormalTok"/>
        </w:rPr>
        <w:t xml:space="preserve"> m</w:t>
      </w:r>
      <w:r>
        <w:rPr>
          <w:rStyle w:val="OperatorTok"/>
        </w:rPr>
        <w:t xml:space="preserve">.</w:t>
      </w:r>
      <w:r>
        <w:rPr>
          <w:rStyle w:val="FunctionTok"/>
        </w:rPr>
        <w:t xml:space="preserve">sha256</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size="</w:t>
      </w:r>
      <w:r>
        <w:rPr>
          <w:rStyle w:val="NormalTok"/>
        </w:rPr>
        <w:t xml:space="preserve"> </w:t>
      </w:r>
      <w:r>
        <w:rPr>
          <w:rStyle w:val="OperatorTok"/>
        </w:rPr>
        <w:t xml:space="preserve">+</w:t>
      </w:r>
      <w:r>
        <w:rPr>
          <w:rStyle w:val="NormalTok"/>
        </w:rPr>
        <w:t xml:space="preserve"> m</w:t>
      </w:r>
      <w:r>
        <w:rPr>
          <w:rStyle w:val="OperatorTok"/>
        </w:rPr>
        <w:t xml:space="preserve">.</w:t>
      </w:r>
      <w:r>
        <w:rPr>
          <w:rStyle w:val="FunctionTok"/>
        </w:rPr>
        <w:t xml:space="preserve">size</w:t>
      </w:r>
      <w:r>
        <w:rPr>
          <w:rStyle w:val="OperatorTok"/>
        </w:rPr>
        <w:t xml:space="preserve">()));</w:t>
      </w:r>
    </w:p>
    <w:bookmarkEnd w:id="32"/>
    <w:bookmarkStart w:id="33" w:name="X36520454c7c8b1f72d377df67c57bfcf955af42"/>
    <w:p>
      <w:pPr>
        <w:pStyle w:val="Heading3"/>
      </w:pPr>
      <w:r>
        <w:t xml:space="preserve">4.4 Delete</w:t>
      </w:r>
    </w:p>
    <w:p>
      <w:pPr>
        <w:pStyle w:val="SourceCode"/>
      </w:pPr>
      <w:r>
        <w:rPr>
          <w:rStyle w:val="NormalTok"/>
        </w:rPr>
        <w:t xml:space="preserve">store</w:t>
      </w:r>
      <w:r>
        <w:rPr>
          <w:rStyle w:val="OperatorTok"/>
        </w:rPr>
        <w:t xml:space="preserve">.</w:t>
      </w:r>
      <w:r>
        <w:rPr>
          <w:rStyle w:val="FunctionTok"/>
        </w:rPr>
        <w:t xml:space="preserve">delete</w:t>
      </w:r>
      <w:r>
        <w:rPr>
          <w:rStyle w:val="OperatorTok"/>
        </w:rPr>
        <w:t xml:space="preserve">(</w:t>
      </w:r>
      <w:r>
        <w:rPr>
          <w:rStyle w:val="NormalTok"/>
        </w:rPr>
        <w:t xml:space="preserve">blobId</w:t>
      </w:r>
      <w:r>
        <w:rPr>
          <w:rStyle w:val="OperatorTok"/>
        </w:rPr>
        <w:t xml:space="preserve">);</w:t>
      </w:r>
      <w:r>
        <w:rPr>
          <w:rStyle w:val="NormalTok"/>
        </w:rPr>
        <w:t xml:space="preserve">   </w:t>
      </w:r>
      <w:r>
        <w:rPr>
          <w:rStyle w:val="CommentTok"/>
        </w:rPr>
        <w:t xml:space="preserve">// silent no-op if id is unknown</w:t>
      </w:r>
    </w:p>
    <w:p>
      <w:r>
        <w:pict>
          <v:rect style="width:0;height:1.5pt" o:hralign="center" o:hrstd="t" o:hr="t"/>
        </w:pict>
      </w:r>
    </w:p>
    <w:bookmarkEnd w:id="33"/>
    <w:bookmarkEnd w:id="34"/>
    <w:bookmarkStart w:id="37" w:name="X25b0ced16b385eccee336e01502f7b9487dcab5"/>
    <w:p>
      <w:pPr>
        <w:pStyle w:val="Heading2"/>
      </w:pPr>
      <w:r>
        <w:t xml:space="preserve">5. Configuration reference</w:t>
      </w:r>
    </w:p>
    <w:bookmarkStart w:id="35" w:name="X286c2ad37453f7faedf788a49ccea4dc3af49a9"/>
    <w:p>
      <w:pPr>
        <w:pStyle w:val="Heading3"/>
      </w:pPr>
      <w:r>
        <w:t xml:space="preserve">5.1 Builder methods (library)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Required</w:t>
            </w:r>
          </w:p>
        </w:tc>
        <w:tc>
          <w:tcPr/>
          <w:p>
            <w:pPr>
              <w:pStyle w:val="Compact"/>
              <w:jc w:val="left"/>
            </w:pPr>
            <w:r>
              <w:t xml:space="preserve">Default</w:t>
            </w:r>
          </w:p>
        </w:tc>
      </w:tr>
      <w:tr>
        <w:tc>
          <w:tcPr/>
          <w:p>
            <w:pPr>
              <w:pStyle w:val="Compact"/>
              <w:jc w:val="left"/>
            </w:pPr>
            <w:r>
              <w:rPr>
                <w:rStyle w:val="VerbatimChar"/>
              </w:rPr>
              <w:t xml:space="preserve">couchbaseConnectionString(String)</w:t>
            </w:r>
          </w:p>
        </w:tc>
        <w:tc>
          <w:tcPr/>
          <w:p>
            <w:pPr>
              <w:pStyle w:val="Compact"/>
              <w:jc w:val="left"/>
            </w:pPr>
            <w:r>
              <w:t xml:space="preserve">yes</w:t>
            </w:r>
          </w:p>
        </w:tc>
        <w:tc>
          <w:tcPr/>
          <w:p>
            <w:pPr>
              <w:pStyle w:val="Compact"/>
              <w:jc w:val="left"/>
            </w:pPr>
            <w:r>
              <w:t xml:space="preserve">—</w:t>
            </w:r>
          </w:p>
        </w:tc>
      </w:tr>
      <w:tr>
        <w:tc>
          <w:tcPr/>
          <w:p>
            <w:pPr>
              <w:pStyle w:val="Compact"/>
              <w:jc w:val="left"/>
            </w:pPr>
            <w:r>
              <w:rPr>
                <w:rStyle w:val="VerbatimChar"/>
              </w:rPr>
              <w:t xml:space="preserve">couchbaseCredentials(user, pass)</w:t>
            </w:r>
          </w:p>
        </w:tc>
        <w:tc>
          <w:tcPr/>
          <w:p>
            <w:pPr>
              <w:pStyle w:val="Compact"/>
              <w:jc w:val="left"/>
            </w:pPr>
            <w:r>
              <w:t xml:space="preserve">yes</w:t>
            </w:r>
          </w:p>
        </w:tc>
        <w:tc>
          <w:tcPr/>
          <w:p>
            <w:pPr>
              <w:pStyle w:val="Compact"/>
              <w:jc w:val="left"/>
            </w:pPr>
            <w:r>
              <w:t xml:space="preserve">—</w:t>
            </w:r>
          </w:p>
        </w:tc>
      </w:tr>
      <w:tr>
        <w:tc>
          <w:tcPr/>
          <w:p>
            <w:pPr>
              <w:pStyle w:val="Compact"/>
              <w:jc w:val="left"/>
            </w:pPr>
            <w:r>
              <w:rPr>
                <w:rStyle w:val="VerbatimChar"/>
              </w:rPr>
              <w:t xml:space="preserve">couchbaseBucket(String)</w:t>
            </w:r>
          </w:p>
        </w:tc>
        <w:tc>
          <w:tcPr/>
          <w:p>
            <w:pPr>
              <w:pStyle w:val="Compact"/>
              <w:jc w:val="left"/>
            </w:pPr>
            <w:r>
              <w:t xml:space="preserve">yes</w:t>
            </w:r>
          </w:p>
        </w:tc>
        <w:tc>
          <w:tcPr/>
          <w:p>
            <w:pPr>
              <w:pStyle w:val="Compact"/>
              <w:jc w:val="left"/>
            </w:pPr>
            <w:r>
              <w:rPr>
                <w:rStyle w:val="VerbatimChar"/>
              </w:rPr>
              <w:t xml:space="preserve">blob_metadata</w:t>
            </w:r>
          </w:p>
        </w:tc>
      </w:tr>
      <w:tr>
        <w:tc>
          <w:tcPr/>
          <w:p>
            <w:pPr>
              <w:pStyle w:val="Compact"/>
              <w:jc w:val="left"/>
            </w:pPr>
            <w:r>
              <w:rPr>
                <w:rStyle w:val="VerbatimChar"/>
              </w:rPr>
              <w:t xml:space="preserve">couchbaseScope(String)</w:t>
            </w:r>
          </w:p>
        </w:tc>
        <w:tc>
          <w:tcPr/>
          <w:p>
            <w:pPr>
              <w:pStyle w:val="Compact"/>
              <w:jc w:val="left"/>
            </w:pPr>
            <w:r>
              <w:t xml:space="preserve">no</w:t>
            </w:r>
          </w:p>
        </w:tc>
        <w:tc>
          <w:tcPr/>
          <w:p>
            <w:pPr>
              <w:pStyle w:val="Compact"/>
              <w:jc w:val="left"/>
            </w:pPr>
            <w:r>
              <w:rPr>
                <w:rStyle w:val="VerbatimChar"/>
              </w:rPr>
              <w:t xml:space="preserve">_default</w:t>
            </w:r>
          </w:p>
        </w:tc>
      </w:tr>
      <w:tr>
        <w:tc>
          <w:tcPr/>
          <w:p>
            <w:pPr>
              <w:pStyle w:val="Compact"/>
              <w:jc w:val="left"/>
            </w:pPr>
            <w:r>
              <w:rPr>
                <w:rStyle w:val="VerbatimChar"/>
              </w:rPr>
              <w:t xml:space="preserve">couchbaseCollection(String)</w:t>
            </w:r>
          </w:p>
        </w:tc>
        <w:tc>
          <w:tcPr/>
          <w:p>
            <w:pPr>
              <w:pStyle w:val="Compact"/>
              <w:jc w:val="left"/>
            </w:pPr>
            <w:r>
              <w:t xml:space="preserve">no</w:t>
            </w:r>
          </w:p>
        </w:tc>
        <w:tc>
          <w:tcPr/>
          <w:p>
            <w:pPr>
              <w:pStyle w:val="Compact"/>
              <w:jc w:val="left"/>
            </w:pPr>
            <w:r>
              <w:rPr>
                <w:rStyle w:val="VerbatimChar"/>
              </w:rPr>
              <w:t xml:space="preserve">_default</w:t>
            </w:r>
          </w:p>
        </w:tc>
      </w:tr>
      <w:tr>
        <w:tc>
          <w:tcPr/>
          <w:p>
            <w:pPr>
              <w:pStyle w:val="Compact"/>
              <w:jc w:val="left"/>
            </w:pPr>
            <w:r>
              <w:rPr>
                <w:rStyle w:val="VerbatimChar"/>
              </w:rPr>
              <w:t xml:space="preserve">capella(boolean)</w:t>
            </w:r>
          </w:p>
        </w:tc>
        <w:tc>
          <w:tcPr/>
          <w:p>
            <w:pPr>
              <w:pStyle w:val="Compact"/>
              <w:jc w:val="left"/>
            </w:pPr>
            <w:r>
              <w:t xml:space="preserve">when targeting Capella</w:t>
            </w:r>
          </w:p>
        </w:tc>
        <w:tc>
          <w:tcPr/>
          <w:p>
            <w:pPr>
              <w:pStyle w:val="Compact"/>
              <w:jc w:val="left"/>
            </w:pPr>
            <w:r>
              <w:rPr>
                <w:rStyle w:val="VerbatimChar"/>
              </w:rPr>
              <w:t xml:space="preserve">false</w:t>
            </w:r>
          </w:p>
        </w:tc>
      </w:tr>
      <w:tr>
        <w:tc>
          <w:tcPr/>
          <w:p>
            <w:pPr>
              <w:pStyle w:val="Compact"/>
              <w:jc w:val="left"/>
            </w:pPr>
            <w:r>
              <w:rPr>
                <w:rStyle w:val="VerbatimChar"/>
              </w:rPr>
              <w:t xml:space="preserve">s3Bucket(String)</w:t>
            </w:r>
          </w:p>
        </w:tc>
        <w:tc>
          <w:tcPr/>
          <w:p>
            <w:pPr>
              <w:pStyle w:val="Compact"/>
              <w:jc w:val="left"/>
            </w:pPr>
            <w:r>
              <w:t xml:space="preserve">yes</w:t>
            </w:r>
          </w:p>
        </w:tc>
        <w:tc>
          <w:tcPr/>
          <w:p>
            <w:pPr>
              <w:pStyle w:val="Compact"/>
              <w:jc w:val="left"/>
            </w:pPr>
            <w:r>
              <w:t xml:space="preserve">—</w:t>
            </w:r>
          </w:p>
        </w:tc>
      </w:tr>
      <w:tr>
        <w:tc>
          <w:tcPr/>
          <w:p>
            <w:pPr>
              <w:pStyle w:val="Compact"/>
              <w:jc w:val="left"/>
            </w:pPr>
            <w:r>
              <w:rPr>
                <w:rStyle w:val="VerbatimChar"/>
              </w:rPr>
              <w:t xml:space="preserve">s3Region(String)</w:t>
            </w:r>
          </w:p>
        </w:tc>
        <w:tc>
          <w:tcPr/>
          <w:p>
            <w:pPr>
              <w:pStyle w:val="Compact"/>
              <w:jc w:val="left"/>
            </w:pPr>
            <w:r>
              <w:t xml:space="preserve">no</w:t>
            </w:r>
          </w:p>
        </w:tc>
        <w:tc>
          <w:tcPr/>
          <w:p>
            <w:pPr>
              <w:pStyle w:val="Compact"/>
              <w:jc w:val="left"/>
            </w:pPr>
            <w:r>
              <w:rPr>
                <w:rStyle w:val="VerbatimChar"/>
              </w:rPr>
              <w:t xml:space="preserve">us-east-1</w:t>
            </w:r>
          </w:p>
        </w:tc>
      </w:tr>
      <w:tr>
        <w:tc>
          <w:tcPr/>
          <w:p>
            <w:pPr>
              <w:pStyle w:val="Compact"/>
              <w:jc w:val="left"/>
            </w:pPr>
            <w:r>
              <w:rPr>
                <w:rStyle w:val="VerbatimChar"/>
              </w:rPr>
              <w:t xml:space="preserve">s3Endpoint(String)</w:t>
            </w:r>
          </w:p>
        </w:tc>
        <w:tc>
          <w:tcPr/>
          <w:p>
            <w:pPr>
              <w:pStyle w:val="Compact"/>
              <w:jc w:val="left"/>
            </w:pPr>
            <w:r>
              <w:t xml:space="preserve">for non-AWS S3 (MinIO/R2)</w:t>
            </w:r>
          </w:p>
        </w:tc>
        <w:tc>
          <w:tcPr/>
          <w:p>
            <w:pPr>
              <w:pStyle w:val="Compact"/>
              <w:jc w:val="left"/>
            </w:pPr>
            <w:r>
              <w:rPr>
                <w:rStyle w:val="VerbatimChar"/>
              </w:rPr>
              <w:t xml:space="preserve">null</w:t>
            </w:r>
            <w:r>
              <w:t xml:space="preserve"> </w:t>
            </w:r>
            <w:r>
              <w:t xml:space="preserve">(AWS)</w:t>
            </w:r>
          </w:p>
        </w:tc>
      </w:tr>
      <w:tr>
        <w:tc>
          <w:tcPr/>
          <w:p>
            <w:pPr>
              <w:pStyle w:val="Compact"/>
              <w:jc w:val="left"/>
            </w:pPr>
            <w:r>
              <w:rPr>
                <w:rStyle w:val="VerbatimChar"/>
              </w:rPr>
              <w:t xml:space="preserve">s3PathStyleAccess(boolean)</w:t>
            </w:r>
          </w:p>
        </w:tc>
        <w:tc>
          <w:tcPr/>
          <w:p>
            <w:pPr>
              <w:pStyle w:val="Compact"/>
              <w:jc w:val="left"/>
            </w:pPr>
            <w:r>
              <w:t xml:space="preserve">for MinIO/Ceph</w:t>
            </w:r>
          </w:p>
        </w:tc>
        <w:tc>
          <w:tcPr/>
          <w:p>
            <w:pPr>
              <w:pStyle w:val="Compact"/>
              <w:jc w:val="left"/>
            </w:pPr>
            <w:r>
              <w:rPr>
                <w:rStyle w:val="VerbatimChar"/>
              </w:rPr>
              <w:t xml:space="preserve">false</w:t>
            </w:r>
          </w:p>
        </w:tc>
      </w:tr>
      <w:tr>
        <w:tc>
          <w:tcPr/>
          <w:p>
            <w:pPr>
              <w:pStyle w:val="Compact"/>
              <w:jc w:val="left"/>
            </w:pPr>
            <w:r>
              <w:rPr>
                <w:rStyle w:val="VerbatimChar"/>
              </w:rPr>
              <w:t xml:space="preserve">s3Credentials(access, secret)</w:t>
            </w:r>
          </w:p>
        </w:tc>
        <w:tc>
          <w:tcPr/>
          <w:p>
            <w:pPr>
              <w:pStyle w:val="Compact"/>
              <w:jc w:val="left"/>
            </w:pPr>
            <w:r>
              <w:t xml:space="preserve">no</w:t>
            </w:r>
          </w:p>
        </w:tc>
        <w:tc>
          <w:tcPr/>
          <w:p>
            <w:pPr>
              <w:pStyle w:val="Compact"/>
              <w:jc w:val="left"/>
            </w:pPr>
            <w:r>
              <w:t xml:space="preserve">default AWS chain</w:t>
            </w:r>
          </w:p>
        </w:tc>
      </w:tr>
      <w:tr>
        <w:tc>
          <w:tcPr/>
          <w:p>
            <w:pPr>
              <w:pStyle w:val="Compact"/>
              <w:jc w:val="left"/>
            </w:pPr>
            <w:r>
              <w:rPr>
                <w:rStyle w:val="VerbatimChar"/>
              </w:rPr>
              <w:t xml:space="preserve">s3KeyPrefix(String)</w:t>
            </w:r>
          </w:p>
        </w:tc>
        <w:tc>
          <w:tcPr/>
          <w:p>
            <w:pPr>
              <w:pStyle w:val="Compact"/>
              <w:jc w:val="left"/>
            </w:pPr>
            <w:r>
              <w:t xml:space="preserve">no</w:t>
            </w:r>
          </w:p>
        </w:tc>
        <w:tc>
          <w:tcPr/>
          <w:p>
            <w:pPr>
              <w:pStyle w:val="Compact"/>
              <w:jc w:val="left"/>
            </w:pPr>
            <w:r>
              <w:rPr>
                <w:rStyle w:val="VerbatimChar"/>
              </w:rPr>
              <w:t xml:space="preserve">blobs/</w:t>
            </w:r>
          </w:p>
        </w:tc>
      </w:tr>
      <w:tr>
        <w:tc>
          <w:tcPr/>
          <w:p>
            <w:pPr>
              <w:pStyle w:val="Compact"/>
              <w:jc w:val="left"/>
            </w:pPr>
            <w:r>
              <w:rPr>
                <w:rStyle w:val="VerbatimChar"/>
              </w:rPr>
              <w:t xml:space="preserve">uploadPartSizeBytes(long)</w:t>
            </w:r>
          </w:p>
        </w:tc>
        <w:tc>
          <w:tcPr/>
          <w:p>
            <w:pPr>
              <w:pStyle w:val="Compact"/>
              <w:jc w:val="left"/>
            </w:pPr>
            <w:r>
              <w:t xml:space="preserve">no</w:t>
            </w:r>
          </w:p>
        </w:tc>
        <w:tc>
          <w:tcPr/>
          <w:p>
            <w:pPr>
              <w:pStyle w:val="Compact"/>
              <w:jc w:val="left"/>
            </w:pPr>
            <w:r>
              <w:t xml:space="preserve">8 MiB (min 5 MiB)</w:t>
            </w:r>
          </w:p>
        </w:tc>
      </w:tr>
    </w:tbl>
    <w:bookmarkEnd w:id="35"/>
    <w:bookmarkStart w:id="36" w:name="X992343f32d01b446ddd2281d9b766a10fc03b4a"/>
    <w:p>
      <w:pPr>
        <w:pStyle w:val="Heading3"/>
      </w:pPr>
      <w:r>
        <w:t xml:space="preserve">5.2 Sidecar env vars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Required</w:t>
            </w:r>
          </w:p>
        </w:tc>
        <w:tc>
          <w:tcPr/>
          <w:p>
            <w:pPr>
              <w:pStyle w:val="Compact"/>
              <w:jc w:val="left"/>
            </w:pPr>
            <w:r>
              <w:t xml:space="preserve">Default</w:t>
            </w:r>
          </w:p>
        </w:tc>
      </w:tr>
      <w:tr>
        <w:tc>
          <w:tcPr/>
          <w:p>
            <w:pPr>
              <w:pStyle w:val="Compact"/>
              <w:jc w:val="left"/>
            </w:pPr>
            <w:r>
              <w:rPr>
                <w:rStyle w:val="VerbatimChar"/>
              </w:rPr>
              <w:t xml:space="preserve">CBBS_CB_CONNECTION_STRING</w:t>
            </w:r>
          </w:p>
        </w:tc>
        <w:tc>
          <w:tcPr/>
          <w:p>
            <w:pPr>
              <w:pStyle w:val="Compact"/>
              <w:jc w:val="left"/>
            </w:pPr>
            <w:r>
              <w:t xml:space="preserve">yes</w:t>
            </w:r>
          </w:p>
        </w:tc>
        <w:tc>
          <w:tcPr/>
          <w:p>
            <w:pPr>
              <w:pStyle w:val="Compact"/>
              <w:jc w:val="left"/>
            </w:pPr>
            <w:r>
              <w:t xml:space="preserve">—</w:t>
            </w:r>
          </w:p>
        </w:tc>
      </w:tr>
      <w:tr>
        <w:tc>
          <w:tcPr/>
          <w:p>
            <w:pPr>
              <w:pStyle w:val="Compact"/>
              <w:jc w:val="left"/>
            </w:pPr>
            <w:r>
              <w:rPr>
                <w:rStyle w:val="VerbatimChar"/>
              </w:rPr>
              <w:t xml:space="preserve">CBBS_CB_USERNAME</w:t>
            </w:r>
          </w:p>
        </w:tc>
        <w:tc>
          <w:tcPr/>
          <w:p>
            <w:pPr>
              <w:pStyle w:val="Compact"/>
              <w:jc w:val="left"/>
            </w:pPr>
            <w:r>
              <w:t xml:space="preserve">yes</w:t>
            </w:r>
          </w:p>
        </w:tc>
        <w:tc>
          <w:tcPr/>
          <w:p>
            <w:pPr>
              <w:pStyle w:val="Compact"/>
              <w:jc w:val="left"/>
            </w:pPr>
            <w:r>
              <w:t xml:space="preserve">—</w:t>
            </w:r>
          </w:p>
        </w:tc>
      </w:tr>
      <w:tr>
        <w:tc>
          <w:tcPr/>
          <w:p>
            <w:pPr>
              <w:pStyle w:val="Compact"/>
              <w:jc w:val="left"/>
            </w:pPr>
            <w:r>
              <w:rPr>
                <w:rStyle w:val="VerbatimChar"/>
              </w:rPr>
              <w:t xml:space="preserve">CBBS_CB_PASSWORD</w:t>
            </w:r>
          </w:p>
        </w:tc>
        <w:tc>
          <w:tcPr/>
          <w:p>
            <w:pPr>
              <w:pStyle w:val="Compact"/>
              <w:jc w:val="left"/>
            </w:pPr>
            <w:r>
              <w:t xml:space="preserve">yes</w:t>
            </w:r>
          </w:p>
        </w:tc>
        <w:tc>
          <w:tcPr/>
          <w:p>
            <w:pPr>
              <w:pStyle w:val="Compact"/>
              <w:jc w:val="left"/>
            </w:pPr>
            <w:r>
              <w:t xml:space="preserve">—</w:t>
            </w:r>
          </w:p>
        </w:tc>
      </w:tr>
      <w:tr>
        <w:tc>
          <w:tcPr/>
          <w:p>
            <w:pPr>
              <w:pStyle w:val="Compact"/>
              <w:jc w:val="left"/>
            </w:pPr>
            <w:r>
              <w:rPr>
                <w:rStyle w:val="VerbatimChar"/>
              </w:rPr>
              <w:t xml:space="preserve">CBBS_CB_BUCKET</w:t>
            </w:r>
          </w:p>
        </w:tc>
        <w:tc>
          <w:tcPr/>
          <w:p>
            <w:pPr>
              <w:pStyle w:val="Compact"/>
              <w:jc w:val="left"/>
            </w:pPr>
            <w:r>
              <w:t xml:space="preserve">no</w:t>
            </w:r>
          </w:p>
        </w:tc>
        <w:tc>
          <w:tcPr/>
          <w:p>
            <w:pPr>
              <w:pStyle w:val="Compact"/>
              <w:jc w:val="left"/>
            </w:pPr>
            <w:r>
              <w:rPr>
                <w:rStyle w:val="VerbatimChar"/>
              </w:rPr>
              <w:t xml:space="preserve">blob_metadata</w:t>
            </w:r>
          </w:p>
        </w:tc>
      </w:tr>
      <w:tr>
        <w:tc>
          <w:tcPr/>
          <w:p>
            <w:pPr>
              <w:pStyle w:val="Compact"/>
              <w:jc w:val="left"/>
            </w:pPr>
            <w:r>
              <w:rPr>
                <w:rStyle w:val="VerbatimChar"/>
              </w:rPr>
              <w:t xml:space="preserve">CBBS_CB_SCOPE</w:t>
            </w:r>
          </w:p>
        </w:tc>
        <w:tc>
          <w:tcPr/>
          <w:p>
            <w:pPr>
              <w:pStyle w:val="Compact"/>
              <w:jc w:val="left"/>
            </w:pPr>
            <w:r>
              <w:t xml:space="preserve">no</w:t>
            </w:r>
          </w:p>
        </w:tc>
        <w:tc>
          <w:tcPr/>
          <w:p>
            <w:pPr>
              <w:pStyle w:val="Compact"/>
              <w:jc w:val="left"/>
            </w:pPr>
            <w:r>
              <w:rPr>
                <w:rStyle w:val="VerbatimChar"/>
              </w:rPr>
              <w:t xml:space="preserve">_default</w:t>
            </w:r>
          </w:p>
        </w:tc>
      </w:tr>
      <w:tr>
        <w:tc>
          <w:tcPr/>
          <w:p>
            <w:pPr>
              <w:pStyle w:val="Compact"/>
              <w:jc w:val="left"/>
            </w:pPr>
            <w:r>
              <w:rPr>
                <w:rStyle w:val="VerbatimChar"/>
              </w:rPr>
              <w:t xml:space="preserve">CBBS_CB_COLLECTION</w:t>
            </w:r>
          </w:p>
        </w:tc>
        <w:tc>
          <w:tcPr/>
          <w:p>
            <w:pPr>
              <w:pStyle w:val="Compact"/>
              <w:jc w:val="left"/>
            </w:pPr>
            <w:r>
              <w:t xml:space="preserve">no</w:t>
            </w:r>
          </w:p>
        </w:tc>
        <w:tc>
          <w:tcPr/>
          <w:p>
            <w:pPr>
              <w:pStyle w:val="Compact"/>
              <w:jc w:val="left"/>
            </w:pPr>
            <w:r>
              <w:rPr>
                <w:rStyle w:val="VerbatimChar"/>
              </w:rPr>
              <w:t xml:space="preserve">_default</w:t>
            </w:r>
          </w:p>
        </w:tc>
      </w:tr>
      <w:tr>
        <w:tc>
          <w:tcPr/>
          <w:p>
            <w:pPr>
              <w:pStyle w:val="Compact"/>
              <w:jc w:val="left"/>
            </w:pPr>
            <w:r>
              <w:rPr>
                <w:rStyle w:val="VerbatimChar"/>
              </w:rPr>
              <w:t xml:space="preserve">CBBS_CB_CAPELLA</w:t>
            </w:r>
          </w:p>
        </w:tc>
        <w:tc>
          <w:tcPr/>
          <w:p>
            <w:pPr>
              <w:pStyle w:val="Compact"/>
              <w:jc w:val="left"/>
            </w:pPr>
            <w:r>
              <w:t xml:space="preserve">no</w:t>
            </w:r>
          </w:p>
        </w:tc>
        <w:tc>
          <w:tcPr/>
          <w:p>
            <w:pPr>
              <w:pStyle w:val="Compact"/>
              <w:jc w:val="left"/>
            </w:pPr>
            <w:r>
              <w:rPr>
                <w:rStyle w:val="VerbatimChar"/>
              </w:rPr>
              <w:t xml:space="preserve">false</w:t>
            </w:r>
          </w:p>
        </w:tc>
      </w:tr>
      <w:tr>
        <w:tc>
          <w:tcPr/>
          <w:p>
            <w:pPr>
              <w:pStyle w:val="Compact"/>
              <w:jc w:val="left"/>
            </w:pPr>
            <w:r>
              <w:rPr>
                <w:rStyle w:val="VerbatimChar"/>
              </w:rPr>
              <w:t xml:space="preserve">CBBS_S3_BUCKET</w:t>
            </w:r>
          </w:p>
        </w:tc>
        <w:tc>
          <w:tcPr/>
          <w:p>
            <w:pPr>
              <w:pStyle w:val="Compact"/>
              <w:jc w:val="left"/>
            </w:pPr>
            <w:r>
              <w:t xml:space="preserve">yes</w:t>
            </w:r>
          </w:p>
        </w:tc>
        <w:tc>
          <w:tcPr/>
          <w:p>
            <w:pPr>
              <w:pStyle w:val="Compact"/>
              <w:jc w:val="left"/>
            </w:pPr>
            <w:r>
              <w:t xml:space="preserve">—</w:t>
            </w:r>
          </w:p>
        </w:tc>
      </w:tr>
      <w:tr>
        <w:tc>
          <w:tcPr/>
          <w:p>
            <w:pPr>
              <w:pStyle w:val="Compact"/>
              <w:jc w:val="left"/>
            </w:pPr>
            <w:r>
              <w:rPr>
                <w:rStyle w:val="VerbatimChar"/>
              </w:rPr>
              <w:t xml:space="preserve">CBBS_S3_REGION</w:t>
            </w:r>
          </w:p>
        </w:tc>
        <w:tc>
          <w:tcPr/>
          <w:p>
            <w:pPr>
              <w:pStyle w:val="Compact"/>
              <w:jc w:val="left"/>
            </w:pPr>
            <w:r>
              <w:t xml:space="preserve">no</w:t>
            </w:r>
          </w:p>
        </w:tc>
        <w:tc>
          <w:tcPr/>
          <w:p>
            <w:pPr>
              <w:pStyle w:val="Compact"/>
              <w:jc w:val="left"/>
            </w:pPr>
            <w:r>
              <w:rPr>
                <w:rStyle w:val="VerbatimChar"/>
              </w:rPr>
              <w:t xml:space="preserve">us-east-1</w:t>
            </w:r>
          </w:p>
        </w:tc>
      </w:tr>
      <w:tr>
        <w:tc>
          <w:tcPr/>
          <w:p>
            <w:pPr>
              <w:pStyle w:val="Compact"/>
              <w:jc w:val="left"/>
            </w:pPr>
            <w:r>
              <w:rPr>
                <w:rStyle w:val="VerbatimChar"/>
              </w:rPr>
              <w:t xml:space="preserve">CBBS_S3_ENDPOINT</w:t>
            </w:r>
          </w:p>
        </w:tc>
        <w:tc>
          <w:tcPr/>
          <w:p>
            <w:pPr>
              <w:pStyle w:val="Compact"/>
              <w:jc w:val="left"/>
            </w:pPr>
            <w:r>
              <w:t xml:space="preserve">for non-AWS S3</w:t>
            </w:r>
          </w:p>
        </w:tc>
        <w:tc>
          <w:tcPr/>
          <w:p>
            <w:pPr>
              <w:pStyle w:val="Compact"/>
              <w:jc w:val="left"/>
            </w:pPr>
            <w:r>
              <w:t xml:space="preserve">—</w:t>
            </w:r>
          </w:p>
        </w:tc>
      </w:tr>
      <w:tr>
        <w:tc>
          <w:tcPr/>
          <w:p>
            <w:pPr>
              <w:pStyle w:val="Compact"/>
              <w:jc w:val="left"/>
            </w:pPr>
            <w:r>
              <w:rPr>
                <w:rStyle w:val="VerbatimChar"/>
              </w:rPr>
              <w:t xml:space="preserve">CBBS_S3_PATH_STYLE</w:t>
            </w:r>
          </w:p>
        </w:tc>
        <w:tc>
          <w:tcPr/>
          <w:p>
            <w:pPr>
              <w:pStyle w:val="Compact"/>
              <w:jc w:val="left"/>
            </w:pPr>
            <w:r>
              <w:t xml:space="preserve">for MinIO/Ceph</w:t>
            </w:r>
          </w:p>
        </w:tc>
        <w:tc>
          <w:tcPr/>
          <w:p>
            <w:pPr>
              <w:pStyle w:val="Compact"/>
              <w:jc w:val="left"/>
            </w:pPr>
            <w:r>
              <w:rPr>
                <w:rStyle w:val="VerbatimChar"/>
              </w:rPr>
              <w:t xml:space="preserve">false</w:t>
            </w:r>
          </w:p>
        </w:tc>
      </w:tr>
      <w:tr>
        <w:tc>
          <w:tcPr/>
          <w:p>
            <w:pPr>
              <w:pStyle w:val="Compact"/>
              <w:jc w:val="left"/>
            </w:pPr>
            <w:r>
              <w:rPr>
                <w:rStyle w:val="VerbatimChar"/>
              </w:rPr>
              <w:t xml:space="preserve">CBBS_S3_ACCESS_KEY</w:t>
            </w:r>
          </w:p>
        </w:tc>
        <w:tc>
          <w:tcPr/>
          <w:p>
            <w:pPr>
              <w:pStyle w:val="Compact"/>
              <w:jc w:val="left"/>
            </w:pPr>
            <w:r>
              <w:t xml:space="preserve">no</w:t>
            </w:r>
          </w:p>
        </w:tc>
        <w:tc>
          <w:tcPr/>
          <w:p>
            <w:pPr>
              <w:pStyle w:val="Compact"/>
              <w:jc w:val="left"/>
            </w:pPr>
            <w:r>
              <w:t xml:space="preserve">(AWS default chain)</w:t>
            </w:r>
          </w:p>
        </w:tc>
      </w:tr>
      <w:tr>
        <w:tc>
          <w:tcPr/>
          <w:p>
            <w:pPr>
              <w:pStyle w:val="Compact"/>
              <w:jc w:val="left"/>
            </w:pPr>
            <w:r>
              <w:rPr>
                <w:rStyle w:val="VerbatimChar"/>
              </w:rPr>
              <w:t xml:space="preserve">CBBS_S3_SECRET_KEY</w:t>
            </w:r>
          </w:p>
        </w:tc>
        <w:tc>
          <w:tcPr/>
          <w:p>
            <w:pPr>
              <w:pStyle w:val="Compact"/>
              <w:jc w:val="left"/>
            </w:pPr>
            <w:r>
              <w:t xml:space="preserve">no</w:t>
            </w:r>
          </w:p>
        </w:tc>
        <w:tc>
          <w:tcPr/>
          <w:p>
            <w:pPr>
              <w:pStyle w:val="Compact"/>
              <w:jc w:val="left"/>
            </w:pPr>
            <w:r>
              <w:t xml:space="preserve">(AWS default chain)</w:t>
            </w:r>
          </w:p>
        </w:tc>
      </w:tr>
      <w:tr>
        <w:tc>
          <w:tcPr/>
          <w:p>
            <w:pPr>
              <w:pStyle w:val="Compact"/>
              <w:jc w:val="left"/>
            </w:pPr>
            <w:r>
              <w:rPr>
                <w:rStyle w:val="VerbatimChar"/>
              </w:rPr>
              <w:t xml:space="preserve">CBBS_S3_KEY_PREFIX</w:t>
            </w:r>
          </w:p>
        </w:tc>
        <w:tc>
          <w:tcPr/>
          <w:p>
            <w:pPr>
              <w:pStyle w:val="Compact"/>
              <w:jc w:val="left"/>
            </w:pPr>
            <w:r>
              <w:t xml:space="preserve">no</w:t>
            </w:r>
          </w:p>
        </w:tc>
        <w:tc>
          <w:tcPr/>
          <w:p>
            <w:pPr>
              <w:pStyle w:val="Compact"/>
              <w:jc w:val="left"/>
            </w:pPr>
            <w:r>
              <w:rPr>
                <w:rStyle w:val="VerbatimChar"/>
              </w:rPr>
              <w:t xml:space="preserve">blobs/</w:t>
            </w:r>
          </w:p>
        </w:tc>
      </w:tr>
      <w:tr>
        <w:tc>
          <w:tcPr/>
          <w:p>
            <w:pPr>
              <w:pStyle w:val="Compact"/>
              <w:jc w:val="left"/>
            </w:pPr>
            <w:r>
              <w:rPr>
                <w:rStyle w:val="VerbatimChar"/>
              </w:rPr>
              <w:t xml:space="preserve">CBBS_CB_ANALYTICS_DATASET</w:t>
            </w:r>
          </w:p>
        </w:tc>
        <w:tc>
          <w:tcPr/>
          <w:p>
            <w:pPr>
              <w:pStyle w:val="Compact"/>
              <w:jc w:val="left"/>
            </w:pPr>
            <w:r>
              <w:t xml:space="preserve">no</w:t>
            </w:r>
          </w:p>
        </w:tc>
        <w:tc>
          <w:tcPr/>
          <w:p>
            <w:pPr>
              <w:pStyle w:val="Compact"/>
              <w:jc w:val="left"/>
            </w:pPr>
            <w:r>
              <w:rPr>
                <w:rStyle w:val="VerbatimChar"/>
              </w:rPr>
              <w:t xml:space="preserve">blobs</w:t>
            </w:r>
          </w:p>
        </w:tc>
      </w:tr>
      <w:tr>
        <w:tc>
          <w:tcPr/>
          <w:p>
            <w:pPr>
              <w:pStyle w:val="Compact"/>
              <w:jc w:val="left"/>
            </w:pPr>
            <w:r>
              <w:rPr>
                <w:rStyle w:val="VerbatimChar"/>
              </w:rPr>
              <w:t xml:space="preserve">CBBS_S3_SSE</w:t>
            </w:r>
          </w:p>
        </w:tc>
        <w:tc>
          <w:tcPr/>
          <w:p>
            <w:pPr>
              <w:pStyle w:val="Compact"/>
              <w:jc w:val="left"/>
            </w:pPr>
            <w:r>
              <w:t xml:space="preserve">no</w:t>
            </w:r>
          </w:p>
        </w:tc>
        <w:tc>
          <w:tcPr/>
          <w:p>
            <w:pPr>
              <w:pStyle w:val="Compact"/>
              <w:jc w:val="left"/>
            </w:pPr>
            <w:r>
              <w:rPr>
                <w:rStyle w:val="VerbatimChar"/>
              </w:rPr>
              <w:t xml:space="preserve">AES256</w:t>
            </w:r>
            <w:r>
              <w:t xml:space="preserve"> </w:t>
            </w:r>
            <w:r>
              <w:t xml:space="preserve">(</w:t>
            </w:r>
            <w:r>
              <w:rPr>
                <w:rStyle w:val="VerbatimChar"/>
              </w:rPr>
              <w:t xml:space="preserve">NONE</w:t>
            </w:r>
            <w:r>
              <w:t xml:space="preserve">,</w:t>
            </w:r>
            <w:r>
              <w:t xml:space="preserve"> </w:t>
            </w:r>
            <w:r>
              <w:rPr>
                <w:rStyle w:val="VerbatimChar"/>
              </w:rPr>
              <w:t xml:space="preserve">AES256</w:t>
            </w:r>
            <w:r>
              <w:t xml:space="preserve">,</w:t>
            </w:r>
            <w:r>
              <w:t xml:space="preserve"> </w:t>
            </w:r>
            <w:r>
              <w:rPr>
                <w:rStyle w:val="VerbatimChar"/>
              </w:rPr>
              <w:t xml:space="preserve">KMS</w:t>
            </w:r>
            <w:r>
              <w:t xml:space="preserve">)</w:t>
            </w:r>
          </w:p>
        </w:tc>
      </w:tr>
      <w:tr>
        <w:tc>
          <w:tcPr/>
          <w:p>
            <w:pPr>
              <w:pStyle w:val="Compact"/>
              <w:jc w:val="left"/>
            </w:pPr>
            <w:r>
              <w:rPr>
                <w:rStyle w:val="VerbatimChar"/>
              </w:rPr>
              <w:t xml:space="preserve">CBBS_S3_KMS_KEY_ID</w:t>
            </w:r>
          </w:p>
        </w:tc>
        <w:tc>
          <w:tcPr/>
          <w:p>
            <w:pPr>
              <w:pStyle w:val="Compact"/>
              <w:jc w:val="left"/>
            </w:pPr>
            <w:r>
              <w:t xml:space="preserve">required when</w:t>
            </w:r>
            <w:r>
              <w:t xml:space="preserve"> </w:t>
            </w:r>
            <w:r>
              <w:rPr>
                <w:rStyle w:val="VerbatimChar"/>
              </w:rPr>
              <w:t xml:space="preserve">CBBS_S3_SSE=KMS</w:t>
            </w:r>
          </w:p>
        </w:tc>
        <w:tc>
          <w:tcPr/>
          <w:p>
            <w:pPr>
              <w:pStyle w:val="Compact"/>
              <w:jc w:val="left"/>
            </w:pPr>
            <w:r>
              <w:t xml:space="preserve">—</w:t>
            </w:r>
          </w:p>
        </w:tc>
      </w:tr>
      <w:tr>
        <w:tc>
          <w:tcPr/>
          <w:p>
            <w:pPr>
              <w:pStyle w:val="Compact"/>
              <w:jc w:val="left"/>
            </w:pPr>
            <w:r>
              <w:rPr>
                <w:rStyle w:val="VerbatimChar"/>
              </w:rPr>
              <w:t xml:space="preserve">CBBS_PORT</w:t>
            </w:r>
          </w:p>
        </w:tc>
        <w:tc>
          <w:tcPr/>
          <w:p>
            <w:pPr>
              <w:pStyle w:val="Compact"/>
              <w:jc w:val="left"/>
            </w:pPr>
            <w:r>
              <w:t xml:space="preserve">no</w:t>
            </w:r>
          </w:p>
        </w:tc>
        <w:tc>
          <w:tcPr/>
          <w:p>
            <w:pPr>
              <w:pStyle w:val="Compact"/>
              <w:jc w:val="left"/>
            </w:pPr>
            <w:r>
              <w:rPr>
                <w:rStyle w:val="VerbatimChar"/>
              </w:rPr>
              <w:t xml:space="preserve">8484</w:t>
            </w:r>
          </w:p>
        </w:tc>
      </w:tr>
      <w:tr>
        <w:tc>
          <w:tcPr/>
          <w:p>
            <w:pPr>
              <w:pStyle w:val="Compact"/>
              <w:jc w:val="left"/>
            </w:pPr>
            <w:r>
              <w:rPr>
                <w:rStyle w:val="VerbatimChar"/>
              </w:rPr>
              <w:t xml:space="preserve">CBBS_AUTH_TOKENS</w:t>
            </w:r>
          </w:p>
        </w:tc>
        <w:tc>
          <w:tcPr/>
          <w:p>
            <w:pPr>
              <w:pStyle w:val="Compact"/>
              <w:jc w:val="left"/>
            </w:pPr>
            <w:r>
              <w:t xml:space="preserve">yes (or set</w:t>
            </w:r>
            <w:r>
              <w:t xml:space="preserve"> </w:t>
            </w:r>
            <w:r>
              <w:rPr>
                <w:rStyle w:val="VerbatimChar"/>
              </w:rPr>
              <w:t xml:space="preserve">CBBS_AUTH_DISABLED=true</w:t>
            </w:r>
            <w:r>
              <w:t xml:space="preserve">)</w:t>
            </w:r>
          </w:p>
        </w:tc>
        <w:tc>
          <w:tcPr/>
          <w:p>
            <w:pPr>
              <w:pStyle w:val="Compact"/>
              <w:jc w:val="left"/>
            </w:pPr>
            <w:r>
              <w:t xml:space="preserve">—</w:t>
            </w:r>
          </w:p>
        </w:tc>
      </w:tr>
      <w:tr>
        <w:tc>
          <w:tcPr/>
          <w:p>
            <w:pPr>
              <w:pStyle w:val="Compact"/>
              <w:jc w:val="left"/>
            </w:pPr>
            <w:r>
              <w:rPr>
                <w:rStyle w:val="VerbatimChar"/>
              </w:rPr>
              <w:t xml:space="preserve">CBBS_AUTH_DISABLED</w:t>
            </w:r>
          </w:p>
        </w:tc>
        <w:tc>
          <w:tcPr/>
          <w:p>
            <w:pPr>
              <w:pStyle w:val="Compact"/>
              <w:jc w:val="left"/>
            </w:pPr>
            <w:r>
              <w:t xml:space="preserve">no</w:t>
            </w:r>
          </w:p>
        </w:tc>
        <w:tc>
          <w:tcPr/>
          <w:p>
            <w:pPr>
              <w:pStyle w:val="Compact"/>
              <w:jc w:val="left"/>
            </w:pPr>
            <w:r>
              <w:rPr>
                <w:rStyle w:val="VerbatimChar"/>
              </w:rPr>
              <w:t xml:space="preserve">false</w:t>
            </w:r>
            <w:r>
              <w:t xml:space="preserve"> </w:t>
            </w:r>
            <w:r>
              <w:t xml:space="preserve">(dev override only)</w:t>
            </w:r>
          </w:p>
        </w:tc>
      </w:tr>
      <w:tr>
        <w:tc>
          <w:tcPr/>
          <w:p>
            <w:pPr>
              <w:pStyle w:val="Compact"/>
              <w:jc w:val="left"/>
            </w:pPr>
            <w:r>
              <w:rPr>
                <w:rStyle w:val="VerbatimChar"/>
              </w:rPr>
              <w:t xml:space="preserve">CBBS_TLS_KEYSTORE_PATH</w:t>
            </w:r>
          </w:p>
        </w:tc>
        <w:tc>
          <w:tcPr/>
          <w:p>
            <w:pPr>
              <w:pStyle w:val="Compact"/>
              <w:jc w:val="left"/>
            </w:pPr>
            <w:r>
              <w:t xml:space="preserve">no</w:t>
            </w:r>
          </w:p>
        </w:tc>
        <w:tc>
          <w:tcPr/>
          <w:p>
            <w:pPr>
              <w:pStyle w:val="Compact"/>
              <w:jc w:val="left"/>
            </w:pPr>
            <w:r>
              <w:t xml:space="preserve">—</w:t>
            </w:r>
          </w:p>
        </w:tc>
      </w:tr>
      <w:tr>
        <w:tc>
          <w:tcPr/>
          <w:p>
            <w:pPr>
              <w:pStyle w:val="Compact"/>
              <w:jc w:val="left"/>
            </w:pPr>
            <w:r>
              <w:rPr>
                <w:rStyle w:val="VerbatimChar"/>
              </w:rPr>
              <w:t xml:space="preserve">CBBS_TLS_KEYSTORE_PASSWORD</w:t>
            </w:r>
          </w:p>
        </w:tc>
        <w:tc>
          <w:tcPr/>
          <w:p>
            <w:pPr>
              <w:pStyle w:val="Compact"/>
              <w:jc w:val="left"/>
            </w:pPr>
            <w:r>
              <w:t xml:space="preserve">required if keystore set</w:t>
            </w:r>
          </w:p>
        </w:tc>
        <w:tc>
          <w:tcPr/>
          <w:p>
            <w:pPr>
              <w:pStyle w:val="Compact"/>
              <w:jc w:val="left"/>
            </w:pPr>
            <w:r>
              <w:t xml:space="preserve">—</w:t>
            </w:r>
          </w:p>
        </w:tc>
      </w:tr>
      <w:tr>
        <w:tc>
          <w:tcPr/>
          <w:p>
            <w:pPr>
              <w:pStyle w:val="Compact"/>
              <w:jc w:val="left"/>
            </w:pPr>
            <w:r>
              <w:rPr>
                <w:rStyle w:val="VerbatimChar"/>
              </w:rPr>
              <w:t xml:space="preserve">CBBS_TLS_PORT</w:t>
            </w:r>
          </w:p>
        </w:tc>
        <w:tc>
          <w:tcPr/>
          <w:p>
            <w:pPr>
              <w:pStyle w:val="Compact"/>
              <w:jc w:val="left"/>
            </w:pPr>
            <w:r>
              <w:t xml:space="preserve">no</w:t>
            </w:r>
          </w:p>
        </w:tc>
        <w:tc>
          <w:tcPr/>
          <w:p>
            <w:pPr>
              <w:pStyle w:val="Compact"/>
              <w:jc w:val="left"/>
            </w:pPr>
            <w:r>
              <w:rPr>
                <w:rStyle w:val="VerbatimChar"/>
              </w:rPr>
              <w:t xml:space="preserve">8443</w:t>
            </w:r>
          </w:p>
        </w:tc>
      </w:tr>
      <w:tr>
        <w:tc>
          <w:tcPr/>
          <w:p>
            <w:pPr>
              <w:pStyle w:val="Compact"/>
              <w:jc w:val="left"/>
            </w:pPr>
            <w:r>
              <w:rPr>
                <w:rStyle w:val="VerbatimChar"/>
              </w:rPr>
              <w:t xml:space="preserve">CBBS_MAX_UPLOAD_BYTES</w:t>
            </w:r>
          </w:p>
        </w:tc>
        <w:tc>
          <w:tcPr/>
          <w:p>
            <w:pPr>
              <w:pStyle w:val="Compact"/>
              <w:jc w:val="left"/>
            </w:pPr>
            <w:r>
              <w:t xml:space="preserve">no</w:t>
            </w:r>
          </w:p>
        </w:tc>
        <w:tc>
          <w:tcPr/>
          <w:p>
            <w:pPr>
              <w:pStyle w:val="Compact"/>
              <w:jc w:val="left"/>
            </w:pPr>
            <w:r>
              <w:rPr>
                <w:rStyle w:val="VerbatimChar"/>
              </w:rPr>
              <w:t xml:space="preserve">5368709120</w:t>
            </w:r>
            <w:r>
              <w:t xml:space="preserve"> </w:t>
            </w:r>
            <w:r>
              <w:t xml:space="preserve">(5 GiB)</w:t>
            </w:r>
          </w:p>
        </w:tc>
      </w:tr>
      <w:tr>
        <w:tc>
          <w:tcPr/>
          <w:p>
            <w:pPr>
              <w:pStyle w:val="Compact"/>
              <w:jc w:val="left"/>
            </w:pPr>
            <w:r>
              <w:rPr>
                <w:rStyle w:val="VerbatimChar"/>
              </w:rPr>
              <w:t xml:space="preserve">CBBS_RATE_LIMIT_PER_MINUTE</w:t>
            </w:r>
          </w:p>
        </w:tc>
        <w:tc>
          <w:tcPr/>
          <w:p>
            <w:pPr>
              <w:pStyle w:val="Compact"/>
              <w:jc w:val="left"/>
            </w:pPr>
            <w:r>
              <w:t xml:space="preserve">no</w:t>
            </w:r>
          </w:p>
        </w:tc>
        <w:tc>
          <w:tcPr/>
          <w:p>
            <w:pPr>
              <w:pStyle w:val="Compact"/>
              <w:jc w:val="left"/>
            </w:pPr>
            <w:r>
              <w:rPr>
                <w:rStyle w:val="VerbatimChar"/>
              </w:rPr>
              <w:t xml:space="preserve">120</w:t>
            </w:r>
          </w:p>
        </w:tc>
      </w:tr>
      <w:tr>
        <w:tc>
          <w:tcPr/>
          <w:p>
            <w:pPr>
              <w:pStyle w:val="Compact"/>
              <w:jc w:val="left"/>
            </w:pPr>
            <w:r>
              <w:rPr>
                <w:rStyle w:val="VerbatimChar"/>
              </w:rPr>
              <w:t xml:space="preserve">CBBS_CORS_ALLOWED_ORIGINS</w:t>
            </w:r>
          </w:p>
        </w:tc>
        <w:tc>
          <w:tcPr/>
          <w:p>
            <w:pPr>
              <w:pStyle w:val="Compact"/>
              <w:jc w:val="left"/>
            </w:pPr>
            <w:r>
              <w:t xml:space="preserve">no</w:t>
            </w:r>
          </w:p>
        </w:tc>
        <w:tc>
          <w:tcPr/>
          <w:p>
            <w:pPr>
              <w:pStyle w:val="Compact"/>
              <w:jc w:val="left"/>
            </w:pPr>
            <w:r>
              <w:t xml:space="preserve">(CORS off)</w:t>
            </w:r>
          </w:p>
        </w:tc>
      </w:tr>
    </w:tbl>
    <w:p>
      <w:r>
        <w:pict>
          <v:rect style="width:0;height:1.5pt" o:hralign="center" o:hrstd="t" o:hr="t"/>
        </w:pict>
      </w:r>
    </w:p>
    <w:bookmarkEnd w:id="36"/>
    <w:bookmarkEnd w:id="37"/>
    <w:bookmarkStart w:id="49" w:name="Xf083a290a196680296326152881eccae1e3a6d4"/>
    <w:p>
      <w:pPr>
        <w:pStyle w:val="Heading2"/>
      </w:pPr>
      <w:r>
        <w:t xml:space="preserve">5b. Security</w:t>
      </w:r>
    </w:p>
    <w:p>
      <w:pPr>
        <w:pStyle w:val="FirstParagraph"/>
      </w:pPr>
      <w:r>
        <w:t xml:space="preserve">The sidecar is fail-closed: it refuses to start if</w:t>
      </w:r>
      <w:r>
        <w:t xml:space="preserve"> </w:t>
      </w:r>
      <w:r>
        <w:rPr>
          <w:rStyle w:val="VerbatimChar"/>
        </w:rPr>
        <w:t xml:space="preserve">CBBS_AUTH_TOKENS</w:t>
      </w:r>
      <w:r>
        <w:t xml:space="preserve"> </w:t>
      </w:r>
      <w:r>
        <w:t xml:space="preserve">is empty</w:t>
      </w:r>
      <w:r>
        <w:t xml:space="preserve"> </w:t>
      </w:r>
      <w:r>
        <w:t xml:space="preserve">and</w:t>
      </w:r>
      <w:r>
        <w:t xml:space="preserve"> </w:t>
      </w:r>
      <w:r>
        <w:rPr>
          <w:rStyle w:val="VerbatimChar"/>
        </w:rPr>
        <w:t xml:space="preserve">CBBS_AUTH_DISABLED</w:t>
      </w:r>
      <w:r>
        <w:t xml:space="preserve"> </w:t>
      </w:r>
      <w:r>
        <w:t xml:space="preserve">is not set to</w:t>
      </w:r>
      <w:r>
        <w:t xml:space="preserve"> </w:t>
      </w:r>
      <w:r>
        <w:rPr>
          <w:rStyle w:val="VerbatimChar"/>
        </w:rPr>
        <w:t xml:space="preserve">true</w:t>
      </w:r>
      <w:r>
        <w:t xml:space="preserve">. Everything below is configurable,</w:t>
      </w:r>
      <w:r>
        <w:t xml:space="preserve"> </w:t>
      </w:r>
      <w:r>
        <w:t xml:space="preserve">but the defaults are designed to be safe-by-default.</w:t>
      </w:r>
    </w:p>
    <w:bookmarkStart w:id="38" w:name="X2ecfe601323875a257c34b19e89a618713973f9"/>
    <w:p>
      <w:pPr>
        <w:pStyle w:val="Heading3"/>
      </w:pPr>
      <w:r>
        <w:t xml:space="preserve">5b.1 Authentication</w:t>
      </w:r>
    </w:p>
    <w:p>
      <w:pPr>
        <w:pStyle w:val="FirstParagraph"/>
      </w:pPr>
      <w:r>
        <w:t xml:space="preserve">Bearer tokens, supplied via</w:t>
      </w:r>
      <w:r>
        <w:t xml:space="preserve"> </w:t>
      </w:r>
      <w:r>
        <w:rPr>
          <w:rStyle w:val="VerbatimChar"/>
        </w:rPr>
        <w:t xml:space="preserve">Authorization: Bearer &lt;token&gt;</w:t>
      </w:r>
      <w:r>
        <w:t xml:space="preserve">. Tokens are read</w:t>
      </w:r>
      <w:r>
        <w:t xml:space="preserve"> </w:t>
      </w:r>
      <w:r>
        <w:t xml:space="preserve">from</w:t>
      </w:r>
      <w:r>
        <w:t xml:space="preserve"> </w:t>
      </w:r>
      <w:r>
        <w:rPr>
          <w:rStyle w:val="VerbatimChar"/>
        </w:rPr>
        <w:t xml:space="preserve">CBBS_AUTH_TOKENS</w:t>
      </w:r>
      <w:r>
        <w:t xml:space="preserve"> </w:t>
      </w:r>
      <w:r>
        <w:t xml:space="preserve">(comma-separated). Comparisons are constant-time per</w:t>
      </w:r>
      <w:r>
        <w:t xml:space="preserve"> </w:t>
      </w:r>
      <w:r>
        <w:t xml:space="preserve">token length to avoid timing oracle attacks.</w:t>
      </w:r>
    </w:p>
    <w:p>
      <w:pPr>
        <w:pStyle w:val="SourceCode"/>
      </w:pPr>
      <w:r>
        <w:rPr>
          <w:rStyle w:val="CommentTok"/>
        </w:rPr>
        <w:t xml:space="preserve"># Generate a token (one-time setup)</w:t>
      </w:r>
      <w:r>
        <w:br/>
      </w:r>
      <w:r>
        <w:rPr>
          <w:rStyle w:val="ExtensionTok"/>
        </w:rPr>
        <w:t xml:space="preserve">openssl</w:t>
      </w:r>
      <w:r>
        <w:rPr>
          <w:rStyle w:val="NormalTok"/>
        </w:rPr>
        <w:t xml:space="preserve"> rand </w:t>
      </w:r>
      <w:r>
        <w:rPr>
          <w:rStyle w:val="AttributeTok"/>
        </w:rPr>
        <w:t xml:space="preserve">-hex</w:t>
      </w:r>
      <w:r>
        <w:rPr>
          <w:rStyle w:val="NormalTok"/>
        </w:rPr>
        <w:t xml:space="preserve"> 32</w:t>
      </w:r>
      <w:r>
        <w:br/>
      </w:r>
      <w:r>
        <w:br/>
      </w:r>
      <w:r>
        <w:rPr>
          <w:rStyle w:val="BuiltInTok"/>
        </w:rPr>
        <w:t xml:space="preserve">export</w:t>
      </w:r>
      <w:r>
        <w:rPr>
          <w:rStyle w:val="NormalTok"/>
        </w:rPr>
        <w:t xml:space="preserve"> </w:t>
      </w:r>
      <w:r>
        <w:rPr>
          <w:rStyle w:val="VariableTok"/>
        </w:rPr>
        <w:t xml:space="preserve">CBBS_AUTH_TOKENS</w:t>
      </w:r>
      <w:r>
        <w:rPr>
          <w:rStyle w:val="OperatorTok"/>
        </w:rPr>
        <w:t xml:space="preserve">=</w:t>
      </w:r>
      <w:r>
        <w:rPr>
          <w:rStyle w:val="StringTok"/>
        </w:rPr>
        <w:t xml:space="preserve">"</w:t>
      </w:r>
      <w:r>
        <w:rPr>
          <w:rStyle w:val="VariableTok"/>
        </w:rPr>
        <w:t xml:space="preserve">$(</w:t>
      </w:r>
      <w:r>
        <w:rPr>
          <w:rStyle w:val="ExtensionTok"/>
        </w:rPr>
        <w:t xml:space="preserve">openssl</w:t>
      </w:r>
      <w:r>
        <w:rPr>
          <w:rStyle w:val="NormalTok"/>
        </w:rPr>
        <w:t xml:space="preserve"> rand </w:t>
      </w:r>
      <w:r>
        <w:rPr>
          <w:rStyle w:val="AttributeTok"/>
        </w:rPr>
        <w:t xml:space="preserve">-hex</w:t>
      </w:r>
      <w:r>
        <w:rPr>
          <w:rStyle w:val="NormalTok"/>
        </w:rPr>
        <w:t xml:space="preserve"> 32</w:t>
      </w:r>
      <w:r>
        <w:rPr>
          <w:rStyle w:val="VariableTok"/>
        </w:rPr>
        <w:t xml:space="preserve">)</w:t>
      </w:r>
      <w:r>
        <w:rPr>
          <w:rStyle w:val="StringTok"/>
        </w:rPr>
        <w:t xml:space="preserve">,</w:t>
      </w:r>
      <w:r>
        <w:rPr>
          <w:rStyle w:val="VariableTok"/>
        </w:rPr>
        <w:t xml:space="preserve">$(</w:t>
      </w:r>
      <w:r>
        <w:rPr>
          <w:rStyle w:val="ExtensionTok"/>
        </w:rPr>
        <w:t xml:space="preserve">openssl</w:t>
      </w:r>
      <w:r>
        <w:rPr>
          <w:rStyle w:val="NormalTok"/>
        </w:rPr>
        <w:t xml:space="preserve"> rand </w:t>
      </w:r>
      <w:r>
        <w:rPr>
          <w:rStyle w:val="AttributeTok"/>
        </w:rPr>
        <w:t xml:space="preserve">-hex</w:t>
      </w:r>
      <w:r>
        <w:rPr>
          <w:rStyle w:val="NormalTok"/>
        </w:rPr>
        <w:t xml:space="preserve"> 32</w:t>
      </w:r>
      <w:r>
        <w:rPr>
          <w:rStyle w:val="VariableTok"/>
        </w:rPr>
        <w:t xml:space="preserve">)</w:t>
      </w:r>
      <w:r>
        <w:rPr>
          <w:rStyle w:val="StringTok"/>
        </w:rPr>
        <w:t xml:space="preserve">"</w:t>
      </w:r>
    </w:p>
    <w:p>
      <w:pPr>
        <w:pStyle w:val="FirstParagraph"/>
      </w:pPr>
      <w:r>
        <w:t xml:space="preserve">To rotate: add the new token to the list, redeploy, update clients, then drop</w:t>
      </w:r>
      <w:r>
        <w:t xml:space="preserve"> </w:t>
      </w:r>
      <w:r>
        <w:t xml:space="preserve">the old token and redeploy again.</w:t>
      </w:r>
    </w:p>
    <w:p>
      <w:pPr>
        <w:pStyle w:val="BodyText"/>
      </w:pPr>
      <w:r>
        <w:rPr>
          <w:rStyle w:val="VerbatimChar"/>
        </w:rPr>
        <w:t xml:space="preserve">/healthz</w:t>
      </w:r>
      <w:r>
        <w:t xml:space="preserve"> </w:t>
      </w:r>
      <w:r>
        <w:t xml:space="preserve">bypasses auth so load balancers can probe without credentials.</w:t>
      </w:r>
    </w:p>
    <w:bookmarkEnd w:id="38"/>
    <w:bookmarkStart w:id="39" w:name="X51fb1f3861c3dabe296201369e07efa016e635c"/>
    <w:p>
      <w:pPr>
        <w:pStyle w:val="Heading3"/>
      </w:pPr>
      <w:r>
        <w:t xml:space="preserve">5b.2 TLS</w:t>
      </w:r>
    </w:p>
    <w:p>
      <w:pPr>
        <w:pStyle w:val="FirstParagraph"/>
      </w:pPr>
      <w:r>
        <w:t xml:space="preserve">Two options:</w:t>
      </w:r>
    </w:p>
    <w:p>
      <w:pPr>
        <w:numPr>
          <w:ilvl w:val="0"/>
          <w:numId w:val="1002"/>
        </w:numPr>
        <w:pStyle w:val="Compact"/>
      </w:pPr>
      <w:r>
        <w:rPr>
          <w:bCs/>
          <w:b/>
        </w:rPr>
        <w:t xml:space="preserve">Reverse-proxy termination (recommended).</w:t>
      </w:r>
      <w:r>
        <w:t xml:space="preserve"> </w:t>
      </w:r>
      <w:r>
        <w:t xml:space="preserve">Put nginx / Envoy / ALB / Traefik</w:t>
      </w:r>
      <w:r>
        <w:t xml:space="preserve"> </w:t>
      </w:r>
      <w:r>
        <w:t xml:space="preserve">in front of the sidecar. Listen on plain HTTP locally. Simpler ops, easier</w:t>
      </w:r>
      <w:r>
        <w:t xml:space="preserve"> </w:t>
      </w:r>
      <w:r>
        <w:t xml:space="preserve">cert rotation.</w:t>
      </w:r>
    </w:p>
    <w:p>
      <w:pPr>
        <w:numPr>
          <w:ilvl w:val="0"/>
          <w:numId w:val="1002"/>
        </w:numPr>
        <w:pStyle w:val="Compact"/>
      </w:pPr>
      <w:r>
        <w:rPr>
          <w:bCs/>
          <w:b/>
        </w:rPr>
        <w:t xml:space="preserve">In-process TLS.</w:t>
      </w:r>
      <w:r>
        <w:t xml:space="preserve"> </w:t>
      </w:r>
      <w:r>
        <w:t xml:space="preserve">Set</w:t>
      </w:r>
      <w:r>
        <w:t xml:space="preserve"> </w:t>
      </w:r>
      <w:r>
        <w:rPr>
          <w:rStyle w:val="VerbatimChar"/>
        </w:rPr>
        <w:t xml:space="preserve">CBBS_TLS_KEYSTORE_PATH</w:t>
      </w:r>
      <w:r>
        <w:t xml:space="preserve"> </w:t>
      </w:r>
      <w:r>
        <w:t xml:space="preserve">(JKS or PKCS12) and</w:t>
      </w:r>
      <w:r>
        <w:t xml:space="preserve"> </w:t>
      </w:r>
      <w:r>
        <w:rPr>
          <w:rStyle w:val="VerbatimChar"/>
        </w:rPr>
        <w:t xml:space="preserve">CBBS_TLS_KEYSTORE_PASSWORD</w:t>
      </w:r>
      <w:r>
        <w:t xml:space="preserve">. Jetty is configured with an SSL connector on</w:t>
      </w:r>
      <w:r>
        <w:t xml:space="preserve"> </w:t>
      </w:r>
      <w:r>
        <w:rPr>
          <w:rStyle w:val="VerbatimChar"/>
        </w:rPr>
        <w:t xml:space="preserve">CBBS_TLS_PORT</w:t>
      </w:r>
      <w:r>
        <w:t xml:space="preserve"> </w:t>
      </w:r>
      <w:r>
        <w:t xml:space="preserve">(default</w:t>
      </w:r>
      <w:r>
        <w:t xml:space="preserve"> </w:t>
      </w:r>
      <w:r>
        <w:rPr>
          <w:rStyle w:val="VerbatimChar"/>
        </w:rPr>
        <w:t xml:space="preserve">8443</w:t>
      </w:r>
      <w:r>
        <w:t xml:space="preserve">) and the plain HTTP listener is replaced.</w:t>
      </w:r>
      <w:r>
        <w:t xml:space="preserve"> </w:t>
      </w:r>
      <w:r>
        <w:t xml:space="preserve">When TLS is on, every response gets an</w:t>
      </w:r>
      <w:r>
        <w:t xml:space="preserve"> </w:t>
      </w:r>
      <w:r>
        <w:rPr>
          <w:rStyle w:val="VerbatimChar"/>
        </w:rPr>
        <w:t xml:space="preserve">HSTS</w:t>
      </w:r>
      <w:r>
        <w:t xml:space="preserve"> </w:t>
      </w:r>
      <w:r>
        <w:t xml:space="preserve">header.</w:t>
      </w:r>
    </w:p>
    <w:p>
      <w:pPr>
        <w:pStyle w:val="FirstParagraph"/>
      </w:pPr>
      <w:r>
        <w:t xml:space="preserve">Build a self-signed keystore for testing:</w:t>
      </w:r>
    </w:p>
    <w:p>
      <w:pPr>
        <w:pStyle w:val="SourceCode"/>
      </w:pPr>
      <w:r>
        <w:rPr>
          <w:rStyle w:val="ExtensionTok"/>
        </w:rPr>
        <w:t xml:space="preserve">keytool</w:t>
      </w:r>
      <w:r>
        <w:rPr>
          <w:rStyle w:val="NormalTok"/>
        </w:rPr>
        <w:t xml:space="preserve"> </w:t>
      </w:r>
      <w:r>
        <w:rPr>
          <w:rStyle w:val="AttributeTok"/>
        </w:rPr>
        <w:t xml:space="preserve">-genkeypair</w:t>
      </w:r>
      <w:r>
        <w:rPr>
          <w:rStyle w:val="NormalTok"/>
        </w:rPr>
        <w:t xml:space="preserve"> </w:t>
      </w:r>
      <w:r>
        <w:rPr>
          <w:rStyle w:val="AttributeTok"/>
        </w:rPr>
        <w:t xml:space="preserve">-alias</w:t>
      </w:r>
      <w:r>
        <w:rPr>
          <w:rStyle w:val="NormalTok"/>
        </w:rPr>
        <w:t xml:space="preserve"> cbbs </w:t>
      </w:r>
      <w:r>
        <w:rPr>
          <w:rStyle w:val="AttributeTok"/>
        </w:rPr>
        <w:t xml:space="preserve">-keyalg</w:t>
      </w:r>
      <w:r>
        <w:rPr>
          <w:rStyle w:val="NormalTok"/>
        </w:rPr>
        <w:t xml:space="preserve"> RSA </w:t>
      </w:r>
      <w:r>
        <w:rPr>
          <w:rStyle w:val="AttributeTok"/>
        </w:rPr>
        <w:t xml:space="preserve">-keysize</w:t>
      </w:r>
      <w:r>
        <w:rPr>
          <w:rStyle w:val="NormalTok"/>
        </w:rPr>
        <w:t xml:space="preserve"> 2048 </w:t>
      </w:r>
      <w:r>
        <w:rPr>
          <w:rStyle w:val="DataTypeTok"/>
        </w:rPr>
        <w:t xml:space="preserve">\</w:t>
      </w:r>
      <w:r>
        <w:br/>
      </w:r>
      <w:r>
        <w:rPr>
          <w:rStyle w:val="NormalTok"/>
        </w:rPr>
        <w:t xml:space="preserve">        </w:t>
      </w:r>
      <w:r>
        <w:rPr>
          <w:rStyle w:val="AttributeTok"/>
        </w:rPr>
        <w:t xml:space="preserve">-keystore</w:t>
      </w:r>
      <w:r>
        <w:rPr>
          <w:rStyle w:val="NormalTok"/>
        </w:rPr>
        <w:t xml:space="preserve"> /etc/cbbs/keystore.p12 </w:t>
      </w:r>
      <w:r>
        <w:rPr>
          <w:rStyle w:val="AttributeTok"/>
        </w:rPr>
        <w:t xml:space="preserve">-storetype</w:t>
      </w:r>
      <w:r>
        <w:rPr>
          <w:rStyle w:val="NormalTok"/>
        </w:rPr>
        <w:t xml:space="preserve"> PKCS12 </w:t>
      </w:r>
      <w:r>
        <w:rPr>
          <w:rStyle w:val="DataTypeTok"/>
        </w:rPr>
        <w:t xml:space="preserve">\</w:t>
      </w:r>
      <w:r>
        <w:br/>
      </w:r>
      <w:r>
        <w:rPr>
          <w:rStyle w:val="NormalTok"/>
        </w:rPr>
        <w:t xml:space="preserve">        </w:t>
      </w:r>
      <w:r>
        <w:rPr>
          <w:rStyle w:val="AttributeTok"/>
        </w:rPr>
        <w:t xml:space="preserve">-dname</w:t>
      </w:r>
      <w:r>
        <w:rPr>
          <w:rStyle w:val="NormalTok"/>
        </w:rPr>
        <w:t xml:space="preserve"> </w:t>
      </w:r>
      <w:r>
        <w:rPr>
          <w:rStyle w:val="StringTok"/>
        </w:rPr>
        <w:t xml:space="preserve">"CN=cbbs,O=cb-blob-store"</w:t>
      </w:r>
      <w:r>
        <w:rPr>
          <w:rStyle w:val="NormalTok"/>
        </w:rPr>
        <w:t xml:space="preserve"> </w:t>
      </w:r>
      <w:r>
        <w:rPr>
          <w:rStyle w:val="AttributeTok"/>
        </w:rPr>
        <w:t xml:space="preserve">-validity</w:t>
      </w:r>
      <w:r>
        <w:rPr>
          <w:rStyle w:val="NormalTok"/>
        </w:rPr>
        <w:t xml:space="preserve"> 365</w:t>
      </w:r>
    </w:p>
    <w:bookmarkEnd w:id="39"/>
    <w:bookmarkStart w:id="40" w:name="X39487d71e4a417047faebf7b13adf2b0e09ef00"/>
    <w:p>
      <w:pPr>
        <w:pStyle w:val="Heading3"/>
      </w:pPr>
      <w:r>
        <w:t xml:space="preserve">5b.3 Rate limiting</w:t>
      </w:r>
    </w:p>
    <w:p>
      <w:pPr>
        <w:pStyle w:val="FirstParagraph"/>
      </w:pPr>
      <w:r>
        <w:t xml:space="preserve">Per-IP sliding-window limiter, default</w:t>
      </w:r>
      <w:r>
        <w:t xml:space="preserve"> </w:t>
      </w:r>
      <w:r>
        <w:rPr>
          <w:rStyle w:val="VerbatimChar"/>
        </w:rPr>
        <w:t xml:space="preserve">120</w:t>
      </w:r>
      <w:r>
        <w:t xml:space="preserve"> </w:t>
      </w:r>
      <w:r>
        <w:t xml:space="preserve">requests/minute. A 429 response</w:t>
      </w:r>
      <w:r>
        <w:t xml:space="preserve"> </w:t>
      </w:r>
      <w:r>
        <w:t xml:space="preserve">includes</w:t>
      </w:r>
      <w:r>
        <w:t xml:space="preserve"> </w:t>
      </w:r>
      <w:r>
        <w:rPr>
          <w:rStyle w:val="VerbatimChar"/>
        </w:rPr>
        <w:t xml:space="preserve">Retry-After: 60</w:t>
      </w:r>
      <w:r>
        <w:t xml:space="preserve">. The limit is in-memory — for multi-instance</w:t>
      </w:r>
      <w:r>
        <w:t xml:space="preserve"> </w:t>
      </w:r>
      <w:r>
        <w:t xml:space="preserve">deployments behind a load balancer, set rate limits at the LB layer instead and</w:t>
      </w:r>
      <w:r>
        <w:t xml:space="preserve"> </w:t>
      </w:r>
      <w:r>
        <w:t xml:space="preserve">raise</w:t>
      </w:r>
      <w:r>
        <w:t xml:space="preserve"> </w:t>
      </w:r>
      <w:r>
        <w:rPr>
          <w:rStyle w:val="VerbatimChar"/>
        </w:rPr>
        <w:t xml:space="preserve">CBBS_RATE_LIMIT_PER_MINUTE</w:t>
      </w:r>
      <w:r>
        <w:t xml:space="preserve"> </w:t>
      </w:r>
      <w:r>
        <w:t xml:space="preserve">high enough that the per-instance limiter is</w:t>
      </w:r>
      <w:r>
        <w:t xml:space="preserve"> </w:t>
      </w:r>
      <w:r>
        <w:t xml:space="preserve">a backstop, not the primary control.</w:t>
      </w:r>
    </w:p>
    <w:bookmarkEnd w:id="40"/>
    <w:bookmarkStart w:id="41" w:name="Xdcee1af75c80b69860c499e1cae7d9e501418a5"/>
    <w:p>
      <w:pPr>
        <w:pStyle w:val="Heading3"/>
      </w:pPr>
      <w:r>
        <w:t xml:space="preserve">5b.4 Upload size cap</w:t>
      </w:r>
    </w:p>
    <w:p>
      <w:pPr>
        <w:pStyle w:val="FirstParagraph"/>
      </w:pPr>
      <w:r>
        <w:rPr>
          <w:rStyle w:val="VerbatimChar"/>
        </w:rPr>
        <w:t xml:space="preserve">CBBS_MAX_UPLOAD_BYTES</w:t>
      </w:r>
      <w:r>
        <w:t xml:space="preserve"> </w:t>
      </w:r>
      <w:r>
        <w:t xml:space="preserve">caps a single request body. Default is 5 GiB</w:t>
      </w:r>
      <w:r>
        <w:t xml:space="preserve"> </w:t>
      </w:r>
      <w:r>
        <w:t xml:space="preserve">(matches the S3 single-PutObject limit; multipart uploads inside the library</w:t>
      </w:r>
      <w:r>
        <w:t xml:space="preserve"> </w:t>
      </w:r>
      <w:r>
        <w:t xml:space="preserve">chunk this further). Set lower if you know your blobs are smaller.</w:t>
      </w:r>
    </w:p>
    <w:bookmarkEnd w:id="41"/>
    <w:bookmarkStart w:id="42" w:name="X2675feba77f56fcf4cd807272be3e2643d70f8f"/>
    <w:p>
      <w:pPr>
        <w:pStyle w:val="Heading3"/>
      </w:pPr>
      <w:r>
        <w:t xml:space="preserve">5b.5 Response security headers</w:t>
      </w:r>
    </w:p>
    <w:p>
      <w:pPr>
        <w:pStyle w:val="FirstParagraph"/>
      </w:pPr>
      <w:r>
        <w:t xml:space="preserve">Every response carries:</w:t>
      </w:r>
    </w:p>
    <w:p>
      <w:pPr>
        <w:numPr>
          <w:ilvl w:val="0"/>
          <w:numId w:val="1003"/>
        </w:numPr>
        <w:pStyle w:val="Compact"/>
      </w:pPr>
      <w:r>
        <w:rPr>
          <w:rStyle w:val="VerbatimChar"/>
        </w:rPr>
        <w:t xml:space="preserve">X-Content-Type-Options: nosniff</w:t>
      </w:r>
    </w:p>
    <w:p>
      <w:pPr>
        <w:numPr>
          <w:ilvl w:val="0"/>
          <w:numId w:val="1003"/>
        </w:numPr>
        <w:pStyle w:val="Compact"/>
      </w:pPr>
      <w:r>
        <w:rPr>
          <w:rStyle w:val="VerbatimChar"/>
        </w:rPr>
        <w:t xml:space="preserve">X-Frame-Options: DENY</w:t>
      </w:r>
    </w:p>
    <w:p>
      <w:pPr>
        <w:numPr>
          <w:ilvl w:val="0"/>
          <w:numId w:val="1003"/>
        </w:numPr>
        <w:pStyle w:val="Compact"/>
      </w:pPr>
      <w:r>
        <w:rPr>
          <w:rStyle w:val="VerbatimChar"/>
        </w:rPr>
        <w:t xml:space="preserve">Referrer-Policy: no-referrer</w:t>
      </w:r>
    </w:p>
    <w:p>
      <w:pPr>
        <w:numPr>
          <w:ilvl w:val="0"/>
          <w:numId w:val="1003"/>
        </w:numPr>
        <w:pStyle w:val="Compact"/>
      </w:pPr>
      <w:r>
        <w:rPr>
          <w:rStyle w:val="VerbatimChar"/>
        </w:rPr>
        <w:t xml:space="preserve">Cache-Control: no-store</w:t>
      </w:r>
    </w:p>
    <w:p>
      <w:pPr>
        <w:numPr>
          <w:ilvl w:val="0"/>
          <w:numId w:val="1003"/>
        </w:numPr>
        <w:pStyle w:val="Compact"/>
      </w:pPr>
      <w:r>
        <w:rPr>
          <w:rStyle w:val="VerbatimChar"/>
        </w:rPr>
        <w:t xml:space="preserve">Strict-Transport-Security: max-age=31536000; includeSubDomains</w:t>
      </w:r>
      <w:r>
        <w:t xml:space="preserve"> </w:t>
      </w:r>
      <w:r>
        <w:t xml:space="preserve">(TLS only)</w:t>
      </w:r>
    </w:p>
    <w:bookmarkEnd w:id="42"/>
    <w:bookmarkStart w:id="43" w:name="X9d0915315c6395d2b67b9aa20b03a172a8d15ea"/>
    <w:p>
      <w:pPr>
        <w:pStyle w:val="Heading3"/>
      </w:pPr>
      <w:r>
        <w:t xml:space="preserve">5b.6 CORS</w:t>
      </w:r>
    </w:p>
    <w:p>
      <w:pPr>
        <w:pStyle w:val="FirstParagraph"/>
      </w:pPr>
      <w:r>
        <w:t xml:space="preserve">Off by default. Set</w:t>
      </w:r>
      <w:r>
        <w:t xml:space="preserve"> </w:t>
      </w:r>
      <w:r>
        <w:rPr>
          <w:rStyle w:val="VerbatimChar"/>
        </w:rPr>
        <w:t xml:space="preserve">CBBS_CORS_ALLOWED_ORIGINS=https://app.example.com,https://admin.example.com</w:t>
      </w:r>
      <w:r>
        <w:t xml:space="preserve"> </w:t>
      </w:r>
      <w:r>
        <w:t xml:space="preserve">to allow specific browser origins. Wildcards are not accepted.</w:t>
      </w:r>
    </w:p>
    <w:bookmarkEnd w:id="43"/>
    <w:bookmarkStart w:id="44" w:name="X09c6137bc9cd0ebc55be3d28b3243229fafcce8"/>
    <w:p>
      <w:pPr>
        <w:pStyle w:val="Heading3"/>
      </w:pPr>
      <w:r>
        <w:t xml:space="preserve">5b.7 S3 server-side encryption</w:t>
      </w:r>
    </w:p>
    <w:p>
      <w:pPr>
        <w:pStyle w:val="FirstParagraph"/>
      </w:pPr>
      <w:r>
        <w:rPr>
          <w:rStyle w:val="VerbatimChar"/>
        </w:rPr>
        <w:t xml:space="preserve">CBBS_S3_SSE</w:t>
      </w:r>
      <w:r>
        <w:t xml:space="preserve"> </w:t>
      </w:r>
      <w:r>
        <w:t xml:space="preserve">defaults to</w:t>
      </w:r>
      <w:r>
        <w:t xml:space="preserve"> </w:t>
      </w:r>
      <w:r>
        <w:rPr>
          <w:rStyle w:val="VerbatimChar"/>
        </w:rPr>
        <w:t xml:space="preserve">AES256</w:t>
      </w:r>
      <w:r>
        <w:t xml:space="preserve"> </w:t>
      </w:r>
      <w:r>
        <w:t xml:space="preserve">(SSE-S3, S3-managed keys). For customer KMS</w:t>
      </w:r>
      <w:r>
        <w:t xml:space="preserve"> </w:t>
      </w:r>
      <w:r>
        <w:t xml:space="preserve">keys, set</w:t>
      </w:r>
      <w:r>
        <w:t xml:space="preserve"> </w:t>
      </w:r>
      <w:r>
        <w:rPr>
          <w:rStyle w:val="VerbatimChar"/>
        </w:rPr>
        <w:t xml:space="preserve">CBBS_S3_SSE=KMS</w:t>
      </w:r>
      <w:r>
        <w:t xml:space="preserve"> </w:t>
      </w:r>
      <w:r>
        <w:t xml:space="preserve">plus</w:t>
      </w:r>
      <w:r>
        <w:t xml:space="preserve"> </w:t>
      </w:r>
      <w:r>
        <w:rPr>
          <w:rStyle w:val="VerbatimChar"/>
        </w:rPr>
        <w:t xml:space="preserve">CBBS_S3_KMS_KEY_ID=arn:aws:kms:...</w:t>
      </w:r>
      <w:r>
        <w:t xml:space="preserve">. Set to</w:t>
      </w:r>
      <w:r>
        <w:t xml:space="preserve"> </w:t>
      </w:r>
      <w:r>
        <w:rPr>
          <w:rStyle w:val="VerbatimChar"/>
        </w:rPr>
        <w:t xml:space="preserve">NONE</w:t>
      </w:r>
      <w:r>
        <w:t xml:space="preserve"> </w:t>
      </w:r>
      <w:r>
        <w:t xml:space="preserve">only when you have a bucket-level encryption policy and want to skip the</w:t>
      </w:r>
      <w:r>
        <w:t xml:space="preserve"> </w:t>
      </w:r>
      <w:r>
        <w:t xml:space="preserve">per-request header.</w:t>
      </w:r>
    </w:p>
    <w:bookmarkEnd w:id="44"/>
    <w:bookmarkStart w:id="45" w:name="X9c99bb169f03213836b05e0a729dddee84a217e"/>
    <w:p>
      <w:pPr>
        <w:pStyle w:val="Heading3"/>
      </w:pPr>
      <w:r>
        <w:t xml:space="preserve">5b.8 Audit log</w:t>
      </w:r>
    </w:p>
    <w:p>
      <w:pPr>
        <w:pStyle w:val="FirstParagraph"/>
      </w:pPr>
      <w:r>
        <w:t xml:space="preserve">Mutating operations (PUT, DELETE) and successful reads (GET) emit a single-line</w:t>
      </w:r>
      <w:r>
        <w:t xml:space="preserve"> </w:t>
      </w:r>
      <w:r>
        <w:t xml:space="preserve">record to the</w:t>
      </w:r>
      <w:r>
        <w:t xml:space="preserve"> </w:t>
      </w:r>
      <w:r>
        <w:rPr>
          <w:rStyle w:val="VerbatimChar"/>
        </w:rPr>
        <w:t xml:space="preserve">io.cbblobstore.audit</w:t>
      </w:r>
      <w:r>
        <w:t xml:space="preserve"> </w:t>
      </w:r>
      <w:r>
        <w:t xml:space="preserve">logger:</w:t>
      </w:r>
    </w:p>
    <w:p>
      <w:pPr>
        <w:pStyle w:val="SourceCode"/>
      </w:pPr>
      <w:r>
        <w:rPr>
          <w:rStyle w:val="VerbatimChar"/>
        </w:rPr>
        <w:t xml:space="preserve">event=blob.put principal=token-1a2b3c4d ip=10.0.5.7 id=8f1e... size=4194304</w:t>
      </w:r>
      <w:r>
        <w:br/>
      </w:r>
      <w:r>
        <w:rPr>
          <w:rStyle w:val="VerbatimChar"/>
        </w:rPr>
        <w:t xml:space="preserve">event=blob.delete principal=token-1a2b3c4d ip=10.0.5.7 id=8f1e...</w:t>
      </w:r>
      <w:r>
        <w:br/>
      </w:r>
      <w:r>
        <w:rPr>
          <w:rStyle w:val="VerbatimChar"/>
        </w:rPr>
        <w:t xml:space="preserve">event=auth.fail ip=203.0.113.9 reason=invalid token</w:t>
      </w:r>
      <w:r>
        <w:br/>
      </w:r>
      <w:r>
        <w:rPr>
          <w:rStyle w:val="VerbatimChar"/>
        </w:rPr>
        <w:t xml:space="preserve">event=rate.limit.exceeded ip=203.0.113.9</w:t>
      </w:r>
    </w:p>
    <w:p>
      <w:pPr>
        <w:pStyle w:val="FirstParagraph"/>
      </w:pPr>
      <w:r>
        <w:t xml:space="preserve">The principal is a non-reversible 8-character SHA-256 prefix of the token —</w:t>
      </w:r>
      <w:r>
        <w:t xml:space="preserve"> </w:t>
      </w:r>
      <w:r>
        <w:t xml:space="preserve">useful for attribution, not enough to recover the secret. Route this logger to</w:t>
      </w:r>
      <w:r>
        <w:t xml:space="preserve"> </w:t>
      </w:r>
      <w:r>
        <w:t xml:space="preserve">your SIEM via a separate Logback appender; do not store it on the same disk as</w:t>
      </w:r>
      <w:r>
        <w:t xml:space="preserve"> </w:t>
      </w:r>
      <w:r>
        <w:t xml:space="preserve">the blob payloads.</w:t>
      </w:r>
    </w:p>
    <w:bookmarkEnd w:id="45"/>
    <w:bookmarkStart w:id="46" w:name="X5f409c2ec7ebf62e959beeaf6ad987f8400b1a2"/>
    <w:p>
      <w:pPr>
        <w:pStyle w:val="Heading3"/>
      </w:pPr>
      <w:r>
        <w:t xml:space="preserve">5b.9 Input validation</w:t>
      </w:r>
    </w:p>
    <w:p>
      <w:pPr>
        <w:pStyle w:val="FirstParagraph"/>
      </w:pPr>
      <w:r>
        <w:t xml:space="preserve">Caller-supplied blob ids are checked against</w:t>
      </w:r>
      <w:r>
        <w:t xml:space="preserve"> </w:t>
      </w:r>
      <w:r>
        <w:rPr>
          <w:rStyle w:val="VerbatimChar"/>
        </w:rPr>
        <w:t xml:space="preserve">[A-Za-z0-9._-]+</w:t>
      </w:r>
      <w:r>
        <w:t xml:space="preserve">, length-bounded</w:t>
      </w:r>
      <w:r>
        <w:t xml:space="preserve"> </w:t>
      </w:r>
      <w:r>
        <w:t xml:space="preserve">to 250 bytes (Couchbase document-key limit), and rejected if they contain</w:t>
      </w:r>
      <w:r>
        <w:t xml:space="preserve"> </w:t>
      </w:r>
      <w:r>
        <w:rPr>
          <w:rStyle w:val="VerbatimChar"/>
        </w:rPr>
        <w:t xml:space="preserve">..</w:t>
      </w:r>
      <w:r>
        <w:t xml:space="preserve"> </w:t>
      </w:r>
      <w:r>
        <w:t xml:space="preserve">or start/end with a dot. This is enforced both in the library and the sidecar.</w:t>
      </w:r>
    </w:p>
    <w:bookmarkEnd w:id="46"/>
    <w:bookmarkStart w:id="47" w:name="X5bc4603d652689c372ef663df32c2c74c4a4e78"/>
    <w:p>
      <w:pPr>
        <w:pStyle w:val="Heading3"/>
      </w:pPr>
      <w:r>
        <w:t xml:space="preserve">5b.10 Secrets handling</w:t>
      </w:r>
    </w:p>
    <w:p>
      <w:pPr>
        <w:numPr>
          <w:ilvl w:val="0"/>
          <w:numId w:val="1004"/>
        </w:numPr>
        <w:pStyle w:val="Compact"/>
      </w:pPr>
      <w:r>
        <w:t xml:space="preserve">Pass secrets via environment variables, container secrets, or a secrets</w:t>
      </w:r>
      <w:r>
        <w:t xml:space="preserve"> </w:t>
      </w:r>
      <w:r>
        <w:t xml:space="preserve">manager — never on the command line, never in source control.</w:t>
      </w:r>
    </w:p>
    <w:p>
      <w:pPr>
        <w:numPr>
          <w:ilvl w:val="0"/>
          <w:numId w:val="1004"/>
        </w:numPr>
        <w:pStyle w:val="Compact"/>
      </w:pPr>
      <w:r>
        <w:t xml:space="preserve">The library and sidecar never log credentials. Audit the</w:t>
      </w:r>
      <w:r>
        <w:t xml:space="preserve"> </w:t>
      </w:r>
      <w:r>
        <w:rPr>
          <w:rStyle w:val="VerbatimChar"/>
        </w:rPr>
        <w:t xml:space="preserve">io.cbblobstore.*</w:t>
      </w:r>
      <w:r>
        <w:t xml:space="preserve"> </w:t>
      </w:r>
      <w:r>
        <w:t xml:space="preserve">loggers if you add custom appenders.</w:t>
      </w:r>
    </w:p>
    <w:p>
      <w:pPr>
        <w:numPr>
          <w:ilvl w:val="0"/>
          <w:numId w:val="1004"/>
        </w:numPr>
        <w:pStyle w:val="Compact"/>
      </w:pPr>
      <w:r>
        <w:t xml:space="preserve">For Capella, the SDK uses</w:t>
      </w:r>
      <w:r>
        <w:t xml:space="preserve"> </w:t>
      </w:r>
      <w:r>
        <w:rPr>
          <w:rStyle w:val="VerbatimChar"/>
        </w:rPr>
        <w:t xml:space="preserve">couchbases://</w:t>
      </w:r>
      <w:r>
        <w:t xml:space="preserve"> </w:t>
      </w:r>
      <w:r>
        <w:t xml:space="preserve">+ JVM trust store for TLS. Pin the</w:t>
      </w:r>
      <w:r>
        <w:t xml:space="preserve"> </w:t>
      </w:r>
      <w:r>
        <w:t xml:space="preserve">cluster certificate via</w:t>
      </w:r>
      <w:r>
        <w:t xml:space="preserve"> </w:t>
      </w:r>
      <w:r>
        <w:rPr>
          <w:rStyle w:val="VerbatimChar"/>
        </w:rPr>
        <w:t xml:space="preserve">-Djavax.net.ssl.trustStore=...</w:t>
      </w:r>
      <w:r>
        <w:t xml:space="preserve"> </w:t>
      </w:r>
      <w:r>
        <w:t xml:space="preserve">if your environment</w:t>
      </w:r>
      <w:r>
        <w:t xml:space="preserve"> </w:t>
      </w:r>
      <w:r>
        <w:t xml:space="preserve">requires it.</w:t>
      </w:r>
    </w:p>
    <w:bookmarkEnd w:id="47"/>
    <w:bookmarkStart w:id="48" w:name="X25501607397f3e6b5ca7c64ab25ac33b1d3b4df"/>
    <w:p>
      <w:pPr>
        <w:pStyle w:val="Heading3"/>
      </w:pPr>
      <w:r>
        <w:t xml:space="preserve">5b.11 Deployment checklist</w:t>
      </w:r>
    </w:p>
    <w:p>
      <w:pPr>
        <w:numPr>
          <w:ilvl w:val="0"/>
          <w:numId w:val="1005"/>
        </w:numPr>
        <w:pStyle w:val="Compact"/>
      </w:pPr>
      <w:r>
        <w:t xml:space="preserve">☐</w:t>
      </w:r>
      <w:r>
        <w:t xml:space="preserve"> </w:t>
      </w:r>
      <w:r>
        <w:rPr>
          <w:rStyle w:val="VerbatimChar"/>
        </w:rPr>
        <w:t xml:space="preserve">CBBS_AUTH_TOKENS</w:t>
      </w:r>
      <w:r>
        <w:t xml:space="preserve"> </w:t>
      </w:r>
      <w:r>
        <w:t xml:space="preserve">set;</w:t>
      </w:r>
      <w:r>
        <w:t xml:space="preserve"> </w:t>
      </w:r>
      <w:r>
        <w:rPr>
          <w:rStyle w:val="VerbatimChar"/>
        </w:rPr>
        <w:t xml:space="preserve">CBBS_AUTH_DISABLED</w:t>
      </w:r>
      <w:r>
        <w:t xml:space="preserve"> </w:t>
      </w:r>
      <w:r>
        <w:t xml:space="preserve">not present.</w:t>
      </w:r>
    </w:p>
    <w:p>
      <w:pPr>
        <w:numPr>
          <w:ilvl w:val="0"/>
          <w:numId w:val="1005"/>
        </w:numPr>
        <w:pStyle w:val="Compact"/>
      </w:pPr>
      <w:r>
        <w:t xml:space="preserve">☐ TLS terminated (reverse proxy or</w:t>
      </w:r>
      <w:r>
        <w:t xml:space="preserve"> </w:t>
      </w:r>
      <w:r>
        <w:rPr>
          <w:rStyle w:val="VerbatimChar"/>
        </w:rPr>
        <w:t xml:space="preserve">CBBS_TLS_KEYSTORE_PATH</w:t>
      </w:r>
      <w:r>
        <w:t xml:space="preserve">).</w:t>
      </w:r>
    </w:p>
    <w:p>
      <w:pPr>
        <w:numPr>
          <w:ilvl w:val="0"/>
          <w:numId w:val="1005"/>
        </w:numPr>
        <w:pStyle w:val="Compact"/>
      </w:pPr>
      <w:r>
        <w:t xml:space="preserve">☐</w:t>
      </w:r>
      <w:r>
        <w:t xml:space="preserve"> </w:t>
      </w:r>
      <w:r>
        <w:rPr>
          <w:rStyle w:val="VerbatimChar"/>
        </w:rPr>
        <w:t xml:space="preserve">CBBS_S3_SSE</w:t>
      </w:r>
      <w:r>
        <w:t xml:space="preserve"> </w:t>
      </w:r>
      <w:r>
        <w:t xml:space="preserve">at</w:t>
      </w:r>
      <w:r>
        <w:t xml:space="preserve"> </w:t>
      </w:r>
      <w:r>
        <w:rPr>
          <w:rStyle w:val="VerbatimChar"/>
        </w:rPr>
        <w:t xml:space="preserve">AES256</w:t>
      </w:r>
      <w:r>
        <w:t xml:space="preserve"> </w:t>
      </w:r>
      <w:r>
        <w:t xml:space="preserve">or</w:t>
      </w:r>
      <w:r>
        <w:t xml:space="preserve"> </w:t>
      </w:r>
      <w:r>
        <w:rPr>
          <w:rStyle w:val="VerbatimChar"/>
        </w:rPr>
        <w:t xml:space="preserve">KMS</w:t>
      </w:r>
      <w:r>
        <w:t xml:space="preserve">.</w:t>
      </w:r>
    </w:p>
    <w:p>
      <w:pPr>
        <w:numPr>
          <w:ilvl w:val="0"/>
          <w:numId w:val="1005"/>
        </w:numPr>
        <w:pStyle w:val="Compact"/>
      </w:pPr>
      <w:r>
        <w:t xml:space="preserve">☐ Couchbase user is the dedicated</w:t>
      </w:r>
      <w:r>
        <w:t xml:space="preserve"> </w:t>
      </w:r>
      <w:r>
        <w:rPr>
          <w:rStyle w:val="VerbatimChar"/>
        </w:rPr>
        <w:t xml:space="preserve">cbbs-app</w:t>
      </w:r>
      <w:r>
        <w:t xml:space="preserve"> </w:t>
      </w:r>
      <w:r>
        <w:t xml:space="preserve">from §2.3, scoped to the</w:t>
      </w:r>
      <w:r>
        <w:t xml:space="preserve"> </w:t>
      </w:r>
      <w:r>
        <w:t xml:space="preserve">metadata bucket only.</w:t>
      </w:r>
    </w:p>
    <w:p>
      <w:pPr>
        <w:numPr>
          <w:ilvl w:val="0"/>
          <w:numId w:val="1005"/>
        </w:numPr>
        <w:pStyle w:val="Compact"/>
      </w:pPr>
      <w:r>
        <w:t xml:space="preserve">☐ S3 IAM policy restricts the role to the</w:t>
      </w:r>
      <w:r>
        <w:t xml:space="preserve"> </w:t>
      </w:r>
      <w:r>
        <w:rPr>
          <w:rStyle w:val="VerbatimChar"/>
        </w:rPr>
        <w:t xml:space="preserve">blobs/</w:t>
      </w:r>
      <w:r>
        <w:t xml:space="preserve"> </w:t>
      </w:r>
      <w:r>
        <w:t xml:space="preserve">prefix on the</w:t>
      </w:r>
      <w:r>
        <w:t xml:space="preserve"> </w:t>
      </w:r>
      <w:r>
        <w:t xml:space="preserve">configured bucket only — see §3.2 of this runbook.</w:t>
      </w:r>
    </w:p>
    <w:p>
      <w:pPr>
        <w:numPr>
          <w:ilvl w:val="0"/>
          <w:numId w:val="1005"/>
        </w:numPr>
        <w:pStyle w:val="Compact"/>
      </w:pPr>
      <w:r>
        <w:t xml:space="preserve">☐ Audit logger routed to your SIEM.</w:t>
      </w:r>
    </w:p>
    <w:p>
      <w:pPr>
        <w:numPr>
          <w:ilvl w:val="0"/>
          <w:numId w:val="1005"/>
        </w:numPr>
        <w:pStyle w:val="Compact"/>
      </w:pPr>
      <w:r>
        <w:t xml:space="preserve">☐ Rate limit appropriate for traffic (or moved to the load balancer).</w:t>
      </w:r>
    </w:p>
    <w:p>
      <w:pPr>
        <w:numPr>
          <w:ilvl w:val="0"/>
          <w:numId w:val="1005"/>
        </w:numPr>
        <w:pStyle w:val="Compact"/>
      </w:pPr>
      <w:r>
        <w:t xml:space="preserve">☐</w:t>
      </w:r>
      <w:r>
        <w:t xml:space="preserve"> </w:t>
      </w:r>
      <w:r>
        <w:rPr>
          <w:rStyle w:val="VerbatimChar"/>
        </w:rPr>
        <w:t xml:space="preserve">CBBS_MAX_UPLOAD_BYTES</w:t>
      </w:r>
      <w:r>
        <w:t xml:space="preserve"> </w:t>
      </w:r>
      <w:r>
        <w:t xml:space="preserve">matches your largest expected blob.</w:t>
      </w:r>
    </w:p>
    <w:p>
      <w:r>
        <w:pict>
          <v:rect style="width:0;height:1.5pt" o:hralign="center" o:hrstd="t" o:hr="t"/>
        </w:pict>
      </w:r>
    </w:p>
    <w:bookmarkEnd w:id="48"/>
    <w:bookmarkEnd w:id="49"/>
    <w:bookmarkStart w:id="52" w:name="Xfa5b927d95dbc21d61f8e9a245dd6f45b555a0c"/>
    <w:p>
      <w:pPr>
        <w:pStyle w:val="Heading2"/>
      </w:pPr>
      <w:r>
        <w:t xml:space="preserve">6. REST sidecar</w:t>
      </w:r>
    </w:p>
    <w:bookmarkStart w:id="50" w:name="Xc2bd509eaa262562a928621cc52546ffdb7cf3a"/>
    <w:p>
      <w:pPr>
        <w:pStyle w:val="Heading3"/>
      </w:pPr>
      <w:r>
        <w:t xml:space="preserve">6.1 Run</w:t>
      </w:r>
    </w:p>
    <w:p>
      <w:pPr>
        <w:pStyle w:val="SourceCode"/>
      </w:pPr>
      <w:r>
        <w:rPr>
          <w:rStyle w:val="BuiltInTok"/>
        </w:rPr>
        <w:t xml:space="preserve">export</w:t>
      </w:r>
      <w:r>
        <w:rPr>
          <w:rStyle w:val="NormalTok"/>
        </w:rPr>
        <w:t xml:space="preserve"> </w:t>
      </w:r>
      <w:r>
        <w:rPr>
          <w:rStyle w:val="VariableTok"/>
        </w:rPr>
        <w:t xml:space="preserve">CBBS_CB_CONNECTION_STRING</w:t>
      </w:r>
      <w:r>
        <w:rPr>
          <w:rStyle w:val="OperatorTok"/>
        </w:rPr>
        <w:t xml:space="preserve">=</w:t>
      </w:r>
      <w:r>
        <w:rPr>
          <w:rStyle w:val="StringTok"/>
        </w:rPr>
        <w:t xml:space="preserve">"couchbases://cb.example.cloud.couchbase.com"</w:t>
      </w:r>
      <w:r>
        <w:br/>
      </w:r>
      <w:r>
        <w:rPr>
          <w:rStyle w:val="BuiltInTok"/>
        </w:rPr>
        <w:t xml:space="preserve">export</w:t>
      </w:r>
      <w:r>
        <w:rPr>
          <w:rStyle w:val="NormalTok"/>
        </w:rPr>
        <w:t xml:space="preserve"> </w:t>
      </w:r>
      <w:r>
        <w:rPr>
          <w:rStyle w:val="VariableTok"/>
        </w:rPr>
        <w:t xml:space="preserve">CBBS_CB_USERNAME</w:t>
      </w:r>
      <w:r>
        <w:rPr>
          <w:rStyle w:val="OperatorTok"/>
        </w:rPr>
        <w:t xml:space="preserve">=</w:t>
      </w:r>
      <w:r>
        <w:rPr>
          <w:rStyle w:val="NormalTok"/>
        </w:rPr>
        <w:t xml:space="preserve">cbbs-app</w:t>
      </w:r>
      <w:r>
        <w:br/>
      </w:r>
      <w:r>
        <w:rPr>
          <w:rStyle w:val="BuiltInTok"/>
        </w:rPr>
        <w:t xml:space="preserve">export</w:t>
      </w:r>
      <w:r>
        <w:rPr>
          <w:rStyle w:val="NormalTok"/>
        </w:rPr>
        <w:t xml:space="preserve"> </w:t>
      </w:r>
      <w:r>
        <w:rPr>
          <w:rStyle w:val="VariableTok"/>
        </w:rPr>
        <w:t xml:space="preserve">CBBS_CB_PASSWORD</w:t>
      </w:r>
      <w:r>
        <w:rPr>
          <w:rStyle w:val="OperatorTok"/>
        </w:rPr>
        <w:t xml:space="preserve">=</w:t>
      </w:r>
      <w:r>
        <w:rPr>
          <w:rStyle w:val="NormalTok"/>
        </w:rPr>
        <w:t xml:space="preserve">...</w:t>
      </w:r>
      <w:r>
        <w:br/>
      </w:r>
      <w:r>
        <w:rPr>
          <w:rStyle w:val="BuiltInTok"/>
        </w:rPr>
        <w:t xml:space="preserve">export</w:t>
      </w:r>
      <w:r>
        <w:rPr>
          <w:rStyle w:val="NormalTok"/>
        </w:rPr>
        <w:t xml:space="preserve"> </w:t>
      </w:r>
      <w:r>
        <w:rPr>
          <w:rStyle w:val="VariableTok"/>
        </w:rPr>
        <w:t xml:space="preserve">CBBS_CB_CAPELLA</w:t>
      </w:r>
      <w:r>
        <w:rPr>
          <w:rStyle w:val="OperatorTok"/>
        </w:rPr>
        <w:t xml:space="preserve">=</w:t>
      </w:r>
      <w:r>
        <w:rPr>
          <w:rStyle w:val="NormalTok"/>
        </w:rPr>
        <w:t xml:space="preserve">true</w:t>
      </w:r>
      <w:r>
        <w:br/>
      </w:r>
      <w:r>
        <w:rPr>
          <w:rStyle w:val="BuiltInTok"/>
        </w:rPr>
        <w:t xml:space="preserve">export</w:t>
      </w:r>
      <w:r>
        <w:rPr>
          <w:rStyle w:val="NormalTok"/>
        </w:rPr>
        <w:t xml:space="preserve"> </w:t>
      </w:r>
      <w:r>
        <w:rPr>
          <w:rStyle w:val="VariableTok"/>
        </w:rPr>
        <w:t xml:space="preserve">CBBS_S3_BUCKET</w:t>
      </w:r>
      <w:r>
        <w:rPr>
          <w:rStyle w:val="OperatorTok"/>
        </w:rPr>
        <w:t xml:space="preserve">=</w:t>
      </w:r>
      <w:r>
        <w:rPr>
          <w:rStyle w:val="NormalTok"/>
        </w:rPr>
        <w:t xml:space="preserve">company-blobs</w:t>
      </w:r>
      <w:r>
        <w:br/>
      </w:r>
      <w:r>
        <w:br/>
      </w:r>
      <w:r>
        <w:rPr>
          <w:rStyle w:val="ExtensionTok"/>
        </w:rPr>
        <w:t xml:space="preserve">java</w:t>
      </w:r>
      <w:r>
        <w:rPr>
          <w:rStyle w:val="NormalTok"/>
        </w:rPr>
        <w:t xml:space="preserve"> </w:t>
      </w:r>
      <w:r>
        <w:rPr>
          <w:rStyle w:val="AttributeTok"/>
        </w:rPr>
        <w:t xml:space="preserve">-jar</w:t>
      </w:r>
      <w:r>
        <w:rPr>
          <w:rStyle w:val="NormalTok"/>
        </w:rPr>
        <w:t xml:space="preserve"> cb-blob-store-rest/target/cb-blob-store-rest-0.1.0-SNAPSHOT.jar</w:t>
      </w:r>
    </w:p>
    <w:bookmarkEnd w:id="50"/>
    <w:bookmarkStart w:id="51" w:name="Xc65f70014a2386621d43ed8f0c1a931496ec990"/>
    <w:p>
      <w:pPr>
        <w:pStyle w:val="Heading3"/>
      </w:pPr>
      <w:r>
        <w:t xml:space="preserve">6.2 HTTP API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Body</w:t>
            </w:r>
          </w:p>
        </w:tc>
        <w:tc>
          <w:tcPr/>
          <w:p>
            <w:pPr>
              <w:pStyle w:val="Compact"/>
              <w:jc w:val="left"/>
            </w:pPr>
            <w:r>
              <w:t xml:space="preserve">Notes</w:t>
            </w:r>
          </w:p>
        </w:tc>
      </w:tr>
      <w:tr>
        <w:tc>
          <w:tcPr/>
          <w:p>
            <w:pPr>
              <w:pStyle w:val="Compact"/>
              <w:jc w:val="left"/>
            </w:pPr>
            <w:r>
              <w:rPr>
                <w:rStyle w:val="VerbatimChar"/>
              </w:rPr>
              <w:t xml:space="preserve">PUT</w:t>
            </w:r>
          </w:p>
        </w:tc>
        <w:tc>
          <w:tcPr/>
          <w:p>
            <w:pPr>
              <w:pStyle w:val="Compact"/>
              <w:jc w:val="left"/>
            </w:pPr>
            <w:r>
              <w:rPr>
                <w:rStyle w:val="VerbatimChar"/>
              </w:rPr>
              <w:t xml:space="preserve">/blobs</w:t>
            </w:r>
          </w:p>
        </w:tc>
        <w:tc>
          <w:tcPr/>
          <w:p>
            <w:pPr>
              <w:pStyle w:val="Compact"/>
              <w:jc w:val="left"/>
            </w:pPr>
            <w:r>
              <w:t xml:space="preserve">payload</w:t>
            </w:r>
          </w:p>
        </w:tc>
        <w:tc>
          <w:tcPr/>
          <w:p>
            <w:pPr>
              <w:pStyle w:val="Compact"/>
              <w:jc w:val="left"/>
            </w:pPr>
            <w:r>
              <w:t xml:space="preserve">Server-generated id. Returns</w:t>
            </w:r>
            <w:r>
              <w:t xml:space="preserve"> </w:t>
            </w:r>
            <w:r>
              <w:rPr>
                <w:rStyle w:val="VerbatimChar"/>
              </w:rPr>
              <w:t xml:space="preserve">201</w:t>
            </w:r>
            <w:r>
              <w:t xml:space="preserve"> </w:t>
            </w:r>
            <w:r>
              <w:t xml:space="preserve">+ metadata JSON.</w:t>
            </w:r>
          </w:p>
        </w:tc>
      </w:tr>
      <w:tr>
        <w:tc>
          <w:tcPr/>
          <w:p>
            <w:pPr>
              <w:pStyle w:val="Compact"/>
              <w:jc w:val="left"/>
            </w:pPr>
            <w:r>
              <w:rPr>
                <w:rStyle w:val="VerbatimChar"/>
              </w:rPr>
              <w:t xml:space="preserve">PUT</w:t>
            </w:r>
          </w:p>
        </w:tc>
        <w:tc>
          <w:tcPr/>
          <w:p>
            <w:pPr>
              <w:pStyle w:val="Compact"/>
              <w:jc w:val="left"/>
            </w:pPr>
            <w:r>
              <w:rPr>
                <w:rStyle w:val="VerbatimChar"/>
              </w:rPr>
              <w:t xml:space="preserve">/blobs/{id}</w:t>
            </w:r>
          </w:p>
        </w:tc>
        <w:tc>
          <w:tcPr/>
          <w:p>
            <w:pPr>
              <w:pStyle w:val="Compact"/>
              <w:jc w:val="left"/>
            </w:pPr>
            <w:r>
              <w:t xml:space="preserve">payload</w:t>
            </w:r>
          </w:p>
        </w:tc>
        <w:tc>
          <w:tcPr/>
          <w:p>
            <w:pPr>
              <w:pStyle w:val="Compact"/>
              <w:jc w:val="left"/>
            </w:pPr>
            <w:r>
              <w:t xml:space="preserve">Caller-chosen id.</w:t>
            </w:r>
          </w:p>
        </w:tc>
      </w:tr>
      <w:tr>
        <w:tc>
          <w:tcPr/>
          <w:p>
            <w:pPr>
              <w:pStyle w:val="Compact"/>
              <w:jc w:val="left"/>
            </w:pPr>
            <w:r>
              <w:rPr>
                <w:rStyle w:val="VerbatimChar"/>
              </w:rPr>
              <w:t xml:space="preserve">GET</w:t>
            </w:r>
          </w:p>
        </w:tc>
        <w:tc>
          <w:tcPr/>
          <w:p>
            <w:pPr>
              <w:pStyle w:val="Compact"/>
              <w:jc w:val="left"/>
            </w:pPr>
            <w:r>
              <w:rPr>
                <w:rStyle w:val="VerbatimChar"/>
              </w:rPr>
              <w:t xml:space="preserve">/blobs/{id}</w:t>
            </w:r>
          </w:p>
        </w:tc>
        <w:tc>
          <w:tcPr/>
          <w:p>
            <w:pPr>
              <w:pStyle w:val="Compact"/>
              <w:jc w:val="left"/>
            </w:pPr>
            <w:r>
              <w:t xml:space="preserve">—</w:t>
            </w:r>
          </w:p>
        </w:tc>
        <w:tc>
          <w:tcPr/>
          <w:p>
            <w:pPr>
              <w:pStyle w:val="Compact"/>
              <w:jc w:val="left"/>
            </w:pPr>
            <w:r>
              <w:t xml:space="preserve">Streams payload.</w:t>
            </w:r>
            <w:r>
              <w:t xml:space="preserve"> </w:t>
            </w:r>
            <w:r>
              <w:rPr>
                <w:rStyle w:val="VerbatimChar"/>
              </w:rPr>
              <w:t xml:space="preserve">Content-Type</w:t>
            </w:r>
            <w:r>
              <w:t xml:space="preserve">,</w:t>
            </w:r>
            <w:r>
              <w:t xml:space="preserve"> </w:t>
            </w:r>
            <w:r>
              <w:rPr>
                <w:rStyle w:val="VerbatimChar"/>
              </w:rPr>
              <w:t xml:space="preserve">Content-Length</w:t>
            </w:r>
            <w:r>
              <w:t xml:space="preserve">,</w:t>
            </w:r>
            <w:r>
              <w:t xml:space="preserve"> </w:t>
            </w:r>
            <w:r>
              <w:rPr>
                <w:rStyle w:val="VerbatimChar"/>
              </w:rPr>
              <w:t xml:space="preserve">ETag</w:t>
            </w:r>
            <w:r>
              <w:t xml:space="preserve"> </w:t>
            </w:r>
            <w:r>
              <w:t xml:space="preserve">set.</w:t>
            </w:r>
          </w:p>
        </w:tc>
      </w:tr>
      <w:tr>
        <w:tc>
          <w:tcPr/>
          <w:p>
            <w:pPr>
              <w:pStyle w:val="Compact"/>
              <w:jc w:val="left"/>
            </w:pPr>
            <w:r>
              <w:rPr>
                <w:rStyle w:val="VerbatimChar"/>
              </w:rPr>
              <w:t xml:space="preserve">GET</w:t>
            </w:r>
          </w:p>
        </w:tc>
        <w:tc>
          <w:tcPr/>
          <w:p>
            <w:pPr>
              <w:pStyle w:val="Compact"/>
              <w:jc w:val="left"/>
            </w:pPr>
            <w:r>
              <w:rPr>
                <w:rStyle w:val="VerbatimChar"/>
              </w:rPr>
              <w:t xml:space="preserve">/blobs/{id}/metadata</w:t>
            </w:r>
          </w:p>
        </w:tc>
        <w:tc>
          <w:tcPr/>
          <w:p>
            <w:pPr>
              <w:pStyle w:val="Compact"/>
              <w:jc w:val="left"/>
            </w:pPr>
            <w:r>
              <w:t xml:space="preserve">—</w:t>
            </w:r>
          </w:p>
        </w:tc>
        <w:tc>
          <w:tcPr/>
          <w:p>
            <w:pPr>
              <w:pStyle w:val="Compact"/>
              <w:jc w:val="left"/>
            </w:pPr>
            <w:r>
              <w:t xml:space="preserve">JSON metadata only.</w:t>
            </w:r>
          </w:p>
        </w:tc>
      </w:tr>
      <w:tr>
        <w:tc>
          <w:tcPr/>
          <w:p>
            <w:pPr>
              <w:pStyle w:val="Compact"/>
              <w:jc w:val="left"/>
            </w:pPr>
            <w:r>
              <w:rPr>
                <w:rStyle w:val="VerbatimChar"/>
              </w:rPr>
              <w:t xml:space="preserve">PATCH</w:t>
            </w:r>
          </w:p>
        </w:tc>
        <w:tc>
          <w:tcPr/>
          <w:p>
            <w:pPr>
              <w:pStyle w:val="Compact"/>
              <w:jc w:val="left"/>
            </w:pPr>
            <w:r>
              <w:rPr>
                <w:rStyle w:val="VerbatimChar"/>
              </w:rPr>
              <w:t xml:space="preserve">/blobs/{id}/metadata</w:t>
            </w:r>
          </w:p>
        </w:tc>
        <w:tc>
          <w:tcPr/>
          <w:p>
            <w:pPr>
              <w:pStyle w:val="Compact"/>
              <w:jc w:val="left"/>
            </w:pPr>
            <w:r>
              <w:t xml:space="preserve">JSON</w:t>
            </w:r>
          </w:p>
        </w:tc>
        <w:tc>
          <w:tcPr/>
          <w:p>
            <w:pPr>
              <w:pStyle w:val="Compact"/>
              <w:jc w:val="left"/>
            </w:pPr>
            <w:r>
              <w:t xml:space="preserve">Replace caller-controlled metadata in place. See body shape below.</w:t>
            </w:r>
          </w:p>
        </w:tc>
      </w:tr>
      <w:tr>
        <w:tc>
          <w:tcPr/>
          <w:p>
            <w:pPr>
              <w:pStyle w:val="Compact"/>
              <w:jc w:val="left"/>
            </w:pPr>
            <w:r>
              <w:rPr>
                <w:rStyle w:val="VerbatimChar"/>
              </w:rPr>
              <w:t xml:space="preserve">DELETE</w:t>
            </w:r>
          </w:p>
        </w:tc>
        <w:tc>
          <w:tcPr/>
          <w:p>
            <w:pPr>
              <w:pStyle w:val="Compact"/>
              <w:jc w:val="left"/>
            </w:pPr>
            <w:r>
              <w:rPr>
                <w:rStyle w:val="VerbatimChar"/>
              </w:rPr>
              <w:t xml:space="preserve">/blobs/{id}</w:t>
            </w:r>
          </w:p>
        </w:tc>
        <w:tc>
          <w:tcPr/>
          <w:p>
            <w:pPr>
              <w:pStyle w:val="Compact"/>
              <w:jc w:val="left"/>
            </w:pPr>
            <w:r>
              <w:t xml:space="preserve">—</w:t>
            </w:r>
          </w:p>
        </w:tc>
        <w:tc>
          <w:tcPr/>
          <w:p>
            <w:pPr>
              <w:pStyle w:val="Compact"/>
              <w:jc w:val="left"/>
            </w:pPr>
            <w:r>
              <w:rPr>
                <w:rStyle w:val="VerbatimChar"/>
              </w:rPr>
              <w:t xml:space="preserve">204</w:t>
            </w:r>
            <w:r>
              <w:t xml:space="preserve"> </w:t>
            </w:r>
            <w:r>
              <w:t xml:space="preserve">on success, idempotent.</w:t>
            </w:r>
          </w:p>
        </w:tc>
      </w:tr>
      <w:tr>
        <w:tc>
          <w:tcPr/>
          <w:p>
            <w:pPr>
              <w:pStyle w:val="Compact"/>
              <w:jc w:val="left"/>
            </w:pPr>
            <w:r>
              <w:rPr>
                <w:rStyle w:val="VerbatimChar"/>
              </w:rPr>
              <w:t xml:space="preserve">GET</w:t>
            </w:r>
          </w:p>
        </w:tc>
        <w:tc>
          <w:tcPr/>
          <w:p>
            <w:pPr>
              <w:pStyle w:val="Compact"/>
              <w:jc w:val="left"/>
            </w:pPr>
            <w:r>
              <w:rPr>
                <w:rStyle w:val="VerbatimChar"/>
              </w:rPr>
              <w:t xml:space="preserve">/healthz</w:t>
            </w:r>
          </w:p>
        </w:tc>
        <w:tc>
          <w:tcPr/>
          <w:p>
            <w:pPr>
              <w:pStyle w:val="Compact"/>
              <w:jc w:val="left"/>
            </w:pPr>
            <w:r>
              <w:t xml:space="preserve">—</w:t>
            </w:r>
          </w:p>
        </w:tc>
        <w:tc>
          <w:tcPr/>
          <w:p>
            <w:pPr>
              <w:pStyle w:val="Compact"/>
              <w:jc w:val="left"/>
            </w:pPr>
            <w:r>
              <w:t xml:space="preserve">Returns</w:t>
            </w:r>
            <w:r>
              <w:t xml:space="preserve"> </w:t>
            </w:r>
            <w:r>
              <w:rPr>
                <w:rStyle w:val="VerbatimChar"/>
              </w:rPr>
              <w:t xml:space="preserve">ok</w:t>
            </w:r>
            <w:r>
              <w:t xml:space="preserve">.</w:t>
            </w:r>
          </w:p>
        </w:tc>
      </w:tr>
      <w:tr>
        <w:tc>
          <w:tcPr/>
          <w:p>
            <w:pPr>
              <w:pStyle w:val="Compact"/>
              <w:jc w:val="left"/>
            </w:pPr>
            <w:r>
              <w:rPr>
                <w:rStyle w:val="VerbatimChar"/>
              </w:rPr>
              <w:t xml:space="preserve">GET</w:t>
            </w:r>
          </w:p>
        </w:tc>
        <w:tc>
          <w:tcPr/>
          <w:p>
            <w:pPr>
              <w:pStyle w:val="Compact"/>
              <w:jc w:val="left"/>
            </w:pPr>
            <w:r>
              <w:rPr>
                <w:rStyle w:val="VerbatimChar"/>
              </w:rPr>
              <w:t xml:space="preserve">/metrics</w:t>
            </w:r>
          </w:p>
        </w:tc>
        <w:tc>
          <w:tcPr/>
          <w:p>
            <w:pPr>
              <w:pStyle w:val="Compact"/>
              <w:jc w:val="left"/>
            </w:pPr>
            <w:r>
              <w:t xml:space="preserve">—</w:t>
            </w:r>
          </w:p>
        </w:tc>
        <w:tc>
          <w:tcPr/>
          <w:p>
            <w:pPr>
              <w:pStyle w:val="Compact"/>
              <w:jc w:val="left"/>
            </w:pPr>
            <w:r>
              <w:t xml:space="preserve">Prometheus exposition. Skips auth + rate limit.</w:t>
            </w:r>
          </w:p>
        </w:tc>
      </w:tr>
      <w:tr>
        <w:tc>
          <w:tcPr/>
          <w:p>
            <w:pPr>
              <w:pStyle w:val="Compact"/>
              <w:jc w:val="left"/>
            </w:pPr>
            <w:r>
              <w:rPr>
                <w:rStyle w:val="VerbatimChar"/>
              </w:rPr>
              <w:t xml:space="preserve">GET</w:t>
            </w:r>
          </w:p>
        </w:tc>
        <w:tc>
          <w:tcPr/>
          <w:p>
            <w:pPr>
              <w:pStyle w:val="Compact"/>
              <w:jc w:val="left"/>
            </w:pPr>
            <w:r>
              <w:rPr>
                <w:rStyle w:val="VerbatimChar"/>
              </w:rPr>
              <w:t xml:space="preserve">/analytics/summary</w:t>
            </w:r>
            <w:r>
              <w:t xml:space="preserve">,</w:t>
            </w:r>
            <w:r>
              <w:t xml:space="preserve"> </w:t>
            </w:r>
            <w:r>
              <w:rPr>
                <w:rStyle w:val="VerbatimChar"/>
              </w:rPr>
              <w:t xml:space="preserve">/analytics/by-content-type</w:t>
            </w:r>
            <w:r>
              <w:t xml:space="preserve">,</w:t>
            </w:r>
            <w:r>
              <w:t xml:space="preserve"> </w:t>
            </w:r>
            <w:r>
              <w:rPr>
                <w:rStyle w:val="VerbatimChar"/>
              </w:rPr>
              <w:t xml:space="preserve">/analytics/larger-than/{bytes}</w:t>
            </w:r>
            <w:r>
              <w:t xml:space="preserve">,</w:t>
            </w:r>
            <w:r>
              <w:t xml:space="preserve"> </w:t>
            </w:r>
            <w:r>
              <w:rPr>
                <w:rStyle w:val="VerbatimChar"/>
              </w:rPr>
              <w:t xml:space="preserve">/analytics/by-tag?key=…&amp;value=…</w:t>
            </w:r>
          </w:p>
        </w:tc>
        <w:tc>
          <w:tcPr/>
          <w:p>
            <w:pPr>
              <w:pStyle w:val="Compact"/>
              <w:jc w:val="left"/>
            </w:pPr>
            <w:r>
              <w:t xml:space="preserve">—</w:t>
            </w:r>
          </w:p>
        </w:tc>
        <w:tc>
          <w:tcPr/>
          <w:p>
            <w:pPr>
              <w:pStyle w:val="Compact"/>
              <w:jc w:val="left"/>
            </w:pPr>
            <w:r>
              <w:t xml:space="preserve">See §9.</w:t>
            </w:r>
          </w:p>
        </w:tc>
      </w:tr>
    </w:tbl>
    <w:p>
      <w:pPr>
        <w:pStyle w:val="BodyText"/>
      </w:pPr>
      <w:r>
        <w:t xml:space="preserve">Optional request headers on</w:t>
      </w:r>
      <w:r>
        <w:t xml:space="preserve"> </w:t>
      </w:r>
      <w:r>
        <w:rPr>
          <w:rStyle w:val="VerbatimChar"/>
        </w:rPr>
        <w:t xml:space="preserve">PUT</w:t>
      </w:r>
      <w:r>
        <w:t xml:space="preserve">:</w:t>
      </w:r>
    </w:p>
    <w:p>
      <w:pPr>
        <w:numPr>
          <w:ilvl w:val="0"/>
          <w:numId w:val="1006"/>
        </w:numPr>
        <w:pStyle w:val="Compact"/>
      </w:pPr>
      <w:r>
        <w:rPr>
          <w:rStyle w:val="VerbatimChar"/>
        </w:rPr>
        <w:t xml:space="preserve">Content-Type</w:t>
      </w:r>
      <w:r>
        <w:t xml:space="preserve"> </w:t>
      </w:r>
      <w:r>
        <w:t xml:space="preserve">— stored on the blob, returned on</w:t>
      </w:r>
      <w:r>
        <w:t xml:space="preserve"> </w:t>
      </w:r>
      <w:r>
        <w:rPr>
          <w:rStyle w:val="VerbatimChar"/>
        </w:rPr>
        <w:t xml:space="preserve">GET</w:t>
      </w:r>
      <w:r>
        <w:t xml:space="preserve">.</w:t>
      </w:r>
    </w:p>
    <w:p>
      <w:pPr>
        <w:numPr>
          <w:ilvl w:val="0"/>
          <w:numId w:val="1006"/>
        </w:numPr>
        <w:pStyle w:val="Compact"/>
      </w:pPr>
      <w:r>
        <w:rPr>
          <w:rStyle w:val="VerbatimChar"/>
        </w:rPr>
        <w:t xml:space="preserve">X-Blob-Name</w:t>
      </w:r>
      <w:r>
        <w:t xml:space="preserve"> </w:t>
      </w:r>
      <w:r>
        <w:t xml:space="preserve">— logical filename (falls back to</w:t>
      </w:r>
      <w:r>
        <w:t xml:space="preserve"> </w:t>
      </w:r>
      <w:r>
        <w:rPr>
          <w:rStyle w:val="VerbatimChar"/>
        </w:rPr>
        <w:t xml:space="preserve">?name=</w:t>
      </w:r>
      <w:r>
        <w:t xml:space="preserve"> </w:t>
      </w:r>
      <w:r>
        <w:t xml:space="preserve">query param).</w:t>
      </w:r>
    </w:p>
    <w:p>
      <w:pPr>
        <w:numPr>
          <w:ilvl w:val="0"/>
          <w:numId w:val="1006"/>
        </w:numPr>
        <w:pStyle w:val="Compact"/>
      </w:pPr>
      <w:r>
        <w:rPr>
          <w:rStyle w:val="VerbatimChar"/>
        </w:rPr>
        <w:t xml:space="preserve">X-Blob-Owner</w:t>
      </w:r>
      <w:r>
        <w:t xml:space="preserve"> </w:t>
      </w:r>
      <w:r>
        <w:t xml:space="preserve">— owner identifier stored as the typed</w:t>
      </w:r>
      <w:r>
        <w:t xml:space="preserve"> </w:t>
      </w:r>
      <w:r>
        <w:rPr>
          <w:rStyle w:val="VerbatimChar"/>
        </w:rPr>
        <w:t xml:space="preserve">owner</w:t>
      </w:r>
      <w:r>
        <w:t xml:space="preserve"> </w:t>
      </w:r>
      <w:r>
        <w:t xml:space="preserve">field.</w:t>
      </w:r>
    </w:p>
    <w:p>
      <w:pPr>
        <w:numPr>
          <w:ilvl w:val="0"/>
          <w:numId w:val="1006"/>
        </w:numPr>
        <w:pStyle w:val="Compact"/>
      </w:pPr>
      <w:r>
        <w:rPr>
          <w:rStyle w:val="VerbatimChar"/>
        </w:rPr>
        <w:t xml:space="preserve">X-Blob-Project</w:t>
      </w:r>
      <w:r>
        <w:t xml:space="preserve"> </w:t>
      </w:r>
      <w:r>
        <w:t xml:space="preserve">— project name stored as the typed</w:t>
      </w:r>
      <w:r>
        <w:t xml:space="preserve"> </w:t>
      </w:r>
      <w:r>
        <w:rPr>
          <w:rStyle w:val="VerbatimChar"/>
        </w:rPr>
        <w:t xml:space="preserve">project</w:t>
      </w:r>
      <w:r>
        <w:t xml:space="preserve"> </w:t>
      </w:r>
      <w:r>
        <w:t xml:space="preserve">field.</w:t>
      </w:r>
    </w:p>
    <w:p>
      <w:pPr>
        <w:numPr>
          <w:ilvl w:val="0"/>
          <w:numId w:val="1006"/>
        </w:numPr>
        <w:pStyle w:val="Compact"/>
      </w:pPr>
      <w:r>
        <w:rPr>
          <w:rStyle w:val="VerbatimChar"/>
        </w:rPr>
        <w:t xml:space="preserve">X-Blob-Retention-Until</w:t>
      </w:r>
      <w:r>
        <w:t xml:space="preserve"> </w:t>
      </w:r>
      <w:r>
        <w:t xml:space="preserve">— ISO-8601 instant (</w:t>
      </w:r>
      <w:r>
        <w:rPr>
          <w:rStyle w:val="VerbatimChar"/>
        </w:rPr>
        <w:t xml:space="preserve">2027-01-01T00:00:00Z</w:t>
      </w:r>
      <w:r>
        <w:t xml:space="preserve">).</w:t>
      </w:r>
    </w:p>
    <w:p>
      <w:pPr>
        <w:numPr>
          <w:ilvl w:val="0"/>
          <w:numId w:val="1006"/>
        </w:numPr>
        <w:pStyle w:val="Compact"/>
      </w:pPr>
      <w:r>
        <w:rPr>
          <w:rStyle w:val="VerbatimChar"/>
        </w:rPr>
        <w:t xml:space="preserve">X-Blob-Tag-&lt;key&gt;: &lt;value&gt;</w:t>
      </w:r>
      <w:r>
        <w:t xml:space="preserve"> </w:t>
      </w:r>
      <w:r>
        <w:t xml:space="preserve">— repeated header per tag. Header name after the prefix becomes the tag key.</w:t>
      </w:r>
    </w:p>
    <w:p>
      <w:pPr>
        <w:numPr>
          <w:ilvl w:val="0"/>
          <w:numId w:val="1006"/>
        </w:numPr>
        <w:pStyle w:val="Compact"/>
      </w:pPr>
      <w:r>
        <w:rPr>
          <w:rStyle w:val="VerbatimChar"/>
        </w:rPr>
        <w:t xml:space="preserve">X-Blob-Attributes</w:t>
      </w:r>
      <w:r>
        <w:t xml:space="preserve"> </w:t>
      </w:r>
      <w:r>
        <w:t xml:space="preserve">— a single JSON object string for the freeform</w:t>
      </w:r>
      <w:r>
        <w:t xml:space="preserve"> </w:t>
      </w:r>
      <w:r>
        <w:rPr>
          <w:rStyle w:val="VerbatimChar"/>
        </w:rPr>
        <w:t xml:space="preserve">attributes</w:t>
      </w:r>
      <w:r>
        <w:t xml:space="preserve"> </w:t>
      </w:r>
      <w:r>
        <w:t xml:space="preserve">map. Use for nested data, numbers, booleans.</w:t>
      </w:r>
    </w:p>
    <w:p>
      <w:pPr>
        <w:pStyle w:val="FirstParagraph"/>
      </w:pPr>
      <w:r>
        <w:t xml:space="preserve">Body shape for</w:t>
      </w:r>
      <w:r>
        <w:t xml:space="preserve"> </w:t>
      </w:r>
      <w:r>
        <w:rPr>
          <w:rStyle w:val="VerbatimChar"/>
        </w:rPr>
        <w:t xml:space="preserve">PATCH /blobs/{id}/metadata</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"Q3-2026.pdf"</w:t>
      </w:r>
      <w:r>
        <w:rPr>
          <w:rStyle w:val="FunctionTok"/>
        </w:rPr>
        <w:t xml:space="preserve">,</w:t>
      </w:r>
      <w:r>
        <w:br/>
      </w:r>
      <w:r>
        <w:rPr>
          <w:rStyle w:val="NormalTok"/>
        </w:rPr>
        <w:t xml:space="preserve">  </w:t>
      </w:r>
      <w:r>
        <w:rPr>
          <w:rStyle w:val="DataTypeTok"/>
        </w:rPr>
        <w:t xml:space="preserve">"owner"</w:t>
      </w:r>
      <w:r>
        <w:rPr>
          <w:rStyle w:val="FunctionTok"/>
        </w:rPr>
        <w:t xml:space="preserve">:</w:t>
      </w:r>
      <w:r>
        <w:rPr>
          <w:rStyle w:val="NormalTok"/>
        </w:rPr>
        <w:t xml:space="preserve">          </w:t>
      </w:r>
      <w:r>
        <w:rPr>
          <w:rStyle w:val="StringTok"/>
        </w:rPr>
        <w:t xml:space="preserve">"alice@example.com"</w:t>
      </w:r>
      <w:r>
        <w:rPr>
          <w:rStyle w:val="FunctionTok"/>
        </w:rPr>
        <w:t xml:space="preserve">,</w:t>
      </w:r>
      <w:r>
        <w:br/>
      </w:r>
      <w:r>
        <w:rPr>
          <w:rStyle w:val="NormalTok"/>
        </w:rPr>
        <w:t xml:space="preserve">  </w:t>
      </w:r>
      <w:r>
        <w:rPr>
          <w:rStyle w:val="DataTypeTok"/>
        </w:rPr>
        <w:t xml:space="preserve">"project"</w:t>
      </w:r>
      <w:r>
        <w:rPr>
          <w:rStyle w:val="FunctionTok"/>
        </w:rPr>
        <w:t xml:space="preserve">:</w:t>
      </w:r>
      <w:r>
        <w:rPr>
          <w:rStyle w:val="NormalTok"/>
        </w:rPr>
        <w:t xml:space="preserve">        </w:t>
      </w:r>
      <w:r>
        <w:rPr>
          <w:rStyle w:val="StringTok"/>
        </w:rPr>
        <w:t xml:space="preserve">"finance"</w:t>
      </w:r>
      <w:r>
        <w:rPr>
          <w:rStyle w:val="FunctionTok"/>
        </w:rPr>
        <w:t xml:space="preserve">,</w:t>
      </w:r>
      <w:r>
        <w:br/>
      </w:r>
      <w:r>
        <w:rPr>
          <w:rStyle w:val="NormalTok"/>
        </w:rPr>
        <w:t xml:space="preserve">  </w:t>
      </w:r>
      <w:r>
        <w:rPr>
          <w:rStyle w:val="DataTypeTok"/>
        </w:rPr>
        <w:t xml:space="preserve">"retentionUntil"</w:t>
      </w:r>
      <w:r>
        <w:rPr>
          <w:rStyle w:val="FunctionTok"/>
        </w:rPr>
        <w:t xml:space="preserve">:</w:t>
      </w:r>
      <w:r>
        <w:rPr>
          <w:rStyle w:val="NormalTok"/>
        </w:rPr>
        <w:t xml:space="preserve"> </w:t>
      </w:r>
      <w:r>
        <w:rPr>
          <w:rStyle w:val="StringTok"/>
        </w:rPr>
        <w:t xml:space="preserve">"2027-12-31T00:00:00Z"</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"env"</w:t>
      </w:r>
      <w:r>
        <w:rPr>
          <w:rStyle w:val="FunctionTok"/>
        </w:rPr>
        <w:t xml:space="preserve">:</w:t>
      </w:r>
      <w:r>
        <w:rPr>
          <w:rStyle w:val="NormalTok"/>
        </w:rPr>
        <w:t xml:space="preserve"> </w:t>
      </w:r>
      <w:r>
        <w:rPr>
          <w:rStyle w:val="StringTok"/>
        </w:rPr>
        <w:t xml:space="preserve">"prod"</w:t>
      </w:r>
      <w:r>
        <w:rPr>
          <w:rStyle w:val="FunctionTok"/>
        </w:rPr>
        <w:t xml:space="preserve">,</w:t>
      </w:r>
      <w:r>
        <w:rPr>
          <w:rStyle w:val="NormalTok"/>
        </w:rPr>
        <w:t xml:space="preserve"> </w:t>
      </w:r>
      <w:r>
        <w:rPr>
          <w:rStyle w:val="DataTypeTok"/>
        </w:rPr>
        <w:t xml:space="preserve">"review"</w:t>
      </w:r>
      <w:r>
        <w:rPr>
          <w:rStyle w:val="FunctionTok"/>
        </w:rPr>
        <w:t xml:space="preserve">:</w:t>
      </w:r>
      <w:r>
        <w:rPr>
          <w:rStyle w:val="NormalTok"/>
        </w:rPr>
        <w:t xml:space="preserve"> </w:t>
      </w:r>
      <w:r>
        <w:rPr>
          <w:rStyle w:val="StringTok"/>
        </w:rPr>
        <w:t xml:space="preserve">"pending"</w:t>
      </w:r>
      <w:r>
        <w:rPr>
          <w:rStyle w:val="NormalTok"/>
        </w:rPr>
        <w:t xml:space="preserve"> </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FunctionTok"/>
        </w:rPr>
        <w:t xml:space="preserve">}</w:t>
      </w:r>
    </w:p>
    <w:p>
      <w:pPr>
        <w:pStyle w:val="FirstParagraph"/>
      </w:pPr>
      <w:r>
        <w:t xml:space="preserve">All fields optional; missing fields are not changed on the stored document. A non-empty</w:t>
      </w:r>
      <w:r>
        <w:t xml:space="preserve"> </w:t>
      </w:r>
      <w:r>
        <w:rPr>
          <w:rStyle w:val="VerbatimChar"/>
        </w:rPr>
        <w:t xml:space="preserve">tags</w:t>
      </w:r>
      <w:r>
        <w:t xml:space="preserve"> </w:t>
      </w:r>
      <w:r>
        <w:t xml:space="preserve">or</w:t>
      </w:r>
      <w:r>
        <w:t xml:space="preserve"> </w:t>
      </w:r>
      <w:r>
        <w:rPr>
          <w:rStyle w:val="VerbatimChar"/>
        </w:rPr>
        <w:t xml:space="preserve">attributes</w:t>
      </w:r>
      <w:r>
        <w:t xml:space="preserve"> </w:t>
      </w:r>
      <w:r>
        <w:t xml:space="preserve">map</w:t>
      </w:r>
      <w:r>
        <w:t xml:space="preserve"> </w:t>
      </w:r>
      <w:r>
        <w:rPr>
          <w:iCs/>
          <w:i/>
        </w:rPr>
        <w:t xml:space="preserve">replaces</w:t>
      </w:r>
      <w:r>
        <w:t xml:space="preserve"> </w:t>
      </w:r>
      <w:r>
        <w:t xml:space="preserve">that map on the document; an empty map (or omitting the field) leaves it as-is.</w:t>
      </w:r>
    </w:p>
    <w:p>
      <w:pPr>
        <w:pStyle w:val="BodyText"/>
      </w:pPr>
      <w:r>
        <w:t xml:space="preserve">Examples:</w:t>
      </w:r>
    </w:p>
    <w:p>
      <w:pPr>
        <w:pStyle w:val="SourceCode"/>
      </w:pPr>
      <w:r>
        <w:rPr>
          <w:rStyle w:val="CommentTok"/>
        </w:rPr>
        <w:t xml:space="preserve"># Upload with custom metadata</w:t>
      </w:r>
      <w:r>
        <w:br/>
      </w:r>
      <w:r>
        <w:rPr>
          <w:rStyle w:val="ExtensionTok"/>
        </w:rPr>
        <w:t xml:space="preserve">curl</w:t>
      </w:r>
      <w:r>
        <w:rPr>
          <w:rStyle w:val="NormalTok"/>
        </w:rPr>
        <w:t xml:space="preserve"> </w:t>
      </w:r>
      <w:r>
        <w:rPr>
          <w:rStyle w:val="AttributeTok"/>
        </w:rPr>
        <w:t xml:space="preserve">-X</w:t>
      </w:r>
      <w:r>
        <w:rPr>
          <w:rStyle w:val="NormalTok"/>
        </w:rPr>
        <w:t xml:space="preserve"> PUT </w:t>
      </w:r>
      <w:r>
        <w:rPr>
          <w:rStyle w:val="AttributeTok"/>
        </w:rPr>
        <w:t xml:space="preserve">--data-binary</w:t>
      </w:r>
      <w:r>
        <w:rPr>
          <w:rStyle w:val="NormalTok"/>
        </w:rPr>
        <w:t xml:space="preserve"> @4gb-video.mp4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video/mp4"</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"X-Blob-Name: 4gb-video.mp4"</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"X-Blob-Owner: alice@example.com"</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"X-Blob-Project: marketing-q2"</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"X-Blob-Retention-Until: 2027-01-01T00:00:00Z"</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"X-Blob-Tag-env: prod"</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"X-Blob-Tag-team: marketing"</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'X-Blob-Attributes: {"schemaVersion":2,"source":{"node":"ingest-01"}}'</w:t>
      </w:r>
      <w:r>
        <w:rPr>
          <w:rStyle w:val="NormalTok"/>
        </w:rPr>
        <w:t xml:space="preserve"> </w:t>
      </w:r>
      <w:r>
        <w:rPr>
          <w:rStyle w:val="DataTypeTok"/>
        </w:rPr>
        <w:t xml:space="preserve">\</w:t>
      </w:r>
      <w:r>
        <w:br/>
      </w:r>
      <w:r>
        <w:rPr>
          <w:rStyle w:val="NormalTok"/>
        </w:rPr>
        <w:t xml:space="preserve">     http://localhost:8484/blobs</w:t>
      </w:r>
      <w:r>
        <w:br/>
      </w:r>
      <w:r>
        <w:rPr>
          <w:rStyle w:val="CommentTok"/>
        </w:rPr>
        <w:t xml:space="preserve"># -&gt; 201 { "id":"8f1e...", "size":..., "sha256":"...", "owner":"alice@example.com", ... }</w:t>
      </w:r>
      <w:r>
        <w:br/>
      </w:r>
      <w:r>
        <w:br/>
      </w:r>
      <w:r>
        <w:rPr>
          <w:rStyle w:val="CommentTok"/>
        </w:rPr>
        <w:t xml:space="preserve"># Patch metadata only (no payload re-upload)</w:t>
      </w:r>
      <w:r>
        <w:br/>
      </w:r>
      <w:r>
        <w:rPr>
          <w:rStyle w:val="ExtensionTok"/>
        </w:rPr>
        <w:t xml:space="preserve">curl</w:t>
      </w:r>
      <w:r>
        <w:rPr>
          <w:rStyle w:val="NormalTok"/>
        </w:rPr>
        <w:t xml:space="preserve"> </w:t>
      </w:r>
      <w:r>
        <w:rPr>
          <w:rStyle w:val="AttributeTok"/>
        </w:rPr>
        <w:t xml:space="preserve">-X</w:t>
      </w:r>
      <w:r>
        <w:rPr>
          <w:rStyle w:val="NormalTok"/>
        </w:rPr>
        <w:t xml:space="preserve"> PATCH http://localhost:8484/blobs/8f1e.../metadata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'{"owner":"bob@example.com","tags":{"env":"stage"}}'</w:t>
      </w:r>
      <w:r>
        <w:br/>
      </w:r>
      <w:r>
        <w:br/>
      </w:r>
      <w:r>
        <w:rPr>
          <w:rStyle w:val="CommentTok"/>
        </w:rPr>
        <w:t xml:space="preserve"># Download (streams; safe for huge blobs)</w:t>
      </w:r>
      <w:r>
        <w:br/>
      </w:r>
      <w:r>
        <w:rPr>
          <w:rStyle w:val="ExtensionTok"/>
        </w:rPr>
        <w:t xml:space="preserve">curl</w:t>
      </w:r>
      <w:r>
        <w:rPr>
          <w:rStyle w:val="NormalTok"/>
        </w:rPr>
        <w:t xml:space="preserve"> </w:t>
      </w:r>
      <w:r>
        <w:rPr>
          <w:rStyle w:val="AttributeTok"/>
        </w:rPr>
        <w:t xml:space="preserve">-o</w:t>
      </w:r>
      <w:r>
        <w:rPr>
          <w:rStyle w:val="NormalTok"/>
        </w:rPr>
        <w:t xml:space="preserve"> out.mp4 http://localhost:8484/blobs/8f1e...</w:t>
      </w:r>
      <w:r>
        <w:br/>
      </w:r>
      <w:r>
        <w:br/>
      </w:r>
      <w:r>
        <w:rPr>
          <w:rStyle w:val="CommentTok"/>
        </w:rPr>
        <w:t xml:space="preserve"># Metadata only</w:t>
      </w:r>
      <w:r>
        <w:br/>
      </w:r>
      <w:r>
        <w:rPr>
          <w:rStyle w:val="ExtensionTok"/>
        </w:rPr>
        <w:t xml:space="preserve">curl</w:t>
      </w:r>
      <w:r>
        <w:rPr>
          <w:rStyle w:val="NormalTok"/>
        </w:rPr>
        <w:t xml:space="preserve"> http://localhost:8484/blobs/8f1e.../metadata</w:t>
      </w:r>
      <w:r>
        <w:br/>
      </w:r>
      <w:r>
        <w:br/>
      </w:r>
      <w:r>
        <w:rPr>
          <w:rStyle w:val="CommentTok"/>
        </w:rPr>
        <w:t xml:space="preserve"># Prometheus scrape (no auth required, no rate limit)</w:t>
      </w:r>
      <w:r>
        <w:br/>
      </w:r>
      <w:r>
        <w:rPr>
          <w:rStyle w:val="ExtensionTok"/>
        </w:rPr>
        <w:t xml:space="preserve">curl</w:t>
      </w:r>
      <w:r>
        <w:rPr>
          <w:rStyle w:val="NormalTok"/>
        </w:rPr>
        <w:t xml:space="preserve"> http://localhost:8484/metrics </w:t>
      </w:r>
      <w:r>
        <w:rPr>
          <w:rStyle w:val="KeywordTok"/>
        </w:rPr>
        <w:t xml:space="preserve">|</w:t>
      </w:r>
      <w:r>
        <w:rPr>
          <w:rStyle w:val="NormalTok"/>
        </w:rPr>
        <w:t xml:space="preserve"> </w:t>
      </w:r>
      <w:r>
        <w:rPr>
          <w:rStyle w:val="FunctionTok"/>
        </w:rPr>
        <w:t xml:space="preserve">head</w:t>
      </w:r>
    </w:p>
    <w:p>
      <w:r>
        <w:pict>
          <v:rect style="width:0;height:1.5pt" o:hralign="center" o:hrstd="t" o:hr="t"/>
        </w:pict>
      </w:r>
    </w:p>
    <w:bookmarkEnd w:id="51"/>
    <w:bookmarkEnd w:id="52"/>
    <w:bookmarkStart w:id="57" w:name="X696a5a112e75e961e1d0c2dd39e623f0cf2381d"/>
    <w:p>
      <w:pPr>
        <w:pStyle w:val="Heading2"/>
      </w:pPr>
      <w:r>
        <w:t xml:space="preserve">7. Operations</w:t>
      </w:r>
    </w:p>
    <w:bookmarkStart w:id="53" w:name="Xbce872f43bef59bf611bbad414513865150f4d6"/>
    <w:p>
      <w:pPr>
        <w:pStyle w:val="Heading3"/>
      </w:pPr>
      <w:r>
        <w:t xml:space="preserve">7.1 Health and readiness</w:t>
      </w:r>
    </w:p>
    <w:p>
      <w:pPr>
        <w:pStyle w:val="FirstParagraph"/>
      </w:pPr>
      <w:r>
        <w:t xml:space="preserve">The sidecar exposes</w:t>
      </w:r>
      <w:r>
        <w:t xml:space="preserve"> </w:t>
      </w:r>
      <w:r>
        <w:rPr>
          <w:rStyle w:val="VerbatimChar"/>
        </w:rPr>
        <w:t xml:space="preserve">GET /healthz</w:t>
      </w:r>
      <w:r>
        <w:t xml:space="preserve">. For Kubernetes:</w:t>
      </w:r>
    </w:p>
    <w:p>
      <w:pPr>
        <w:pStyle w:val="SourceCode"/>
      </w:pPr>
      <w:r>
        <w:rPr>
          <w:rStyle w:val="FunctionTok"/>
        </w:rPr>
        <w:t xml:space="preserve">livenessProbe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httpGet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/healthz</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8484</w:t>
      </w:r>
      <w:r>
        <w:rPr>
          <w:rStyle w:val="AttributeTok"/>
        </w:rPr>
        <w:t xml:space="preserve"> </w:t>
      </w:r>
      <w:r>
        <w:rPr>
          <w:rStyle w:val="KeywordTok"/>
        </w:rPr>
        <w:t xml:space="preserve">}</w:t>
      </w:r>
      <w:r>
        <w:rPr>
          <w:rStyle w:val="AttributeTok"/>
        </w:rPr>
        <w:t xml:space="preserve"> </w:t>
      </w:r>
      <w:r>
        <w:rPr>
          <w:rStyle w:val="KeywordTok"/>
        </w:rPr>
        <w:t xml:space="preserve">}</w:t>
      </w:r>
      <w:r>
        <w:br/>
      </w:r>
      <w:r>
        <w:rPr>
          <w:rStyle w:val="FunctionTok"/>
        </w:rPr>
        <w:t xml:space="preserve">readinessProbe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httpGet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/healthz</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8484</w:t>
      </w:r>
      <w:r>
        <w:rPr>
          <w:rStyle w:val="AttributeTok"/>
        </w:rPr>
        <w:t xml:space="preserve"> </w:t>
      </w:r>
      <w:r>
        <w:rPr>
          <w:rStyle w:val="KeywordTok"/>
        </w:rPr>
        <w:t xml:space="preserve">}</w:t>
      </w:r>
      <w:r>
        <w:rPr>
          <w:rStyle w:val="AttributeTok"/>
        </w:rPr>
        <w:t xml:space="preserve"> </w:t>
      </w:r>
      <w:r>
        <w:rPr>
          <w:rStyle w:val="KeywordTok"/>
        </w:rPr>
        <w:t xml:space="preserve">}</w:t>
      </w:r>
    </w:p>
    <w:p>
      <w:pPr>
        <w:pStyle w:val="FirstParagraph"/>
      </w:pPr>
      <w:r>
        <w:t xml:space="preserve">The library version of the same check — for app embedding the library — is</w:t>
      </w:r>
      <w:r>
        <w:t xml:space="preserve"> </w:t>
      </w:r>
      <w:r>
        <w:rPr>
          <w:rStyle w:val="VerbatimChar"/>
        </w:rPr>
        <w:t xml:space="preserve">BlobStore.getMetadata("__probe__").isPresent()</w:t>
      </w:r>
      <w:r>
        <w:t xml:space="preserve"> </w:t>
      </w:r>
      <w:r>
        <w:t xml:space="preserve">(returns empty, exercises Couchbase but not S3). For a deeper check, call</w:t>
      </w:r>
      <w:r>
        <w:t xml:space="preserve"> </w:t>
      </w:r>
      <w:r>
        <w:rPr>
          <w:rStyle w:val="VerbatimChar"/>
        </w:rPr>
        <w:t xml:space="preserve">getMetadata</w:t>
      </w:r>
      <w:r>
        <w:t xml:space="preserve"> </w:t>
      </w:r>
      <w:r>
        <w:t xml:space="preserve">on a known sentinel id.</w:t>
      </w:r>
    </w:p>
    <w:bookmarkEnd w:id="53"/>
    <w:bookmarkStart w:id="54" w:name="X5fd97fb725ddd3543ee7febc65713d29c41f24d"/>
    <w:p>
      <w:pPr>
        <w:pStyle w:val="Heading3"/>
      </w:pPr>
      <w:r>
        <w:t xml:space="preserve">7.2 Metrics</w:t>
      </w:r>
    </w:p>
    <w:p>
      <w:pPr>
        <w:pStyle w:val="FirstParagraph"/>
      </w:pPr>
      <w:r>
        <w:t xml:space="preserve">The REST sidecar exposes two metric surfaces by default — Prometheus at</w:t>
      </w:r>
      <w:r>
        <w:t xml:space="preserve"> </w:t>
      </w:r>
      <w:r>
        <w:rPr>
          <w:rStyle w:val="VerbatimChar"/>
        </w:rPr>
        <w:t xml:space="preserve">GET /metrics</w:t>
      </w:r>
      <w:r>
        <w:t xml:space="preserve"> </w:t>
      </w:r>
      <w:r>
        <w:t xml:space="preserve">and JMX MBeans in the</w:t>
      </w:r>
      <w:r>
        <w:t xml:space="preserve"> </w:t>
      </w:r>
      <w:r>
        <w:rPr>
          <w:rStyle w:val="VerbatimChar"/>
        </w:rPr>
        <w:t xml:space="preserve">metrics.*</w:t>
      </w:r>
      <w:r>
        <w:t xml:space="preserve"> </w:t>
      </w:r>
      <w:r>
        <w:t xml:space="preserve">domain. Both are fed by a single Micrometer</w:t>
      </w:r>
      <w:r>
        <w:t xml:space="preserve"> </w:t>
      </w:r>
      <w:r>
        <w:rPr>
          <w:rStyle w:val="VerbatimChar"/>
        </w:rPr>
        <w:t xml:space="preserve">CompositeMeterRegistry</w:t>
      </w:r>
      <w:r>
        <w:t xml:space="preserve">; the library shares the same registry so library-level instrumentation and Javalin's request metrics land in the same export.</w:t>
      </w:r>
    </w:p>
    <w:p>
      <w:pPr>
        <w:pStyle w:val="BodyText"/>
      </w:pPr>
      <w:r>
        <w:t xml:space="preserve">Sample series (names use Micrometer's</w:t>
      </w:r>
      <w:r>
        <w:t xml:space="preserve"> </w:t>
      </w:r>
      <w:r>
        <w:rPr>
          <w:rStyle w:val="VerbatimChar"/>
        </w:rPr>
        <w:t xml:space="preserve">.</w:t>
      </w:r>
      <w:r>
        <w:t xml:space="preserve"> </w:t>
      </w:r>
      <w:r>
        <w:t xml:space="preserve">separator; Prometheus scrapes them with</w:t>
      </w:r>
      <w:r>
        <w:t xml:space="preserve"> </w:t>
      </w:r>
      <w:r>
        <w:rPr>
          <w:rStyle w:val="VerbatimChar"/>
        </w:rPr>
        <w:t xml:space="preserve">_</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Type</w:t>
            </w:r>
          </w:p>
        </w:tc>
        <w:tc>
          <w:tcPr/>
          <w:p>
            <w:pPr>
              <w:pStyle w:val="Compact"/>
              <w:jc w:val="left"/>
            </w:pPr>
            <w:r>
              <w:t xml:space="preserve">Tags</w:t>
            </w:r>
          </w:p>
        </w:tc>
        <w:tc>
          <w:tcPr/>
          <w:p>
            <w:pPr>
              <w:pStyle w:val="Compact"/>
              <w:jc w:val="left"/>
            </w:pPr>
            <w:r>
              <w:t xml:space="preserve">What it tells you</w:t>
            </w:r>
          </w:p>
        </w:tc>
      </w:tr>
      <w:tr>
        <w:tc>
          <w:tcPr/>
          <w:p>
            <w:pPr>
              <w:pStyle w:val="Compact"/>
              <w:jc w:val="left"/>
            </w:pPr>
            <w:r>
              <w:rPr>
                <w:rStyle w:val="VerbatimChar"/>
              </w:rPr>
              <w:t xml:space="preserve">cbbs.put.count</w:t>
            </w:r>
          </w:p>
        </w:tc>
        <w:tc>
          <w:tcPr/>
          <w:p>
            <w:pPr>
              <w:pStyle w:val="Compact"/>
              <w:jc w:val="left"/>
            </w:pPr>
            <w:r>
              <w:t xml:space="preserve">counter</w:t>
            </w:r>
          </w:p>
        </w:tc>
        <w:tc>
          <w:tcPr/>
          <w:p>
            <w:pPr>
              <w:pStyle w:val="Compact"/>
              <w:jc w:val="left"/>
            </w:pPr>
            <w:r>
              <w:rPr>
                <w:rStyle w:val="VerbatimChar"/>
              </w:rPr>
              <w:t xml:space="preserve">outcome={success,failure}</w:t>
            </w:r>
          </w:p>
        </w:tc>
        <w:tc>
          <w:tcPr/>
          <w:p>
            <w:pPr>
              <w:pStyle w:val="Compact"/>
              <w:jc w:val="left"/>
            </w:pPr>
            <w:r>
              <w:t xml:space="preserve">Throughput of uploads, error rate</w:t>
            </w:r>
          </w:p>
        </w:tc>
      </w:tr>
      <w:tr>
        <w:tc>
          <w:tcPr/>
          <w:p>
            <w:pPr>
              <w:pStyle w:val="Compact"/>
              <w:jc w:val="left"/>
            </w:pPr>
            <w:r>
              <w:rPr>
                <w:rStyle w:val="VerbatimChar"/>
              </w:rPr>
              <w:t xml:space="preserve">cbbs.put.duration</w:t>
            </w:r>
          </w:p>
        </w:tc>
        <w:tc>
          <w:tcPr/>
          <w:p>
            <w:pPr>
              <w:pStyle w:val="Compact"/>
              <w:jc w:val="left"/>
            </w:pPr>
            <w:r>
              <w:t xml:space="preserve">timer</w:t>
            </w:r>
          </w:p>
        </w:tc>
        <w:tc>
          <w:tcPr/>
          <w:p>
            <w:pPr>
              <w:pStyle w:val="Compact"/>
              <w:jc w:val="left"/>
            </w:pPr>
            <w:r>
              <w:rPr>
                <w:rStyle w:val="VerbatimChar"/>
              </w:rPr>
              <w:t xml:space="preserve">outcome</w:t>
            </w:r>
          </w:p>
        </w:tc>
        <w:tc>
          <w:tcPr/>
          <w:p>
            <w:pPr>
              <w:pStyle w:val="Compact"/>
              <w:jc w:val="left"/>
            </w:pPr>
            <w:r>
              <w:t xml:space="preserve">Upload latency distribution</w:t>
            </w:r>
          </w:p>
        </w:tc>
      </w:tr>
      <w:tr>
        <w:tc>
          <w:tcPr/>
          <w:p>
            <w:pPr>
              <w:pStyle w:val="Compact"/>
              <w:jc w:val="left"/>
            </w:pPr>
            <w:r>
              <w:rPr>
                <w:rStyle w:val="VerbatimChar"/>
              </w:rPr>
              <w:t xml:space="preserve">cbbs.put.bytes</w:t>
            </w:r>
          </w:p>
        </w:tc>
        <w:tc>
          <w:tcPr/>
          <w:p>
            <w:pPr>
              <w:pStyle w:val="Compact"/>
              <w:jc w:val="left"/>
            </w:pPr>
            <w:r>
              <w:t xml:space="preserve">distribution summary</w:t>
            </w:r>
          </w:p>
        </w:tc>
        <w:tc>
          <w:tcPr/>
          <w:p>
            <w:pPr>
              <w:pStyle w:val="Compact"/>
              <w:jc w:val="left"/>
            </w:pPr>
            <w:r>
              <w:t xml:space="preserve">—</w:t>
            </w:r>
          </w:p>
        </w:tc>
        <w:tc>
          <w:tcPr/>
          <w:p>
            <w:pPr>
              <w:pStyle w:val="Compact"/>
              <w:jc w:val="left"/>
            </w:pPr>
            <w:r>
              <w:t xml:space="preserve">Bytes ingested; size percentiles</w:t>
            </w:r>
          </w:p>
        </w:tc>
      </w:tr>
      <w:tr>
        <w:tc>
          <w:tcPr/>
          <w:p>
            <w:pPr>
              <w:pStyle w:val="Compact"/>
              <w:jc w:val="left"/>
            </w:pPr>
            <w:r>
              <w:rPr>
                <w:rStyle w:val="VerbatimChar"/>
              </w:rPr>
              <w:t xml:space="preserve">cbbs.get.count</w:t>
            </w:r>
          </w:p>
        </w:tc>
        <w:tc>
          <w:tcPr/>
          <w:p>
            <w:pPr>
              <w:pStyle w:val="Compact"/>
              <w:jc w:val="left"/>
            </w:pPr>
            <w:r>
              <w:t xml:space="preserve">counter</w:t>
            </w:r>
          </w:p>
        </w:tc>
        <w:tc>
          <w:tcPr/>
          <w:p>
            <w:pPr>
              <w:pStyle w:val="Compact"/>
              <w:jc w:val="left"/>
            </w:pPr>
            <w:r>
              <w:rPr>
                <w:rStyle w:val="VerbatimChar"/>
              </w:rPr>
              <w:t xml:space="preserve">outcome={success,failure,not_found}</w:t>
            </w:r>
          </w:p>
        </w:tc>
        <w:tc>
          <w:tcPr/>
          <w:p>
            <w:pPr>
              <w:pStyle w:val="Compact"/>
              <w:jc w:val="left"/>
            </w:pPr>
            <w:r>
              <w:t xml:space="preserve">Throughput of downloads</w:t>
            </w:r>
          </w:p>
        </w:tc>
      </w:tr>
      <w:tr>
        <w:tc>
          <w:tcPr/>
          <w:p>
            <w:pPr>
              <w:pStyle w:val="Compact"/>
              <w:jc w:val="left"/>
            </w:pPr>
            <w:r>
              <w:rPr>
                <w:rStyle w:val="VerbatimChar"/>
              </w:rPr>
              <w:t xml:space="preserve">cbbs.get.duration</w:t>
            </w:r>
          </w:p>
        </w:tc>
        <w:tc>
          <w:tcPr/>
          <w:p>
            <w:pPr>
              <w:pStyle w:val="Compact"/>
              <w:jc w:val="left"/>
            </w:pPr>
            <w:r>
              <w:t xml:space="preserve">timer</w:t>
            </w:r>
          </w:p>
        </w:tc>
        <w:tc>
          <w:tcPr/>
          <w:p>
            <w:pPr>
              <w:pStyle w:val="Compact"/>
              <w:jc w:val="left"/>
            </w:pPr>
            <w:r>
              <w:rPr>
                <w:rStyle w:val="VerbatimChar"/>
              </w:rPr>
              <w:t xml:space="preserve">outcome</w:t>
            </w:r>
          </w:p>
        </w:tc>
        <w:tc>
          <w:tcPr/>
          <w:p>
            <w:pPr>
              <w:pStyle w:val="Compact"/>
              <w:jc w:val="left"/>
            </w:pPr>
            <w:r>
              <w:t xml:space="preserve">Download latency distribution</w:t>
            </w:r>
          </w:p>
        </w:tc>
      </w:tr>
      <w:tr>
        <w:tc>
          <w:tcPr/>
          <w:p>
            <w:pPr>
              <w:pStyle w:val="Compact"/>
              <w:jc w:val="left"/>
            </w:pPr>
            <w:r>
              <w:rPr>
                <w:rStyle w:val="VerbatimChar"/>
              </w:rPr>
              <w:t xml:space="preserve">cbbs.delete.count</w:t>
            </w:r>
          </w:p>
        </w:tc>
        <w:tc>
          <w:tcPr/>
          <w:p>
            <w:pPr>
              <w:pStyle w:val="Compact"/>
              <w:jc w:val="left"/>
            </w:pPr>
            <w:r>
              <w:t xml:space="preserve">counter</w:t>
            </w:r>
          </w:p>
        </w:tc>
        <w:tc>
          <w:tcPr/>
          <w:p>
            <w:pPr>
              <w:pStyle w:val="Compact"/>
              <w:jc w:val="left"/>
            </w:pPr>
            <w:r>
              <w:rPr>
                <w:rStyle w:val="VerbatimChar"/>
              </w:rPr>
              <w:t xml:space="preserve">outcome={success,failure,not_found}</w:t>
            </w:r>
          </w:p>
        </w:tc>
        <w:tc>
          <w:tcPr/>
          <w:p>
            <w:pPr>
              <w:pStyle w:val="Compact"/>
              <w:jc w:val="left"/>
            </w:pPr>
            <w:r>
              <w:t xml:space="preserve">Delete rate</w:t>
            </w:r>
          </w:p>
        </w:tc>
      </w:tr>
      <w:tr>
        <w:tc>
          <w:tcPr/>
          <w:p>
            <w:pPr>
              <w:pStyle w:val="Compact"/>
              <w:jc w:val="left"/>
            </w:pPr>
            <w:r>
              <w:rPr>
                <w:rStyle w:val="VerbatimChar"/>
              </w:rPr>
              <w:t xml:space="preserve">cbbs.metadata.update.count</w:t>
            </w:r>
          </w:p>
        </w:tc>
        <w:tc>
          <w:tcPr/>
          <w:p>
            <w:pPr>
              <w:pStyle w:val="Compact"/>
              <w:jc w:val="left"/>
            </w:pPr>
            <w:r>
              <w:t xml:space="preserve">counter</w:t>
            </w:r>
          </w:p>
        </w:tc>
        <w:tc>
          <w:tcPr/>
          <w:p>
            <w:pPr>
              <w:pStyle w:val="Compact"/>
              <w:jc w:val="left"/>
            </w:pPr>
            <w:r>
              <w:rPr>
                <w:rStyle w:val="VerbatimChar"/>
              </w:rPr>
              <w:t xml:space="preserve">outcome={success,failure,not_found}</w:t>
            </w:r>
          </w:p>
        </w:tc>
        <w:tc>
          <w:tcPr/>
          <w:p>
            <w:pPr>
              <w:pStyle w:val="Compact"/>
              <w:jc w:val="left"/>
            </w:pPr>
            <w:r>
              <w:t xml:space="preserve">PATCH /metadata rate</w:t>
            </w:r>
          </w:p>
        </w:tc>
      </w:tr>
      <w:tr>
        <w:tc>
          <w:tcPr/>
          <w:p>
            <w:pPr>
              <w:pStyle w:val="Compact"/>
              <w:jc w:val="left"/>
            </w:pPr>
            <w:r>
              <w:rPr>
                <w:rStyle w:val="VerbatimChar"/>
              </w:rPr>
              <w:t xml:space="preserve">http.server.requests</w:t>
            </w:r>
          </w:p>
        </w:tc>
        <w:tc>
          <w:tcPr/>
          <w:p>
            <w:pPr>
              <w:pStyle w:val="Compact"/>
              <w:jc w:val="left"/>
            </w:pPr>
            <w:r>
              <w:t xml:space="preserve">timer</w:t>
            </w:r>
          </w:p>
        </w:tc>
        <w:tc>
          <w:tcPr/>
          <w:p>
            <w:pPr>
              <w:pStyle w:val="Compact"/>
              <w:jc w:val="left"/>
            </w:pPr>
            <w:r>
              <w:rPr>
                <w:rStyle w:val="VerbatimChar"/>
              </w:rPr>
              <w:t xml:space="preserve">uri</w:t>
            </w:r>
            <w:r>
              <w:t xml:space="preserve">,</w:t>
            </w:r>
            <w:r>
              <w:t xml:space="preserve"> </w:t>
            </w:r>
            <w:r>
              <w:rPr>
                <w:rStyle w:val="VerbatimChar"/>
              </w:rPr>
              <w:t xml:space="preserve">method</w:t>
            </w:r>
            <w:r>
              <w:t xml:space="preserve">,</w:t>
            </w:r>
            <w:r>
              <w:t xml:space="preserve"> </w:t>
            </w:r>
            <w:r>
              <w:rPr>
                <w:rStyle w:val="VerbatimChar"/>
              </w:rPr>
              <w:t xml:space="preserve">status</w:t>
            </w:r>
            <w:r>
              <w:t xml:space="preserve">,</w:t>
            </w:r>
            <w:r>
              <w:t xml:space="preserve"> </w:t>
            </w:r>
            <w:r>
              <w:rPr>
                <w:rStyle w:val="VerbatimChar"/>
              </w:rPr>
              <w:t xml:space="preserve">exception</w:t>
            </w:r>
          </w:p>
        </w:tc>
        <w:tc>
          <w:tcPr/>
          <w:p>
            <w:pPr>
              <w:pStyle w:val="Compact"/>
              <w:jc w:val="left"/>
            </w:pPr>
            <w:r>
              <w:t xml:space="preserve">Per-route Javalin metrics</w:t>
            </w:r>
          </w:p>
        </w:tc>
      </w:tr>
      <w:tr>
        <w:tc>
          <w:tcPr/>
          <w:p>
            <w:pPr>
              <w:pStyle w:val="Compact"/>
              <w:jc w:val="left"/>
            </w:pPr>
            <w:r>
              <w:rPr>
                <w:rStyle w:val="VerbatimChar"/>
              </w:rPr>
              <w:t xml:space="preserve">jvm.memory.used</w:t>
            </w:r>
            <w:r>
              <w:t xml:space="preserve">,</w:t>
            </w:r>
            <w:r>
              <w:t xml:space="preserve"> </w:t>
            </w:r>
            <w:r>
              <w:rPr>
                <w:rStyle w:val="VerbatimChar"/>
              </w:rPr>
              <w:t xml:space="preserve">jvm.gc.pause</w:t>
            </w:r>
            <w:r>
              <w:t xml:space="preserve">,</w:t>
            </w:r>
            <w:r>
              <w:t xml:space="preserve"> </w:t>
            </w:r>
            <w:r>
              <w:rPr>
                <w:rStyle w:val="VerbatimChar"/>
              </w:rPr>
              <w:t xml:space="preserve">jvm.threads.live</w:t>
            </w:r>
            <w:r>
              <w:t xml:space="preserve">, ...</w:t>
            </w:r>
          </w:p>
        </w:tc>
        <w:tc>
          <w:tcPr/>
          <w:p>
            <w:pPr>
              <w:pStyle w:val="Compact"/>
              <w:jc w:val="left"/>
            </w:pPr>
            <w:r>
              <w:t xml:space="preserve">various</w:t>
            </w:r>
          </w:p>
        </w:tc>
        <w:tc>
          <w:tcPr/>
          <w:p>
            <w:pPr>
              <w:pStyle w:val="Compact"/>
              <w:jc w:val="left"/>
            </w:pPr>
            <w:r>
              <w:t xml:space="preserve">—</w:t>
            </w:r>
          </w:p>
        </w:tc>
        <w:tc>
          <w:tcPr/>
          <w:p>
            <w:pPr>
              <w:pStyle w:val="Compact"/>
              <w:jc w:val="left"/>
            </w:pPr>
            <w:r>
              <w:t xml:space="preserve">Standard JVM binders</w:t>
            </w:r>
          </w:p>
        </w:tc>
      </w:tr>
    </w:tbl>
    <w:p>
      <w:pPr>
        <w:pStyle w:val="BodyText"/>
      </w:pPr>
      <w:r>
        <w:t xml:space="preserve">A common tag</w:t>
      </w:r>
      <w:r>
        <w:t xml:space="preserve"> </w:t>
      </w:r>
      <w:r>
        <w:rPr>
          <w:rStyle w:val="VerbatimChar"/>
        </w:rPr>
        <w:t xml:space="preserve">application=cb-blob-store</w:t>
      </w:r>
      <w:r>
        <w:t xml:space="preserve"> </w:t>
      </w:r>
      <w:r>
        <w:t xml:space="preserve">is set on the composite registry, so multiple instances are easy to distinguish in Grafana.</w:t>
      </w:r>
    </w:p>
    <w:p>
      <w:pPr>
        <w:pStyle w:val="BodyText"/>
      </w:pPr>
      <w:r>
        <w:rPr>
          <w:bCs/>
          <w:b/>
        </w:rPr>
        <w:t xml:space="preserve">Prometheus scrape config</w:t>
      </w:r>
      <w:r>
        <w:t xml:space="preserve"> </w:t>
      </w:r>
      <w:r>
        <w:t xml:space="preserve">(drop into your</w:t>
      </w:r>
      <w:r>
        <w:t xml:space="preserve"> </w:t>
      </w:r>
      <w:r>
        <w:rPr>
          <w:rStyle w:val="VerbatimChar"/>
        </w:rPr>
        <w:t xml:space="preserve">prometheus.yml</w:t>
      </w:r>
      <w:r>
        <w:t xml:space="preserve">):</w:t>
      </w:r>
    </w:p>
    <w:p>
      <w:pPr>
        <w:pStyle w:val="SourceCode"/>
      </w:pPr>
      <w:r>
        <w:rPr>
          <w:rStyle w:val="FunctionTok"/>
        </w:rPr>
        <w:t xml:space="preserve">scrape_configs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cb-blob-store</w:t>
      </w:r>
      <w:r>
        <w:br/>
      </w:r>
      <w:r>
        <w:rPr>
          <w:rStyle w:val="AttributeTok"/>
        </w:rPr>
        <w:t xml:space="preserve">    </w:t>
      </w:r>
      <w:r>
        <w:rPr>
          <w:rStyle w:val="FunctionTok"/>
        </w:rPr>
        <w:t xml:space="preserve">metrics_path</w:t>
      </w:r>
      <w:r>
        <w:rPr>
          <w:rStyle w:val="KeywordTok"/>
        </w:rPr>
        <w:t xml:space="preserve">:</w:t>
      </w:r>
      <w:r>
        <w:rPr>
          <w:rStyle w:val="AttributeTok"/>
        </w:rPr>
        <w:t xml:space="preserve"> /metrics</w:t>
      </w:r>
      <w:r>
        <w:br/>
      </w:r>
      <w:r>
        <w:rPr>
          <w:rStyle w:val="AttributeTok"/>
        </w:rPr>
        <w:t xml:space="preserve">    </w:t>
      </w:r>
      <w:r>
        <w:rPr>
          <w:rStyle w:val="FunctionTok"/>
        </w:rPr>
        <w:t xml:space="preserve">scrape_interval</w:t>
      </w:r>
      <w:r>
        <w:rPr>
          <w:rStyle w:val="KeywordTok"/>
        </w:rPr>
        <w:t xml:space="preserve">:</w:t>
      </w:r>
      <w:r>
        <w:rPr>
          <w:rStyle w:val="AttributeTok"/>
        </w:rPr>
        <w:t xml:space="preserve"> 15s</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AttributeTok"/>
        </w:rPr>
        <w:t xml:space="preserve"> </w:t>
      </w:r>
      <w:r>
        <w:rPr>
          <w:rStyle w:val="StringTok"/>
        </w:rPr>
        <w:t xml:space="preserve">"cb-blob-store-1.example.com:8484"</w:t>
      </w:r>
      <w:r>
        <w:rPr>
          <w:rStyle w:val="KeywordTok"/>
        </w:rPr>
        <w:t xml:space="preserve">,</w:t>
      </w:r>
      <w:r>
        <w:br/>
      </w:r>
      <w:r>
        <w:rPr>
          <w:rStyle w:val="AttributeTok"/>
        </w:rPr>
        <w:t xml:space="preserve">                   </w:t>
      </w:r>
      <w:r>
        <w:rPr>
          <w:rStyle w:val="StringTok"/>
        </w:rPr>
        <w:t xml:space="preserve">"cb-blob-store-2.example.com:8484"</w:t>
      </w:r>
      <w:r>
        <w:rPr>
          <w:rStyle w:val="AttributeTok"/>
        </w:rPr>
        <w:t xml:space="preserve"> </w:t>
      </w:r>
      <w:r>
        <w:rPr>
          <w:rStyle w:val="KeywordTok"/>
        </w:rPr>
        <w:t xml:space="preserve">]</w:t>
      </w:r>
    </w:p>
    <w:p>
      <w:pPr>
        <w:pStyle w:val="FirstParagraph"/>
      </w:pPr>
      <w:r>
        <w:t xml:space="preserve">The</w:t>
      </w:r>
      <w:r>
        <w:t xml:space="preserve"> </w:t>
      </w:r>
      <w:r>
        <w:rPr>
          <w:rStyle w:val="VerbatimChar"/>
        </w:rPr>
        <w:t xml:space="preserve">/metrics</w:t>
      </w:r>
      <w:r>
        <w:t xml:space="preserve"> </w:t>
      </w:r>
      <w:r>
        <w:t xml:space="preserve">endpoint is excluded from both bearer auth and the per-IP rate limit by design — a Prometheus scraper shouldn't need a credential, and shouldn't exhaust quota when it polls every 15 s. If you need to lock metrics down, front the route at the reverse proxy.</w:t>
      </w:r>
    </w:p>
    <w:p>
      <w:pPr>
        <w:pStyle w:val="BodyText"/>
      </w:pPr>
      <w:r>
        <w:rPr>
          <w:bCs/>
          <w:b/>
        </w:rPr>
        <w:t xml:space="preserve">Useful PromQL</w:t>
      </w:r>
      <w:r>
        <w:t xml:space="preserve"> </w:t>
      </w:r>
      <w:r>
        <w:t xml:space="preserve">for a starter Grafana dashboard:</w:t>
      </w:r>
    </w:p>
    <w:p>
      <w:pPr>
        <w:pStyle w:val="SourceCode"/>
      </w:pPr>
      <w:r>
        <w:rPr>
          <w:rStyle w:val="VerbatimChar"/>
        </w:rPr>
        <w:t xml:space="preserve"># Upload throughput (req/s) split by outcome</w:t>
      </w:r>
      <w:r>
        <w:br/>
      </w:r>
      <w:r>
        <w:rPr>
          <w:rStyle w:val="VerbatimChar"/>
        </w:rPr>
        <w:t xml:space="preserve">sum by (outcome) (rate(cbbs_put_count_total[5m]))</w:t>
      </w:r>
      <w:r>
        <w:br/>
      </w:r>
      <w:r>
        <w:br/>
      </w:r>
      <w:r>
        <w:rPr>
          <w:rStyle w:val="VerbatimChar"/>
        </w:rPr>
        <w:t xml:space="preserve"># Upload p99 latency (success only)</w:t>
      </w:r>
      <w:r>
        <w:br/>
      </w:r>
      <w:r>
        <w:rPr>
          <w:rStyle w:val="VerbatimChar"/>
        </w:rPr>
        <w:t xml:space="preserve">histogram_quantile(0.99,</w:t>
      </w:r>
      <w:r>
        <w:br/>
      </w:r>
      <w:r>
        <w:rPr>
          <w:rStyle w:val="VerbatimChar"/>
        </w:rPr>
        <w:t xml:space="preserve">  sum by (le) (rate(cbbs_put_duration_seconds_bucket{outcome="success"}[5m])))</w:t>
      </w:r>
      <w:r>
        <w:br/>
      </w:r>
      <w:r>
        <w:br/>
      </w:r>
      <w:r>
        <w:rPr>
          <w:rStyle w:val="VerbatimChar"/>
        </w:rPr>
        <w:t xml:space="preserve"># Bytes ingested per second</w:t>
      </w:r>
      <w:r>
        <w:br/>
      </w:r>
      <w:r>
        <w:rPr>
          <w:rStyle w:val="VerbatimChar"/>
        </w:rPr>
        <w:t xml:space="preserve">rate(cbbs_put_bytes_sum[5m])</w:t>
      </w:r>
      <w:r>
        <w:br/>
      </w:r>
      <w:r>
        <w:br/>
      </w:r>
      <w:r>
        <w:rPr>
          <w:rStyle w:val="VerbatimChar"/>
        </w:rPr>
        <w:t xml:space="preserve"># 5xx rate from Javalin's per-route timer</w:t>
      </w:r>
      <w:r>
        <w:br/>
      </w:r>
      <w:r>
        <w:rPr>
          <w:rStyle w:val="VerbatimChar"/>
        </w:rPr>
        <w:t xml:space="preserve">sum by (uri) (rate(http_server_requests_seconds_count{status=~"5.."}[5m]))</w:t>
      </w:r>
      <w:r>
        <w:br/>
      </w:r>
      <w:r>
        <w:br/>
      </w:r>
      <w:r>
        <w:rPr>
          <w:rStyle w:val="VerbatimChar"/>
        </w:rPr>
        <w:t xml:space="preserve"># JVM heap used (MiB)</w:t>
      </w:r>
      <w:r>
        <w:br/>
      </w:r>
      <w:r>
        <w:rPr>
          <w:rStyle w:val="VerbatimChar"/>
        </w:rPr>
        <w:t xml:space="preserve">jvm_memory_used_bytes{area="heap"} / 1024 / 1024</w:t>
      </w:r>
    </w:p>
    <w:p>
      <w:pPr>
        <w:pStyle w:val="FirstParagraph"/>
      </w:pPr>
      <w:r>
        <w:rPr>
          <w:bCs/>
          <w:b/>
        </w:rPr>
        <w:t xml:space="preserve">JMX</w:t>
      </w:r>
      <w:r>
        <w:t xml:space="preserve"> </w:t>
      </w:r>
      <w:r>
        <w:t xml:space="preserve">is automatically populated by</w:t>
      </w:r>
      <w:r>
        <w:t xml:space="preserve"> </w:t>
      </w:r>
      <w:r>
        <w:rPr>
          <w:rStyle w:val="VerbatimChar"/>
        </w:rPr>
        <w:t xml:space="preserve">JmxMeterRegistry</w:t>
      </w:r>
      <w:r>
        <w:t xml:space="preserve">. To browse from a JConsole/VisualVM/jmx-exporter setup, start the JVM with:</w:t>
      </w:r>
    </w:p>
    <w:p>
      <w:pPr>
        <w:pStyle w:val="SourceCode"/>
      </w:pPr>
      <w:r>
        <w:rPr>
          <w:rStyle w:val="ExtensionTok"/>
        </w:rPr>
        <w:t xml:space="preserve">java</w:t>
      </w:r>
      <w:r>
        <w:rPr>
          <w:rStyle w:val="NormalTok"/>
        </w:rPr>
        <w:t xml:space="preserve"> </w:t>
      </w:r>
      <w:r>
        <w:rPr>
          <w:rStyle w:val="AttributeTok"/>
        </w:rPr>
        <w:t xml:space="preserve">-Dcom.sun.management.jmxremote</w:t>
      </w:r>
      <w:r>
        <w:rPr>
          <w:rStyle w:val="NormalTok"/>
        </w:rPr>
        <w:t xml:space="preserve"> </w:t>
      </w:r>
      <w:r>
        <w:rPr>
          <w:rStyle w:val="DataTypeTok"/>
        </w:rPr>
        <w:t xml:space="preserve">\</w:t>
      </w:r>
      <w:r>
        <w:br/>
      </w:r>
      <w:r>
        <w:rPr>
          <w:rStyle w:val="NormalTok"/>
        </w:rPr>
        <w:t xml:space="preserve">     </w:t>
      </w:r>
      <w:r>
        <w:rPr>
          <w:rStyle w:val="AttributeTok"/>
        </w:rPr>
        <w:t xml:space="preserve">-Dcom.sun.management.jmxremote.port</w:t>
      </w:r>
      <w:r>
        <w:rPr>
          <w:rStyle w:val="OperatorTok"/>
        </w:rPr>
        <w:t xml:space="preserve">=</w:t>
      </w:r>
      <w:r>
        <w:rPr>
          <w:rStyle w:val="NormalTok"/>
        </w:rPr>
        <w:t xml:space="preserve">9010 </w:t>
      </w:r>
      <w:r>
        <w:rPr>
          <w:rStyle w:val="DataTypeTok"/>
        </w:rPr>
        <w:t xml:space="preserve">\</w:t>
      </w:r>
      <w:r>
        <w:br/>
      </w:r>
      <w:r>
        <w:rPr>
          <w:rStyle w:val="NormalTok"/>
        </w:rPr>
        <w:t xml:space="preserve">     </w:t>
      </w:r>
      <w:r>
        <w:rPr>
          <w:rStyle w:val="AttributeTok"/>
        </w:rPr>
        <w:t xml:space="preserve">-Dcom.sun.management.jmxremote.local.only</w:t>
      </w:r>
      <w:r>
        <w:rPr>
          <w:rStyle w:val="OperatorTok"/>
        </w:rPr>
        <w:t xml:space="preserve">=</w:t>
      </w:r>
      <w:r>
        <w:rPr>
          <w:rStyle w:val="NormalTok"/>
        </w:rPr>
        <w:t xml:space="preserve">false </w:t>
      </w:r>
      <w:r>
        <w:rPr>
          <w:rStyle w:val="DataTypeTok"/>
        </w:rPr>
        <w:t xml:space="preserve">\</w:t>
      </w:r>
      <w:r>
        <w:br/>
      </w:r>
      <w:r>
        <w:rPr>
          <w:rStyle w:val="NormalTok"/>
        </w:rPr>
        <w:t xml:space="preserve">     </w:t>
      </w:r>
      <w:r>
        <w:rPr>
          <w:rStyle w:val="AttributeTok"/>
        </w:rPr>
        <w:t xml:space="preserve">-Dcom.sun.management.jmxremote.authenticate</w:t>
      </w:r>
      <w:r>
        <w:rPr>
          <w:rStyle w:val="OperatorTok"/>
        </w:rPr>
        <w:t xml:space="preserve">=</w:t>
      </w:r>
      <w:r>
        <w:rPr>
          <w:rStyle w:val="NormalTok"/>
        </w:rPr>
        <w:t xml:space="preserve">false </w:t>
      </w:r>
      <w:r>
        <w:rPr>
          <w:rStyle w:val="DataTypeTok"/>
        </w:rPr>
        <w:t xml:space="preserve">\</w:t>
      </w:r>
      <w:r>
        <w:br/>
      </w:r>
      <w:r>
        <w:rPr>
          <w:rStyle w:val="NormalTok"/>
        </w:rPr>
        <w:t xml:space="preserve">     </w:t>
      </w:r>
      <w:r>
        <w:rPr>
          <w:rStyle w:val="AttributeTok"/>
        </w:rPr>
        <w:t xml:space="preserve">-Dcom.sun.management.jmxremote.ssl</w:t>
      </w:r>
      <w:r>
        <w:rPr>
          <w:rStyle w:val="OperatorTok"/>
        </w:rPr>
        <w:t xml:space="preserve">=</w:t>
      </w:r>
      <w:r>
        <w:rPr>
          <w:rStyle w:val="NormalTok"/>
        </w:rPr>
        <w:t xml:space="preserve">false </w:t>
      </w:r>
      <w:r>
        <w:rPr>
          <w:rStyle w:val="DataTypeTok"/>
        </w:rPr>
        <w:t xml:space="preserve">\</w:t>
      </w:r>
      <w:r>
        <w:br/>
      </w:r>
      <w:r>
        <w:rPr>
          <w:rStyle w:val="NormalTok"/>
        </w:rPr>
        <w:t xml:space="preserve">     </w:t>
      </w:r>
      <w:r>
        <w:rPr>
          <w:rStyle w:val="AttributeTok"/>
        </w:rPr>
        <w:t xml:space="preserve">-jar</w:t>
      </w:r>
      <w:r>
        <w:rPr>
          <w:rStyle w:val="NormalTok"/>
        </w:rPr>
        <w:t xml:space="preserve"> cb-blob-store-rest-shaded.jar</w:t>
      </w:r>
    </w:p>
    <w:p>
      <w:pPr>
        <w:pStyle w:val="FirstParagraph"/>
      </w:pPr>
      <w:r>
        <w:t xml:space="preserve">(Production: turn auth and SSL back on.) Metrics appear under the</w:t>
      </w:r>
      <w:r>
        <w:t xml:space="preserve"> </w:t>
      </w:r>
      <w:r>
        <w:rPr>
          <w:rStyle w:val="VerbatimChar"/>
        </w:rPr>
        <w:t xml:space="preserve">metrics.*</w:t>
      </w:r>
      <w:r>
        <w:t xml:space="preserve"> </w:t>
      </w:r>
      <w:r>
        <w:t xml:space="preserve">MBean domain.</w:t>
      </w:r>
    </w:p>
    <w:bookmarkEnd w:id="54"/>
    <w:bookmarkStart w:id="55" w:name="X8e08c3d6930a9821260dca2b1d525f7eb19a069"/>
    <w:p>
      <w:pPr>
        <w:pStyle w:val="Heading3"/>
      </w:pPr>
      <w:r>
        <w:t xml:space="preserve">7.3 Capacity planning</w:t>
      </w:r>
    </w:p>
    <w:p>
      <w:pPr>
        <w:numPr>
          <w:ilvl w:val="0"/>
          <w:numId w:val="1007"/>
        </w:numPr>
        <w:pStyle w:val="Compact"/>
      </w:pPr>
      <w:r>
        <w:t xml:space="preserve">Couchbase RAM: each metadata doc is ~500 B–1 KB. 1 M blobs ≈ ~1 GB metadata working set.</w:t>
      </w:r>
    </w:p>
    <w:p>
      <w:pPr>
        <w:numPr>
          <w:ilvl w:val="0"/>
          <w:numId w:val="1007"/>
        </w:numPr>
        <w:pStyle w:val="Compact"/>
      </w:pPr>
      <w:r>
        <w:t xml:space="preserve">S3 cost: dominated by storage class + egress. Multipart uploads charge per part; the default 8 MiB part size yields 128 parts per 1 GiB file. Larger part sizes reduce request count but raise memory.</w:t>
      </w:r>
    </w:p>
    <w:p>
      <w:pPr>
        <w:numPr>
          <w:ilvl w:val="0"/>
          <w:numId w:val="1007"/>
        </w:numPr>
        <w:pStyle w:val="Compact"/>
      </w:pPr>
      <w:r>
        <w:t xml:space="preserve">Network: streaming</w:t>
      </w:r>
      <w:r>
        <w:t xml:space="preserve"> </w:t>
      </w:r>
      <w:r>
        <w:rPr>
          <w:rStyle w:val="VerbatimChar"/>
        </w:rPr>
        <w:t xml:space="preserve">put</w:t>
      </w:r>
      <w:r>
        <w:t xml:space="preserve"> </w:t>
      </w:r>
      <w:r>
        <w:t xml:space="preserve">and</w:t>
      </w:r>
      <w:r>
        <w:t xml:space="preserve"> </w:t>
      </w:r>
      <w:r>
        <w:rPr>
          <w:rStyle w:val="VerbatimChar"/>
        </w:rPr>
        <w:t xml:space="preserve">get</w:t>
      </w:r>
      <w:r>
        <w:t xml:space="preserve"> </w:t>
      </w:r>
      <w:r>
        <w:t xml:space="preserve">use a single multipart-or-direct HTTP path; no double-buffering through the JVM heap.</w:t>
      </w:r>
    </w:p>
    <w:bookmarkEnd w:id="55"/>
    <w:bookmarkStart w:id="56" w:name="X67eef96657a082acebbe1e4a0355fda3f96d224"/>
    <w:p>
      <w:pPr>
        <w:pStyle w:val="Heading3"/>
      </w:pPr>
      <w:r>
        <w:t xml:space="preserve">7.4 Orphan sweep (reconciliation)</w:t>
      </w:r>
    </w:p>
    <w:p>
      <w:pPr>
        <w:pStyle w:val="FirstParagraph"/>
      </w:pPr>
      <w:r>
        <w:t xml:space="preserve">Not yet bundled; the design is in</w:t>
      </w:r>
      <w:r>
        <w:t xml:space="preserve"> </w:t>
      </w:r>
      <w:r>
        <w:rPr>
          <w:rStyle w:val="VerbatimChar"/>
        </w:rPr>
        <w:t xml:space="preserve">ARCHITECTURE.md §6</w:t>
      </w:r>
      <w:r>
        <w:t xml:space="preserve">. Until it ships, the S3 lifecycle rule (see §2.4) takes care of the most common orphan source (aborted multipart uploads).</w:t>
      </w:r>
    </w:p>
    <w:p>
      <w:r>
        <w:pict>
          <v:rect style="width:0;height:1.5pt" o:hralign="center" o:hrstd="t" o:hr="t"/>
        </w:pict>
      </w:r>
    </w:p>
    <w:bookmarkEnd w:id="56"/>
    <w:bookmarkEnd w:id="57"/>
    <w:bookmarkStart w:id="58" w:name="Xcc538b59fc8688663e17926a1e4499cd83dfccf"/>
    <w:p>
      <w:pPr>
        <w:pStyle w:val="Heading2"/>
      </w:pPr>
      <w:r>
        <w:t xml:space="preserve">8. Troubleshooting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Fix</w:t>
            </w:r>
          </w:p>
        </w:tc>
      </w:tr>
      <w:tr>
        <w:tc>
          <w:tcPr/>
          <w:p>
            <w:pPr>
              <w:pStyle w:val="Compact"/>
              <w:jc w:val="left"/>
            </w:pPr>
            <w:r>
              <w:rPr>
                <w:rStyle w:val="VerbatimChar"/>
              </w:rPr>
              <w:t xml:space="preserve">BlobStoreException: Failed to insert metadata</w:t>
            </w:r>
            <w:r>
              <w:t xml:space="preserve"> </w:t>
            </w:r>
            <w:r>
              <w:t xml:space="preserve">with</w:t>
            </w:r>
            <w:r>
              <w:t xml:space="preserve"> </w:t>
            </w:r>
            <w:r>
              <w:rPr>
                <w:rStyle w:val="VerbatimChar"/>
              </w:rPr>
              <w:t xml:space="preserve">DocumentExistsException</w:t>
            </w:r>
            <w:r>
              <w:t xml:space="preserve"> </w:t>
            </w:r>
            <w:r>
              <w:t xml:space="preserve">cause</w:t>
            </w:r>
          </w:p>
        </w:tc>
        <w:tc>
          <w:tcPr/>
          <w:p>
            <w:pPr>
              <w:pStyle w:val="Compact"/>
              <w:jc w:val="left"/>
            </w:pPr>
            <w:r>
              <w:t xml:space="preserve">Explicit id collision</w:t>
            </w:r>
          </w:p>
        </w:tc>
        <w:tc>
          <w:tcPr/>
          <w:p>
            <w:pPr>
              <w:pStyle w:val="Compact"/>
              <w:jc w:val="left"/>
            </w:pPr>
            <w:r>
              <w:t xml:space="preserve">Use UUIDs (the default), or call</w:t>
            </w:r>
            <w:r>
              <w:t xml:space="preserve"> </w:t>
            </w:r>
            <w:r>
              <w:rPr>
                <w:rStyle w:val="VerbatimChar"/>
              </w:rPr>
              <w:t xml:space="preserve">getMetadata</w:t>
            </w:r>
            <w:r>
              <w:t xml:space="preserve"> </w:t>
            </w:r>
            <w:r>
              <w:t xml:space="preserve">first</w:t>
            </w:r>
          </w:p>
        </w:tc>
      </w:tr>
      <w:tr>
        <w:tc>
          <w:tcPr/>
          <w:p>
            <w:pPr>
              <w:pStyle w:val="Compact"/>
              <w:jc w:val="left"/>
            </w:pPr>
            <w:r>
              <w:rPr>
                <w:rStyle w:val="VerbatimChar"/>
              </w:rPr>
              <w:t xml:space="preserve">BlobStoreException.NotFound</w:t>
            </w:r>
            <w:r>
              <w:t xml:space="preserve"> </w:t>
            </w:r>
            <w:r>
              <w:t xml:space="preserve">immediately after a successful</w:t>
            </w:r>
            <w:r>
              <w:t xml:space="preserve"> </w:t>
            </w:r>
            <w:r>
              <w:rPr>
                <w:rStyle w:val="VerbatimChar"/>
              </w:rPr>
              <w:t xml:space="preserve">put</w:t>
            </w:r>
          </w:p>
        </w:tc>
        <w:tc>
          <w:tcPr/>
          <w:p>
            <w:pPr>
              <w:pStyle w:val="Compact"/>
              <w:jc w:val="left"/>
            </w:pPr>
            <w:r>
              <w:t xml:space="preserve">Reading via a different Couchbase bucket/scope/collection from the writer</w:t>
            </w:r>
          </w:p>
        </w:tc>
        <w:tc>
          <w:tcPr/>
          <w:p>
            <w:pPr>
              <w:pStyle w:val="Compact"/>
              <w:jc w:val="left"/>
            </w:pPr>
            <w:r>
              <w:t xml:space="preserve">Reconcile config; the library doesn't auto-create buckets</w:t>
            </w:r>
          </w:p>
        </w:tc>
      </w:tr>
      <w:tr>
        <w:tc>
          <w:tcPr/>
          <w:p>
            <w:pPr>
              <w:pStyle w:val="Compact"/>
              <w:jc w:val="left"/>
            </w:pPr>
            <w:r>
              <w:rPr>
                <w:rStyle w:val="VerbatimChar"/>
              </w:rPr>
              <w:t xml:space="preserve">BlobStoreException: S3 object missing for blob ...</w:t>
            </w:r>
          </w:p>
        </w:tc>
        <w:tc>
          <w:tcPr/>
          <w:p>
            <w:pPr>
              <w:pStyle w:val="Compact"/>
              <w:jc w:val="left"/>
            </w:pPr>
            <w:r>
              <w:t xml:space="preserve">Metadata exists but S3 object was deleted out-of-band</w:t>
            </w:r>
          </w:p>
        </w:tc>
        <w:tc>
          <w:tcPr/>
          <w:p>
            <w:pPr>
              <w:pStyle w:val="Compact"/>
              <w:jc w:val="left"/>
            </w:pPr>
            <w:r>
              <w:t xml:space="preserve">Inspect</w:t>
            </w:r>
            <w:r>
              <w:t xml:space="preserve"> </w:t>
            </w:r>
            <w:r>
              <w:rPr>
                <w:rStyle w:val="VerbatimChar"/>
              </w:rPr>
              <w:t xml:space="preserve">s3Bucket</w:t>
            </w:r>
            <w:r>
              <w:t xml:space="preserve">/</w:t>
            </w:r>
            <w:r>
              <w:rPr>
                <w:rStyle w:val="VerbatimChar"/>
              </w:rPr>
              <w:t xml:space="preserve">s3Key</w:t>
            </w:r>
            <w:r>
              <w:t xml:space="preserve"> </w:t>
            </w:r>
            <w:r>
              <w:t xml:space="preserve">in metadata; restore from S3 versioning, or</w:t>
            </w:r>
            <w:r>
              <w:t xml:space="preserve"> </w:t>
            </w:r>
            <w:r>
              <w:rPr>
                <w:rStyle w:val="VerbatimChar"/>
              </w:rPr>
              <w:t xml:space="preserve">delete</w:t>
            </w:r>
            <w:r>
              <w:t xml:space="preserve"> </w:t>
            </w:r>
            <w:r>
              <w:t xml:space="preserve">the metadata to remove the dangling pointer</w:t>
            </w:r>
          </w:p>
        </w:tc>
      </w:tr>
      <w:tr>
        <w:tc>
          <w:tcPr/>
          <w:p>
            <w:pPr>
              <w:pStyle w:val="Compact"/>
              <w:jc w:val="left"/>
            </w:pPr>
            <w:r>
              <w:rPr>
                <w:rStyle w:val="VerbatimChar"/>
              </w:rPr>
              <w:t xml:space="preserve">TimeoutException</w:t>
            </w:r>
            <w:r>
              <w:t xml:space="preserve"> </w:t>
            </w:r>
            <w:r>
              <w:t xml:space="preserve">during build</w:t>
            </w:r>
          </w:p>
        </w:tc>
        <w:tc>
          <w:tcPr/>
          <w:p>
            <w:pPr>
              <w:pStyle w:val="Compact"/>
              <w:jc w:val="left"/>
            </w:pPr>
            <w:r>
              <w:t xml:space="preserve">Couchbase connection string unreachable, or Capella IP allowlist missing the caller</w:t>
            </w:r>
          </w:p>
        </w:tc>
        <w:tc>
          <w:tcPr/>
          <w:p>
            <w:pPr>
              <w:pStyle w:val="Compact"/>
              <w:jc w:val="left"/>
            </w:pPr>
            <w:r>
              <w:t xml:space="preserve">Verify with</w:t>
            </w:r>
            <w:r>
              <w:t xml:space="preserve"> </w:t>
            </w:r>
            <w:r>
              <w:rPr>
                <w:rStyle w:val="VerbatimChar"/>
              </w:rPr>
              <w:t xml:space="preserve">telnet &lt;host&gt; 11207</w:t>
            </w:r>
            <w:r>
              <w:t xml:space="preserve"> </w:t>
            </w:r>
            <w:r>
              <w:t xml:space="preserve">(TLS port); for Capella, allowlist the egress IP</w:t>
            </w:r>
          </w:p>
        </w:tc>
      </w:tr>
      <w:tr>
        <w:tc>
          <w:tcPr/>
          <w:p>
            <w:pPr>
              <w:pStyle w:val="Compact"/>
              <w:jc w:val="left"/>
            </w:pPr>
            <w:r>
              <w:rPr>
                <w:rStyle w:val="VerbatimChar"/>
              </w:rPr>
              <w:t xml:space="preserve">software.amazon.awssdk...SdkClientException: Unable to load credentials</w:t>
            </w:r>
          </w:p>
        </w:tc>
        <w:tc>
          <w:tcPr/>
          <w:p>
            <w:pPr>
              <w:pStyle w:val="Compact"/>
              <w:jc w:val="left"/>
            </w:pPr>
            <w:r>
              <w:rPr>
                <w:rStyle w:val="VerbatimChar"/>
              </w:rPr>
              <w:t xml:space="preserve">s3Credentials(...)</w:t>
            </w:r>
            <w:r>
              <w:t xml:space="preserve"> </w:t>
            </w:r>
            <w:r>
              <w:t xml:space="preserve">not set and no AWS default chain available</w:t>
            </w:r>
          </w:p>
        </w:tc>
        <w:tc>
          <w:tcPr/>
          <w:p>
            <w:pPr>
              <w:pStyle w:val="Compact"/>
              <w:jc w:val="left"/>
            </w:pPr>
            <w:r>
              <w:t xml:space="preserve">Set static creds, or run on an instance/profile with a role</w:t>
            </w:r>
          </w:p>
        </w:tc>
      </w:tr>
      <w:tr>
        <w:tc>
          <w:tcPr/>
          <w:p>
            <w:pPr>
              <w:pStyle w:val="Compact"/>
              <w:jc w:val="left"/>
            </w:pPr>
            <w:r>
              <w:t xml:space="preserve">Sidecar exits at startup with</w:t>
            </w:r>
            <w:r>
              <w:t xml:space="preserve"> </w:t>
            </w:r>
            <w:r>
              <w:rPr>
                <w:rStyle w:val="VerbatimChar"/>
              </w:rPr>
              <w:t xml:space="preserve">Required env var: ...</w:t>
            </w:r>
          </w:p>
        </w:tc>
        <w:tc>
          <w:tcPr/>
          <w:p>
            <w:pPr>
              <w:pStyle w:val="Compact"/>
              <w:jc w:val="left"/>
            </w:pPr>
            <w:r>
              <w:t xml:space="preserve">Missing env var</w:t>
            </w:r>
          </w:p>
        </w:tc>
        <w:tc>
          <w:tcPr/>
          <w:p>
            <w:pPr>
              <w:pStyle w:val="Compact"/>
              <w:jc w:val="left"/>
            </w:pPr>
            <w:r>
              <w:t xml:space="preserve">Check §5.2</w:t>
            </w:r>
          </w:p>
        </w:tc>
      </w:tr>
      <w:tr>
        <w:tc>
          <w:tcPr/>
          <w:p>
            <w:pPr>
              <w:pStyle w:val="Compact"/>
              <w:jc w:val="left"/>
            </w:pPr>
            <w:r>
              <w:t xml:space="preserve">Multi-GB upload OOMs the JVM</w:t>
            </w:r>
          </w:p>
        </w:tc>
        <w:tc>
          <w:tcPr/>
          <w:p>
            <w:pPr>
              <w:pStyle w:val="Compact"/>
              <w:jc w:val="left"/>
            </w:pPr>
            <w:r>
              <w:rPr>
                <w:rStyle w:val="VerbatimChar"/>
              </w:rPr>
              <w:t xml:space="preserve">uploadPartSizeBytes</w:t>
            </w:r>
            <w:r>
              <w:t xml:space="preserve"> </w:t>
            </w:r>
            <w:r>
              <w:t xml:space="preserve">set too high, or wrong API used (the</w:t>
            </w:r>
            <w:r>
              <w:t xml:space="preserve"> </w:t>
            </w:r>
            <w:r>
              <w:rPr>
                <w:rStyle w:val="VerbatimChar"/>
              </w:rPr>
              <w:t xml:space="preserve">put(Path, ...)</w:t>
            </w:r>
            <w:r>
              <w:t xml:space="preserve"> </w:t>
            </w:r>
            <w:r>
              <w:t xml:space="preserve">small-file path reads the file into a byte array)</w:t>
            </w:r>
          </w:p>
        </w:tc>
        <w:tc>
          <w:tcPr/>
          <w:p>
            <w:pPr>
              <w:pStyle w:val="Compact"/>
              <w:jc w:val="left"/>
            </w:pPr>
            <w:r>
              <w:t xml:space="preserve">Keep part size around 8–32 MiB; use</w:t>
            </w:r>
            <w:r>
              <w:t xml:space="preserve"> </w:t>
            </w:r>
            <w:r>
              <w:rPr>
                <w:rStyle w:val="VerbatimChar"/>
              </w:rPr>
              <w:t xml:space="preserve">put(InputStream, ...)</w:t>
            </w:r>
            <w:r>
              <w:t xml:space="preserve"> </w:t>
            </w:r>
            <w:r>
              <w:t xml:space="preserve">for files larger than ~200 MB if memory is constrained</w:t>
            </w:r>
          </w:p>
        </w:tc>
      </w:tr>
      <w:tr>
        <w:tc>
          <w:tcPr/>
          <w:p>
            <w:pPr>
              <w:pStyle w:val="Compact"/>
              <w:jc w:val="left"/>
            </w:pPr>
            <w:r>
              <w:t xml:space="preserve">Slow first request after idle</w:t>
            </w:r>
          </w:p>
        </w:tc>
        <w:tc>
          <w:tcPr/>
          <w:p>
            <w:pPr>
              <w:pStyle w:val="Compact"/>
              <w:jc w:val="left"/>
            </w:pPr>
            <w:r>
              <w:t xml:space="preserve">Couchbase SDK + AWS SDK lazy connection setup</w:t>
            </w:r>
          </w:p>
        </w:tc>
        <w:tc>
          <w:tcPr/>
          <w:p>
            <w:pPr>
              <w:pStyle w:val="Compact"/>
              <w:jc w:val="left"/>
            </w:pPr>
            <w:r>
              <w:t xml:space="preserve">Call</w:t>
            </w:r>
            <w:r>
              <w:t xml:space="preserve"> </w:t>
            </w:r>
            <w:r>
              <w:rPr>
                <w:rStyle w:val="VerbatimChar"/>
              </w:rPr>
              <w:t xml:space="preserve">getMetadata("__warmup__")</w:t>
            </w:r>
            <w:r>
              <w:t xml:space="preserve"> </w:t>
            </w:r>
            <w:r>
              <w:t xml:space="preserve">on startup</w:t>
            </w:r>
          </w:p>
        </w:tc>
      </w:tr>
    </w:tbl>
    <w:p>
      <w:r>
        <w:pict>
          <v:rect style="width:0;height:1.5pt" o:hralign="center" o:hrstd="t" o:hr="t"/>
        </w:pict>
      </w:r>
    </w:p>
    <w:bookmarkEnd w:id="58"/>
    <w:bookmarkStart w:id="65" w:name="X267ee910e422da9c7be65958f204bfc26705c19"/>
    <w:p>
      <w:pPr>
        <w:pStyle w:val="Heading2"/>
      </w:pPr>
      <w:r>
        <w:t xml:space="preserve">9. Reading data via the Couchbase Analytics service</w:t>
      </w:r>
    </w:p>
    <w:p>
      <w:pPr>
        <w:pStyle w:val="FirstParagraph"/>
      </w:pPr>
      <w:r>
        <w:t xml:space="preserve">Couchbase Analytics (CBAS) is the cluster-side analytical SQL++ engine designed for aggregate queries — counting, summing, grouping, ranking — over the operational data without competing with KV traffic for resources.</w:t>
      </w:r>
      <w:r>
        <w:t xml:space="preserve"> </w:t>
      </w:r>
      <w:r>
        <w:rPr>
          <w:rStyle w:val="VerbatimChar"/>
        </w:rPr>
        <w:t xml:space="preserve">cb-blob-store</w:t>
      </w:r>
      <w:r>
        <w:t xml:space="preserve"> </w:t>
      </w:r>
      <w:r>
        <w:t xml:space="preserve">integrates the Analytics service through</w:t>
      </w:r>
      <w:r>
        <w:t xml:space="preserve"> </w:t>
      </w:r>
      <w:r>
        <w:rPr>
          <w:rStyle w:val="VerbatimChar"/>
        </w:rPr>
        <w:t xml:space="preserve">BlobStore.analytics()</w:t>
      </w:r>
      <w:r>
        <w:t xml:space="preserve">, returning a</w:t>
      </w:r>
      <w:r>
        <w:t xml:space="preserve"> </w:t>
      </w:r>
      <w:r>
        <w:rPr>
          <w:rStyle w:val="VerbatimChar"/>
        </w:rPr>
        <w:t xml:space="preserve">BlobAnalytics</w:t>
      </w:r>
      <w:r>
        <w:t xml:space="preserve"> </w:t>
      </w:r>
      <w:r>
        <w:t xml:space="preserve">handle.</w:t>
      </w:r>
    </w:p>
    <w:bookmarkStart w:id="59" w:name="X8af141e89a9a91dea4c8b4c7391a1c679f6fcd2"/>
    <w:p>
      <w:pPr>
        <w:pStyle w:val="Heading3"/>
      </w:pPr>
      <w:r>
        <w:t xml:space="preserve">9.1 Prerequisite: enable the Analytics service</w:t>
      </w:r>
    </w:p>
    <w:p>
      <w:pPr>
        <w:pStyle w:val="FirstParagraph"/>
      </w:pPr>
      <w:r>
        <w:t xml:space="preserve">Self-hosted, on each node that should run Analytics:</w:t>
      </w:r>
    </w:p>
    <w:p>
      <w:pPr>
        <w:pStyle w:val="SourceCode"/>
      </w:pPr>
      <w:r>
        <w:rPr>
          <w:rStyle w:val="ExtensionTok"/>
        </w:rPr>
        <w:t xml:space="preserve">couchbase-cli</w:t>
      </w:r>
      <w:r>
        <w:rPr>
          <w:rStyle w:val="NormalTok"/>
        </w:rPr>
        <w:t xml:space="preserve"> node-init </w:t>
      </w:r>
      <w:r>
        <w:rPr>
          <w:rStyle w:val="DataTypeTok"/>
        </w:rPr>
        <w:t xml:space="preserve">\</w:t>
      </w:r>
      <w:r>
        <w:br/>
      </w:r>
      <w:r>
        <w:rPr>
          <w:rStyle w:val="NormalTok"/>
        </w:rPr>
        <w:t xml:space="preserve">  </w:t>
      </w:r>
      <w:r>
        <w:rPr>
          <w:rStyle w:val="AttributeTok"/>
        </w:rPr>
        <w:t xml:space="preserve">--cluster</w:t>
      </w:r>
      <w:r>
        <w:rPr>
          <w:rStyle w:val="NormalTok"/>
        </w:rPr>
        <w:t xml:space="preserve"> localhost:8091 </w:t>
      </w:r>
      <w:r>
        <w:rPr>
          <w:rStyle w:val="AttributeTok"/>
        </w:rPr>
        <w:t xml:space="preserve">-u</w:t>
      </w:r>
      <w:r>
        <w:rPr>
          <w:rStyle w:val="NormalTok"/>
        </w:rPr>
        <w:t xml:space="preserve"> Administrator </w:t>
      </w:r>
      <w:r>
        <w:rPr>
          <w:rStyle w:val="AttributeTok"/>
        </w:rPr>
        <w:t xml:space="preserve">-p</w:t>
      </w:r>
      <w:r>
        <w:rPr>
          <w:rStyle w:val="NormalTok"/>
        </w:rPr>
        <w:t xml:space="preserve"> password </w:t>
      </w:r>
      <w:r>
        <w:rPr>
          <w:rStyle w:val="DataTypeTok"/>
        </w:rPr>
        <w:t xml:space="preserve">\</w:t>
      </w:r>
      <w:r>
        <w:br/>
      </w:r>
      <w:r>
        <w:rPr>
          <w:rStyle w:val="NormalTok"/>
        </w:rPr>
        <w:t xml:space="preserve">  </w:t>
      </w:r>
      <w:r>
        <w:rPr>
          <w:rStyle w:val="AttributeTok"/>
        </w:rPr>
        <w:t xml:space="preserve">--services</w:t>
      </w:r>
      <w:r>
        <w:rPr>
          <w:rStyle w:val="NormalTok"/>
        </w:rPr>
        <w:t xml:space="preserve"> data,index,query,analytics</w:t>
      </w:r>
    </w:p>
    <w:p>
      <w:pPr>
        <w:pStyle w:val="FirstParagraph"/>
      </w:pPr>
      <w:r>
        <w:t xml:space="preserve">Capella: edit the cluster's service plan and check</w:t>
      </w:r>
      <w:r>
        <w:t xml:space="preserve"> </w:t>
      </w:r>
      <w:r>
        <w:rPr>
          <w:bCs/>
          <w:b/>
        </w:rPr>
        <w:t xml:space="preserve">Analytics</w:t>
      </w:r>
      <w:r>
        <w:t xml:space="preserve">. Wait for the rebalance to complete.</w:t>
      </w:r>
    </w:p>
    <w:bookmarkEnd w:id="59"/>
    <w:bookmarkStart w:id="60" w:name="X12db5fa3f08f5d1f6db75189478791130f5b730"/>
    <w:p>
      <w:pPr>
        <w:pStyle w:val="Heading3"/>
      </w:pPr>
      <w:r>
        <w:t xml:space="preserve">9.2 Create the dataset</w:t>
      </w:r>
    </w:p>
    <w:p>
      <w:pPr>
        <w:pStyle w:val="FirstParagraph"/>
      </w:pPr>
      <w:r>
        <w:t xml:space="preserve">A dataset is the analytics-side view of an operational collection. The simplest form is one dataset filtered to documents where</w:t>
      </w:r>
      <w:r>
        <w:t xml:space="preserve"> </w:t>
      </w:r>
      <w:r>
        <w:rPr>
          <w:rStyle w:val="VerbatimChar"/>
        </w:rPr>
        <w:t xml:space="preserve">type = 'blob'</w:t>
      </w:r>
      <w:r>
        <w:t xml:space="preserve">:</w:t>
      </w:r>
    </w:p>
    <w:p>
      <w:pPr>
        <w:pStyle w:val="SourceCode"/>
      </w:pPr>
      <w:r>
        <w:rPr>
          <w:rStyle w:val="KeywordTok"/>
        </w:rPr>
        <w:t xml:space="preserve">CREATE</w:t>
      </w:r>
      <w:r>
        <w:rPr>
          <w:rStyle w:val="NormalTok"/>
        </w:rPr>
        <w:t xml:space="preserve"> DATASET blobs </w:t>
      </w:r>
      <w:r>
        <w:rPr>
          <w:rStyle w:val="KeywordTok"/>
        </w:rPr>
        <w:t xml:space="preserve">ON</w:t>
      </w:r>
      <w:r>
        <w:rPr>
          <w:rStyle w:val="NormalTok"/>
        </w:rPr>
        <w:t xml:space="preserve"> `blob_metadata`._default._default</w:t>
      </w:r>
      <w:r>
        <w:br/>
      </w:r>
      <w:r>
        <w:rPr>
          <w:rStyle w:val="NormalTok"/>
        </w:rPr>
        <w:t xml:space="preserve">  </w:t>
      </w:r>
      <w:r>
        <w:rPr>
          <w:rStyle w:val="KeywordTok"/>
        </w:rPr>
        <w:t xml:space="preserve">WHERE</w:t>
      </w:r>
      <w:r>
        <w:rPr>
          <w:rStyle w:val="NormalTok"/>
        </w:rPr>
        <w:t xml:space="preserve"> `type` </w:t>
      </w:r>
      <w:r>
        <w:rPr>
          <w:rStyle w:val="OperatorTok"/>
        </w:rPr>
        <w:t xml:space="preserve">=</w:t>
      </w:r>
      <w:r>
        <w:rPr>
          <w:rStyle w:val="NormalTok"/>
        </w:rPr>
        <w:t xml:space="preserve"> </w:t>
      </w:r>
      <w:r>
        <w:rPr>
          <w:rStyle w:val="StringTok"/>
        </w:rPr>
        <w:t xml:space="preserve">'blob'</w:t>
      </w:r>
      <w:r>
        <w:rPr>
          <w:rStyle w:val="NormalTok"/>
        </w:rPr>
        <w:t xml:space="preserve">;</w:t>
      </w:r>
      <w:r>
        <w:br/>
      </w:r>
      <w:r>
        <w:br/>
      </w:r>
      <w:r>
        <w:rPr>
          <w:rStyle w:val="KeywordTok"/>
        </w:rPr>
        <w:t xml:space="preserve">CONNECT</w:t>
      </w:r>
      <w:r>
        <w:rPr>
          <w:rStyle w:val="NormalTok"/>
        </w:rPr>
        <w:t xml:space="preserve"> </w:t>
      </w:r>
      <w:r>
        <w:rPr>
          <w:rStyle w:val="KeywordTok"/>
        </w:rPr>
        <w:t xml:space="preserve">LINK</w:t>
      </w:r>
      <w:r>
        <w:rPr>
          <w:rStyle w:val="NormalTok"/>
        </w:rPr>
        <w:t xml:space="preserve"> </w:t>
      </w:r>
      <w:r>
        <w:rPr>
          <w:rStyle w:val="KeywordTok"/>
        </w:rPr>
        <w:t xml:space="preserve">Local</w:t>
      </w:r>
      <w:r>
        <w:rPr>
          <w:rStyle w:val="NormalTok"/>
        </w:rPr>
        <w:t xml:space="preserve">;</w:t>
      </w:r>
    </w:p>
    <w:p>
      <w:pPr>
        <w:pStyle w:val="FirstParagraph"/>
      </w:pPr>
      <w:r>
        <w:rPr>
          <w:rStyle w:val="VerbatimChar"/>
        </w:rPr>
        <w:t xml:space="preserve">CONNECT LINK Local</w:t>
      </w:r>
      <w:r>
        <w:t xml:space="preserve"> </w:t>
      </w:r>
      <w:r>
        <w:t xml:space="preserve">starts the shadow process that mirrors the operational collection into the dataset asynchronously. The shadow has eventually-consistent semantics with a typical lag of seconds.</w:t>
      </w:r>
    </w:p>
    <w:p>
      <w:pPr>
        <w:pStyle w:val="BodyText"/>
      </w:pPr>
      <w:r>
        <w:t xml:space="preserve">If you use a named scope/collection, replace</w:t>
      </w:r>
      <w:r>
        <w:t xml:space="preserve"> </w:t>
      </w:r>
      <w:r>
        <w:rPr>
          <w:rStyle w:val="VerbatimChar"/>
        </w:rPr>
        <w:t xml:space="preserve">_default._default</w:t>
      </w:r>
      <w:r>
        <w:t xml:space="preserve"> </w:t>
      </w:r>
      <w:r>
        <w:t xml:space="preserve">accordingly:</w:t>
      </w:r>
    </w:p>
    <w:p>
      <w:pPr>
        <w:pStyle w:val="SourceCode"/>
      </w:pPr>
      <w:r>
        <w:rPr>
          <w:rStyle w:val="KeywordTok"/>
        </w:rPr>
        <w:t xml:space="preserve">CREATE</w:t>
      </w:r>
      <w:r>
        <w:rPr>
          <w:rStyle w:val="NormalTok"/>
        </w:rPr>
        <w:t xml:space="preserve"> DATAVERSE `blob_metadata`.app;</w:t>
      </w:r>
      <w:r>
        <w:br/>
      </w:r>
      <w:r>
        <w:rPr>
          <w:rStyle w:val="KeywordTok"/>
        </w:rPr>
        <w:t xml:space="preserve">CREATE</w:t>
      </w:r>
      <w:r>
        <w:rPr>
          <w:rStyle w:val="NormalTok"/>
        </w:rPr>
        <w:t xml:space="preserve"> DATASET `blob_metadata`.app.blobs</w:t>
      </w:r>
      <w:r>
        <w:br/>
      </w:r>
      <w:r>
        <w:rPr>
          <w:rStyle w:val="NormalTok"/>
        </w:rPr>
        <w:t xml:space="preserve">  </w:t>
      </w:r>
      <w:r>
        <w:rPr>
          <w:rStyle w:val="KeywordTok"/>
        </w:rPr>
        <w:t xml:space="preserve">ON</w:t>
      </w:r>
      <w:r>
        <w:rPr>
          <w:rStyle w:val="NormalTok"/>
        </w:rPr>
        <w:t xml:space="preserve"> `blob_metadata`.app.metadata </w:t>
      </w:r>
      <w:r>
        <w:rPr>
          <w:rStyle w:val="KeywordTok"/>
        </w:rPr>
        <w:t xml:space="preserve">WHERE</w:t>
      </w:r>
      <w:r>
        <w:rPr>
          <w:rStyle w:val="NormalTok"/>
        </w:rPr>
        <w:t xml:space="preserve"> `type` </w:t>
      </w:r>
      <w:r>
        <w:rPr>
          <w:rStyle w:val="OperatorTok"/>
        </w:rPr>
        <w:t xml:space="preserve">=</w:t>
      </w:r>
      <w:r>
        <w:rPr>
          <w:rStyle w:val="NormalTok"/>
        </w:rPr>
        <w:t xml:space="preserve"> </w:t>
      </w:r>
      <w:r>
        <w:rPr>
          <w:rStyle w:val="StringTok"/>
        </w:rPr>
        <w:t xml:space="preserve">'blob'</w:t>
      </w:r>
      <w:r>
        <w:rPr>
          <w:rStyle w:val="NormalTok"/>
        </w:rPr>
        <w:t xml:space="preserve">;</w:t>
      </w:r>
      <w:r>
        <w:br/>
      </w:r>
      <w:r>
        <w:rPr>
          <w:rStyle w:val="KeywordTok"/>
        </w:rPr>
        <w:t xml:space="preserve">CONNECT</w:t>
      </w:r>
      <w:r>
        <w:rPr>
          <w:rStyle w:val="NormalTok"/>
        </w:rPr>
        <w:t xml:space="preserve"> </w:t>
      </w:r>
      <w:r>
        <w:rPr>
          <w:rStyle w:val="KeywordTok"/>
        </w:rPr>
        <w:t xml:space="preserve">LINK</w:t>
      </w:r>
      <w:r>
        <w:rPr>
          <w:rStyle w:val="NormalTok"/>
        </w:rPr>
        <w:t xml:space="preserve"> </w:t>
      </w:r>
      <w:r>
        <w:rPr>
          <w:rStyle w:val="KeywordTok"/>
        </w:rPr>
        <w:t xml:space="preserve">Local</w:t>
      </w:r>
      <w:r>
        <w:rPr>
          <w:rStyle w:val="NormalTok"/>
        </w:rPr>
        <w:t xml:space="preserve">;</w:t>
      </w:r>
    </w:p>
    <w:p>
      <w:pPr>
        <w:pStyle w:val="FirstParagraph"/>
      </w:pPr>
      <w:r>
        <w:t xml:space="preserve">When the dataset lives outside the default dataverse, configure the library to use the fully-qualified name:</w:t>
      </w:r>
    </w:p>
    <w:p>
      <w:pPr>
        <w:pStyle w:val="SourceCode"/>
      </w:pPr>
      <w:r>
        <w:rPr>
          <w:rStyle w:val="NormalTok"/>
        </w:rPr>
        <w:t xml:space="preserve">BlobStore store </w:t>
      </w:r>
      <w:r>
        <w:rPr>
          <w:rStyle w:val="OperatorTok"/>
        </w:rPr>
        <w:t xml:space="preserve">=</w:t>
      </w:r>
      <w:r>
        <w:rPr>
          <w:rStyle w:val="NormalTok"/>
        </w:rPr>
        <w:t xml:space="preserve"> BlobStore</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analyticsDataset</w:t>
      </w:r>
      <w:r>
        <w:rPr>
          <w:rStyle w:val="OperatorTok"/>
        </w:rPr>
        <w:t xml:space="preserve">(</w:t>
      </w:r>
      <w:r>
        <w:rPr>
          <w:rStyle w:val="StringTok"/>
        </w:rPr>
        <w:t xml:space="preserve">"`blob_metadata`.app.blobs"</w:t>
      </w:r>
      <w:r>
        <w:rPr>
          <w:rStyle w:val="OperatorTok"/>
        </w:rPr>
        <w:t xml:space="preserve">)</w:t>
      </w:r>
      <w:r>
        <w:br/>
      </w:r>
      <w:r>
        <w:rPr>
          <w:rStyle w:val="NormalTok"/>
        </w:rPr>
        <w:t xml:space="preserve">        </w:t>
      </w:r>
      <w:r>
        <w:rPr>
          <w:rStyle w:val="CommentTok"/>
        </w:rPr>
        <w:t xml:space="preserve">// ... other config ...</w:t>
      </w:r>
      <w:r>
        <w:br/>
      </w:r>
      <w:r>
        <w:rPr>
          <w:rStyle w:val="NormalTok"/>
        </w:rPr>
        <w:t xml:space="preserve">        </w:t>
      </w:r>
      <w:r>
        <w:rPr>
          <w:rStyle w:val="OperatorTok"/>
        </w:rPr>
        <w:t xml:space="preserve">.</w:t>
      </w:r>
      <w:r>
        <w:rPr>
          <w:rStyle w:val="FunctionTok"/>
        </w:rPr>
        <w:t xml:space="preserve">build</w:t>
      </w:r>
      <w:r>
        <w:rPr>
          <w:rStyle w:val="OperatorTok"/>
        </w:rPr>
        <w:t xml:space="preserve">();</w:t>
      </w:r>
    </w:p>
    <w:p>
      <w:pPr>
        <w:pStyle w:val="FirstParagraph"/>
      </w:pPr>
      <w:r>
        <w:t xml:space="preserve">The sidecar reads the same setting from</w:t>
      </w:r>
      <w:r>
        <w:t xml:space="preserve"> </w:t>
      </w:r>
      <w:r>
        <w:rPr>
          <w:rStyle w:val="VerbatimChar"/>
        </w:rPr>
        <w:t xml:space="preserve">CBBS_CB_ANALYTICS_DATASET</w:t>
      </w:r>
      <w:r>
        <w:t xml:space="preserve">.</w:t>
      </w:r>
    </w:p>
    <w:bookmarkEnd w:id="60"/>
    <w:bookmarkStart w:id="61" w:name="X7ec1f9bbfc213afb99c4c01dea8a64729053e60"/>
    <w:p>
      <w:pPr>
        <w:pStyle w:val="Heading3"/>
      </w:pPr>
      <w:r>
        <w:t xml:space="preserve">9.3 The Analytics-service user</w:t>
      </w:r>
    </w:p>
    <w:p>
      <w:pPr>
        <w:pStyle w:val="FirstParagraph"/>
      </w:pPr>
      <w:r>
        <w:t xml:space="preserve">The Analytics service uses RBAC like everything else. Self-hosted:</w:t>
      </w:r>
    </w:p>
    <w:p>
      <w:pPr>
        <w:pStyle w:val="SourceCode"/>
      </w:pPr>
      <w:r>
        <w:rPr>
          <w:rStyle w:val="ExtensionTok"/>
        </w:rPr>
        <w:t xml:space="preserve">couchbase-cli</w:t>
      </w:r>
      <w:r>
        <w:rPr>
          <w:rStyle w:val="NormalTok"/>
        </w:rPr>
        <w:t xml:space="preserve"> user-manage </w:t>
      </w:r>
      <w:r>
        <w:rPr>
          <w:rStyle w:val="DataTypeTok"/>
        </w:rPr>
        <w:t xml:space="preserve">\</w:t>
      </w:r>
      <w:r>
        <w:br/>
      </w:r>
      <w:r>
        <w:rPr>
          <w:rStyle w:val="NormalTok"/>
        </w:rPr>
        <w:t xml:space="preserve">  </w:t>
      </w:r>
      <w:r>
        <w:rPr>
          <w:rStyle w:val="AttributeTok"/>
        </w:rPr>
        <w:t xml:space="preserve">--cluster</w:t>
      </w:r>
      <w:r>
        <w:rPr>
          <w:rStyle w:val="NormalTok"/>
        </w:rPr>
        <w:t xml:space="preserve"> localhost:8091 </w:t>
      </w:r>
      <w:r>
        <w:rPr>
          <w:rStyle w:val="AttributeTok"/>
        </w:rPr>
        <w:t xml:space="preserve">-u</w:t>
      </w:r>
      <w:r>
        <w:rPr>
          <w:rStyle w:val="NormalTok"/>
        </w:rPr>
        <w:t xml:space="preserve"> Administrator </w:t>
      </w:r>
      <w:r>
        <w:rPr>
          <w:rStyle w:val="AttributeTok"/>
        </w:rPr>
        <w:t xml:space="preserve">-p</w:t>
      </w:r>
      <w:r>
        <w:rPr>
          <w:rStyle w:val="NormalTok"/>
        </w:rPr>
        <w:t xml:space="preserve"> password </w:t>
      </w:r>
      <w:r>
        <w:rPr>
          <w:rStyle w:val="DataTypeTok"/>
        </w:rPr>
        <w:t xml:space="preserve">\</w:t>
      </w:r>
      <w:r>
        <w:br/>
      </w:r>
      <w:r>
        <w:rPr>
          <w:rStyle w:val="NormalTok"/>
        </w:rPr>
        <w:t xml:space="preserve">  </w:t>
      </w:r>
      <w:r>
        <w:rPr>
          <w:rStyle w:val="AttributeTok"/>
        </w:rPr>
        <w:t xml:space="preserve">--set</w:t>
      </w:r>
      <w:r>
        <w:rPr>
          <w:rStyle w:val="NormalTok"/>
        </w:rPr>
        <w:t xml:space="preserve"> </w:t>
      </w:r>
      <w:r>
        <w:rPr>
          <w:rStyle w:val="AttributeTok"/>
        </w:rPr>
        <w:t xml:space="preserve">--rbac-username</w:t>
      </w:r>
      <w:r>
        <w:rPr>
          <w:rStyle w:val="NormalTok"/>
        </w:rPr>
        <w:t xml:space="preserve"> cbbs-app </w:t>
      </w:r>
      <w:r>
        <w:rPr>
          <w:rStyle w:val="AttributeTok"/>
        </w:rPr>
        <w:t xml:space="preserve">--rbac-password</w:t>
      </w:r>
      <w:r>
        <w:rPr>
          <w:rStyle w:val="NormalTok"/>
        </w:rPr>
        <w:t xml:space="preserve"> </w:t>
      </w:r>
      <w:r>
        <w:rPr>
          <w:rStyle w:val="OperatorTok"/>
        </w:rPr>
        <w:t xml:space="preserve">&lt;</w:t>
      </w:r>
      <w:r>
        <w:rPr>
          <w:rStyle w:val="NormalTok"/>
        </w:rPr>
        <w:t xml:space="preserve">pwd</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--roles</w:t>
      </w:r>
      <w:r>
        <w:rPr>
          <w:rStyle w:val="NormalTok"/>
        </w:rPr>
        <w:t xml:space="preserve"> </w:t>
      </w:r>
      <w:r>
        <w:rPr>
          <w:rStyle w:val="StringTok"/>
        </w:rPr>
        <w:t xml:space="preserve">"data_reader[blob_metadata],data_writer[blob_metadata],analytics_reader"</w:t>
      </w:r>
      <w:r>
        <w:rPr>
          <w:rStyle w:val="NormalTok"/>
        </w:rPr>
        <w:t xml:space="preserve"> </w:t>
      </w:r>
      <w:r>
        <w:rPr>
          <w:rStyle w:val="DataTypeTok"/>
        </w:rPr>
        <w:t xml:space="preserve">\</w:t>
      </w:r>
      <w:r>
        <w:br/>
      </w:r>
      <w:r>
        <w:rPr>
          <w:rStyle w:val="NormalTok"/>
        </w:rPr>
        <w:t xml:space="preserve">  </w:t>
      </w:r>
      <w:r>
        <w:rPr>
          <w:rStyle w:val="AttributeTok"/>
        </w:rPr>
        <w:t xml:space="preserve">--auth-domain</w:t>
      </w:r>
      <w:r>
        <w:rPr>
          <w:rStyle w:val="NormalTok"/>
        </w:rPr>
        <w:t xml:space="preserve"> local</w:t>
      </w:r>
    </w:p>
    <w:p>
      <w:pPr>
        <w:pStyle w:val="FirstParagraph"/>
      </w:pPr>
      <w:r>
        <w:rPr>
          <w:rStyle w:val="VerbatimChar"/>
        </w:rPr>
        <w:t xml:space="preserve">analytics_reader</w:t>
      </w:r>
      <w:r>
        <w:t xml:space="preserve"> </w:t>
      </w:r>
      <w:r>
        <w:t xml:space="preserve">is the cluster-wide read role for the Analytics service. If you want to constrain access by dataset, use the bucket-scoped role</w:t>
      </w:r>
      <w:r>
        <w:t xml:space="preserve"> </w:t>
      </w:r>
      <w:r>
        <w:rPr>
          <w:rStyle w:val="VerbatimChar"/>
        </w:rPr>
        <w:t xml:space="preserve">analytics_select[blob_metadata]</w:t>
      </w:r>
      <w:r>
        <w:t xml:space="preserve"> </w:t>
      </w:r>
      <w:r>
        <w:t xml:space="preserve">instead.</w:t>
      </w:r>
    </w:p>
    <w:p>
      <w:pPr>
        <w:pStyle w:val="BodyText"/>
      </w:pPr>
      <w:r>
        <w:t xml:space="preserve">Capella: in</w:t>
      </w:r>
      <w:r>
        <w:t xml:space="preserve"> </w:t>
      </w:r>
      <w:r>
        <w:rPr>
          <w:bCs/>
          <w:b/>
        </w:rPr>
        <w:t xml:space="preserve">Database Access</w:t>
      </w:r>
      <w:r>
        <w:t xml:space="preserve"> </w:t>
      </w:r>
      <w:r>
        <w:t xml:space="preserve">add the role</w:t>
      </w:r>
      <w:r>
        <w:t xml:space="preserve"> </w:t>
      </w:r>
      <w:r>
        <w:rPr>
          <w:iCs/>
          <w:i/>
        </w:rPr>
        <w:t xml:space="preserve">Read Analytics</w:t>
      </w:r>
      <w:r>
        <w:t xml:space="preserve"> </w:t>
      </w:r>
      <w:r>
        <w:t xml:space="preserve">on the</w:t>
      </w:r>
      <w:r>
        <w:t xml:space="preserve"> </w:t>
      </w:r>
      <w:r>
        <w:rPr>
          <w:rStyle w:val="VerbatimChar"/>
        </w:rPr>
        <w:t xml:space="preserve">blob_metadata</w:t>
      </w:r>
      <w:r>
        <w:t xml:space="preserve"> </w:t>
      </w:r>
      <w:r>
        <w:t xml:space="preserve">bucket.</w:t>
      </w:r>
    </w:p>
    <w:bookmarkEnd w:id="61"/>
    <w:bookmarkStart w:id="62" w:name="X3a932f0b52bfcd9ea3ab11025142f6b9f45473c"/>
    <w:p>
      <w:pPr>
        <w:pStyle w:val="Heading3"/>
      </w:pPr>
      <w:r>
        <w:t xml:space="preserve">9.4 Library usage</w:t>
      </w:r>
    </w:p>
    <w:p>
      <w:pPr>
        <w:pStyle w:val="SourceCode"/>
      </w:pPr>
      <w:r>
        <w:rPr>
          <w:rStyle w:val="ControlFlowTok"/>
        </w:rPr>
        <w:t xml:space="preserve">try</w:t>
      </w:r>
      <w:r>
        <w:rPr>
          <w:rStyle w:val="NormalTok"/>
        </w:rPr>
        <w:t xml:space="preserve"> </w:t>
      </w:r>
      <w:r>
        <w:rPr>
          <w:rStyle w:val="OperatorTok"/>
        </w:rPr>
        <w:t xml:space="preserve">(</w:t>
      </w:r>
      <w:r>
        <w:rPr>
          <w:rStyle w:val="NormalTok"/>
        </w:rPr>
        <w:t xml:space="preserve">BlobStore store </w:t>
      </w:r>
      <w:r>
        <w:rPr>
          <w:rStyle w:val="OperatorTok"/>
        </w:rPr>
        <w:t xml:space="preserve">=</w:t>
      </w:r>
      <w:r>
        <w:rPr>
          <w:rStyle w:val="NormalTok"/>
        </w:rPr>
        <w:t xml:space="preserve"> BlobStore</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couchbaseConnectionString</w:t>
      </w:r>
      <w:r>
        <w:rPr>
          <w:rStyle w:val="OperatorTok"/>
        </w:rPr>
        <w:t xml:space="preserve">(</w:t>
      </w:r>
      <w:r>
        <w:rPr>
          <w:rStyle w:val="Keyword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couchbaseCredentials</w:t>
      </w:r>
      <w:r>
        <w:rPr>
          <w:rStyle w:val="OperatorTok"/>
        </w:rPr>
        <w:t xml:space="preserve">(</w:t>
      </w:r>
      <w:r>
        <w:rPr>
          <w:rStyle w:val="Keyword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s3Bucket</w:t>
      </w:r>
      <w:r>
        <w:rPr>
          <w:rStyle w:val="OperatorTok"/>
        </w:rPr>
        <w:t xml:space="preserve">(</w:t>
      </w:r>
      <w:r>
        <w:rPr>
          <w:rStyle w:val="Keyword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rPr>
          <w:rStyle w:val="NormalTok"/>
        </w:rPr>
        <w:t xml:space="preserve"> </w:t>
      </w:r>
      <w:r>
        <w:rPr>
          <w:rStyle w:val="OperatorTok"/>
        </w:rPr>
        <w:t xml:space="preserve">{</w:t>
      </w:r>
      <w:r>
        <w:br/>
      </w:r>
      <w:r>
        <w:br/>
      </w:r>
      <w:r>
        <w:rPr>
          <w:rStyle w:val="NormalTok"/>
        </w:rPr>
        <w:t xml:space="preserve">    BlobAnalytics analytics </w:t>
      </w:r>
      <w:r>
        <w:rPr>
          <w:rStyle w:val="OperatorTok"/>
        </w:rPr>
        <w:t xml:space="preserve">=</w:t>
      </w:r>
      <w:r>
        <w:rPr>
          <w:rStyle w:val="NormalTok"/>
        </w:rPr>
        <w:t xml:space="preserve"> store</w:t>
      </w:r>
      <w:r>
        <w:rPr>
          <w:rStyle w:val="OperatorTok"/>
        </w:rPr>
        <w:t xml:space="preserve">.</w:t>
      </w:r>
      <w:r>
        <w:rPr>
          <w:rStyle w:val="FunctionTok"/>
        </w:rPr>
        <w:t xml:space="preserve">analytics</w:t>
      </w:r>
      <w:r>
        <w:rPr>
          <w:rStyle w:val="OperatorTok"/>
        </w:rPr>
        <w:t xml:space="preserve">();</w:t>
      </w:r>
      <w:r>
        <w:br/>
      </w:r>
      <w:r>
        <w:br/>
      </w:r>
      <w:r>
        <w:rPr>
          <w:rStyle w:val="NormalTok"/>
        </w:rPr>
        <w:t xml:space="preserve">    </w:t>
      </w:r>
      <w:r>
        <w:rPr>
          <w:rStyle w:val="DataTypeTok"/>
        </w:rPr>
        <w:t xml:space="preserve">long</w:t>
      </w:r>
      <w:r>
        <w:rPr>
          <w:rStyle w:val="NormalTok"/>
        </w:rPr>
        <w:t xml:space="preserve"> total </w:t>
      </w:r>
      <w:r>
        <w:rPr>
          <w:rStyle w:val="OperatorTok"/>
        </w:rPr>
        <w:t xml:space="preserve">=</w:t>
      </w:r>
      <w:r>
        <w:rPr>
          <w:rStyle w:val="NormalTok"/>
        </w:rPr>
        <w:t xml:space="preserve"> analytics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DataTypeTok"/>
        </w:rPr>
        <w:t xml:space="preserve">long</w:t>
      </w:r>
      <w:r>
        <w:rPr>
          <w:rStyle w:val="NormalTok"/>
        </w:rPr>
        <w:t xml:space="preserve"> bytes </w:t>
      </w:r>
      <w:r>
        <w:rPr>
          <w:rStyle w:val="OperatorTok"/>
        </w:rPr>
        <w:t xml:space="preserve">=</w:t>
      </w:r>
      <w:r>
        <w:rPr>
          <w:rStyle w:val="NormalTok"/>
        </w:rPr>
        <w:t xml:space="preserve"> analytics</w:t>
      </w:r>
      <w:r>
        <w:rPr>
          <w:rStyle w:val="OperatorTok"/>
        </w:rPr>
        <w:t xml:space="preserve">.</w:t>
      </w:r>
      <w:r>
        <w:rPr>
          <w:rStyle w:val="FunctionTok"/>
        </w:rPr>
        <w:t xml:space="preserve">totalBytes</w:t>
      </w:r>
      <w:r>
        <w:rPr>
          <w:rStyle w:val="OperatorTok"/>
        </w:rPr>
        <w:t xml:space="preserve">();</w:t>
      </w:r>
      <w:r>
        <w:br/>
      </w:r>
      <w:r>
        <w:br/>
      </w:r>
      <w:r>
        <w:rPr>
          <w:rStyle w:val="NormalTok"/>
        </w:rPr>
        <w:t xml:space="preserve">    BlobAnalytics</w:t>
      </w:r>
      <w:r>
        <w:rPr>
          <w:rStyle w:val="OperatorTok"/>
        </w:rPr>
        <w:t xml:space="preserve">.</w:t>
      </w:r>
      <w:r>
        <w:rPr>
          <w:rStyle w:val="FunctionTok"/>
        </w:rPr>
        <w:t xml:space="preserve">Summary</w:t>
      </w:r>
      <w:r>
        <w:rPr>
          <w:rStyle w:val="NormalTok"/>
        </w:rPr>
        <w:t xml:space="preserve"> s </w:t>
      </w:r>
      <w:r>
        <w:rPr>
          <w:rStyle w:val="OperatorTok"/>
        </w:rPr>
        <w:t xml:space="preserve">=</w:t>
      </w:r>
      <w:r>
        <w:rPr>
          <w:rStyle w:val="NormalTok"/>
        </w:rPr>
        <w:t xml:space="preserve"> analytics</w:t>
      </w:r>
      <w:r>
        <w:rPr>
          <w:rStyle w:val="OperatorTok"/>
        </w:rPr>
        <w:t xml:space="preserve">.</w:t>
      </w:r>
      <w:r>
        <w:rPr>
          <w:rStyle w:val="FunctionTok"/>
        </w:rPr>
        <w:t xml:space="preserve">summary</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"count=</w:t>
      </w:r>
      <w:r>
        <w:rPr>
          <w:rStyle w:val="SpecialCharTok"/>
        </w:rPr>
        <w:t xml:space="preserve">%d</w:t>
      </w:r>
      <w:r>
        <w:rPr>
          <w:rStyle w:val="StringTok"/>
        </w:rPr>
        <w:t xml:space="preserve"> total=</w:t>
      </w:r>
      <w:r>
        <w:rPr>
          <w:rStyle w:val="SpecialCharTok"/>
        </w:rPr>
        <w:t xml:space="preserve">%d</w:t>
      </w:r>
      <w:r>
        <w:rPr>
          <w:rStyle w:val="StringTok"/>
        </w:rPr>
        <w:t xml:space="preserve"> avg=</w:t>
      </w:r>
      <w:r>
        <w:rPr>
          <w:rStyle w:val="SpecialCharTok"/>
        </w:rPr>
        <w:t xml:space="preserve">%d%n</w:t>
      </w:r>
      <w:r>
        <w:rPr>
          <w:rStyle w:val="StringTok"/>
        </w:rPr>
        <w:t xml:space="preserve">"</w:t>
      </w:r>
      <w:r>
        <w:rPr>
          <w:rStyle w:val="OperatorTok"/>
        </w:rPr>
        <w:t xml:space="preserve">,</w:t>
      </w:r>
      <w:r>
        <w:br/>
      </w:r>
      <w:r>
        <w:rPr>
          <w:rStyle w:val="NormalTok"/>
        </w:rPr>
        <w:t xml:space="preserve">            s</w:t>
      </w:r>
      <w:r>
        <w:rPr>
          <w:rStyle w:val="OperatorTok"/>
        </w:rPr>
        <w:t xml:space="preserve">.</w:t>
      </w:r>
      <w:r>
        <w:rPr>
          <w:rStyle w:val="FunctionTok"/>
        </w:rPr>
        <w:t xml:space="preserve">count</w:t>
      </w:r>
      <w:r>
        <w:rPr>
          <w:rStyle w:val="OperatorTok"/>
        </w:rPr>
        <w:t xml:space="preserve">(),</w:t>
      </w:r>
      <w:r>
        <w:rPr>
          <w:rStyle w:val="NormalTok"/>
        </w:rPr>
        <w:t xml:space="preserve"> s</w:t>
      </w:r>
      <w:r>
        <w:rPr>
          <w:rStyle w:val="OperatorTok"/>
        </w:rPr>
        <w:t xml:space="preserve">.</w:t>
      </w:r>
      <w:r>
        <w:rPr>
          <w:rStyle w:val="FunctionTok"/>
        </w:rPr>
        <w:t xml:space="preserve">totalBytes</w:t>
      </w:r>
      <w:r>
        <w:rPr>
          <w:rStyle w:val="OperatorTok"/>
        </w:rPr>
        <w:t xml:space="preserve">(),</w:t>
      </w:r>
      <w:r>
        <w:rPr>
          <w:rStyle w:val="NormalTok"/>
        </w:rPr>
        <w:t xml:space="preserve"> s</w:t>
      </w:r>
      <w:r>
        <w:rPr>
          <w:rStyle w:val="OperatorTok"/>
        </w:rPr>
        <w:t xml:space="preserve">.</w:t>
      </w:r>
      <w:r>
        <w:rPr>
          <w:rStyle w:val="FunctionTok"/>
        </w:rPr>
        <w:t xml:space="preserve">avgBytes</w:t>
      </w:r>
      <w:r>
        <w:rPr>
          <w:rStyle w:val="OperatorTok"/>
        </w:rPr>
        <w:t xml:space="preserve">());</w:t>
      </w:r>
      <w:r>
        <w:br/>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byType </w:t>
      </w:r>
      <w:r>
        <w:rPr>
          <w:rStyle w:val="OperatorTok"/>
        </w:rPr>
        <w:t xml:space="preserve">=</w:t>
      </w:r>
      <w:r>
        <w:rPr>
          <w:rStyle w:val="NormalTok"/>
        </w:rPr>
        <w:t xml:space="preserve"> analytics</w:t>
      </w:r>
      <w:r>
        <w:rPr>
          <w:rStyle w:val="OperatorTok"/>
        </w:rPr>
        <w:t xml:space="preserve">.</w:t>
      </w:r>
      <w:r>
        <w:rPr>
          <w:rStyle w:val="FunctionTok"/>
        </w:rPr>
        <w:t xml:space="preserve">countByContentType</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largest   </w:t>
      </w:r>
      <w:r>
        <w:rPr>
          <w:rStyle w:val="OperatorTok"/>
        </w:rPr>
        <w:t xml:space="preserve">=</w:t>
      </w:r>
      <w:r>
        <w:rPr>
          <w:rStyle w:val="NormalTok"/>
        </w:rPr>
        <w:t xml:space="preserve"> analytics</w:t>
      </w:r>
      <w:r>
        <w:rPr>
          <w:rStyle w:val="OperatorTok"/>
        </w:rPr>
        <w:t xml:space="preserve">.</w:t>
      </w:r>
      <w:r>
        <w:rPr>
          <w:rStyle w:val="FunctionTok"/>
        </w:rPr>
        <w:t xml:space="preserve">largestBlobs</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tagged    </w:t>
      </w:r>
      <w:r>
        <w:rPr>
          <w:rStyle w:val="OperatorTok"/>
        </w:rPr>
        <w:t xml:space="preserve">=</w:t>
      </w:r>
      <w:r>
        <w:rPr>
          <w:rStyle w:val="NormalTok"/>
        </w:rPr>
        <w:t xml:space="preserve"> analytics</w:t>
      </w:r>
      <w:r>
        <w:rPr>
          <w:rStyle w:val="OperatorTok"/>
        </w:rPr>
        <w:t xml:space="preserve">.</w:t>
      </w:r>
      <w:r>
        <w:rPr>
          <w:rStyle w:val="FunctionTok"/>
        </w:rPr>
        <w:t xml:space="preserve">byTag</w:t>
      </w:r>
      <w:r>
        <w:rPr>
          <w:rStyle w:val="OperatorTok"/>
        </w:rPr>
        <w:t xml:space="preserve">(</w:t>
      </w:r>
      <w:r>
        <w:rPr>
          <w:rStyle w:val="StringTok"/>
        </w:rPr>
        <w:t xml:space="preserve">"env"</w:t>
      </w:r>
      <w:r>
        <w:rPr>
          <w:rStyle w:val="OperatorTok"/>
        </w:rPr>
        <w:t xml:space="preserve">,</w:t>
      </w:r>
      <w:r>
        <w:rPr>
          <w:rStyle w:val="NormalTok"/>
        </w:rPr>
        <w:t xml:space="preserve"> </w:t>
      </w:r>
      <w:r>
        <w:rPr>
          <w:rStyle w:val="StringTok"/>
        </w:rPr>
        <w:t xml:space="preserve">"prod"</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big       </w:t>
      </w:r>
      <w:r>
        <w:rPr>
          <w:rStyle w:val="OperatorTok"/>
        </w:rPr>
        <w:t xml:space="preserve">=</w:t>
      </w:r>
      <w:r>
        <w:rPr>
          <w:rStyle w:val="NormalTok"/>
        </w:rPr>
        <w:t xml:space="preserve"> analytics</w:t>
      </w:r>
      <w:r>
        <w:rPr>
          <w:rStyle w:val="OperatorTok"/>
        </w:rPr>
        <w:t xml:space="preserve">.</w:t>
      </w:r>
      <w:r>
        <w:rPr>
          <w:rStyle w:val="FunctionTok"/>
        </w:rPr>
        <w:t xml:space="preserve">largerThan</w:t>
      </w:r>
      <w:r>
        <w:rPr>
          <w:rStyle w:val="OperatorTok"/>
        </w:rPr>
        <w:t xml:space="preserve">(</w:t>
      </w:r>
      <w:r>
        <w:rPr>
          <w:rStyle w:val="DecValTok"/>
        </w:rPr>
        <w:t xml:space="preserve">1L</w:t>
      </w:r>
      <w:r>
        <w:rPr>
          <w:rStyle w:val="NormalTok"/>
        </w:rPr>
        <w:t xml:space="preserve"> </w:t>
      </w:r>
      <w:r>
        <w:rPr>
          <w:rStyle w:val="OperatorTok"/>
        </w:rPr>
        <w:t xml:space="preserve">&lt;&lt;</w:t>
      </w:r>
      <w:r>
        <w:rPr>
          <w:rStyle w:val="NormalTok"/>
        </w:rPr>
        <w:t xml:space="preserve"> </w:t>
      </w:r>
      <w:r>
        <w:rPr>
          <w:rStyle w:val="DecValTok"/>
        </w:rPr>
        <w:t xml:space="preserve">30</w:t>
      </w:r>
      <w:r>
        <w:rPr>
          <w:rStyle w:val="OperatorTok"/>
        </w:rPr>
        <w:t xml:space="preserve">);</w:t>
      </w:r>
      <w:r>
        <w:rPr>
          <w:rStyle w:val="NormalTok"/>
        </w:rPr>
        <w:t xml:space="preserve">   </w:t>
      </w:r>
      <w:r>
        <w:rPr>
          <w:rStyle w:val="CommentTok"/>
        </w:rPr>
        <w:t xml:space="preserve">// &gt; 1 GiB</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recent    </w:t>
      </w:r>
      <w:r>
        <w:rPr>
          <w:rStyle w:val="OperatorTok"/>
        </w:rPr>
        <w:t xml:space="preserve">=</w:t>
      </w:r>
      <w:r>
        <w:rPr>
          <w:rStyle w:val="NormalTok"/>
        </w:rPr>
        <w:t xml:space="preserve"> analytics</w:t>
      </w:r>
      <w:r>
        <w:rPr>
          <w:rStyle w:val="OperatorTok"/>
        </w:rPr>
        <w:t xml:space="preserve">.</w:t>
      </w:r>
      <w:r>
        <w:rPr>
          <w:rStyle w:val="FunctionTok"/>
        </w:rPr>
        <w:t xml:space="preserve">createdBetween</w:t>
      </w:r>
      <w:r>
        <w:rPr>
          <w:rStyle w:val="OperatorTok"/>
        </w:rPr>
        <w:t xml:space="preserve">(</w:t>
      </w:r>
      <w:r>
        <w:br/>
      </w:r>
      <w:r>
        <w:rPr>
          <w:rStyle w:val="NormalTok"/>
        </w:rPr>
        <w:t xml:space="preserve">            Instant</w:t>
      </w:r>
      <w:r>
        <w:rPr>
          <w:rStyle w:val="OperatorTok"/>
        </w:rPr>
        <w:t xml:space="preserve">.</w:t>
      </w:r>
      <w:r>
        <w:rPr>
          <w:rStyle w:val="FunctionTok"/>
        </w:rPr>
        <w:t xml:space="preserve">now</w:t>
      </w:r>
      <w:r>
        <w:rPr>
          <w:rStyle w:val="OperatorTok"/>
        </w:rPr>
        <w:t xml:space="preserve">().</w:t>
      </w:r>
      <w:r>
        <w:rPr>
          <w:rStyle w:val="FunctionTok"/>
        </w:rPr>
        <w:t xml:space="preserve">minus</w:t>
      </w:r>
      <w:r>
        <w:rPr>
          <w:rStyle w:val="OperatorTok"/>
        </w:rPr>
        <w:t xml:space="preserve">(</w:t>
      </w:r>
      <w:r>
        <w:rPr>
          <w:rStyle w:val="BuiltInTok"/>
        </w:rPr>
        <w:t xml:space="preserve">Duration</w:t>
      </w:r>
      <w:r>
        <w:rPr>
          <w:rStyle w:val="OperatorTok"/>
        </w:rPr>
        <w:t xml:space="preserve">.</w:t>
      </w:r>
      <w:r>
        <w:rPr>
          <w:rStyle w:val="FunctionTok"/>
        </w:rPr>
        <w:t xml:space="preserve">ofDays</w:t>
      </w:r>
      <w:r>
        <w:rPr>
          <w:rStyle w:val="OperatorTok"/>
        </w:rPr>
        <w:t xml:space="preserve">(</w:t>
      </w:r>
      <w:r>
        <w:rPr>
          <w:rStyle w:val="DecValTok"/>
        </w:rPr>
        <w:t xml:space="preserve">7</w:t>
      </w:r>
      <w:r>
        <w:rPr>
          <w:rStyle w:val="OperatorTok"/>
        </w:rPr>
        <w:t xml:space="preserve">)),</w:t>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OperatorTok"/>
        </w:rPr>
        <w:t xml:space="preserve">}</w:t>
      </w:r>
    </w:p>
    <w:p>
      <w:pPr>
        <w:pStyle w:val="FirstParagraph"/>
      </w:pPr>
      <w:r>
        <w:t xml:space="preserve">For anything outside these helpers, use the escape hatch:</w:t>
      </w:r>
    </w:p>
    <w:p>
      <w:pPr>
        <w:pStyle w:val="SourceCode"/>
      </w:pPr>
      <w:r>
        <w:rPr>
          <w:rStyle w:val="NormalTok"/>
        </w:rPr>
        <w:t xml:space="preserve">AnalyticsResult r </w:t>
      </w:r>
      <w:r>
        <w:rPr>
          <w:rStyle w:val="OperatorTok"/>
        </w:rPr>
        <w:t xml:space="preserve">=</w:t>
      </w:r>
      <w:r>
        <w:rPr>
          <w:rStyle w:val="NormalTok"/>
        </w:rPr>
        <w:t xml:space="preserve"> analytics</w:t>
      </w:r>
      <w:r>
        <w:rPr>
          <w:rStyle w:val="OperatorTok"/>
        </w:rPr>
        <w:t xml:space="preserve">.</w:t>
      </w:r>
      <w:r>
        <w:rPr>
          <w:rStyle w:val="FunctionTok"/>
        </w:rPr>
        <w:t xml:space="preserve">rawQuery</w:t>
      </w:r>
      <w:r>
        <w:rPr>
          <w:rStyle w:val="OperatorTok"/>
        </w:rPr>
        <w:t xml:space="preserve">(</w:t>
      </w:r>
      <w:r>
        <w:br/>
      </w:r>
      <w:r>
        <w:rPr>
          <w:rStyle w:val="NormalTok"/>
        </w:rPr>
        <w:t xml:space="preserve">        </w:t>
      </w:r>
      <w:r>
        <w:rPr>
          <w:rStyle w:val="StringTok"/>
        </w:rPr>
        <w:t xml:space="preserve">"SELECT contentType, count(*) AS n FROM blobs "</w:t>
      </w:r>
      <w:r>
        <w:br/>
      </w:r>
      <w:r>
        <w:rPr>
          <w:rStyle w:val="NormalTok"/>
        </w:rPr>
        <w:t xml:space="preserve">      </w:t>
      </w:r>
      <w:r>
        <w:rPr>
          <w:rStyle w:val="OperatorTok"/>
        </w:rPr>
        <w:t xml:space="preserve">+</w:t>
      </w:r>
      <w:r>
        <w:rPr>
          <w:rStyle w:val="NormalTok"/>
        </w:rPr>
        <w:t xml:space="preserve"> </w:t>
      </w:r>
      <w:r>
        <w:rPr>
          <w:rStyle w:val="StringTok"/>
        </w:rPr>
        <w:t xml:space="preserve">"WHERE type = 'blob' AND size &gt; 1048576 GROUP BY contentType"</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NormalTok"/>
        </w:rPr>
        <w:t xml:space="preserve">JsonObject row </w:t>
      </w:r>
      <w:r>
        <w:rPr>
          <w:rStyle w:val="OperatorTok"/>
        </w:rPr>
        <w:t xml:space="preserve">:</w:t>
      </w:r>
      <w:r>
        <w:rPr>
          <w:rStyle w:val="NormalTok"/>
        </w:rPr>
        <w:t xml:space="preserve"> r</w:t>
      </w:r>
      <w:r>
        <w:rPr>
          <w:rStyle w:val="OperatorTok"/>
        </w:rPr>
        <w:t xml:space="preserve">.</w:t>
      </w:r>
      <w:r>
        <w:rPr>
          <w:rStyle w:val="FunctionTok"/>
        </w:rPr>
        <w:t xml:space="preserve">rowsAsObject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row</w:t>
      </w:r>
      <w:r>
        <w:rPr>
          <w:rStyle w:val="OperatorTok"/>
        </w:rPr>
        <w:t xml:space="preserve">);</w:t>
      </w:r>
      <w:r>
        <w:br/>
      </w:r>
      <w:r>
        <w:rPr>
          <w:rStyle w:val="OperatorTok"/>
        </w:rPr>
        <w:t xml:space="preserve">}</w:t>
      </w:r>
    </w:p>
    <w:p>
      <w:pPr>
        <w:pStyle w:val="FirstParagraph"/>
      </w:pPr>
      <w:r>
        <w:t xml:space="preserve">The helpers parameterise caller-supplied values. The tag-key allow-list (</w:t>
      </w:r>
      <w:r>
        <w:rPr>
          <w:rStyle w:val="VerbatimChar"/>
        </w:rPr>
        <w:t xml:space="preserve">[A-Za-z0-9_-]+</w:t>
      </w:r>
      <w:r>
        <w:t xml:space="preserve">) is the only place tag names get inlined; tag values, sizes, dates, and limits are all positional parameters.</w:t>
      </w:r>
    </w:p>
    <w:bookmarkEnd w:id="62"/>
    <w:bookmarkStart w:id="63" w:name="Xf9410aef6fa24157f79b1780863a5c82bded861"/>
    <w:p>
      <w:pPr>
        <w:pStyle w:val="Heading3"/>
      </w:pPr>
      <w:r>
        <w:t xml:space="preserve">9.5 REST endpoints</w:t>
      </w:r>
    </w:p>
    <w:p>
      <w:pPr>
        <w:pStyle w:val="FirstParagraph"/>
      </w:pPr>
      <w:r>
        <w:t xml:space="preserve">The sidecar exposes a small surface for ad-hoc operator queries. All endpoints require the same bearer token as the rest of the API.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Returns</w:t>
            </w:r>
          </w:p>
        </w:tc>
      </w:tr>
      <w:tr>
        <w:tc>
          <w:tcPr/>
          <w:p>
            <w:pPr>
              <w:pStyle w:val="Compact"/>
              <w:jc w:val="left"/>
            </w:pPr>
            <w:r>
              <w:rPr>
                <w:rStyle w:val="VerbatimChar"/>
              </w:rPr>
              <w:t xml:space="preserve">GET</w:t>
            </w:r>
          </w:p>
        </w:tc>
        <w:tc>
          <w:tcPr/>
          <w:p>
            <w:pPr>
              <w:pStyle w:val="Compact"/>
              <w:jc w:val="left"/>
            </w:pPr>
            <w:r>
              <w:rPr>
                <w:rStyle w:val="VerbatimChar"/>
              </w:rPr>
              <w:t xml:space="preserve">/analytics/summary</w:t>
            </w:r>
          </w:p>
        </w:tc>
        <w:tc>
          <w:tcPr/>
          <w:p>
            <w:pPr>
              <w:pStyle w:val="Compact"/>
              <w:jc w:val="left"/>
            </w:pPr>
            <w:r>
              <w:rPr>
                <w:rStyle w:val="VerbatimChar"/>
              </w:rPr>
              <w:t xml:space="preserve">{count, totalBytes, avgBytes}</w:t>
            </w:r>
          </w:p>
        </w:tc>
      </w:tr>
      <w:tr>
        <w:tc>
          <w:tcPr/>
          <w:p>
            <w:pPr>
              <w:pStyle w:val="Compact"/>
              <w:jc w:val="left"/>
            </w:pPr>
            <w:r>
              <w:rPr>
                <w:rStyle w:val="VerbatimChar"/>
              </w:rPr>
              <w:t xml:space="preserve">GET</w:t>
            </w:r>
          </w:p>
        </w:tc>
        <w:tc>
          <w:tcPr/>
          <w:p>
            <w:pPr>
              <w:pStyle w:val="Compact"/>
              <w:jc w:val="left"/>
            </w:pPr>
            <w:r>
              <w:rPr>
                <w:rStyle w:val="VerbatimChar"/>
              </w:rPr>
              <w:t xml:space="preserve">/analytics/by-content-type</w:t>
            </w:r>
          </w:p>
        </w:tc>
        <w:tc>
          <w:tcPr/>
          <w:p>
            <w:pPr>
              <w:pStyle w:val="Compact"/>
              <w:jc w:val="left"/>
            </w:pPr>
            <w:r>
              <w:rPr>
                <w:rStyle w:val="VerbatimChar"/>
              </w:rPr>
              <w:t xml:space="preserve">{ "image/png": 1240, "video/mp4": 7, ... }</w:t>
            </w:r>
          </w:p>
        </w:tc>
      </w:tr>
      <w:tr>
        <w:tc>
          <w:tcPr/>
          <w:p>
            <w:pPr>
              <w:pStyle w:val="Compact"/>
              <w:jc w:val="left"/>
            </w:pPr>
            <w:r>
              <w:rPr>
                <w:rStyle w:val="VerbatimChar"/>
              </w:rPr>
              <w:t xml:space="preserve">GET</w:t>
            </w:r>
          </w:p>
        </w:tc>
        <w:tc>
          <w:tcPr/>
          <w:p>
            <w:pPr>
              <w:pStyle w:val="Compact"/>
              <w:jc w:val="left"/>
            </w:pPr>
            <w:r>
              <w:rPr>
                <w:rStyle w:val="VerbatimChar"/>
              </w:rPr>
              <w:t xml:space="preserve">/analytics/larger-than/{bytes}</w:t>
            </w:r>
          </w:p>
        </w:tc>
        <w:tc>
          <w:tcPr/>
          <w:p>
            <w:pPr>
              <w:pStyle w:val="Compact"/>
              <w:jc w:val="left"/>
            </w:pPr>
            <w:r>
              <w:rPr>
                <w:rStyle w:val="VerbatimChar"/>
              </w:rPr>
              <w:t xml:space="preserve">["id-1", "id-2", ...]</w:t>
            </w:r>
          </w:p>
        </w:tc>
      </w:tr>
      <w:tr>
        <w:tc>
          <w:tcPr/>
          <w:p>
            <w:pPr>
              <w:pStyle w:val="Compact"/>
              <w:jc w:val="left"/>
            </w:pPr>
            <w:r>
              <w:rPr>
                <w:rStyle w:val="VerbatimChar"/>
              </w:rPr>
              <w:t xml:space="preserve">GET</w:t>
            </w:r>
          </w:p>
        </w:tc>
        <w:tc>
          <w:tcPr/>
          <w:p>
            <w:pPr>
              <w:pStyle w:val="Compact"/>
              <w:jc w:val="left"/>
            </w:pPr>
            <w:r>
              <w:rPr>
                <w:rStyle w:val="VerbatimChar"/>
              </w:rPr>
              <w:t xml:space="preserve">/analytics/by-tag?key=env&amp;value=prod</w:t>
            </w:r>
          </w:p>
        </w:tc>
        <w:tc>
          <w:tcPr/>
          <w:p>
            <w:pPr>
              <w:pStyle w:val="Compact"/>
              <w:jc w:val="left"/>
            </w:pPr>
            <w:r>
              <w:rPr>
                <w:rStyle w:val="VerbatimChar"/>
              </w:rPr>
              <w:t xml:space="preserve">["id-1", "id-2", ...]</w:t>
            </w:r>
          </w:p>
        </w:tc>
      </w:tr>
    </w:tbl>
    <w:p>
      <w:pPr>
        <w:pStyle w:val="SourceCode"/>
      </w:pP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$CBBS_TOKEN</w:t>
      </w:r>
      <w:r>
        <w:rPr>
          <w:rStyle w:val="StringTok"/>
        </w:rPr>
        <w:t xml:space="preserve">"</w:t>
      </w:r>
      <w:r>
        <w:rPr>
          <w:rStyle w:val="NormalTok"/>
        </w:rPr>
        <w:t xml:space="preserve"> </w:t>
      </w:r>
      <w:r>
        <w:rPr>
          <w:rStyle w:val="DataTypeTok"/>
        </w:rPr>
        <w:t xml:space="preserve">\</w:t>
      </w:r>
      <w:r>
        <w:br/>
      </w:r>
      <w:r>
        <w:rPr>
          <w:rStyle w:val="NormalTok"/>
        </w:rPr>
        <w:t xml:space="preserve">     http://localhost:8484/analytics/summary</w:t>
      </w:r>
      <w:r>
        <w:br/>
      </w:r>
      <w:r>
        <w:rPr>
          <w:rStyle w:val="CommentTok"/>
        </w:rPr>
        <w:t xml:space="preserve"># -&gt; {"count":1240,"totalBytes":536870912000,"avgBytes":432960412}</w:t>
      </w:r>
      <w:r>
        <w:br/>
      </w:r>
      <w:r>
        <w:br/>
      </w: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$CBBS_TOKEN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"http://localhost:8484/analytics/by-tag?key=env&amp;value=prod"</w:t>
      </w:r>
      <w:r>
        <w:br/>
      </w:r>
      <w:r>
        <w:rPr>
          <w:rStyle w:val="CommentTok"/>
        </w:rPr>
        <w:t xml:space="preserve"># -&gt; ["7f3b...","8f1e...",...]</w:t>
      </w:r>
    </w:p>
    <w:bookmarkEnd w:id="63"/>
    <w:bookmarkStart w:id="64" w:name="Xa80c1eaa6b678ccd421b85a371690911399ea01"/>
    <w:p>
      <w:pPr>
        <w:pStyle w:val="Heading3"/>
      </w:pPr>
      <w:r>
        <w:t xml:space="preserve">9.6 Operational notes</w:t>
      </w:r>
    </w:p>
    <w:p>
      <w:pPr>
        <w:numPr>
          <w:ilvl w:val="0"/>
          <w:numId w:val="1008"/>
        </w:numPr>
        <w:pStyle w:val="Compact"/>
      </w:pPr>
      <w:r>
        <w:rPr>
          <w:bCs/>
          <w:b/>
        </w:rPr>
        <w:t xml:space="preserve">Lag</w:t>
      </w:r>
      <w:r>
        <w:t xml:space="preserve">: a write through</w:t>
      </w:r>
      <w:r>
        <w:t xml:space="preserve"> </w:t>
      </w:r>
      <w:r>
        <w:rPr>
          <w:rStyle w:val="VerbatimChar"/>
        </w:rPr>
        <w:t xml:space="preserve">BlobStore.put()</w:t>
      </w:r>
      <w:r>
        <w:t xml:space="preserve"> </w:t>
      </w:r>
      <w:r>
        <w:t xml:space="preserve">is visible in Analytics after the shadow link catches up. Typical lag is 1–5 seconds on healthy clusters; expect more during heavy ingest. Don't read-after-write with Analytics; use</w:t>
      </w:r>
      <w:r>
        <w:t xml:space="preserve"> </w:t>
      </w:r>
      <w:r>
        <w:rPr>
          <w:rStyle w:val="VerbatimChar"/>
        </w:rPr>
        <w:t xml:space="preserve">getMetadata()</w:t>
      </w:r>
      <w:r>
        <w:t xml:space="preserve"> </w:t>
      </w:r>
      <w:r>
        <w:t xml:space="preserve">(KV) for that.</w:t>
      </w:r>
    </w:p>
    <w:p>
      <w:pPr>
        <w:numPr>
          <w:ilvl w:val="0"/>
          <w:numId w:val="1008"/>
        </w:numPr>
        <w:pStyle w:val="Compact"/>
      </w:pPr>
      <w:r>
        <w:rPr>
          <w:bCs/>
          <w:b/>
        </w:rPr>
        <w:t xml:space="preserve">Cost</w:t>
      </w:r>
      <w:r>
        <w:t xml:space="preserve">: Analytics queries do not consume Data-service RAM or compete with KV. They do consume Analytics-node CPU and memory — provision the service tier accordingly.</w:t>
      </w:r>
    </w:p>
    <w:p>
      <w:pPr>
        <w:numPr>
          <w:ilvl w:val="0"/>
          <w:numId w:val="1008"/>
        </w:numPr>
        <w:pStyle w:val="Compact"/>
      </w:pPr>
      <w:r>
        <w:rPr>
          <w:bCs/>
          <w:b/>
        </w:rPr>
        <w:t xml:space="preserve">Scaling</w:t>
      </w:r>
      <w:r>
        <w:t xml:space="preserve">: for read-heavy aggregation workloads, add Analytics nodes and rebalance; the service is horizontally scalable.</w:t>
      </w:r>
    </w:p>
    <w:p>
      <w:pPr>
        <w:numPr>
          <w:ilvl w:val="0"/>
          <w:numId w:val="1008"/>
        </w:numPr>
        <w:pStyle w:val="Compact"/>
      </w:pPr>
      <w:r>
        <w:rPr>
          <w:bCs/>
          <w:b/>
        </w:rPr>
        <w:t xml:space="preserve">Capella Columnar</w:t>
      </w:r>
      <w:r>
        <w:t xml:space="preserve">: Capella now offers a dedicated</w:t>
      </w:r>
      <w:r>
        <w:t xml:space="preserve"> </w:t>
      </w:r>
      <w:r>
        <w:rPr>
          <w:iCs/>
          <w:i/>
        </w:rPr>
        <w:t xml:space="preserve">Columnar</w:t>
      </w:r>
      <w:r>
        <w:t xml:space="preserve"> </w:t>
      </w:r>
      <w:r>
        <w:t xml:space="preserve">service (separately licensed) for very large analytics workloads, accessed via the dedicated</w:t>
      </w:r>
      <w:r>
        <w:t xml:space="preserve"> </w:t>
      </w:r>
      <w:r>
        <w:rPr>
          <w:rStyle w:val="VerbatimChar"/>
        </w:rPr>
        <w:t xml:space="preserve">couchbase-analytics-java-client</w:t>
      </w:r>
      <w:r>
        <w:t xml:space="preserve">.</w:t>
      </w:r>
      <w:r>
        <w:t xml:space="preserve"> </w:t>
      </w:r>
      <w:r>
        <w:rPr>
          <w:rStyle w:val="VerbatimChar"/>
        </w:rPr>
        <w:t xml:space="preserve">cb-blob-store</w:t>
      </w:r>
      <w:r>
        <w:t xml:space="preserve"> </w:t>
      </w:r>
      <w:r>
        <w:t xml:space="preserve">uses the in-cluster Analytics service (free with Couchbase Server / Capella Enterprise), which is sufficient for blob-metadata aggregates up to billions of rows. Migration to Columnar later is a configuration change, not a code rewrite.</w:t>
      </w:r>
    </w:p>
    <w:p>
      <w:pPr>
        <w:numPr>
          <w:ilvl w:val="0"/>
          <w:numId w:val="1008"/>
        </w:numPr>
        <w:pStyle w:val="Compact"/>
      </w:pPr>
      <w:r>
        <w:rPr>
          <w:bCs/>
          <w:b/>
        </w:rPr>
        <w:t xml:space="preserve">Failure mode</w:t>
      </w:r>
      <w:r>
        <w:t xml:space="preserve">: if the Analytics service is down or the dataset is missing, the SDK throws</w:t>
      </w:r>
      <w:r>
        <w:t xml:space="preserve"> </w:t>
      </w:r>
      <w:r>
        <w:rPr>
          <w:rStyle w:val="VerbatimChar"/>
        </w:rPr>
        <w:t xml:space="preserve">CouchbaseException</w:t>
      </w:r>
      <w:r>
        <w:t xml:space="preserve">. The library does not retry — failed analytics queries do not affect KV reads/writes.</w:t>
      </w:r>
    </w:p>
    <w:p>
      <w:r>
        <w:pict>
          <v:rect style="width:0;height:1.5pt" o:hralign="center" o:hrstd="t" o:hr="t"/>
        </w:pict>
      </w:r>
    </w:p>
    <w:bookmarkEnd w:id="64"/>
    <w:bookmarkEnd w:id="65"/>
    <w:bookmarkStart w:id="72" w:name="X08a24907502d55d878fe87f0adab70d47b75d42"/>
    <w:p>
      <w:pPr>
        <w:pStyle w:val="Heading2"/>
      </w:pPr>
      <w:r>
        <w:t xml:space="preserve">10. Couchbase Eventing recipes</w:t>
      </w:r>
    </w:p>
    <w:p>
      <w:pPr>
        <w:pStyle w:val="FirstParagraph"/>
      </w:pPr>
      <w:r>
        <w:t xml:space="preserve">Couchbase Eventing runs JavaScript functions in the cluster on every mutation to a bucket. Because</w:t>
      </w:r>
      <w:r>
        <w:t xml:space="preserve"> </w:t>
      </w:r>
      <w:r>
        <w:rPr>
          <w:rStyle w:val="VerbatimChar"/>
        </w:rPr>
        <w:t xml:space="preserve">cb-blob-store</w:t>
      </w:r>
      <w:r>
        <w:t xml:space="preserve"> </w:t>
      </w:r>
      <w:r>
        <w:t xml:space="preserve">writes metadata documents through the standard KV API, every put/replace/delete trips Eventing's DCP stream. The library can't run inside Eventing (Eventing is JS-only), but every metadata write is observable by an Eventing function. See ARCHITECTURE §8d for the architectural picture; this section is the operational how-to.</w:t>
      </w:r>
    </w:p>
    <w:bookmarkStart w:id="66" w:name="X4ac0a2069c4856db746179a34f012658cc27008"/>
    <w:p>
      <w:pPr>
        <w:pStyle w:val="Heading3"/>
      </w:pPr>
      <w:r>
        <w:t xml:space="preserve">10.1 Prerequisites on the cluster</w:t>
      </w:r>
    </w:p>
    <w:p>
      <w:pPr>
        <w:numPr>
          <w:ilvl w:val="0"/>
          <w:numId w:val="1009"/>
        </w:numPr>
        <w:pStyle w:val="Compact"/>
      </w:pPr>
      <w:r>
        <w:t xml:space="preserve">Enable the</w:t>
      </w:r>
      <w:r>
        <w:t xml:space="preserve"> </w:t>
      </w:r>
      <w:r>
        <w:rPr>
          <w:bCs/>
          <w:b/>
        </w:rPr>
        <w:t xml:space="preserve">Eventing</w:t>
      </w:r>
      <w:r>
        <w:t xml:space="preserve"> </w:t>
      </w:r>
      <w:r>
        <w:t xml:space="preserve">service on at least one cluster node.</w:t>
      </w:r>
    </w:p>
    <w:p>
      <w:pPr>
        <w:numPr>
          <w:ilvl w:val="0"/>
          <w:numId w:val="1009"/>
        </w:numPr>
        <w:pStyle w:val="Compact"/>
      </w:pPr>
      <w:r>
        <w:t xml:space="preserve">Create a</w:t>
      </w:r>
      <w:r>
        <w:t xml:space="preserve"> </w:t>
      </w:r>
      <w:r>
        <w:rPr>
          <w:iCs/>
          <w:i/>
        </w:rPr>
        <w:t xml:space="preserve">separate</w:t>
      </w:r>
      <w:r>
        <w:t xml:space="preserve"> </w:t>
      </w:r>
      <w:r>
        <w:t xml:space="preserve">bucket dedicated to Eventing's checkpoints (e.g.</w:t>
      </w:r>
      <w:r>
        <w:t xml:space="preserve"> </w:t>
      </w:r>
      <w:r>
        <w:rPr>
          <w:rStyle w:val="VerbatimChar"/>
        </w:rPr>
        <w:t xml:space="preserve">eventing_meta</w:t>
      </w:r>
      <w:r>
        <w:t xml:space="preserve">).</w:t>
      </w:r>
    </w:p>
    <w:p>
      <w:pPr>
        <w:numPr>
          <w:ilvl w:val="0"/>
          <w:numId w:val="1009"/>
        </w:numPr>
        <w:pStyle w:val="Compact"/>
      </w:pPr>
      <w:r>
        <w:t xml:space="preserve">Define</w:t>
      </w:r>
      <w:r>
        <w:t xml:space="preserve"> </w:t>
      </w:r>
      <w:r>
        <w:rPr>
          <w:bCs/>
          <w:b/>
        </w:rPr>
        <w:t xml:space="preserve">bucket aliases</w:t>
      </w:r>
      <w:r>
        <w:t xml:space="preserve"> </w:t>
      </w:r>
      <w:r>
        <w:t xml:space="preserve">("bucket bindings") in the function settings — at minimum, a read-write alias to</w:t>
      </w:r>
      <w:r>
        <w:t xml:space="preserve"> </w:t>
      </w:r>
      <w:r>
        <w:rPr>
          <w:rStyle w:val="VerbatimChar"/>
        </w:rPr>
        <w:t xml:space="preserve">blob_metadata</w:t>
      </w:r>
      <w:r>
        <w:t xml:space="preserve"> </w:t>
      </w:r>
      <w:r>
        <w:t xml:space="preserve">and the metadata bucket.</w:t>
      </w:r>
    </w:p>
    <w:p>
      <w:pPr>
        <w:pStyle w:val="SourceCode"/>
      </w:pPr>
      <w:r>
        <w:rPr>
          <w:rStyle w:val="CommentTok"/>
        </w:rPr>
        <w:t xml:space="preserve"># Self-hosted: enable Eventing on the current node</w:t>
      </w:r>
      <w:r>
        <w:br/>
      </w:r>
      <w:r>
        <w:rPr>
          <w:rStyle w:val="ExtensionTok"/>
        </w:rPr>
        <w:t xml:space="preserve">couchbase-cli</w:t>
      </w:r>
      <w:r>
        <w:rPr>
          <w:rStyle w:val="NormalTok"/>
        </w:rPr>
        <w:t xml:space="preserve"> node-init </w:t>
      </w:r>
      <w:r>
        <w:rPr>
          <w:rStyle w:val="AttributeTok"/>
        </w:rPr>
        <w:t xml:space="preserve">--cluster</w:t>
      </w:r>
      <w:r>
        <w:rPr>
          <w:rStyle w:val="NormalTok"/>
        </w:rPr>
        <w:t xml:space="preserve"> localhost:8091 </w:t>
      </w:r>
      <w:r>
        <w:rPr>
          <w:rStyle w:val="AttributeTok"/>
        </w:rPr>
        <w:t xml:space="preserve">-u</w:t>
      </w:r>
      <w:r>
        <w:rPr>
          <w:rStyle w:val="NormalTok"/>
        </w:rPr>
        <w:t xml:space="preserve"> Administrator </w:t>
      </w:r>
      <w:r>
        <w:rPr>
          <w:rStyle w:val="AttributeTok"/>
        </w:rPr>
        <w:t xml:space="preserve">-p</w:t>
      </w:r>
      <w:r>
        <w:rPr>
          <w:rStyle w:val="NormalTok"/>
        </w:rPr>
        <w:t xml:space="preserve"> password </w:t>
      </w:r>
      <w:r>
        <w:rPr>
          <w:rStyle w:val="DataTypeTok"/>
        </w:rPr>
        <w:t xml:space="preserve">\</w:t>
      </w:r>
      <w:r>
        <w:br/>
      </w:r>
      <w:r>
        <w:rPr>
          <w:rStyle w:val="NormalTok"/>
        </w:rPr>
        <w:t xml:space="preserve">  </w:t>
      </w:r>
      <w:r>
        <w:rPr>
          <w:rStyle w:val="AttributeTok"/>
        </w:rPr>
        <w:t xml:space="preserve">--node-init-data-path</w:t>
      </w:r>
      <w:r>
        <w:rPr>
          <w:rStyle w:val="NormalTok"/>
        </w:rPr>
        <w:t xml:space="preserve"> /opt/couchbase/var/lib/couchbase/data </w:t>
      </w:r>
      <w:r>
        <w:rPr>
          <w:rStyle w:val="DataTypeTok"/>
        </w:rPr>
        <w:t xml:space="preserve">\</w:t>
      </w:r>
      <w:r>
        <w:br/>
      </w:r>
      <w:r>
        <w:rPr>
          <w:rStyle w:val="NormalTok"/>
        </w:rPr>
        <w:t xml:space="preserve">  </w:t>
      </w:r>
      <w:r>
        <w:rPr>
          <w:rStyle w:val="AttributeTok"/>
        </w:rPr>
        <w:t xml:space="preserve">--services</w:t>
      </w:r>
      <w:r>
        <w:rPr>
          <w:rStyle w:val="NormalTok"/>
        </w:rPr>
        <w:t xml:space="preserve"> data,index,query,eventing,analytics</w:t>
      </w:r>
    </w:p>
    <w:bookmarkEnd w:id="66"/>
    <w:bookmarkStart w:id="67" w:name="Xe83605c2460d5862c17817ce00d9c02bcf8be48"/>
    <w:p>
      <w:pPr>
        <w:pStyle w:val="Heading3"/>
      </w:pPr>
      <w:r>
        <w:t xml:space="preserve">10.2 Deploying a function</w:t>
      </w:r>
    </w:p>
    <w:p>
      <w:pPr>
        <w:pStyle w:val="FirstParagraph"/>
      </w:pPr>
      <w:r>
        <w:t xml:space="preserve">Authoring is done in the Couchbase UI or via REST. The CLI route:</w:t>
      </w:r>
    </w:p>
    <w:p>
      <w:pPr>
        <w:pStyle w:val="SourceCode"/>
      </w:pPr>
      <w:r>
        <w:rPr>
          <w:rStyle w:val="CommentTok"/>
        </w:rPr>
        <w:t xml:space="preserve"># Upload function definition from a JSON file (see 10.3 for shape)</w:t>
      </w:r>
      <w:r>
        <w:br/>
      </w:r>
      <w:r>
        <w:rPr>
          <w:rStyle w:val="ExtensionTok"/>
        </w:rPr>
        <w:t xml:space="preserve">couchbase-cli</w:t>
      </w:r>
      <w:r>
        <w:rPr>
          <w:rStyle w:val="NormalTok"/>
        </w:rPr>
        <w:t xml:space="preserve"> eventing-function-setup </w:t>
      </w:r>
      <w:r>
        <w:rPr>
          <w:rStyle w:val="DataTypeTok"/>
        </w:rPr>
        <w:t xml:space="preserve">\</w:t>
      </w:r>
      <w:r>
        <w:br/>
      </w:r>
      <w:r>
        <w:rPr>
          <w:rStyle w:val="NormalTok"/>
        </w:rPr>
        <w:t xml:space="preserve">  </w:t>
      </w:r>
      <w:r>
        <w:rPr>
          <w:rStyle w:val="AttributeTok"/>
        </w:rPr>
        <w:t xml:space="preserve">--cluster</w:t>
      </w:r>
      <w:r>
        <w:rPr>
          <w:rStyle w:val="NormalTok"/>
        </w:rPr>
        <w:t xml:space="preserve"> localhost:8091 </w:t>
      </w:r>
      <w:r>
        <w:rPr>
          <w:rStyle w:val="AttributeTok"/>
        </w:rPr>
        <w:t xml:space="preserve">-u</w:t>
      </w:r>
      <w:r>
        <w:rPr>
          <w:rStyle w:val="NormalTok"/>
        </w:rPr>
        <w:t xml:space="preserve"> Administrator </w:t>
      </w:r>
      <w:r>
        <w:rPr>
          <w:rStyle w:val="AttributeTok"/>
        </w:rPr>
        <w:t xml:space="preserve">-p</w:t>
      </w:r>
      <w:r>
        <w:rPr>
          <w:rStyle w:val="NormalTok"/>
        </w:rPr>
        <w:t xml:space="preserve"> password </w:t>
      </w:r>
      <w:r>
        <w:rPr>
          <w:rStyle w:val="DataTypeTok"/>
        </w:rPr>
        <w:t xml:space="preserve">\</w:t>
      </w:r>
      <w:r>
        <w:br/>
      </w:r>
      <w:r>
        <w:rPr>
          <w:rStyle w:val="NormalTok"/>
        </w:rPr>
        <w:t xml:space="preserve">  </w:t>
      </w:r>
      <w:r>
        <w:rPr>
          <w:rStyle w:val="AttributeTok"/>
        </w:rPr>
        <w:t xml:space="preserve">--import</w:t>
      </w:r>
      <w:r>
        <w:rPr>
          <w:rStyle w:val="NormalTok"/>
        </w:rPr>
        <w:t xml:space="preserve"> </w:t>
      </w:r>
      <w:r>
        <w:rPr>
          <w:rStyle w:val="AttributeTok"/>
        </w:rPr>
        <w:t xml:space="preserve">--file</w:t>
      </w:r>
      <w:r>
        <w:rPr>
          <w:rStyle w:val="NormalTok"/>
        </w:rPr>
        <w:t xml:space="preserve"> auto-tag.json</w:t>
      </w:r>
      <w:r>
        <w:br/>
      </w:r>
      <w:r>
        <w:br/>
      </w:r>
      <w:r>
        <w:rPr>
          <w:rStyle w:val="CommentTok"/>
        </w:rPr>
        <w:t xml:space="preserve"># Deploy it</w:t>
      </w:r>
      <w:r>
        <w:br/>
      </w:r>
      <w:r>
        <w:rPr>
          <w:rStyle w:val="ExtensionTok"/>
        </w:rPr>
        <w:t xml:space="preserve">couchbase-cli</w:t>
      </w:r>
      <w:r>
        <w:rPr>
          <w:rStyle w:val="NormalTok"/>
        </w:rPr>
        <w:t xml:space="preserve"> eventing-function-setup </w:t>
      </w:r>
      <w:r>
        <w:rPr>
          <w:rStyle w:val="DataTypeTok"/>
        </w:rPr>
        <w:t xml:space="preserve">\</w:t>
      </w:r>
      <w:r>
        <w:br/>
      </w:r>
      <w:r>
        <w:rPr>
          <w:rStyle w:val="NormalTok"/>
        </w:rPr>
        <w:t xml:space="preserve">  </w:t>
      </w:r>
      <w:r>
        <w:rPr>
          <w:rStyle w:val="AttributeTok"/>
        </w:rPr>
        <w:t xml:space="preserve">--cluster</w:t>
      </w:r>
      <w:r>
        <w:rPr>
          <w:rStyle w:val="NormalTok"/>
        </w:rPr>
        <w:t xml:space="preserve"> localhost:8091 </w:t>
      </w:r>
      <w:r>
        <w:rPr>
          <w:rStyle w:val="AttributeTok"/>
        </w:rPr>
        <w:t xml:space="preserve">-u</w:t>
      </w:r>
      <w:r>
        <w:rPr>
          <w:rStyle w:val="NormalTok"/>
        </w:rPr>
        <w:t xml:space="preserve"> Administrator </w:t>
      </w:r>
      <w:r>
        <w:rPr>
          <w:rStyle w:val="AttributeTok"/>
        </w:rPr>
        <w:t xml:space="preserve">-p</w:t>
      </w:r>
      <w:r>
        <w:rPr>
          <w:rStyle w:val="NormalTok"/>
        </w:rPr>
        <w:t xml:space="preserve"> password </w:t>
      </w:r>
      <w:r>
        <w:rPr>
          <w:rStyle w:val="DataTypeTok"/>
        </w:rPr>
        <w:t xml:space="preserve">\</w:t>
      </w:r>
      <w:r>
        <w:br/>
      </w:r>
      <w:r>
        <w:rPr>
          <w:rStyle w:val="NormalTok"/>
        </w:rPr>
        <w:t xml:space="preserve">  </w:t>
      </w:r>
      <w:r>
        <w:rPr>
          <w:rStyle w:val="AttributeTok"/>
        </w:rPr>
        <w:t xml:space="preserve">--deploy</w:t>
      </w:r>
      <w:r>
        <w:rPr>
          <w:rStyle w:val="NormalTok"/>
        </w:rPr>
        <w:t xml:space="preserve"> </w:t>
      </w:r>
      <w:r>
        <w:rPr>
          <w:rStyle w:val="AttributeTok"/>
        </w:rPr>
        <w:t xml:space="preserve">--name</w:t>
      </w:r>
      <w:r>
        <w:rPr>
          <w:rStyle w:val="NormalTok"/>
        </w:rPr>
        <w:t xml:space="preserve"> auto-tag</w:t>
      </w:r>
    </w:p>
    <w:bookmarkEnd w:id="67"/>
    <w:bookmarkStart w:id="68" w:name="X97328ce77df08a4e3abda186cd14fd64f88de5a"/>
    <w:p>
      <w:pPr>
        <w:pStyle w:val="Heading3"/>
      </w:pPr>
      <w:r>
        <w:t xml:space="preserve">10.3 Recipe — auto-tag on PUT</w:t>
      </w:r>
    </w:p>
    <w:p>
      <w:pPr>
        <w:pStyle w:val="FirstParagraph"/>
      </w:pPr>
      <w:r>
        <w:t xml:space="preserve">Stamp a server-side region and indexed-at timestamp on every new blob without a round trip to the application. Idempotent so re-invocation is safe.</w:t>
      </w:r>
    </w:p>
    <w:p>
      <w:pPr>
        <w:pStyle w:val="SourceCode"/>
      </w:pPr>
      <w:r>
        <w:rPr>
          <w:rStyle w:val="KeywordTok"/>
        </w:rPr>
        <w:t xml:space="preserve">function</w:t>
      </w:r>
      <w:r>
        <w:rPr>
          <w:rStyle w:val="NormalTok"/>
        </w:rPr>
        <w:t xml:space="preserve"> </w:t>
      </w:r>
      <w:r>
        <w:rPr>
          <w:rStyle w:val="FunctionTok"/>
        </w:rPr>
        <w:t xml:space="preserve">OnUpdate</w:t>
      </w:r>
      <w:r>
        <w:rPr>
          <w:rStyle w:val="NormalTok"/>
        </w:rPr>
        <w:t xml:space="preserve">(doc</w:t>
      </w:r>
      <w:r>
        <w:rPr>
          <w:rStyle w:val="OperatorTok"/>
        </w:rPr>
        <w:t xml:space="preserve">,</w:t>
      </w:r>
      <w:r>
        <w:rPr>
          <w:rStyle w:val="NormalTok"/>
        </w:rPr>
        <w:t xml:space="preserve"> meta) {</w:t>
      </w:r>
      <w:r>
        <w:br/>
      </w:r>
      <w:r>
        <w:rPr>
          <w:rStyle w:val="NormalTok"/>
        </w:rPr>
        <w:t xml:space="preserve">  </w:t>
      </w:r>
      <w:r>
        <w:rPr>
          <w:rStyle w:val="ControlFlowTok"/>
        </w:rPr>
        <w:t xml:space="preserve">if</w:t>
      </w:r>
      <w:r>
        <w:rPr>
          <w:rStyle w:val="NormalTok"/>
        </w:rPr>
        <w:t xml:space="preserve"> (doc</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"blob"</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(doc</w:t>
      </w:r>
      <w:r>
        <w:rPr>
          <w:rStyle w:val="OperatorTok"/>
        </w:rPr>
        <w:t xml:space="preserve">.</w:t>
      </w:r>
      <w:r>
        <w:rPr>
          <w:rStyle w:val="AttributeTok"/>
        </w:rPr>
        <w:t xml:space="preserve">tags</w:t>
      </w:r>
      <w:r>
        <w:rPr>
          <w:rStyle w:val="NormalTok"/>
        </w:rPr>
        <w:t xml:space="preserve"> </w:t>
      </w:r>
      <w:r>
        <w:rPr>
          <w:rStyle w:val="OperatorTok"/>
        </w:rPr>
        <w:t xml:space="preserve">&amp;&amp;</w:t>
      </w:r>
      <w:r>
        <w:rPr>
          <w:rStyle w:val="NormalTok"/>
        </w:rPr>
        <w:t xml:space="preserve"> doc</w:t>
      </w:r>
      <w:r>
        <w:rPr>
          <w:rStyle w:val="OperatorTok"/>
        </w:rPr>
        <w:t xml:space="preserve">.</w:t>
      </w:r>
      <w:r>
        <w:rPr>
          <w:rStyle w:val="AttributeTok"/>
        </w:rPr>
        <w:t xml:space="preserve">tags</w:t>
      </w:r>
      <w:r>
        <w:rPr>
          <w:rStyle w:val="NormalTok"/>
        </w:rPr>
        <w:t xml:space="preserve">[</w:t>
      </w:r>
      <w:r>
        <w:rPr>
          <w:rStyle w:val="StringTok"/>
        </w:rPr>
        <w:t xml:space="preserve">"_region"</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already tagged</w:t>
      </w:r>
      <w:r>
        <w:br/>
      </w:r>
      <w:r>
        <w:rPr>
          <w:rStyle w:val="NormalTok"/>
        </w:rPr>
        <w:t xml:space="preserve">  doc</w:t>
      </w:r>
      <w:r>
        <w:rPr>
          <w:rStyle w:val="OperatorTok"/>
        </w:rPr>
        <w:t xml:space="preserve">.</w:t>
      </w:r>
      <w:r>
        <w:rPr>
          <w:rStyle w:val="AttributeTok"/>
        </w:rPr>
        <w:t xml:space="preserve">tags</w:t>
      </w:r>
      <w:r>
        <w:rPr>
          <w:rStyle w:val="NormalTok"/>
        </w:rPr>
        <w:t xml:space="preserve"> </w:t>
      </w:r>
      <w:r>
        <w:rPr>
          <w:rStyle w:val="OperatorTok"/>
        </w:rPr>
        <w:t xml:space="preserve">=</w:t>
      </w:r>
      <w:r>
        <w:rPr>
          <w:rStyle w:val="NormalTok"/>
        </w:rPr>
        <w:t xml:space="preserve"> doc</w:t>
      </w:r>
      <w:r>
        <w:rPr>
          <w:rStyle w:val="OperatorTok"/>
        </w:rPr>
        <w:t xml:space="preserve">.</w:t>
      </w:r>
      <w:r>
        <w:rPr>
          <w:rStyle w:val="AttributeTok"/>
        </w:rPr>
        <w:t xml:space="preserve">tags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doc</w:t>
      </w:r>
      <w:r>
        <w:rPr>
          <w:rStyle w:val="OperatorTok"/>
        </w:rPr>
        <w:t xml:space="preserve">.</w:t>
      </w:r>
      <w:r>
        <w:rPr>
          <w:rStyle w:val="AttributeTok"/>
        </w:rPr>
        <w:t xml:space="preserve">tags</w:t>
      </w:r>
      <w:r>
        <w:rPr>
          <w:rStyle w:val="NormalTok"/>
        </w:rPr>
        <w:t xml:space="preserve">[</w:t>
      </w:r>
      <w:r>
        <w:rPr>
          <w:rStyle w:val="StringTok"/>
        </w:rPr>
        <w:t xml:space="preserve">"_region"</w:t>
      </w:r>
      <w:r>
        <w:rPr>
          <w:rStyle w:val="NormalTok"/>
        </w:rPr>
        <w:t xml:space="preserve">] </w:t>
      </w:r>
      <w:r>
        <w:rPr>
          <w:rStyle w:val="OperatorTok"/>
        </w:rPr>
        <w:t xml:space="preserve">=</w:t>
      </w:r>
      <w:r>
        <w:rPr>
          <w:rStyle w:val="NormalTok"/>
        </w:rPr>
        <w:t xml:space="preserve"> </w:t>
      </w:r>
      <w:r>
        <w:rPr>
          <w:rStyle w:val="StringTok"/>
        </w:rPr>
        <w:t xml:space="preserve">"us-east-1"</w:t>
      </w:r>
      <w:r>
        <w:rPr>
          <w:rStyle w:val="OperatorTok"/>
        </w:rPr>
        <w:t xml:space="preserve">;</w:t>
      </w:r>
      <w:r>
        <w:br/>
      </w:r>
      <w:r>
        <w:rPr>
          <w:rStyle w:val="NormalTok"/>
        </w:rPr>
        <w:t xml:space="preserve">  doc</w:t>
      </w:r>
      <w:r>
        <w:rPr>
          <w:rStyle w:val="OperatorTok"/>
        </w:rPr>
        <w:t xml:space="preserve">.</w:t>
      </w:r>
      <w:r>
        <w:rPr>
          <w:rStyle w:val="AttributeTok"/>
        </w:rPr>
        <w:t xml:space="preserve">tags</w:t>
      </w:r>
      <w:r>
        <w:rPr>
          <w:rStyle w:val="NormalTok"/>
        </w:rPr>
        <w:t xml:space="preserve">[</w:t>
      </w:r>
      <w:r>
        <w:rPr>
          <w:rStyle w:val="StringTok"/>
        </w:rPr>
        <w:t xml:space="preserve">"_indexedAt"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blobBucket[meta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doc</w:t>
      </w:r>
      <w:r>
        <w:rPr>
          <w:rStyle w:val="OperatorTok"/>
        </w:rPr>
        <w:t xml:space="preserve">;</w:t>
      </w:r>
      <w:r>
        <w:rPr>
          <w:rStyle w:val="NormalTok"/>
        </w:rPr>
        <w:t xml:space="preserve">                       </w:t>
      </w:r>
      <w:r>
        <w:rPr>
          <w:rStyle w:val="CommentTok"/>
        </w:rPr>
        <w:t xml:space="preserve">// read-write bucket binding</w:t>
      </w:r>
      <w:r>
        <w:br/>
      </w:r>
      <w:r>
        <w:rPr>
          <w:rStyle w:val="NormalTok"/>
        </w:rPr>
        <w:t xml:space="preserve">}</w:t>
      </w:r>
    </w:p>
    <w:bookmarkEnd w:id="68"/>
    <w:bookmarkStart w:id="69" w:name="X404fb88698a57a467c76cb863b5198221b67d7d"/>
    <w:p>
      <w:pPr>
        <w:pStyle w:val="Heading3"/>
      </w:pPr>
      <w:r>
        <w:t xml:space="preserve">10.4 Recipe — retention enforcement</w:t>
      </w:r>
    </w:p>
    <w:p>
      <w:pPr>
        <w:pStyle w:val="FirstParagraph"/>
      </w:pPr>
      <w:r>
        <w:t xml:space="preserve">Sweep blobs whose</w:t>
      </w:r>
      <w:r>
        <w:t xml:space="preserve"> </w:t>
      </w:r>
      <w:r>
        <w:rPr>
          <w:rStyle w:val="VerbatimChar"/>
        </w:rPr>
        <w:t xml:space="preserve">retentionUntil</w:t>
      </w:r>
      <w:r>
        <w:t xml:space="preserve"> </w:t>
      </w:r>
      <w:r>
        <w:t xml:space="preserve">has passed. The Eventing function only</w:t>
      </w:r>
      <w:r>
        <w:t xml:space="preserve"> </w:t>
      </w:r>
      <w:r>
        <w:rPr>
          <w:iCs/>
          <w:i/>
        </w:rPr>
        <w:t xml:space="preserve">marks</w:t>
      </w:r>
      <w:r>
        <w:t xml:space="preserve"> </w:t>
      </w:r>
      <w:r>
        <w:t xml:space="preserve">— actual deletion goes through the library so the S3 object is removed too.</w:t>
      </w:r>
    </w:p>
    <w:p>
      <w:pPr>
        <w:pStyle w:val="SourceCode"/>
      </w:pPr>
      <w:r>
        <w:rPr>
          <w:rStyle w:val="KeywordTok"/>
        </w:rPr>
        <w:t xml:space="preserve">function</w:t>
      </w:r>
      <w:r>
        <w:rPr>
          <w:rStyle w:val="NormalTok"/>
        </w:rPr>
        <w:t xml:space="preserve"> </w:t>
      </w:r>
      <w:r>
        <w:rPr>
          <w:rStyle w:val="FunctionTok"/>
        </w:rPr>
        <w:t xml:space="preserve">OnUpdate</w:t>
      </w:r>
      <w:r>
        <w:rPr>
          <w:rStyle w:val="NormalTok"/>
        </w:rPr>
        <w:t xml:space="preserve">(doc</w:t>
      </w:r>
      <w:r>
        <w:rPr>
          <w:rStyle w:val="OperatorTok"/>
        </w:rPr>
        <w:t xml:space="preserve">,</w:t>
      </w:r>
      <w:r>
        <w:rPr>
          <w:rStyle w:val="NormalTok"/>
        </w:rPr>
        <w:t xml:space="preserve"> meta) {</w:t>
      </w:r>
      <w:r>
        <w:br/>
      </w:r>
      <w:r>
        <w:rPr>
          <w:rStyle w:val="NormalTok"/>
        </w:rPr>
        <w:t xml:space="preserve">  </w:t>
      </w:r>
      <w:r>
        <w:rPr>
          <w:rStyle w:val="ControlFlowTok"/>
        </w:rPr>
        <w:t xml:space="preserve">if</w:t>
      </w:r>
      <w:r>
        <w:rPr>
          <w:rStyle w:val="NormalTok"/>
        </w:rPr>
        <w:t xml:space="preserve"> (doc</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"blob"</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doc</w:t>
      </w:r>
      <w:r>
        <w:rPr>
          <w:rStyle w:val="OperatorTok"/>
        </w:rPr>
        <w:t xml:space="preserve">.</w:t>
      </w:r>
      <w:r>
        <w:rPr>
          <w:rStyle w:val="AttributeTok"/>
        </w:rPr>
        <w:t xml:space="preserve">retentionUntil</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var</w:t>
      </w:r>
      <w:r>
        <w:rPr>
          <w:rStyle w:val="NormalTok"/>
        </w:rPr>
        <w:t xml:space="preserve"> due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parse</w:t>
      </w:r>
      <w:r>
        <w:rPr>
          <w:rStyle w:val="NormalTok"/>
        </w:rPr>
        <w:t xml:space="preserve">(doc</w:t>
      </w:r>
      <w:r>
        <w:rPr>
          <w:rStyle w:val="OperatorTok"/>
        </w:rPr>
        <w:t xml:space="preserve">.</w:t>
      </w:r>
      <w:r>
        <w:rPr>
          <w:rStyle w:val="AttributeTok"/>
        </w:rPr>
        <w:t xml:space="preserve">retentionUntil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PreprocessorTok"/>
        </w:rPr>
        <w:t xml:space="preserve">isNaN</w:t>
      </w:r>
      <w:r>
        <w:rPr>
          <w:rStyle w:val="NormalTok"/>
        </w:rPr>
        <w:t xml:space="preserve">(due) </w:t>
      </w:r>
      <w:r>
        <w:rPr>
          <w:rStyle w:val="OperatorTok"/>
        </w:rPr>
        <w:t xml:space="preserve">||</w:t>
      </w:r>
      <w:r>
        <w:rPr>
          <w:rStyle w:val="NormalTok"/>
        </w:rPr>
        <w:t xml:space="preserve"> due </w:t>
      </w:r>
      <w:r>
        <w:rPr>
          <w:rStyle w:val="OperatorTok"/>
        </w:rPr>
        <w:t xml:space="preserve">&gt;</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ControlFlowTok"/>
        </w:rPr>
        <w:t xml:space="preserve">return</w:t>
      </w:r>
      <w:r>
        <w:rPr>
          <w:rStyle w:val="OperatorTok"/>
        </w:rPr>
        <w:t xml:space="preserve">;</w:t>
      </w:r>
      <w:r>
        <w:br/>
      </w:r>
      <w:r>
        <w:rPr>
          <w:rStyle w:val="NormalTok"/>
        </w:rPr>
        <w:t xml:space="preserve">  doc</w:t>
      </w:r>
      <w:r>
        <w:rPr>
          <w:rStyle w:val="OperatorTok"/>
        </w:rPr>
        <w:t xml:space="preserve">.</w:t>
      </w:r>
      <w:r>
        <w:rPr>
          <w:rStyle w:val="AttributeTok"/>
        </w:rPr>
        <w:t xml:space="preserve">tags</w:t>
      </w:r>
      <w:r>
        <w:rPr>
          <w:rStyle w:val="NormalTok"/>
        </w:rPr>
        <w:t xml:space="preserve"> </w:t>
      </w:r>
      <w:r>
        <w:rPr>
          <w:rStyle w:val="OperatorTok"/>
        </w:rPr>
        <w:t xml:space="preserve">=</w:t>
      </w:r>
      <w:r>
        <w:rPr>
          <w:rStyle w:val="NormalTok"/>
        </w:rPr>
        <w:t xml:space="preserve"> doc</w:t>
      </w:r>
      <w:r>
        <w:rPr>
          <w:rStyle w:val="OperatorTok"/>
        </w:rPr>
        <w:t xml:space="preserve">.</w:t>
      </w:r>
      <w:r>
        <w:rPr>
          <w:rStyle w:val="AttributeTok"/>
        </w:rPr>
        <w:t xml:space="preserve">tags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(doc</w:t>
      </w:r>
      <w:r>
        <w:rPr>
          <w:rStyle w:val="OperatorTok"/>
        </w:rPr>
        <w:t xml:space="preserve">.</w:t>
      </w:r>
      <w:r>
        <w:rPr>
          <w:rStyle w:val="AttributeTok"/>
        </w:rPr>
        <w:t xml:space="preserve">tags</w:t>
      </w:r>
      <w:r>
        <w:rPr>
          <w:rStyle w:val="NormalTok"/>
        </w:rPr>
        <w:t xml:space="preserve">[</w:t>
      </w:r>
      <w:r>
        <w:rPr>
          <w:rStyle w:val="StringTok"/>
        </w:rPr>
        <w:t xml:space="preserve">"_expired"</w:t>
      </w:r>
      <w:r>
        <w:rPr>
          <w:rStyle w:val="NormalTok"/>
        </w:rPr>
        <w:t xml:space="preserve">]) </w:t>
      </w:r>
      <w:r>
        <w:rPr>
          <w:rStyle w:val="ControlFlowTok"/>
        </w:rPr>
        <w:t xml:space="preserve">return</w:t>
      </w:r>
      <w:r>
        <w:rPr>
          <w:rStyle w:val="OperatorTok"/>
        </w:rPr>
        <w:t xml:space="preserve">;</w:t>
      </w:r>
      <w:r>
        <w:br/>
      </w:r>
      <w:r>
        <w:rPr>
          <w:rStyle w:val="NormalTok"/>
        </w:rPr>
        <w:t xml:space="preserve">  doc</w:t>
      </w:r>
      <w:r>
        <w:rPr>
          <w:rStyle w:val="OperatorTok"/>
        </w:rPr>
        <w:t xml:space="preserve">.</w:t>
      </w:r>
      <w:r>
        <w:rPr>
          <w:rStyle w:val="AttributeTok"/>
        </w:rPr>
        <w:t xml:space="preserve">tags</w:t>
      </w:r>
      <w:r>
        <w:rPr>
          <w:rStyle w:val="NormalTok"/>
        </w:rPr>
        <w:t xml:space="preserve">[</w:t>
      </w:r>
      <w:r>
        <w:rPr>
          <w:rStyle w:val="StringTok"/>
        </w:rPr>
        <w:t xml:space="preserve">"_expired"</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doc</w:t>
      </w:r>
      <w:r>
        <w:rPr>
          <w:rStyle w:val="OperatorTok"/>
        </w:rPr>
        <w:t xml:space="preserve">.</w:t>
      </w:r>
      <w:r>
        <w:rPr>
          <w:rStyle w:val="AttributeTok"/>
        </w:rPr>
        <w:t xml:space="preserve">tags</w:t>
      </w:r>
      <w:r>
        <w:rPr>
          <w:rStyle w:val="NormalTok"/>
        </w:rPr>
        <w:t xml:space="preserve">[</w:t>
      </w:r>
      <w:r>
        <w:rPr>
          <w:rStyle w:val="StringTok"/>
        </w:rPr>
        <w:t xml:space="preserve">"_expiredAt"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blobBucket[meta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doc</w:t>
      </w:r>
      <w:r>
        <w:rPr>
          <w:rStyle w:val="OperatorTok"/>
        </w:rPr>
        <w:t xml:space="preserve">;</w:t>
      </w:r>
      <w:r>
        <w:br/>
      </w:r>
      <w:r>
        <w:rPr>
          <w:rStyle w:val="NormalTok"/>
        </w:rPr>
        <w:t xml:space="preserve">}</w:t>
      </w:r>
    </w:p>
    <w:p>
      <w:pPr>
        <w:pStyle w:val="FirstParagraph"/>
      </w:pPr>
      <w:r>
        <w:t xml:space="preserve">A separate scheduled job (cron-style, or</w:t>
      </w:r>
      <w:r>
        <w:t xml:space="preserve"> </w:t>
      </w:r>
      <w:r>
        <w:rPr>
          <w:rStyle w:val="VerbatimChar"/>
        </w:rPr>
        <w:t xml:space="preserve">OnUpdate</w:t>
      </w:r>
      <w:r>
        <w:t xml:space="preserve"> </w:t>
      </w:r>
      <w:r>
        <w:t xml:space="preserve">reacting to the</w:t>
      </w:r>
      <w:r>
        <w:t xml:space="preserve"> </w:t>
      </w:r>
      <w:r>
        <w:rPr>
          <w:rStyle w:val="VerbatimChar"/>
        </w:rPr>
        <w:t xml:space="preserve">_expired=true</w:t>
      </w:r>
      <w:r>
        <w:t xml:space="preserve"> </w:t>
      </w:r>
      <w:r>
        <w:t xml:space="preserve">mark) then calls</w:t>
      </w:r>
      <w:r>
        <w:t xml:space="preserve"> </w:t>
      </w:r>
      <w:r>
        <w:rPr>
          <w:rStyle w:val="VerbatimChar"/>
        </w:rPr>
        <w:t xml:space="preserve">DELETE /blobs/{id}</w:t>
      </w:r>
      <w:r>
        <w:t xml:space="preserve"> </w:t>
      </w:r>
      <w:r>
        <w:t xml:space="preserve">on the sidecar to drop the S3 object and the metadata.</w:t>
      </w:r>
    </w:p>
    <w:bookmarkEnd w:id="69"/>
    <w:bookmarkStart w:id="70" w:name="X8ee962bb21140b0b9d01ef0d83da82e3d45c3aa"/>
    <w:p>
      <w:pPr>
        <w:pStyle w:val="Heading3"/>
      </w:pPr>
      <w:r>
        <w:t xml:space="preserve">10.5 Recipe — fan-out webhook on delete</w:t>
      </w:r>
    </w:p>
    <w:p>
      <w:pPr>
        <w:pStyle w:val="FirstParagraph"/>
      </w:pPr>
      <w:r>
        <w:t xml:space="preserve">Notify a SIEM whenever a blob is deleted:</w:t>
      </w:r>
    </w:p>
    <w:p>
      <w:pPr>
        <w:pStyle w:val="SourceCode"/>
      </w:pPr>
      <w:r>
        <w:rPr>
          <w:rStyle w:val="KeywordTok"/>
        </w:rPr>
        <w:t xml:space="preserve">function</w:t>
      </w:r>
      <w:r>
        <w:rPr>
          <w:rStyle w:val="NormalTok"/>
        </w:rPr>
        <w:t xml:space="preserve"> </w:t>
      </w:r>
      <w:r>
        <w:rPr>
          <w:rStyle w:val="FunctionTok"/>
        </w:rPr>
        <w:t xml:space="preserve">OnDelete</w:t>
      </w:r>
      <w:r>
        <w:rPr>
          <w:rStyle w:val="NormalTok"/>
        </w:rPr>
        <w:t xml:space="preserve">(meta</w:t>
      </w:r>
      <w:r>
        <w:rPr>
          <w:rStyle w:val="OperatorTok"/>
        </w:rPr>
        <w:t xml:space="preserve">,</w:t>
      </w:r>
      <w:r>
        <w:rPr>
          <w:rStyle w:val="NormalTok"/>
        </w:rPr>
        <w:t xml:space="preserve"> options) {</w:t>
      </w:r>
      <w:r>
        <w:br/>
      </w:r>
      <w:r>
        <w:rPr>
          <w:rStyle w:val="NormalTok"/>
        </w:rPr>
        <w:t xml:space="preserve">  </w:t>
      </w:r>
      <w:r>
        <w:rPr>
          <w:rStyle w:val="KeywordTok"/>
        </w:rPr>
        <w:t xml:space="preserve">var</w:t>
      </w:r>
      <w:r>
        <w:rPr>
          <w:rStyle w:val="NormalTok"/>
        </w:rPr>
        <w:t xml:space="preserve"> res </w:t>
      </w:r>
      <w:r>
        <w:rPr>
          <w:rStyle w:val="OperatorTok"/>
        </w:rPr>
        <w:t xml:space="preserve">=</w:t>
      </w:r>
      <w:r>
        <w:rPr>
          <w:rStyle w:val="NormalTok"/>
        </w:rPr>
        <w:t xml:space="preserve"> </w:t>
      </w:r>
      <w:r>
        <w:rPr>
          <w:rStyle w:val="FunctionTok"/>
        </w:rPr>
        <w:t xml:space="preserve">curl</w:t>
      </w:r>
      <w:r>
        <w:rPr>
          <w:rStyle w:val="NormalTok"/>
        </w:rPr>
        <w:t xml:space="preserve">(</w:t>
      </w:r>
      <w:r>
        <w:rPr>
          <w:rStyle w:val="StringTok"/>
        </w:rPr>
        <w:t xml:space="preserve">"POST"</w:t>
      </w:r>
      <w:r>
        <w:rPr>
          <w:rStyle w:val="OperatorTok"/>
        </w:rPr>
        <w:t xml:space="preserve">,</w:t>
      </w:r>
      <w:r>
        <w:rPr>
          <w:rStyle w:val="NormalTok"/>
        </w:rPr>
        <w:t xml:space="preserve"> </w:t>
      </w:r>
      <w:r>
        <w:rPr>
          <w:rStyle w:val="StringTok"/>
        </w:rPr>
        <w:t xml:space="preserve">"https://siem.example.com/blob-deleted"</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meta</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DataTypeTok"/>
        </w:rPr>
        <w:t xml:space="preserve">expired</w:t>
      </w:r>
      <w:r>
        <w:rPr>
          <w:rStyle w:val="OperatorTok"/>
        </w:rPr>
        <w:t xml:space="preserve">:</w:t>
      </w:r>
      <w:r>
        <w:rPr>
          <w:rStyle w:val="NormalTok"/>
        </w:rPr>
        <w:t xml:space="preserve">   </w:t>
      </w:r>
      <w:r>
        <w:rPr>
          <w:rStyle w:val="OperatorTok"/>
        </w:rPr>
        <w:t xml:space="preserve">!!</w:t>
      </w:r>
      <w:r>
        <w:rPr>
          <w:rStyle w:val="NormalTok"/>
        </w:rPr>
        <w:t xml:space="preserve">options</w:t>
      </w:r>
      <w:r>
        <w:rPr>
          <w:rStyle w:val="OperatorTok"/>
        </w:rPr>
        <w:t xml:space="preserve">.</w:t>
      </w:r>
      <w:r>
        <w:rPr>
          <w:rStyle w:val="AttributeTok"/>
        </w:rPr>
        <w:t xml:space="preserve">expired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(res</w:t>
      </w:r>
      <w:r>
        <w:rPr>
          <w:rStyle w:val="OperatorTok"/>
        </w:rPr>
        <w:t xml:space="preserve">.</w:t>
      </w:r>
      <w:r>
        <w:rPr>
          <w:rStyle w:val="AttributeTok"/>
        </w:rPr>
        <w:t xml:space="preserve">status</w:t>
      </w:r>
      <w:r>
        <w:rPr>
          <w:rStyle w:val="NormalTok"/>
        </w:rPr>
        <w:t xml:space="preserve"> </w:t>
      </w:r>
      <w:r>
        <w:rPr>
          <w:rStyle w:val="OperatorTok"/>
        </w:rPr>
        <w:t xml:space="preserve">&gt;=</w:t>
      </w:r>
      <w:r>
        <w:rPr>
          <w:rStyle w:val="NormalTok"/>
        </w:rPr>
        <w:t xml:space="preserve"> </w:t>
      </w:r>
      <w:r>
        <w:rPr>
          <w:rStyle w:val="DecValTok"/>
        </w:rPr>
        <w:t xml:space="preserve">400</w:t>
      </w:r>
      <w:r>
        <w:rPr>
          <w:rStyle w:val="NormalTok"/>
        </w:rPr>
        <w:t xml:space="preserve">) {</w:t>
      </w:r>
      <w:r>
        <w:br/>
      </w:r>
      <w:r>
        <w:rPr>
          <w:rStyle w:val="NormalTok"/>
        </w:rPr>
        <w:t xml:space="preserve">    </w:t>
      </w:r>
      <w:r>
        <w:rPr>
          <w:rStyle w:val="FunctionTok"/>
        </w:rPr>
        <w:t xml:space="preserve">log</w:t>
      </w:r>
      <w:r>
        <w:rPr>
          <w:rStyle w:val="NormalTok"/>
        </w:rPr>
        <w:t xml:space="preserve">(</w:t>
      </w:r>
      <w:r>
        <w:rPr>
          <w:rStyle w:val="StringTok"/>
        </w:rPr>
        <w:t xml:space="preserve">"siem dead-letter"</w:t>
      </w:r>
      <w:r>
        <w:rPr>
          <w:rStyle w:val="OperatorTok"/>
        </w:rPr>
        <w:t xml:space="preserve">,</w:t>
      </w:r>
      <w:r>
        <w:rPr>
          <w:rStyle w:val="NormalTok"/>
        </w:rPr>
        <w:t xml:space="preserve"> meta</w:t>
      </w:r>
      <w:r>
        <w:rPr>
          <w:rStyle w:val="OperatorTok"/>
        </w:rPr>
        <w:t xml:space="preserve">.</w:t>
      </w:r>
      <w:r>
        <w:rPr>
          <w:rStyle w:val="AttributeTok"/>
        </w:rPr>
        <w:t xml:space="preserve">id</w:t>
      </w:r>
      <w:r>
        <w:rPr>
          <w:rStyle w:val="OperatorTok"/>
        </w:rPr>
        <w:t xml:space="preserve">,</w:t>
      </w:r>
      <w:r>
        <w:rPr>
          <w:rStyle w:val="NormalTok"/>
        </w:rPr>
        <w:t xml:space="preserve"> res</w:t>
      </w:r>
      <w:r>
        <w:rPr>
          <w:rStyle w:val="OperatorTok"/>
        </w:rPr>
        <w:t xml:space="preserve">.</w:t>
      </w:r>
      <w:r>
        <w:rPr>
          <w:rStyle w:val="AttributeTok"/>
        </w:rPr>
        <w:t xml:space="preserve">status</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Eventing has at-least-once semantics; the webhook receiver must be idempotent (de-dup by</w:t>
      </w:r>
      <w:r>
        <w:t xml:space="preserve"> </w:t>
      </w:r>
      <w:r>
        <w:rPr>
          <w:rStyle w:val="VerbatimChar"/>
        </w:rPr>
        <w:t xml:space="preserve">id</w:t>
      </w:r>
      <w:r>
        <w:t xml:space="preserve"> </w:t>
      </w:r>
      <w:r>
        <w:t xml:space="preserve">is sufficient).</w:t>
      </w:r>
    </w:p>
    <w:bookmarkEnd w:id="70"/>
    <w:bookmarkStart w:id="71" w:name="X187a0983c41fc68345e1b8fdedc5ef8c53e1c0c"/>
    <w:p>
      <w:pPr>
        <w:pStyle w:val="Heading3"/>
      </w:pPr>
      <w:r>
        <w:t xml:space="preserve">10.6 Operational notes</w:t>
      </w:r>
    </w:p>
    <w:p>
      <w:pPr>
        <w:numPr>
          <w:ilvl w:val="0"/>
          <w:numId w:val="1010"/>
        </w:numPr>
        <w:pStyle w:val="Compact"/>
      </w:pPr>
      <w:r>
        <w:t xml:space="preserve">Functions run</w:t>
      </w:r>
      <w:r>
        <w:t xml:space="preserve"> </w:t>
      </w:r>
      <w:r>
        <w:rPr>
          <w:bCs/>
          <w:b/>
        </w:rPr>
        <w:t xml:space="preserve">in the cluster</w:t>
      </w:r>
      <w:r>
        <w:t xml:space="preserve">; they cannot import Java code or call</w:t>
      </w:r>
      <w:r>
        <w:t xml:space="preserve"> </w:t>
      </w:r>
      <w:r>
        <w:rPr>
          <w:rStyle w:val="VerbatimChar"/>
        </w:rPr>
        <w:t xml:space="preserve">BlobStore</w:t>
      </w:r>
      <w:r>
        <w:t xml:space="preserve">.</w:t>
      </w:r>
    </w:p>
    <w:p>
      <w:pPr>
        <w:numPr>
          <w:ilvl w:val="0"/>
          <w:numId w:val="1010"/>
        </w:numPr>
        <w:pStyle w:val="Compact"/>
      </w:pPr>
      <w:r>
        <w:t xml:space="preserve">Each function needs</w:t>
      </w:r>
      <w:r>
        <w:t xml:space="preserve"> </w:t>
      </w:r>
      <w:r>
        <w:rPr>
          <w:bCs/>
          <w:b/>
        </w:rPr>
        <w:t xml:space="preserve">separate</w:t>
      </w:r>
      <w:r>
        <w:t xml:space="preserve"> </w:t>
      </w:r>
      <w:r>
        <w:t xml:space="preserve">metadata-bucket allocation. Don't share it with</w:t>
      </w:r>
      <w:r>
        <w:t xml:space="preserve"> </w:t>
      </w:r>
      <w:r>
        <w:rPr>
          <w:rStyle w:val="VerbatimChar"/>
        </w:rPr>
        <w:t xml:space="preserve">blob_metadata</w:t>
      </w:r>
      <w:r>
        <w:t xml:space="preserve">.</w:t>
      </w:r>
    </w:p>
    <w:p>
      <w:pPr>
        <w:numPr>
          <w:ilvl w:val="0"/>
          <w:numId w:val="1010"/>
        </w:numPr>
        <w:pStyle w:val="Compact"/>
      </w:pPr>
      <w:r>
        <w:rPr>
          <w:rStyle w:val="VerbatimChar"/>
        </w:rPr>
        <w:t xml:space="preserve">curl()</w:t>
      </w:r>
      <w:r>
        <w:t xml:space="preserve"> </w:t>
      </w:r>
      <w:r>
        <w:t xml:space="preserve">from a function is a real network call from the Eventing nodes — make sure they can reach the webhook host, or you'll burn CPU on retries.</w:t>
      </w:r>
    </w:p>
    <w:p>
      <w:pPr>
        <w:numPr>
          <w:ilvl w:val="0"/>
          <w:numId w:val="1010"/>
        </w:numPr>
        <w:pStyle w:val="Compact"/>
      </w:pPr>
      <w:r>
        <w:t xml:space="preserve">Functions can be paused/deployed/undeployed independently of the library; the library doesn't know they exist.</w:t>
      </w:r>
    </w:p>
    <w:p>
      <w:pPr>
        <w:numPr>
          <w:ilvl w:val="0"/>
          <w:numId w:val="1010"/>
        </w:numPr>
        <w:pStyle w:val="Compact"/>
      </w:pPr>
      <w:r>
        <w:t xml:space="preserve">For per-function metrics (executions, failures), use the Couchbase UI's Eventing page or the REST endpoints under</w:t>
      </w:r>
      <w:r>
        <w:t xml:space="preserve"> </w:t>
      </w:r>
      <w:r>
        <w:rPr>
          <w:rStyle w:val="VerbatimChar"/>
        </w:rPr>
        <w:t xml:space="preserve">/api/v1/functions/{name}/stats</w:t>
      </w:r>
      <w:r>
        <w:t xml:space="preserve">.</w:t>
      </w:r>
    </w:p>
    <w:p>
      <w:r>
        <w:pict>
          <v:rect style="width:0;height:1.5pt" o:hralign="center" o:hrstd="t" o:hr="t"/>
        </w:pict>
      </w:r>
    </w:p>
    <w:bookmarkEnd w:id="71"/>
    <w:bookmarkEnd w:id="72"/>
    <w:bookmarkStart w:id="73" w:name="Xeb96e23053c2cdba1741d834f9994311253d2e8"/>
    <w:p>
      <w:pPr>
        <w:pStyle w:val="Heading2"/>
      </w:pPr>
      <w:r>
        <w:t xml:space="preserve">11. Capella vs self-hosted: the differences that matter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Capella</w:t>
            </w:r>
          </w:p>
        </w:tc>
        <w:tc>
          <w:tcPr/>
          <w:p>
            <w:pPr>
              <w:pStyle w:val="Compact"/>
              <w:jc w:val="left"/>
            </w:pPr>
            <w:r>
              <w:t xml:space="preserve">Self-hosted 7.6 / 8.x</w:t>
            </w:r>
          </w:p>
        </w:tc>
      </w:tr>
      <w:tr>
        <w:tc>
          <w:tcPr/>
          <w:p>
            <w:pPr>
              <w:pStyle w:val="Compact"/>
              <w:jc w:val="left"/>
            </w:pPr>
            <w:r>
              <w:t xml:space="preserve">Connection string scheme</w:t>
            </w:r>
          </w:p>
        </w:tc>
        <w:tc>
          <w:tcPr/>
          <w:p>
            <w:pPr>
              <w:pStyle w:val="Compact"/>
              <w:jc w:val="left"/>
            </w:pPr>
            <w:r>
              <w:rPr>
                <w:rStyle w:val="VerbatimChar"/>
              </w:rPr>
              <w:t xml:space="preserve">couchbases://</w:t>
            </w:r>
            <w:r>
              <w:t xml:space="preserve"> </w:t>
            </w:r>
            <w:r>
              <w:t xml:space="preserve">(TLS only)</w:t>
            </w:r>
          </w:p>
        </w:tc>
        <w:tc>
          <w:tcPr/>
          <w:p>
            <w:pPr>
              <w:pStyle w:val="Compact"/>
              <w:jc w:val="left"/>
            </w:pPr>
            <w:r>
              <w:rPr>
                <w:rStyle w:val="VerbatimChar"/>
              </w:rPr>
              <w:t xml:space="preserve">couchbase://</w:t>
            </w:r>
            <w:r>
              <w:t xml:space="preserve"> </w:t>
            </w:r>
            <w:r>
              <w:t xml:space="preserve">or</w:t>
            </w:r>
            <w:r>
              <w:t xml:space="preserve"> </w:t>
            </w:r>
            <w:r>
              <w:rPr>
                <w:rStyle w:val="VerbatimChar"/>
              </w:rPr>
              <w:t xml:space="preserve">couchbases://</w:t>
            </w:r>
          </w:p>
        </w:tc>
      </w:tr>
      <w:tr>
        <w:tc>
          <w:tcPr/>
          <w:p>
            <w:pPr>
              <w:pStyle w:val="Compact"/>
              <w:jc w:val="left"/>
            </w:pPr>
            <w:r>
              <w:rPr>
                <w:rStyle w:val="VerbatimChar"/>
              </w:rPr>
              <w:t xml:space="preserve">capella(true)</w:t>
            </w:r>
            <w:r>
              <w:t xml:space="preserve"> </w:t>
            </w:r>
            <w:r>
              <w:t xml:space="preserve">builder flag</w:t>
            </w:r>
          </w:p>
        </w:tc>
        <w:tc>
          <w:tcPr/>
          <w:p>
            <w:pPr>
              <w:pStyle w:val="Compact"/>
              <w:jc w:val="left"/>
            </w:pPr>
            <w:r>
              <w:rPr>
                <w:bCs/>
                <w:b/>
              </w:rPr>
              <w:t xml:space="preserve">required</w:t>
            </w:r>
            <w:r>
              <w:t xml:space="preserve"> </w:t>
            </w:r>
            <w:r>
              <w:t xml:space="preserve">— applies</w:t>
            </w:r>
            <w:r>
              <w:t xml:space="preserve"> </w:t>
            </w:r>
            <w:r>
              <w:rPr>
                <w:rStyle w:val="VerbatimChar"/>
              </w:rPr>
              <w:t xml:space="preserve">wan-development</w:t>
            </w:r>
            <w:r>
              <w:t xml:space="preserve"> </w:t>
            </w:r>
            <w:r>
              <w:t xml:space="preserve">profile (longer timeouts)</w:t>
            </w:r>
          </w:p>
        </w:tc>
        <w:tc>
          <w:tcPr/>
          <w:p>
            <w:pPr>
              <w:pStyle w:val="Compact"/>
              <w:jc w:val="left"/>
            </w:pPr>
            <w:r>
              <w:t xml:space="preserve">leave</w:t>
            </w:r>
            <w:r>
              <w:t xml:space="preserve"> </w:t>
            </w:r>
            <w:r>
              <w:rPr>
                <w:rStyle w:val="VerbatimChar"/>
              </w:rPr>
              <w:t xml:space="preserve">false</w:t>
            </w:r>
          </w:p>
        </w:tc>
      </w:tr>
      <w:tr>
        <w:tc>
          <w:tcPr/>
          <w:p>
            <w:pPr>
              <w:pStyle w:val="Compact"/>
              <w:jc w:val="left"/>
            </w:pPr>
            <w:r>
              <w:t xml:space="preserve">Network</w:t>
            </w:r>
          </w:p>
        </w:tc>
        <w:tc>
          <w:tcPr/>
          <w:p>
            <w:pPr>
              <w:pStyle w:val="Compact"/>
              <w:jc w:val="left"/>
            </w:pPr>
            <w:r>
              <w:t xml:space="preserve">App egress IP must be on Capella's allowlist</w:t>
            </w:r>
          </w:p>
        </w:tc>
        <w:tc>
          <w:tcPr/>
          <w:p>
            <w:pPr>
              <w:pStyle w:val="Compact"/>
              <w:jc w:val="left"/>
            </w:pPr>
            <w:r>
              <w:t xml:space="preserve">Network reachability you manage</w:t>
            </w:r>
          </w:p>
        </w:tc>
      </w:tr>
      <w:tr>
        <w:tc>
          <w:tcPr/>
          <w:p>
            <w:pPr>
              <w:pStyle w:val="Compact"/>
              <w:jc w:val="left"/>
            </w:pPr>
            <w:r>
              <w:t xml:space="preserve">RBAC</w:t>
            </w:r>
          </w:p>
        </w:tc>
        <w:tc>
          <w:tcPr/>
          <w:p>
            <w:pPr>
              <w:pStyle w:val="Compact"/>
              <w:jc w:val="left"/>
            </w:pPr>
            <w:r>
              <w:t xml:space="preserve">"Database Access" credentials in the Capella UI</w:t>
            </w:r>
          </w:p>
        </w:tc>
        <w:tc>
          <w:tcPr/>
          <w:p>
            <w:pPr>
              <w:pStyle w:val="Compact"/>
              <w:jc w:val="left"/>
            </w:pPr>
            <w:r>
              <w:rPr>
                <w:rStyle w:val="VerbatimChar"/>
              </w:rPr>
              <w:t xml:space="preserve">couchbase-cli user-manage</w:t>
            </w:r>
          </w:p>
        </w:tc>
      </w:tr>
      <w:tr>
        <w:tc>
          <w:tcPr/>
          <w:p>
            <w:pPr>
              <w:pStyle w:val="Compact"/>
              <w:jc w:val="left"/>
            </w:pPr>
            <w:r>
              <w:t xml:space="preserve">TLS trust</w:t>
            </w:r>
          </w:p>
        </w:tc>
        <w:tc>
          <w:tcPr/>
          <w:p>
            <w:pPr>
              <w:pStyle w:val="Compact"/>
              <w:jc w:val="left"/>
            </w:pPr>
            <w:r>
              <w:t xml:space="preserve">Cluster cert chains to a public CA (no truststore needed)</w:t>
            </w:r>
          </w:p>
        </w:tc>
        <w:tc>
          <w:tcPr/>
          <w:p>
            <w:pPr>
              <w:pStyle w:val="Compact"/>
              <w:jc w:val="left"/>
            </w:pPr>
            <w:r>
              <w:t xml:space="preserve">Self-signed certs may require explicit truststore in</w:t>
            </w:r>
            <w:r>
              <w:t xml:space="preserve"> </w:t>
            </w:r>
            <w:r>
              <w:rPr>
                <w:rStyle w:val="VerbatimChar"/>
              </w:rPr>
              <w:t xml:space="preserve">ClusterEnvironment</w:t>
            </w:r>
          </w:p>
        </w:tc>
      </w:tr>
      <w:tr>
        <w:tc>
          <w:tcPr/>
          <w:p>
            <w:pPr>
              <w:pStyle w:val="Compact"/>
              <w:jc w:val="left"/>
            </w:pPr>
            <w:r>
              <w:t xml:space="preserve">Encryption at rest</w:t>
            </w:r>
          </w:p>
        </w:tc>
        <w:tc>
          <w:tcPr/>
          <w:p>
            <w:pPr>
              <w:pStyle w:val="Compact"/>
              <w:jc w:val="left"/>
            </w:pPr>
            <w:r>
              <w:t xml:space="preserve">Always on (Capella-managed)</w:t>
            </w:r>
          </w:p>
        </w:tc>
        <w:tc>
          <w:tcPr/>
          <w:p>
            <w:pPr>
              <w:pStyle w:val="Compact"/>
              <w:jc w:val="left"/>
            </w:pPr>
            <w:r>
              <w:t xml:space="preserve">8.x: native KMIP/DARE, optional. 7.x: disk encryption at OS level.</w:t>
            </w:r>
          </w:p>
        </w:tc>
      </w:tr>
    </w:tbl>
    <w:p>
      <w:pPr>
        <w:pStyle w:val="BodyText"/>
      </w:pPr>
      <w:r>
        <w:t xml:space="preserve">The library API is identical against both; only the builder inputs change.</w:t>
      </w:r>
    </w:p>
    <w:p>
      <w:r>
        <w:pict>
          <v:rect style="width:0;height:1.5pt" o:hralign="center" o:hrstd="t" o:hr="t"/>
        </w:pict>
      </w:r>
    </w:p>
    <w:bookmarkEnd w:id="73"/>
    <w:bookmarkStart w:id="74" w:name="X6248ef1bcdc5eb630f8c37f3903914488a7c9f5"/>
    <w:p>
      <w:pPr>
        <w:pStyle w:val="Heading2"/>
      </w:pPr>
      <w:r>
        <w:t xml:space="preserve">12. Going to production: checklist</w:t>
      </w:r>
    </w:p>
    <w:p>
      <w:pPr>
        <w:numPr>
          <w:ilvl w:val="0"/>
          <w:numId w:val="1011"/>
        </w:numPr>
        <w:pStyle w:val="Compact"/>
      </w:pPr>
      <w:r>
        <w:t xml:space="preserve">☐ Couchbase bucket + scope + collection provisioned with appropriate RAM/replicas</w:t>
      </w:r>
    </w:p>
    <w:p>
      <w:pPr>
        <w:numPr>
          <w:ilvl w:val="0"/>
          <w:numId w:val="1011"/>
        </w:numPr>
        <w:pStyle w:val="Compact"/>
      </w:pPr>
      <w:r>
        <w:t xml:space="preserve">☐ App user has only</w:t>
      </w:r>
      <w:r>
        <w:t xml:space="preserve"> </w:t>
      </w:r>
      <w:r>
        <w:rPr>
          <w:rStyle w:val="VerbatimChar"/>
        </w:rPr>
        <w:t xml:space="preserve">data_reader</w:t>
      </w:r>
      <w:r>
        <w:t xml:space="preserve">+</w:t>
      </w:r>
      <w:r>
        <w:rPr>
          <w:rStyle w:val="VerbatimChar"/>
        </w:rPr>
        <w:t xml:space="preserve">data_writer</w:t>
      </w:r>
      <w:r>
        <w:t xml:space="preserve"> </w:t>
      </w:r>
      <w:r>
        <w:t xml:space="preserve">on the metadata bucket</w:t>
      </w:r>
    </w:p>
    <w:p>
      <w:pPr>
        <w:numPr>
          <w:ilvl w:val="0"/>
          <w:numId w:val="1011"/>
        </w:numPr>
        <w:pStyle w:val="Compact"/>
      </w:pPr>
      <w:r>
        <w:t xml:space="preserve">☐ Analytics service enabled and dataset created (if</w:t>
      </w:r>
      <w:r>
        <w:t xml:space="preserve"> </w:t>
      </w:r>
      <w:r>
        <w:rPr>
          <w:rStyle w:val="VerbatimChar"/>
        </w:rPr>
        <w:t xml:space="preserve">BlobAnalytics</w:t>
      </w:r>
      <w:r>
        <w:t xml:space="preserve"> </w:t>
      </w:r>
      <w:r>
        <w:t xml:space="preserve">will be used)</w:t>
      </w:r>
    </w:p>
    <w:p>
      <w:pPr>
        <w:numPr>
          <w:ilvl w:val="0"/>
          <w:numId w:val="1011"/>
        </w:numPr>
        <w:pStyle w:val="Compact"/>
      </w:pPr>
      <w:r>
        <w:t xml:space="preserve">☐ S3 bucket versioning enabled</w:t>
      </w:r>
    </w:p>
    <w:p>
      <w:pPr>
        <w:numPr>
          <w:ilvl w:val="0"/>
          <w:numId w:val="1011"/>
        </w:numPr>
        <w:pStyle w:val="Compact"/>
      </w:pPr>
      <w:r>
        <w:t xml:space="preserve">☐ S3 lifecycle rule</w:t>
      </w:r>
      <w:r>
        <w:t xml:space="preserve"> </w:t>
      </w:r>
      <w:r>
        <w:rPr>
          <w:rStyle w:val="VerbatimChar"/>
        </w:rPr>
        <w:t xml:space="preserve">AbortIncompleteMultipartUpload</w:t>
      </w:r>
      <w:r>
        <w:t xml:space="preserve"> </w:t>
      </w:r>
      <w:r>
        <w:t xml:space="preserve">set (§2.4)</w:t>
      </w:r>
    </w:p>
    <w:p>
      <w:pPr>
        <w:numPr>
          <w:ilvl w:val="0"/>
          <w:numId w:val="1011"/>
        </w:numPr>
        <w:pStyle w:val="Compact"/>
      </w:pPr>
      <w:r>
        <w:t xml:space="preserve">☐ Server-side encryption configured on the S3 bucket (SSE-S3 or SSE-KMS)</w:t>
      </w:r>
    </w:p>
    <w:p>
      <w:pPr>
        <w:numPr>
          <w:ilvl w:val="0"/>
          <w:numId w:val="1011"/>
        </w:numPr>
        <w:pStyle w:val="Compact"/>
      </w:pPr>
      <w:r>
        <w:t xml:space="preserve">☐ IAM principal scoped to</w:t>
      </w:r>
      <w:r>
        <w:t xml:space="preserve"> </w:t>
      </w:r>
      <w:r>
        <w:rPr>
          <w:rStyle w:val="VerbatimChar"/>
        </w:rPr>
        <w:t xml:space="preserve">s3KeyPrefix</w:t>
      </w:r>
      <w:r>
        <w:t xml:space="preserve"> </w:t>
      </w:r>
      <w:r>
        <w:t xml:space="preserve">only (not</w:t>
      </w:r>
      <w:r>
        <w:t xml:space="preserve"> </w:t>
      </w:r>
      <w:r>
        <w:rPr>
          <w:rStyle w:val="VerbatimChar"/>
        </w:rPr>
        <w:t xml:space="preserve">s3:*</w:t>
      </w:r>
      <w:r>
        <w:t xml:space="preserve"> </w:t>
      </w:r>
      <w:r>
        <w:t xml:space="preserve">on the bucket)</w:t>
      </w:r>
    </w:p>
    <w:p>
      <w:pPr>
        <w:numPr>
          <w:ilvl w:val="0"/>
          <w:numId w:val="1011"/>
        </w:numPr>
        <w:pStyle w:val="Compact"/>
      </w:pPr>
      <w:r>
        <w:t xml:space="preserve">☐ Capella IP allowlist updated for every prod egress IP</w:t>
      </w:r>
    </w:p>
    <w:p>
      <w:pPr>
        <w:numPr>
          <w:ilvl w:val="0"/>
          <w:numId w:val="1011"/>
        </w:numPr>
        <w:pStyle w:val="Compact"/>
      </w:pPr>
      <w:r>
        <w:t xml:space="preserve">☐ Application sets</w:t>
      </w:r>
      <w:r>
        <w:t xml:space="preserve"> </w:t>
      </w:r>
      <w:r>
        <w:rPr>
          <w:rStyle w:val="VerbatimChar"/>
        </w:rPr>
        <w:t xml:space="preserve">capella(true)</w:t>
      </w:r>
      <w:r>
        <w:t xml:space="preserve"> </w:t>
      </w:r>
      <w:r>
        <w:t xml:space="preserve">if connecting to Capella</w:t>
      </w:r>
    </w:p>
    <w:p>
      <w:pPr>
        <w:numPr>
          <w:ilvl w:val="0"/>
          <w:numId w:val="1011"/>
        </w:numPr>
        <w:pStyle w:val="Compact"/>
      </w:pPr>
      <w:r>
        <w:t xml:space="preserve">☐ Health check wired into the platform's liveness/readiness probes</w:t>
      </w:r>
    </w:p>
    <w:p>
      <w:pPr>
        <w:numPr>
          <w:ilvl w:val="0"/>
          <w:numId w:val="1011"/>
        </w:numPr>
        <w:pStyle w:val="Compact"/>
      </w:pPr>
      <w:r>
        <w:t xml:space="preserve">☐ Metrics exporter wired to your observability stack</w:t>
      </w:r>
    </w:p>
    <w:p>
      <w:pPr>
        <w:numPr>
          <w:ilvl w:val="0"/>
          <w:numId w:val="1011"/>
        </w:numPr>
        <w:pStyle w:val="Compact"/>
      </w:pPr>
      <w:r>
        <w:t xml:space="preserve">☐ Backup story for Couchbase metadata bucket (object storage handles its own durability)</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docs.couchbase.com/java-sdk/current/project-docs/compatibility.html" TargetMode="External" /></Relationships>
</file>

<file path=word/_rels/footnotes.xml.rels><?xml version="1.0" encoding="UTF-8"?><Relationships xmlns="http://schemas.openxmlformats.org/package/2006/relationships"><Relationship Type="http://schemas.openxmlformats.org/officeDocument/2006/relationships/hyperlink" Id="rId20" Target="https://docs.couchbase.com/java-sdk/current/project-docs/compatibility.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dc:title>
  <dc:creator>Chris Ahrendt</dc:creator>
  <dc:subject>cb-blob-store</dc:subject>
  <cp:keywords/>
  <dcterms:created xsi:type="dcterms:W3CDTF">2026-05-14T18:34:37Z</dcterms:created>
  <dcterms:modified xsi:type="dcterms:W3CDTF">2026-05-14T18:34:37Z</dcterms:modified>
</cp:coreProperties>
</file>

<file path=docProps/custom.xml><?xml version="1.0" encoding="utf-8"?>
<Properties xmlns="http://schemas.openxmlformats.org/officeDocument/2006/custom-properties" xmlns:vt="http://schemas.openxmlformats.org/officeDocument/2006/docPropsVTypes"/>
</file>