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#two way anova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install.packages("corrplot")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library("corrplot")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install.packages("dplyr")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library("dplyr")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install.packages("plyr") #alternative installation of the %&gt;%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library(plyr)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setwd("/Users/jemy/desktop/advanced statistics") #work computer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mortality &lt;- read.csv("USRegionalMortality_ANOVA.csv", sep=",", header=T)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attach(mortality)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head(mortality)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#lets now first test for normality to see if its normal or not.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#let's get the sd and mean of the number of deaths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sd(mortality$death.rate.per.100.000.population) #63.161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mean(mortality$death.rate.per.100.000.population) #56.90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median(mortality$death.rate.per.100.000.population) #29.2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hist(mortality$death.rate.per.100.000.population) #really does not look normal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shapiro.test(mortality$death.rate.per.100.000.population) # &lt; 2.2e-16 p value is less than our alpha 0.05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#this means, anova baby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#ho1: that the means for all deaths causes are the same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#ho2: that gender deaths are the same means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#lets now verify the factors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levels(mortality$Cause)</w:t>
        <w:tab/>
        <w:t xml:space="preserve"># returns: 9 values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levels(mortality$Sex)</w:t>
        <w:tab/>
        <w:tab/>
        <w:t xml:space="preserve"># returns: male, female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#verify as factors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mortality$Cause &lt;- as.factor(mortality$Cause)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mortality$Sex &lt;- as.factor(mortality$Sex)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#lets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boxplot(mortality$death.rate.per.100.000.population ~ mortality$Cause)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boxplot(mortality$death.rate.per.100.000.population ~ mortality$Sex)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Two way factorial design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m1 = aov(mortality$death.rate.per.100.000.population ~ mortality$Cause + mortality$Sex + mortality$Cause:mortality$Sex)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summary(m1)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#here we can see that all the means are different including for both gender and causes of deahth.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#for a more realistic test, lets assume alpha is 0.0001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#we can see that cause of mortality does indeed have a big effect on the number of deaths.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#gender also has a big effect on the number of deaths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ph1 = TukeyHSD(m1, "mortality$Cause")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ph1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#there is a 99 per cent chance that suicide and pneumonia  will have the same mean number of deaths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plot(ph1)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ph2 = TukeyHSD(m1, "mortality$Sex")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ph2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#the means difference is 20.49 between male and female.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#lets illustrate this.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gender &lt;- mortality %&gt;% select(death.rate.per.100.000.population, Sex)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male_deaths &lt;- gender$death.rate.per.100.000.population[gender$Sex == 'Male']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print(male_deaths)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female_deaths &lt;- gender$death.rate.per.100.000.population[gender$Sex == 'Female']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print(female_deaths)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boxplot(female_deaths, male_deaths, names=c("Female", "Male")) #this shows visually that there this a differene between male and female deaths.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#lets verify this by adding up all deaths by cancer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sum(mortality$death.rate.per.100.000.population[mortality$Cause=="Cancer"]) #6898.2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mean(mortality$death.rate.per.100.000.population[mortality$Cause=="Cancer"]) #172.455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boxplot(mortality_rates_cancer) #boxplot of mortality rates caused by cancer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#lets give this a 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mortality_rates_cancer &lt;- (mortality$death.rate.per.100.000.population[mortality$Cause=="Cancer"])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#all deaths by heart disease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sum(mortality$death.rate.per.100.000.population[mortality$Cause=="Heart disease"]) #7068.6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mean(mortality$death.rate.per.100.000.population[mortality$Cause=="Heart disease"]) #176.715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mortality_rates_heartdisease &lt;- (mortality$death.rate.per.100.000.population[mortality$Cause=="Heart disease"]) #7068.6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sum(mortality$death.rate.per.100.000.population[mortality$Cause=="Heart disease"]) #7068.6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sum(mortality$death.rate.per.100.000.population[mortality$Cause=="Cancer"]) #6898.2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boxplot(mortality_rates_heartdisease) #boxplot of mortality rates caused by heart dieseas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boxplot(mortality_rates_heartdisease,mortality_rates_cancer)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plot(mortality_rates_heartdisease,mortality_rates_cancer, pch = 15, col = c("red", "blue")) #red is heart diseas and cancer is red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cor(mortality_rates_heartdisease,mortality_rates_cancer) #very highn positive correlation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#diabetes and alzheimers have similar means of deaths rates with a difference of only 1.6300. The test has conluded this with a high certainty.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#lets do some power calculation to find out more. The problem is, after conducting the tukey test, we have seen some groups are similiar and some are very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#significantly different from each other.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#doing some extra testing on suicide and flu as anova gave 99% chance of these having similar means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mean(mortality$death.rate.per.100.000.population[mortality$Cause=="Suicide"]) #14.965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mean(mortality$death.rate.per.100.000.population[mortality$Cause=="Flu and pneumonia"]) #16.18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sum(mortality$death.rate.per.100.000.population[mortality$Cause=="Suicide"]) #598.6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sum(mortality$death.rate.per.100.000.population[mortality$Cause=="Flu and pneumonia"]) #647.2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