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2528C" w:rsidRDefault="0092528C">
      <w:pPr>
        <w:pStyle w:val="DocTitle"/>
        <w:rPr>
          <w:lang w:val="en-GB"/>
        </w:rPr>
      </w:pPr>
    </w:p>
    <w:p w:rsidR="0092528C" w:rsidRDefault="00BB691F">
      <w:pPr>
        <w:pStyle w:val="DocTitle"/>
      </w:pPr>
      <w:r>
        <w:rPr>
          <w:noProof/>
          <w:lang w:eastAsia="en-US"/>
        </w:rPr>
        <w:drawing>
          <wp:inline distT="0" distB="0" distL="114300" distR="114300">
            <wp:extent cx="2724785" cy="1233170"/>
            <wp:effectExtent l="0" t="0" r="18415" b="508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9"/>
                    <a:srcRect l="-5" t="-9" r="-5" b="-9"/>
                    <a:stretch>
                      <a:fillRect/>
                    </a:stretch>
                  </pic:blipFill>
                  <pic:spPr>
                    <a:xfrm>
                      <a:off x="0" y="0"/>
                      <a:ext cx="2724785" cy="1233170"/>
                    </a:xfrm>
                    <a:prstGeom prst="rect">
                      <a:avLst/>
                    </a:prstGeom>
                    <a:solidFill>
                      <a:srgbClr val="FFFFFF"/>
                    </a:solidFill>
                    <a:ln>
                      <a:noFill/>
                    </a:ln>
                  </pic:spPr>
                </pic:pic>
              </a:graphicData>
            </a:graphic>
          </wp:inline>
        </w:drawing>
      </w:r>
    </w:p>
    <w:bookmarkStart w:id="0" w:name="document_title"/>
    <w:p w:rsidR="0092528C" w:rsidRDefault="00BB691F">
      <w:pPr>
        <w:pStyle w:val="DocTitle"/>
        <w:rPr>
          <w:szCs w:val="23"/>
          <w:lang w:eastAsia="fr-FR"/>
        </w:rPr>
      </w:pPr>
      <w:r>
        <w:rPr>
          <w:lang w:val="en-GB"/>
        </w:rPr>
        <w:fldChar w:fldCharType="begin"/>
      </w:r>
      <w:r>
        <w:rPr>
          <w:lang w:val="en-GB"/>
        </w:rPr>
        <w:instrText xml:space="preserve"> DOCPROPERTY "Title"</w:instrText>
      </w:r>
      <w:r>
        <w:rPr>
          <w:lang w:val="en-GB"/>
        </w:rPr>
        <w:fldChar w:fldCharType="separate"/>
      </w:r>
      <w:r>
        <w:rPr>
          <w:lang w:val="en-GB"/>
        </w:rPr>
        <w:t xml:space="preserve"> </w:t>
      </w:r>
      <w:r>
        <w:t xml:space="preserve">User Manual </w:t>
      </w:r>
      <w:r>
        <w:rPr>
          <w:lang w:val="en-GB"/>
        </w:rPr>
        <w:t xml:space="preserve">for </w:t>
      </w:r>
      <w:r>
        <w:t xml:space="preserve">the </w:t>
      </w:r>
      <w:r>
        <w:rPr>
          <w:lang w:val="en-GB"/>
        </w:rPr>
        <w:t>NWC/GEO</w:t>
      </w:r>
      <w:r>
        <w:rPr>
          <w:lang w:val="en-GB"/>
        </w:rPr>
        <w:fldChar w:fldCharType="end"/>
      </w:r>
      <w:bookmarkEnd w:id="0"/>
      <w:r>
        <w:t xml:space="preserve">: </w:t>
      </w:r>
      <w:r>
        <w:rPr>
          <w:lang w:val="en-GB"/>
        </w:rPr>
        <w:t>NWCSAF2ADAGUC</w:t>
      </w:r>
      <w:r>
        <w:t xml:space="preserve"> software suite</w:t>
      </w:r>
    </w:p>
    <w:p w:rsidR="0092528C" w:rsidRDefault="0092528C">
      <w:pPr>
        <w:spacing w:before="120" w:after="0"/>
        <w:rPr>
          <w:szCs w:val="23"/>
          <w:lang w:eastAsia="fr-FR"/>
        </w:rPr>
      </w:pPr>
    </w:p>
    <w:p w:rsidR="0092528C" w:rsidRDefault="00BB691F">
      <w:pPr>
        <w:jc w:val="center"/>
      </w:pPr>
      <w:r>
        <w:fldChar w:fldCharType="begin"/>
      </w:r>
      <w:r>
        <w:instrText xml:space="preserve"> DOCPROPERTY "Code"</w:instrText>
      </w:r>
      <w:r>
        <w:fldChar w:fldCharType="separate"/>
      </w:r>
      <w:r>
        <w:t>NWC/CDOP3/GEO/AEMET/SW/UM/NWCSAF2ADAGUC</w:t>
      </w:r>
      <w:r>
        <w:fldChar w:fldCharType="end"/>
      </w:r>
      <w:r>
        <w:t xml:space="preserve">, Issue 1, Rev. </w:t>
      </w:r>
      <w:r>
        <w:fldChar w:fldCharType="begin"/>
      </w:r>
      <w:r>
        <w:instrText xml:space="preserve"> DOCPROPERTY "Rev."</w:instrText>
      </w:r>
      <w:r>
        <w:fldChar w:fldCharType="separate"/>
      </w:r>
      <w:r w:rsidR="00D84E4C">
        <w:t>1</w:t>
      </w:r>
      <w:r>
        <w:fldChar w:fldCharType="end"/>
      </w:r>
    </w:p>
    <w:p w:rsidR="0092528C" w:rsidRDefault="00BB691F">
      <w:pPr>
        <w:jc w:val="center"/>
        <w:rPr>
          <w:b/>
          <w:i/>
        </w:rPr>
      </w:pPr>
      <w:r>
        <w:rPr>
          <w:i/>
        </w:rPr>
        <w:fldChar w:fldCharType="begin"/>
      </w:r>
      <w:r>
        <w:rPr>
          <w:i/>
        </w:rPr>
        <w:instrText xml:space="preserve"> DOCPROPERTY "Date"</w:instrText>
      </w:r>
      <w:r>
        <w:rPr>
          <w:i/>
        </w:rPr>
        <w:fldChar w:fldCharType="separate"/>
      </w:r>
      <w:r w:rsidR="00D84E4C">
        <w:rPr>
          <w:i/>
        </w:rPr>
        <w:t>17 March 2020</w:t>
      </w:r>
      <w:r>
        <w:rPr>
          <w:i/>
        </w:rPr>
        <w:fldChar w:fldCharType="end"/>
      </w:r>
    </w:p>
    <w:p w:rsidR="0092528C" w:rsidRDefault="0092528C">
      <w:pPr>
        <w:rPr>
          <w:b/>
          <w:i/>
        </w:rPr>
      </w:pPr>
    </w:p>
    <w:p w:rsidR="0092528C" w:rsidRDefault="0092528C"/>
    <w:p w:rsidR="0092528C" w:rsidRDefault="0092528C"/>
    <w:p w:rsidR="0092528C" w:rsidRDefault="0092528C">
      <w:pPr>
        <w:jc w:val="left"/>
        <w:rPr>
          <w:sz w:val="22"/>
        </w:rPr>
      </w:pPr>
    </w:p>
    <w:p w:rsidR="0092528C" w:rsidRDefault="0092528C">
      <w:pPr>
        <w:jc w:val="left"/>
        <w:rPr>
          <w:sz w:val="22"/>
        </w:rPr>
      </w:pPr>
    </w:p>
    <w:p w:rsidR="0092528C" w:rsidRDefault="009F4356">
      <w:pPr>
        <w:jc w:val="center"/>
      </w:pPr>
      <w:r>
        <w:rPr>
          <w:i/>
          <w:sz w:val="40"/>
        </w:rPr>
        <w:t>Applicable to NWCSAF2ADAGUC</w:t>
      </w:r>
    </w:p>
    <w:p w:rsidR="0092528C" w:rsidRDefault="00BB691F">
      <w:pPr>
        <w:jc w:val="center"/>
      </w:pPr>
      <w:r>
        <w:rPr>
          <w:i/>
          <w:sz w:val="40"/>
        </w:rPr>
        <w:t xml:space="preserve">for SAFNWC/GEO </w:t>
      </w:r>
    </w:p>
    <w:p w:rsidR="0092528C" w:rsidRDefault="0092528C">
      <w:pPr>
        <w:jc w:val="left"/>
        <w:rPr>
          <w:i/>
          <w:sz w:val="40"/>
        </w:rPr>
      </w:pPr>
    </w:p>
    <w:p w:rsidR="0092528C" w:rsidRDefault="0092528C">
      <w:pPr>
        <w:jc w:val="left"/>
      </w:pPr>
    </w:p>
    <w:p w:rsidR="0092528C" w:rsidRDefault="0092528C">
      <w:pPr>
        <w:jc w:val="left"/>
      </w:pPr>
    </w:p>
    <w:p w:rsidR="0092528C" w:rsidRDefault="0092528C">
      <w:pPr>
        <w:jc w:val="left"/>
      </w:pPr>
    </w:p>
    <w:p w:rsidR="0092528C" w:rsidRDefault="00BB691F">
      <w:pPr>
        <w:ind w:left="1701" w:hanging="1417"/>
        <w:jc w:val="left"/>
      </w:pPr>
      <w:r>
        <w:rPr>
          <w:b/>
        </w:rPr>
        <w:t>Prepared by</w:t>
      </w:r>
      <w:r>
        <w:rPr>
          <w:b/>
        </w:rPr>
        <w:tab/>
        <w:t>AEMET</w:t>
      </w:r>
      <w:r w:rsidR="00E549CF">
        <w:rPr>
          <w:b/>
        </w:rPr>
        <w:t>, NMA</w:t>
      </w:r>
    </w:p>
    <w:p w:rsidR="0092528C" w:rsidRDefault="00BB691F">
      <w:pPr>
        <w:pageBreakBefore/>
        <w:jc w:val="center"/>
      </w:pPr>
      <w:r>
        <w:lastRenderedPageBreak/>
        <w:t>REPORT SIGNATURE TABLE</w:t>
      </w:r>
    </w:p>
    <w:tbl>
      <w:tblPr>
        <w:tblW w:w="0" w:type="auto"/>
        <w:jc w:val="center"/>
        <w:tblLayout w:type="fixed"/>
        <w:tblCellMar>
          <w:left w:w="120" w:type="dxa"/>
          <w:right w:w="120" w:type="dxa"/>
        </w:tblCellMar>
        <w:tblLook w:val="04A0" w:firstRow="1" w:lastRow="0" w:firstColumn="1" w:lastColumn="0" w:noHBand="0" w:noVBand="1"/>
      </w:tblPr>
      <w:tblGrid>
        <w:gridCol w:w="1708"/>
        <w:gridCol w:w="3164"/>
        <w:gridCol w:w="2269"/>
        <w:gridCol w:w="2264"/>
      </w:tblGrid>
      <w:tr w:rsidR="0092528C">
        <w:trPr>
          <w:jc w:val="center"/>
        </w:trPr>
        <w:tc>
          <w:tcPr>
            <w:tcW w:w="1708" w:type="dxa"/>
            <w:tcBorders>
              <w:top w:val="single" w:sz="6" w:space="0" w:color="000000"/>
              <w:left w:val="single" w:sz="6" w:space="0" w:color="000000"/>
              <w:bottom w:val="single" w:sz="6" w:space="0" w:color="000000"/>
            </w:tcBorders>
            <w:shd w:val="clear" w:color="auto" w:fill="F2F2F2"/>
          </w:tcPr>
          <w:p w:rsidR="0092528C" w:rsidRDefault="00BB691F">
            <w:pPr>
              <w:tabs>
                <w:tab w:val="left" w:pos="-720"/>
              </w:tabs>
              <w:spacing w:before="90" w:after="54"/>
              <w:jc w:val="center"/>
            </w:pPr>
            <w:r>
              <w:rPr>
                <w:b/>
                <w:szCs w:val="24"/>
              </w:rPr>
              <w:t>Function</w:t>
            </w:r>
          </w:p>
        </w:tc>
        <w:tc>
          <w:tcPr>
            <w:tcW w:w="3164" w:type="dxa"/>
            <w:tcBorders>
              <w:top w:val="single" w:sz="6" w:space="0" w:color="000000"/>
              <w:left w:val="single" w:sz="6" w:space="0" w:color="000000"/>
              <w:bottom w:val="single" w:sz="6" w:space="0" w:color="000000"/>
            </w:tcBorders>
            <w:shd w:val="clear" w:color="auto" w:fill="F2F2F2"/>
          </w:tcPr>
          <w:p w:rsidR="0092528C" w:rsidRDefault="00BB691F">
            <w:pPr>
              <w:tabs>
                <w:tab w:val="left" w:pos="-720"/>
              </w:tabs>
              <w:spacing w:before="90" w:after="54"/>
              <w:jc w:val="center"/>
            </w:pPr>
            <w:r>
              <w:rPr>
                <w:b/>
              </w:rPr>
              <w:t>Name</w:t>
            </w:r>
          </w:p>
        </w:tc>
        <w:tc>
          <w:tcPr>
            <w:tcW w:w="2269" w:type="dxa"/>
            <w:tcBorders>
              <w:top w:val="single" w:sz="6" w:space="0" w:color="000000"/>
              <w:left w:val="single" w:sz="6" w:space="0" w:color="000000"/>
              <w:bottom w:val="single" w:sz="6" w:space="0" w:color="000000"/>
            </w:tcBorders>
            <w:shd w:val="clear" w:color="auto" w:fill="F2F2F2"/>
          </w:tcPr>
          <w:p w:rsidR="0092528C" w:rsidRDefault="00BB691F">
            <w:pPr>
              <w:tabs>
                <w:tab w:val="left" w:pos="-720"/>
              </w:tabs>
              <w:spacing w:before="90" w:after="54"/>
              <w:jc w:val="center"/>
            </w:pPr>
            <w:r>
              <w:rPr>
                <w:b/>
              </w:rPr>
              <w:t>Signature</w:t>
            </w:r>
          </w:p>
        </w:tc>
        <w:tc>
          <w:tcPr>
            <w:tcW w:w="2264" w:type="dxa"/>
            <w:tcBorders>
              <w:top w:val="single" w:sz="6" w:space="0" w:color="000000"/>
              <w:left w:val="single" w:sz="6" w:space="0" w:color="000000"/>
              <w:bottom w:val="single" w:sz="6" w:space="0" w:color="000000"/>
              <w:right w:val="single" w:sz="6" w:space="0" w:color="000000"/>
            </w:tcBorders>
            <w:shd w:val="clear" w:color="auto" w:fill="F2F2F2"/>
          </w:tcPr>
          <w:p w:rsidR="0092528C" w:rsidRDefault="00BB691F">
            <w:pPr>
              <w:tabs>
                <w:tab w:val="left" w:pos="-720"/>
              </w:tabs>
              <w:spacing w:before="90" w:after="54"/>
              <w:jc w:val="center"/>
            </w:pPr>
            <w:r>
              <w:rPr>
                <w:b/>
              </w:rPr>
              <w:t>Date</w:t>
            </w:r>
          </w:p>
        </w:tc>
      </w:tr>
      <w:tr w:rsidR="0092528C">
        <w:trPr>
          <w:jc w:val="center"/>
        </w:trPr>
        <w:tc>
          <w:tcPr>
            <w:tcW w:w="1708" w:type="dxa"/>
            <w:tcBorders>
              <w:top w:val="single" w:sz="6" w:space="0" w:color="000000"/>
              <w:left w:val="single" w:sz="6" w:space="0" w:color="000000"/>
              <w:bottom w:val="single" w:sz="6" w:space="0" w:color="000000"/>
            </w:tcBorders>
            <w:shd w:val="clear" w:color="auto" w:fill="auto"/>
          </w:tcPr>
          <w:p w:rsidR="0092528C" w:rsidRDefault="00BB691F">
            <w:pPr>
              <w:spacing w:before="120"/>
              <w:jc w:val="left"/>
            </w:pPr>
            <w:r>
              <w:rPr>
                <w:b/>
                <w:szCs w:val="24"/>
              </w:rPr>
              <w:t>Prepared by</w:t>
            </w:r>
          </w:p>
        </w:tc>
        <w:tc>
          <w:tcPr>
            <w:tcW w:w="3164" w:type="dxa"/>
            <w:tcBorders>
              <w:top w:val="single" w:sz="6" w:space="0" w:color="000000"/>
              <w:left w:val="single" w:sz="6" w:space="0" w:color="000000"/>
              <w:bottom w:val="single" w:sz="6" w:space="0" w:color="000000"/>
            </w:tcBorders>
            <w:shd w:val="clear" w:color="auto" w:fill="auto"/>
            <w:vAlign w:val="center"/>
          </w:tcPr>
          <w:p w:rsidR="0092528C" w:rsidRDefault="00BB691F">
            <w:pPr>
              <w:spacing w:before="120" w:after="960"/>
              <w:jc w:val="left"/>
              <w:rPr>
                <w:lang w:val="es-ES"/>
              </w:rPr>
            </w:pPr>
            <w:r>
              <w:rPr>
                <w:lang w:val="es-ES"/>
              </w:rPr>
              <w:t>Llorenç Lliso (AEMET)</w:t>
            </w:r>
          </w:p>
          <w:p w:rsidR="0092528C" w:rsidRDefault="00BB691F">
            <w:pPr>
              <w:spacing w:before="120" w:after="960"/>
              <w:jc w:val="left"/>
              <w:rPr>
                <w:lang w:val="es-ES"/>
              </w:rPr>
            </w:pPr>
            <w:r>
              <w:rPr>
                <w:lang w:val="es-ES"/>
              </w:rPr>
              <w:t>Oana Nicola (NMA)</w:t>
            </w:r>
          </w:p>
        </w:tc>
        <w:tc>
          <w:tcPr>
            <w:tcW w:w="2269"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jc w:val="left"/>
              <w:rPr>
                <w:lang w:val="es-ES"/>
              </w:rPr>
            </w:pPr>
          </w:p>
        </w:tc>
        <w:tc>
          <w:tcPr>
            <w:tcW w:w="2264"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BB691F">
            <w:pPr>
              <w:spacing w:before="120" w:after="0"/>
              <w:jc w:val="left"/>
            </w:pPr>
            <w:r>
              <w:t>February 2020</w:t>
            </w:r>
          </w:p>
        </w:tc>
      </w:tr>
      <w:tr w:rsidR="0092528C">
        <w:trPr>
          <w:jc w:val="center"/>
        </w:trPr>
        <w:tc>
          <w:tcPr>
            <w:tcW w:w="1708" w:type="dxa"/>
            <w:tcBorders>
              <w:top w:val="single" w:sz="6" w:space="0" w:color="000000"/>
              <w:left w:val="single" w:sz="6" w:space="0" w:color="000000"/>
              <w:bottom w:val="single" w:sz="6" w:space="0" w:color="000000"/>
            </w:tcBorders>
            <w:shd w:val="clear" w:color="auto" w:fill="auto"/>
          </w:tcPr>
          <w:p w:rsidR="0092528C" w:rsidRDefault="00BB691F">
            <w:pPr>
              <w:spacing w:before="120"/>
              <w:jc w:val="left"/>
            </w:pPr>
            <w:r>
              <w:rPr>
                <w:b/>
                <w:szCs w:val="24"/>
              </w:rPr>
              <w:t>Reviewed by</w:t>
            </w:r>
          </w:p>
        </w:tc>
        <w:tc>
          <w:tcPr>
            <w:tcW w:w="3164"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spacing w:before="120" w:after="960"/>
              <w:jc w:val="left"/>
              <w:rPr>
                <w:b/>
                <w:szCs w:val="24"/>
              </w:rPr>
            </w:pPr>
          </w:p>
        </w:tc>
        <w:tc>
          <w:tcPr>
            <w:tcW w:w="2269"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jc w:val="left"/>
            </w:pPr>
          </w:p>
        </w:tc>
        <w:tc>
          <w:tcPr>
            <w:tcW w:w="2264"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92528C">
            <w:pPr>
              <w:snapToGrid w:val="0"/>
              <w:spacing w:before="120" w:after="960"/>
              <w:jc w:val="left"/>
            </w:pPr>
          </w:p>
        </w:tc>
      </w:tr>
      <w:tr w:rsidR="0092528C">
        <w:trPr>
          <w:jc w:val="center"/>
        </w:trPr>
        <w:tc>
          <w:tcPr>
            <w:tcW w:w="1708" w:type="dxa"/>
            <w:tcBorders>
              <w:top w:val="single" w:sz="6" w:space="0" w:color="000000"/>
              <w:left w:val="single" w:sz="6" w:space="0" w:color="000000"/>
              <w:bottom w:val="single" w:sz="6" w:space="0" w:color="000000"/>
            </w:tcBorders>
            <w:shd w:val="clear" w:color="auto" w:fill="auto"/>
          </w:tcPr>
          <w:p w:rsidR="0092528C" w:rsidRDefault="00BB691F">
            <w:pPr>
              <w:spacing w:before="120" w:after="120"/>
              <w:jc w:val="left"/>
            </w:pPr>
            <w:r>
              <w:rPr>
                <w:b/>
                <w:szCs w:val="24"/>
              </w:rPr>
              <w:t>Endorsed by</w:t>
            </w:r>
          </w:p>
        </w:tc>
        <w:tc>
          <w:tcPr>
            <w:tcW w:w="3164"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spacing w:before="120" w:after="960"/>
              <w:jc w:val="left"/>
              <w:rPr>
                <w:b/>
                <w:szCs w:val="24"/>
              </w:rPr>
            </w:pPr>
          </w:p>
        </w:tc>
        <w:tc>
          <w:tcPr>
            <w:tcW w:w="2269"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spacing w:after="120"/>
              <w:jc w:val="left"/>
            </w:pPr>
          </w:p>
        </w:tc>
        <w:tc>
          <w:tcPr>
            <w:tcW w:w="2264"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92528C">
            <w:pPr>
              <w:snapToGrid w:val="0"/>
              <w:spacing w:before="120" w:after="960"/>
              <w:jc w:val="left"/>
            </w:pPr>
          </w:p>
        </w:tc>
      </w:tr>
      <w:tr w:rsidR="0092528C">
        <w:trPr>
          <w:jc w:val="center"/>
        </w:trPr>
        <w:tc>
          <w:tcPr>
            <w:tcW w:w="1708" w:type="dxa"/>
            <w:tcBorders>
              <w:top w:val="single" w:sz="6" w:space="0" w:color="000000"/>
              <w:left w:val="single" w:sz="6" w:space="0" w:color="000000"/>
              <w:bottom w:val="single" w:sz="6" w:space="0" w:color="000000"/>
            </w:tcBorders>
            <w:shd w:val="clear" w:color="auto" w:fill="auto"/>
          </w:tcPr>
          <w:p w:rsidR="0092528C" w:rsidRDefault="00BB691F">
            <w:pPr>
              <w:spacing w:before="120"/>
              <w:jc w:val="left"/>
            </w:pPr>
            <w:r>
              <w:rPr>
                <w:b/>
                <w:szCs w:val="24"/>
              </w:rPr>
              <w:t>Authorised by</w:t>
            </w:r>
          </w:p>
        </w:tc>
        <w:tc>
          <w:tcPr>
            <w:tcW w:w="3164"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spacing w:before="120" w:after="960"/>
              <w:jc w:val="left"/>
              <w:rPr>
                <w:b/>
                <w:szCs w:val="24"/>
              </w:rPr>
            </w:pPr>
          </w:p>
        </w:tc>
        <w:tc>
          <w:tcPr>
            <w:tcW w:w="2269" w:type="dxa"/>
            <w:tcBorders>
              <w:top w:val="single" w:sz="6" w:space="0" w:color="000000"/>
              <w:left w:val="single" w:sz="6" w:space="0" w:color="000000"/>
              <w:bottom w:val="single" w:sz="6" w:space="0" w:color="000000"/>
            </w:tcBorders>
            <w:shd w:val="clear" w:color="auto" w:fill="auto"/>
            <w:vAlign w:val="center"/>
          </w:tcPr>
          <w:p w:rsidR="0092528C" w:rsidRDefault="0092528C">
            <w:pPr>
              <w:snapToGrid w:val="0"/>
              <w:jc w:val="left"/>
            </w:pPr>
          </w:p>
        </w:tc>
        <w:tc>
          <w:tcPr>
            <w:tcW w:w="2264"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92528C">
            <w:pPr>
              <w:snapToGrid w:val="0"/>
              <w:spacing w:before="120" w:after="0"/>
              <w:jc w:val="left"/>
              <w:rPr>
                <w:color w:val="D9D9D9"/>
              </w:rPr>
            </w:pPr>
          </w:p>
        </w:tc>
      </w:tr>
    </w:tbl>
    <w:p w:rsidR="0092528C" w:rsidRDefault="0092528C">
      <w:pPr>
        <w:tabs>
          <w:tab w:val="left" w:pos="-720"/>
        </w:tabs>
      </w:pPr>
    </w:p>
    <w:p w:rsidR="0092528C" w:rsidRDefault="0092528C">
      <w:pPr>
        <w:jc w:val="center"/>
      </w:pPr>
    </w:p>
    <w:p w:rsidR="0092528C" w:rsidRDefault="00BB691F">
      <w:pPr>
        <w:pageBreakBefore/>
        <w:jc w:val="center"/>
      </w:pPr>
      <w:r>
        <w:rPr>
          <w:b/>
        </w:rPr>
        <w:t>DOCUMENT CHANGE RECORD</w:t>
      </w:r>
    </w:p>
    <w:p w:rsidR="0092528C" w:rsidRDefault="0092528C">
      <w:pPr>
        <w:rPr>
          <w:b/>
          <w:sz w:val="20"/>
        </w:rPr>
      </w:pPr>
    </w:p>
    <w:tbl>
      <w:tblPr>
        <w:tblW w:w="0" w:type="auto"/>
        <w:jc w:val="center"/>
        <w:tblLayout w:type="fixed"/>
        <w:tblLook w:val="04A0" w:firstRow="1" w:lastRow="0" w:firstColumn="1" w:lastColumn="0" w:noHBand="0" w:noVBand="1"/>
      </w:tblPr>
      <w:tblGrid>
        <w:gridCol w:w="1134"/>
        <w:gridCol w:w="1875"/>
        <w:gridCol w:w="812"/>
        <w:gridCol w:w="5601"/>
      </w:tblGrid>
      <w:tr w:rsidR="0092528C">
        <w:trPr>
          <w:cantSplit/>
          <w:jc w:val="center"/>
        </w:trPr>
        <w:tc>
          <w:tcPr>
            <w:tcW w:w="1134" w:type="dxa"/>
            <w:tcBorders>
              <w:top w:val="single" w:sz="6" w:space="0" w:color="000000"/>
              <w:left w:val="single" w:sz="6" w:space="0" w:color="000000"/>
              <w:bottom w:val="single" w:sz="6" w:space="0" w:color="000000"/>
            </w:tcBorders>
            <w:shd w:val="clear" w:color="auto" w:fill="E0E0E0"/>
          </w:tcPr>
          <w:p w:rsidR="0092528C" w:rsidRDefault="00BB691F">
            <w:pPr>
              <w:pStyle w:val="Table"/>
              <w:suppressAutoHyphens w:val="0"/>
              <w:jc w:val="center"/>
            </w:pPr>
            <w:r>
              <w:rPr>
                <w:b/>
                <w:sz w:val="18"/>
                <w:szCs w:val="23"/>
                <w:lang w:eastAsia="fr-FR"/>
              </w:rPr>
              <w:t xml:space="preserve">Version </w:t>
            </w:r>
          </w:p>
        </w:tc>
        <w:tc>
          <w:tcPr>
            <w:tcW w:w="1875" w:type="dxa"/>
            <w:tcBorders>
              <w:top w:val="single" w:sz="6" w:space="0" w:color="000000"/>
              <w:left w:val="single" w:sz="6" w:space="0" w:color="000000"/>
              <w:bottom w:val="single" w:sz="6" w:space="0" w:color="000000"/>
            </w:tcBorders>
            <w:shd w:val="clear" w:color="auto" w:fill="E0E0E0"/>
          </w:tcPr>
          <w:p w:rsidR="0092528C" w:rsidRDefault="00BB691F">
            <w:pPr>
              <w:pStyle w:val="Table"/>
              <w:suppressAutoHyphens w:val="0"/>
              <w:jc w:val="center"/>
            </w:pPr>
            <w:r>
              <w:rPr>
                <w:b/>
                <w:sz w:val="18"/>
                <w:szCs w:val="23"/>
                <w:lang w:eastAsia="fr-FR"/>
              </w:rPr>
              <w:t xml:space="preserve">Date </w:t>
            </w:r>
          </w:p>
        </w:tc>
        <w:tc>
          <w:tcPr>
            <w:tcW w:w="812" w:type="dxa"/>
            <w:tcBorders>
              <w:top w:val="single" w:sz="6" w:space="0" w:color="000000"/>
              <w:left w:val="single" w:sz="6" w:space="0" w:color="000000"/>
              <w:bottom w:val="single" w:sz="6" w:space="0" w:color="000000"/>
            </w:tcBorders>
            <w:shd w:val="clear" w:color="auto" w:fill="E0E0E0"/>
          </w:tcPr>
          <w:p w:rsidR="0092528C" w:rsidRDefault="00BB691F">
            <w:pPr>
              <w:pStyle w:val="Table"/>
              <w:suppressAutoHyphens w:val="0"/>
              <w:jc w:val="center"/>
            </w:pPr>
            <w:r>
              <w:rPr>
                <w:b/>
                <w:sz w:val="18"/>
                <w:szCs w:val="23"/>
                <w:lang w:eastAsia="fr-FR"/>
              </w:rPr>
              <w:t xml:space="preserve">Pages </w:t>
            </w:r>
          </w:p>
        </w:tc>
        <w:tc>
          <w:tcPr>
            <w:tcW w:w="5601" w:type="dxa"/>
            <w:tcBorders>
              <w:top w:val="single" w:sz="6" w:space="0" w:color="000000"/>
              <w:left w:val="single" w:sz="6" w:space="0" w:color="000000"/>
              <w:bottom w:val="single" w:sz="6" w:space="0" w:color="000000"/>
              <w:right w:val="single" w:sz="6" w:space="0" w:color="000000"/>
            </w:tcBorders>
            <w:shd w:val="clear" w:color="auto" w:fill="E0E0E0"/>
          </w:tcPr>
          <w:p w:rsidR="0092528C" w:rsidRDefault="00BB691F">
            <w:pPr>
              <w:pStyle w:val="Table"/>
              <w:suppressAutoHyphens w:val="0"/>
              <w:jc w:val="center"/>
            </w:pPr>
            <w:r>
              <w:rPr>
                <w:b/>
                <w:sz w:val="18"/>
                <w:szCs w:val="23"/>
                <w:lang w:eastAsia="fr-FR"/>
              </w:rPr>
              <w:t>Changes</w:t>
            </w:r>
          </w:p>
        </w:tc>
      </w:tr>
      <w:tr w:rsidR="0092528C">
        <w:trPr>
          <w:cantSplit/>
          <w:jc w:val="center"/>
        </w:trPr>
        <w:tc>
          <w:tcPr>
            <w:tcW w:w="1134" w:type="dxa"/>
            <w:tcBorders>
              <w:top w:val="single" w:sz="6" w:space="0" w:color="000000"/>
              <w:left w:val="single" w:sz="6" w:space="0" w:color="000000"/>
              <w:bottom w:val="single" w:sz="6" w:space="0" w:color="000000"/>
            </w:tcBorders>
            <w:shd w:val="clear" w:color="auto" w:fill="auto"/>
          </w:tcPr>
          <w:p w:rsidR="0092528C" w:rsidRDefault="00BB691F">
            <w:pPr>
              <w:spacing w:before="0" w:after="0"/>
              <w:jc w:val="center"/>
            </w:pPr>
            <w:r>
              <w:rPr>
                <w:sz w:val="18"/>
              </w:rPr>
              <w:t>1.0</w:t>
            </w:r>
          </w:p>
        </w:tc>
        <w:tc>
          <w:tcPr>
            <w:tcW w:w="1875" w:type="dxa"/>
            <w:tcBorders>
              <w:top w:val="single" w:sz="6" w:space="0" w:color="000000"/>
              <w:left w:val="single" w:sz="6" w:space="0" w:color="000000"/>
              <w:bottom w:val="single" w:sz="6" w:space="0" w:color="000000"/>
            </w:tcBorders>
            <w:shd w:val="clear" w:color="auto" w:fill="auto"/>
          </w:tcPr>
          <w:p w:rsidR="0092528C" w:rsidRDefault="00BB691F">
            <w:pPr>
              <w:spacing w:before="0" w:after="0"/>
              <w:jc w:val="center"/>
            </w:pPr>
            <w:r>
              <w:rPr>
                <w:sz w:val="18"/>
              </w:rPr>
              <w:t>3 March 2020</w:t>
            </w:r>
          </w:p>
        </w:tc>
        <w:tc>
          <w:tcPr>
            <w:tcW w:w="812" w:type="dxa"/>
            <w:tcBorders>
              <w:top w:val="single" w:sz="6" w:space="0" w:color="000000"/>
              <w:left w:val="single" w:sz="6" w:space="0" w:color="000000"/>
              <w:bottom w:val="single" w:sz="6" w:space="0" w:color="000000"/>
            </w:tcBorders>
            <w:shd w:val="clear" w:color="auto" w:fill="auto"/>
          </w:tcPr>
          <w:p w:rsidR="0092528C" w:rsidRDefault="00BB691F">
            <w:pPr>
              <w:spacing w:before="0" w:after="0"/>
              <w:jc w:val="center"/>
            </w:pPr>
            <w:r>
              <w:rPr>
                <w:sz w:val="18"/>
              </w:rPr>
              <w:t>22</w:t>
            </w:r>
          </w:p>
        </w:tc>
        <w:tc>
          <w:tcPr>
            <w:tcW w:w="5601"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BB691F">
            <w:pPr>
              <w:spacing w:before="0"/>
            </w:pPr>
            <w:r>
              <w:rPr>
                <w:sz w:val="18"/>
                <w:szCs w:val="18"/>
              </w:rPr>
              <w:t>First version, applicable to NWCSAF2ADAGUC v1.0</w:t>
            </w:r>
          </w:p>
        </w:tc>
      </w:tr>
      <w:tr w:rsidR="0092528C">
        <w:trPr>
          <w:cantSplit/>
          <w:jc w:val="center"/>
        </w:trPr>
        <w:tc>
          <w:tcPr>
            <w:tcW w:w="1134" w:type="dxa"/>
            <w:tcBorders>
              <w:top w:val="single" w:sz="6" w:space="0" w:color="000000"/>
              <w:left w:val="single" w:sz="6" w:space="0" w:color="000000"/>
              <w:bottom w:val="single" w:sz="6" w:space="0" w:color="000000"/>
            </w:tcBorders>
            <w:shd w:val="clear" w:color="auto" w:fill="auto"/>
          </w:tcPr>
          <w:p w:rsidR="0092528C" w:rsidRDefault="00BB691F">
            <w:pPr>
              <w:snapToGrid w:val="0"/>
              <w:spacing w:before="0" w:after="0"/>
              <w:jc w:val="center"/>
              <w:rPr>
                <w:sz w:val="18"/>
                <w:szCs w:val="18"/>
                <w:lang w:val="en-US"/>
              </w:rPr>
            </w:pPr>
            <w:r>
              <w:rPr>
                <w:sz w:val="18"/>
                <w:szCs w:val="18"/>
                <w:lang w:val="en-US"/>
              </w:rPr>
              <w:t>1.1</w:t>
            </w:r>
          </w:p>
        </w:tc>
        <w:tc>
          <w:tcPr>
            <w:tcW w:w="1875" w:type="dxa"/>
            <w:tcBorders>
              <w:top w:val="single" w:sz="6" w:space="0" w:color="000000"/>
              <w:left w:val="single" w:sz="6" w:space="0" w:color="000000"/>
              <w:bottom w:val="single" w:sz="6" w:space="0" w:color="000000"/>
            </w:tcBorders>
            <w:shd w:val="clear" w:color="auto" w:fill="auto"/>
          </w:tcPr>
          <w:p w:rsidR="0092528C" w:rsidRDefault="00BB691F">
            <w:pPr>
              <w:snapToGrid w:val="0"/>
              <w:spacing w:before="0" w:after="0"/>
              <w:jc w:val="center"/>
              <w:rPr>
                <w:sz w:val="18"/>
                <w:lang w:val="en-US"/>
              </w:rPr>
            </w:pPr>
            <w:r>
              <w:rPr>
                <w:sz w:val="18"/>
                <w:lang w:val="en-US"/>
              </w:rPr>
              <w:t>17 March 2020</w:t>
            </w:r>
          </w:p>
        </w:tc>
        <w:tc>
          <w:tcPr>
            <w:tcW w:w="812" w:type="dxa"/>
            <w:tcBorders>
              <w:top w:val="single" w:sz="6" w:space="0" w:color="000000"/>
              <w:left w:val="single" w:sz="6" w:space="0" w:color="000000"/>
              <w:bottom w:val="single" w:sz="6" w:space="0" w:color="000000"/>
            </w:tcBorders>
            <w:shd w:val="clear" w:color="auto" w:fill="auto"/>
          </w:tcPr>
          <w:p w:rsidR="0092528C" w:rsidRDefault="00BB691F">
            <w:pPr>
              <w:snapToGrid w:val="0"/>
              <w:spacing w:before="0" w:after="0"/>
              <w:jc w:val="center"/>
              <w:rPr>
                <w:sz w:val="18"/>
                <w:lang w:val="en-US"/>
              </w:rPr>
            </w:pPr>
            <w:r>
              <w:rPr>
                <w:sz w:val="18"/>
                <w:lang w:val="en-US"/>
              </w:rPr>
              <w:t>23</w:t>
            </w:r>
          </w:p>
        </w:tc>
        <w:tc>
          <w:tcPr>
            <w:tcW w:w="5601"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BB691F">
            <w:pPr>
              <w:snapToGrid w:val="0"/>
              <w:spacing w:before="0"/>
              <w:rPr>
                <w:sz w:val="18"/>
                <w:szCs w:val="18"/>
                <w:lang w:val="en-US"/>
              </w:rPr>
            </w:pPr>
            <w:r>
              <w:rPr>
                <w:sz w:val="18"/>
                <w:szCs w:val="18"/>
                <w:lang w:val="en-US"/>
              </w:rPr>
              <w:t>Change the name of the cleaner.py to Updater.py</w:t>
            </w:r>
          </w:p>
          <w:p w:rsidR="0092528C" w:rsidRDefault="00BB691F">
            <w:pPr>
              <w:snapToGrid w:val="0"/>
              <w:spacing w:before="0"/>
              <w:rPr>
                <w:sz w:val="18"/>
                <w:szCs w:val="18"/>
                <w:lang w:val="en-US"/>
              </w:rPr>
            </w:pPr>
            <w:r>
              <w:rPr>
                <w:sz w:val="18"/>
                <w:szCs w:val="18"/>
                <w:lang w:val="en-US"/>
              </w:rPr>
              <w:t>Change the name of the CLEANER.sh to UPDATER.sh</w:t>
            </w:r>
          </w:p>
        </w:tc>
      </w:tr>
      <w:tr w:rsidR="0092528C">
        <w:trPr>
          <w:cantSplit/>
          <w:jc w:val="center"/>
        </w:trPr>
        <w:tc>
          <w:tcPr>
            <w:tcW w:w="1134" w:type="dxa"/>
            <w:tcBorders>
              <w:top w:val="single" w:sz="6" w:space="0" w:color="000000"/>
              <w:left w:val="single" w:sz="6" w:space="0" w:color="000000"/>
              <w:bottom w:val="single" w:sz="6" w:space="0" w:color="000000"/>
            </w:tcBorders>
            <w:shd w:val="clear" w:color="auto" w:fill="auto"/>
          </w:tcPr>
          <w:p w:rsidR="0092528C" w:rsidRDefault="00BD69E7">
            <w:pPr>
              <w:snapToGrid w:val="0"/>
              <w:spacing w:before="0" w:after="0"/>
              <w:jc w:val="center"/>
              <w:rPr>
                <w:sz w:val="18"/>
                <w:szCs w:val="18"/>
              </w:rPr>
            </w:pPr>
            <w:r>
              <w:rPr>
                <w:sz w:val="18"/>
                <w:szCs w:val="18"/>
              </w:rPr>
              <w:t>1.2</w:t>
            </w:r>
          </w:p>
        </w:tc>
        <w:tc>
          <w:tcPr>
            <w:tcW w:w="1875" w:type="dxa"/>
            <w:tcBorders>
              <w:top w:val="single" w:sz="6" w:space="0" w:color="000000"/>
              <w:left w:val="single" w:sz="6" w:space="0" w:color="000000"/>
              <w:bottom w:val="single" w:sz="6" w:space="0" w:color="000000"/>
            </w:tcBorders>
            <w:shd w:val="clear" w:color="auto" w:fill="auto"/>
          </w:tcPr>
          <w:p w:rsidR="0092528C" w:rsidRDefault="00BD69E7">
            <w:pPr>
              <w:snapToGrid w:val="0"/>
              <w:spacing w:before="0" w:after="0"/>
              <w:jc w:val="center"/>
              <w:rPr>
                <w:sz w:val="18"/>
              </w:rPr>
            </w:pPr>
            <w:r>
              <w:rPr>
                <w:sz w:val="18"/>
              </w:rPr>
              <w:t>8 April 2020</w:t>
            </w:r>
          </w:p>
        </w:tc>
        <w:tc>
          <w:tcPr>
            <w:tcW w:w="812" w:type="dxa"/>
            <w:tcBorders>
              <w:top w:val="single" w:sz="6" w:space="0" w:color="000000"/>
              <w:left w:val="single" w:sz="6" w:space="0" w:color="000000"/>
              <w:bottom w:val="single" w:sz="6" w:space="0" w:color="000000"/>
            </w:tcBorders>
            <w:shd w:val="clear" w:color="auto" w:fill="auto"/>
          </w:tcPr>
          <w:p w:rsidR="0092528C" w:rsidRDefault="00BD69E7">
            <w:pPr>
              <w:snapToGrid w:val="0"/>
              <w:spacing w:before="0" w:after="0"/>
              <w:jc w:val="center"/>
              <w:rPr>
                <w:sz w:val="18"/>
              </w:rPr>
            </w:pPr>
            <w:r>
              <w:rPr>
                <w:sz w:val="18"/>
              </w:rPr>
              <w:t>24</w:t>
            </w:r>
          </w:p>
        </w:tc>
        <w:tc>
          <w:tcPr>
            <w:tcW w:w="5601" w:type="dxa"/>
            <w:tcBorders>
              <w:top w:val="single" w:sz="6" w:space="0" w:color="000000"/>
              <w:left w:val="single" w:sz="6" w:space="0" w:color="000000"/>
              <w:bottom w:val="single" w:sz="6" w:space="0" w:color="000000"/>
              <w:right w:val="single" w:sz="6" w:space="0" w:color="000000"/>
            </w:tcBorders>
            <w:shd w:val="clear" w:color="auto" w:fill="auto"/>
          </w:tcPr>
          <w:p w:rsidR="0092528C" w:rsidRDefault="00E00879" w:rsidP="00E00879">
            <w:pPr>
              <w:snapToGrid w:val="0"/>
              <w:spacing w:before="0"/>
              <w:rPr>
                <w:sz w:val="18"/>
                <w:szCs w:val="18"/>
              </w:rPr>
            </w:pPr>
            <w:r>
              <w:rPr>
                <w:sz w:val="18"/>
                <w:szCs w:val="18"/>
              </w:rPr>
              <w:t>In order to ensure the complete xml production, se</w:t>
            </w:r>
            <w:r>
              <w:rPr>
                <w:sz w:val="18"/>
                <w:szCs w:val="18"/>
              </w:rPr>
              <w:t>cond test order changed</w:t>
            </w:r>
          </w:p>
          <w:p w:rsidR="00FD01F0" w:rsidRDefault="00FD01F0" w:rsidP="00E00879">
            <w:pPr>
              <w:snapToGrid w:val="0"/>
              <w:spacing w:before="0"/>
              <w:rPr>
                <w:sz w:val="18"/>
                <w:szCs w:val="18"/>
              </w:rPr>
            </w:pPr>
            <w:r>
              <w:rPr>
                <w:sz w:val="18"/>
                <w:szCs w:val="18"/>
              </w:rPr>
              <w:t>Some typos corrected</w:t>
            </w:r>
            <w:bookmarkStart w:id="1" w:name="_GoBack"/>
            <w:bookmarkEnd w:id="1"/>
          </w:p>
        </w:tc>
      </w:tr>
    </w:tbl>
    <w:p w:rsidR="0092528C" w:rsidRDefault="00BB691F">
      <w:pPr>
        <w:pageBreakBefore/>
      </w:pPr>
      <w:r>
        <w:t>Table of Contents</w:t>
      </w:r>
    </w:p>
    <w:p w:rsidR="00D84E4C" w:rsidRDefault="00BB691F">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fldChar w:fldCharType="begin"/>
      </w:r>
      <w:r>
        <w:instrText xml:space="preserve"> TOC \o "1-4" </w:instrText>
      </w:r>
      <w:r>
        <w:fldChar w:fldCharType="separate"/>
      </w:r>
      <w:r w:rsidR="00D84E4C">
        <w:rPr>
          <w:noProof/>
        </w:rPr>
        <w:t>1</w:t>
      </w:r>
      <w:r w:rsidR="00D84E4C">
        <w:rPr>
          <w:rFonts w:asciiTheme="minorHAnsi" w:eastAsiaTheme="minorEastAsia" w:hAnsiTheme="minorHAnsi" w:cstheme="minorBidi"/>
          <w:b w:val="0"/>
          <w:caps w:val="0"/>
          <w:noProof/>
          <w:color w:val="auto"/>
          <w:sz w:val="22"/>
          <w:szCs w:val="22"/>
          <w:lang w:val="en-US" w:eastAsia="en-US"/>
        </w:rPr>
        <w:tab/>
      </w:r>
      <w:r w:rsidR="00D84E4C">
        <w:rPr>
          <w:noProof/>
        </w:rPr>
        <w:t>Introduction</w:t>
      </w:r>
      <w:r w:rsidR="00D84E4C">
        <w:rPr>
          <w:noProof/>
        </w:rPr>
        <w:tab/>
      </w:r>
      <w:r w:rsidR="00D84E4C">
        <w:rPr>
          <w:noProof/>
        </w:rPr>
        <w:fldChar w:fldCharType="begin"/>
      </w:r>
      <w:r w:rsidR="00D84E4C">
        <w:rPr>
          <w:noProof/>
        </w:rPr>
        <w:instrText xml:space="preserve"> PAGEREF _Toc36045477 \h </w:instrText>
      </w:r>
      <w:r w:rsidR="00D84E4C">
        <w:rPr>
          <w:noProof/>
        </w:rPr>
      </w:r>
      <w:r w:rsidR="00D84E4C">
        <w:rPr>
          <w:noProof/>
        </w:rPr>
        <w:fldChar w:fldCharType="separate"/>
      </w:r>
      <w:r w:rsidR="00BD69E7">
        <w:rPr>
          <w:noProof/>
        </w:rPr>
        <w:t>6</w:t>
      </w:r>
      <w:r w:rsidR="00D84E4C">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1.1</w:t>
      </w:r>
      <w:r>
        <w:rPr>
          <w:rFonts w:asciiTheme="minorHAnsi" w:eastAsiaTheme="minorEastAsia" w:hAnsiTheme="minorHAnsi" w:cstheme="minorBidi"/>
          <w:smallCaps w:val="0"/>
          <w:noProof/>
          <w:color w:val="auto"/>
          <w:sz w:val="22"/>
          <w:szCs w:val="22"/>
          <w:lang w:val="en-US" w:eastAsia="en-US"/>
        </w:rPr>
        <w:tab/>
      </w:r>
      <w:r>
        <w:rPr>
          <w:noProof/>
          <w:lang w:eastAsia="en-US"/>
        </w:rPr>
        <w:t>Purpose</w:t>
      </w:r>
      <w:r>
        <w:rPr>
          <w:noProof/>
        </w:rPr>
        <w:tab/>
      </w:r>
      <w:r>
        <w:rPr>
          <w:noProof/>
        </w:rPr>
        <w:fldChar w:fldCharType="begin"/>
      </w:r>
      <w:r>
        <w:rPr>
          <w:noProof/>
        </w:rPr>
        <w:instrText xml:space="preserve"> PAGEREF _Toc36045478 \h </w:instrText>
      </w:r>
      <w:r>
        <w:rPr>
          <w:noProof/>
        </w:rPr>
      </w:r>
      <w:r>
        <w:rPr>
          <w:noProof/>
        </w:rPr>
        <w:fldChar w:fldCharType="separate"/>
      </w:r>
      <w:r w:rsidR="00BD69E7">
        <w:rPr>
          <w:noProof/>
        </w:rPr>
        <w:t>6</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1.2</w:t>
      </w:r>
      <w:r>
        <w:rPr>
          <w:rFonts w:asciiTheme="minorHAnsi" w:eastAsiaTheme="minorEastAsia" w:hAnsiTheme="minorHAnsi" w:cstheme="minorBidi"/>
          <w:smallCaps w:val="0"/>
          <w:noProof/>
          <w:color w:val="auto"/>
          <w:sz w:val="22"/>
          <w:szCs w:val="22"/>
          <w:lang w:val="en-US" w:eastAsia="en-US"/>
        </w:rPr>
        <w:tab/>
      </w:r>
      <w:r>
        <w:rPr>
          <w:noProof/>
        </w:rPr>
        <w:t>References</w:t>
      </w:r>
      <w:r>
        <w:rPr>
          <w:noProof/>
        </w:rPr>
        <w:tab/>
      </w:r>
      <w:r>
        <w:rPr>
          <w:noProof/>
        </w:rPr>
        <w:fldChar w:fldCharType="begin"/>
      </w:r>
      <w:r>
        <w:rPr>
          <w:noProof/>
        </w:rPr>
        <w:instrText xml:space="preserve"> PAGEREF _Toc36045479 \h </w:instrText>
      </w:r>
      <w:r>
        <w:rPr>
          <w:noProof/>
        </w:rPr>
      </w:r>
      <w:r>
        <w:rPr>
          <w:noProof/>
        </w:rPr>
        <w:fldChar w:fldCharType="separate"/>
      </w:r>
      <w:r w:rsidR="00BD69E7">
        <w:rPr>
          <w:noProof/>
        </w:rPr>
        <w:t>6</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1.2.1</w:t>
      </w:r>
      <w:r>
        <w:rPr>
          <w:rFonts w:asciiTheme="minorHAnsi" w:eastAsiaTheme="minorEastAsia" w:hAnsiTheme="minorHAnsi" w:cstheme="minorBidi"/>
          <w:i w:val="0"/>
          <w:noProof/>
          <w:color w:val="auto"/>
          <w:sz w:val="22"/>
          <w:szCs w:val="22"/>
          <w:lang w:val="en-US" w:eastAsia="en-US"/>
        </w:rPr>
        <w:tab/>
      </w:r>
      <w:r>
        <w:rPr>
          <w:noProof/>
        </w:rPr>
        <w:t>Applicable documents</w:t>
      </w:r>
      <w:r>
        <w:rPr>
          <w:noProof/>
        </w:rPr>
        <w:tab/>
      </w:r>
      <w:r>
        <w:rPr>
          <w:noProof/>
        </w:rPr>
        <w:fldChar w:fldCharType="begin"/>
      </w:r>
      <w:r>
        <w:rPr>
          <w:noProof/>
        </w:rPr>
        <w:instrText xml:space="preserve"> PAGEREF _Toc36045480 \h </w:instrText>
      </w:r>
      <w:r>
        <w:rPr>
          <w:noProof/>
        </w:rPr>
      </w:r>
      <w:r>
        <w:rPr>
          <w:noProof/>
        </w:rPr>
        <w:fldChar w:fldCharType="separate"/>
      </w:r>
      <w:r w:rsidR="00BD69E7">
        <w:rPr>
          <w:noProof/>
        </w:rPr>
        <w:t>6</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1.2.2</w:t>
      </w:r>
      <w:r>
        <w:rPr>
          <w:rFonts w:asciiTheme="minorHAnsi" w:eastAsiaTheme="minorEastAsia" w:hAnsiTheme="minorHAnsi" w:cstheme="minorBidi"/>
          <w:i w:val="0"/>
          <w:noProof/>
          <w:color w:val="auto"/>
          <w:sz w:val="22"/>
          <w:szCs w:val="22"/>
          <w:lang w:val="en-US" w:eastAsia="en-US"/>
        </w:rPr>
        <w:tab/>
      </w:r>
      <w:r>
        <w:rPr>
          <w:noProof/>
        </w:rPr>
        <w:t>Reference documents</w:t>
      </w:r>
      <w:r>
        <w:rPr>
          <w:noProof/>
        </w:rPr>
        <w:tab/>
      </w:r>
      <w:r>
        <w:rPr>
          <w:noProof/>
        </w:rPr>
        <w:fldChar w:fldCharType="begin"/>
      </w:r>
      <w:r>
        <w:rPr>
          <w:noProof/>
        </w:rPr>
        <w:instrText xml:space="preserve"> PAGEREF _Toc36045481 \h </w:instrText>
      </w:r>
      <w:r>
        <w:rPr>
          <w:noProof/>
        </w:rPr>
      </w:r>
      <w:r>
        <w:rPr>
          <w:noProof/>
        </w:rPr>
        <w:fldChar w:fldCharType="separate"/>
      </w:r>
      <w:r w:rsidR="00BD69E7">
        <w:rPr>
          <w:noProof/>
        </w:rPr>
        <w:t>6</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2</w:t>
      </w:r>
      <w:r>
        <w:rPr>
          <w:rFonts w:asciiTheme="minorHAnsi" w:eastAsiaTheme="minorEastAsia" w:hAnsiTheme="minorHAnsi" w:cstheme="minorBidi"/>
          <w:b w:val="0"/>
          <w:caps w:val="0"/>
          <w:noProof/>
          <w:color w:val="auto"/>
          <w:sz w:val="22"/>
          <w:szCs w:val="22"/>
          <w:lang w:val="en-US" w:eastAsia="en-US"/>
        </w:rPr>
        <w:tab/>
      </w:r>
      <w:r w:rsidRPr="00E75C40">
        <w:rPr>
          <w:noProof/>
        </w:rPr>
        <w:t>Functional Description</w:t>
      </w:r>
      <w:r>
        <w:rPr>
          <w:noProof/>
        </w:rPr>
        <w:tab/>
      </w:r>
      <w:r>
        <w:rPr>
          <w:noProof/>
        </w:rPr>
        <w:fldChar w:fldCharType="begin"/>
      </w:r>
      <w:r>
        <w:rPr>
          <w:noProof/>
        </w:rPr>
        <w:instrText xml:space="preserve"> PAGEREF _Toc36045482 \h </w:instrText>
      </w:r>
      <w:r>
        <w:rPr>
          <w:noProof/>
        </w:rPr>
      </w:r>
      <w:r>
        <w:rPr>
          <w:noProof/>
        </w:rPr>
        <w:fldChar w:fldCharType="separate"/>
      </w:r>
      <w:r w:rsidR="00BD69E7">
        <w:rPr>
          <w:noProof/>
        </w:rPr>
        <w:t>7</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3</w:t>
      </w:r>
      <w:r>
        <w:rPr>
          <w:rFonts w:asciiTheme="minorHAnsi" w:eastAsiaTheme="minorEastAsia" w:hAnsiTheme="minorHAnsi" w:cstheme="minorBidi"/>
          <w:b w:val="0"/>
          <w:caps w:val="0"/>
          <w:noProof/>
          <w:color w:val="auto"/>
          <w:sz w:val="22"/>
          <w:szCs w:val="22"/>
          <w:lang w:val="en-US" w:eastAsia="en-US"/>
        </w:rPr>
        <w:tab/>
      </w:r>
      <w:r w:rsidRPr="00E75C40">
        <w:rPr>
          <w:noProof/>
        </w:rPr>
        <w:t>Installation of NWCSAF2ADAGUC</w:t>
      </w:r>
      <w:r>
        <w:rPr>
          <w:noProof/>
        </w:rPr>
        <w:tab/>
      </w:r>
      <w:r>
        <w:rPr>
          <w:noProof/>
        </w:rPr>
        <w:fldChar w:fldCharType="begin"/>
      </w:r>
      <w:r>
        <w:rPr>
          <w:noProof/>
        </w:rPr>
        <w:instrText xml:space="preserve"> PAGEREF _Toc36045483 \h </w:instrText>
      </w:r>
      <w:r>
        <w:rPr>
          <w:noProof/>
        </w:rPr>
      </w:r>
      <w:r>
        <w:rPr>
          <w:noProof/>
        </w:rPr>
        <w:fldChar w:fldCharType="separate"/>
      </w:r>
      <w:r w:rsidR="00BD69E7">
        <w:rPr>
          <w:noProof/>
        </w:rPr>
        <w:t>8</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3.1</w:t>
      </w:r>
      <w:r>
        <w:rPr>
          <w:rFonts w:asciiTheme="minorHAnsi" w:eastAsiaTheme="minorEastAsia" w:hAnsiTheme="minorHAnsi" w:cstheme="minorBidi"/>
          <w:smallCaps w:val="0"/>
          <w:noProof/>
          <w:color w:val="auto"/>
          <w:sz w:val="22"/>
          <w:szCs w:val="22"/>
          <w:lang w:val="en-US" w:eastAsia="en-US"/>
        </w:rPr>
        <w:tab/>
      </w:r>
      <w:r>
        <w:rPr>
          <w:noProof/>
        </w:rPr>
        <w:t>Environment</w:t>
      </w:r>
      <w:r>
        <w:rPr>
          <w:noProof/>
        </w:rPr>
        <w:tab/>
      </w:r>
      <w:r>
        <w:rPr>
          <w:noProof/>
        </w:rPr>
        <w:fldChar w:fldCharType="begin"/>
      </w:r>
      <w:r>
        <w:rPr>
          <w:noProof/>
        </w:rPr>
        <w:instrText xml:space="preserve"> PAGEREF _Toc36045484 \h </w:instrText>
      </w:r>
      <w:r>
        <w:rPr>
          <w:noProof/>
        </w:rPr>
      </w:r>
      <w:r>
        <w:rPr>
          <w:noProof/>
        </w:rPr>
        <w:fldChar w:fldCharType="separate"/>
      </w:r>
      <w:r w:rsidR="00BD69E7">
        <w:rPr>
          <w:noProof/>
        </w:rPr>
        <w:t>8</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3.2</w:t>
      </w:r>
      <w:r>
        <w:rPr>
          <w:rFonts w:asciiTheme="minorHAnsi" w:eastAsiaTheme="minorEastAsia" w:hAnsiTheme="minorHAnsi" w:cstheme="minorBidi"/>
          <w:smallCaps w:val="0"/>
          <w:noProof/>
          <w:color w:val="auto"/>
          <w:sz w:val="22"/>
          <w:szCs w:val="22"/>
          <w:lang w:val="en-US" w:eastAsia="en-US"/>
        </w:rPr>
        <w:tab/>
      </w:r>
      <w:r>
        <w:rPr>
          <w:noProof/>
        </w:rPr>
        <w:t>Previous conditions and licenses</w:t>
      </w:r>
      <w:r>
        <w:rPr>
          <w:noProof/>
        </w:rPr>
        <w:tab/>
      </w:r>
      <w:r>
        <w:rPr>
          <w:noProof/>
        </w:rPr>
        <w:fldChar w:fldCharType="begin"/>
      </w:r>
      <w:r>
        <w:rPr>
          <w:noProof/>
        </w:rPr>
        <w:instrText xml:space="preserve"> PAGEREF _Toc36045485 \h </w:instrText>
      </w:r>
      <w:r>
        <w:rPr>
          <w:noProof/>
        </w:rPr>
      </w:r>
      <w:r>
        <w:rPr>
          <w:noProof/>
        </w:rPr>
        <w:fldChar w:fldCharType="separate"/>
      </w:r>
      <w:r w:rsidR="00BD69E7">
        <w:rPr>
          <w:noProof/>
        </w:rPr>
        <w:t>8</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3.2.1</w:t>
      </w:r>
      <w:r>
        <w:rPr>
          <w:rFonts w:asciiTheme="minorHAnsi" w:eastAsiaTheme="minorEastAsia" w:hAnsiTheme="minorHAnsi" w:cstheme="minorBidi"/>
          <w:i w:val="0"/>
          <w:noProof/>
          <w:color w:val="auto"/>
          <w:sz w:val="22"/>
          <w:szCs w:val="22"/>
          <w:lang w:val="en-US" w:eastAsia="en-US"/>
        </w:rPr>
        <w:tab/>
      </w:r>
      <w:r>
        <w:rPr>
          <w:noProof/>
        </w:rPr>
        <w:t>NWC/GEO</w:t>
      </w:r>
      <w:r>
        <w:rPr>
          <w:noProof/>
        </w:rPr>
        <w:tab/>
      </w:r>
      <w:r>
        <w:rPr>
          <w:noProof/>
        </w:rPr>
        <w:fldChar w:fldCharType="begin"/>
      </w:r>
      <w:r>
        <w:rPr>
          <w:noProof/>
        </w:rPr>
        <w:instrText xml:space="preserve"> PAGEREF _Toc36045486 \h </w:instrText>
      </w:r>
      <w:r>
        <w:rPr>
          <w:noProof/>
        </w:rPr>
      </w:r>
      <w:r>
        <w:rPr>
          <w:noProof/>
        </w:rPr>
        <w:fldChar w:fldCharType="separate"/>
      </w:r>
      <w:r w:rsidR="00BD69E7">
        <w:rPr>
          <w:noProof/>
        </w:rPr>
        <w:t>8</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3.2.2</w:t>
      </w:r>
      <w:r>
        <w:rPr>
          <w:rFonts w:asciiTheme="minorHAnsi" w:eastAsiaTheme="minorEastAsia" w:hAnsiTheme="minorHAnsi" w:cstheme="minorBidi"/>
          <w:i w:val="0"/>
          <w:noProof/>
          <w:color w:val="auto"/>
          <w:sz w:val="22"/>
          <w:szCs w:val="22"/>
          <w:lang w:val="en-US" w:eastAsia="en-US"/>
        </w:rPr>
        <w:tab/>
      </w:r>
      <w:r>
        <w:rPr>
          <w:noProof/>
        </w:rPr>
        <w:t>python</w:t>
      </w:r>
      <w:r>
        <w:rPr>
          <w:noProof/>
        </w:rPr>
        <w:tab/>
      </w:r>
      <w:r>
        <w:rPr>
          <w:noProof/>
        </w:rPr>
        <w:fldChar w:fldCharType="begin"/>
      </w:r>
      <w:r>
        <w:rPr>
          <w:noProof/>
        </w:rPr>
        <w:instrText xml:space="preserve"> PAGEREF _Toc36045487 \h </w:instrText>
      </w:r>
      <w:r>
        <w:rPr>
          <w:noProof/>
        </w:rPr>
      </w:r>
      <w:r>
        <w:rPr>
          <w:noProof/>
        </w:rPr>
        <w:fldChar w:fldCharType="separate"/>
      </w:r>
      <w:r w:rsidR="00BD69E7">
        <w:rPr>
          <w:noProof/>
        </w:rPr>
        <w:t>8</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3.2.3</w:t>
      </w:r>
      <w:r>
        <w:rPr>
          <w:rFonts w:asciiTheme="minorHAnsi" w:eastAsiaTheme="minorEastAsia" w:hAnsiTheme="minorHAnsi" w:cstheme="minorBidi"/>
          <w:i w:val="0"/>
          <w:noProof/>
          <w:color w:val="auto"/>
          <w:sz w:val="22"/>
          <w:szCs w:val="22"/>
          <w:lang w:val="en-US" w:eastAsia="en-US"/>
        </w:rPr>
        <w:tab/>
      </w:r>
      <w:r>
        <w:rPr>
          <w:noProof/>
        </w:rPr>
        <w:t>ADAGUC</w:t>
      </w:r>
      <w:r>
        <w:rPr>
          <w:noProof/>
        </w:rPr>
        <w:tab/>
      </w:r>
      <w:r>
        <w:rPr>
          <w:noProof/>
        </w:rPr>
        <w:fldChar w:fldCharType="begin"/>
      </w:r>
      <w:r>
        <w:rPr>
          <w:noProof/>
        </w:rPr>
        <w:instrText xml:space="preserve"> PAGEREF _Toc36045490 \h </w:instrText>
      </w:r>
      <w:r>
        <w:rPr>
          <w:noProof/>
        </w:rPr>
      </w:r>
      <w:r>
        <w:rPr>
          <w:noProof/>
        </w:rPr>
        <w:fldChar w:fldCharType="separate"/>
      </w:r>
      <w:r w:rsidR="00BD69E7">
        <w:rPr>
          <w:noProof/>
        </w:rPr>
        <w:t>9</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3.2.4</w:t>
      </w:r>
      <w:r>
        <w:rPr>
          <w:rFonts w:asciiTheme="minorHAnsi" w:eastAsiaTheme="minorEastAsia" w:hAnsiTheme="minorHAnsi" w:cstheme="minorBidi"/>
          <w:i w:val="0"/>
          <w:noProof/>
          <w:color w:val="auto"/>
          <w:sz w:val="22"/>
          <w:szCs w:val="22"/>
          <w:lang w:val="en-US" w:eastAsia="en-US"/>
        </w:rPr>
        <w:tab/>
      </w:r>
      <w:r>
        <w:rPr>
          <w:noProof/>
        </w:rPr>
        <w:t>Disclaimer of warranties</w:t>
      </w:r>
      <w:r>
        <w:rPr>
          <w:noProof/>
        </w:rPr>
        <w:tab/>
      </w:r>
      <w:r>
        <w:rPr>
          <w:noProof/>
        </w:rPr>
        <w:fldChar w:fldCharType="begin"/>
      </w:r>
      <w:r>
        <w:rPr>
          <w:noProof/>
        </w:rPr>
        <w:instrText xml:space="preserve"> PAGEREF _Toc36045491 \h </w:instrText>
      </w:r>
      <w:r>
        <w:rPr>
          <w:noProof/>
        </w:rPr>
      </w:r>
      <w:r>
        <w:rPr>
          <w:noProof/>
        </w:rPr>
        <w:fldChar w:fldCharType="separate"/>
      </w:r>
      <w:r w:rsidR="00BD69E7">
        <w:rPr>
          <w:noProof/>
        </w:rPr>
        <w:t>10</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3.3</w:t>
      </w:r>
      <w:r>
        <w:rPr>
          <w:rFonts w:asciiTheme="minorHAnsi" w:eastAsiaTheme="minorEastAsia" w:hAnsiTheme="minorHAnsi" w:cstheme="minorBidi"/>
          <w:smallCaps w:val="0"/>
          <w:noProof/>
          <w:color w:val="auto"/>
          <w:sz w:val="22"/>
          <w:szCs w:val="22"/>
          <w:lang w:val="en-US" w:eastAsia="en-US"/>
        </w:rPr>
        <w:tab/>
      </w:r>
      <w:r>
        <w:rPr>
          <w:noProof/>
        </w:rPr>
        <w:t xml:space="preserve">Installation of the NWCSAF2ADAGUC </w:t>
      </w:r>
      <w:r w:rsidRPr="00E75C40">
        <w:rPr>
          <w:noProof/>
          <w:lang w:val="en-US"/>
        </w:rPr>
        <w:t>software suite</w:t>
      </w:r>
      <w:r>
        <w:rPr>
          <w:noProof/>
        </w:rPr>
        <w:tab/>
      </w:r>
      <w:r>
        <w:rPr>
          <w:noProof/>
        </w:rPr>
        <w:fldChar w:fldCharType="begin"/>
      </w:r>
      <w:r>
        <w:rPr>
          <w:noProof/>
        </w:rPr>
        <w:instrText xml:space="preserve"> PAGEREF _Toc36045493 \h </w:instrText>
      </w:r>
      <w:r>
        <w:rPr>
          <w:noProof/>
        </w:rPr>
      </w:r>
      <w:r>
        <w:rPr>
          <w:noProof/>
        </w:rPr>
        <w:fldChar w:fldCharType="separate"/>
      </w:r>
      <w:r w:rsidR="00BD69E7">
        <w:rPr>
          <w:noProof/>
        </w:rPr>
        <w:t>10</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4</w:t>
      </w:r>
      <w:r>
        <w:rPr>
          <w:rFonts w:asciiTheme="minorHAnsi" w:eastAsiaTheme="minorEastAsia" w:hAnsiTheme="minorHAnsi" w:cstheme="minorBidi"/>
          <w:b w:val="0"/>
          <w:caps w:val="0"/>
          <w:noProof/>
          <w:color w:val="auto"/>
          <w:sz w:val="22"/>
          <w:szCs w:val="22"/>
          <w:lang w:val="en-US" w:eastAsia="en-US"/>
        </w:rPr>
        <w:tab/>
      </w:r>
      <w:r w:rsidRPr="00E75C40">
        <w:rPr>
          <w:noProof/>
        </w:rPr>
        <w:t>Operation of NWCSAF2ADAGUC suite</w:t>
      </w:r>
      <w:r>
        <w:rPr>
          <w:noProof/>
        </w:rPr>
        <w:tab/>
      </w:r>
      <w:r>
        <w:rPr>
          <w:noProof/>
        </w:rPr>
        <w:fldChar w:fldCharType="begin"/>
      </w:r>
      <w:r>
        <w:rPr>
          <w:noProof/>
        </w:rPr>
        <w:instrText xml:space="preserve"> PAGEREF _Toc36045494 \h </w:instrText>
      </w:r>
      <w:r>
        <w:rPr>
          <w:noProof/>
        </w:rPr>
      </w:r>
      <w:r>
        <w:rPr>
          <w:noProof/>
        </w:rPr>
        <w:fldChar w:fldCharType="separate"/>
      </w:r>
      <w:r w:rsidR="00BD69E7">
        <w:rPr>
          <w:noProof/>
        </w:rPr>
        <w:t>10</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4.1</w:t>
      </w:r>
      <w:r>
        <w:rPr>
          <w:rFonts w:asciiTheme="minorHAnsi" w:eastAsiaTheme="minorEastAsia" w:hAnsiTheme="minorHAnsi" w:cstheme="minorBidi"/>
          <w:smallCaps w:val="0"/>
          <w:noProof/>
          <w:color w:val="auto"/>
          <w:sz w:val="22"/>
          <w:szCs w:val="22"/>
          <w:lang w:val="en-US" w:eastAsia="en-US"/>
        </w:rPr>
        <w:tab/>
      </w:r>
      <w:r>
        <w:rPr>
          <w:noProof/>
          <w:lang w:eastAsia="en-US"/>
        </w:rPr>
        <w:t>SUITE LOGIC</w:t>
      </w:r>
      <w:r>
        <w:rPr>
          <w:noProof/>
        </w:rPr>
        <w:tab/>
      </w:r>
      <w:r>
        <w:rPr>
          <w:noProof/>
        </w:rPr>
        <w:fldChar w:fldCharType="begin"/>
      </w:r>
      <w:r>
        <w:rPr>
          <w:noProof/>
        </w:rPr>
        <w:instrText xml:space="preserve"> PAGEREF _Toc36045495 \h </w:instrText>
      </w:r>
      <w:r>
        <w:rPr>
          <w:noProof/>
        </w:rPr>
      </w:r>
      <w:r>
        <w:rPr>
          <w:noProof/>
        </w:rPr>
        <w:fldChar w:fldCharType="separate"/>
      </w:r>
      <w:r w:rsidR="00BD69E7">
        <w:rPr>
          <w:noProof/>
        </w:rPr>
        <w:t>10</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4.2</w:t>
      </w:r>
      <w:r>
        <w:rPr>
          <w:rFonts w:asciiTheme="minorHAnsi" w:eastAsiaTheme="minorEastAsia" w:hAnsiTheme="minorHAnsi" w:cstheme="minorBidi"/>
          <w:smallCaps w:val="0"/>
          <w:noProof/>
          <w:color w:val="auto"/>
          <w:sz w:val="22"/>
          <w:szCs w:val="22"/>
          <w:lang w:val="en-US" w:eastAsia="en-US"/>
        </w:rPr>
        <w:tab/>
      </w:r>
      <w:r>
        <w:rPr>
          <w:noProof/>
          <w:lang w:eastAsia="en-US"/>
        </w:rPr>
        <w:t>SUITE CONFIGURATION</w:t>
      </w:r>
      <w:r>
        <w:rPr>
          <w:noProof/>
        </w:rPr>
        <w:tab/>
      </w:r>
      <w:r>
        <w:rPr>
          <w:noProof/>
        </w:rPr>
        <w:fldChar w:fldCharType="begin"/>
      </w:r>
      <w:r>
        <w:rPr>
          <w:noProof/>
        </w:rPr>
        <w:instrText xml:space="preserve"> PAGEREF _Toc36045496 \h </w:instrText>
      </w:r>
      <w:r>
        <w:rPr>
          <w:noProof/>
        </w:rPr>
      </w:r>
      <w:r>
        <w:rPr>
          <w:noProof/>
        </w:rPr>
        <w:fldChar w:fldCharType="separate"/>
      </w:r>
      <w:r w:rsidR="00BD69E7">
        <w:rPr>
          <w:noProof/>
        </w:rPr>
        <w:t>15</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4.2.1</w:t>
      </w:r>
      <w:r>
        <w:rPr>
          <w:rFonts w:asciiTheme="minorHAnsi" w:eastAsiaTheme="minorEastAsia" w:hAnsiTheme="minorHAnsi" w:cstheme="minorBidi"/>
          <w:i w:val="0"/>
          <w:noProof/>
          <w:color w:val="auto"/>
          <w:sz w:val="22"/>
          <w:szCs w:val="22"/>
          <w:lang w:val="en-US" w:eastAsia="en-US"/>
        </w:rPr>
        <w:tab/>
      </w:r>
      <w:r>
        <w:rPr>
          <w:noProof/>
          <w:lang w:eastAsia="en-US"/>
        </w:rPr>
        <w:t>SETTING THE PATHS</w:t>
      </w:r>
      <w:r>
        <w:rPr>
          <w:noProof/>
        </w:rPr>
        <w:tab/>
      </w:r>
      <w:r>
        <w:rPr>
          <w:noProof/>
        </w:rPr>
        <w:fldChar w:fldCharType="begin"/>
      </w:r>
      <w:r>
        <w:rPr>
          <w:noProof/>
        </w:rPr>
        <w:instrText xml:space="preserve"> PAGEREF _Toc36045497 \h </w:instrText>
      </w:r>
      <w:r>
        <w:rPr>
          <w:noProof/>
        </w:rPr>
      </w:r>
      <w:r>
        <w:rPr>
          <w:noProof/>
        </w:rPr>
        <w:fldChar w:fldCharType="separate"/>
      </w:r>
      <w:r w:rsidR="00BD69E7">
        <w:rPr>
          <w:noProof/>
        </w:rPr>
        <w:t>15</w:t>
      </w:r>
      <w:r>
        <w:rPr>
          <w:noProof/>
        </w:rPr>
        <w:fldChar w:fldCharType="end"/>
      </w:r>
    </w:p>
    <w:p w:rsidR="00D84E4C" w:rsidRDefault="00D84E4C">
      <w:pPr>
        <w:pStyle w:val="TDC4"/>
        <w:rPr>
          <w:rFonts w:asciiTheme="minorHAnsi" w:eastAsiaTheme="minorEastAsia" w:hAnsiTheme="minorHAnsi" w:cstheme="minorBidi"/>
          <w:noProof/>
          <w:color w:val="auto"/>
          <w:sz w:val="22"/>
          <w:szCs w:val="22"/>
          <w:lang w:val="en-US" w:eastAsia="en-US"/>
        </w:rPr>
      </w:pPr>
      <w:r>
        <w:rPr>
          <w:noProof/>
        </w:rPr>
        <w:t>4.2.1.1</w:t>
      </w:r>
      <w:r>
        <w:rPr>
          <w:rFonts w:asciiTheme="minorHAnsi" w:eastAsiaTheme="minorEastAsia" w:hAnsiTheme="minorHAnsi" w:cstheme="minorBidi"/>
          <w:noProof/>
          <w:color w:val="auto"/>
          <w:sz w:val="22"/>
          <w:szCs w:val="22"/>
          <w:lang w:val="en-US" w:eastAsia="en-US"/>
        </w:rPr>
        <w:tab/>
      </w:r>
      <w:r>
        <w:rPr>
          <w:noProof/>
          <w:lang w:eastAsia="en-US"/>
        </w:rPr>
        <w:t>Editing TM.conf</w:t>
      </w:r>
      <w:r>
        <w:rPr>
          <w:noProof/>
        </w:rPr>
        <w:tab/>
      </w:r>
      <w:r>
        <w:rPr>
          <w:noProof/>
        </w:rPr>
        <w:fldChar w:fldCharType="begin"/>
      </w:r>
      <w:r>
        <w:rPr>
          <w:noProof/>
        </w:rPr>
        <w:instrText xml:space="preserve"> PAGEREF _Toc36045498 \h </w:instrText>
      </w:r>
      <w:r>
        <w:rPr>
          <w:noProof/>
        </w:rPr>
      </w:r>
      <w:r>
        <w:rPr>
          <w:noProof/>
        </w:rPr>
        <w:fldChar w:fldCharType="separate"/>
      </w:r>
      <w:r w:rsidR="00BD69E7">
        <w:rPr>
          <w:noProof/>
        </w:rPr>
        <w:t>15</w:t>
      </w:r>
      <w:r>
        <w:rPr>
          <w:noProof/>
        </w:rPr>
        <w:fldChar w:fldCharType="end"/>
      </w:r>
    </w:p>
    <w:p w:rsidR="00D84E4C" w:rsidRDefault="00D84E4C">
      <w:pPr>
        <w:pStyle w:val="TDC4"/>
        <w:rPr>
          <w:rFonts w:asciiTheme="minorHAnsi" w:eastAsiaTheme="minorEastAsia" w:hAnsiTheme="minorHAnsi" w:cstheme="minorBidi"/>
          <w:noProof/>
          <w:color w:val="auto"/>
          <w:sz w:val="22"/>
          <w:szCs w:val="22"/>
          <w:lang w:val="en-US" w:eastAsia="en-US"/>
        </w:rPr>
      </w:pPr>
      <w:r>
        <w:rPr>
          <w:noProof/>
        </w:rPr>
        <w:t>4.2.1.2</w:t>
      </w:r>
      <w:r>
        <w:rPr>
          <w:rFonts w:asciiTheme="minorHAnsi" w:eastAsiaTheme="minorEastAsia" w:hAnsiTheme="minorHAnsi" w:cstheme="minorBidi"/>
          <w:noProof/>
          <w:color w:val="auto"/>
          <w:sz w:val="22"/>
          <w:szCs w:val="22"/>
          <w:lang w:val="en-US" w:eastAsia="en-US"/>
        </w:rPr>
        <w:tab/>
      </w:r>
      <w:r>
        <w:rPr>
          <w:noProof/>
          <w:lang w:eastAsia="en-US"/>
        </w:rPr>
        <w:t>Editing rdt.conf, pixel.conf, hrw.conf, exim.conf</w:t>
      </w:r>
      <w:r>
        <w:rPr>
          <w:noProof/>
        </w:rPr>
        <w:tab/>
      </w:r>
      <w:r>
        <w:rPr>
          <w:noProof/>
        </w:rPr>
        <w:fldChar w:fldCharType="begin"/>
      </w:r>
      <w:r>
        <w:rPr>
          <w:noProof/>
        </w:rPr>
        <w:instrText xml:space="preserve"> PAGEREF _Toc36045499 \h </w:instrText>
      </w:r>
      <w:r>
        <w:rPr>
          <w:noProof/>
        </w:rPr>
      </w:r>
      <w:r>
        <w:rPr>
          <w:noProof/>
        </w:rPr>
        <w:fldChar w:fldCharType="separate"/>
      </w:r>
      <w:r w:rsidR="00BD69E7">
        <w:rPr>
          <w:noProof/>
        </w:rPr>
        <w:t>15</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4.2.2</w:t>
      </w:r>
      <w:r>
        <w:rPr>
          <w:rFonts w:asciiTheme="minorHAnsi" w:eastAsiaTheme="minorEastAsia" w:hAnsiTheme="minorHAnsi" w:cstheme="minorBidi"/>
          <w:i w:val="0"/>
          <w:noProof/>
          <w:color w:val="auto"/>
          <w:sz w:val="22"/>
          <w:szCs w:val="22"/>
          <w:lang w:val="en-US" w:eastAsia="en-US"/>
        </w:rPr>
        <w:tab/>
      </w:r>
      <w:r>
        <w:rPr>
          <w:noProof/>
          <w:lang w:eastAsia="en-US"/>
        </w:rPr>
        <w:t>ALLOWING the xml production.</w:t>
      </w:r>
      <w:r>
        <w:rPr>
          <w:noProof/>
        </w:rPr>
        <w:tab/>
      </w:r>
      <w:r>
        <w:rPr>
          <w:noProof/>
        </w:rPr>
        <w:fldChar w:fldCharType="begin"/>
      </w:r>
      <w:r>
        <w:rPr>
          <w:noProof/>
        </w:rPr>
        <w:instrText xml:space="preserve"> PAGEREF _Toc36045500 \h </w:instrText>
      </w:r>
      <w:r>
        <w:rPr>
          <w:noProof/>
        </w:rPr>
      </w:r>
      <w:r>
        <w:rPr>
          <w:noProof/>
        </w:rPr>
        <w:fldChar w:fldCharType="separate"/>
      </w:r>
      <w:r w:rsidR="00BD69E7">
        <w:rPr>
          <w:noProof/>
        </w:rPr>
        <w:t>16</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4.2.3</w:t>
      </w:r>
      <w:r>
        <w:rPr>
          <w:rFonts w:asciiTheme="minorHAnsi" w:eastAsiaTheme="minorEastAsia" w:hAnsiTheme="minorHAnsi" w:cstheme="minorBidi"/>
          <w:i w:val="0"/>
          <w:noProof/>
          <w:color w:val="auto"/>
          <w:sz w:val="22"/>
          <w:szCs w:val="22"/>
          <w:lang w:val="en-US" w:eastAsia="en-US"/>
        </w:rPr>
        <w:tab/>
      </w:r>
      <w:r>
        <w:rPr>
          <w:noProof/>
          <w:lang w:eastAsia="en-US"/>
        </w:rPr>
        <w:t xml:space="preserve">RDT </w:t>
      </w:r>
      <w:r w:rsidRPr="00E75C40">
        <w:rPr>
          <w:noProof/>
          <w:lang w:val="en-US" w:eastAsia="en-US"/>
        </w:rPr>
        <w:t>P</w:t>
      </w:r>
      <w:r>
        <w:rPr>
          <w:noProof/>
          <w:lang w:eastAsia="en-US"/>
        </w:rPr>
        <w:t xml:space="preserve">rocessing and </w:t>
      </w:r>
      <w:r w:rsidRPr="00E75C40">
        <w:rPr>
          <w:noProof/>
          <w:lang w:val="en-US" w:eastAsia="en-US"/>
        </w:rPr>
        <w:t>V</w:t>
      </w:r>
      <w:r>
        <w:rPr>
          <w:noProof/>
          <w:lang w:eastAsia="en-US"/>
        </w:rPr>
        <w:t>isualization</w:t>
      </w:r>
      <w:r w:rsidRPr="00E75C40">
        <w:rPr>
          <w:noProof/>
          <w:lang w:val="en-US" w:eastAsia="en-US"/>
        </w:rPr>
        <w:t xml:space="preserve"> Configuration</w:t>
      </w:r>
      <w:r>
        <w:rPr>
          <w:noProof/>
        </w:rPr>
        <w:tab/>
      </w:r>
      <w:r>
        <w:rPr>
          <w:noProof/>
        </w:rPr>
        <w:fldChar w:fldCharType="begin"/>
      </w:r>
      <w:r>
        <w:rPr>
          <w:noProof/>
        </w:rPr>
        <w:instrText xml:space="preserve"> PAGEREF _Toc36045501 \h </w:instrText>
      </w:r>
      <w:r>
        <w:rPr>
          <w:noProof/>
        </w:rPr>
      </w:r>
      <w:r>
        <w:rPr>
          <w:noProof/>
        </w:rPr>
        <w:fldChar w:fldCharType="separate"/>
      </w:r>
      <w:r w:rsidR="00BD69E7">
        <w:rPr>
          <w:noProof/>
        </w:rPr>
        <w:t>16</w:t>
      </w:r>
      <w:r>
        <w:rPr>
          <w:noProof/>
        </w:rPr>
        <w:fldChar w:fldCharType="end"/>
      </w:r>
    </w:p>
    <w:p w:rsidR="00D84E4C" w:rsidRDefault="00D84E4C">
      <w:pPr>
        <w:pStyle w:val="TDC4"/>
        <w:rPr>
          <w:rFonts w:asciiTheme="minorHAnsi" w:eastAsiaTheme="minorEastAsia" w:hAnsiTheme="minorHAnsi" w:cstheme="minorBidi"/>
          <w:noProof/>
          <w:color w:val="auto"/>
          <w:sz w:val="22"/>
          <w:szCs w:val="22"/>
          <w:lang w:val="en-US" w:eastAsia="en-US"/>
        </w:rPr>
      </w:pPr>
      <w:r>
        <w:rPr>
          <w:noProof/>
        </w:rPr>
        <w:t>4.2.3.1</w:t>
      </w:r>
      <w:r>
        <w:rPr>
          <w:rFonts w:asciiTheme="minorHAnsi" w:eastAsiaTheme="minorEastAsia" w:hAnsiTheme="minorHAnsi" w:cstheme="minorBidi"/>
          <w:noProof/>
          <w:color w:val="auto"/>
          <w:sz w:val="22"/>
          <w:szCs w:val="22"/>
          <w:lang w:val="en-US" w:eastAsia="en-US"/>
        </w:rPr>
        <w:tab/>
      </w:r>
      <w:r>
        <w:rPr>
          <w:noProof/>
          <w:lang w:eastAsia="en-US"/>
        </w:rPr>
        <w:t xml:space="preserve">Setting the number of </w:t>
      </w:r>
      <w:r w:rsidRPr="00E75C40">
        <w:rPr>
          <w:noProof/>
          <w:lang w:val="en-US" w:eastAsia="en-US"/>
        </w:rPr>
        <w:t>geoJSON</w:t>
      </w:r>
      <w:r>
        <w:rPr>
          <w:noProof/>
          <w:lang w:eastAsia="en-US"/>
        </w:rPr>
        <w:t xml:space="preserve"> files</w:t>
      </w:r>
      <w:r>
        <w:rPr>
          <w:noProof/>
        </w:rPr>
        <w:tab/>
      </w:r>
      <w:r>
        <w:rPr>
          <w:noProof/>
        </w:rPr>
        <w:fldChar w:fldCharType="begin"/>
      </w:r>
      <w:r>
        <w:rPr>
          <w:noProof/>
        </w:rPr>
        <w:instrText xml:space="preserve"> PAGEREF _Toc36045502 \h </w:instrText>
      </w:r>
      <w:r>
        <w:rPr>
          <w:noProof/>
        </w:rPr>
      </w:r>
      <w:r>
        <w:rPr>
          <w:noProof/>
        </w:rPr>
        <w:fldChar w:fldCharType="separate"/>
      </w:r>
      <w:r w:rsidR="00BD69E7">
        <w:rPr>
          <w:noProof/>
        </w:rPr>
        <w:t>16</w:t>
      </w:r>
      <w:r>
        <w:rPr>
          <w:noProof/>
        </w:rPr>
        <w:fldChar w:fldCharType="end"/>
      </w:r>
    </w:p>
    <w:p w:rsidR="00D84E4C" w:rsidRDefault="00D84E4C">
      <w:pPr>
        <w:pStyle w:val="TDC4"/>
        <w:rPr>
          <w:rFonts w:asciiTheme="minorHAnsi" w:eastAsiaTheme="minorEastAsia" w:hAnsiTheme="minorHAnsi" w:cstheme="minorBidi"/>
          <w:noProof/>
          <w:color w:val="auto"/>
          <w:sz w:val="22"/>
          <w:szCs w:val="22"/>
          <w:lang w:val="en-US" w:eastAsia="en-US"/>
        </w:rPr>
      </w:pPr>
      <w:r>
        <w:rPr>
          <w:noProof/>
        </w:rPr>
        <w:t>4.2.3.2</w:t>
      </w:r>
      <w:r>
        <w:rPr>
          <w:rFonts w:asciiTheme="minorHAnsi" w:eastAsiaTheme="minorEastAsia" w:hAnsiTheme="minorHAnsi" w:cstheme="minorBidi"/>
          <w:noProof/>
          <w:color w:val="auto"/>
          <w:sz w:val="22"/>
          <w:szCs w:val="22"/>
          <w:lang w:val="en-US" w:eastAsia="en-US"/>
        </w:rPr>
        <w:tab/>
      </w:r>
      <w:r>
        <w:rPr>
          <w:noProof/>
          <w:lang w:eastAsia="en-US"/>
        </w:rPr>
        <w:t>Setting the content of the geoJSON files</w:t>
      </w:r>
      <w:r>
        <w:rPr>
          <w:noProof/>
        </w:rPr>
        <w:tab/>
      </w:r>
      <w:r>
        <w:rPr>
          <w:noProof/>
        </w:rPr>
        <w:fldChar w:fldCharType="begin"/>
      </w:r>
      <w:r>
        <w:rPr>
          <w:noProof/>
        </w:rPr>
        <w:instrText xml:space="preserve"> PAGEREF _Toc36045503 \h </w:instrText>
      </w:r>
      <w:r>
        <w:rPr>
          <w:noProof/>
        </w:rPr>
      </w:r>
      <w:r>
        <w:rPr>
          <w:noProof/>
        </w:rPr>
        <w:fldChar w:fldCharType="separate"/>
      </w:r>
      <w:r w:rsidR="00BD69E7">
        <w:rPr>
          <w:noProof/>
        </w:rPr>
        <w:t>17</w:t>
      </w:r>
      <w:r>
        <w:rPr>
          <w:noProof/>
        </w:rPr>
        <w:fldChar w:fldCharType="end"/>
      </w:r>
    </w:p>
    <w:p w:rsidR="00D84E4C" w:rsidRDefault="00D84E4C">
      <w:pPr>
        <w:pStyle w:val="TDC4"/>
        <w:rPr>
          <w:rFonts w:asciiTheme="minorHAnsi" w:eastAsiaTheme="minorEastAsia" w:hAnsiTheme="minorHAnsi" w:cstheme="minorBidi"/>
          <w:noProof/>
          <w:color w:val="auto"/>
          <w:sz w:val="22"/>
          <w:szCs w:val="22"/>
          <w:lang w:val="en-US" w:eastAsia="en-US"/>
        </w:rPr>
      </w:pPr>
      <w:r>
        <w:rPr>
          <w:noProof/>
        </w:rPr>
        <w:t>4.2.3.3</w:t>
      </w:r>
      <w:r>
        <w:rPr>
          <w:rFonts w:asciiTheme="minorHAnsi" w:eastAsiaTheme="minorEastAsia" w:hAnsiTheme="minorHAnsi" w:cstheme="minorBidi"/>
          <w:noProof/>
          <w:color w:val="auto"/>
          <w:sz w:val="22"/>
          <w:szCs w:val="22"/>
          <w:lang w:val="en-US" w:eastAsia="en-US"/>
        </w:rPr>
        <w:tab/>
      </w:r>
      <w:r>
        <w:rPr>
          <w:noProof/>
          <w:lang w:eastAsia="en-US"/>
        </w:rPr>
        <w:t>Copy the xml</w:t>
      </w:r>
      <w:r>
        <w:rPr>
          <w:noProof/>
        </w:rPr>
        <w:tab/>
      </w:r>
      <w:r>
        <w:rPr>
          <w:noProof/>
        </w:rPr>
        <w:fldChar w:fldCharType="begin"/>
      </w:r>
      <w:r>
        <w:rPr>
          <w:noProof/>
        </w:rPr>
        <w:instrText xml:space="preserve"> PAGEREF _Toc36045509 \h </w:instrText>
      </w:r>
      <w:r>
        <w:rPr>
          <w:noProof/>
        </w:rPr>
      </w:r>
      <w:r>
        <w:rPr>
          <w:noProof/>
        </w:rPr>
        <w:fldChar w:fldCharType="separate"/>
      </w:r>
      <w:r w:rsidR="00BD69E7">
        <w:rPr>
          <w:noProof/>
        </w:rPr>
        <w:t>18</w:t>
      </w:r>
      <w:r>
        <w:rPr>
          <w:noProof/>
        </w:rPr>
        <w:fldChar w:fldCharType="end"/>
      </w:r>
    </w:p>
    <w:p w:rsidR="00D84E4C" w:rsidRDefault="00D84E4C">
      <w:pPr>
        <w:pStyle w:val="TDC3"/>
        <w:tabs>
          <w:tab w:val="left" w:pos="1200"/>
          <w:tab w:val="right" w:leader="dot" w:pos="9346"/>
        </w:tabs>
        <w:rPr>
          <w:rFonts w:asciiTheme="minorHAnsi" w:eastAsiaTheme="minorEastAsia" w:hAnsiTheme="minorHAnsi" w:cstheme="minorBidi"/>
          <w:i w:val="0"/>
          <w:noProof/>
          <w:color w:val="auto"/>
          <w:sz w:val="22"/>
          <w:szCs w:val="22"/>
          <w:lang w:val="en-US" w:eastAsia="en-US"/>
        </w:rPr>
      </w:pPr>
      <w:r>
        <w:rPr>
          <w:noProof/>
        </w:rPr>
        <w:t>4.2.4</w:t>
      </w:r>
      <w:r>
        <w:rPr>
          <w:rFonts w:asciiTheme="minorHAnsi" w:eastAsiaTheme="minorEastAsia" w:hAnsiTheme="minorHAnsi" w:cstheme="minorBidi"/>
          <w:i w:val="0"/>
          <w:noProof/>
          <w:color w:val="auto"/>
          <w:sz w:val="22"/>
          <w:szCs w:val="22"/>
          <w:lang w:val="en-US" w:eastAsia="en-US"/>
        </w:rPr>
        <w:tab/>
      </w:r>
      <w:r>
        <w:rPr>
          <w:noProof/>
          <w:lang w:eastAsia="en-US"/>
        </w:rPr>
        <w:t xml:space="preserve">Connecting the </w:t>
      </w:r>
      <w:r w:rsidRPr="00E75C40">
        <w:rPr>
          <w:noProof/>
          <w:lang w:val="en-US" w:eastAsia="en-US"/>
        </w:rPr>
        <w:t>Updater</w:t>
      </w:r>
      <w:r>
        <w:rPr>
          <w:noProof/>
          <w:lang w:eastAsia="en-US"/>
        </w:rPr>
        <w:t xml:space="preserve"> with the files</w:t>
      </w:r>
      <w:r>
        <w:rPr>
          <w:noProof/>
        </w:rPr>
        <w:tab/>
      </w:r>
      <w:r>
        <w:rPr>
          <w:noProof/>
        </w:rPr>
        <w:fldChar w:fldCharType="begin"/>
      </w:r>
      <w:r>
        <w:rPr>
          <w:noProof/>
        </w:rPr>
        <w:instrText xml:space="preserve"> PAGEREF _Toc36045510 \h </w:instrText>
      </w:r>
      <w:r>
        <w:rPr>
          <w:noProof/>
        </w:rPr>
      </w:r>
      <w:r>
        <w:rPr>
          <w:noProof/>
        </w:rPr>
        <w:fldChar w:fldCharType="separate"/>
      </w:r>
      <w:r w:rsidR="00BD69E7">
        <w:rPr>
          <w:noProof/>
        </w:rPr>
        <w:t>18</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5</w:t>
      </w:r>
      <w:r>
        <w:rPr>
          <w:rFonts w:asciiTheme="minorHAnsi" w:eastAsiaTheme="minorEastAsia" w:hAnsiTheme="minorHAnsi" w:cstheme="minorBidi"/>
          <w:b w:val="0"/>
          <w:caps w:val="0"/>
          <w:noProof/>
          <w:color w:val="auto"/>
          <w:sz w:val="22"/>
          <w:szCs w:val="22"/>
          <w:lang w:val="en-US" w:eastAsia="en-US"/>
        </w:rPr>
        <w:tab/>
      </w:r>
      <w:r>
        <w:rPr>
          <w:noProof/>
        </w:rPr>
        <w:t>TESTS</w:t>
      </w:r>
      <w:r>
        <w:rPr>
          <w:noProof/>
        </w:rPr>
        <w:tab/>
      </w:r>
      <w:r>
        <w:rPr>
          <w:noProof/>
        </w:rPr>
        <w:fldChar w:fldCharType="begin"/>
      </w:r>
      <w:r>
        <w:rPr>
          <w:noProof/>
        </w:rPr>
        <w:instrText xml:space="preserve"> PAGEREF _Toc36045511 \h </w:instrText>
      </w:r>
      <w:r>
        <w:rPr>
          <w:noProof/>
        </w:rPr>
      </w:r>
      <w:r>
        <w:rPr>
          <w:noProof/>
        </w:rPr>
        <w:fldChar w:fldCharType="separate"/>
      </w:r>
      <w:r w:rsidR="00BD69E7">
        <w:rPr>
          <w:noProof/>
        </w:rPr>
        <w:t>19</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5.1</w:t>
      </w:r>
      <w:r>
        <w:rPr>
          <w:rFonts w:asciiTheme="minorHAnsi" w:eastAsiaTheme="minorEastAsia" w:hAnsiTheme="minorHAnsi" w:cstheme="minorBidi"/>
          <w:smallCaps w:val="0"/>
          <w:noProof/>
          <w:color w:val="auto"/>
          <w:sz w:val="22"/>
          <w:szCs w:val="22"/>
          <w:lang w:val="en-US" w:eastAsia="en-US"/>
        </w:rPr>
        <w:tab/>
      </w:r>
      <w:r>
        <w:rPr>
          <w:noProof/>
        </w:rPr>
        <w:t>FIRST TEST (oFFline TEST)</w:t>
      </w:r>
      <w:r>
        <w:rPr>
          <w:noProof/>
        </w:rPr>
        <w:tab/>
      </w:r>
      <w:r>
        <w:rPr>
          <w:noProof/>
        </w:rPr>
        <w:fldChar w:fldCharType="begin"/>
      </w:r>
      <w:r>
        <w:rPr>
          <w:noProof/>
        </w:rPr>
        <w:instrText xml:space="preserve"> PAGEREF _Toc36045512 \h </w:instrText>
      </w:r>
      <w:r>
        <w:rPr>
          <w:noProof/>
        </w:rPr>
      </w:r>
      <w:r>
        <w:rPr>
          <w:noProof/>
        </w:rPr>
        <w:fldChar w:fldCharType="separate"/>
      </w:r>
      <w:r w:rsidR="00BD69E7">
        <w:rPr>
          <w:noProof/>
        </w:rPr>
        <w:t>19</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5.2</w:t>
      </w:r>
      <w:r>
        <w:rPr>
          <w:rFonts w:asciiTheme="minorHAnsi" w:eastAsiaTheme="minorEastAsia" w:hAnsiTheme="minorHAnsi" w:cstheme="minorBidi"/>
          <w:smallCaps w:val="0"/>
          <w:noProof/>
          <w:color w:val="auto"/>
          <w:sz w:val="22"/>
          <w:szCs w:val="22"/>
          <w:lang w:val="en-US" w:eastAsia="en-US"/>
        </w:rPr>
        <w:tab/>
      </w:r>
      <w:r>
        <w:rPr>
          <w:noProof/>
        </w:rPr>
        <w:t>SECOND TEST (ONLINE TEST)</w:t>
      </w:r>
      <w:r>
        <w:rPr>
          <w:noProof/>
        </w:rPr>
        <w:tab/>
      </w:r>
      <w:r>
        <w:rPr>
          <w:noProof/>
        </w:rPr>
        <w:fldChar w:fldCharType="begin"/>
      </w:r>
      <w:r>
        <w:rPr>
          <w:noProof/>
        </w:rPr>
        <w:instrText xml:space="preserve"> PAGEREF _Toc36045513 \h </w:instrText>
      </w:r>
      <w:r>
        <w:rPr>
          <w:noProof/>
        </w:rPr>
      </w:r>
      <w:r>
        <w:rPr>
          <w:noProof/>
        </w:rPr>
        <w:fldChar w:fldCharType="separate"/>
      </w:r>
      <w:r w:rsidR="00BD69E7">
        <w:rPr>
          <w:noProof/>
        </w:rPr>
        <w:t>21</w:t>
      </w:r>
      <w:r>
        <w:rPr>
          <w:noProof/>
        </w:rPr>
        <w:fldChar w:fldCharType="end"/>
      </w:r>
    </w:p>
    <w:p w:rsidR="00D84E4C" w:rsidRDefault="00D84E4C">
      <w:pPr>
        <w:pStyle w:val="TDC2"/>
        <w:rPr>
          <w:rFonts w:asciiTheme="minorHAnsi" w:eastAsiaTheme="minorEastAsia" w:hAnsiTheme="minorHAnsi" w:cstheme="minorBidi"/>
          <w:smallCaps w:val="0"/>
          <w:noProof/>
          <w:color w:val="auto"/>
          <w:sz w:val="22"/>
          <w:szCs w:val="22"/>
          <w:lang w:val="en-US" w:eastAsia="en-US"/>
        </w:rPr>
      </w:pPr>
      <w:r>
        <w:rPr>
          <w:noProof/>
        </w:rPr>
        <w:t>5.3</w:t>
      </w:r>
      <w:r>
        <w:rPr>
          <w:rFonts w:asciiTheme="minorHAnsi" w:eastAsiaTheme="minorEastAsia" w:hAnsiTheme="minorHAnsi" w:cstheme="minorBidi"/>
          <w:smallCaps w:val="0"/>
          <w:noProof/>
          <w:color w:val="auto"/>
          <w:sz w:val="22"/>
          <w:szCs w:val="22"/>
          <w:lang w:val="en-US" w:eastAsia="en-US"/>
        </w:rPr>
        <w:tab/>
      </w:r>
      <w:r>
        <w:rPr>
          <w:noProof/>
        </w:rPr>
        <w:t>THIRD TEST (DATABASE UPDATE TEST)</w:t>
      </w:r>
      <w:r>
        <w:rPr>
          <w:noProof/>
        </w:rPr>
        <w:tab/>
      </w:r>
      <w:r>
        <w:rPr>
          <w:noProof/>
        </w:rPr>
        <w:fldChar w:fldCharType="begin"/>
      </w:r>
      <w:r>
        <w:rPr>
          <w:noProof/>
        </w:rPr>
        <w:instrText xml:space="preserve"> PAGEREF _Toc36045514 \h </w:instrText>
      </w:r>
      <w:r>
        <w:rPr>
          <w:noProof/>
        </w:rPr>
      </w:r>
      <w:r>
        <w:rPr>
          <w:noProof/>
        </w:rPr>
        <w:fldChar w:fldCharType="separate"/>
      </w:r>
      <w:r w:rsidR="00BD69E7">
        <w:rPr>
          <w:noProof/>
        </w:rPr>
        <w:t>22</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6</w:t>
      </w:r>
      <w:r>
        <w:rPr>
          <w:rFonts w:asciiTheme="minorHAnsi" w:eastAsiaTheme="minorEastAsia" w:hAnsiTheme="minorHAnsi" w:cstheme="minorBidi"/>
          <w:b w:val="0"/>
          <w:caps w:val="0"/>
          <w:noProof/>
          <w:color w:val="auto"/>
          <w:sz w:val="22"/>
          <w:szCs w:val="22"/>
          <w:lang w:val="en-US" w:eastAsia="en-US"/>
        </w:rPr>
        <w:tab/>
      </w:r>
      <w:r>
        <w:rPr>
          <w:noProof/>
        </w:rPr>
        <w:t>MAKING THE VIEWER ACCESSIBLE IN YOUR NETWORK</w:t>
      </w:r>
      <w:r>
        <w:rPr>
          <w:noProof/>
        </w:rPr>
        <w:tab/>
      </w:r>
      <w:r>
        <w:rPr>
          <w:noProof/>
        </w:rPr>
        <w:fldChar w:fldCharType="begin"/>
      </w:r>
      <w:r>
        <w:rPr>
          <w:noProof/>
        </w:rPr>
        <w:instrText xml:space="preserve"> PAGEREF _Toc36045515 \h </w:instrText>
      </w:r>
      <w:r>
        <w:rPr>
          <w:noProof/>
        </w:rPr>
      </w:r>
      <w:r>
        <w:rPr>
          <w:noProof/>
        </w:rPr>
        <w:fldChar w:fldCharType="separate"/>
      </w:r>
      <w:r w:rsidR="00BD69E7">
        <w:rPr>
          <w:noProof/>
        </w:rPr>
        <w:t>23</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7</w:t>
      </w:r>
      <w:r>
        <w:rPr>
          <w:rFonts w:asciiTheme="minorHAnsi" w:eastAsiaTheme="minorEastAsia" w:hAnsiTheme="minorHAnsi" w:cstheme="minorBidi"/>
          <w:b w:val="0"/>
          <w:caps w:val="0"/>
          <w:noProof/>
          <w:color w:val="auto"/>
          <w:sz w:val="22"/>
          <w:szCs w:val="22"/>
          <w:lang w:val="en-US" w:eastAsia="en-US"/>
        </w:rPr>
        <w:tab/>
      </w:r>
      <w:r>
        <w:rPr>
          <w:noProof/>
        </w:rPr>
        <w:t>TAILORING Add layers</w:t>
      </w:r>
      <w:r>
        <w:rPr>
          <w:noProof/>
        </w:rPr>
        <w:tab/>
      </w:r>
      <w:r>
        <w:rPr>
          <w:noProof/>
        </w:rPr>
        <w:fldChar w:fldCharType="begin"/>
      </w:r>
      <w:r>
        <w:rPr>
          <w:noProof/>
        </w:rPr>
        <w:instrText xml:space="preserve"> PAGEREF _Toc36045516 \h </w:instrText>
      </w:r>
      <w:r>
        <w:rPr>
          <w:noProof/>
        </w:rPr>
      </w:r>
      <w:r>
        <w:rPr>
          <w:noProof/>
        </w:rPr>
        <w:fldChar w:fldCharType="separate"/>
      </w:r>
      <w:r w:rsidR="00BD69E7">
        <w:rPr>
          <w:noProof/>
        </w:rPr>
        <w:t>23</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8</w:t>
      </w:r>
      <w:r>
        <w:rPr>
          <w:rFonts w:asciiTheme="minorHAnsi" w:eastAsiaTheme="minorEastAsia" w:hAnsiTheme="minorHAnsi" w:cstheme="minorBidi"/>
          <w:b w:val="0"/>
          <w:caps w:val="0"/>
          <w:noProof/>
          <w:color w:val="auto"/>
          <w:sz w:val="22"/>
          <w:szCs w:val="22"/>
          <w:lang w:val="en-US" w:eastAsia="en-US"/>
        </w:rPr>
        <w:tab/>
      </w:r>
      <w:r>
        <w:rPr>
          <w:noProof/>
        </w:rPr>
        <w:t>INCLUDING OTHER DATA SOURCES</w:t>
      </w:r>
      <w:r>
        <w:rPr>
          <w:noProof/>
        </w:rPr>
        <w:tab/>
      </w:r>
      <w:r>
        <w:rPr>
          <w:noProof/>
        </w:rPr>
        <w:fldChar w:fldCharType="begin"/>
      </w:r>
      <w:r>
        <w:rPr>
          <w:noProof/>
        </w:rPr>
        <w:instrText xml:space="preserve"> PAGEREF _Toc36045530 \h </w:instrText>
      </w:r>
      <w:r>
        <w:rPr>
          <w:noProof/>
        </w:rPr>
      </w:r>
      <w:r>
        <w:rPr>
          <w:noProof/>
        </w:rPr>
        <w:fldChar w:fldCharType="separate"/>
      </w:r>
      <w:r w:rsidR="00BD69E7">
        <w:rPr>
          <w:noProof/>
        </w:rPr>
        <w:t>24</w:t>
      </w:r>
      <w:r>
        <w:rPr>
          <w:noProof/>
        </w:rPr>
        <w:fldChar w:fldCharType="end"/>
      </w:r>
    </w:p>
    <w:p w:rsidR="00D84E4C" w:rsidRDefault="00D84E4C">
      <w:pPr>
        <w:pStyle w:val="TDC1"/>
        <w:tabs>
          <w:tab w:val="left" w:pos="480"/>
          <w:tab w:val="right" w:leader="dot" w:pos="9346"/>
        </w:tabs>
        <w:rPr>
          <w:rFonts w:asciiTheme="minorHAnsi" w:eastAsiaTheme="minorEastAsia" w:hAnsiTheme="minorHAnsi" w:cstheme="minorBidi"/>
          <w:b w:val="0"/>
          <w:caps w:val="0"/>
          <w:noProof/>
          <w:color w:val="auto"/>
          <w:sz w:val="22"/>
          <w:szCs w:val="22"/>
          <w:lang w:val="en-US" w:eastAsia="en-US"/>
        </w:rPr>
      </w:pPr>
      <w:r>
        <w:rPr>
          <w:noProof/>
        </w:rPr>
        <w:t>9</w:t>
      </w:r>
      <w:r>
        <w:rPr>
          <w:rFonts w:asciiTheme="minorHAnsi" w:eastAsiaTheme="minorEastAsia" w:hAnsiTheme="minorHAnsi" w:cstheme="minorBidi"/>
          <w:b w:val="0"/>
          <w:caps w:val="0"/>
          <w:noProof/>
          <w:color w:val="auto"/>
          <w:sz w:val="22"/>
          <w:szCs w:val="22"/>
          <w:lang w:val="en-US" w:eastAsia="en-US"/>
        </w:rPr>
        <w:tab/>
      </w:r>
      <w:r>
        <w:rPr>
          <w:noProof/>
        </w:rPr>
        <w:t>FURTHER INFORMATION:</w:t>
      </w:r>
      <w:r>
        <w:rPr>
          <w:noProof/>
        </w:rPr>
        <w:tab/>
      </w:r>
      <w:r>
        <w:rPr>
          <w:noProof/>
        </w:rPr>
        <w:fldChar w:fldCharType="begin"/>
      </w:r>
      <w:r>
        <w:rPr>
          <w:noProof/>
        </w:rPr>
        <w:instrText xml:space="preserve"> PAGEREF _Toc36045531 \h </w:instrText>
      </w:r>
      <w:r>
        <w:rPr>
          <w:noProof/>
        </w:rPr>
      </w:r>
      <w:r>
        <w:rPr>
          <w:noProof/>
        </w:rPr>
        <w:fldChar w:fldCharType="separate"/>
      </w:r>
      <w:r w:rsidR="00BD69E7">
        <w:rPr>
          <w:noProof/>
        </w:rPr>
        <w:t>24</w:t>
      </w:r>
      <w:r>
        <w:rPr>
          <w:noProof/>
        </w:rPr>
        <w:fldChar w:fldCharType="end"/>
      </w:r>
    </w:p>
    <w:p w:rsidR="0092528C" w:rsidRDefault="00BB691F">
      <w:pPr>
        <w:rPr>
          <w:rFonts w:ascii="Calibri" w:hAnsi="Calibri" w:cs="Calibri"/>
          <w:b/>
          <w:caps/>
          <w:color w:val="auto"/>
          <w:sz w:val="22"/>
          <w:szCs w:val="22"/>
          <w:lang w:val="en-US"/>
        </w:rPr>
      </w:pPr>
      <w:r>
        <w:fldChar w:fldCharType="end"/>
      </w:r>
    </w:p>
    <w:p w:rsidR="0092528C" w:rsidRDefault="0092528C">
      <w:pPr>
        <w:pageBreakBefore/>
      </w:pPr>
    </w:p>
    <w:p w:rsidR="0092528C" w:rsidRDefault="00BB691F">
      <w:pPr>
        <w:rPr>
          <w:smallCaps/>
          <w:sz w:val="20"/>
        </w:rPr>
      </w:pPr>
      <w:r>
        <w:rPr>
          <w:b/>
          <w:smallCaps/>
          <w:sz w:val="20"/>
        </w:rPr>
        <w:t>List of Tables and Figures</w:t>
      </w:r>
    </w:p>
    <w:p w:rsidR="00D84E4C" w:rsidRDefault="00BB691F">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r>
        <w:rPr>
          <w:smallCaps/>
        </w:rPr>
        <w:fldChar w:fldCharType="begin"/>
      </w:r>
      <w:r>
        <w:rPr>
          <w:smallCaps/>
        </w:rPr>
        <w:instrText xml:space="preserve"> TOC \c "Table" </w:instrText>
      </w:r>
      <w:r>
        <w:rPr>
          <w:smallCaps/>
        </w:rPr>
        <w:fldChar w:fldCharType="separate"/>
      </w:r>
      <w:r w:rsidR="00D84E4C">
        <w:rPr>
          <w:noProof/>
        </w:rPr>
        <w:t>Table 1: List of Applicable Documents</w:t>
      </w:r>
      <w:r w:rsidR="00D84E4C">
        <w:rPr>
          <w:noProof/>
        </w:rPr>
        <w:tab/>
      </w:r>
      <w:r w:rsidR="00D84E4C">
        <w:rPr>
          <w:noProof/>
        </w:rPr>
        <w:fldChar w:fldCharType="begin"/>
      </w:r>
      <w:r w:rsidR="00D84E4C">
        <w:rPr>
          <w:noProof/>
        </w:rPr>
        <w:instrText xml:space="preserve"> PAGEREF _Toc36045532 \h </w:instrText>
      </w:r>
      <w:r w:rsidR="00D84E4C">
        <w:rPr>
          <w:noProof/>
        </w:rPr>
      </w:r>
      <w:r w:rsidR="00D84E4C">
        <w:rPr>
          <w:noProof/>
        </w:rPr>
        <w:fldChar w:fldCharType="separate"/>
      </w:r>
      <w:r w:rsidR="00BD69E7">
        <w:rPr>
          <w:noProof/>
        </w:rPr>
        <w:t>6</w:t>
      </w:r>
      <w:r w:rsidR="00D84E4C">
        <w:rPr>
          <w:noProof/>
        </w:rPr>
        <w:fldChar w:fldCharType="end"/>
      </w:r>
    </w:p>
    <w:p w:rsidR="00D84E4C" w:rsidRDefault="00D84E4C">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r>
        <w:rPr>
          <w:noProof/>
        </w:rPr>
        <w:t>Table 2: List of Referenced Documents</w:t>
      </w:r>
      <w:r>
        <w:rPr>
          <w:noProof/>
        </w:rPr>
        <w:tab/>
      </w:r>
      <w:r>
        <w:rPr>
          <w:noProof/>
        </w:rPr>
        <w:fldChar w:fldCharType="begin"/>
      </w:r>
      <w:r>
        <w:rPr>
          <w:noProof/>
        </w:rPr>
        <w:instrText xml:space="preserve"> PAGEREF _Toc36045533 \h </w:instrText>
      </w:r>
      <w:r>
        <w:rPr>
          <w:noProof/>
        </w:rPr>
      </w:r>
      <w:r>
        <w:rPr>
          <w:noProof/>
        </w:rPr>
        <w:fldChar w:fldCharType="separate"/>
      </w:r>
      <w:r w:rsidR="00BD69E7">
        <w:rPr>
          <w:noProof/>
        </w:rPr>
        <w:t>7</w:t>
      </w:r>
      <w:r>
        <w:rPr>
          <w:noProof/>
        </w:rPr>
        <w:fldChar w:fldCharType="end"/>
      </w:r>
    </w:p>
    <w:p w:rsidR="00D84E4C" w:rsidRDefault="00D84E4C">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r>
        <w:rPr>
          <w:noProof/>
        </w:rPr>
        <w:t>Table 3: Minimum configuration</w:t>
      </w:r>
      <w:r>
        <w:rPr>
          <w:noProof/>
        </w:rPr>
        <w:tab/>
      </w:r>
      <w:r>
        <w:rPr>
          <w:noProof/>
        </w:rPr>
        <w:fldChar w:fldCharType="begin"/>
      </w:r>
      <w:r>
        <w:rPr>
          <w:noProof/>
        </w:rPr>
        <w:instrText xml:space="preserve"> PAGEREF _Toc36045534 \h </w:instrText>
      </w:r>
      <w:r>
        <w:rPr>
          <w:noProof/>
        </w:rPr>
      </w:r>
      <w:r>
        <w:rPr>
          <w:noProof/>
        </w:rPr>
        <w:fldChar w:fldCharType="separate"/>
      </w:r>
      <w:r w:rsidR="00BD69E7">
        <w:rPr>
          <w:noProof/>
        </w:rPr>
        <w:t>8</w:t>
      </w:r>
      <w:r>
        <w:rPr>
          <w:noProof/>
        </w:rPr>
        <w:fldChar w:fldCharType="end"/>
      </w:r>
    </w:p>
    <w:p w:rsidR="00D84E4C" w:rsidRDefault="00D84E4C">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r>
        <w:rPr>
          <w:noProof/>
        </w:rPr>
        <w:t>Table 4: Python packages tested with NWCSAF2ADAGUC</w:t>
      </w:r>
      <w:r>
        <w:rPr>
          <w:noProof/>
        </w:rPr>
        <w:tab/>
      </w:r>
      <w:r>
        <w:rPr>
          <w:noProof/>
        </w:rPr>
        <w:fldChar w:fldCharType="begin"/>
      </w:r>
      <w:r>
        <w:rPr>
          <w:noProof/>
        </w:rPr>
        <w:instrText xml:space="preserve"> PAGEREF _Toc36045535 \h </w:instrText>
      </w:r>
      <w:r>
        <w:rPr>
          <w:noProof/>
        </w:rPr>
      </w:r>
      <w:r>
        <w:rPr>
          <w:noProof/>
        </w:rPr>
        <w:fldChar w:fldCharType="separate"/>
      </w:r>
      <w:r w:rsidR="00BD69E7">
        <w:rPr>
          <w:noProof/>
        </w:rPr>
        <w:t>9</w:t>
      </w:r>
      <w:r>
        <w:rPr>
          <w:noProof/>
        </w:rPr>
        <w:fldChar w:fldCharType="end"/>
      </w:r>
    </w:p>
    <w:p w:rsidR="00D84E4C" w:rsidRDefault="00BB691F">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r>
        <w:fldChar w:fldCharType="end"/>
      </w:r>
      <w:r>
        <w:fldChar w:fldCharType="begin"/>
      </w:r>
      <w:r>
        <w:instrText xml:space="preserve"> TOC \h \z \c "Figure" </w:instrText>
      </w:r>
      <w:r>
        <w:fldChar w:fldCharType="separate"/>
      </w:r>
      <w:hyperlink r:id="rId10" w:anchor="_Toc36045536" w:history="1">
        <w:r w:rsidR="00D84E4C" w:rsidRPr="00D869EF">
          <w:rPr>
            <w:rStyle w:val="Hipervnculo"/>
            <w:noProof/>
          </w:rPr>
          <w:t>Figure 1: TM concept</w:t>
        </w:r>
        <w:r w:rsidR="00D84E4C">
          <w:rPr>
            <w:noProof/>
            <w:webHidden/>
          </w:rPr>
          <w:tab/>
        </w:r>
        <w:r w:rsidR="00D84E4C">
          <w:rPr>
            <w:noProof/>
            <w:webHidden/>
          </w:rPr>
          <w:fldChar w:fldCharType="begin"/>
        </w:r>
        <w:r w:rsidR="00D84E4C">
          <w:rPr>
            <w:noProof/>
            <w:webHidden/>
          </w:rPr>
          <w:instrText xml:space="preserve"> PAGEREF _Toc36045536 \h </w:instrText>
        </w:r>
        <w:r w:rsidR="00D84E4C">
          <w:rPr>
            <w:noProof/>
            <w:webHidden/>
          </w:rPr>
        </w:r>
        <w:r w:rsidR="00D84E4C">
          <w:rPr>
            <w:noProof/>
            <w:webHidden/>
          </w:rPr>
          <w:fldChar w:fldCharType="separate"/>
        </w:r>
        <w:r w:rsidR="00BD69E7">
          <w:rPr>
            <w:noProof/>
            <w:webHidden/>
          </w:rPr>
          <w:t>12</w:t>
        </w:r>
        <w:r w:rsidR="00D84E4C">
          <w:rPr>
            <w:noProof/>
            <w:webHidden/>
          </w:rPr>
          <w:fldChar w:fldCharType="end"/>
        </w:r>
      </w:hyperlink>
    </w:p>
    <w:p w:rsidR="00D84E4C" w:rsidRDefault="0020536B">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hyperlink r:id="rId11" w:anchor="_Toc36045537" w:history="1">
        <w:r w:rsidR="00D84E4C" w:rsidRPr="00D869EF">
          <w:rPr>
            <w:rStyle w:val="Hipervnculo"/>
            <w:noProof/>
          </w:rPr>
          <w:t>Figure 2: Updater concept</w:t>
        </w:r>
        <w:r w:rsidR="00D84E4C">
          <w:rPr>
            <w:noProof/>
            <w:webHidden/>
          </w:rPr>
          <w:tab/>
        </w:r>
        <w:r w:rsidR="00D84E4C">
          <w:rPr>
            <w:noProof/>
            <w:webHidden/>
          </w:rPr>
          <w:fldChar w:fldCharType="begin"/>
        </w:r>
        <w:r w:rsidR="00D84E4C">
          <w:rPr>
            <w:noProof/>
            <w:webHidden/>
          </w:rPr>
          <w:instrText xml:space="preserve"> PAGEREF _Toc36045537 \h </w:instrText>
        </w:r>
        <w:r w:rsidR="00D84E4C">
          <w:rPr>
            <w:noProof/>
            <w:webHidden/>
          </w:rPr>
        </w:r>
        <w:r w:rsidR="00D84E4C">
          <w:rPr>
            <w:noProof/>
            <w:webHidden/>
          </w:rPr>
          <w:fldChar w:fldCharType="separate"/>
        </w:r>
        <w:r w:rsidR="00BD69E7">
          <w:rPr>
            <w:noProof/>
            <w:webHidden/>
          </w:rPr>
          <w:t>12</w:t>
        </w:r>
        <w:r w:rsidR="00D84E4C">
          <w:rPr>
            <w:noProof/>
            <w:webHidden/>
          </w:rPr>
          <w:fldChar w:fldCharType="end"/>
        </w:r>
      </w:hyperlink>
    </w:p>
    <w:p w:rsidR="00D84E4C" w:rsidRDefault="0020536B">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hyperlink r:id="rId12" w:anchor="_Toc36045538" w:history="1">
        <w:r w:rsidR="00D84E4C" w:rsidRPr="00D869EF">
          <w:rPr>
            <w:rStyle w:val="Hipervnculo"/>
            <w:noProof/>
          </w:rPr>
          <w:t>Figure 3: SUITE Concept</w:t>
        </w:r>
        <w:r w:rsidR="00D84E4C">
          <w:rPr>
            <w:noProof/>
            <w:webHidden/>
          </w:rPr>
          <w:tab/>
        </w:r>
        <w:r w:rsidR="00D84E4C">
          <w:rPr>
            <w:noProof/>
            <w:webHidden/>
          </w:rPr>
          <w:fldChar w:fldCharType="begin"/>
        </w:r>
        <w:r w:rsidR="00D84E4C">
          <w:rPr>
            <w:noProof/>
            <w:webHidden/>
          </w:rPr>
          <w:instrText xml:space="preserve"> PAGEREF _Toc36045538 \h </w:instrText>
        </w:r>
        <w:r w:rsidR="00D84E4C">
          <w:rPr>
            <w:noProof/>
            <w:webHidden/>
          </w:rPr>
        </w:r>
        <w:r w:rsidR="00D84E4C">
          <w:rPr>
            <w:noProof/>
            <w:webHidden/>
          </w:rPr>
          <w:fldChar w:fldCharType="separate"/>
        </w:r>
        <w:r w:rsidR="00BD69E7">
          <w:rPr>
            <w:noProof/>
            <w:webHidden/>
          </w:rPr>
          <w:t>12</w:t>
        </w:r>
        <w:r w:rsidR="00D84E4C">
          <w:rPr>
            <w:noProof/>
            <w:webHidden/>
          </w:rPr>
          <w:fldChar w:fldCharType="end"/>
        </w:r>
      </w:hyperlink>
    </w:p>
    <w:p w:rsidR="00D84E4C" w:rsidRDefault="0020536B">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hyperlink w:anchor="_Toc36045539" w:history="1">
        <w:r w:rsidR="00D84E4C" w:rsidRPr="00D869EF">
          <w:rPr>
            <w:rStyle w:val="Hipervnculo"/>
            <w:noProof/>
          </w:rPr>
          <w:t>Figure 4: TM Flowchart</w:t>
        </w:r>
        <w:r w:rsidR="00D84E4C">
          <w:rPr>
            <w:noProof/>
            <w:webHidden/>
          </w:rPr>
          <w:tab/>
        </w:r>
        <w:r w:rsidR="00D84E4C">
          <w:rPr>
            <w:noProof/>
            <w:webHidden/>
          </w:rPr>
          <w:fldChar w:fldCharType="begin"/>
        </w:r>
        <w:r w:rsidR="00D84E4C">
          <w:rPr>
            <w:noProof/>
            <w:webHidden/>
          </w:rPr>
          <w:instrText xml:space="preserve"> PAGEREF _Toc36045539 \h </w:instrText>
        </w:r>
        <w:r w:rsidR="00D84E4C">
          <w:rPr>
            <w:noProof/>
            <w:webHidden/>
          </w:rPr>
        </w:r>
        <w:r w:rsidR="00D84E4C">
          <w:rPr>
            <w:noProof/>
            <w:webHidden/>
          </w:rPr>
          <w:fldChar w:fldCharType="separate"/>
        </w:r>
        <w:r w:rsidR="00BD69E7">
          <w:rPr>
            <w:noProof/>
            <w:webHidden/>
          </w:rPr>
          <w:t>13</w:t>
        </w:r>
        <w:r w:rsidR="00D84E4C">
          <w:rPr>
            <w:noProof/>
            <w:webHidden/>
          </w:rPr>
          <w:fldChar w:fldCharType="end"/>
        </w:r>
      </w:hyperlink>
    </w:p>
    <w:p w:rsidR="00D84E4C" w:rsidRDefault="0020536B">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hyperlink w:anchor="_Toc36045540" w:history="1">
        <w:r w:rsidR="00D84E4C" w:rsidRPr="00D869EF">
          <w:rPr>
            <w:rStyle w:val="Hipervnculo"/>
            <w:noProof/>
          </w:rPr>
          <w:t xml:space="preserve">Figure 5: </w:t>
        </w:r>
        <w:r w:rsidR="00D84E4C" w:rsidRPr="00D869EF">
          <w:rPr>
            <w:rStyle w:val="Hipervnculo"/>
            <w:noProof/>
            <w:lang w:val="en-US"/>
          </w:rPr>
          <w:t>Updater</w:t>
        </w:r>
        <w:r w:rsidR="00D84E4C" w:rsidRPr="00D869EF">
          <w:rPr>
            <w:rStyle w:val="Hipervnculo"/>
            <w:noProof/>
          </w:rPr>
          <w:t xml:space="preserve"> Flowchart</w:t>
        </w:r>
        <w:r w:rsidR="00D84E4C">
          <w:rPr>
            <w:noProof/>
            <w:webHidden/>
          </w:rPr>
          <w:tab/>
        </w:r>
        <w:r w:rsidR="00D84E4C">
          <w:rPr>
            <w:noProof/>
            <w:webHidden/>
          </w:rPr>
          <w:fldChar w:fldCharType="begin"/>
        </w:r>
        <w:r w:rsidR="00D84E4C">
          <w:rPr>
            <w:noProof/>
            <w:webHidden/>
          </w:rPr>
          <w:instrText xml:space="preserve"> PAGEREF _Toc36045540 \h </w:instrText>
        </w:r>
        <w:r w:rsidR="00D84E4C">
          <w:rPr>
            <w:noProof/>
            <w:webHidden/>
          </w:rPr>
        </w:r>
        <w:r w:rsidR="00D84E4C">
          <w:rPr>
            <w:noProof/>
            <w:webHidden/>
          </w:rPr>
          <w:fldChar w:fldCharType="separate"/>
        </w:r>
        <w:r w:rsidR="00BD69E7">
          <w:rPr>
            <w:noProof/>
            <w:webHidden/>
          </w:rPr>
          <w:t>14</w:t>
        </w:r>
        <w:r w:rsidR="00D84E4C">
          <w:rPr>
            <w:noProof/>
            <w:webHidden/>
          </w:rPr>
          <w:fldChar w:fldCharType="end"/>
        </w:r>
      </w:hyperlink>
    </w:p>
    <w:p w:rsidR="00D84E4C" w:rsidRDefault="0020536B">
      <w:pPr>
        <w:pStyle w:val="Tabladeilustraciones"/>
        <w:tabs>
          <w:tab w:val="right" w:leader="dot" w:pos="9346"/>
        </w:tabs>
        <w:ind w:left="920" w:hanging="460"/>
        <w:rPr>
          <w:rFonts w:asciiTheme="minorHAnsi" w:eastAsiaTheme="minorEastAsia" w:hAnsiTheme="minorHAnsi" w:cstheme="minorBidi"/>
          <w:noProof/>
          <w:color w:val="auto"/>
          <w:sz w:val="22"/>
          <w:szCs w:val="22"/>
          <w:lang w:val="en-US" w:eastAsia="en-US"/>
        </w:rPr>
      </w:pPr>
      <w:hyperlink w:anchor="_Toc36045541" w:history="1">
        <w:r w:rsidR="00D84E4C" w:rsidRPr="00D869EF">
          <w:rPr>
            <w:rStyle w:val="Hipervnculo"/>
            <w:noProof/>
          </w:rPr>
          <w:t>Figure 6: Where to find the service and the layer</w:t>
        </w:r>
        <w:r w:rsidR="00D84E4C">
          <w:rPr>
            <w:noProof/>
            <w:webHidden/>
          </w:rPr>
          <w:tab/>
        </w:r>
        <w:r w:rsidR="00D84E4C">
          <w:rPr>
            <w:noProof/>
            <w:webHidden/>
          </w:rPr>
          <w:fldChar w:fldCharType="begin"/>
        </w:r>
        <w:r w:rsidR="00D84E4C">
          <w:rPr>
            <w:noProof/>
            <w:webHidden/>
          </w:rPr>
          <w:instrText xml:space="preserve"> PAGEREF _Toc36045541 \h </w:instrText>
        </w:r>
        <w:r w:rsidR="00D84E4C">
          <w:rPr>
            <w:noProof/>
            <w:webHidden/>
          </w:rPr>
        </w:r>
        <w:r w:rsidR="00D84E4C">
          <w:rPr>
            <w:noProof/>
            <w:webHidden/>
          </w:rPr>
          <w:fldChar w:fldCharType="separate"/>
        </w:r>
        <w:r w:rsidR="00BD69E7">
          <w:rPr>
            <w:noProof/>
            <w:webHidden/>
          </w:rPr>
          <w:t>24</w:t>
        </w:r>
        <w:r w:rsidR="00D84E4C">
          <w:rPr>
            <w:noProof/>
            <w:webHidden/>
          </w:rPr>
          <w:fldChar w:fldCharType="end"/>
        </w:r>
      </w:hyperlink>
    </w:p>
    <w:p w:rsidR="0092528C" w:rsidRDefault="00BB691F">
      <w:pPr>
        <w:rPr>
          <w:rFonts w:ascii="Calibri" w:hAnsi="Calibri" w:cs="Calibri"/>
          <w:smallCaps/>
          <w:color w:val="auto"/>
          <w:sz w:val="22"/>
          <w:szCs w:val="22"/>
          <w:lang w:val="es-ES"/>
        </w:rPr>
      </w:pPr>
      <w:r>
        <w:fldChar w:fldCharType="end"/>
      </w:r>
    </w:p>
    <w:p w:rsidR="0092528C" w:rsidRDefault="00BB691F">
      <w:pPr>
        <w:pStyle w:val="Ttulo1"/>
        <w:pageBreakBefore/>
      </w:pPr>
      <w:bookmarkStart w:id="2" w:name="_Toc36045477"/>
      <w:r>
        <w:t>Introduction</w:t>
      </w:r>
      <w:bookmarkEnd w:id="2"/>
    </w:p>
    <w:p w:rsidR="0092528C" w:rsidRDefault="00BB691F">
      <w:pPr>
        <w:pStyle w:val="Ttulo2"/>
      </w:pPr>
      <w:bookmarkStart w:id="3" w:name="_Toc36045478"/>
      <w:r>
        <w:rPr>
          <w:lang w:eastAsia="en-US"/>
        </w:rPr>
        <w:t>Purpose</w:t>
      </w:r>
      <w:bookmarkEnd w:id="3"/>
    </w:p>
    <w:p w:rsidR="0092528C" w:rsidRDefault="00BB691F">
      <w:pPr>
        <w:rPr>
          <w:lang w:eastAsia="en-US"/>
        </w:rPr>
      </w:pPr>
      <w:r>
        <w:rPr>
          <w:lang w:eastAsia="en-US"/>
        </w:rPr>
        <w:t xml:space="preserve">In the frame of the NWC SAF project, a </w:t>
      </w:r>
      <w:r>
        <w:rPr>
          <w:lang w:val="en-US" w:eastAsia="en-US"/>
        </w:rPr>
        <w:t xml:space="preserve">software </w:t>
      </w:r>
      <w:r>
        <w:rPr>
          <w:lang w:eastAsia="en-US"/>
        </w:rPr>
        <w:t xml:space="preserve">suite </w:t>
      </w:r>
      <w:r>
        <w:rPr>
          <w:lang w:val="en-US" w:eastAsia="en-US"/>
        </w:rPr>
        <w:t>for</w:t>
      </w:r>
      <w:r>
        <w:rPr>
          <w:lang w:eastAsia="en-US"/>
        </w:rPr>
        <w:t xml:space="preserve"> </w:t>
      </w:r>
      <w:r>
        <w:rPr>
          <w:lang w:val="en-US" w:eastAsia="en-US"/>
        </w:rPr>
        <w:t xml:space="preserve">NWC/GEO output conversion and  </w:t>
      </w:r>
      <w:r>
        <w:rPr>
          <w:lang w:eastAsia="en-US"/>
        </w:rPr>
        <w:t>ingestion</w:t>
      </w:r>
      <w:r>
        <w:rPr>
          <w:lang w:val="en-US" w:eastAsia="en-US"/>
        </w:rPr>
        <w:t xml:space="preserve"> into ADAGUC database</w:t>
      </w:r>
      <w:r>
        <w:rPr>
          <w:lang w:eastAsia="en-US"/>
        </w:rPr>
        <w:t xml:space="preserve"> (NWCSAF2ADAGUC) has been developed</w:t>
      </w:r>
      <w:r>
        <w:rPr>
          <w:lang w:val="en-US" w:eastAsia="en-US"/>
        </w:rPr>
        <w:t xml:space="preserve">. The </w:t>
      </w:r>
      <w:r>
        <w:rPr>
          <w:lang w:eastAsia="en-US"/>
        </w:rPr>
        <w:t>NWCSAF2ADAGUC</w:t>
      </w:r>
      <w:r>
        <w:rPr>
          <w:lang w:val="en-US" w:eastAsia="en-US"/>
        </w:rPr>
        <w:t xml:space="preserve"> has been designed to</w:t>
      </w:r>
      <w:r>
        <w:rPr>
          <w:lang w:eastAsia="en-US"/>
        </w:rPr>
        <w:t xml:space="preserve"> read NWC/GEO output products in netCDF</w:t>
      </w:r>
      <w:r>
        <w:rPr>
          <w:rStyle w:val="FootnoteCharacters"/>
          <w:lang w:eastAsia="en-US"/>
        </w:rPr>
        <w:footnoteReference w:id="1"/>
      </w:r>
      <w:r>
        <w:rPr>
          <w:lang w:eastAsia="en-US"/>
        </w:rPr>
        <w:t xml:space="preserve"> format and </w:t>
      </w:r>
      <w:r>
        <w:rPr>
          <w:lang w:val="en-US" w:eastAsia="en-US"/>
        </w:rPr>
        <w:t>convert</w:t>
      </w:r>
      <w:r>
        <w:rPr>
          <w:lang w:eastAsia="en-US"/>
        </w:rPr>
        <w:t xml:space="preserve"> them to be ADAGUC and java/GDAL based viewers compatible.</w:t>
      </w:r>
    </w:p>
    <w:p w:rsidR="0092528C" w:rsidRDefault="00BB691F">
      <w:r>
        <w:rPr>
          <w:lang w:eastAsia="en-US"/>
        </w:rPr>
        <w:t xml:space="preserve">The </w:t>
      </w:r>
      <w:r>
        <w:rPr>
          <w:lang w:val="en-US" w:eastAsia="en-US"/>
        </w:rPr>
        <w:t xml:space="preserve">software </w:t>
      </w:r>
      <w:r>
        <w:rPr>
          <w:lang w:eastAsia="en-US"/>
        </w:rPr>
        <w:t>suite has two main tools, one (NWCSAF2ADAGUCTMVFS.py) process</w:t>
      </w:r>
      <w:r>
        <w:rPr>
          <w:lang w:val="en-US" w:eastAsia="en-US"/>
        </w:rPr>
        <w:t>es</w:t>
      </w:r>
      <w:r>
        <w:rPr>
          <w:lang w:eastAsia="en-US"/>
        </w:rPr>
        <w:t xml:space="preserve"> the files and place</w:t>
      </w:r>
      <w:r>
        <w:rPr>
          <w:lang w:val="en-US" w:eastAsia="en-US"/>
        </w:rPr>
        <w:t>s</w:t>
      </w:r>
      <w:r>
        <w:rPr>
          <w:lang w:eastAsia="en-US"/>
        </w:rPr>
        <w:t xml:space="preserve"> the output files in the configured folder</w:t>
      </w:r>
      <w:r>
        <w:rPr>
          <w:lang w:val="en-US" w:eastAsia="en-US"/>
        </w:rPr>
        <w:t xml:space="preserve"> and</w:t>
      </w:r>
      <w:r>
        <w:rPr>
          <w:lang w:eastAsia="en-US"/>
        </w:rPr>
        <w:t xml:space="preserve"> the other </w:t>
      </w:r>
      <w:r>
        <w:rPr>
          <w:lang w:val="en-US" w:eastAsia="en-US"/>
        </w:rPr>
        <w:t>one</w:t>
      </w:r>
      <w:r>
        <w:rPr>
          <w:lang w:eastAsia="en-US"/>
        </w:rPr>
        <w:t xml:space="preserve"> (</w:t>
      </w:r>
      <w:r>
        <w:rPr>
          <w:lang w:val="en-US" w:eastAsia="en-US"/>
        </w:rPr>
        <w:t>Updater</w:t>
      </w:r>
      <w:r>
        <w:rPr>
          <w:lang w:eastAsia="en-US"/>
        </w:rPr>
        <w:t xml:space="preserve">.py) updates </w:t>
      </w:r>
      <w:r>
        <w:rPr>
          <w:lang w:val="en-US" w:eastAsia="en-US"/>
        </w:rPr>
        <w:t xml:space="preserve">the </w:t>
      </w:r>
      <w:r>
        <w:rPr>
          <w:lang w:eastAsia="en-US"/>
        </w:rPr>
        <w:t xml:space="preserve">ADAGUC </w:t>
      </w:r>
      <w:r>
        <w:rPr>
          <w:lang w:val="en-US" w:eastAsia="en-US"/>
        </w:rPr>
        <w:t xml:space="preserve">database </w:t>
      </w:r>
      <w:r>
        <w:rPr>
          <w:lang w:eastAsia="en-US"/>
        </w:rPr>
        <w:t>and clean</w:t>
      </w:r>
      <w:r>
        <w:rPr>
          <w:lang w:val="en-US" w:eastAsia="en-US"/>
        </w:rPr>
        <w:t>s</w:t>
      </w:r>
      <w:r>
        <w:rPr>
          <w:lang w:eastAsia="en-US"/>
        </w:rPr>
        <w:t xml:space="preserve"> the output directory. The</w:t>
      </w:r>
      <w:r>
        <w:rPr>
          <w:lang w:val="en-US" w:eastAsia="en-US"/>
        </w:rPr>
        <w:t xml:space="preserve"> </w:t>
      </w:r>
      <w:r>
        <w:rPr>
          <w:lang w:eastAsia="en-US"/>
        </w:rPr>
        <w:t xml:space="preserve">document </w:t>
      </w:r>
      <w:r>
        <w:rPr>
          <w:lang w:val="en-US" w:eastAsia="en-US"/>
        </w:rPr>
        <w:t xml:space="preserve">presents </w:t>
      </w:r>
      <w:r>
        <w:rPr>
          <w:lang w:eastAsia="en-US"/>
        </w:rPr>
        <w:t>the functionalit</w:t>
      </w:r>
      <w:r>
        <w:rPr>
          <w:lang w:val="en-US" w:eastAsia="en-US"/>
        </w:rPr>
        <w:t>ies</w:t>
      </w:r>
      <w:r>
        <w:rPr>
          <w:lang w:eastAsia="en-US"/>
        </w:rPr>
        <w:t xml:space="preserve"> of the NWCSAF2ADAGUC</w:t>
      </w:r>
      <w:r>
        <w:rPr>
          <w:lang w:val="en-US" w:eastAsia="en-US"/>
        </w:rPr>
        <w:t xml:space="preserve"> software</w:t>
      </w:r>
      <w:r>
        <w:rPr>
          <w:lang w:eastAsia="en-US"/>
        </w:rPr>
        <w:t xml:space="preserve"> suite and the procedure</w:t>
      </w:r>
      <w:r>
        <w:rPr>
          <w:lang w:val="en-US" w:eastAsia="en-US"/>
        </w:rPr>
        <w:t>s needed in order</w:t>
      </w:r>
      <w:r>
        <w:rPr>
          <w:lang w:eastAsia="en-US"/>
        </w:rPr>
        <w:t xml:space="preserve"> to configure and </w:t>
      </w:r>
      <w:r>
        <w:rPr>
          <w:lang w:val="en-US" w:eastAsia="en-US"/>
        </w:rPr>
        <w:t xml:space="preserve">to </w:t>
      </w:r>
      <w:r>
        <w:rPr>
          <w:lang w:eastAsia="en-US"/>
        </w:rPr>
        <w:t>operate it.</w:t>
      </w:r>
    </w:p>
    <w:p w:rsidR="0092528C" w:rsidRDefault="00BB691F">
      <w:pPr>
        <w:pStyle w:val="Ttulo2"/>
      </w:pPr>
      <w:bookmarkStart w:id="4" w:name="_Toc36045479"/>
      <w:r>
        <w:t>References</w:t>
      </w:r>
      <w:bookmarkEnd w:id="4"/>
    </w:p>
    <w:p w:rsidR="0092528C" w:rsidRDefault="00BB691F">
      <w:pPr>
        <w:pStyle w:val="Ttulo3"/>
      </w:pPr>
      <w:bookmarkStart w:id="5" w:name="_Ref397614275"/>
      <w:bookmarkStart w:id="6" w:name="_Ref397614269"/>
      <w:bookmarkStart w:id="7" w:name="_Toc36045480"/>
      <w:r>
        <w:t>Applicable documents</w:t>
      </w:r>
      <w:bookmarkEnd w:id="5"/>
      <w:bookmarkEnd w:id="6"/>
      <w:bookmarkEnd w:id="7"/>
    </w:p>
    <w:p w:rsidR="0092528C" w:rsidRDefault="00BB691F">
      <w:r>
        <w:t>The following documents</w:t>
      </w:r>
      <w:r>
        <w:rPr>
          <w:lang w:val="en-US"/>
        </w:rPr>
        <w:t>,</w:t>
      </w:r>
      <w:r>
        <w:t xml:space="preserve"> of the exact issue shown, form part of this document to the extent specified herein. Applicable documents are those referenced in the Contract or approved by the Approval Authority. They are referenced in this document in the form [AD.X].</w:t>
      </w:r>
    </w:p>
    <w:p w:rsidR="0092528C" w:rsidRDefault="00BB691F">
      <w:pPr>
        <w:pStyle w:val="Encabezado"/>
      </w:pPr>
      <w:r>
        <w:t>For dated references, subsequent amendments to, or revisions of, any of these publications do not apply. For undated references, the current edition of the document referred applies.</w:t>
      </w:r>
    </w:p>
    <w:p w:rsidR="0092528C" w:rsidRDefault="00BB691F">
      <w:pPr>
        <w:spacing w:after="120"/>
      </w:pPr>
      <w:r>
        <w:t xml:space="preserve">Current documentation can be found at the NWC SAF </w:t>
      </w:r>
      <w:r>
        <w:rPr>
          <w:color w:val="000081"/>
          <w:szCs w:val="23"/>
        </w:rPr>
        <w:t>Helpdesk</w:t>
      </w:r>
      <w:r>
        <w:t xml:space="preserve"> web: </w:t>
      </w:r>
      <w:r>
        <w:fldChar w:fldCharType="begin"/>
      </w:r>
      <w:r>
        <w:instrText xml:space="preserve"> DOCPROPERTY "HDesk_URL"</w:instrText>
      </w:r>
      <w:r>
        <w:fldChar w:fldCharType="separate"/>
      </w:r>
      <w:r>
        <w:t>http:/nwc-saf.eumetsat.int</w:t>
      </w:r>
      <w:r>
        <w:pgNum/>
      </w:r>
      <w:r>
        <w:fldChar w:fldCharType="end"/>
      </w:r>
    </w:p>
    <w:p w:rsidR="0092528C" w:rsidRDefault="0092528C"/>
    <w:tbl>
      <w:tblPr>
        <w:tblW w:w="0" w:type="auto"/>
        <w:tblInd w:w="-5" w:type="dxa"/>
        <w:tblLayout w:type="fixed"/>
        <w:tblLook w:val="04A0" w:firstRow="1" w:lastRow="0" w:firstColumn="1" w:lastColumn="0" w:noHBand="0" w:noVBand="1"/>
      </w:tblPr>
      <w:tblGrid>
        <w:gridCol w:w="959"/>
        <w:gridCol w:w="3118"/>
        <w:gridCol w:w="3828"/>
        <w:gridCol w:w="708"/>
        <w:gridCol w:w="887"/>
      </w:tblGrid>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Ref</w:t>
            </w:r>
          </w:p>
        </w:tc>
        <w:tc>
          <w:tcPr>
            <w:tcW w:w="3118"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Title</w:t>
            </w:r>
          </w:p>
        </w:tc>
        <w:tc>
          <w:tcPr>
            <w:tcW w:w="3828"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Code</w:t>
            </w:r>
          </w:p>
        </w:tc>
        <w:tc>
          <w:tcPr>
            <w:tcW w:w="708"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Vers</w:t>
            </w:r>
          </w:p>
        </w:tc>
        <w:tc>
          <w:tcPr>
            <w:tcW w:w="887"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pStyle w:val="TableHeader"/>
            </w:pPr>
            <w:r>
              <w:rPr>
                <w:lang w:val="en-GB"/>
              </w:rPr>
              <w:t>Date</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bookmarkStart w:id="8" w:name="DOC_CDOP2_PRO"/>
            <w:r>
              <w:rPr>
                <w:sz w:val="18"/>
                <w:szCs w:val="18"/>
              </w:rPr>
              <w:t>[AD.</w:t>
            </w:r>
            <w:r>
              <w:rPr>
                <w:sz w:val="18"/>
                <w:szCs w:val="18"/>
              </w:rPr>
              <w:fldChar w:fldCharType="begin"/>
            </w:r>
            <w:r>
              <w:rPr>
                <w:sz w:val="18"/>
                <w:szCs w:val="18"/>
              </w:rPr>
              <w:instrText xml:space="preserve"> SEQ "AD" \* ARABIC </w:instrText>
            </w:r>
            <w:r>
              <w:rPr>
                <w:sz w:val="18"/>
                <w:szCs w:val="18"/>
              </w:rPr>
              <w:fldChar w:fldCharType="separate"/>
            </w:r>
            <w:r w:rsidR="00BD69E7">
              <w:rPr>
                <w:noProof/>
                <w:sz w:val="18"/>
                <w:szCs w:val="18"/>
              </w:rPr>
              <w:t>1</w:t>
            </w:r>
            <w:r>
              <w:rPr>
                <w:sz w:val="18"/>
                <w:szCs w:val="18"/>
              </w:rPr>
              <w:fldChar w:fldCharType="end"/>
            </w:r>
            <w:r>
              <w:rPr>
                <w:sz w:val="18"/>
                <w:szCs w:val="18"/>
              </w:rPr>
              <w:t>]</w:t>
            </w:r>
            <w:bookmarkEnd w:id="8"/>
          </w:p>
        </w:tc>
        <w:tc>
          <w:tcPr>
            <w:tcW w:w="311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Proposal for the Third Continuous Development and Operations Phase (CDOP3) March 2017 – February 2022</w:t>
            </w:r>
          </w:p>
        </w:tc>
        <w:tc>
          <w:tcPr>
            <w:tcW w:w="382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NWC SAF: CDOP-3 proposal</w:t>
            </w:r>
          </w:p>
        </w:tc>
        <w:tc>
          <w:tcPr>
            <w:tcW w:w="70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jc w:val="center"/>
            </w:pPr>
            <w:r>
              <w:rPr>
                <w:sz w:val="18"/>
                <w:szCs w:val="18"/>
              </w:rPr>
              <w:t>1.0</w:t>
            </w:r>
          </w:p>
        </w:tc>
        <w:tc>
          <w:tcPr>
            <w:tcW w:w="8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528C" w:rsidRDefault="00BB691F">
            <w:pPr>
              <w:pStyle w:val="Table"/>
              <w:jc w:val="center"/>
            </w:pPr>
            <w:r>
              <w:rPr>
                <w:sz w:val="18"/>
                <w:szCs w:val="18"/>
              </w:rPr>
              <w:t>11/04/16</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bookmarkStart w:id="9" w:name="DOC_DOF"/>
            <w:r>
              <w:rPr>
                <w:sz w:val="18"/>
                <w:szCs w:val="18"/>
              </w:rPr>
              <w:t>[AD.</w:t>
            </w:r>
            <w:r>
              <w:rPr>
                <w:sz w:val="18"/>
                <w:szCs w:val="18"/>
              </w:rPr>
              <w:fldChar w:fldCharType="begin"/>
            </w:r>
            <w:r>
              <w:rPr>
                <w:sz w:val="18"/>
                <w:szCs w:val="18"/>
              </w:rPr>
              <w:instrText xml:space="preserve"> SEQ "AD" \* ARABIC </w:instrText>
            </w:r>
            <w:r>
              <w:rPr>
                <w:sz w:val="18"/>
                <w:szCs w:val="18"/>
              </w:rPr>
              <w:fldChar w:fldCharType="separate"/>
            </w:r>
            <w:r w:rsidR="00BD69E7">
              <w:rPr>
                <w:noProof/>
                <w:sz w:val="18"/>
                <w:szCs w:val="18"/>
              </w:rPr>
              <w:t>2</w:t>
            </w:r>
            <w:r>
              <w:rPr>
                <w:sz w:val="18"/>
                <w:szCs w:val="18"/>
              </w:rPr>
              <w:fldChar w:fldCharType="end"/>
            </w:r>
            <w:r>
              <w:rPr>
                <w:sz w:val="18"/>
                <w:szCs w:val="18"/>
              </w:rPr>
              <w:t>]</w:t>
            </w:r>
            <w:bookmarkEnd w:id="9"/>
          </w:p>
        </w:tc>
        <w:tc>
          <w:tcPr>
            <w:tcW w:w="311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Data Output Format of the NWC/GEO</w:t>
            </w:r>
          </w:p>
        </w:tc>
        <w:tc>
          <w:tcPr>
            <w:tcW w:w="382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NWC/CDOP3/GEO/AEMET/SW/DOF</w:t>
            </w:r>
          </w:p>
        </w:tc>
        <w:tc>
          <w:tcPr>
            <w:tcW w:w="70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jc w:val="center"/>
            </w:pPr>
            <w:r>
              <w:rPr>
                <w:sz w:val="18"/>
                <w:szCs w:val="18"/>
              </w:rPr>
              <w:t>1.0</w:t>
            </w:r>
          </w:p>
        </w:tc>
        <w:tc>
          <w:tcPr>
            <w:tcW w:w="8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528C" w:rsidRDefault="00BB691F">
            <w:pPr>
              <w:pStyle w:val="Table"/>
            </w:pPr>
            <w:r>
              <w:rPr>
                <w:sz w:val="18"/>
                <w:szCs w:val="18"/>
              </w:rPr>
              <w:t>21/01/19</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bookmarkStart w:id="10" w:name="DOC_GEO_L1SD"/>
            <w:r>
              <w:rPr>
                <w:sz w:val="18"/>
                <w:szCs w:val="18"/>
              </w:rPr>
              <w:t>[AD.</w:t>
            </w:r>
            <w:r>
              <w:rPr>
                <w:sz w:val="18"/>
                <w:szCs w:val="18"/>
              </w:rPr>
              <w:fldChar w:fldCharType="begin"/>
            </w:r>
            <w:r>
              <w:rPr>
                <w:sz w:val="18"/>
                <w:szCs w:val="18"/>
              </w:rPr>
              <w:instrText xml:space="preserve"> SEQ "AD" \* ARABIC </w:instrText>
            </w:r>
            <w:r>
              <w:rPr>
                <w:sz w:val="18"/>
                <w:szCs w:val="18"/>
              </w:rPr>
              <w:fldChar w:fldCharType="separate"/>
            </w:r>
            <w:r w:rsidR="00BD69E7">
              <w:rPr>
                <w:noProof/>
                <w:sz w:val="18"/>
                <w:szCs w:val="18"/>
              </w:rPr>
              <w:t>3</w:t>
            </w:r>
            <w:r>
              <w:rPr>
                <w:sz w:val="18"/>
                <w:szCs w:val="18"/>
              </w:rPr>
              <w:fldChar w:fldCharType="end"/>
            </w:r>
            <w:r>
              <w:rPr>
                <w:sz w:val="18"/>
                <w:szCs w:val="18"/>
              </w:rPr>
              <w:t>]</w:t>
            </w:r>
            <w:bookmarkEnd w:id="10"/>
          </w:p>
        </w:tc>
        <w:tc>
          <w:tcPr>
            <w:tcW w:w="311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User Manual for the Tools of the NWC/GEO</w:t>
            </w:r>
          </w:p>
        </w:tc>
        <w:tc>
          <w:tcPr>
            <w:tcW w:w="382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NWC/CDOP3/GEO/AEMET/SCI/UM/Tools</w:t>
            </w:r>
          </w:p>
        </w:tc>
        <w:tc>
          <w:tcPr>
            <w:tcW w:w="70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jc w:val="center"/>
            </w:pPr>
            <w:r>
              <w:rPr>
                <w:sz w:val="18"/>
                <w:szCs w:val="18"/>
              </w:rPr>
              <w:t>1.0</w:t>
            </w:r>
          </w:p>
        </w:tc>
        <w:tc>
          <w:tcPr>
            <w:tcW w:w="8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528C" w:rsidRDefault="00BB691F">
            <w:pPr>
              <w:pStyle w:val="Table"/>
            </w:pPr>
            <w:r>
              <w:rPr>
                <w:sz w:val="18"/>
                <w:szCs w:val="18"/>
              </w:rPr>
              <w:t>21/01/19</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bookmarkStart w:id="11" w:name="DOC_GEO_WIND"/>
            <w:r>
              <w:rPr>
                <w:sz w:val="18"/>
                <w:szCs w:val="18"/>
              </w:rPr>
              <w:t>[AD.</w:t>
            </w:r>
            <w:r>
              <w:rPr>
                <w:sz w:val="18"/>
                <w:szCs w:val="18"/>
              </w:rPr>
              <w:fldChar w:fldCharType="begin"/>
            </w:r>
            <w:r>
              <w:rPr>
                <w:sz w:val="18"/>
                <w:szCs w:val="18"/>
              </w:rPr>
              <w:instrText xml:space="preserve"> SEQ "AD" \* ARABIC </w:instrText>
            </w:r>
            <w:r>
              <w:rPr>
                <w:sz w:val="18"/>
                <w:szCs w:val="18"/>
              </w:rPr>
              <w:fldChar w:fldCharType="separate"/>
            </w:r>
            <w:r w:rsidR="00BD69E7">
              <w:rPr>
                <w:noProof/>
                <w:sz w:val="18"/>
                <w:szCs w:val="18"/>
              </w:rPr>
              <w:t>4</w:t>
            </w:r>
            <w:r>
              <w:rPr>
                <w:sz w:val="18"/>
                <w:szCs w:val="18"/>
              </w:rPr>
              <w:fldChar w:fldCharType="end"/>
            </w:r>
            <w:r>
              <w:rPr>
                <w:sz w:val="18"/>
                <w:szCs w:val="18"/>
              </w:rPr>
              <w:t>]</w:t>
            </w:r>
            <w:bookmarkEnd w:id="11"/>
          </w:p>
        </w:tc>
        <w:tc>
          <w:tcPr>
            <w:tcW w:w="311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User Manual for the Wind product processors of the NWC/GEO: Science Part</w:t>
            </w:r>
          </w:p>
        </w:tc>
        <w:tc>
          <w:tcPr>
            <w:tcW w:w="382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NWC/CDOP3/GEO/AEMET/SCI/UM/Wind</w:t>
            </w:r>
          </w:p>
        </w:tc>
        <w:tc>
          <w:tcPr>
            <w:tcW w:w="70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jc w:val="center"/>
            </w:pPr>
            <w:r>
              <w:rPr>
                <w:sz w:val="18"/>
                <w:szCs w:val="18"/>
              </w:rPr>
              <w:t>1.0</w:t>
            </w:r>
          </w:p>
        </w:tc>
        <w:tc>
          <w:tcPr>
            <w:tcW w:w="8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528C" w:rsidRDefault="00BB691F">
            <w:pPr>
              <w:pStyle w:val="Table"/>
            </w:pPr>
            <w:r>
              <w:rPr>
                <w:sz w:val="18"/>
                <w:szCs w:val="18"/>
              </w:rPr>
              <w:t>21/01/19</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r>
              <w:rPr>
                <w:sz w:val="18"/>
                <w:szCs w:val="18"/>
              </w:rPr>
              <w:t>[AD.5]</w:t>
            </w:r>
          </w:p>
        </w:tc>
        <w:tc>
          <w:tcPr>
            <w:tcW w:w="3118" w:type="dxa"/>
            <w:tcBorders>
              <w:top w:val="single" w:sz="4" w:space="0" w:color="000000"/>
              <w:left w:val="single" w:sz="4" w:space="0" w:color="000000"/>
              <w:bottom w:val="single" w:sz="4" w:space="0" w:color="000000"/>
            </w:tcBorders>
            <w:shd w:val="clear" w:color="auto" w:fill="auto"/>
            <w:vAlign w:val="center"/>
          </w:tcPr>
          <w:p w:rsidR="0092528C" w:rsidRDefault="00BB691F">
            <w:pPr>
              <w:pStyle w:val="Table"/>
            </w:pPr>
            <w:r>
              <w:rPr>
                <w:sz w:val="18"/>
                <w:szCs w:val="18"/>
              </w:rPr>
              <w:t>Git repository</w:t>
            </w:r>
          </w:p>
        </w:tc>
        <w:tc>
          <w:tcPr>
            <w:tcW w:w="3828" w:type="dxa"/>
            <w:tcBorders>
              <w:top w:val="single" w:sz="4" w:space="0" w:color="000000"/>
              <w:left w:val="single" w:sz="4" w:space="0" w:color="000000"/>
              <w:bottom w:val="single" w:sz="4" w:space="0" w:color="000000"/>
            </w:tcBorders>
            <w:shd w:val="clear" w:color="auto" w:fill="auto"/>
            <w:vAlign w:val="center"/>
          </w:tcPr>
          <w:p w:rsidR="0092528C" w:rsidRDefault="0020536B" w:rsidP="00D84E4C">
            <w:pPr>
              <w:pStyle w:val="Table"/>
              <w:rPr>
                <w:sz w:val="18"/>
                <w:szCs w:val="18"/>
              </w:rPr>
            </w:pPr>
            <w:hyperlink r:id="rId13" w:history="1">
              <w:r w:rsidR="00BB691F" w:rsidRPr="00D84E4C">
                <w:rPr>
                  <w:rStyle w:val="Hipervnculo"/>
                  <w:sz w:val="18"/>
                  <w:szCs w:val="18"/>
                </w:rPr>
                <w:t xml:space="preserve"> </w:t>
              </w:r>
              <w:r w:rsidR="00D84E4C" w:rsidRPr="00BD3FCE">
                <w:rPr>
                  <w:rStyle w:val="Hipervnculo"/>
                  <w:sz w:val="16"/>
                  <w:szCs w:val="16"/>
                </w:rPr>
                <w:t>https://gitlab.aemet.es/xcalbeta/ADAGUC-utilities</w:t>
              </w:r>
            </w:hyperlink>
          </w:p>
        </w:tc>
        <w:tc>
          <w:tcPr>
            <w:tcW w:w="708" w:type="dxa"/>
            <w:tcBorders>
              <w:top w:val="single" w:sz="4" w:space="0" w:color="000000"/>
              <w:left w:val="single" w:sz="4" w:space="0" w:color="000000"/>
              <w:bottom w:val="single" w:sz="4" w:space="0" w:color="000000"/>
            </w:tcBorders>
            <w:shd w:val="clear" w:color="auto" w:fill="auto"/>
            <w:vAlign w:val="center"/>
          </w:tcPr>
          <w:p w:rsidR="0092528C" w:rsidRDefault="0092528C">
            <w:pPr>
              <w:pStyle w:val="Table"/>
              <w:snapToGrid w:val="0"/>
              <w:jc w:val="center"/>
              <w:rPr>
                <w:sz w:val="18"/>
                <w:szCs w:val="18"/>
              </w:rPr>
            </w:pPr>
          </w:p>
          <w:p w:rsidR="0092528C" w:rsidRDefault="0092528C">
            <w:pPr>
              <w:pStyle w:val="Table"/>
              <w:jc w:val="center"/>
              <w:rPr>
                <w:sz w:val="18"/>
                <w:szCs w:val="18"/>
              </w:rPr>
            </w:pPr>
          </w:p>
          <w:p w:rsidR="0092528C" w:rsidRDefault="0092528C">
            <w:pPr>
              <w:pStyle w:val="Table"/>
              <w:jc w:val="center"/>
              <w:rPr>
                <w:sz w:val="18"/>
                <w:szCs w:val="18"/>
              </w:rPr>
            </w:pPr>
          </w:p>
        </w:tc>
        <w:tc>
          <w:tcPr>
            <w:tcW w:w="8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528C" w:rsidRDefault="0092528C">
            <w:pPr>
              <w:pStyle w:val="Table"/>
              <w:snapToGrid w:val="0"/>
              <w:rPr>
                <w:sz w:val="18"/>
                <w:szCs w:val="18"/>
              </w:rPr>
            </w:pPr>
          </w:p>
        </w:tc>
      </w:tr>
    </w:tbl>
    <w:p w:rsidR="0092528C" w:rsidRDefault="00BB691F">
      <w:pPr>
        <w:pStyle w:val="Epgrafe"/>
      </w:pPr>
      <w:bookmarkStart w:id="12" w:name="__RefHeading___Toc34131985"/>
      <w:bookmarkStart w:id="13" w:name="_Toc36045532"/>
      <w:bookmarkEnd w:id="12"/>
      <w:r>
        <w:t xml:space="preserve">Table </w:t>
      </w:r>
      <w:r>
        <w:fldChar w:fldCharType="begin"/>
      </w:r>
      <w:r>
        <w:instrText xml:space="preserve"> SEQ "Table" \* ARABIC </w:instrText>
      </w:r>
      <w:r>
        <w:fldChar w:fldCharType="separate"/>
      </w:r>
      <w:r w:rsidR="00BD69E7">
        <w:rPr>
          <w:noProof/>
        </w:rPr>
        <w:t>1</w:t>
      </w:r>
      <w:r>
        <w:fldChar w:fldCharType="end"/>
      </w:r>
      <w:r>
        <w:t xml:space="preserve">: </w:t>
      </w:r>
      <w:bookmarkStart w:id="14" w:name="_Ref7350587"/>
      <w:r>
        <w:t>List of Applicable Documents</w:t>
      </w:r>
      <w:bookmarkEnd w:id="13"/>
      <w:bookmarkEnd w:id="14"/>
    </w:p>
    <w:p w:rsidR="0092528C" w:rsidRDefault="00BB691F">
      <w:pPr>
        <w:pStyle w:val="Ttulo3"/>
      </w:pPr>
      <w:bookmarkStart w:id="15" w:name="_Toc36045481"/>
      <w:r>
        <w:t>Reference documents</w:t>
      </w:r>
      <w:bookmarkEnd w:id="15"/>
    </w:p>
    <w:p w:rsidR="0092528C" w:rsidRDefault="00BB691F">
      <w:r>
        <w:t>The reference documents contain useful information related to the subject of the project. These reference documents complement the applicable ones, and can be looked up to enhance the information included in this document if it is desired. They are referenced in this document in the form [RD.X].</w:t>
      </w:r>
    </w:p>
    <w:p w:rsidR="0092528C" w:rsidRDefault="00BB691F">
      <w:r>
        <w:t>For dated references, subsequent amendments to, or revisions of, any of these publications do not apply. For undated references, the current edition of the document referred applies.</w:t>
      </w:r>
    </w:p>
    <w:p w:rsidR="0092528C" w:rsidRDefault="00BB691F">
      <w:r>
        <w:t xml:space="preserve">Current documentation can be found at the NWC SAF </w:t>
      </w:r>
      <w:r>
        <w:rPr>
          <w:color w:val="000081"/>
          <w:szCs w:val="23"/>
        </w:rPr>
        <w:t>Helpdesk</w:t>
      </w:r>
      <w:r>
        <w:t xml:space="preserve"> web: </w:t>
      </w:r>
      <w:r>
        <w:fldChar w:fldCharType="begin"/>
      </w:r>
      <w:r>
        <w:instrText xml:space="preserve"> DOCPROPERTY "HDesk_URL"</w:instrText>
      </w:r>
      <w:r>
        <w:fldChar w:fldCharType="separate"/>
      </w:r>
      <w:r>
        <w:t>http:/nwc-saf.eumetsat.int</w:t>
      </w:r>
      <w:r>
        <w:pgNum/>
      </w:r>
      <w:r>
        <w:fldChar w:fldCharType="end"/>
      </w:r>
    </w:p>
    <w:tbl>
      <w:tblPr>
        <w:tblW w:w="0" w:type="auto"/>
        <w:tblInd w:w="-5" w:type="dxa"/>
        <w:tblLayout w:type="fixed"/>
        <w:tblLook w:val="04A0" w:firstRow="1" w:lastRow="0" w:firstColumn="1" w:lastColumn="0" w:noHBand="0" w:noVBand="1"/>
      </w:tblPr>
      <w:tblGrid>
        <w:gridCol w:w="959"/>
        <w:gridCol w:w="3969"/>
        <w:gridCol w:w="2977"/>
        <w:gridCol w:w="708"/>
        <w:gridCol w:w="887"/>
      </w:tblGrid>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Ref</w:t>
            </w:r>
          </w:p>
        </w:tc>
        <w:tc>
          <w:tcPr>
            <w:tcW w:w="3969"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Title</w:t>
            </w:r>
          </w:p>
        </w:tc>
        <w:tc>
          <w:tcPr>
            <w:tcW w:w="2977"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Code</w:t>
            </w:r>
          </w:p>
        </w:tc>
        <w:tc>
          <w:tcPr>
            <w:tcW w:w="708" w:type="dxa"/>
            <w:tcBorders>
              <w:top w:val="single" w:sz="4" w:space="0" w:color="000000"/>
              <w:left w:val="single" w:sz="4" w:space="0" w:color="000000"/>
              <w:bottom w:val="single" w:sz="4" w:space="0" w:color="000000"/>
            </w:tcBorders>
            <w:shd w:val="clear" w:color="auto" w:fill="auto"/>
          </w:tcPr>
          <w:p w:rsidR="0092528C" w:rsidRDefault="00BB691F">
            <w:pPr>
              <w:pStyle w:val="TableHeader"/>
            </w:pPr>
            <w:r>
              <w:rPr>
                <w:lang w:val="en-GB"/>
              </w:rPr>
              <w:t>Vers</w:t>
            </w:r>
          </w:p>
        </w:tc>
        <w:tc>
          <w:tcPr>
            <w:tcW w:w="887"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pStyle w:val="TableHeader"/>
            </w:pPr>
            <w:r>
              <w:rPr>
                <w:lang w:val="en-GB"/>
              </w:rPr>
              <w:t>Date</w:t>
            </w: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r>
              <w:rPr>
                <w:sz w:val="18"/>
                <w:szCs w:val="18"/>
              </w:rPr>
              <w:t>[RD.</w:t>
            </w:r>
            <w:r>
              <w:rPr>
                <w:sz w:val="18"/>
                <w:szCs w:val="18"/>
              </w:rPr>
              <w:fldChar w:fldCharType="begin"/>
            </w:r>
            <w:r>
              <w:rPr>
                <w:sz w:val="18"/>
                <w:szCs w:val="18"/>
              </w:rPr>
              <w:instrText xml:space="preserve"> SEQ "RD" \* ARABIC </w:instrText>
            </w:r>
            <w:r>
              <w:rPr>
                <w:sz w:val="18"/>
                <w:szCs w:val="18"/>
              </w:rPr>
              <w:fldChar w:fldCharType="separate"/>
            </w:r>
            <w:r w:rsidR="00BD69E7">
              <w:rPr>
                <w:noProof/>
                <w:sz w:val="18"/>
                <w:szCs w:val="18"/>
              </w:rPr>
              <w:t>1</w:t>
            </w:r>
            <w:r>
              <w:rPr>
                <w:sz w:val="18"/>
                <w:szCs w:val="18"/>
              </w:rPr>
              <w:fldChar w:fldCharType="end"/>
            </w:r>
            <w:r>
              <w:rPr>
                <w:sz w:val="18"/>
                <w:szCs w:val="18"/>
              </w:rPr>
              <w:t>]</w:t>
            </w:r>
          </w:p>
        </w:tc>
        <w:tc>
          <w:tcPr>
            <w:tcW w:w="3969" w:type="dxa"/>
            <w:tcBorders>
              <w:top w:val="single" w:sz="4" w:space="0" w:color="000000"/>
              <w:left w:val="single" w:sz="4" w:space="0" w:color="000000"/>
              <w:bottom w:val="single" w:sz="4" w:space="0" w:color="000000"/>
            </w:tcBorders>
            <w:shd w:val="clear" w:color="auto" w:fill="auto"/>
          </w:tcPr>
          <w:p w:rsidR="0092528C" w:rsidRDefault="00BB691F">
            <w:pPr>
              <w:pStyle w:val="Table"/>
            </w:pPr>
            <w:r>
              <w:rPr>
                <w:sz w:val="18"/>
              </w:rPr>
              <w:t>The Nowcasting SAF Glossary</w:t>
            </w:r>
          </w:p>
        </w:tc>
        <w:tc>
          <w:tcPr>
            <w:tcW w:w="2977" w:type="dxa"/>
            <w:tcBorders>
              <w:top w:val="single" w:sz="4" w:space="0" w:color="000000"/>
              <w:left w:val="single" w:sz="4" w:space="0" w:color="000000"/>
              <w:bottom w:val="single" w:sz="4" w:space="0" w:color="000000"/>
            </w:tcBorders>
            <w:shd w:val="clear" w:color="auto" w:fill="auto"/>
          </w:tcPr>
          <w:p w:rsidR="0092528C" w:rsidRDefault="00BB691F">
            <w:pPr>
              <w:pStyle w:val="Table"/>
            </w:pPr>
            <w:r>
              <w:rPr>
                <w:sz w:val="16"/>
                <w:szCs w:val="16"/>
              </w:rPr>
              <w:t>NWC/CDOP2/SAF/AEMET/MGT/GLO</w:t>
            </w:r>
          </w:p>
        </w:tc>
        <w:tc>
          <w:tcPr>
            <w:tcW w:w="708" w:type="dxa"/>
            <w:tcBorders>
              <w:top w:val="single" w:sz="4" w:space="0" w:color="000000"/>
              <w:left w:val="single" w:sz="4" w:space="0" w:color="000000"/>
              <w:bottom w:val="single" w:sz="4" w:space="0" w:color="000000"/>
            </w:tcBorders>
            <w:shd w:val="clear" w:color="auto" w:fill="auto"/>
          </w:tcPr>
          <w:p w:rsidR="0092528C" w:rsidRDefault="0092528C">
            <w:pPr>
              <w:keepNext/>
              <w:snapToGrid w:val="0"/>
              <w:spacing w:before="0"/>
              <w:jc w:val="center"/>
              <w:rPr>
                <w:sz w:val="18"/>
                <w:szCs w:val="16"/>
              </w:rPr>
            </w:pPr>
          </w:p>
        </w:tc>
        <w:tc>
          <w:tcPr>
            <w:tcW w:w="887"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92528C">
            <w:pPr>
              <w:keepNext/>
              <w:snapToGrid w:val="0"/>
              <w:spacing w:before="0"/>
              <w:jc w:val="center"/>
              <w:rPr>
                <w:sz w:val="18"/>
              </w:rPr>
            </w:pPr>
          </w:p>
        </w:tc>
      </w:tr>
      <w:tr w:rsidR="0092528C">
        <w:tc>
          <w:tcPr>
            <w:tcW w:w="959" w:type="dxa"/>
            <w:tcBorders>
              <w:top w:val="single" w:sz="4" w:space="0" w:color="000000"/>
              <w:left w:val="single" w:sz="4" w:space="0" w:color="000000"/>
              <w:bottom w:val="single" w:sz="4" w:space="0" w:color="000000"/>
            </w:tcBorders>
            <w:shd w:val="clear" w:color="auto" w:fill="auto"/>
          </w:tcPr>
          <w:p w:rsidR="0092528C" w:rsidRDefault="00BB691F">
            <w:pPr>
              <w:pStyle w:val="Table"/>
            </w:pPr>
            <w:bookmarkStart w:id="16" w:name="DOC_GLO"/>
            <w:bookmarkEnd w:id="16"/>
            <w:r>
              <w:rPr>
                <w:sz w:val="18"/>
                <w:szCs w:val="18"/>
              </w:rPr>
              <w:t>[RD.2]</w:t>
            </w:r>
          </w:p>
        </w:tc>
        <w:tc>
          <w:tcPr>
            <w:tcW w:w="3969" w:type="dxa"/>
            <w:tcBorders>
              <w:top w:val="single" w:sz="4" w:space="0" w:color="000000"/>
              <w:left w:val="single" w:sz="4" w:space="0" w:color="000000"/>
              <w:bottom w:val="single" w:sz="4" w:space="0" w:color="000000"/>
            </w:tcBorders>
            <w:shd w:val="clear" w:color="auto" w:fill="auto"/>
          </w:tcPr>
          <w:p w:rsidR="0092528C" w:rsidRDefault="00BB691F">
            <w:pPr>
              <w:pStyle w:val="Table"/>
            </w:pPr>
            <w:r>
              <w:rPr>
                <w:sz w:val="18"/>
              </w:rPr>
              <w:t>KNMI adaguc page</w:t>
            </w:r>
          </w:p>
        </w:tc>
        <w:tc>
          <w:tcPr>
            <w:tcW w:w="2977" w:type="dxa"/>
            <w:tcBorders>
              <w:top w:val="single" w:sz="4" w:space="0" w:color="000000"/>
              <w:left w:val="single" w:sz="4" w:space="0" w:color="000000"/>
              <w:bottom w:val="single" w:sz="4" w:space="0" w:color="000000"/>
            </w:tcBorders>
            <w:shd w:val="clear" w:color="auto" w:fill="auto"/>
          </w:tcPr>
          <w:p w:rsidR="0092528C" w:rsidRDefault="0020536B">
            <w:pPr>
              <w:pStyle w:val="Table"/>
              <w:rPr>
                <w:sz w:val="18"/>
                <w:szCs w:val="16"/>
              </w:rPr>
            </w:pPr>
            <w:hyperlink r:id="rId14" w:history="1">
              <w:r w:rsidR="00BB691F">
                <w:rPr>
                  <w:rStyle w:val="Hipervnculo"/>
                  <w:sz w:val="23"/>
                </w:rPr>
                <w:t>http://adaguc.knmi.nl/</w:t>
              </w:r>
            </w:hyperlink>
          </w:p>
        </w:tc>
        <w:tc>
          <w:tcPr>
            <w:tcW w:w="708" w:type="dxa"/>
            <w:tcBorders>
              <w:top w:val="single" w:sz="4" w:space="0" w:color="000000"/>
              <w:left w:val="single" w:sz="4" w:space="0" w:color="000000"/>
              <w:bottom w:val="single" w:sz="4" w:space="0" w:color="000000"/>
            </w:tcBorders>
            <w:shd w:val="clear" w:color="auto" w:fill="auto"/>
          </w:tcPr>
          <w:p w:rsidR="0092528C" w:rsidRDefault="0092528C">
            <w:pPr>
              <w:keepNext/>
              <w:snapToGrid w:val="0"/>
              <w:spacing w:before="0"/>
              <w:jc w:val="center"/>
              <w:rPr>
                <w:sz w:val="18"/>
                <w:szCs w:val="16"/>
              </w:rPr>
            </w:pPr>
          </w:p>
        </w:tc>
        <w:tc>
          <w:tcPr>
            <w:tcW w:w="887"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92528C">
            <w:pPr>
              <w:keepNext/>
              <w:snapToGrid w:val="0"/>
              <w:spacing w:before="0"/>
              <w:jc w:val="center"/>
              <w:rPr>
                <w:sz w:val="18"/>
              </w:rPr>
            </w:pPr>
          </w:p>
        </w:tc>
      </w:tr>
    </w:tbl>
    <w:p w:rsidR="0092528C" w:rsidRDefault="00BB691F">
      <w:pPr>
        <w:pStyle w:val="Epgrafe"/>
      </w:pPr>
      <w:bookmarkStart w:id="17" w:name="__RefHeading___Toc34131986"/>
      <w:bookmarkStart w:id="18" w:name="_Toc36045533"/>
      <w:bookmarkEnd w:id="17"/>
      <w:r>
        <w:t xml:space="preserve">Table </w:t>
      </w:r>
      <w:r>
        <w:fldChar w:fldCharType="begin"/>
      </w:r>
      <w:r>
        <w:instrText xml:space="preserve"> SEQ "Table" \* ARABIC </w:instrText>
      </w:r>
      <w:r>
        <w:fldChar w:fldCharType="separate"/>
      </w:r>
      <w:r w:rsidR="00BD69E7">
        <w:rPr>
          <w:noProof/>
        </w:rPr>
        <w:t>2</w:t>
      </w:r>
      <w:r>
        <w:fldChar w:fldCharType="end"/>
      </w:r>
      <w:r>
        <w:t>: List of Referenced Documents</w:t>
      </w:r>
      <w:bookmarkEnd w:id="18"/>
    </w:p>
    <w:p w:rsidR="0092528C" w:rsidRDefault="0092528C">
      <w:pPr>
        <w:rPr>
          <w:lang w:eastAsia="en-US"/>
        </w:rPr>
      </w:pPr>
    </w:p>
    <w:p w:rsidR="0092528C" w:rsidRDefault="00BB691F">
      <w:pPr>
        <w:pStyle w:val="Ttulo1"/>
      </w:pPr>
      <w:bookmarkStart w:id="19" w:name="_Toc36045482"/>
      <w:r>
        <w:rPr>
          <w:lang w:val="en-GB"/>
        </w:rPr>
        <w:t>Functional Description</w:t>
      </w:r>
      <w:bookmarkEnd w:id="19"/>
    </w:p>
    <w:p w:rsidR="0092528C" w:rsidRDefault="00BB691F">
      <w:r>
        <w:rPr>
          <w:lang w:eastAsia="en-US"/>
        </w:rPr>
        <w:t>The NWCSAF2ADAGUC suite implements the following high-level requirements:</w:t>
      </w:r>
    </w:p>
    <w:tbl>
      <w:tblPr>
        <w:tblW w:w="0" w:type="auto"/>
        <w:tblInd w:w="-5" w:type="dxa"/>
        <w:tblLayout w:type="fixed"/>
        <w:tblLook w:val="04A0" w:firstRow="1" w:lastRow="0" w:firstColumn="1" w:lastColumn="0" w:noHBand="0" w:noVBand="1"/>
      </w:tblPr>
      <w:tblGrid>
        <w:gridCol w:w="675"/>
        <w:gridCol w:w="7948"/>
      </w:tblGrid>
      <w:tr w:rsidR="0092528C">
        <w:trPr>
          <w:cantSplit/>
        </w:trPr>
        <w:tc>
          <w:tcPr>
            <w:tcW w:w="675" w:type="dxa"/>
            <w:tcBorders>
              <w:top w:val="single" w:sz="4" w:space="0" w:color="000000"/>
              <w:left w:val="single" w:sz="4" w:space="0" w:color="000000"/>
              <w:bottom w:val="single" w:sz="4" w:space="0" w:color="000000"/>
            </w:tcBorders>
            <w:shd w:val="clear" w:color="auto" w:fill="F2F2F2"/>
          </w:tcPr>
          <w:p w:rsidR="0092528C" w:rsidRDefault="00BB691F">
            <w:pPr>
              <w:jc w:val="center"/>
            </w:pPr>
            <w:r>
              <w:rPr>
                <w:sz w:val="22"/>
                <w:lang w:eastAsia="en-US"/>
              </w:rPr>
              <w:t>Id</w:t>
            </w:r>
          </w:p>
        </w:tc>
        <w:tc>
          <w:tcPr>
            <w:tcW w:w="7948" w:type="dxa"/>
            <w:tcBorders>
              <w:top w:val="single" w:sz="4" w:space="0" w:color="000000"/>
              <w:left w:val="single" w:sz="4" w:space="0" w:color="000000"/>
              <w:bottom w:val="single" w:sz="4" w:space="0" w:color="000000"/>
              <w:right w:val="single" w:sz="4" w:space="0" w:color="000000"/>
            </w:tcBorders>
            <w:shd w:val="clear" w:color="auto" w:fill="F2F2F2"/>
          </w:tcPr>
          <w:p w:rsidR="0092528C" w:rsidRDefault="00BB691F">
            <w:pPr>
              <w:jc w:val="center"/>
            </w:pPr>
            <w:r>
              <w:rPr>
                <w:sz w:val="22"/>
                <w:lang w:eastAsia="en-US"/>
              </w:rPr>
              <w:t>Description</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r>
              <w:rPr>
                <w:sz w:val="22"/>
                <w:lang w:eastAsia="en-US"/>
              </w:rPr>
              <w:t>010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r>
              <w:rPr>
                <w:sz w:val="22"/>
                <w:lang w:eastAsia="en-US"/>
              </w:rPr>
              <w:t xml:space="preserve">The NWCSAF2ADAGUC suite shall </w:t>
            </w:r>
            <w:r>
              <w:rPr>
                <w:sz w:val="22"/>
                <w:lang w:val="en-US" w:eastAsia="en-US"/>
              </w:rPr>
              <w:t>convert</w:t>
            </w:r>
            <w:r>
              <w:rPr>
                <w:sz w:val="22"/>
                <w:lang w:eastAsia="en-US"/>
              </w:rPr>
              <w:t xml:space="preserve"> NWC/GEO products to be ADAGUC compatible</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r>
              <w:rPr>
                <w:sz w:val="22"/>
                <w:lang w:eastAsia="en-US"/>
              </w:rPr>
              <w:t>020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r>
              <w:rPr>
                <w:sz w:val="22"/>
                <w:lang w:eastAsia="en-US"/>
              </w:rPr>
              <w:t>The NWCSAF2ADAGUC application shall be developed as a tool apart from the NWC/GEO, so that a user c</w:t>
            </w:r>
            <w:r>
              <w:rPr>
                <w:sz w:val="22"/>
                <w:lang w:val="en-US" w:eastAsia="en-US"/>
              </w:rPr>
              <w:t>an</w:t>
            </w:r>
            <w:r>
              <w:rPr>
                <w:sz w:val="22"/>
                <w:lang w:eastAsia="en-US"/>
              </w:rPr>
              <w:t xml:space="preserve"> run it without installing the NWC SAF software</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r>
              <w:rPr>
                <w:sz w:val="22"/>
                <w:lang w:eastAsia="en-US"/>
              </w:rPr>
              <w:t>030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r>
              <w:rPr>
                <w:sz w:val="22"/>
                <w:lang w:eastAsia="en-US"/>
              </w:rPr>
              <w:t xml:space="preserve">The application shall be able </w:t>
            </w:r>
            <w:r>
              <w:rPr>
                <w:sz w:val="22"/>
                <w:lang w:val="en-US" w:eastAsia="en-US"/>
              </w:rPr>
              <w:t>to</w:t>
            </w:r>
            <w:r>
              <w:rPr>
                <w:sz w:val="22"/>
                <w:lang w:eastAsia="en-US"/>
              </w:rPr>
              <w:t xml:space="preserve"> read all PGE product</w:t>
            </w:r>
            <w:r>
              <w:rPr>
                <w:sz w:val="22"/>
                <w:lang w:val="en-US" w:eastAsia="en-US"/>
              </w:rPr>
              <w:t>s</w:t>
            </w:r>
            <w:r>
              <w:rPr>
                <w:sz w:val="22"/>
                <w:lang w:eastAsia="en-US"/>
              </w:rPr>
              <w:t xml:space="preserve"> in native netCDF format (including EXIM products)</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r>
              <w:rPr>
                <w:sz w:val="22"/>
                <w:lang w:eastAsia="en-US"/>
              </w:rPr>
              <w:t>040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r>
              <w:rPr>
                <w:sz w:val="22"/>
                <w:lang w:eastAsia="en-US"/>
              </w:rPr>
              <w:t xml:space="preserve">The application shall also allow the reading of Satellite </w:t>
            </w:r>
            <w:r>
              <w:rPr>
                <w:sz w:val="22"/>
                <w:lang w:val="en-US" w:eastAsia="en-US"/>
              </w:rPr>
              <w:t>Channel</w:t>
            </w:r>
            <w:r>
              <w:rPr>
                <w:sz w:val="22"/>
                <w:lang w:eastAsia="en-US"/>
              </w:rPr>
              <w:t xml:space="preserve"> products in netCDF as generated by the NWC/GEO extra tool GEO-L1SD (See </w:t>
            </w:r>
            <w:r>
              <w:rPr>
                <w:sz w:val="22"/>
                <w:lang w:eastAsia="en-US"/>
              </w:rPr>
              <w:fldChar w:fldCharType="begin"/>
            </w:r>
            <w:r>
              <w:rPr>
                <w:sz w:val="22"/>
                <w:lang w:eastAsia="en-US"/>
              </w:rPr>
              <w:instrText xml:space="preserve"> REF DOC_GEO_L1SD \h </w:instrText>
            </w:r>
            <w:r>
              <w:rPr>
                <w:sz w:val="22"/>
                <w:lang w:eastAsia="en-US"/>
              </w:rPr>
            </w:r>
            <w:r>
              <w:rPr>
                <w:sz w:val="22"/>
                <w:lang w:eastAsia="en-US"/>
              </w:rPr>
              <w:fldChar w:fldCharType="separate"/>
            </w:r>
            <w:r w:rsidR="00BD69E7">
              <w:rPr>
                <w:sz w:val="18"/>
                <w:szCs w:val="18"/>
              </w:rPr>
              <w:t>[AD.</w:t>
            </w:r>
            <w:r w:rsidR="00BD69E7">
              <w:rPr>
                <w:noProof/>
                <w:sz w:val="18"/>
                <w:szCs w:val="18"/>
              </w:rPr>
              <w:t>3</w:t>
            </w:r>
            <w:r w:rsidR="00BD69E7">
              <w:rPr>
                <w:sz w:val="18"/>
                <w:szCs w:val="18"/>
              </w:rPr>
              <w:t>]</w:t>
            </w:r>
            <w:r>
              <w:rPr>
                <w:sz w:val="22"/>
                <w:lang w:eastAsia="en-US"/>
              </w:rPr>
              <w:fldChar w:fldCharType="end"/>
            </w:r>
            <w:r>
              <w:rPr>
                <w:sz w:val="22"/>
                <w:lang w:eastAsia="en-US"/>
              </w:rPr>
              <w:t>)</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r>
              <w:rPr>
                <w:sz w:val="22"/>
                <w:lang w:eastAsia="en-US"/>
              </w:rPr>
              <w:t>050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r>
              <w:rPr>
                <w:sz w:val="22"/>
                <w:lang w:eastAsia="en-US"/>
              </w:rPr>
              <w:t xml:space="preserve">Given a netCDF NWCSAF product file, the application shall read the data corresponding to a certain variable, including its attributes and colour palette. </w:t>
            </w:r>
          </w:p>
        </w:tc>
      </w:tr>
      <w:tr w:rsidR="0092528C">
        <w:trPr>
          <w:cantSplit/>
        </w:trPr>
        <w:tc>
          <w:tcPr>
            <w:tcW w:w="675" w:type="dxa"/>
            <w:tcBorders>
              <w:top w:val="single" w:sz="4" w:space="0" w:color="000000"/>
              <w:left w:val="single" w:sz="4" w:space="0" w:color="000000"/>
              <w:bottom w:val="single" w:sz="4" w:space="0" w:color="000000"/>
            </w:tcBorders>
            <w:shd w:val="clear" w:color="auto" w:fill="auto"/>
          </w:tcPr>
          <w:p w:rsidR="0092528C" w:rsidRDefault="00BB691F">
            <w:pPr>
              <w:rPr>
                <w:sz w:val="22"/>
                <w:lang w:val="en-US" w:eastAsia="en-US"/>
              </w:rPr>
            </w:pPr>
            <w:r>
              <w:rPr>
                <w:sz w:val="22"/>
                <w:lang w:val="en-US" w:eastAsia="en-US"/>
              </w:rPr>
              <w:t>060</w:t>
            </w:r>
          </w:p>
        </w:tc>
        <w:tc>
          <w:tcPr>
            <w:tcW w:w="7948"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rPr>
                <w:sz w:val="22"/>
                <w:lang w:val="en-US" w:eastAsia="en-US"/>
              </w:rPr>
            </w:pPr>
            <w:r>
              <w:rPr>
                <w:sz w:val="22"/>
                <w:lang w:val="en-US" w:eastAsia="en-US"/>
              </w:rPr>
              <w:t>The application should allow adding user data/products (e.g. radar data) to ADAGUC. The user files should be in a format that is compliant with the ADAGUC supported formats and the xml corresponding files should also be provided.</w:t>
            </w:r>
          </w:p>
        </w:tc>
      </w:tr>
    </w:tbl>
    <w:p w:rsidR="0092528C" w:rsidRDefault="0092528C"/>
    <w:p w:rsidR="0092528C" w:rsidRDefault="0092528C">
      <w:pPr>
        <w:pageBreakBefore/>
      </w:pPr>
    </w:p>
    <w:p w:rsidR="0092528C" w:rsidRDefault="00BB691F">
      <w:pPr>
        <w:pStyle w:val="Ttulo1"/>
      </w:pPr>
      <w:bookmarkStart w:id="20" w:name="_Toc36045483"/>
      <w:r>
        <w:rPr>
          <w:lang w:val="en-GB"/>
        </w:rPr>
        <w:t>Installation of NWCSAF2ADAGUC</w:t>
      </w:r>
      <w:bookmarkEnd w:id="20"/>
    </w:p>
    <w:p w:rsidR="0092528C" w:rsidRDefault="00BB691F">
      <w:pPr>
        <w:pStyle w:val="Ttulo2"/>
      </w:pPr>
      <w:bookmarkStart w:id="21" w:name="_Toc36045484"/>
      <w:r>
        <w:t>Environment</w:t>
      </w:r>
      <w:bookmarkEnd w:id="21"/>
    </w:p>
    <w:p w:rsidR="0092528C" w:rsidRDefault="00BB691F">
      <w:r>
        <w:t>This section describes HW/SW prerequisites needed to install and execute the NWCSAF2ADAGUC</w:t>
      </w:r>
      <w:r>
        <w:rPr>
          <w:lang w:val="en-US"/>
        </w:rPr>
        <w:t xml:space="preserve"> software</w:t>
      </w:r>
      <w:r>
        <w:t xml:space="preserve"> suite.</w:t>
      </w:r>
    </w:p>
    <w:p w:rsidR="0092528C" w:rsidRDefault="00BB691F">
      <w:r>
        <w:t>NWCSAF2ADAGUC suite has been tested in Ubuntu18.04 64 bits environment. Correct execution in other environments cannot be currently guaranteed.</w:t>
      </w:r>
    </w:p>
    <w:tbl>
      <w:tblPr>
        <w:tblW w:w="0" w:type="auto"/>
        <w:jc w:val="center"/>
        <w:tblLayout w:type="fixed"/>
        <w:tblCellMar>
          <w:left w:w="0" w:type="dxa"/>
          <w:right w:w="0" w:type="dxa"/>
        </w:tblCellMar>
        <w:tblLook w:val="04A0" w:firstRow="1" w:lastRow="0" w:firstColumn="1" w:lastColumn="0" w:noHBand="0" w:noVBand="1"/>
      </w:tblPr>
      <w:tblGrid>
        <w:gridCol w:w="1247"/>
        <w:gridCol w:w="3280"/>
      </w:tblGrid>
      <w:tr w:rsidR="0092528C">
        <w:trPr>
          <w:trHeight w:val="219"/>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92528C">
            <w:pPr>
              <w:keepNext/>
              <w:snapToGrid w:val="0"/>
              <w:spacing w:before="0" w:after="0"/>
              <w:jc w:val="center"/>
              <w:rPr>
                <w:sz w:val="22"/>
                <w:szCs w:val="22"/>
              </w:rPr>
            </w:pPr>
          </w:p>
        </w:tc>
        <w:tc>
          <w:tcPr>
            <w:tcW w:w="3280" w:type="dxa"/>
            <w:tcBorders>
              <w:top w:val="single" w:sz="4" w:space="0" w:color="000000"/>
              <w:left w:val="single" w:sz="4" w:space="0" w:color="000000"/>
              <w:bottom w:val="single" w:sz="4" w:space="0" w:color="000000"/>
              <w:right w:val="single" w:sz="4" w:space="0" w:color="000000"/>
            </w:tcBorders>
            <w:shd w:val="clear" w:color="auto" w:fill="D9D9D9"/>
          </w:tcPr>
          <w:p w:rsidR="0092528C" w:rsidRDefault="00BB691F">
            <w:pPr>
              <w:keepNext/>
              <w:spacing w:before="0" w:after="0"/>
              <w:jc w:val="center"/>
            </w:pPr>
            <w:r>
              <w:rPr>
                <w:sz w:val="22"/>
                <w:szCs w:val="22"/>
              </w:rPr>
              <w:t>Intel/Linux</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O.S</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UBUNTU 18.04.3 LTS</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CPU</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lang w:val="pt-PT"/>
              </w:rPr>
              <w:t>4x</w:t>
            </w:r>
          </w:p>
          <w:p w:rsidR="0092528C" w:rsidRDefault="00BB691F">
            <w:pPr>
              <w:keepNext/>
              <w:spacing w:before="0" w:after="0"/>
            </w:pPr>
            <w:r>
              <w:rPr>
                <w:sz w:val="22"/>
                <w:szCs w:val="22"/>
                <w:lang w:val="pt-PT"/>
              </w:rPr>
              <w:t xml:space="preserve">Intel(R) Core(TM) i5-4440 </w:t>
            </w:r>
          </w:p>
          <w:p w:rsidR="0092528C" w:rsidRDefault="00BB691F">
            <w:pPr>
              <w:keepNext/>
              <w:spacing w:before="0" w:after="0"/>
            </w:pPr>
            <w:r>
              <w:rPr>
                <w:sz w:val="22"/>
                <w:szCs w:val="22"/>
                <w:lang w:val="pt-PT"/>
              </w:rPr>
              <w:t>CPU @ 3.10GHz</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Arch</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x86_64</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Memory</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32 GB</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Disk</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500 GB /data</w:t>
            </w:r>
          </w:p>
          <w:p w:rsidR="0092528C" w:rsidRDefault="00BB691F">
            <w:pPr>
              <w:keepNext/>
              <w:spacing w:before="0" w:after="0"/>
            </w:pPr>
            <w:r>
              <w:rPr>
                <w:sz w:val="22"/>
                <w:szCs w:val="22"/>
              </w:rPr>
              <w:t>100 GB /</w:t>
            </w:r>
          </w:p>
          <w:p w:rsidR="0092528C" w:rsidRDefault="00BB691F">
            <w:pPr>
              <w:keepNext/>
              <w:spacing w:before="0" w:after="0"/>
            </w:pPr>
            <w:r>
              <w:rPr>
                <w:sz w:val="22"/>
                <w:szCs w:val="22"/>
              </w:rPr>
              <w:t>200GB /home</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Shell</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bash; ksh</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Compilers</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GCC compilers 8.3.0;</w:t>
            </w:r>
          </w:p>
          <w:p w:rsidR="0092528C" w:rsidRDefault="00BB691F">
            <w:pPr>
              <w:keepNext/>
              <w:spacing w:before="0" w:after="0"/>
            </w:pPr>
            <w:r>
              <w:rPr>
                <w:sz w:val="22"/>
                <w:szCs w:val="22"/>
              </w:rPr>
              <w:t>gcc; g++; gfortran</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java</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openJDK 1.8.0</w:t>
            </w:r>
          </w:p>
        </w:tc>
      </w:tr>
      <w:tr w:rsidR="0092528C">
        <w:trPr>
          <w:jc w:val="center"/>
        </w:trPr>
        <w:tc>
          <w:tcPr>
            <w:tcW w:w="1247" w:type="dxa"/>
            <w:tcBorders>
              <w:top w:val="single" w:sz="4" w:space="0" w:color="000000"/>
              <w:left w:val="single" w:sz="4" w:space="0" w:color="000000"/>
              <w:bottom w:val="single" w:sz="4" w:space="0" w:color="000000"/>
            </w:tcBorders>
            <w:shd w:val="clear" w:color="auto" w:fill="D9D9D9"/>
          </w:tcPr>
          <w:p w:rsidR="0092528C" w:rsidRDefault="00BB691F">
            <w:pPr>
              <w:keepNext/>
              <w:spacing w:before="0" w:after="0"/>
            </w:pPr>
            <w:r>
              <w:rPr>
                <w:sz w:val="22"/>
                <w:szCs w:val="22"/>
              </w:rPr>
              <w:t>Python</w:t>
            </w:r>
          </w:p>
        </w:tc>
        <w:tc>
          <w:tcPr>
            <w:tcW w:w="3280" w:type="dxa"/>
            <w:tcBorders>
              <w:top w:val="single" w:sz="4" w:space="0" w:color="000000"/>
              <w:left w:val="single" w:sz="4" w:space="0" w:color="000000"/>
              <w:bottom w:val="single" w:sz="4" w:space="0" w:color="000000"/>
              <w:right w:val="single" w:sz="4" w:space="0" w:color="000000"/>
            </w:tcBorders>
            <w:shd w:val="clear" w:color="auto" w:fill="auto"/>
          </w:tcPr>
          <w:p w:rsidR="0092528C" w:rsidRDefault="00BB691F">
            <w:pPr>
              <w:keepNext/>
              <w:spacing w:before="0" w:after="0"/>
            </w:pPr>
            <w:r>
              <w:rPr>
                <w:sz w:val="22"/>
                <w:szCs w:val="22"/>
              </w:rPr>
              <w:t>3.6.9</w:t>
            </w:r>
          </w:p>
        </w:tc>
      </w:tr>
    </w:tbl>
    <w:p w:rsidR="0092528C" w:rsidRDefault="00BB691F">
      <w:pPr>
        <w:pStyle w:val="Epgrafe"/>
      </w:pPr>
      <w:bookmarkStart w:id="22" w:name="__RefHeading___Toc34131987"/>
      <w:bookmarkStart w:id="23" w:name="_Toc36045534"/>
      <w:bookmarkEnd w:id="22"/>
      <w:r>
        <w:t xml:space="preserve">Table </w:t>
      </w:r>
      <w:r>
        <w:fldChar w:fldCharType="begin"/>
      </w:r>
      <w:r>
        <w:instrText xml:space="preserve"> SEQ "Table" \* ARABIC </w:instrText>
      </w:r>
      <w:r>
        <w:fldChar w:fldCharType="separate"/>
      </w:r>
      <w:r w:rsidR="00BD69E7">
        <w:rPr>
          <w:noProof/>
        </w:rPr>
        <w:t>3</w:t>
      </w:r>
      <w:r>
        <w:fldChar w:fldCharType="end"/>
      </w:r>
      <w:r>
        <w:t>: Minimum configuration</w:t>
      </w:r>
      <w:bookmarkEnd w:id="23"/>
    </w:p>
    <w:p w:rsidR="0092528C" w:rsidRDefault="0092528C"/>
    <w:p w:rsidR="0092528C" w:rsidRDefault="00BB691F">
      <w:r>
        <w:rPr>
          <w:lang w:eastAsia="en-US"/>
        </w:rPr>
        <w:t>When using virtual systems with the disk on the network, SSD disks with optical fibre connection are recommended. Using slower NFS disks could raise in errors and slow system performance.</w:t>
      </w:r>
    </w:p>
    <w:p w:rsidR="0092528C" w:rsidRDefault="00BB691F">
      <w:pPr>
        <w:pStyle w:val="Ttulo2"/>
      </w:pPr>
      <w:bookmarkStart w:id="24" w:name="_Ref500848943"/>
      <w:bookmarkStart w:id="25" w:name="_Toc36045485"/>
      <w:r>
        <w:t>Previous conditions and licenses</w:t>
      </w:r>
      <w:bookmarkEnd w:id="24"/>
      <w:bookmarkEnd w:id="25"/>
    </w:p>
    <w:p w:rsidR="0092528C" w:rsidRDefault="00BB691F">
      <w:pPr>
        <w:pStyle w:val="Ttulo3"/>
      </w:pPr>
      <w:bookmarkStart w:id="26" w:name="_Toc36045486"/>
      <w:r>
        <w:t>NWC/GEO</w:t>
      </w:r>
      <w:bookmarkEnd w:id="26"/>
    </w:p>
    <w:p w:rsidR="0092528C" w:rsidRDefault="00BB691F">
      <w:pPr>
        <w:rPr>
          <w:lang w:val="en-US"/>
        </w:rPr>
      </w:pPr>
      <w:r>
        <w:t xml:space="preserve">The NWCSAF2ADAGUC has been designed and developed to be self-dependant. Therefore, the NWC/GEO package is not required to execute this tool. </w:t>
      </w:r>
    </w:p>
    <w:p w:rsidR="0092528C" w:rsidRDefault="00BB691F">
      <w:pPr>
        <w:pStyle w:val="Ttulo3"/>
      </w:pPr>
      <w:bookmarkStart w:id="27" w:name="_Toc36045487"/>
      <w:r>
        <w:t>python</w:t>
      </w:r>
      <w:bookmarkEnd w:id="27"/>
    </w:p>
    <w:p w:rsidR="0092528C" w:rsidRDefault="00BB691F">
      <w:r>
        <w:t>The NWCSAF2ADAGUC has been developed in python</w:t>
      </w:r>
      <w:r>
        <w:rPr>
          <w:lang w:val="en-US"/>
        </w:rPr>
        <w:t>.</w:t>
      </w:r>
      <w:r>
        <w:t xml:space="preserve"> </w:t>
      </w:r>
      <w:r>
        <w:rPr>
          <w:lang w:val="en-US"/>
        </w:rPr>
        <w:t>P</w:t>
      </w:r>
      <w:r>
        <w:t>ython3 is required to execute the NWCSAF2ADAGUC suite.</w:t>
      </w:r>
    </w:p>
    <w:p w:rsidR="0092528C" w:rsidRDefault="00BB691F">
      <w:pPr>
        <w:rPr>
          <w:lang w:val="en-US"/>
        </w:rPr>
      </w:pPr>
      <w:r>
        <w:t xml:space="preserve">In addition, the following python packages are required and </w:t>
      </w:r>
      <w:r>
        <w:rPr>
          <w:lang w:val="en-US"/>
        </w:rPr>
        <w:t>should</w:t>
      </w:r>
      <w:r>
        <w:t xml:space="preserve"> be installed in the platform</w:t>
      </w:r>
      <w:r>
        <w:rPr>
          <w:lang w:val="en-US"/>
        </w:rPr>
        <w:t xml:space="preserve"> using apt-get (e.g. </w:t>
      </w:r>
      <w:r>
        <w:rPr>
          <w:rFonts w:ascii="Consolas" w:hAnsi="Consolas" w:cs="Consolas"/>
          <w:sz w:val="24"/>
          <w:szCs w:val="24"/>
        </w:rPr>
        <w:t>sudo apt-get install python3-netCDF4</w:t>
      </w:r>
      <w:r>
        <w:rPr>
          <w:lang w:val="en-US"/>
        </w:rPr>
        <w:t xml:space="preserve">). </w:t>
      </w:r>
      <w:r>
        <w:rPr>
          <w:u w:val="single"/>
        </w:rPr>
        <w:t>Only in the case</w:t>
      </w:r>
      <w:r>
        <w:t xml:space="preserve"> that the test</w:t>
      </w:r>
      <w:r w:rsidR="00D84E4C">
        <w:t>s</w:t>
      </w:r>
      <w:r>
        <w:t xml:space="preserve"> fail for your system configuration, install with pip3 or conda the version referred in </w:t>
      </w:r>
      <w:r>
        <w:rPr>
          <w:lang w:val="en-US"/>
        </w:rPr>
        <w:t>T</w:t>
      </w:r>
      <w:r>
        <w:t>able</w:t>
      </w:r>
      <w:r>
        <w:rPr>
          <w:lang w:val="en-US"/>
        </w:rPr>
        <w:t xml:space="preserve"> </w:t>
      </w:r>
      <w:r>
        <w:t>4</w:t>
      </w:r>
      <w:r>
        <w:rPr>
          <w:lang w:val="en-US"/>
        </w:rPr>
        <w:t>.</w:t>
      </w:r>
    </w:p>
    <w:p w:rsidR="0092528C" w:rsidRDefault="0092528C"/>
    <w:p w:rsidR="0092528C" w:rsidRDefault="00BB691F">
      <w:pPr>
        <w:pStyle w:val="Epgrafe"/>
        <w:keepNext/>
      </w:pPr>
      <w:bookmarkStart w:id="28" w:name="__RefHeading___Toc34131988"/>
      <w:bookmarkStart w:id="29" w:name="_Toc36045535"/>
      <w:bookmarkEnd w:id="28"/>
      <w:r>
        <w:t xml:space="preserve">Table </w:t>
      </w:r>
      <w:r>
        <w:fldChar w:fldCharType="begin"/>
      </w:r>
      <w:r>
        <w:instrText xml:space="preserve"> SEQ "Table" \* ARABIC </w:instrText>
      </w:r>
      <w:r>
        <w:fldChar w:fldCharType="separate"/>
      </w:r>
      <w:r w:rsidR="00BD69E7">
        <w:rPr>
          <w:noProof/>
        </w:rPr>
        <w:t>4</w:t>
      </w:r>
      <w:r>
        <w:fldChar w:fldCharType="end"/>
      </w:r>
      <w:r>
        <w:t xml:space="preserve">: Python packages </w:t>
      </w:r>
      <w:r w:rsidR="00D84E4C">
        <w:t>tested with</w:t>
      </w:r>
      <w:r>
        <w:t xml:space="preserve"> NWCSAF2ADAGUC</w:t>
      </w:r>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4493"/>
        <w:gridCol w:w="2081"/>
      </w:tblGrid>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Module name</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Description</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Tested version</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datetime</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Basic date and time types</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time</w:t>
            </w:r>
          </w:p>
        </w:tc>
        <w:tc>
          <w:tcPr>
            <w:tcW w:w="4493" w:type="dxa"/>
            <w:shd w:val="clear" w:color="auto" w:fill="auto"/>
          </w:tcPr>
          <w:p w:rsidR="00D84E4C" w:rsidRPr="00D84E4C" w:rsidRDefault="00D84E4C" w:rsidP="00D84E4C">
            <w:pPr>
              <w:suppressAutoHyphens w:val="0"/>
              <w:spacing w:before="0" w:after="0" w:line="240" w:lineRule="auto"/>
              <w:jc w:val="left"/>
              <w:rPr>
                <w:lang w:eastAsia="es-ES"/>
              </w:rPr>
            </w:pPr>
            <w:r w:rsidRPr="00D84E4C">
              <w:rPr>
                <w:iCs/>
                <w:lang w:eastAsia="es-ES"/>
              </w:rPr>
              <w:t>Time access and conversions</w:t>
            </w:r>
            <w:r w:rsidRPr="00D84E4C">
              <w:rPr>
                <w:i/>
                <w:iCs/>
                <w:lang w:eastAsia="es-ES"/>
              </w:rPr>
              <w:t>.</w:t>
            </w:r>
          </w:p>
        </w:tc>
        <w:tc>
          <w:tcPr>
            <w:tcW w:w="2081" w:type="dxa"/>
          </w:tcPr>
          <w:p w:rsidR="00D84E4C" w:rsidRPr="00D84E4C" w:rsidRDefault="00D84E4C" w:rsidP="00D84E4C">
            <w:pPr>
              <w:suppressAutoHyphens w:val="0"/>
              <w:spacing w:before="0" w:after="0" w:line="240" w:lineRule="auto"/>
              <w:jc w:val="left"/>
              <w:rPr>
                <w:iCs/>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i/>
                <w:iCs/>
                <w:lang w:eastAsia="es-ES"/>
              </w:rPr>
            </w:pPr>
            <w:r w:rsidRPr="00D84E4C">
              <w:rPr>
                <w:rFonts w:ascii="Consolas" w:hAnsi="Consolas" w:cs="Consolas"/>
                <w:sz w:val="20"/>
                <w:lang w:eastAsia="es-ES"/>
              </w:rPr>
              <w:t>calendar</w:t>
            </w:r>
          </w:p>
        </w:tc>
        <w:tc>
          <w:tcPr>
            <w:tcW w:w="4493" w:type="dxa"/>
          </w:tcPr>
          <w:p w:rsidR="00D84E4C" w:rsidRPr="00D84E4C" w:rsidRDefault="00D84E4C" w:rsidP="00D84E4C">
            <w:pPr>
              <w:suppressAutoHyphens w:val="0"/>
              <w:spacing w:before="0" w:after="0" w:line="240" w:lineRule="auto"/>
              <w:jc w:val="left"/>
              <w:rPr>
                <w:i/>
                <w:iCs/>
                <w:lang w:eastAsia="es-ES"/>
              </w:rPr>
            </w:pPr>
            <w:r w:rsidRPr="00D84E4C">
              <w:rPr>
                <w:lang w:eastAsia="es-ES"/>
              </w:rPr>
              <w:t>Functions for working with calendars</w:t>
            </w:r>
          </w:p>
        </w:tc>
        <w:tc>
          <w:tcPr>
            <w:tcW w:w="2081" w:type="dxa"/>
          </w:tcPr>
          <w:p w:rsidR="00D84E4C" w:rsidRPr="00D84E4C" w:rsidRDefault="00D84E4C" w:rsidP="00D84E4C">
            <w:pPr>
              <w:suppressAutoHyphens w:val="0"/>
              <w:spacing w:before="0" w:after="0" w:line="240" w:lineRule="auto"/>
              <w:jc w:val="left"/>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h5py</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Pythonic interface to the HDF5 binary data format</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2.7.1</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netCDF4</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Python interface to the netCDF C library.</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1.4.1</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numpy</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Package for scientific computing with Python</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1.16.2</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scipy</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iCs/>
                <w:lang w:eastAsia="es-ES"/>
              </w:rPr>
              <w:t>Software for mathematics, science, and engineering.</w:t>
            </w:r>
          </w:p>
        </w:tc>
        <w:tc>
          <w:tcPr>
            <w:tcW w:w="2081" w:type="dxa"/>
          </w:tcPr>
          <w:p w:rsidR="00D84E4C" w:rsidRPr="00D84E4C" w:rsidRDefault="00D84E4C" w:rsidP="00D84E4C">
            <w:pPr>
              <w:suppressAutoHyphens w:val="0"/>
              <w:spacing w:before="0" w:after="0" w:line="240" w:lineRule="auto"/>
              <w:rPr>
                <w:iCs/>
                <w:lang w:eastAsia="es-ES"/>
              </w:rPr>
            </w:pPr>
            <w:r w:rsidRPr="00D84E4C">
              <w:rPr>
                <w:iCs/>
                <w:lang w:eastAsia="es-ES"/>
              </w:rPr>
              <w:t>1.1.0</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math</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iCs/>
                <w:lang w:eastAsia="es-ES"/>
              </w:rPr>
              <w:t>Mathematical functions</w:t>
            </w:r>
          </w:p>
        </w:tc>
        <w:tc>
          <w:tcPr>
            <w:tcW w:w="2081" w:type="dxa"/>
          </w:tcPr>
          <w:p w:rsidR="00D84E4C" w:rsidRPr="00D84E4C" w:rsidRDefault="00D84E4C" w:rsidP="00D84E4C">
            <w:pPr>
              <w:suppressAutoHyphens w:val="0"/>
              <w:spacing w:before="0" w:after="0" w:line="240" w:lineRule="auto"/>
              <w:rPr>
                <w:iCs/>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keepNext/>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os</w:t>
            </w:r>
          </w:p>
        </w:tc>
        <w:tc>
          <w:tcPr>
            <w:tcW w:w="4493" w:type="dxa"/>
            <w:shd w:val="clear" w:color="auto" w:fill="auto"/>
          </w:tcPr>
          <w:p w:rsidR="00D84E4C" w:rsidRPr="00D84E4C" w:rsidRDefault="00D84E4C" w:rsidP="00D84E4C">
            <w:pPr>
              <w:keepNext/>
              <w:suppressAutoHyphens w:val="0"/>
              <w:spacing w:before="0" w:after="0" w:line="240" w:lineRule="auto"/>
              <w:rPr>
                <w:lang w:eastAsia="es-ES"/>
              </w:rPr>
            </w:pPr>
            <w:r w:rsidRPr="00D84E4C">
              <w:rPr>
                <w:lang w:eastAsia="es-ES"/>
              </w:rPr>
              <w:t>Miscellaneous operating system interfaces</w:t>
            </w:r>
          </w:p>
        </w:tc>
        <w:tc>
          <w:tcPr>
            <w:tcW w:w="2081" w:type="dxa"/>
          </w:tcPr>
          <w:p w:rsidR="00D84E4C" w:rsidRPr="00D84E4C" w:rsidRDefault="00D84E4C" w:rsidP="00D84E4C">
            <w:pPr>
              <w:keepNext/>
              <w:suppressAutoHyphens w:val="0"/>
              <w:spacing w:before="0" w:after="0" w:line="240" w:lineRule="auto"/>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sys</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 xml:space="preserve">System-specific parameters and functions </w:t>
            </w: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json</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json encoder and decoder</w:t>
            </w: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shapely</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rFonts w:ascii="Source Sans Pro" w:hAnsi="Source Sans Pro"/>
                <w:color w:val="464646"/>
                <w:shd w:val="clear" w:color="auto" w:fill="FDFDFD"/>
                <w:lang w:eastAsia="es-ES"/>
              </w:rPr>
              <w:t> </w:t>
            </w:r>
            <w:r w:rsidRPr="00D84E4C">
              <w:rPr>
                <w:lang w:eastAsia="es-ES"/>
              </w:rPr>
              <w:t>Manipulation and analysis of planar geometric objects.</w:t>
            </w:r>
          </w:p>
        </w:tc>
        <w:tc>
          <w:tcPr>
            <w:tcW w:w="2081" w:type="dxa"/>
          </w:tcPr>
          <w:p w:rsidR="00D84E4C" w:rsidRPr="00D84E4C" w:rsidRDefault="00D84E4C" w:rsidP="00D84E4C">
            <w:pPr>
              <w:suppressAutoHyphens w:val="0"/>
              <w:spacing w:before="0" w:after="0" w:line="240" w:lineRule="auto"/>
              <w:rPr>
                <w:rFonts w:ascii="Source Sans Pro" w:hAnsi="Source Sans Pro"/>
                <w:color w:val="464646"/>
                <w:shd w:val="clear" w:color="auto" w:fill="FDFDFD"/>
                <w:lang w:eastAsia="es-ES"/>
              </w:rPr>
            </w:pPr>
            <w:r w:rsidRPr="00D84E4C">
              <w:rPr>
                <w:iCs/>
                <w:lang w:eastAsia="es-ES"/>
              </w:rPr>
              <w:t>1.6.4.post2</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geographiclib</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Algorithms for geodesics</w:t>
            </w: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1.49</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pandas</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Python Data Analysis Library</w:t>
            </w:r>
          </w:p>
          <w:p w:rsidR="00D84E4C" w:rsidRPr="00D84E4C" w:rsidRDefault="00D84E4C" w:rsidP="00D84E4C">
            <w:pPr>
              <w:suppressAutoHyphens w:val="0"/>
              <w:spacing w:before="0" w:after="0" w:line="240" w:lineRule="auto"/>
              <w:rPr>
                <w:lang w:eastAsia="es-ES"/>
              </w:rPr>
            </w:pP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0.24.1</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geopandas</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Python Data Analysis Library extended with shapes</w:t>
            </w:r>
          </w:p>
          <w:p w:rsidR="00D84E4C" w:rsidRPr="00D84E4C" w:rsidRDefault="00D84E4C" w:rsidP="00D84E4C">
            <w:pPr>
              <w:suppressAutoHyphens w:val="0"/>
              <w:spacing w:before="0" w:after="0" w:line="240" w:lineRule="auto"/>
              <w:rPr>
                <w:lang w:eastAsia="es-ES"/>
              </w:rPr>
            </w:pP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0.4.1</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cv2</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Python interface for openCV</w:t>
            </w: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opencv-python==3.4.3.18</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logging</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lang w:eastAsia="es-ES"/>
              </w:rPr>
              <w:t>Flexible event logging system for applications.</w:t>
            </w:r>
          </w:p>
        </w:tc>
        <w:tc>
          <w:tcPr>
            <w:tcW w:w="2081" w:type="dxa"/>
          </w:tcPr>
          <w:p w:rsidR="00D84E4C" w:rsidRPr="00D84E4C" w:rsidRDefault="00D84E4C" w:rsidP="00D84E4C">
            <w:pPr>
              <w:suppressAutoHyphens w:val="0"/>
              <w:spacing w:before="0" w:after="0" w:line="240" w:lineRule="auto"/>
              <w:rPr>
                <w:lang w:eastAsia="es-ES"/>
              </w:rPr>
            </w:pPr>
            <w:r w:rsidRPr="00D84E4C">
              <w:rPr>
                <w:lang w:eastAsia="es-ES"/>
              </w:rPr>
              <w:t>default</w:t>
            </w:r>
          </w:p>
        </w:tc>
      </w:tr>
      <w:tr w:rsidR="00D84E4C" w:rsidRPr="00D84E4C" w:rsidTr="00D84E4C">
        <w:trPr>
          <w:jc w:val="center"/>
        </w:trPr>
        <w:tc>
          <w:tcPr>
            <w:tcW w:w="1472" w:type="dxa"/>
            <w:shd w:val="clear" w:color="auto" w:fill="auto"/>
          </w:tcPr>
          <w:p w:rsidR="00D84E4C" w:rsidRPr="00D84E4C" w:rsidRDefault="00D84E4C" w:rsidP="00D84E4C">
            <w:pPr>
              <w:suppressAutoHyphens w:val="0"/>
              <w:spacing w:before="0" w:after="0" w:line="240" w:lineRule="auto"/>
              <w:rPr>
                <w:rFonts w:ascii="Consolas" w:hAnsi="Consolas" w:cs="Consolas"/>
                <w:sz w:val="20"/>
                <w:lang w:eastAsia="es-ES"/>
              </w:rPr>
            </w:pPr>
            <w:r w:rsidRPr="00D84E4C">
              <w:rPr>
                <w:rFonts w:ascii="Consolas" w:hAnsi="Consolas" w:cs="Consolas"/>
                <w:sz w:val="20"/>
                <w:lang w:eastAsia="es-ES"/>
              </w:rPr>
              <w:t>multiprocessing</w:t>
            </w:r>
          </w:p>
        </w:tc>
        <w:tc>
          <w:tcPr>
            <w:tcW w:w="4493" w:type="dxa"/>
            <w:shd w:val="clear" w:color="auto" w:fill="auto"/>
          </w:tcPr>
          <w:p w:rsidR="00D84E4C" w:rsidRPr="00D84E4C" w:rsidRDefault="00D84E4C" w:rsidP="00D84E4C">
            <w:pPr>
              <w:suppressAutoHyphens w:val="0"/>
              <w:spacing w:before="0" w:after="0" w:line="240" w:lineRule="auto"/>
              <w:rPr>
                <w:lang w:eastAsia="es-ES"/>
              </w:rPr>
            </w:pPr>
            <w:r w:rsidRPr="00D84E4C">
              <w:rPr>
                <w:iCs/>
                <w:lang w:eastAsia="es-ES"/>
              </w:rPr>
              <w:t>Process-based parallelism.</w:t>
            </w:r>
          </w:p>
        </w:tc>
        <w:tc>
          <w:tcPr>
            <w:tcW w:w="2081" w:type="dxa"/>
          </w:tcPr>
          <w:p w:rsidR="00D84E4C" w:rsidRPr="00D84E4C" w:rsidRDefault="00D84E4C" w:rsidP="00D84E4C">
            <w:pPr>
              <w:suppressAutoHyphens w:val="0"/>
              <w:spacing w:before="0" w:after="0" w:line="240" w:lineRule="auto"/>
              <w:rPr>
                <w:iCs/>
                <w:lang w:eastAsia="es-ES"/>
              </w:rPr>
            </w:pPr>
            <w:r w:rsidRPr="00D84E4C">
              <w:rPr>
                <w:lang w:eastAsia="es-ES"/>
              </w:rPr>
              <w:t>default</w:t>
            </w:r>
          </w:p>
        </w:tc>
      </w:tr>
    </w:tbl>
    <w:p w:rsidR="0092528C" w:rsidRDefault="0092528C">
      <w:pPr>
        <w:shd w:val="clear" w:color="auto" w:fill="E7E6E6"/>
        <w:spacing w:before="0" w:after="0"/>
      </w:pPr>
    </w:p>
    <w:p w:rsidR="0092528C" w:rsidRDefault="00BB691F">
      <w:pPr>
        <w:pStyle w:val="Ttulo3"/>
      </w:pPr>
      <w:bookmarkStart w:id="30" w:name="_Toc36043369"/>
      <w:bookmarkStart w:id="31" w:name="_Toc36045488"/>
      <w:bookmarkStart w:id="32" w:name="_Toc36043370"/>
      <w:bookmarkStart w:id="33" w:name="_Toc36045489"/>
      <w:bookmarkStart w:id="34" w:name="_Toc36045490"/>
      <w:bookmarkEnd w:id="30"/>
      <w:bookmarkEnd w:id="31"/>
      <w:bookmarkEnd w:id="32"/>
      <w:bookmarkEnd w:id="33"/>
      <w:r>
        <w:t>ADAGUC</w:t>
      </w:r>
      <w:bookmarkEnd w:id="34"/>
    </w:p>
    <w:p w:rsidR="0092528C" w:rsidRDefault="00BB691F">
      <w:r>
        <w:t xml:space="preserve">To have ADAGUC running on your system please follow the instructions </w:t>
      </w:r>
      <w:hyperlink r:id="rId15" w:history="1">
        <w:r>
          <w:rPr>
            <w:rStyle w:val="Hipervnculo"/>
          </w:rPr>
          <w:t>https://dev.knmi.nl/projects/adagucserver/wiki/Install_Adaguc_on_Ubuntu</w:t>
        </w:r>
      </w:hyperlink>
      <w:r>
        <w:rPr>
          <w:rStyle w:val="Hipervnculo"/>
          <w:lang w:val="en-US"/>
        </w:rPr>
        <w:t>.</w:t>
      </w:r>
      <w:r>
        <w:t xml:space="preserve"> </w:t>
      </w:r>
    </w:p>
    <w:p w:rsidR="0092528C" w:rsidRDefault="00BB691F">
      <w:pPr>
        <w:rPr>
          <w:lang w:val="en-US"/>
        </w:rPr>
      </w:pPr>
      <w:r>
        <w:t xml:space="preserve">If an error is triggered compiling with java, please make sure that you are </w:t>
      </w:r>
      <w:r>
        <w:rPr>
          <w:lang w:val="en-US"/>
        </w:rPr>
        <w:t>using</w:t>
      </w:r>
      <w:r>
        <w:t xml:space="preserve"> java 8</w:t>
      </w:r>
      <w:r>
        <w:rPr>
          <w:lang w:val="en-US"/>
        </w:rPr>
        <w:t>.</w:t>
      </w:r>
      <w:r>
        <w:t xml:space="preserve"> </w:t>
      </w:r>
      <w:r>
        <w:rPr>
          <w:lang w:val="en-US"/>
        </w:rPr>
        <w:t>T</w:t>
      </w:r>
      <w:r>
        <w:t xml:space="preserve">o do this execute </w:t>
      </w:r>
      <w:r>
        <w:rPr>
          <w:lang w:val="en-US"/>
        </w:rPr>
        <w:t>in</w:t>
      </w:r>
      <w:r>
        <w:t xml:space="preserve"> a terminal</w:t>
      </w:r>
      <w:r>
        <w:rPr>
          <w:lang w:val="en-US"/>
        </w:rPr>
        <w:t>:</w:t>
      </w:r>
    </w:p>
    <w:p w:rsidR="0092528C" w:rsidRDefault="00BB691F">
      <w:pPr>
        <w:shd w:val="clear" w:color="auto" w:fill="E7E6E6"/>
        <w:spacing w:before="0" w:after="0"/>
      </w:pPr>
      <w:r>
        <w:rPr>
          <w:rFonts w:ascii="Consolas" w:hAnsi="Consolas" w:cs="Consolas"/>
          <w:sz w:val="24"/>
          <w:szCs w:val="24"/>
        </w:rPr>
        <w:t>~  sudo update-alternatives --config java</w:t>
      </w:r>
    </w:p>
    <w:p w:rsidR="0092528C" w:rsidRDefault="00BB691F">
      <w:pPr>
        <w:rPr>
          <w:lang w:val="en-US"/>
        </w:rPr>
      </w:pPr>
      <w:r>
        <w:t>Then choose java-8-openjdk</w:t>
      </w:r>
      <w:r>
        <w:rPr>
          <w:lang w:val="en-US"/>
        </w:rPr>
        <w:t>.</w:t>
      </w:r>
      <w:r>
        <w:t xml:space="preserve"> If java 8 is not listed please install it with</w:t>
      </w:r>
      <w:r>
        <w:rPr>
          <w:lang w:val="en-US"/>
        </w:rPr>
        <w:t>:</w:t>
      </w:r>
    </w:p>
    <w:p w:rsidR="0092528C" w:rsidRDefault="00BB691F">
      <w:pPr>
        <w:shd w:val="clear" w:color="auto" w:fill="E7E6E6"/>
        <w:spacing w:before="0" w:after="0"/>
        <w:rPr>
          <w:rFonts w:ascii="Consolas" w:hAnsi="Consolas" w:cs="Consolas"/>
          <w:sz w:val="24"/>
          <w:szCs w:val="24"/>
        </w:rPr>
      </w:pPr>
      <w:r>
        <w:rPr>
          <w:rFonts w:ascii="Consolas" w:hAnsi="Consolas" w:cs="Consolas"/>
          <w:sz w:val="24"/>
          <w:szCs w:val="24"/>
        </w:rPr>
        <w:t>~ sudo apt-get install openjdk-8-jre</w:t>
      </w:r>
    </w:p>
    <w:p w:rsidR="0092528C" w:rsidRDefault="00BB691F">
      <w:pPr>
        <w:shd w:val="clear" w:color="auto" w:fill="E7E6E6"/>
        <w:spacing w:before="0" w:after="0"/>
      </w:pPr>
      <w:r>
        <w:rPr>
          <w:rFonts w:ascii="Consolas" w:hAnsi="Consolas" w:cs="Consolas"/>
          <w:sz w:val="24"/>
          <w:szCs w:val="24"/>
        </w:rPr>
        <w:t>~ sudo apt-get install openjdk-8-jdk</w:t>
      </w:r>
    </w:p>
    <w:p w:rsidR="0092528C" w:rsidRDefault="00BB691F">
      <w:pPr>
        <w:rPr>
          <w:lang w:val="en-US"/>
        </w:rPr>
      </w:pPr>
      <w:r>
        <w:rPr>
          <w:lang w:val="en-US"/>
        </w:rPr>
        <w:t>After that you should run again:</w:t>
      </w:r>
    </w:p>
    <w:p w:rsidR="0092528C" w:rsidRDefault="00BB691F">
      <w:pPr>
        <w:shd w:val="clear" w:color="auto" w:fill="E7E6E6"/>
        <w:spacing w:before="0" w:after="0"/>
      </w:pPr>
      <w:r>
        <w:rPr>
          <w:rFonts w:ascii="Consolas" w:hAnsi="Consolas" w:cs="Consolas"/>
          <w:sz w:val="24"/>
          <w:szCs w:val="24"/>
        </w:rPr>
        <w:t>~  sudo update-alternatives --config java</w:t>
      </w:r>
    </w:p>
    <w:p w:rsidR="0092528C" w:rsidRDefault="00BB691F">
      <w:r>
        <w:t>Then choose java-8-openjdk</w:t>
      </w:r>
      <w:r>
        <w:rPr>
          <w:lang w:val="en-US"/>
        </w:rPr>
        <w:t>.</w:t>
      </w:r>
      <w:r>
        <w:t xml:space="preserve"> </w:t>
      </w:r>
    </w:p>
    <w:p w:rsidR="0092528C" w:rsidRDefault="0092528C"/>
    <w:p w:rsidR="0092528C" w:rsidRDefault="00BB691F">
      <w:r>
        <w:t>ADAGUC is not a NWCSAF software</w:t>
      </w:r>
      <w:r>
        <w:rPr>
          <w:lang w:val="en-US"/>
        </w:rPr>
        <w:t>.</w:t>
      </w:r>
      <w:r>
        <w:t xml:space="preserve"> NWCSAF2ADAGUCTMVFS.py do</w:t>
      </w:r>
      <w:r>
        <w:rPr>
          <w:lang w:val="en-US"/>
        </w:rPr>
        <w:t>es</w:t>
      </w:r>
      <w:r>
        <w:t xml:space="preserve"> not require</w:t>
      </w:r>
      <w:r>
        <w:rPr>
          <w:lang w:val="en-US"/>
        </w:rPr>
        <w:t xml:space="preserve"> </w:t>
      </w:r>
      <w:r>
        <w:t xml:space="preserve">ADAGUC </w:t>
      </w:r>
      <w:r>
        <w:rPr>
          <w:lang w:val="en-US"/>
        </w:rPr>
        <w:t xml:space="preserve">in order </w:t>
      </w:r>
      <w:r>
        <w:t>to convert the files</w:t>
      </w:r>
      <w:r>
        <w:rPr>
          <w:lang w:val="en-US"/>
        </w:rPr>
        <w:t>. The converted files</w:t>
      </w:r>
      <w:r>
        <w:t xml:space="preserve"> will be compatible with several other viewers. </w:t>
      </w:r>
      <w:r>
        <w:rPr>
          <w:lang w:val="en-US"/>
        </w:rPr>
        <w:t>O</w:t>
      </w:r>
      <w:r>
        <w:t xml:space="preserve">n the other hand, the second component of the </w:t>
      </w:r>
      <w:r>
        <w:rPr>
          <w:lang w:val="en-US"/>
        </w:rPr>
        <w:t xml:space="preserve">software </w:t>
      </w:r>
      <w:r>
        <w:t>suite</w:t>
      </w:r>
      <w:r>
        <w:rPr>
          <w:lang w:val="en-US"/>
        </w:rPr>
        <w:t>, the</w:t>
      </w:r>
      <w:r>
        <w:t xml:space="preserve"> </w:t>
      </w:r>
      <w:r>
        <w:rPr>
          <w:lang w:val="en-US"/>
        </w:rPr>
        <w:t>Updater</w:t>
      </w:r>
      <w:r>
        <w:t xml:space="preserve">.py </w:t>
      </w:r>
      <w:r>
        <w:rPr>
          <w:lang w:val="en-US"/>
        </w:rPr>
        <w:t>is using</w:t>
      </w:r>
      <w:r>
        <w:t xml:space="preserve"> </w:t>
      </w:r>
      <w:r>
        <w:rPr>
          <w:lang w:val="en-US"/>
        </w:rPr>
        <w:t xml:space="preserve">the </w:t>
      </w:r>
      <w:r>
        <w:t>ADAGUC</w:t>
      </w:r>
      <w:r>
        <w:rPr>
          <w:lang w:val="en-US"/>
        </w:rPr>
        <w:t xml:space="preserve"> Server</w:t>
      </w:r>
      <w:r>
        <w:t xml:space="preserve"> and relies on it</w:t>
      </w:r>
      <w:r>
        <w:rPr>
          <w:lang w:val="en-US"/>
        </w:rPr>
        <w:t>. T</w:t>
      </w:r>
      <w:r>
        <w:t xml:space="preserve">he visualization through ADAGUC </w:t>
      </w:r>
      <w:r>
        <w:rPr>
          <w:lang w:val="en-US"/>
        </w:rPr>
        <w:t>Viewer</w:t>
      </w:r>
      <w:r>
        <w:t xml:space="preserve"> is highly recommended.</w:t>
      </w:r>
    </w:p>
    <w:p w:rsidR="0092528C" w:rsidRDefault="0092528C"/>
    <w:p w:rsidR="0092528C" w:rsidRDefault="00BB691F">
      <w:pPr>
        <w:pStyle w:val="Ttulo3"/>
      </w:pPr>
      <w:bookmarkStart w:id="35" w:name="_Toc36045491"/>
      <w:r>
        <w:t>Disclaimer of warranties</w:t>
      </w:r>
      <w:bookmarkEnd w:id="35"/>
    </w:p>
    <w:p w:rsidR="0092528C" w:rsidRDefault="00BB691F">
      <w:r>
        <w:t xml:space="preserve">When installing the components of NWCSAF2ADAGUC you are under the </w:t>
      </w:r>
      <w:r>
        <w:rPr>
          <w:b/>
          <w:bCs/>
        </w:rPr>
        <w:t xml:space="preserve">Licence for the Use of the NWC/PPS and /or NWC/GEO Software </w:t>
      </w:r>
      <w:r>
        <w:rPr>
          <w:bCs/>
        </w:rPr>
        <w:t>concerning the disclaimer of warranties as follows:</w:t>
      </w:r>
    </w:p>
    <w:p w:rsidR="0092528C" w:rsidRDefault="00BB691F">
      <w:r>
        <w:rPr>
          <w:b/>
          <w:bCs/>
          <w:color w:val="555555"/>
          <w:sz w:val="20"/>
          <w:shd w:val="clear" w:color="auto" w:fill="FFFFFF"/>
        </w:rPr>
        <w:t>Article 2: Disclaimer of Warranties</w:t>
      </w:r>
    </w:p>
    <w:p w:rsidR="0092528C" w:rsidRDefault="00BB691F">
      <w:pPr>
        <w:numPr>
          <w:ilvl w:val="0"/>
          <w:numId w:val="5"/>
        </w:numPr>
        <w:shd w:val="clear" w:color="auto" w:fill="FFFFFF"/>
        <w:ind w:left="705" w:hanging="360"/>
      </w:pPr>
      <w:r>
        <w:rPr>
          <w:color w:val="555555"/>
          <w:sz w:val="20"/>
          <w:lang w:val="en-US"/>
        </w:rPr>
        <w:t>To the best of EUMETSAT’s knowledge the Software is not subject to any rights or claims of third parties, except for the pre-existing elements of the Software identified in </w:t>
      </w:r>
      <w:r>
        <w:rPr>
          <w:b/>
          <w:bCs/>
          <w:color w:val="555555"/>
          <w:sz w:val="20"/>
          <w:lang w:val="en-US"/>
        </w:rPr>
        <w:t>NWC </w:t>
      </w:r>
      <w:r>
        <w:rPr>
          <w:color w:val="555555"/>
          <w:sz w:val="20"/>
          <w:lang w:val="en-US"/>
        </w:rPr>
        <w:t>SAF website at </w:t>
      </w:r>
      <w:hyperlink r:id="rId16" w:anchor="_blank" w:history="1">
        <w:r>
          <w:rPr>
            <w:rStyle w:val="Hipervnculo"/>
            <w:b/>
            <w:bCs/>
            <w:color w:val="345A8E"/>
            <w:sz w:val="20"/>
            <w:u w:val="none"/>
            <w:lang w:val="en-US"/>
          </w:rPr>
          <w:t>nwc-saf.eumetsat.int</w:t>
        </w:r>
      </w:hyperlink>
      <w:r>
        <w:rPr>
          <w:color w:val="555555"/>
          <w:sz w:val="20"/>
          <w:lang w:val="en-US"/>
        </w:rPr>
        <w:t> EUMETSAT does not accept liability in this respect, nor for any consequences, whether direct or indirect, of any use of this Software by the Licensee.</w:t>
      </w:r>
    </w:p>
    <w:p w:rsidR="0092528C" w:rsidRDefault="00BB691F">
      <w:pPr>
        <w:shd w:val="clear" w:color="auto" w:fill="FFFFFF"/>
        <w:spacing w:line="209" w:lineRule="atLeast"/>
      </w:pPr>
      <w:r>
        <w:rPr>
          <w:color w:val="555555"/>
          <w:sz w:val="20"/>
          <w:lang w:val="en-US"/>
        </w:rPr>
        <w:t> </w:t>
      </w:r>
    </w:p>
    <w:p w:rsidR="0092528C" w:rsidRDefault="00BB691F">
      <w:pPr>
        <w:shd w:val="clear" w:color="auto" w:fill="FFFFFF"/>
        <w:ind w:left="705" w:hanging="360"/>
      </w:pPr>
      <w:r>
        <w:rPr>
          <w:color w:val="555555"/>
          <w:sz w:val="20"/>
          <w:lang w:val="en-US"/>
        </w:rPr>
        <w:t>2.</w:t>
      </w:r>
      <w:r>
        <w:rPr>
          <w:color w:val="555555"/>
          <w:sz w:val="14"/>
          <w:szCs w:val="14"/>
          <w:lang w:val="en-US"/>
        </w:rPr>
        <w:t>  </w:t>
      </w:r>
      <w:r>
        <w:rPr>
          <w:color w:val="555555"/>
          <w:sz w:val="20"/>
          <w:lang w:val="en-US"/>
        </w:rPr>
        <w:t>Neither EUMETSAT, its Member States nor the </w:t>
      </w:r>
      <w:r>
        <w:rPr>
          <w:b/>
          <w:bCs/>
          <w:color w:val="555555"/>
          <w:sz w:val="20"/>
          <w:lang w:val="en-US"/>
        </w:rPr>
        <w:t>NWC </w:t>
      </w:r>
      <w:r>
        <w:rPr>
          <w:color w:val="555555"/>
          <w:sz w:val="20"/>
          <w:lang w:val="en-US"/>
        </w:rPr>
        <w:t>SAF Partners are liable for the usefulness or proper functioning of the Software, nor do they accept any liability for any consequences, whether direct or indirect, of any use of the Software or for any results related to the use of the Software or for any right or claims by third parties related to all or any part of the Software or its use.</w:t>
      </w:r>
    </w:p>
    <w:p w:rsidR="0092528C" w:rsidRDefault="0092528C">
      <w:pPr>
        <w:rPr>
          <w:rFonts w:ascii="Verdana" w:hAnsi="Verdana" w:cs="Verdana"/>
          <w:color w:val="555555"/>
          <w:sz w:val="20"/>
        </w:rPr>
      </w:pPr>
    </w:p>
    <w:p w:rsidR="0092528C" w:rsidRDefault="00BB691F">
      <w:pPr>
        <w:pStyle w:val="Ttulo2"/>
      </w:pPr>
      <w:bookmarkStart w:id="36" w:name="_Toc36043373"/>
      <w:bookmarkStart w:id="37" w:name="_Toc36045492"/>
      <w:bookmarkStart w:id="38" w:name="_Toc36045493"/>
      <w:bookmarkEnd w:id="36"/>
      <w:bookmarkEnd w:id="37"/>
      <w:r>
        <w:t xml:space="preserve">Installation of the NWCSAF2ADAGUC </w:t>
      </w:r>
      <w:r>
        <w:rPr>
          <w:lang w:val="en-US"/>
        </w:rPr>
        <w:t>software suite</w:t>
      </w:r>
      <w:bookmarkEnd w:id="38"/>
    </w:p>
    <w:p w:rsidR="0092528C" w:rsidRDefault="00BB691F">
      <w:pPr>
        <w:rPr>
          <w:lang w:val="en-US"/>
        </w:rPr>
      </w:pPr>
      <w:r>
        <w:t>The NWCSAF2ADAGUC package is available on gitlab. You need to have git installed on you system to clone the project</w:t>
      </w:r>
      <w:r>
        <w:rPr>
          <w:lang w:val="en-US"/>
        </w:rPr>
        <w:t>.</w:t>
      </w:r>
      <w:r>
        <w:t xml:space="preserve"> </w:t>
      </w:r>
      <w:r>
        <w:rPr>
          <w:lang w:val="en-US"/>
        </w:rPr>
        <w:t>I</w:t>
      </w:r>
      <w:r>
        <w:t>f git is not present in your system, please install it with</w:t>
      </w:r>
      <w:r>
        <w:rPr>
          <w:lang w:val="en-US"/>
        </w:rPr>
        <w:t>:</w:t>
      </w:r>
    </w:p>
    <w:p w:rsidR="0092528C" w:rsidRDefault="00BB691F">
      <w:pPr>
        <w:shd w:val="clear" w:color="auto" w:fill="E7E6E6"/>
        <w:spacing w:before="0" w:after="0"/>
      </w:pPr>
      <w:r>
        <w:rPr>
          <w:rFonts w:ascii="Consolas" w:hAnsi="Consolas" w:cs="Consolas"/>
          <w:sz w:val="24"/>
          <w:szCs w:val="24"/>
        </w:rPr>
        <w:t>~ sudo apt-get install git</w:t>
      </w:r>
    </w:p>
    <w:p w:rsidR="0092528C" w:rsidRDefault="00BB691F">
      <w:r>
        <w:rPr>
          <w:lang w:val="en-US"/>
        </w:rPr>
        <w:t>Go to</w:t>
      </w:r>
      <w:r>
        <w:t xml:space="preserve"> the directory under which you will clone the project, then execute</w:t>
      </w:r>
      <w:r>
        <w:rPr>
          <w:lang w:val="en-US"/>
        </w:rPr>
        <w:t>:</w:t>
      </w:r>
      <w:r>
        <w:t xml:space="preserve"> </w:t>
      </w:r>
    </w:p>
    <w:p w:rsidR="0092528C" w:rsidRDefault="00BB691F">
      <w:pPr>
        <w:shd w:val="clear" w:color="auto" w:fill="E7E6E6"/>
        <w:spacing w:before="0" w:after="0"/>
      </w:pPr>
      <w:r>
        <w:rPr>
          <w:rFonts w:ascii="Consolas" w:hAnsi="Consolas" w:cs="Consolas"/>
          <w:sz w:val="24"/>
          <w:szCs w:val="24"/>
        </w:rPr>
        <w:t>~ git clone https://gitlab.aemet.es/xcalbeta/ADAGUC-utilities.git</w:t>
      </w:r>
    </w:p>
    <w:p w:rsidR="0092528C" w:rsidRDefault="0092528C">
      <w:pPr>
        <w:rPr>
          <w:rFonts w:ascii="Consolas" w:hAnsi="Consolas" w:cs="Consolas"/>
          <w:sz w:val="24"/>
          <w:szCs w:val="24"/>
        </w:rPr>
      </w:pPr>
    </w:p>
    <w:p w:rsidR="0092528C" w:rsidRDefault="00BB691F">
      <w:r>
        <w:t>Then you will have the project and some documentation copied on your folder. To follow a condensed configuration document please refer to: QuickStartNWCSAF2ADAGUC.pdf  and FIRST_STEPS_With_Adaguc_viewer.pdf documents.</w:t>
      </w:r>
    </w:p>
    <w:p w:rsidR="0092528C" w:rsidRDefault="0092528C"/>
    <w:p w:rsidR="0092528C" w:rsidRDefault="00BB691F">
      <w:pPr>
        <w:pStyle w:val="Ttulo1"/>
      </w:pPr>
      <w:bookmarkStart w:id="39" w:name="_Toc36045494"/>
      <w:r>
        <w:rPr>
          <w:lang w:val="en-GB"/>
        </w:rPr>
        <w:t>Operation of NWCSAF2ADAGUC suite</w:t>
      </w:r>
      <w:bookmarkEnd w:id="39"/>
    </w:p>
    <w:p w:rsidR="0092528C" w:rsidRDefault="00BB691F">
      <w:pPr>
        <w:pStyle w:val="Ttulo2"/>
      </w:pPr>
      <w:bookmarkStart w:id="40" w:name="_Ref31720920"/>
      <w:bookmarkStart w:id="41" w:name="_Toc36045495"/>
      <w:r>
        <w:rPr>
          <w:lang w:eastAsia="en-US"/>
        </w:rPr>
        <w:t>SUITE LOGIC</w:t>
      </w:r>
      <w:bookmarkEnd w:id="40"/>
      <w:bookmarkEnd w:id="41"/>
    </w:p>
    <w:p w:rsidR="0092528C" w:rsidRDefault="00BB691F">
      <w:r>
        <w:rPr>
          <w:lang w:eastAsia="en-US"/>
        </w:rPr>
        <w:t>The suite has two main components</w:t>
      </w:r>
      <w:r>
        <w:rPr>
          <w:lang w:val="en-US" w:eastAsia="en-US"/>
        </w:rPr>
        <w:t>:</w:t>
      </w:r>
      <w:r>
        <w:rPr>
          <w:lang w:eastAsia="en-US"/>
        </w:rPr>
        <w:t xml:space="preserve"> the Task </w:t>
      </w:r>
      <w:r>
        <w:rPr>
          <w:lang w:val="en-US" w:eastAsia="en-US"/>
        </w:rPr>
        <w:t>M</w:t>
      </w:r>
      <w:r>
        <w:rPr>
          <w:lang w:eastAsia="en-US"/>
        </w:rPr>
        <w:t xml:space="preserve">anager and the </w:t>
      </w:r>
      <w:r>
        <w:rPr>
          <w:lang w:val="en-US" w:eastAsia="en-US"/>
        </w:rPr>
        <w:t>Updat</w:t>
      </w:r>
      <w:r>
        <w:rPr>
          <w:lang w:eastAsia="en-US"/>
        </w:rPr>
        <w:t>er.</w:t>
      </w:r>
    </w:p>
    <w:p w:rsidR="0092528C" w:rsidRDefault="00BB691F">
      <w:pPr>
        <w:rPr>
          <w:lang w:eastAsia="en-US"/>
        </w:rPr>
      </w:pPr>
      <w:r>
        <w:rPr>
          <w:lang w:val="en-US" w:eastAsia="en-US"/>
        </w:rPr>
        <w:t xml:space="preserve">The </w:t>
      </w:r>
      <w:r w:rsidRPr="00BD3FCE">
        <w:rPr>
          <w:b/>
          <w:bCs/>
          <w:lang w:eastAsia="en-US"/>
        </w:rPr>
        <w:t xml:space="preserve">Task </w:t>
      </w:r>
      <w:r w:rsidRPr="00BD3FCE">
        <w:rPr>
          <w:b/>
          <w:bCs/>
          <w:lang w:val="en-US" w:eastAsia="en-US"/>
        </w:rPr>
        <w:t>M</w:t>
      </w:r>
      <w:r w:rsidRPr="00BD3FCE">
        <w:rPr>
          <w:b/>
          <w:bCs/>
          <w:lang w:eastAsia="en-US"/>
        </w:rPr>
        <w:t>anager</w:t>
      </w:r>
      <w:r>
        <w:rPr>
          <w:lang w:eastAsia="en-US"/>
        </w:rPr>
        <w:t xml:space="preserve"> take</w:t>
      </w:r>
      <w:r>
        <w:rPr>
          <w:lang w:val="en-US" w:eastAsia="en-US"/>
        </w:rPr>
        <w:t>s</w:t>
      </w:r>
      <w:r>
        <w:rPr>
          <w:lang w:eastAsia="en-US"/>
        </w:rPr>
        <w:t xml:space="preserve"> care of looking for new files and launch</w:t>
      </w:r>
      <w:r>
        <w:rPr>
          <w:lang w:val="en-US" w:eastAsia="en-US"/>
        </w:rPr>
        <w:t>ing</w:t>
      </w:r>
      <w:r>
        <w:rPr>
          <w:lang w:eastAsia="en-US"/>
        </w:rPr>
        <w:t xml:space="preserve"> the processes </w:t>
      </w:r>
      <w:r>
        <w:rPr>
          <w:lang w:val="en-US" w:eastAsia="en-US"/>
        </w:rPr>
        <w:t xml:space="preserve">needed in order </w:t>
      </w:r>
      <w:r>
        <w:rPr>
          <w:lang w:eastAsia="en-US"/>
        </w:rPr>
        <w:t xml:space="preserve">to convert </w:t>
      </w:r>
      <w:r>
        <w:rPr>
          <w:lang w:val="en-US" w:eastAsia="en-US"/>
        </w:rPr>
        <w:t>the files</w:t>
      </w:r>
      <w:r>
        <w:rPr>
          <w:lang w:eastAsia="en-US"/>
        </w:rPr>
        <w:t xml:space="preserve"> to be </w:t>
      </w:r>
      <w:r>
        <w:rPr>
          <w:lang w:val="en-US" w:eastAsia="en-US"/>
        </w:rPr>
        <w:t xml:space="preserve">ADAGUC and Java/GDAL </w:t>
      </w:r>
      <w:r>
        <w:rPr>
          <w:lang w:eastAsia="en-US"/>
        </w:rPr>
        <w:t>viewer</w:t>
      </w:r>
      <w:r>
        <w:rPr>
          <w:lang w:val="en-US" w:eastAsia="en-US"/>
        </w:rPr>
        <w:t>s</w:t>
      </w:r>
      <w:r>
        <w:rPr>
          <w:lang w:eastAsia="en-US"/>
        </w:rPr>
        <w:t xml:space="preserve"> compatible</w:t>
      </w:r>
      <w:r>
        <w:rPr>
          <w:lang w:val="en-US" w:eastAsia="en-US"/>
        </w:rPr>
        <w:t>.</w:t>
      </w:r>
      <w:r>
        <w:rPr>
          <w:lang w:eastAsia="en-US"/>
        </w:rPr>
        <w:t xml:space="preserve"> The processing of a </w:t>
      </w:r>
      <w:r>
        <w:rPr>
          <w:lang w:val="en-US" w:eastAsia="en-US"/>
        </w:rPr>
        <w:t>new product</w:t>
      </w:r>
      <w:r>
        <w:rPr>
          <w:lang w:eastAsia="en-US"/>
        </w:rPr>
        <w:t xml:space="preserve"> will start automatically when a new file is found by the Task Manager </w:t>
      </w:r>
      <w:r>
        <w:rPr>
          <w:lang w:val="en-US" w:eastAsia="en-US"/>
        </w:rPr>
        <w:t>in</w:t>
      </w:r>
      <w:r>
        <w:rPr>
          <w:lang w:eastAsia="en-US"/>
        </w:rPr>
        <w:t xml:space="preserve"> the </w:t>
      </w:r>
      <w:r>
        <w:rPr>
          <w:lang w:val="en-US" w:eastAsia="en-US"/>
        </w:rPr>
        <w:t>configured directory or in its subdirectories</w:t>
      </w:r>
      <w:r>
        <w:rPr>
          <w:lang w:eastAsia="en-US"/>
        </w:rPr>
        <w:t>.</w:t>
      </w:r>
    </w:p>
    <w:p w:rsidR="0092528C" w:rsidRDefault="00BB691F">
      <w:pPr>
        <w:rPr>
          <w:lang w:val="en-US" w:eastAsia="en-US"/>
        </w:rPr>
      </w:pPr>
      <w:r>
        <w:rPr>
          <w:lang w:val="en-US" w:eastAsia="en-US"/>
        </w:rPr>
        <w:t>T</w:t>
      </w:r>
      <w:r>
        <w:rPr>
          <w:lang w:eastAsia="en-US"/>
        </w:rPr>
        <w:t xml:space="preserve">he </w:t>
      </w:r>
      <w:r>
        <w:rPr>
          <w:lang w:val="en-US" w:eastAsia="en-US"/>
        </w:rPr>
        <w:t>T</w:t>
      </w:r>
      <w:r>
        <w:rPr>
          <w:lang w:eastAsia="en-US"/>
        </w:rPr>
        <w:t xml:space="preserve">ask </w:t>
      </w:r>
      <w:r>
        <w:rPr>
          <w:lang w:val="en-US" w:eastAsia="en-US"/>
        </w:rPr>
        <w:t>M</w:t>
      </w:r>
      <w:r>
        <w:rPr>
          <w:lang w:eastAsia="en-US"/>
        </w:rPr>
        <w:t>an</w:t>
      </w:r>
      <w:r>
        <w:rPr>
          <w:lang w:val="en-US" w:eastAsia="en-US"/>
        </w:rPr>
        <w:t>a</w:t>
      </w:r>
      <w:r>
        <w:rPr>
          <w:lang w:eastAsia="en-US"/>
        </w:rPr>
        <w:t xml:space="preserve">ger has to be launched </w:t>
      </w:r>
      <w:r>
        <w:rPr>
          <w:lang w:val="en-US" w:eastAsia="en-US"/>
        </w:rPr>
        <w:t xml:space="preserve">only </w:t>
      </w:r>
      <w:r>
        <w:rPr>
          <w:lang w:eastAsia="en-US"/>
        </w:rPr>
        <w:t xml:space="preserve">once. </w:t>
      </w:r>
      <w:r>
        <w:rPr>
          <w:lang w:val="en-US" w:eastAsia="en-US"/>
        </w:rPr>
        <w:t xml:space="preserve"> </w:t>
      </w:r>
    </w:p>
    <w:p w:rsidR="0092528C" w:rsidRDefault="00BB691F">
      <w:pPr>
        <w:rPr>
          <w:lang w:val="en-US" w:eastAsia="en-US"/>
        </w:rPr>
      </w:pPr>
      <w:r>
        <w:rPr>
          <w:lang w:eastAsia="en-US"/>
        </w:rPr>
        <w:t>In NWCSAF2ADAGUCTMVFS.py</w:t>
      </w:r>
      <w:r>
        <w:rPr>
          <w:lang w:val="en-US" w:eastAsia="en-US"/>
        </w:rPr>
        <w:t xml:space="preserve"> from </w:t>
      </w:r>
      <w:r>
        <w:rPr>
          <w:lang w:eastAsia="en-US"/>
        </w:rPr>
        <w:t>the git distribution</w:t>
      </w:r>
      <w:r>
        <w:rPr>
          <w:lang w:val="en-US" w:eastAsia="en-US"/>
        </w:rPr>
        <w:t>,</w:t>
      </w:r>
      <w:r>
        <w:rPr>
          <w:lang w:eastAsia="en-US"/>
        </w:rPr>
        <w:t xml:space="preserve"> the number of </w:t>
      </w:r>
      <w:r>
        <w:rPr>
          <w:lang w:val="en-US" w:eastAsia="en-US"/>
        </w:rPr>
        <w:t xml:space="preserve">simultaneous </w:t>
      </w:r>
      <w:r>
        <w:rPr>
          <w:lang w:eastAsia="en-US"/>
        </w:rPr>
        <w:t>processes is hardcoded to one (in the line 349)</w:t>
      </w:r>
      <w:r>
        <w:rPr>
          <w:lang w:val="en-US" w:eastAsia="en-US"/>
        </w:rPr>
        <w:t>.</w:t>
      </w:r>
      <w:r>
        <w:rPr>
          <w:lang w:eastAsia="en-US"/>
        </w:rPr>
        <w:t xml:space="preserve"> </w:t>
      </w:r>
      <w:r>
        <w:rPr>
          <w:lang w:val="en-US" w:eastAsia="en-US"/>
        </w:rPr>
        <w:t>T</w:t>
      </w:r>
      <w:r>
        <w:rPr>
          <w:lang w:eastAsia="en-US"/>
        </w:rPr>
        <w:t>he advanced users c</w:t>
      </w:r>
      <w:r>
        <w:rPr>
          <w:lang w:val="en-US" w:eastAsia="en-US"/>
        </w:rPr>
        <w:t>an</w:t>
      </w:r>
      <w:r>
        <w:rPr>
          <w:lang w:eastAsia="en-US"/>
        </w:rPr>
        <w:t xml:space="preserve"> modify this lin</w:t>
      </w:r>
      <w:r>
        <w:rPr>
          <w:lang w:val="en-US" w:eastAsia="en-US"/>
        </w:rPr>
        <w:t xml:space="preserve"> in order to allow the parallel conversion of several products. The products will be converted in a shorter time, but the Updater.py is not able to run in parallel mode. </w:t>
      </w:r>
    </w:p>
    <w:p w:rsidR="0092528C" w:rsidRDefault="00BB691F">
      <w:pPr>
        <w:rPr>
          <w:lang w:val="en-US" w:eastAsia="en-US"/>
        </w:rPr>
      </w:pPr>
      <w:r>
        <w:rPr>
          <w:lang w:val="en-US" w:eastAsia="en-US"/>
        </w:rPr>
        <w:t>The purpose of having the multiprocessing activated, but running only one process at time, is to secure the TM execution, in case of errors in individual product conversion.</w:t>
      </w:r>
    </w:p>
    <w:p w:rsidR="0092528C" w:rsidRDefault="00BB691F">
      <w:r>
        <w:rPr>
          <w:lang w:eastAsia="en-US"/>
        </w:rPr>
        <w:t xml:space="preserve">The </w:t>
      </w:r>
      <w:r w:rsidRPr="00BD3FCE">
        <w:rPr>
          <w:b/>
          <w:bCs/>
          <w:lang w:val="en-US" w:eastAsia="en-US"/>
        </w:rPr>
        <w:t>Updater</w:t>
      </w:r>
      <w:r>
        <w:rPr>
          <w:lang w:eastAsia="en-US"/>
        </w:rPr>
        <w:t xml:space="preserve"> </w:t>
      </w:r>
      <w:r>
        <w:rPr>
          <w:lang w:val="en-US" w:eastAsia="en-US"/>
        </w:rPr>
        <w:t xml:space="preserve">scans the /data/adaguc-autowms subdirs and updates the database with the products that have an associated xml file in /data/adaguc-datasets </w:t>
      </w:r>
      <w:r w:rsidRPr="00BD3FCE">
        <w:rPr>
          <w:b/>
          <w:bCs/>
          <w:lang w:val="en-US" w:eastAsia="en-US"/>
        </w:rPr>
        <w:t>and</w:t>
      </w:r>
      <w:r>
        <w:rPr>
          <w:lang w:val="en-US" w:eastAsia="en-US"/>
        </w:rPr>
        <w:t xml:space="preserve"> in TM.conf</w:t>
      </w:r>
      <w:r>
        <w:rPr>
          <w:lang w:eastAsia="en-US"/>
        </w:rPr>
        <w:t xml:space="preserve">. The </w:t>
      </w:r>
      <w:r>
        <w:rPr>
          <w:lang w:val="en-US" w:eastAsia="en-US"/>
        </w:rPr>
        <w:t>Updater</w:t>
      </w:r>
      <w:r>
        <w:rPr>
          <w:lang w:eastAsia="en-US"/>
        </w:rPr>
        <w:t xml:space="preserve"> is not an infinite loop and have to be launched by cron</w:t>
      </w:r>
      <w:r>
        <w:rPr>
          <w:lang w:val="en-US" w:eastAsia="en-US"/>
        </w:rPr>
        <w:t>tab or by a user script</w:t>
      </w:r>
      <w:r>
        <w:rPr>
          <w:lang w:eastAsia="en-US"/>
        </w:rPr>
        <w:t>.</w:t>
      </w:r>
    </w:p>
    <w:p w:rsidR="0092528C" w:rsidRDefault="00BB691F">
      <w:r>
        <w:rPr>
          <w:lang w:eastAsia="en-US"/>
        </w:rPr>
        <w:t>Th</w:t>
      </w:r>
      <w:r>
        <w:rPr>
          <w:lang w:val="en-US" w:eastAsia="en-US"/>
        </w:rPr>
        <w:t>e</w:t>
      </w:r>
      <w:r>
        <w:rPr>
          <w:lang w:eastAsia="en-US"/>
        </w:rPr>
        <w:t xml:space="preserve"> two components</w:t>
      </w:r>
      <w:r>
        <w:rPr>
          <w:lang w:val="en-US" w:eastAsia="en-US"/>
        </w:rPr>
        <w:t>, the Task Manager and the Updater,</w:t>
      </w:r>
      <w:r>
        <w:rPr>
          <w:lang w:eastAsia="en-US"/>
        </w:rPr>
        <w:t xml:space="preserve"> are linked with the files through a configuration file</w:t>
      </w:r>
      <w:r>
        <w:rPr>
          <w:lang w:val="en-US" w:eastAsia="en-US"/>
        </w:rPr>
        <w:t>:</w:t>
      </w:r>
      <w:r>
        <w:rPr>
          <w:lang w:eastAsia="en-US"/>
        </w:rPr>
        <w:t xml:space="preserve"> TM.conf. Please see the following figures to have a first conceptual approach </w:t>
      </w:r>
      <w:r>
        <w:rPr>
          <w:lang w:val="en-US" w:eastAsia="en-US"/>
        </w:rPr>
        <w:t>of</w:t>
      </w:r>
      <w:r>
        <w:rPr>
          <w:lang w:eastAsia="en-US"/>
        </w:rPr>
        <w:t xml:space="preserve"> the </w:t>
      </w:r>
      <w:r>
        <w:rPr>
          <w:lang w:val="en-US" w:eastAsia="en-US"/>
        </w:rPr>
        <w:t xml:space="preserve">software </w:t>
      </w:r>
      <w:r>
        <w:rPr>
          <w:lang w:eastAsia="en-US"/>
        </w:rPr>
        <w:t>suite:</w:t>
      </w:r>
    </w:p>
    <w:p w:rsidR="0092528C" w:rsidRDefault="00BB691F">
      <w:pPr>
        <w:suppressAutoHyphens w:val="0"/>
        <w:spacing w:before="0" w:after="160"/>
        <w:jc w:val="left"/>
        <w:rPr>
          <w:lang w:val="en-US" w:eastAsia="en-US"/>
        </w:rPr>
      </w:pPr>
      <w:r>
        <w:rPr>
          <w:lang w:val="en-US" w:eastAsia="en-US"/>
        </w:rPr>
        <w:br w:type="page"/>
      </w: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626F9">
      <w:pPr>
        <w:rPr>
          <w:lang w:val="en-US" w:eastAsia="en-US"/>
        </w:rPr>
      </w:pPr>
    </w:p>
    <w:p w:rsidR="00C626F9" w:rsidRDefault="00C17415" w:rsidP="006A3CC7">
      <w:pPr>
        <w:rPr>
          <w:rFonts w:ascii="Calibri" w:eastAsia="+mn-ea" w:hAnsi="Calibri" w:cs="+mn-cs"/>
          <w:color w:val="FFFFFF"/>
        </w:rPr>
      </w:pPr>
      <w:r>
        <w:rPr>
          <w:noProof/>
          <w:lang w:val="en-US" w:eastAsia="en-US"/>
        </w:rPr>
        <w:drawing>
          <wp:anchor distT="0" distB="0" distL="114300" distR="114300" simplePos="0" relativeHeight="251703296" behindDoc="1" locked="0" layoutInCell="1" allowOverlap="1">
            <wp:simplePos x="0" y="0"/>
            <wp:positionH relativeFrom="margin">
              <wp:posOffset>3142615</wp:posOffset>
            </wp:positionH>
            <wp:positionV relativeFrom="page">
              <wp:posOffset>4991100</wp:posOffset>
            </wp:positionV>
            <wp:extent cx="2743200" cy="2000250"/>
            <wp:effectExtent l="38100" t="0" r="38100" b="19050"/>
            <wp:wrapNone/>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626F9">
        <w:rPr>
          <w:noProof/>
          <w:lang w:val="en-US" w:eastAsia="en-US"/>
        </w:rPr>
        <w:drawing>
          <wp:anchor distT="0" distB="0" distL="114300" distR="114300" simplePos="0" relativeHeight="251702272" behindDoc="0" locked="0" layoutInCell="1" allowOverlap="1">
            <wp:simplePos x="0" y="0"/>
            <wp:positionH relativeFrom="margin">
              <wp:posOffset>56515</wp:posOffset>
            </wp:positionH>
            <wp:positionV relativeFrom="page">
              <wp:posOffset>4962525</wp:posOffset>
            </wp:positionV>
            <wp:extent cx="2705100" cy="2028825"/>
            <wp:effectExtent l="0" t="38100" r="19050" b="9525"/>
            <wp:wrapNone/>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C626F9">
        <w:rPr>
          <w:noProof/>
          <w:lang w:val="en-US" w:eastAsia="en-US"/>
        </w:rPr>
        <w:drawing>
          <wp:anchor distT="0" distB="0" distL="114300" distR="114300" simplePos="0" relativeHeight="251701248" behindDoc="0" locked="0" layoutInCell="1" allowOverlap="1">
            <wp:simplePos x="0" y="0"/>
            <wp:positionH relativeFrom="margin">
              <wp:align>center</wp:align>
            </wp:positionH>
            <wp:positionV relativeFrom="page">
              <wp:posOffset>1695450</wp:posOffset>
            </wp:positionV>
            <wp:extent cx="3733800" cy="2428875"/>
            <wp:effectExtent l="38100" t="0" r="95250" b="9525"/>
            <wp:wrapThrough wrapText="bothSides">
              <wp:wrapPolygon edited="0">
                <wp:start x="220" y="0"/>
                <wp:lineTo x="-220" y="169"/>
                <wp:lineTo x="-220" y="21515"/>
                <wp:lineTo x="110" y="21515"/>
                <wp:lineTo x="21490" y="21515"/>
                <wp:lineTo x="21820" y="19313"/>
                <wp:lineTo x="22041" y="11351"/>
                <wp:lineTo x="20278" y="11012"/>
                <wp:lineTo x="18955" y="11012"/>
                <wp:lineTo x="21931" y="10334"/>
                <wp:lineTo x="21820" y="2880"/>
                <wp:lineTo x="21490" y="339"/>
                <wp:lineTo x="21490" y="0"/>
                <wp:lineTo x="220" y="0"/>
              </wp:wrapPolygon>
            </wp:wrapThrough>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rsidR="00C626F9" w:rsidRDefault="00C626F9" w:rsidP="00BD3FCE">
      <w:pPr>
        <w:rPr>
          <w:rFonts w:ascii="Calibri" w:eastAsia="+mn-ea" w:hAnsi="Calibri" w:cs="+mn-cs"/>
          <w:color w:val="FFFFFF"/>
        </w:rPr>
      </w:pPr>
    </w:p>
    <w:p w:rsidR="00C626F9" w:rsidRDefault="00C626F9" w:rsidP="00BD3FCE">
      <w:pPr>
        <w:rPr>
          <w:rFonts w:ascii="Calibri" w:eastAsia="+mn-ea" w:hAnsi="Calibri" w:cs="+mn-cs"/>
          <w:color w:val="FFFFFF"/>
        </w:rPr>
      </w:pPr>
    </w:p>
    <w:p w:rsidR="00C626F9" w:rsidRDefault="00C626F9" w:rsidP="00BD3FCE">
      <w:pPr>
        <w:rPr>
          <w:rFonts w:ascii="Calibri" w:eastAsia="+mn-ea" w:hAnsi="Calibri" w:cs="+mn-cs"/>
          <w:color w:val="FFFFFF"/>
        </w:rPr>
      </w:pPr>
    </w:p>
    <w:p w:rsidR="00C17415" w:rsidRDefault="00C17415" w:rsidP="00BD3FCE">
      <w:pPr>
        <w:rPr>
          <w:rFonts w:ascii="Calibri" w:eastAsia="+mn-ea" w:hAnsi="Calibri" w:cs="+mn-cs"/>
          <w:color w:val="FFFFFF"/>
        </w:rPr>
      </w:pPr>
    </w:p>
    <w:p w:rsidR="00C17415" w:rsidRDefault="00C17415" w:rsidP="00BD3FCE">
      <w:pPr>
        <w:rPr>
          <w:rFonts w:ascii="Calibri" w:eastAsia="+mn-ea" w:hAnsi="Calibri" w:cs="+mn-cs"/>
          <w:color w:val="FFFFFF"/>
        </w:rPr>
      </w:pPr>
    </w:p>
    <w:p w:rsidR="00C17415" w:rsidRDefault="00C17415" w:rsidP="00BD3FCE">
      <w:pPr>
        <w:rPr>
          <w:rFonts w:ascii="Calibri" w:eastAsia="+mn-ea" w:hAnsi="Calibri" w:cs="+mn-cs"/>
          <w:color w:val="FFFFFF"/>
        </w:rPr>
      </w:pPr>
    </w:p>
    <w:p w:rsidR="00C17415" w:rsidRDefault="00C17415" w:rsidP="00BD3FCE">
      <w:pPr>
        <w:rPr>
          <w:rFonts w:ascii="Calibri" w:eastAsia="+mn-ea" w:hAnsi="Calibri" w:cs="+mn-cs"/>
          <w:color w:val="FFFFFF"/>
        </w:rPr>
      </w:pPr>
    </w:p>
    <w:p w:rsidR="00C17415" w:rsidRDefault="00C17415" w:rsidP="00BD3FCE">
      <w:pPr>
        <w:rPr>
          <w:rFonts w:ascii="Calibri" w:eastAsia="+mn-ea" w:hAnsi="Calibri" w:cs="+mn-cs"/>
          <w:color w:val="FFFFFF"/>
        </w:rPr>
      </w:pPr>
    </w:p>
    <w:p w:rsidR="00C626F9" w:rsidRDefault="00C626F9" w:rsidP="00BD3FCE">
      <w:pPr>
        <w:rPr>
          <w:rFonts w:ascii="Calibri" w:eastAsia="+mn-ea" w:hAnsi="Calibri" w:cs="+mn-cs"/>
          <w:color w:val="FFFFFF"/>
        </w:rPr>
      </w:pPr>
    </w:p>
    <w:p w:rsidR="0092528C" w:rsidRDefault="000D7856" w:rsidP="00BD3FCE">
      <w:pPr>
        <w:rPr>
          <w:lang w:eastAsia="en-US"/>
        </w:rPr>
        <w:sectPr w:rsidR="0092528C">
          <w:headerReference w:type="default" r:id="rId32"/>
          <w:pgSz w:w="11906" w:h="16838"/>
          <w:pgMar w:top="1190" w:right="1274" w:bottom="993" w:left="1276" w:header="1134" w:footer="720" w:gutter="0"/>
          <w:cols w:space="720"/>
          <w:docGrid w:linePitch="360"/>
        </w:sectPr>
      </w:pPr>
      <w:r w:rsidRPr="006A3CC7">
        <w:rPr>
          <w:rFonts w:ascii="Calibri" w:eastAsia="+mn-ea" w:hAnsi="Calibri" w:cs="+mn-cs"/>
          <w:color w:val="FFFFFF"/>
        </w:rPr>
        <w:t>Software Suite</w:t>
      </w:r>
      <w:r w:rsidR="00BB691F">
        <w:rPr>
          <w:noProof/>
          <w:lang w:val="en-US" w:eastAsia="en-US"/>
        </w:rPr>
        <mc:AlternateContent>
          <mc:Choice Requires="wps">
            <w:drawing>
              <wp:anchor distT="0" distB="0" distL="114935" distR="114935" simplePos="0" relativeHeight="251700224" behindDoc="0" locked="0" layoutInCell="1" allowOverlap="1">
                <wp:simplePos x="0" y="0"/>
                <wp:positionH relativeFrom="column">
                  <wp:posOffset>3114040</wp:posOffset>
                </wp:positionH>
                <wp:positionV relativeFrom="page">
                  <wp:posOffset>7210425</wp:posOffset>
                </wp:positionV>
                <wp:extent cx="2903855" cy="244475"/>
                <wp:effectExtent l="0" t="0" r="0" b="3175"/>
                <wp:wrapTopAndBottom/>
                <wp:docPr id="16" name="Text Box 17"/>
                <wp:cNvGraphicFramePr/>
                <a:graphic xmlns:a="http://schemas.openxmlformats.org/drawingml/2006/main">
                  <a:graphicData uri="http://schemas.microsoft.com/office/word/2010/wordprocessingShape">
                    <wps:wsp>
                      <wps:cNvSpPr txBox="1"/>
                      <wps:spPr>
                        <a:xfrm>
                          <a:off x="0" y="0"/>
                          <a:ext cx="2903855" cy="244475"/>
                        </a:xfrm>
                        <a:prstGeom prst="rect">
                          <a:avLst/>
                        </a:prstGeom>
                        <a:solidFill>
                          <a:srgbClr val="FFFFFF"/>
                        </a:solidFill>
                        <a:ln>
                          <a:noFill/>
                        </a:ln>
                      </wps:spPr>
                      <wps:txbx>
                        <w:txbxContent>
                          <w:p w:rsidR="00244C4D" w:rsidRDefault="00244C4D">
                            <w:pPr>
                              <w:pStyle w:val="Epgrafe"/>
                            </w:pPr>
                            <w:bookmarkStart w:id="42" w:name="_Toc36045536"/>
                            <w:r>
                              <w:t xml:space="preserve">Figure </w:t>
                            </w:r>
                            <w:r>
                              <w:fldChar w:fldCharType="begin"/>
                            </w:r>
                            <w:r>
                              <w:instrText xml:space="preserve"> SEQ "Figure" \* ARABIC </w:instrText>
                            </w:r>
                            <w:r>
                              <w:fldChar w:fldCharType="separate"/>
                            </w:r>
                            <w:r w:rsidR="00BD69E7">
                              <w:rPr>
                                <w:noProof/>
                              </w:rPr>
                              <w:t>1</w:t>
                            </w:r>
                            <w:r>
                              <w:fldChar w:fldCharType="end"/>
                            </w:r>
                            <w:r>
                              <w:t>: TM concept</w:t>
                            </w:r>
                            <w:bookmarkEnd w:id="42"/>
                          </w:p>
                        </w:txbxContent>
                      </wps:txbx>
                      <wps:bodyPr vert="horz" wrap="square" lIns="635" tIns="635" rIns="635" bIns="635" upright="1"/>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245.2pt;margin-top:567.75pt;width:228.65pt;height:19.25pt;z-index:251700224;visibility:visible;mso-wrap-style:square;mso-wrap-distance-left:9.05pt;mso-wrap-distance-top:0;mso-wrap-distance-right:9.05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" stroked="f">
                <v:textbox inset=".05pt,.05pt,.05pt,.05pt">
                  <w:txbxContent>
                    <w:p w:rsidR="00244C4D" w:rsidRDefault="00244C4D">
                      <w:pPr>
                        <w:pStyle w:val="Epgrafe"/>
                      </w:pPr>
                      <w:bookmarkStart w:id="42" w:name="_Toc36045536"/>
                      <w:r>
                        <w:t xml:space="preserve">Figure </w:t>
                      </w:r>
                      <w:r>
                        <w:fldChar w:fldCharType="begin"/>
                      </w:r>
                      <w:r>
                        <w:instrText xml:space="preserve"> SEQ "Figure" \* ARABIC </w:instrText>
                      </w:r>
                      <w:r>
                        <w:fldChar w:fldCharType="separate"/>
                      </w:r>
                      <w:r w:rsidR="00BD69E7">
                        <w:rPr>
                          <w:noProof/>
                        </w:rPr>
                        <w:t>1</w:t>
                      </w:r>
                      <w:r>
                        <w:fldChar w:fldCharType="end"/>
                      </w:r>
                      <w:r>
                        <w:t>: TM concept</w:t>
                      </w:r>
                      <w:bookmarkEnd w:id="42"/>
                    </w:p>
                  </w:txbxContent>
                </v:textbox>
                <w10:wrap type="topAndBottom" anchory="page"/>
              </v:shape>
            </w:pict>
          </mc:Fallback>
        </mc:AlternateContent>
      </w:r>
      <w:r w:rsidR="00BB691F">
        <w:rPr>
          <w:noProof/>
          <w:lang w:val="en-US" w:eastAsia="en-US"/>
        </w:rPr>
        <mc:AlternateContent>
          <mc:Choice Requires="wps">
            <w:drawing>
              <wp:anchor distT="0" distB="0" distL="114935" distR="114935" simplePos="0" relativeHeight="251687936" behindDoc="0" locked="0" layoutInCell="1" allowOverlap="1">
                <wp:simplePos x="0" y="0"/>
                <wp:positionH relativeFrom="column">
                  <wp:posOffset>-635</wp:posOffset>
                </wp:positionH>
                <wp:positionV relativeFrom="page">
                  <wp:posOffset>7219950</wp:posOffset>
                </wp:positionV>
                <wp:extent cx="2901950" cy="244475"/>
                <wp:effectExtent l="0" t="0" r="0" b="3175"/>
                <wp:wrapTopAndBottom/>
                <wp:docPr id="15" name="Text Box 16"/>
                <wp:cNvGraphicFramePr/>
                <a:graphic xmlns:a="http://schemas.openxmlformats.org/drawingml/2006/main">
                  <a:graphicData uri="http://schemas.microsoft.com/office/word/2010/wordprocessingShape">
                    <wps:wsp>
                      <wps:cNvSpPr txBox="1"/>
                      <wps:spPr>
                        <a:xfrm>
                          <a:off x="0" y="0"/>
                          <a:ext cx="2901950" cy="244475"/>
                        </a:xfrm>
                        <a:prstGeom prst="rect">
                          <a:avLst/>
                        </a:prstGeom>
                        <a:solidFill>
                          <a:srgbClr val="FFFFFF"/>
                        </a:solidFill>
                        <a:ln>
                          <a:noFill/>
                        </a:ln>
                      </wps:spPr>
                      <wps:txbx>
                        <w:txbxContent>
                          <w:p w:rsidR="00244C4D" w:rsidRDefault="00244C4D">
                            <w:pPr>
                              <w:pStyle w:val="Epgrafe"/>
                            </w:pPr>
                            <w:bookmarkStart w:id="43" w:name="_Toc36045537"/>
                            <w:r>
                              <w:t xml:space="preserve">Figure </w:t>
                            </w:r>
                            <w:r>
                              <w:fldChar w:fldCharType="begin"/>
                            </w:r>
                            <w:r>
                              <w:instrText xml:space="preserve"> SEQ "Figure" \* ARABIC </w:instrText>
                            </w:r>
                            <w:r>
                              <w:fldChar w:fldCharType="separate"/>
                            </w:r>
                            <w:r w:rsidR="00BD69E7">
                              <w:rPr>
                                <w:noProof/>
                              </w:rPr>
                              <w:t>2</w:t>
                            </w:r>
                            <w:r>
                              <w:fldChar w:fldCharType="end"/>
                            </w:r>
                            <w:r>
                              <w:t>: Updater concept</w:t>
                            </w:r>
                            <w:bookmarkEnd w:id="43"/>
                          </w:p>
                        </w:txbxContent>
                      </wps:txbx>
                      <wps:bodyPr vert="horz" wrap="square" lIns="635" tIns="635" rIns="635" bIns="635" upright="1"/>
                    </wps:wsp>
                  </a:graphicData>
                </a:graphic>
              </wp:anchor>
            </w:drawing>
          </mc:Choice>
          <mc:Fallback>
            <w:pict>
              <v:shape id="Text Box 16" o:spid="_x0000_s1027" type="#_x0000_t202" style="position:absolute;left:0;text-align:left;margin-left:-.05pt;margin-top:568.5pt;width:228.5pt;height:19.25pt;z-index:251687936;visibility:visible;mso-wrap-style:square;mso-wrap-distance-left:9.05pt;mso-wrap-distance-top:0;mso-wrap-distance-right:9.05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" stroked="f">
                <v:textbox inset=".05pt,.05pt,.05pt,.05pt">
                  <w:txbxContent>
                    <w:p w:rsidR="00244C4D" w:rsidRDefault="00244C4D">
                      <w:pPr>
                        <w:pStyle w:val="Epgrafe"/>
                      </w:pPr>
                      <w:bookmarkStart w:id="44" w:name="_Toc36045537"/>
                      <w:r>
                        <w:t xml:space="preserve">Figure </w:t>
                      </w:r>
                      <w:r>
                        <w:fldChar w:fldCharType="begin"/>
                      </w:r>
                      <w:r>
                        <w:instrText xml:space="preserve"> SEQ "Figure" \* ARABIC </w:instrText>
                      </w:r>
                      <w:r>
                        <w:fldChar w:fldCharType="separate"/>
                      </w:r>
                      <w:r w:rsidR="00BD69E7">
                        <w:rPr>
                          <w:noProof/>
                        </w:rPr>
                        <w:t>2</w:t>
                      </w:r>
                      <w:r>
                        <w:fldChar w:fldCharType="end"/>
                      </w:r>
                      <w:r>
                        <w:t>: Updater concept</w:t>
                      </w:r>
                      <w:bookmarkEnd w:id="44"/>
                    </w:p>
                  </w:txbxContent>
                </v:textbox>
                <w10:wrap type="topAndBottom" anchory="page"/>
              </v:shape>
            </w:pict>
          </mc:Fallback>
        </mc:AlternateContent>
      </w:r>
      <w:r w:rsidR="00BB691F">
        <w:rPr>
          <w:noProof/>
          <w:lang w:val="en-US" w:eastAsia="en-US"/>
        </w:rPr>
        <mc:AlternateContent>
          <mc:Choice Requires="wps">
            <w:drawing>
              <wp:anchor distT="0" distB="0" distL="114935" distR="114935" simplePos="0" relativeHeight="251675648" behindDoc="0" locked="0" layoutInCell="1" allowOverlap="1">
                <wp:simplePos x="0" y="0"/>
                <wp:positionH relativeFrom="column">
                  <wp:posOffset>1504315</wp:posOffset>
                </wp:positionH>
                <wp:positionV relativeFrom="page">
                  <wp:posOffset>4257675</wp:posOffset>
                </wp:positionV>
                <wp:extent cx="2925445" cy="244475"/>
                <wp:effectExtent l="0" t="0" r="8255" b="3175"/>
                <wp:wrapTopAndBottom/>
                <wp:docPr id="13" name="Text Box 14"/>
                <wp:cNvGraphicFramePr/>
                <a:graphic xmlns:a="http://schemas.openxmlformats.org/drawingml/2006/main">
                  <a:graphicData uri="http://schemas.microsoft.com/office/word/2010/wordprocessingShape">
                    <wps:wsp>
                      <wps:cNvSpPr txBox="1"/>
                      <wps:spPr>
                        <a:xfrm>
                          <a:off x="0" y="0"/>
                          <a:ext cx="2925445" cy="244475"/>
                        </a:xfrm>
                        <a:prstGeom prst="rect">
                          <a:avLst/>
                        </a:prstGeom>
                        <a:solidFill>
                          <a:srgbClr val="FFFFFF"/>
                        </a:solidFill>
                        <a:ln>
                          <a:noFill/>
                        </a:ln>
                      </wps:spPr>
                      <wps:txbx>
                        <w:txbxContent>
                          <w:p w:rsidR="00244C4D" w:rsidRDefault="00244C4D">
                            <w:pPr>
                              <w:pStyle w:val="Epgrafe"/>
                            </w:pPr>
                            <w:bookmarkStart w:id="44" w:name="_Toc36045538"/>
                            <w:r>
                              <w:t xml:space="preserve">Figure </w:t>
                            </w:r>
                            <w:r>
                              <w:fldChar w:fldCharType="begin"/>
                            </w:r>
                            <w:r>
                              <w:instrText xml:space="preserve"> SEQ "Figure" \* ARABIC </w:instrText>
                            </w:r>
                            <w:r>
                              <w:fldChar w:fldCharType="separate"/>
                            </w:r>
                            <w:r w:rsidR="00BD69E7">
                              <w:rPr>
                                <w:noProof/>
                              </w:rPr>
                              <w:t>3</w:t>
                            </w:r>
                            <w:r>
                              <w:fldChar w:fldCharType="end"/>
                            </w:r>
                            <w:r>
                              <w:t>: SUITE Concept</w:t>
                            </w:r>
                            <w:bookmarkEnd w:id="44"/>
                          </w:p>
                        </w:txbxContent>
                      </wps:txbx>
                      <wps:bodyPr vert="horz" wrap="square" lIns="635" tIns="635" rIns="635" bIns="635" upright="1"/>
                    </wps:wsp>
                  </a:graphicData>
                </a:graphic>
              </wp:anchor>
            </w:drawing>
          </mc:Choice>
          <mc:Fallback>
            <w:pict>
              <v:shape id="Text Box 14" o:spid="_x0000_s1028" type="#_x0000_t202" style="position:absolute;left:0;text-align:left;margin-left:118.45pt;margin-top:335.25pt;width:230.35pt;height:19.25pt;z-index:251675648;visibility:visible;mso-wrap-style:square;mso-wrap-distance-left:9.05pt;mso-wrap-distance-top:0;mso-wrap-distance-right:9.05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" stroked="f">
                <v:textbox inset=".05pt,.05pt,.05pt,.05pt">
                  <w:txbxContent>
                    <w:p w:rsidR="00244C4D" w:rsidRDefault="00244C4D">
                      <w:pPr>
                        <w:pStyle w:val="Epgrafe"/>
                      </w:pPr>
                      <w:bookmarkStart w:id="46" w:name="_Toc36045538"/>
                      <w:r>
                        <w:t xml:space="preserve">Figure </w:t>
                      </w:r>
                      <w:r>
                        <w:fldChar w:fldCharType="begin"/>
                      </w:r>
                      <w:r>
                        <w:instrText xml:space="preserve"> SEQ "Figure" \* ARABIC </w:instrText>
                      </w:r>
                      <w:r>
                        <w:fldChar w:fldCharType="separate"/>
                      </w:r>
                      <w:r w:rsidR="00BD69E7">
                        <w:rPr>
                          <w:noProof/>
                        </w:rPr>
                        <w:t>3</w:t>
                      </w:r>
                      <w:r>
                        <w:fldChar w:fldCharType="end"/>
                      </w:r>
                      <w:r>
                        <w:t>: SUITE Concept</w:t>
                      </w:r>
                      <w:bookmarkEnd w:id="46"/>
                    </w:p>
                  </w:txbxContent>
                </v:textbox>
                <w10:wrap type="topAndBottom" anchory="page"/>
              </v:shape>
            </w:pict>
          </mc:Fallback>
        </mc:AlternateContent>
      </w:r>
    </w:p>
    <w:p w:rsidR="0092528C" w:rsidRDefault="007D3CDB">
      <w:pPr>
        <w:keepNext/>
        <w:jc w:val="center"/>
      </w:pPr>
      <w:r>
        <w:rPr>
          <w:noProof/>
          <w:lang w:val="en-US" w:eastAsia="en-US"/>
        </w:rPr>
        <w:drawing>
          <wp:inline distT="0" distB="0" distL="0" distR="0">
            <wp:extent cx="10058400" cy="7772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inline>
        </w:drawing>
      </w:r>
    </w:p>
    <w:p w:rsidR="0092528C" w:rsidRDefault="00BB691F">
      <w:pPr>
        <w:pStyle w:val="Epgrafe"/>
      </w:pPr>
      <w:bookmarkStart w:id="45" w:name="_Toc36045539"/>
      <w:r>
        <w:t xml:space="preserve">Figure </w:t>
      </w:r>
      <w:r>
        <w:fldChar w:fldCharType="begin"/>
      </w:r>
      <w:r>
        <w:instrText xml:space="preserve"> SEQ "Figure" \* ARABIC </w:instrText>
      </w:r>
      <w:r>
        <w:fldChar w:fldCharType="separate"/>
      </w:r>
      <w:r w:rsidR="00BD69E7">
        <w:rPr>
          <w:noProof/>
        </w:rPr>
        <w:t>4</w:t>
      </w:r>
      <w:r>
        <w:fldChar w:fldCharType="end"/>
      </w:r>
      <w:r>
        <w:t>: TM Flowchart</w:t>
      </w:r>
      <w:bookmarkEnd w:id="45"/>
    </w:p>
    <w:p w:rsidR="0092528C" w:rsidRDefault="006A3CC7">
      <w:pPr>
        <w:pStyle w:val="Epgrafe"/>
        <w:keepNext/>
        <w:pageBreakBefore/>
      </w:pPr>
      <w:r>
        <w:rPr>
          <w:noProof/>
          <w:lang w:val="en-US" w:eastAsia="en-US"/>
        </w:rPr>
        <w:drawing>
          <wp:inline distT="0" distB="0" distL="0" distR="0">
            <wp:extent cx="13863306" cy="7301752"/>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r.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76164" cy="7308524"/>
                    </a:xfrm>
                    <a:prstGeom prst="rect">
                      <a:avLst/>
                    </a:prstGeom>
                  </pic:spPr>
                </pic:pic>
              </a:graphicData>
            </a:graphic>
          </wp:inline>
        </w:drawing>
      </w:r>
    </w:p>
    <w:p w:rsidR="0092528C" w:rsidRDefault="00BB691F">
      <w:pPr>
        <w:pStyle w:val="Epgrafe"/>
        <w:sectPr w:rsidR="0092528C">
          <w:headerReference w:type="even" r:id="rId35"/>
          <w:headerReference w:type="default" r:id="rId36"/>
          <w:headerReference w:type="first" r:id="rId37"/>
          <w:pgSz w:w="23811" w:h="16838" w:orient="landscape"/>
          <w:pgMar w:top="1276" w:right="993" w:bottom="1274" w:left="993" w:header="1134" w:footer="720" w:gutter="0"/>
          <w:cols w:space="720"/>
          <w:docGrid w:linePitch="313"/>
        </w:sectPr>
      </w:pPr>
      <w:bookmarkStart w:id="46" w:name="_Toc36045540"/>
      <w:r>
        <w:t xml:space="preserve">Figure </w:t>
      </w:r>
      <w:r>
        <w:fldChar w:fldCharType="begin"/>
      </w:r>
      <w:r>
        <w:instrText xml:space="preserve"> SEQ "Figure" \* ARABIC </w:instrText>
      </w:r>
      <w:r>
        <w:fldChar w:fldCharType="separate"/>
      </w:r>
      <w:r w:rsidR="00BD69E7">
        <w:rPr>
          <w:noProof/>
        </w:rPr>
        <w:t>5</w:t>
      </w:r>
      <w:r>
        <w:fldChar w:fldCharType="end"/>
      </w:r>
      <w:r>
        <w:t xml:space="preserve">: </w:t>
      </w:r>
      <w:r>
        <w:rPr>
          <w:lang w:val="en-US"/>
        </w:rPr>
        <w:t>Updater</w:t>
      </w:r>
      <w:r>
        <w:t xml:space="preserve"> Flowchart</w:t>
      </w:r>
      <w:bookmarkEnd w:id="46"/>
    </w:p>
    <w:p w:rsidR="0092528C" w:rsidRDefault="0092528C">
      <w:pPr>
        <w:rPr>
          <w:lang w:eastAsia="en-US"/>
        </w:rPr>
      </w:pPr>
    </w:p>
    <w:p w:rsidR="0092528C" w:rsidRDefault="00BB691F">
      <w:pPr>
        <w:pStyle w:val="Ttulo2"/>
      </w:pPr>
      <w:bookmarkStart w:id="47" w:name="_Toc36045496"/>
      <w:r>
        <w:rPr>
          <w:lang w:eastAsia="en-US"/>
        </w:rPr>
        <w:t>SUITE CONFIGURATION</w:t>
      </w:r>
      <w:bookmarkEnd w:id="47"/>
    </w:p>
    <w:p w:rsidR="0092528C" w:rsidRDefault="00BB691F">
      <w:r>
        <w:rPr>
          <w:lang w:eastAsia="en-US"/>
        </w:rPr>
        <w:t xml:space="preserve">Once the NWCSAF2ADAGUC </w:t>
      </w:r>
      <w:r>
        <w:rPr>
          <w:lang w:val="en-US" w:eastAsia="en-US"/>
        </w:rPr>
        <w:t xml:space="preserve">software </w:t>
      </w:r>
      <w:r>
        <w:rPr>
          <w:lang w:eastAsia="en-US"/>
        </w:rPr>
        <w:t xml:space="preserve">suite </w:t>
      </w:r>
      <w:r>
        <w:rPr>
          <w:lang w:val="en-US" w:eastAsia="en-US"/>
        </w:rPr>
        <w:t xml:space="preserve">is git </w:t>
      </w:r>
      <w:r>
        <w:rPr>
          <w:lang w:eastAsia="en-US"/>
        </w:rPr>
        <w:t xml:space="preserve">cloned in your system and ADAGUC </w:t>
      </w:r>
      <w:r>
        <w:rPr>
          <w:lang w:val="en-US" w:eastAsia="en-US"/>
        </w:rPr>
        <w:t xml:space="preserve">Server/Viewer are </w:t>
      </w:r>
      <w:r>
        <w:rPr>
          <w:lang w:eastAsia="en-US"/>
        </w:rPr>
        <w:t xml:space="preserve">installed, you need to edit the configuration files. Each file with the extension </w:t>
      </w:r>
      <w:r>
        <w:rPr>
          <w:b/>
          <w:lang w:eastAsia="en-US"/>
        </w:rPr>
        <w:t xml:space="preserve">.conf </w:t>
      </w:r>
      <w:r>
        <w:rPr>
          <w:lang w:eastAsia="en-US"/>
        </w:rPr>
        <w:t xml:space="preserve">is an auto descriptive configuration file. </w:t>
      </w:r>
    </w:p>
    <w:p w:rsidR="0092528C" w:rsidRDefault="00BB691F">
      <w:r>
        <w:rPr>
          <w:lang w:eastAsia="en-US"/>
        </w:rPr>
        <w:t xml:space="preserve">The lines preceded with </w:t>
      </w:r>
      <w:r>
        <w:rPr>
          <w:b/>
          <w:lang w:eastAsia="en-US"/>
        </w:rPr>
        <w:t>“#”</w:t>
      </w:r>
      <w:r>
        <w:rPr>
          <w:lang w:eastAsia="en-US"/>
        </w:rPr>
        <w:t xml:space="preserve"> are commented lines.</w:t>
      </w:r>
    </w:p>
    <w:p w:rsidR="0092528C" w:rsidRDefault="00BB691F">
      <w:r>
        <w:rPr>
          <w:lang w:eastAsia="en-US"/>
        </w:rPr>
        <w:t xml:space="preserve">The lines have three items, the first one is the block identifier, the second a variable name and the third </w:t>
      </w:r>
      <w:r>
        <w:rPr>
          <w:lang w:val="en-US" w:eastAsia="en-US"/>
        </w:rPr>
        <w:t xml:space="preserve">is </w:t>
      </w:r>
      <w:r>
        <w:rPr>
          <w:lang w:eastAsia="en-US"/>
        </w:rPr>
        <w:t>the value of this variable.</w:t>
      </w:r>
    </w:p>
    <w:p w:rsidR="0092528C" w:rsidRPr="00BD3FCE" w:rsidRDefault="00BB691F" w:rsidP="00BD3FCE">
      <w:pPr>
        <w:rPr>
          <w:sz w:val="24"/>
          <w:szCs w:val="24"/>
        </w:rPr>
      </w:pPr>
      <w:r w:rsidRPr="00BD3FCE">
        <w:rPr>
          <w:sz w:val="24"/>
          <w:szCs w:val="24"/>
          <w:lang w:eastAsia="en-US"/>
        </w:rPr>
        <w:t>THE CONFIGURATION FILES HAVE TO BE EDITED</w:t>
      </w:r>
      <w:r w:rsidRPr="00BD3FCE">
        <w:rPr>
          <w:sz w:val="24"/>
          <w:szCs w:val="24"/>
          <w:lang w:val="en-US" w:eastAsia="en-US"/>
        </w:rPr>
        <w:t xml:space="preserve"> </w:t>
      </w:r>
      <w:r w:rsidRPr="00BD3FCE">
        <w:rPr>
          <w:sz w:val="24"/>
          <w:szCs w:val="24"/>
          <w:lang w:eastAsia="en-US"/>
        </w:rPr>
        <w:t>BEFORE RUNNING THE APPLICATIONS.</w:t>
      </w:r>
    </w:p>
    <w:p w:rsidR="0092528C" w:rsidRDefault="00BB691F">
      <w:pPr>
        <w:pStyle w:val="Ttulo3"/>
      </w:pPr>
      <w:bookmarkStart w:id="48" w:name="_Toc36045497"/>
      <w:r>
        <w:rPr>
          <w:lang w:eastAsia="en-US"/>
        </w:rPr>
        <w:t>SETTING THE PATHS</w:t>
      </w:r>
      <w:bookmarkEnd w:id="48"/>
    </w:p>
    <w:p w:rsidR="0092528C" w:rsidRDefault="00BB691F">
      <w:pPr>
        <w:rPr>
          <w:lang w:eastAsia="en-US"/>
        </w:rPr>
      </w:pPr>
      <w:r>
        <w:rPr>
          <w:lang w:eastAsia="en-US"/>
        </w:rPr>
        <w:t xml:space="preserve">Please </w:t>
      </w:r>
      <w:r>
        <w:rPr>
          <w:u w:val="single"/>
          <w:lang w:eastAsia="en-US"/>
        </w:rPr>
        <w:t>do not set relative paths</w:t>
      </w:r>
      <w:r>
        <w:rPr>
          <w:u w:val="single"/>
          <w:lang w:val="en-US" w:eastAsia="en-US"/>
        </w:rPr>
        <w:t>,</w:t>
      </w:r>
      <w:r>
        <w:rPr>
          <w:lang w:eastAsia="en-US"/>
        </w:rPr>
        <w:t xml:space="preserve"> this could have unexpected results.</w:t>
      </w:r>
    </w:p>
    <w:p w:rsidR="0092528C" w:rsidRDefault="0092528C">
      <w:pPr>
        <w:rPr>
          <w:lang w:eastAsia="en-US"/>
        </w:rPr>
      </w:pPr>
    </w:p>
    <w:p w:rsidR="0092528C" w:rsidRDefault="00BB691F">
      <w:pPr>
        <w:pStyle w:val="Ttulo4"/>
      </w:pPr>
      <w:bookmarkStart w:id="49" w:name="_Toc36045498"/>
      <w:r>
        <w:rPr>
          <w:lang w:eastAsia="en-US"/>
        </w:rPr>
        <w:t>Editing TM.conf</w:t>
      </w:r>
      <w:bookmarkEnd w:id="49"/>
    </w:p>
    <w:p w:rsidR="0092528C" w:rsidRDefault="00BB691F">
      <w:r>
        <w:rPr>
          <w:lang w:eastAsia="en-US"/>
        </w:rPr>
        <w:t xml:space="preserve">In the file TM.conf  search </w:t>
      </w:r>
      <w:r>
        <w:rPr>
          <w:lang w:val="en-US" w:eastAsia="en-US"/>
        </w:rPr>
        <w:t xml:space="preserve">for </w:t>
      </w:r>
      <w:r>
        <w:rPr>
          <w:lang w:eastAsia="en-US"/>
        </w:rPr>
        <w:t>the PATH block:</w:t>
      </w:r>
    </w:p>
    <w:p w:rsidR="0092528C" w:rsidRDefault="00BB691F">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rFonts w:ascii="Liberation Mono" w:hAnsi="Liberation Mono" w:cs="Liberation Mono"/>
          <w:b/>
          <w:color w:val="333333"/>
          <w:sz w:val="20"/>
          <w:lang w:val="en-US"/>
        </w:rPr>
        <w:t>&amp; PATH &amp; inDir = /ARCHIVOSAF/NATIVO</w:t>
      </w:r>
    </w:p>
    <w:p w:rsidR="0092528C" w:rsidRDefault="00BB691F">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rFonts w:ascii="Liberation Mono" w:hAnsi="Liberation Mono" w:cs="Liberation Mono"/>
          <w:color w:val="333333"/>
          <w:sz w:val="20"/>
          <w:lang w:val="en-US"/>
        </w:rPr>
        <w:t>&amp; PATH &amp; outDir = /data/adaguc-autowms</w:t>
      </w:r>
    </w:p>
    <w:p w:rsidR="0092528C" w:rsidRDefault="00BB691F">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rFonts w:ascii="Liberation Mono" w:hAnsi="Liberation Mono" w:cs="Liberation Mono"/>
          <w:color w:val="333333"/>
          <w:sz w:val="20"/>
          <w:lang w:val="en-US"/>
        </w:rPr>
        <w:t>&amp; PATH &amp; ADAGUCdatasets = /data/adaguc-datasets</w:t>
      </w:r>
    </w:p>
    <w:p w:rsidR="0092528C" w:rsidRDefault="0092528C">
      <w:pPr>
        <w:rPr>
          <w:lang w:val="en-US" w:eastAsia="en-US"/>
        </w:rPr>
      </w:pPr>
    </w:p>
    <w:p w:rsidR="0092528C" w:rsidRDefault="00BB691F" w:rsidP="00BD3FCE">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Liberation Mono" w:hAnsi="Liberation Mono" w:cs="Liberation Mono"/>
          <w:color w:val="333333"/>
          <w:sz w:val="20"/>
          <w:lang w:val="en-US" w:eastAsia="en-US"/>
        </w:rPr>
      </w:pPr>
      <w:r>
        <w:rPr>
          <w:lang w:val="en-US" w:eastAsia="en-US"/>
        </w:rPr>
        <w:t>Then</w:t>
      </w:r>
      <w:r>
        <w:rPr>
          <w:lang w:eastAsia="en-US"/>
        </w:rPr>
        <w:t xml:space="preserve"> edit </w:t>
      </w:r>
      <w:r>
        <w:rPr>
          <w:lang w:val="en-US" w:eastAsia="en-US"/>
        </w:rPr>
        <w:t xml:space="preserve">only </w:t>
      </w:r>
      <w:r>
        <w:rPr>
          <w:lang w:eastAsia="en-US"/>
        </w:rPr>
        <w:t xml:space="preserve">the first line </w:t>
      </w:r>
      <w:r>
        <w:rPr>
          <w:lang w:val="en-US" w:eastAsia="en-US"/>
        </w:rPr>
        <w:t xml:space="preserve">and </w:t>
      </w:r>
      <w:r>
        <w:rPr>
          <w:lang w:eastAsia="en-US"/>
        </w:rPr>
        <w:t>chang</w:t>
      </w:r>
      <w:r>
        <w:rPr>
          <w:lang w:val="en-US" w:eastAsia="en-US"/>
        </w:rPr>
        <w:t>e</w:t>
      </w:r>
      <w:r>
        <w:rPr>
          <w:lang w:eastAsia="en-US"/>
        </w:rPr>
        <w:t xml:space="preserve"> the value of inDir</w:t>
      </w:r>
      <w:r>
        <w:rPr>
          <w:lang w:val="en-US" w:eastAsia="en-US"/>
        </w:rPr>
        <w:t>,</w:t>
      </w:r>
      <w:r>
        <w:rPr>
          <w:lang w:eastAsia="en-US"/>
        </w:rPr>
        <w:t xml:space="preserve"> to point to the directory where the</w:t>
      </w:r>
      <w:r>
        <w:rPr>
          <w:lang w:val="en-US" w:eastAsia="en-US"/>
        </w:rPr>
        <w:t xml:space="preserve"> </w:t>
      </w:r>
      <w:r>
        <w:rPr>
          <w:lang w:eastAsia="en-US"/>
        </w:rPr>
        <w:t xml:space="preserve">NWCSAF output files will be placed or copied. </w:t>
      </w:r>
    </w:p>
    <w:p w:rsidR="0092528C" w:rsidRDefault="00BB691F">
      <w:pPr>
        <w:rPr>
          <w:lang w:val="en-US" w:eastAsia="en-US"/>
        </w:rPr>
      </w:pPr>
      <w:r>
        <w:rPr>
          <w:lang w:val="en-US" w:eastAsia="en-US"/>
        </w:rPr>
        <w:t>The Task Manager will listen to the cofigured inDir, waiting for the new files to appear. When a new file is founded a conversion process is launched.</w:t>
      </w:r>
    </w:p>
    <w:p w:rsidR="0092528C" w:rsidRDefault="0092528C">
      <w:pPr>
        <w:rPr>
          <w:lang w:val="en-US" w:eastAsia="en-US"/>
        </w:rPr>
      </w:pPr>
    </w:p>
    <w:p w:rsidR="0092528C" w:rsidRDefault="00BB691F">
      <w:pPr>
        <w:pStyle w:val="Ttulo4"/>
      </w:pPr>
      <w:bookmarkStart w:id="50" w:name="_Toc36045499"/>
      <w:r>
        <w:rPr>
          <w:lang w:eastAsia="en-US"/>
        </w:rPr>
        <w:t>Editing rdt.conf, pixel.conf, hrw.conf, exim.conf</w:t>
      </w:r>
      <w:bookmarkEnd w:id="50"/>
    </w:p>
    <w:p w:rsidR="0092528C" w:rsidRDefault="00BB691F">
      <w:pPr>
        <w:rPr>
          <w:lang w:val="en-US"/>
        </w:rPr>
      </w:pPr>
      <w:r>
        <w:rPr>
          <w:lang w:val="en-US" w:eastAsia="en-US"/>
        </w:rPr>
        <w:t>In the files rdt.conf, pixel.conf, exim.conf and hrw.conf edit the PATH block:</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n"/>
          <w:rFonts w:ascii="Liberation Mono" w:hAnsi="Liberation Mono" w:cs="Liberation Mono"/>
          <w:color w:val="333333"/>
          <w:lang w:val="en-US"/>
        </w:rPr>
        <w:t>PATH</w:t>
      </w:r>
      <w:r>
        <w:rPr>
          <w:rStyle w:val="line"/>
          <w:rFonts w:ascii="Liberation Mono" w:hAnsi="Liberation Mono" w:cs="Liberation Mono"/>
          <w:color w:val="333333"/>
          <w:lang w:val="en-US"/>
        </w:rPr>
        <w:t xml:space="preserve"> &amp; </w:t>
      </w:r>
      <w:r>
        <w:rPr>
          <w:rStyle w:val="n"/>
          <w:rFonts w:ascii="Liberation Mono" w:hAnsi="Liberation Mono" w:cs="Liberation Mono"/>
          <w:color w:val="333333"/>
          <w:lang w:val="en-US"/>
        </w:rPr>
        <w:t>inDir</w:t>
      </w:r>
      <w:r>
        <w:rPr>
          <w:rStyle w:val="line"/>
          <w:rFonts w:ascii="Liberation Mono" w:hAnsi="Liberation Mono" w:cs="Liberation Mono"/>
          <w:color w:val="333333"/>
          <w:lang w:val="en-US"/>
        </w:rPr>
        <w:t xml:space="preserve"> = </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home</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NWCSAF2ADAGUC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PIXEL</w:t>
      </w:r>
      <w:r>
        <w:rPr>
          <w:rStyle w:val="line"/>
          <w:rFonts w:ascii="Liberation Mono" w:hAnsi="Liberation Mono" w:cs="Liberation Mono"/>
          <w:b/>
          <w:color w:val="333333"/>
          <w:lang w:val="en-US"/>
        </w:rPr>
        <w:t>/</w:t>
      </w:r>
      <w:r>
        <w:rPr>
          <w:rStyle w:val="n"/>
          <w:rFonts w:ascii="Liberation Mono" w:hAnsi="Liberation Mono" w:cs="Liberation Mono"/>
          <w:color w:val="333333"/>
          <w:lang w:val="en-US"/>
        </w:rPr>
        <w:t>in_data</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n"/>
          <w:rFonts w:ascii="Liberation Mono" w:hAnsi="Liberation Mono" w:cs="Liberation Mono"/>
          <w:color w:val="333333"/>
          <w:lang w:val="en-US"/>
        </w:rPr>
        <w:t>PATH</w:t>
      </w:r>
      <w:r>
        <w:rPr>
          <w:rStyle w:val="line"/>
          <w:rFonts w:ascii="Liberation Mono" w:hAnsi="Liberation Mono" w:cs="Liberation Mono"/>
          <w:color w:val="333333"/>
          <w:lang w:val="en-US"/>
        </w:rPr>
        <w:t xml:space="preserve"> &amp; </w:t>
      </w:r>
      <w:r>
        <w:rPr>
          <w:rStyle w:val="n"/>
          <w:rFonts w:ascii="Liberation Mono" w:hAnsi="Liberation Mono" w:cs="Liberation Mono"/>
          <w:color w:val="333333"/>
          <w:lang w:val="en-US"/>
        </w:rPr>
        <w:t>outDir</w:t>
      </w:r>
      <w:r>
        <w:rPr>
          <w:rStyle w:val="line"/>
          <w:rFonts w:ascii="Liberation Mono" w:hAnsi="Liberation Mono" w:cs="Liberation Mono"/>
          <w:color w:val="333333"/>
          <w:lang w:val="en-US"/>
        </w:rPr>
        <w:t xml:space="preserve"> = /</w:t>
      </w:r>
      <w:r>
        <w:rPr>
          <w:rStyle w:val="n"/>
          <w:rFonts w:ascii="Liberation Mono" w:hAnsi="Liberation Mono" w:cs="Liberation Mono"/>
          <w:color w:val="333333"/>
          <w:lang w:val="en-US"/>
        </w:rPr>
        <w:t>data</w:t>
      </w:r>
      <w:r>
        <w:rPr>
          <w:rStyle w:val="line"/>
          <w:rFonts w:ascii="Liberation Mono" w:hAnsi="Liberation Mono" w:cs="Liberation Mono"/>
          <w:color w:val="333333"/>
          <w:lang w:val="en-US"/>
        </w:rPr>
        <w:t>/</w:t>
      </w:r>
      <w:r>
        <w:rPr>
          <w:rStyle w:val="n"/>
          <w:rFonts w:ascii="Liberation Mono" w:hAnsi="Liberation Mono" w:cs="Liberation Mono"/>
          <w:color w:val="333333"/>
          <w:lang w:val="en-US"/>
        </w:rPr>
        <w:t>adaguc</w:t>
      </w:r>
      <w:r>
        <w:rPr>
          <w:rStyle w:val="line"/>
          <w:rFonts w:ascii="Liberation Mono" w:hAnsi="Liberation Mono" w:cs="Liberation Mono"/>
          <w:color w:val="333333"/>
          <w:lang w:val="en-US"/>
        </w:rPr>
        <w:t>-</w:t>
      </w:r>
      <w:r>
        <w:rPr>
          <w:rStyle w:val="n"/>
          <w:rFonts w:ascii="Liberation Mono" w:hAnsi="Liberation Mono" w:cs="Liberation Mono"/>
          <w:color w:val="333333"/>
          <w:lang w:val="en-US"/>
        </w:rPr>
        <w:t>autowms</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b/>
          <w:color w:val="333333"/>
          <w:lang w:val="en-US"/>
        </w:rPr>
        <w:t xml:space="preserve">&amp; </w:t>
      </w:r>
      <w:r>
        <w:rPr>
          <w:rStyle w:val="n"/>
          <w:rFonts w:ascii="Liberation Mono" w:hAnsi="Liberation Mono" w:cs="Liberation Mono"/>
          <w:b/>
          <w:color w:val="333333"/>
          <w:lang w:val="en-US"/>
        </w:rPr>
        <w:t>PATH</w:t>
      </w:r>
      <w:r>
        <w:rPr>
          <w:rStyle w:val="line"/>
          <w:rFonts w:ascii="Liberation Mono" w:hAnsi="Liberation Mono" w:cs="Liberation Mono"/>
          <w:b/>
          <w:color w:val="333333"/>
          <w:lang w:val="en-US"/>
        </w:rPr>
        <w:t xml:space="preserve"> &amp; </w:t>
      </w:r>
      <w:r>
        <w:rPr>
          <w:rStyle w:val="n"/>
          <w:rFonts w:ascii="Liberation Mono" w:hAnsi="Liberation Mono" w:cs="Liberation Mono"/>
          <w:b/>
          <w:color w:val="333333"/>
          <w:lang w:val="en-US"/>
        </w:rPr>
        <w:t>tempDir</w:t>
      </w:r>
      <w:r>
        <w:rPr>
          <w:rStyle w:val="line"/>
          <w:rFonts w:ascii="Liberation Mono" w:hAnsi="Liberation Mono" w:cs="Liberation Mono"/>
          <w:b/>
          <w:color w:val="333333"/>
          <w:lang w:val="en-US"/>
        </w:rPr>
        <w:t xml:space="preserve"> =/</w:t>
      </w:r>
      <w:r>
        <w:rPr>
          <w:rStyle w:val="n"/>
          <w:rFonts w:ascii="Liberation Mono" w:hAnsi="Liberation Mono" w:cs="Liberation Mono"/>
          <w:b/>
          <w:color w:val="333333"/>
          <w:lang w:val="en-US"/>
        </w:rPr>
        <w:t>home</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NWCSAF2ADAGUC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PIXEL</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temp</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c"/>
          <w:rFonts w:ascii="Liberation Mono" w:hAnsi="Liberation Mono" w:cs="Liberation Mono"/>
          <w:i/>
          <w:iCs/>
          <w:color w:val="999988"/>
          <w:lang w:val="en-US"/>
        </w:rPr>
        <w:t xml:space="preserve">#&amp; PATH &amp; outDir = </w:t>
      </w:r>
      <w:r w:rsidRPr="00BD3FCE">
        <w:rPr>
          <w:rStyle w:val="line"/>
          <w:rFonts w:ascii="Liberation Mono" w:hAnsi="Liberation Mono" w:cs="Liberation Mono"/>
          <w:b/>
          <w:i/>
          <w:iCs/>
          <w:color w:val="333333"/>
          <w:lang w:val="en-US"/>
        </w:rPr>
        <w:t>/</w:t>
      </w:r>
      <w:r w:rsidRPr="00BD3FCE">
        <w:rPr>
          <w:rStyle w:val="n"/>
          <w:rFonts w:ascii="Liberation Mono" w:hAnsi="Liberation Mono" w:cs="Liberation Mono"/>
          <w:b/>
          <w:i/>
          <w:iCs/>
          <w:color w:val="333333"/>
          <w:lang w:val="en-US"/>
        </w:rPr>
        <w:t>home</w:t>
      </w:r>
      <w:r w:rsidRPr="00BD3FCE">
        <w:rPr>
          <w:rStyle w:val="line"/>
          <w:rFonts w:ascii="Liberation Mono" w:hAnsi="Liberation Mono" w:cs="Liberation Mono"/>
          <w:b/>
          <w:i/>
          <w:iCs/>
          <w:color w:val="333333"/>
          <w:lang w:val="en-US"/>
        </w:rPr>
        <w:t>/</w:t>
      </w:r>
      <w:r w:rsidRPr="00BD3FCE">
        <w:rPr>
          <w:rStyle w:val="n"/>
          <w:rFonts w:ascii="Liberation Mono" w:hAnsi="Liberation Mono" w:cs="Liberation Mono"/>
          <w:b/>
          <w:i/>
          <w:iCs/>
          <w:color w:val="333333"/>
          <w:lang w:val="en-US"/>
        </w:rPr>
        <w:t>adaguc</w:t>
      </w:r>
      <w:r w:rsidRPr="00BD3FCE">
        <w:rPr>
          <w:rStyle w:val="line"/>
          <w:rFonts w:ascii="Liberation Mono" w:hAnsi="Liberation Mono" w:cs="Liberation Mono"/>
          <w:b/>
          <w:i/>
          <w:iCs/>
          <w:color w:val="333333"/>
          <w:lang w:val="en-US"/>
        </w:rPr>
        <w:t>/</w:t>
      </w:r>
      <w:r w:rsidRPr="00BD3FCE">
        <w:rPr>
          <w:rStyle w:val="n"/>
          <w:rFonts w:ascii="Liberation Mono" w:hAnsi="Liberation Mono" w:cs="Liberation Mono"/>
          <w:b/>
          <w:i/>
          <w:iCs/>
          <w:color w:val="333333"/>
          <w:lang w:val="en-US"/>
        </w:rPr>
        <w:t>NWCSAF2ADAGUC</w:t>
      </w:r>
      <w:r w:rsidRPr="00BD3FCE">
        <w:rPr>
          <w:rStyle w:val="line"/>
          <w:rFonts w:ascii="Liberation Mono" w:hAnsi="Liberation Mono" w:cs="Liberation Mono"/>
          <w:b/>
          <w:i/>
          <w:iCs/>
          <w:color w:val="333333"/>
          <w:lang w:val="en-US"/>
        </w:rPr>
        <w:t>/</w:t>
      </w:r>
      <w:r w:rsidRPr="00BD3FCE">
        <w:rPr>
          <w:rStyle w:val="n"/>
          <w:rFonts w:ascii="Liberation Mono" w:hAnsi="Liberation Mono" w:cs="Liberation Mono"/>
          <w:b/>
          <w:i/>
          <w:iCs/>
          <w:color w:val="333333"/>
          <w:lang w:val="en-US"/>
        </w:rPr>
        <w:t>PIXEL</w:t>
      </w:r>
      <w:r w:rsidRPr="00BD3FCE">
        <w:rPr>
          <w:rStyle w:val="line"/>
          <w:rFonts w:ascii="Liberation Mono" w:hAnsi="Liberation Mono" w:cs="Liberation Mono"/>
          <w:b/>
          <w:i/>
          <w:iCs/>
          <w:color w:val="333333"/>
          <w:lang w:val="en-US"/>
        </w:rPr>
        <w:t>/</w:t>
      </w:r>
      <w:r>
        <w:rPr>
          <w:rStyle w:val="c"/>
          <w:rFonts w:ascii="Liberation Mono" w:hAnsi="Liberation Mono" w:cs="Liberation Mono"/>
          <w:i/>
          <w:iCs/>
          <w:color w:val="999988"/>
          <w:lang w:val="en-US"/>
        </w:rPr>
        <w:t>out_data</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n"/>
          <w:rFonts w:ascii="Liberation Mono" w:hAnsi="Liberation Mono" w:cs="Liberation Mono"/>
          <w:color w:val="333333"/>
          <w:lang w:val="en-US"/>
        </w:rPr>
        <w:t>PATH</w:t>
      </w:r>
      <w:r>
        <w:rPr>
          <w:rStyle w:val="line"/>
          <w:rFonts w:ascii="Liberation Mono" w:hAnsi="Liberation Mono" w:cs="Liberation Mono"/>
          <w:color w:val="333333"/>
          <w:lang w:val="en-US"/>
        </w:rPr>
        <w:t xml:space="preserve"> &amp; </w:t>
      </w:r>
      <w:r>
        <w:rPr>
          <w:rStyle w:val="n"/>
          <w:rFonts w:ascii="Liberation Mono" w:hAnsi="Liberation Mono" w:cs="Liberation Mono"/>
          <w:color w:val="333333"/>
          <w:lang w:val="en-US"/>
        </w:rPr>
        <w:t>debugInDir</w:t>
      </w:r>
      <w:r>
        <w:rPr>
          <w:rStyle w:val="line"/>
          <w:rFonts w:ascii="Liberation Mono" w:hAnsi="Liberation Mono" w:cs="Liberation Mono"/>
          <w:color w:val="333333"/>
          <w:lang w:val="en-US"/>
        </w:rPr>
        <w:t xml:space="preserve"> = </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home</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NWCSAF2ADAGUC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PIXEL</w:t>
      </w:r>
      <w:r>
        <w:rPr>
          <w:rStyle w:val="line"/>
          <w:rFonts w:ascii="Liberation Mono" w:hAnsi="Liberation Mono" w:cs="Liberation Mono"/>
          <w:b/>
          <w:color w:val="333333"/>
          <w:lang w:val="en-US"/>
        </w:rPr>
        <w:t>/</w:t>
      </w:r>
      <w:r>
        <w:rPr>
          <w:rStyle w:val="n"/>
          <w:rFonts w:ascii="Liberation Mono" w:hAnsi="Liberation Mono" w:cs="Liberation Mono"/>
          <w:color w:val="333333"/>
          <w:lang w:val="en-US"/>
        </w:rPr>
        <w:t>debug_in_data</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n"/>
          <w:rFonts w:ascii="Liberation Mono" w:hAnsi="Liberation Mono" w:cs="Liberation Mono"/>
          <w:color w:val="333333"/>
          <w:lang w:val="en-US"/>
        </w:rPr>
        <w:t>PATH</w:t>
      </w:r>
      <w:r>
        <w:rPr>
          <w:rStyle w:val="line"/>
          <w:rFonts w:ascii="Liberation Mono" w:hAnsi="Liberation Mono" w:cs="Liberation Mono"/>
          <w:color w:val="333333"/>
          <w:lang w:val="en-US"/>
        </w:rPr>
        <w:t xml:space="preserve"> &amp; </w:t>
      </w:r>
      <w:r>
        <w:rPr>
          <w:rStyle w:val="n"/>
          <w:rFonts w:ascii="Liberation Mono" w:hAnsi="Liberation Mono" w:cs="Liberation Mono"/>
          <w:color w:val="333333"/>
          <w:lang w:val="en-US"/>
        </w:rPr>
        <w:t>debugOutDir</w:t>
      </w:r>
      <w:r>
        <w:rPr>
          <w:rStyle w:val="line"/>
          <w:rFonts w:ascii="Liberation Mono" w:hAnsi="Liberation Mono" w:cs="Liberation Mono"/>
          <w:color w:val="333333"/>
          <w:lang w:val="en-US"/>
        </w:rPr>
        <w:t xml:space="preserve"> = </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home</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NWCSAF2ADAGUC</w:t>
      </w:r>
      <w:r>
        <w:rPr>
          <w:rStyle w:val="line"/>
          <w:rFonts w:ascii="Liberation Mono" w:hAnsi="Liberation Mono" w:cs="Liberation Mono"/>
          <w:b/>
          <w:color w:val="333333"/>
          <w:lang w:val="en-US"/>
        </w:rPr>
        <w:t>/</w:t>
      </w:r>
      <w:r>
        <w:rPr>
          <w:rStyle w:val="n"/>
          <w:rFonts w:ascii="Liberation Mono" w:hAnsi="Liberation Mono" w:cs="Liberation Mono"/>
          <w:b/>
          <w:color w:val="333333"/>
          <w:lang w:val="en-US"/>
        </w:rPr>
        <w:t>PIXEL</w:t>
      </w:r>
      <w:r>
        <w:rPr>
          <w:rStyle w:val="line"/>
          <w:rFonts w:ascii="Liberation Mono" w:hAnsi="Liberation Mono" w:cs="Liberation Mono"/>
          <w:b/>
          <w:color w:val="333333"/>
          <w:lang w:val="en-US"/>
        </w:rPr>
        <w:t>/</w:t>
      </w:r>
      <w:r>
        <w:rPr>
          <w:rStyle w:val="n"/>
          <w:rFonts w:ascii="Liberation Mono" w:hAnsi="Liberation Mono" w:cs="Liberation Mono"/>
          <w:color w:val="333333"/>
          <w:lang w:val="en-US"/>
        </w:rPr>
        <w:t>debug_out_data</w:t>
      </w:r>
    </w:p>
    <w:p w:rsidR="0092528C" w:rsidRDefault="0092528C">
      <w:pPr>
        <w:rPr>
          <w:rFonts w:ascii="Liberation Mono" w:hAnsi="Liberation Mono" w:cs="Liberation Mono"/>
          <w:color w:val="333333"/>
          <w:lang w:val="en-US" w:eastAsia="en-US"/>
        </w:rPr>
      </w:pPr>
    </w:p>
    <w:p w:rsidR="0092528C" w:rsidRDefault="00BB691F">
      <w:pPr>
        <w:rPr>
          <w:lang w:val="en-US" w:eastAsia="en-US"/>
        </w:rPr>
      </w:pPr>
      <w:r>
        <w:rPr>
          <w:lang w:eastAsia="en-US"/>
        </w:rPr>
        <w:t>Change the temporary directory tempDir to your convenience temporary directory, where your user have write permission</w:t>
      </w:r>
      <w:r>
        <w:rPr>
          <w:lang w:val="en-US" w:eastAsia="en-US"/>
        </w:rPr>
        <w:t xml:space="preserve">. </w:t>
      </w:r>
    </w:p>
    <w:p w:rsidR="0092528C" w:rsidRDefault="00BB691F">
      <w:r>
        <w:rPr>
          <w:lang w:val="en-US" w:eastAsia="en-US"/>
        </w:rPr>
        <w:t>Make sure</w:t>
      </w:r>
      <w:r>
        <w:rPr>
          <w:lang w:eastAsia="en-US"/>
        </w:rPr>
        <w:t xml:space="preserve"> that your outDir is pointing to your adaguc-autowms director</w:t>
      </w:r>
      <w:r>
        <w:rPr>
          <w:lang w:val="en-US" w:eastAsia="en-US"/>
        </w:rPr>
        <w:t>y</w:t>
      </w:r>
      <w:r>
        <w:rPr>
          <w:lang w:eastAsia="en-US"/>
        </w:rPr>
        <w:t>.</w:t>
      </w:r>
    </w:p>
    <w:p w:rsidR="0092528C" w:rsidRDefault="00BB691F">
      <w:r>
        <w:rPr>
          <w:lang w:eastAsia="en-US"/>
        </w:rPr>
        <w:t xml:space="preserve">To avoid bottlenecks using net directories, the files are produced first in a temporary directory and </w:t>
      </w:r>
      <w:r>
        <w:rPr>
          <w:lang w:val="en-US" w:eastAsia="en-US"/>
        </w:rPr>
        <w:t xml:space="preserve">are </w:t>
      </w:r>
      <w:r>
        <w:rPr>
          <w:lang w:eastAsia="en-US"/>
        </w:rPr>
        <w:t>moved to a subdirectory of the outDir</w:t>
      </w:r>
      <w:r>
        <w:rPr>
          <w:lang w:val="en-US" w:eastAsia="en-US"/>
        </w:rPr>
        <w:t xml:space="preserve">, </w:t>
      </w:r>
      <w:r>
        <w:rPr>
          <w:lang w:eastAsia="en-US"/>
        </w:rPr>
        <w:t xml:space="preserve">after finished. Is highly recommended that the temporary directory </w:t>
      </w:r>
      <w:r>
        <w:rPr>
          <w:lang w:val="en-US" w:eastAsia="en-US"/>
        </w:rPr>
        <w:t>is</w:t>
      </w:r>
      <w:r>
        <w:rPr>
          <w:lang w:eastAsia="en-US"/>
        </w:rPr>
        <w:t xml:space="preserve"> not </w:t>
      </w:r>
      <w:r>
        <w:rPr>
          <w:lang w:val="en-US" w:eastAsia="en-US"/>
        </w:rPr>
        <w:t>on</w:t>
      </w:r>
      <w:r>
        <w:rPr>
          <w:lang w:eastAsia="en-US"/>
        </w:rPr>
        <w:t xml:space="preserve"> the network. A good advice is to create a set of temporary directories </w:t>
      </w:r>
      <w:r>
        <w:rPr>
          <w:lang w:val="en-US" w:eastAsia="en-US"/>
        </w:rPr>
        <w:t>like</w:t>
      </w:r>
      <w:r>
        <w:rPr>
          <w:lang w:eastAsia="en-US"/>
        </w:rPr>
        <w:t xml:space="preserve">: </w:t>
      </w:r>
    </w:p>
    <w:p w:rsidR="0092528C" w:rsidRDefault="00BB691F">
      <w:pPr>
        <w:numPr>
          <w:ilvl w:val="0"/>
          <w:numId w:val="6"/>
        </w:numPr>
      </w:pPr>
      <w:r>
        <w:rPr>
          <w:lang w:eastAsia="en-US"/>
        </w:rPr>
        <w:t>../NWCSAF2ADAGUC/PIXEL/temp</w:t>
      </w:r>
    </w:p>
    <w:p w:rsidR="0092528C" w:rsidRDefault="00BB691F">
      <w:pPr>
        <w:numPr>
          <w:ilvl w:val="0"/>
          <w:numId w:val="6"/>
        </w:numPr>
      </w:pPr>
      <w:r>
        <w:rPr>
          <w:lang w:eastAsia="en-US"/>
        </w:rPr>
        <w:t>../NWCSAF2ADAGUC/RDT/temp</w:t>
      </w:r>
    </w:p>
    <w:p w:rsidR="0092528C" w:rsidRDefault="00BB691F">
      <w:pPr>
        <w:numPr>
          <w:ilvl w:val="0"/>
          <w:numId w:val="6"/>
        </w:numPr>
      </w:pPr>
      <w:r>
        <w:rPr>
          <w:lang w:eastAsia="en-US"/>
        </w:rPr>
        <w:t xml:space="preserve">../NWCSAF2ADAGUC/HRW/temp </w:t>
      </w:r>
    </w:p>
    <w:p w:rsidR="0092528C" w:rsidRDefault="00BB691F">
      <w:pPr>
        <w:numPr>
          <w:ilvl w:val="0"/>
          <w:numId w:val="6"/>
        </w:numPr>
      </w:pPr>
      <w:r>
        <w:rPr>
          <w:lang w:eastAsia="en-US"/>
        </w:rPr>
        <w:t xml:space="preserve">../NWCSAF2ADAGUC/EXIM/temp </w:t>
      </w:r>
    </w:p>
    <w:p w:rsidR="0092528C" w:rsidRDefault="00BB691F">
      <w:r>
        <w:rPr>
          <w:lang w:eastAsia="en-US"/>
        </w:rPr>
        <w:t>Please include them in the configuration files.</w:t>
      </w:r>
    </w:p>
    <w:p w:rsidR="0092528C" w:rsidRDefault="00BB691F">
      <w:pPr>
        <w:pStyle w:val="Ttulo3"/>
      </w:pPr>
      <w:bookmarkStart w:id="51" w:name="_Toc36045500"/>
      <w:r>
        <w:rPr>
          <w:lang w:eastAsia="en-US"/>
        </w:rPr>
        <w:t>ALLOWING the xml production.</w:t>
      </w:r>
      <w:bookmarkEnd w:id="51"/>
    </w:p>
    <w:p w:rsidR="0092528C" w:rsidRDefault="00BB691F">
      <w:r>
        <w:rPr>
          <w:lang w:eastAsia="en-US"/>
        </w:rPr>
        <w:t xml:space="preserve">To update properly the </w:t>
      </w:r>
      <w:r>
        <w:rPr>
          <w:lang w:val="en-US" w:eastAsia="en-US"/>
        </w:rPr>
        <w:t xml:space="preserve">ADAGUC </w:t>
      </w:r>
      <w:r>
        <w:rPr>
          <w:lang w:eastAsia="en-US"/>
        </w:rPr>
        <w:t>layers and temporarily</w:t>
      </w:r>
      <w:r>
        <w:rPr>
          <w:lang w:val="en-US" w:eastAsia="en-US"/>
        </w:rPr>
        <w:t xml:space="preserve"> </w:t>
      </w:r>
      <w:r>
        <w:rPr>
          <w:lang w:eastAsia="en-US"/>
        </w:rPr>
        <w:t xml:space="preserve">aggregate  them in your adaguc-server, you will need to have in place one or more configuration files (.xml) for each </w:t>
      </w:r>
      <w:r>
        <w:rPr>
          <w:lang w:val="en-US" w:eastAsia="en-US"/>
        </w:rPr>
        <w:t>product</w:t>
      </w:r>
      <w:r>
        <w:rPr>
          <w:lang w:eastAsia="en-US"/>
        </w:rPr>
        <w:t xml:space="preserve">. The </w:t>
      </w:r>
      <w:r>
        <w:rPr>
          <w:lang w:val="en-US" w:eastAsia="en-US"/>
        </w:rPr>
        <w:t>directory</w:t>
      </w:r>
      <w:r>
        <w:rPr>
          <w:lang w:eastAsia="en-US"/>
        </w:rPr>
        <w:t xml:space="preserve"> where the configuration files are located is /data/adaguc-datasets. </w:t>
      </w:r>
    </w:p>
    <w:p w:rsidR="0092528C" w:rsidRDefault="00BB691F">
      <w:r>
        <w:rPr>
          <w:lang w:eastAsia="en-US"/>
        </w:rPr>
        <w:t xml:space="preserve">You can </w:t>
      </w:r>
      <w:r>
        <w:rPr>
          <w:lang w:val="en-US" w:eastAsia="en-US"/>
        </w:rPr>
        <w:t>set in the</w:t>
      </w:r>
      <w:r>
        <w:rPr>
          <w:lang w:eastAsia="en-US"/>
        </w:rPr>
        <w:t xml:space="preserve"> configuration </w:t>
      </w:r>
      <w:r>
        <w:rPr>
          <w:lang w:val="en-US" w:eastAsia="en-US"/>
        </w:rPr>
        <w:t xml:space="preserve">file if </w:t>
      </w:r>
      <w:r>
        <w:rPr>
          <w:lang w:eastAsia="en-US"/>
        </w:rPr>
        <w:t xml:space="preserve">the </w:t>
      </w:r>
      <w:r>
        <w:rPr>
          <w:lang w:val="en-US" w:eastAsia="en-US"/>
        </w:rPr>
        <w:t xml:space="preserve">software </w:t>
      </w:r>
      <w:r>
        <w:rPr>
          <w:lang w:eastAsia="en-US"/>
        </w:rPr>
        <w:t xml:space="preserve">suite writes the </w:t>
      </w:r>
      <w:r>
        <w:rPr>
          <w:lang w:val="en-US" w:eastAsia="en-US"/>
        </w:rPr>
        <w:t>.xml files</w:t>
      </w:r>
      <w:r>
        <w:rPr>
          <w:lang w:eastAsia="en-US"/>
        </w:rPr>
        <w:t xml:space="preserve"> for you. If you don’t have </w:t>
      </w:r>
      <w:r>
        <w:rPr>
          <w:lang w:val="en-US" w:eastAsia="en-US"/>
        </w:rPr>
        <w:t xml:space="preserve">the required </w:t>
      </w:r>
      <w:r>
        <w:rPr>
          <w:lang w:eastAsia="en-US"/>
        </w:rPr>
        <w:t xml:space="preserve">.xml files in adaguc-datasets, this is </w:t>
      </w:r>
      <w:r>
        <w:rPr>
          <w:lang w:val="en-US" w:eastAsia="en-US"/>
        </w:rPr>
        <w:t xml:space="preserve">a </w:t>
      </w:r>
      <w:r>
        <w:rPr>
          <w:lang w:eastAsia="en-US"/>
        </w:rPr>
        <w:t xml:space="preserve">mandatory </w:t>
      </w:r>
      <w:r>
        <w:rPr>
          <w:lang w:val="en-US" w:eastAsia="en-US"/>
        </w:rPr>
        <w:t>step</w:t>
      </w:r>
      <w:r>
        <w:rPr>
          <w:lang w:eastAsia="en-US"/>
        </w:rPr>
        <w:t>.</w:t>
      </w:r>
    </w:p>
    <w:p w:rsidR="0092528C" w:rsidRDefault="00BB691F">
      <w:r>
        <w:rPr>
          <w:lang w:eastAsia="en-US"/>
        </w:rPr>
        <w:t xml:space="preserve">Please, in the files exim.conf, pixel.conf, hrw.conf files search </w:t>
      </w:r>
      <w:r>
        <w:rPr>
          <w:lang w:val="en-US" w:eastAsia="en-US"/>
        </w:rPr>
        <w:t xml:space="preserve">for </w:t>
      </w:r>
      <w:r>
        <w:rPr>
          <w:lang w:eastAsia="en-US"/>
        </w:rPr>
        <w:t>the block:</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 update configuration</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92528C">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b/>
          <w:color w:val="333333"/>
          <w:lang w:val="en-US"/>
        </w:rPr>
        <w:t>&amp; XML &amp; UPDATE = false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UPDATE = true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b/>
          <w:color w:val="333333"/>
          <w:lang w:val="en-US"/>
        </w:rPr>
        <w:t>&amp; XML &amp; outDir = /data/adaguc-datasets</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92528C"/>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sidRPr="00BD3FCE">
        <w:rPr>
          <w:lang w:val="en-US" w:eastAsia="en-US"/>
        </w:rPr>
        <w:t xml:space="preserve">Uncomment the second option and comment the first option. </w:t>
      </w:r>
    </w:p>
    <w:p w:rsidR="0092528C" w:rsidRDefault="00BB691F">
      <w:pPr>
        <w:rPr>
          <w:lang w:eastAsia="en-US"/>
        </w:rPr>
      </w:pPr>
      <w:r>
        <w:rPr>
          <w:lang w:eastAsia="en-US"/>
        </w:rPr>
        <w:t>After the first execution</w:t>
      </w:r>
      <w:r>
        <w:rPr>
          <w:lang w:val="en-US" w:eastAsia="en-US"/>
        </w:rPr>
        <w:t xml:space="preserve"> it</w:t>
      </w:r>
      <w:r>
        <w:rPr>
          <w:lang w:eastAsia="en-US"/>
        </w:rPr>
        <w:t xml:space="preserve"> is recommended to revert to the previous status: &amp; XML &amp; UPDATE = false</w:t>
      </w:r>
      <w:r>
        <w:rPr>
          <w:lang w:val="en-US" w:eastAsia="en-US"/>
        </w:rPr>
        <w:t>.</w:t>
      </w:r>
    </w:p>
    <w:p w:rsidR="0092528C" w:rsidRDefault="00BB691F">
      <w:r>
        <w:rPr>
          <w:lang w:val="en-US" w:eastAsia="en-US"/>
        </w:rPr>
        <w:t xml:space="preserve">In all the .xml files </w:t>
      </w:r>
      <w:r>
        <w:rPr>
          <w:lang w:eastAsia="en-US"/>
        </w:rPr>
        <w:t xml:space="preserve">you can adapt the palettes to your needs and change the </w:t>
      </w:r>
      <w:r>
        <w:rPr>
          <w:lang w:val="en-US" w:eastAsia="en-US"/>
        </w:rPr>
        <w:t>legends, t</w:t>
      </w:r>
      <w:r>
        <w:rPr>
          <w:lang w:eastAsia="en-US"/>
        </w:rPr>
        <w:t>ext</w:t>
      </w:r>
      <w:r>
        <w:rPr>
          <w:lang w:val="en-US" w:eastAsia="en-US"/>
        </w:rPr>
        <w:t>, etc</w:t>
      </w:r>
      <w:r>
        <w:rPr>
          <w:lang w:eastAsia="en-US"/>
        </w:rPr>
        <w:t>.</w:t>
      </w:r>
    </w:p>
    <w:p w:rsidR="0092528C" w:rsidRDefault="0092528C">
      <w:pPr>
        <w:rPr>
          <w:lang w:eastAsia="en-US"/>
        </w:rPr>
      </w:pPr>
    </w:p>
    <w:p w:rsidR="0092528C" w:rsidRDefault="00BB691F">
      <w:pPr>
        <w:pStyle w:val="Ttulo3"/>
      </w:pPr>
      <w:bookmarkStart w:id="52" w:name="_Toc36045501"/>
      <w:r>
        <w:rPr>
          <w:lang w:eastAsia="en-US"/>
        </w:rPr>
        <w:t xml:space="preserve">RDT </w:t>
      </w:r>
      <w:r>
        <w:rPr>
          <w:lang w:val="en-US" w:eastAsia="en-US"/>
        </w:rPr>
        <w:t>P</w:t>
      </w:r>
      <w:r>
        <w:rPr>
          <w:lang w:eastAsia="en-US"/>
        </w:rPr>
        <w:t xml:space="preserve">rocessing and </w:t>
      </w:r>
      <w:r>
        <w:rPr>
          <w:lang w:val="en-US" w:eastAsia="en-US"/>
        </w:rPr>
        <w:t>V</w:t>
      </w:r>
      <w:r>
        <w:rPr>
          <w:lang w:eastAsia="en-US"/>
        </w:rPr>
        <w:t>isualization</w:t>
      </w:r>
      <w:r>
        <w:rPr>
          <w:lang w:val="en-US" w:eastAsia="en-US"/>
        </w:rPr>
        <w:t xml:space="preserve"> Configuration</w:t>
      </w:r>
      <w:bookmarkEnd w:id="52"/>
    </w:p>
    <w:p w:rsidR="0092528C" w:rsidRDefault="00BB691F">
      <w:r>
        <w:rPr>
          <w:lang w:eastAsia="en-US"/>
        </w:rPr>
        <w:t>The converter transform</w:t>
      </w:r>
      <w:r>
        <w:rPr>
          <w:lang w:val="en-US" w:eastAsia="en-US"/>
        </w:rPr>
        <w:t>s</w:t>
      </w:r>
      <w:r>
        <w:rPr>
          <w:lang w:eastAsia="en-US"/>
        </w:rPr>
        <w:t xml:space="preserve"> </w:t>
      </w:r>
      <w:r>
        <w:rPr>
          <w:lang w:val="en-US" w:eastAsia="en-US"/>
        </w:rPr>
        <w:t>a</w:t>
      </w:r>
      <w:r>
        <w:rPr>
          <w:lang w:eastAsia="en-US"/>
        </w:rPr>
        <w:t xml:space="preserve"> set of RDT files to geoJSON file</w:t>
      </w:r>
      <w:r>
        <w:rPr>
          <w:lang w:val="en-US" w:eastAsia="en-US"/>
        </w:rPr>
        <w:t>(</w:t>
      </w:r>
      <w:r>
        <w:rPr>
          <w:lang w:eastAsia="en-US"/>
        </w:rPr>
        <w:t>s</w:t>
      </w:r>
      <w:r>
        <w:rPr>
          <w:lang w:val="en-US" w:eastAsia="en-US"/>
        </w:rPr>
        <w:t>)</w:t>
      </w:r>
      <w:r>
        <w:rPr>
          <w:lang w:eastAsia="en-US"/>
        </w:rPr>
        <w:t xml:space="preserve">. The content that </w:t>
      </w:r>
      <w:r>
        <w:rPr>
          <w:lang w:val="en-US" w:eastAsia="en-US"/>
        </w:rPr>
        <w:t>is</w:t>
      </w:r>
      <w:r>
        <w:rPr>
          <w:lang w:eastAsia="en-US"/>
        </w:rPr>
        <w:t xml:space="preserve"> passed from the netcdf to the geoJSON file is filtered </w:t>
      </w:r>
      <w:r>
        <w:rPr>
          <w:lang w:val="en-US" w:eastAsia="en-US"/>
        </w:rPr>
        <w:t>by</w:t>
      </w:r>
      <w:r>
        <w:rPr>
          <w:lang w:eastAsia="en-US"/>
        </w:rPr>
        <w:t xml:space="preserve"> a configurable criteria</w:t>
      </w:r>
      <w:r>
        <w:rPr>
          <w:lang w:val="en-US" w:eastAsia="en-US"/>
        </w:rPr>
        <w:t xml:space="preserve"> (in the rdt.conf file)</w:t>
      </w:r>
      <w:r>
        <w:rPr>
          <w:lang w:eastAsia="en-US"/>
        </w:rPr>
        <w:t>.</w:t>
      </w:r>
    </w:p>
    <w:p w:rsidR="0092528C" w:rsidRDefault="00BB691F">
      <w:pPr>
        <w:pStyle w:val="Ttulo4"/>
      </w:pPr>
      <w:bookmarkStart w:id="53" w:name="_Toc36045502"/>
      <w:r>
        <w:rPr>
          <w:lang w:eastAsia="en-US"/>
        </w:rPr>
        <w:t xml:space="preserve">Setting the number of </w:t>
      </w:r>
      <w:r>
        <w:rPr>
          <w:lang w:val="en-US" w:eastAsia="en-US"/>
        </w:rPr>
        <w:t>geoJSON</w:t>
      </w:r>
      <w:r>
        <w:rPr>
          <w:lang w:eastAsia="en-US"/>
        </w:rPr>
        <w:t xml:space="preserve"> files</w:t>
      </w:r>
      <w:bookmarkEnd w:id="53"/>
    </w:p>
    <w:p w:rsidR="0092528C" w:rsidRDefault="00BB691F">
      <w:r>
        <w:rPr>
          <w:lang w:val="en-US" w:eastAsia="en-US"/>
        </w:rPr>
        <w:t xml:space="preserve">The first step is to search for the following block in the </w:t>
      </w:r>
      <w:r>
        <w:rPr>
          <w:b/>
          <w:lang w:val="en-US" w:eastAsia="en-US"/>
        </w:rPr>
        <w:t>rdt</w:t>
      </w:r>
      <w:r>
        <w:rPr>
          <w:b/>
          <w:lang w:eastAsia="en-US"/>
        </w:rPr>
        <w:t>.conf</w:t>
      </w:r>
      <w:r>
        <w:rPr>
          <w:lang w:eastAsia="en-US"/>
        </w:rPr>
        <w: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This block allow to select the forecasts contained in each geojson</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the second item will be used as a subdir of the output dir</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you could freely add more lines</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b/>
          <w:color w:val="333333"/>
          <w:lang w:val="en-US"/>
        </w:rPr>
        <w:t>&amp; FCTS &amp; ALL = [060, 045, 030, 015, 000]</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b/>
          <w:color w:val="333333"/>
          <w:lang w:val="en-US"/>
        </w:rPr>
        <w:t>&amp; FCTS &amp; NOW = [000]</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FCTS &amp; 60 = [060]</w:t>
      </w:r>
    </w:p>
    <w:p w:rsidR="0092528C" w:rsidRDefault="0092528C">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p>
    <w:p w:rsidR="0092528C" w:rsidRDefault="00BB691F">
      <w:r>
        <w:rPr>
          <w:lang w:eastAsia="en-US"/>
        </w:rPr>
        <w:t>Each uncommented line of this block trigger</w:t>
      </w:r>
      <w:r>
        <w:rPr>
          <w:lang w:val="en-US" w:eastAsia="en-US"/>
        </w:rPr>
        <w:t>s</w:t>
      </w:r>
      <w:r>
        <w:rPr>
          <w:lang w:eastAsia="en-US"/>
        </w:rPr>
        <w:t xml:space="preserve"> a</w:t>
      </w:r>
      <w:r>
        <w:rPr>
          <w:lang w:val="en-US" w:eastAsia="en-US"/>
        </w:rPr>
        <w:t xml:space="preserve"> single</w:t>
      </w:r>
      <w:r>
        <w:rPr>
          <w:lang w:eastAsia="en-US"/>
        </w:rPr>
        <w:t xml:space="preserve"> file </w:t>
      </w:r>
      <w:r>
        <w:rPr>
          <w:lang w:val="en-US" w:eastAsia="en-US"/>
        </w:rPr>
        <w:t>generation</w:t>
      </w:r>
      <w:r>
        <w:rPr>
          <w:lang w:eastAsia="en-US"/>
        </w:rPr>
        <w:t>.</w:t>
      </w:r>
    </w:p>
    <w:p w:rsidR="0092528C" w:rsidRDefault="00BB691F">
      <w:r>
        <w:rPr>
          <w:lang w:eastAsia="en-US"/>
        </w:rPr>
        <w:t xml:space="preserve">With the </w:t>
      </w:r>
      <w:r>
        <w:rPr>
          <w:lang w:val="en-US" w:eastAsia="en-US"/>
        </w:rPr>
        <w:t>above</w:t>
      </w:r>
      <w:r>
        <w:rPr>
          <w:lang w:eastAsia="en-US"/>
        </w:rPr>
        <w:t xml:space="preserve"> configuration block two directories will be created under your outDir (/data/adaguc-autowms), with the following structure, corresponding to the predefined rdt.conf:</w:t>
      </w:r>
    </w:p>
    <w:p w:rsidR="0092528C" w:rsidRDefault="00BB691F">
      <w:pPr>
        <w:rPr>
          <w:lang w:eastAsia="en-US"/>
        </w:rPr>
      </w:pPr>
      <w:r>
        <w:rPr>
          <w:noProof/>
          <w:lang w:val="en-US" w:eastAsia="en-US"/>
        </w:rPr>
        <mc:AlternateContent>
          <mc:Choice Requires="wpg">
            <w:drawing>
              <wp:inline distT="0" distB="0" distL="0" distR="0">
                <wp:extent cx="3790315" cy="2145665"/>
                <wp:effectExtent l="5080" t="4445" r="14605" b="21590"/>
                <wp:docPr id="9" name="Group 2"/>
                <wp:cNvGraphicFramePr/>
                <a:graphic xmlns:a="http://schemas.openxmlformats.org/drawingml/2006/main">
                  <a:graphicData uri="http://schemas.microsoft.com/office/word/2010/wordprocessingGroup">
                    <wpg:wgp>
                      <wpg:cNvGrpSpPr/>
                      <wpg:grpSpPr>
                        <a:xfrm>
                          <a:off x="0" y="0"/>
                          <a:ext cx="3790315" cy="2145665"/>
                          <a:chOff x="0" y="0"/>
                          <a:chExt cx="5969" cy="3379"/>
                        </a:xfrm>
                      </wpg:grpSpPr>
                      <wps:wsp>
                        <wps:cNvPr id="1" name="Rectangles 3"/>
                        <wps:cNvSpPr/>
                        <wps:spPr>
                          <a:xfrm>
                            <a:off x="0" y="0"/>
                            <a:ext cx="5968" cy="3378"/>
                          </a:xfrm>
                          <a:prstGeom prst="rect">
                            <a:avLst/>
                          </a:prstGeom>
                          <a:noFill/>
                          <a:ln>
                            <a:noFill/>
                          </a:ln>
                        </wps:spPr>
                        <wps:bodyPr wrap="none" anchor="ctr" upright="1"/>
                      </wps:wsp>
                      <wps:wsp>
                        <wps:cNvPr id="2" name="_s1040"/>
                        <wps:cNvCnPr/>
                        <wps:spPr>
                          <a:xfrm rot="10800000">
                            <a:off x="2983" y="1534"/>
                            <a:ext cx="427" cy="1536"/>
                          </a:xfrm>
                          <a:prstGeom prst="bentConnector2">
                            <a:avLst/>
                          </a:prstGeom>
                          <a:ln w="28440" cap="sq" cmpd="sng">
                            <a:solidFill>
                              <a:srgbClr val="000000">
                                <a:alpha val="100000"/>
                              </a:srgbClr>
                            </a:solidFill>
                            <a:prstDash val="solid"/>
                            <a:miter/>
                            <a:headEnd type="none" w="med" len="med"/>
                            <a:tailEnd type="none" w="med" len="med"/>
                          </a:ln>
                        </wps:spPr>
                        <wps:bodyPr/>
                      </wps:wsp>
                      <wps:wsp>
                        <wps:cNvPr id="3" name="_s1038"/>
                        <wps:cNvCnPr/>
                        <wps:spPr>
                          <a:xfrm rot="10800000">
                            <a:off x="2983" y="1535"/>
                            <a:ext cx="427" cy="615"/>
                          </a:xfrm>
                          <a:prstGeom prst="bentConnector2">
                            <a:avLst/>
                          </a:prstGeom>
                          <a:ln w="28440" cap="sq" cmpd="sng">
                            <a:solidFill>
                              <a:srgbClr val="000000">
                                <a:alpha val="100000"/>
                              </a:srgbClr>
                            </a:solidFill>
                            <a:prstDash val="solid"/>
                            <a:miter/>
                            <a:headEnd type="none" w="med" len="med"/>
                            <a:tailEnd type="none" w="med" len="med"/>
                          </a:ln>
                        </wps:spPr>
                        <wps:bodyPr/>
                      </wps:wsp>
                      <wps:wsp>
                        <wps:cNvPr id="4" name="_s1032"/>
                        <wps:cNvCnPr/>
                        <wps:spPr>
                          <a:xfrm rot="10800000">
                            <a:off x="1278" y="612"/>
                            <a:ext cx="426" cy="616"/>
                          </a:xfrm>
                          <a:prstGeom prst="bentConnector2">
                            <a:avLst/>
                          </a:prstGeom>
                          <a:ln w="28440" cap="sq" cmpd="sng">
                            <a:solidFill>
                              <a:srgbClr val="000000">
                                <a:alpha val="100000"/>
                              </a:srgbClr>
                            </a:solidFill>
                            <a:prstDash val="solid"/>
                            <a:miter/>
                            <a:headEnd type="none" w="med" len="med"/>
                            <a:tailEnd type="none" w="med" len="med"/>
                          </a:ln>
                        </wps:spPr>
                        <wps:bodyPr/>
                      </wps:wsp>
                      <wps:wsp>
                        <wps:cNvPr id="5" name="_s1028"/>
                        <wps:cNvSpPr/>
                        <wps:spPr>
                          <a:xfrm>
                            <a:off x="0" y="0"/>
                            <a:ext cx="2557" cy="613"/>
                          </a:xfrm>
                          <a:prstGeom prst="roundRect">
                            <a:avLst>
                              <a:gd name="adj" fmla="val 16667"/>
                            </a:avLst>
                          </a:prstGeom>
                          <a:solidFill>
                            <a:srgbClr val="BBE0E3"/>
                          </a:solidFill>
                          <a:ln w="9360" cap="sq" cmpd="sng">
                            <a:solidFill>
                              <a:srgbClr val="000000">
                                <a:alpha val="100000"/>
                              </a:srgbClr>
                            </a:solidFill>
                            <a:prstDash val="solid"/>
                            <a:miter/>
                            <a:headEnd type="none" w="med" len="med"/>
                            <a:tailEnd type="none" w="med" len="med"/>
                          </a:ln>
                        </wps:spPr>
                        <wps:txbx>
                          <w:txbxContent>
                            <w:p w:rsidR="00244C4D" w:rsidRDefault="00244C4D">
                              <w:pPr>
                                <w:overflowPunct w:val="0"/>
                                <w:jc w:val="center"/>
                                <w:rPr>
                                  <w:kern w:val="2"/>
                                  <w:szCs w:val="24"/>
                                  <w:lang w:val="es-ES"/>
                                </w:rPr>
                              </w:pPr>
                              <w:r>
                                <w:rPr>
                                  <w:kern w:val="2"/>
                                  <w:szCs w:val="24"/>
                                  <w:lang w:val="es-ES"/>
                                </w:rPr>
                                <w:t>/data/adaguc-autowms</w:t>
                              </w:r>
                            </w:p>
                          </w:txbxContent>
                        </wps:txbx>
                        <wps:bodyPr wrap="square" lIns="0" tIns="0" rIns="0" bIns="0" anchor="ctr"/>
                      </wps:wsp>
                      <wps:wsp>
                        <wps:cNvPr id="6" name="_s1029"/>
                        <wps:cNvSpPr/>
                        <wps:spPr>
                          <a:xfrm>
                            <a:off x="1705" y="922"/>
                            <a:ext cx="2557" cy="613"/>
                          </a:xfrm>
                          <a:prstGeom prst="roundRect">
                            <a:avLst>
                              <a:gd name="adj" fmla="val 16667"/>
                            </a:avLst>
                          </a:prstGeom>
                          <a:solidFill>
                            <a:srgbClr val="BBE0E3"/>
                          </a:solidFill>
                          <a:ln w="9360" cap="sq" cmpd="sng">
                            <a:solidFill>
                              <a:srgbClr val="000000">
                                <a:alpha val="100000"/>
                              </a:srgbClr>
                            </a:solidFill>
                            <a:prstDash val="solid"/>
                            <a:miter/>
                            <a:headEnd type="none" w="med" len="med"/>
                            <a:tailEnd type="none" w="med" len="med"/>
                          </a:ln>
                        </wps:spPr>
                        <wps:txbx>
                          <w:txbxContent>
                            <w:p w:rsidR="00244C4D" w:rsidRDefault="00244C4D">
                              <w:pPr>
                                <w:overflowPunct w:val="0"/>
                                <w:jc w:val="center"/>
                                <w:rPr>
                                  <w:kern w:val="2"/>
                                  <w:szCs w:val="24"/>
                                  <w:lang w:val="en-US"/>
                                </w:rPr>
                              </w:pPr>
                              <w:r>
                                <w:rPr>
                                  <w:kern w:val="2"/>
                                  <w:szCs w:val="24"/>
                                  <w:lang w:val="es-ES"/>
                                </w:rPr>
                                <w:t>/RDT</w:t>
                              </w:r>
                              <w:r>
                                <w:rPr>
                                  <w:kern w:val="2"/>
                                  <w:szCs w:val="24"/>
                                  <w:lang w:val="en-US"/>
                                </w:rPr>
                                <w:t>-CW</w:t>
                              </w:r>
                            </w:p>
                          </w:txbxContent>
                        </wps:txbx>
                        <wps:bodyPr wrap="square" lIns="0" tIns="0" rIns="0" bIns="0" anchor="ctr"/>
                      </wps:wsp>
                      <wps:wsp>
                        <wps:cNvPr id="7" name="_s1037"/>
                        <wps:cNvSpPr/>
                        <wps:spPr>
                          <a:xfrm>
                            <a:off x="3411" y="1844"/>
                            <a:ext cx="2557" cy="612"/>
                          </a:xfrm>
                          <a:prstGeom prst="roundRect">
                            <a:avLst>
                              <a:gd name="adj" fmla="val 16667"/>
                            </a:avLst>
                          </a:prstGeom>
                          <a:solidFill>
                            <a:srgbClr val="BBE0E3"/>
                          </a:solidFill>
                          <a:ln w="9360" cap="sq" cmpd="sng">
                            <a:solidFill>
                              <a:srgbClr val="000000">
                                <a:alpha val="100000"/>
                              </a:srgbClr>
                            </a:solidFill>
                            <a:prstDash val="solid"/>
                            <a:miter/>
                            <a:headEnd type="none" w="med" len="med"/>
                            <a:tailEnd type="none" w="med" len="med"/>
                          </a:ln>
                        </wps:spPr>
                        <wps:txbx>
                          <w:txbxContent>
                            <w:p w:rsidR="00244C4D" w:rsidRDefault="00244C4D">
                              <w:pPr>
                                <w:overflowPunct w:val="0"/>
                                <w:jc w:val="center"/>
                                <w:rPr>
                                  <w:kern w:val="2"/>
                                  <w:szCs w:val="24"/>
                                  <w:lang w:val="es-ES"/>
                                </w:rPr>
                              </w:pPr>
                              <w:r>
                                <w:rPr>
                                  <w:kern w:val="2"/>
                                  <w:szCs w:val="24"/>
                                  <w:lang w:val="es-ES"/>
                                </w:rPr>
                                <w:t>/ALL</w:t>
                              </w:r>
                            </w:p>
                          </w:txbxContent>
                        </wps:txbx>
                        <wps:bodyPr wrap="square" lIns="0" tIns="0" rIns="0" bIns="0" anchor="ctr"/>
                      </wps:wsp>
                      <wps:wsp>
                        <wps:cNvPr id="8" name="_s1039"/>
                        <wps:cNvSpPr/>
                        <wps:spPr>
                          <a:xfrm>
                            <a:off x="3411" y="2765"/>
                            <a:ext cx="2557" cy="612"/>
                          </a:xfrm>
                          <a:prstGeom prst="roundRect">
                            <a:avLst>
                              <a:gd name="adj" fmla="val 16667"/>
                            </a:avLst>
                          </a:prstGeom>
                          <a:solidFill>
                            <a:srgbClr val="BBE0E3"/>
                          </a:solidFill>
                          <a:ln w="9360" cap="sq" cmpd="sng">
                            <a:solidFill>
                              <a:srgbClr val="000000">
                                <a:alpha val="100000"/>
                              </a:srgbClr>
                            </a:solidFill>
                            <a:prstDash val="solid"/>
                            <a:miter/>
                            <a:headEnd type="none" w="med" len="med"/>
                            <a:tailEnd type="none" w="med" len="med"/>
                          </a:ln>
                        </wps:spPr>
                        <wps:txbx>
                          <w:txbxContent>
                            <w:p w:rsidR="00244C4D" w:rsidRDefault="00244C4D">
                              <w:pPr>
                                <w:overflowPunct w:val="0"/>
                                <w:jc w:val="center"/>
                                <w:rPr>
                                  <w:kern w:val="2"/>
                                  <w:szCs w:val="24"/>
                                  <w:lang w:val="es-ES"/>
                                </w:rPr>
                              </w:pPr>
                              <w:r>
                                <w:rPr>
                                  <w:kern w:val="2"/>
                                  <w:szCs w:val="24"/>
                                  <w:lang w:val="es-ES"/>
                                </w:rPr>
                                <w:t>/NOW</w:t>
                              </w:r>
                            </w:p>
                          </w:txbxContent>
                        </wps:txbx>
                        <wps:bodyPr wrap="square" lIns="0" tIns="0" rIns="0" bIns="0" anchor="ctr"/>
                      </wps:wsp>
                    </wpg:wgp>
                  </a:graphicData>
                </a:graphic>
              </wp:inline>
            </w:drawing>
          </mc:Choice>
          <mc:Fallback>
            <w:pict>
              <v:group id="Group 2" o:spid="_x0000_s1029" style="width:298.45pt;height:168.95pt;mso-position-horizontal-relative:char;mso-position-vertical-relative:line" coordsize="5969,3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">
                <v:rect id="Rectangles 3" o:spid="_x0000_s1030" style="position:absolute;width:5968;height:33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EVcIA&#10;AADaAAAADwAAAGRycy9kb3ducmV2LnhtbERPS2vCQBC+C/6HZQpepG6UUiR1FRUkSnsxfYC3MTtN&#10;gtnZkF2T+O+7QsHT8PE9Z7HqTSVaalxpWcF0EoEgzqwuOVfw9bl7noNwHlljZZkU3MjBajkcLDDW&#10;tuMjtanPRQhhF6OCwvs6ltJlBRl0E1sTB+7XNgZ9gE0udYNdCDeVnEXRqzRYcmgosKZtQdklvRoF&#10;yfr98LKJunFbnb7PP0lyk9OPVKnRU79+A+Gp9w/xv3uvw3y4v3K/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QRVwgAAANoAAAAPAAAAAAAAAAAAAAAAAJgCAABkcnMvZG93&#10;bnJldi54bWxQSwUGAAAAAAQABAD1AAAAhwMAAAAA&#10;" filled="f" stroked="f"/>
                <v:shapetype id="_x0000_t33" coordsize="21600,21600" o:spt="33" o:oned="t" path="m,l21600,r,21600e" filled="f">
                  <v:stroke joinstyle="miter"/>
                  <v:path arrowok="t" fillok="f" o:connecttype="none"/>
                  <o:lock v:ext="edit" shapetype="t"/>
                </v:shapetype>
                <v:shape id="_s1040" o:spid="_x0000_s1031" type="#_x0000_t33" style="position:absolute;left:2983;top:1534;width:427;height:153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GWusIAAADaAAAADwAAAGRycy9kb3ducmV2LnhtbESPQWsCMRSE74X+h/AK3mq2i5SyGkUK&#10;BcGL2mp7fGyem8XNy7J5XeO/bwqFHoeZ+YZZrJLv1EhDbAMbeJoWoIjrYFtuDHy8vz2+gIqCbLEL&#10;TAZuFGG1vL9bYGXDlfc0HqRRGcKxQgNOpK+0jrUjj3EaeuLsncPgUbIcGm0HvGa473RZFM/aY8t5&#10;wWFPr47qy+HbG0jbeNrN1sfgxlI+01l/jUE2xkwe0noOSijJf/ivvbEGSvi9km+AX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GWusIAAADaAAAADwAAAAAAAAAAAAAA&#10;AAChAgAAZHJzL2Rvd25yZXYueG1sUEsFBgAAAAAEAAQA+QAAAJADAAAAAA==&#10;" strokeweight=".79mm">
                  <v:stroke endcap="square"/>
                </v:shape>
                <v:shape id="_s1038" o:spid="_x0000_s1032" type="#_x0000_t33" style="position:absolute;left:2983;top:1535;width:427;height:61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zIcIAAADaAAAADwAAAGRycy9kb3ducmV2LnhtbESPQUvDQBSE7wX/w/IEb+3GKkXSbkIR&#10;hIIXbav2+Mi+ZoPZtyH7TNd/7wqCx2FmvmE2dfK9mmiMXWADt4sCFHETbMetgePhaf4AKgqyxT4w&#10;GfimCHV1NdtgacOFX2naS6syhGOJBpzIUGodG0ce4yIMxNk7h9GjZDm22o54yXDf62VRrLTHjvOC&#10;w4EeHTWf+y9vID3H95f77Vtw01I+0lmfpiA7Y26u03YNSijJf/ivvbMG7uD3Sr4Bu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0zIcIAAADaAAAADwAAAAAAAAAAAAAA&#10;AAChAgAAZHJzL2Rvd25yZXYueG1sUEsFBgAAAAAEAAQA+QAAAJADAAAAAA==&#10;" strokeweight=".79mm">
                  <v:stroke endcap="square"/>
                </v:shape>
                <v:shape id="_s1032" o:spid="_x0000_s1033" type="#_x0000_t33" style="position:absolute;left:1278;top:612;width:426;height:61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rVcIAAADaAAAADwAAAGRycy9kb3ducmV2LnhtbESPX2sCMRDE3wv9DmELvtVcRUq5GkWE&#10;gtAX/9S2j8tlvRxeNsdle8Zv3wiCj8PM/IaZLZJv1UB9bAIbeBkXoIirYBuuDXztP57fQEVBttgG&#10;JgMXirCYPz7MsLThzFsadlKrDOFYogEn0pVax8qRxzgOHXH2jqH3KFn2tbY9njPct3pSFK/aY8N5&#10;wWFHK0fVaffnDaTP+L2ZLg/BDRP5SUf9OwRZGzN6Sst3UEJJ7uFbe20NTOF6Jd8A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SrVcIAAADaAAAADwAAAAAAAAAAAAAA&#10;AAChAgAAZHJzL2Rvd25yZXYueG1sUEsFBgAAAAAEAAQA+QAAAJADAAAAAA==&#10;" strokeweight=".79mm">
                  <v:stroke endcap="square"/>
                </v:shape>
                <v:roundrect id="_s1028" o:spid="_x0000_s1034" style="position:absolute;width:2557;height: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Hs8MA&#10;AADaAAAADwAAAGRycy9kb3ducmV2LnhtbESPT2vCQBTE74LfYXlCb7qp0GpTNxKVUgUvsS29PrIv&#10;f2j2bchuNP32riB4HGbmN8xqPZhGnKlztWUFz7MIBHFudc2lgu+vj+kShPPIGhvLpOCfHKyT8WiF&#10;sbYXzuh88qUIEHYxKqi8b2MpXV6RQTezLXHwCtsZ9EF2pdQdXgLcNHIeRa/SYM1hocKWthXlf6fe&#10;KMh26dvv8UD7/sekZa8L3mSLT6WeJkP6DsLT4B/he3uvFbzA7Uq4ATK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mHs8MAAADaAAAADwAAAAAAAAAAAAAAAACYAgAAZHJzL2Rv&#10;d25yZXYueG1sUEsFBgAAAAAEAAQA9QAAAIgDAAAAAA==&#10;" fillcolor="#bbe0e3" strokeweight=".26mm">
                  <v:stroke joinstyle="miter" endcap="square"/>
                  <v:textbox inset="0,0,0,0">
                    <w:txbxContent>
                      <w:p w:rsidR="00244C4D" w:rsidRDefault="00244C4D">
                        <w:pPr>
                          <w:overflowPunct w:val="0"/>
                          <w:jc w:val="center"/>
                          <w:rPr>
                            <w:kern w:val="2"/>
                            <w:szCs w:val="24"/>
                            <w:lang w:val="es-ES"/>
                          </w:rPr>
                        </w:pPr>
                        <w:r>
                          <w:rPr>
                            <w:kern w:val="2"/>
                            <w:szCs w:val="24"/>
                            <w:lang w:val="es-ES"/>
                          </w:rPr>
                          <w:t>/data/adaguc-autowms</w:t>
                        </w:r>
                      </w:p>
                    </w:txbxContent>
                  </v:textbox>
                </v:roundrect>
                <v:roundrect id="_s1029" o:spid="_x0000_s1035" style="position:absolute;left:1705;top:922;width:2557;height: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ZxMIA&#10;AADaAAAADwAAAGRycy9kb3ducmV2LnhtbESPQYvCMBSE74L/ITzBm6Z6ULdrlKqILnipuuz10Tzb&#10;ss1LaVKt/34jCHscZuYbZrnuTCXu1LjSsoLJOAJBnFldcq7getmPFiCcR9ZYWSYFT3KwXvV7S4y1&#10;fXBK97PPRYCwi1FB4X0dS+myggy6sa2Jg3ezjUEfZJNL3eAjwE0lp1E0kwZLDgsF1rQtKPs9t0ZB&#10;uks+fk5fdGy/TZK3+sabdH5Qajjokk8Qnjr/H363j1rBDF5Xwg2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xnEwgAAANoAAAAPAAAAAAAAAAAAAAAAAJgCAABkcnMvZG93&#10;bnJldi54bWxQSwUGAAAAAAQABAD1AAAAhwMAAAAA&#10;" fillcolor="#bbe0e3" strokeweight=".26mm">
                  <v:stroke joinstyle="miter" endcap="square"/>
                  <v:textbox inset="0,0,0,0">
                    <w:txbxContent>
                      <w:p w:rsidR="00244C4D" w:rsidRDefault="00244C4D">
                        <w:pPr>
                          <w:overflowPunct w:val="0"/>
                          <w:jc w:val="center"/>
                          <w:rPr>
                            <w:kern w:val="2"/>
                            <w:szCs w:val="24"/>
                            <w:lang w:val="en-US"/>
                          </w:rPr>
                        </w:pPr>
                        <w:r>
                          <w:rPr>
                            <w:kern w:val="2"/>
                            <w:szCs w:val="24"/>
                            <w:lang w:val="es-ES"/>
                          </w:rPr>
                          <w:t>/RDT</w:t>
                        </w:r>
                        <w:r>
                          <w:rPr>
                            <w:kern w:val="2"/>
                            <w:szCs w:val="24"/>
                            <w:lang w:val="en-US"/>
                          </w:rPr>
                          <w:t>-CW</w:t>
                        </w:r>
                      </w:p>
                    </w:txbxContent>
                  </v:textbox>
                </v:roundrect>
                <v:roundrect id="_s1037" o:spid="_x0000_s1036" style="position:absolute;left:3411;top:1844;width:2557;height:6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8X8IA&#10;AADaAAAADwAAAGRycy9kb3ducmV2LnhtbESPQYvCMBSE74L/IbyFvWm6HlatRqkuiwpe6q54fTTP&#10;tti8lCbV+u+NIHgcZuYbZr7sTCWu1LjSsoKvYQSCOLO65FzB/9/vYALCeWSNlWVScCcHy0W/N8dY&#10;2xundD34XAQIuxgVFN7XsZQuK8igG9qaOHhn2xj0QTa51A3eAtxUchRF39JgyWGhwJrWBWWXQ2sU&#10;pD/J9LTf0bY9miRv9ZlX6Xij1OdHl8xAeOr8O/xqb7WCMTyvhBs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Z7xfwgAAANoAAAAPAAAAAAAAAAAAAAAAAJgCAABkcnMvZG93&#10;bnJldi54bWxQSwUGAAAAAAQABAD1AAAAhwMAAAAA&#10;" fillcolor="#bbe0e3" strokeweight=".26mm">
                  <v:stroke joinstyle="miter" endcap="square"/>
                  <v:textbox inset="0,0,0,0">
                    <w:txbxContent>
                      <w:p w:rsidR="00244C4D" w:rsidRDefault="00244C4D">
                        <w:pPr>
                          <w:overflowPunct w:val="0"/>
                          <w:jc w:val="center"/>
                          <w:rPr>
                            <w:kern w:val="2"/>
                            <w:szCs w:val="24"/>
                            <w:lang w:val="es-ES"/>
                          </w:rPr>
                        </w:pPr>
                        <w:r>
                          <w:rPr>
                            <w:kern w:val="2"/>
                            <w:szCs w:val="24"/>
                            <w:lang w:val="es-ES"/>
                          </w:rPr>
                          <w:t>/ALL</w:t>
                        </w:r>
                      </w:p>
                    </w:txbxContent>
                  </v:textbox>
                </v:roundrect>
                <v:roundrect id="_s1039" o:spid="_x0000_s1037" style="position:absolute;left:3411;top:2765;width:2557;height:6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oLb8A&#10;AADaAAAADwAAAGRycy9kb3ducmV2LnhtbERPy4rCMBTdD/gP4QqzG1NdOFqNUhUZBTf1gdtLc22L&#10;zU1pUu38vVkILg/nPV92phIPalxpWcFwEIEgzqwuOVdwPm1/JiCcR9ZYWSYF/+Rgueh9zTHW9skp&#10;PY4+FyGEXYwKCu/rWEqXFWTQDWxNHLibbQz6AJtc6gafIdxUchRFY2mw5NBQYE3rgrL7sTUK0k0y&#10;vR72tGsvJslbfeNV+vun1He/S2YgPHX+I367d1pB2BquhBsgF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CgtvwAAANoAAAAPAAAAAAAAAAAAAAAAAJgCAABkcnMvZG93bnJl&#10;di54bWxQSwUGAAAAAAQABAD1AAAAhAMAAAAA&#10;" fillcolor="#bbe0e3" strokeweight=".26mm">
                  <v:stroke joinstyle="miter" endcap="square"/>
                  <v:textbox inset="0,0,0,0">
                    <w:txbxContent>
                      <w:p w:rsidR="00244C4D" w:rsidRDefault="00244C4D">
                        <w:pPr>
                          <w:overflowPunct w:val="0"/>
                          <w:jc w:val="center"/>
                          <w:rPr>
                            <w:kern w:val="2"/>
                            <w:szCs w:val="24"/>
                            <w:lang w:val="es-ES"/>
                          </w:rPr>
                        </w:pPr>
                        <w:r>
                          <w:rPr>
                            <w:kern w:val="2"/>
                            <w:szCs w:val="24"/>
                            <w:lang w:val="es-ES"/>
                          </w:rPr>
                          <w:t>/NOW</w:t>
                        </w:r>
                      </w:p>
                    </w:txbxContent>
                  </v:textbox>
                </v:roundrect>
                <w10:anchorlock/>
              </v:group>
            </w:pict>
          </mc:Fallback>
        </mc:AlternateContent>
      </w:r>
    </w:p>
    <w:p w:rsidR="0092528C" w:rsidRDefault="0092528C">
      <w:pPr>
        <w:rPr>
          <w:lang w:eastAsia="en-US"/>
        </w:rPr>
      </w:pPr>
    </w:p>
    <w:p w:rsidR="0092528C" w:rsidRDefault="00BB691F">
      <w:pPr>
        <w:rPr>
          <w:lang w:val="en-US" w:eastAsia="en-US"/>
        </w:rPr>
      </w:pPr>
      <w:r>
        <w:rPr>
          <w:lang w:eastAsia="en-US"/>
        </w:rPr>
        <w:t>In the FCTS block you c</w:t>
      </w:r>
      <w:r>
        <w:rPr>
          <w:lang w:val="en-US" w:eastAsia="en-US"/>
        </w:rPr>
        <w:t>an</w:t>
      </w:r>
      <w:r>
        <w:rPr>
          <w:lang w:eastAsia="en-US"/>
        </w:rPr>
        <w:t xml:space="preserve"> edit the content of the brackets (third item) </w:t>
      </w:r>
      <w:r>
        <w:rPr>
          <w:lang w:val="en-US" w:eastAsia="en-US"/>
        </w:rPr>
        <w:t xml:space="preserve">and add more forecasts. </w:t>
      </w:r>
    </w:p>
    <w:p w:rsidR="0092528C" w:rsidRDefault="00BB691F">
      <w:pPr>
        <w:rPr>
          <w:lang w:eastAsia="en-US"/>
        </w:rPr>
      </w:pPr>
      <w:r>
        <w:rPr>
          <w:lang w:eastAsia="en-US"/>
        </w:rPr>
        <w:t>You can also add more lines.</w:t>
      </w:r>
      <w:r>
        <w:rPr>
          <w:lang w:val="en-US" w:eastAsia="en-US"/>
        </w:rPr>
        <w:t xml:space="preserve"> </w:t>
      </w:r>
      <w:r>
        <w:rPr>
          <w:lang w:eastAsia="en-US"/>
        </w:rPr>
        <w:t xml:space="preserve">Each line will </w:t>
      </w:r>
      <w:r>
        <w:rPr>
          <w:lang w:val="en-US" w:eastAsia="en-US"/>
        </w:rPr>
        <w:t>create</w:t>
      </w:r>
      <w:r>
        <w:rPr>
          <w:lang w:eastAsia="en-US"/>
        </w:rPr>
        <w:t xml:space="preserve"> a RDT-CW</w:t>
      </w:r>
      <w:r>
        <w:rPr>
          <w:lang w:val="en-US" w:eastAsia="en-US"/>
        </w:rPr>
        <w:t xml:space="preserve"> </w:t>
      </w:r>
      <w:r>
        <w:rPr>
          <w:lang w:eastAsia="en-US"/>
        </w:rPr>
        <w:t>subdirector</w:t>
      </w:r>
      <w:r>
        <w:rPr>
          <w:lang w:val="en-US" w:eastAsia="en-US"/>
        </w:rPr>
        <w:t>y. For</w:t>
      </w:r>
      <w:r>
        <w:rPr>
          <w:lang w:eastAsia="en-US"/>
        </w:rPr>
        <w:t xml:space="preserve"> example</w:t>
      </w:r>
      <w:r>
        <w:rPr>
          <w:lang w:val="en-US" w:eastAsia="en-US"/>
        </w:rPr>
        <w:t>,</w:t>
      </w:r>
      <w:r>
        <w:rPr>
          <w:lang w:eastAsia="en-US"/>
        </w:rPr>
        <w:t xml:space="preserve"> if you w</w:t>
      </w:r>
      <w:r>
        <w:rPr>
          <w:lang w:val="en-US" w:eastAsia="en-US"/>
        </w:rPr>
        <w:t>ant to</w:t>
      </w:r>
      <w:r>
        <w:rPr>
          <w:lang w:eastAsia="en-US"/>
        </w:rPr>
        <w:t xml:space="preserve"> generate a geoJSON that contains the forecasts of the cells at +15 min you </w:t>
      </w:r>
      <w:r>
        <w:rPr>
          <w:lang w:val="en-US" w:eastAsia="en-US"/>
        </w:rPr>
        <w:t>should</w:t>
      </w:r>
      <w:r>
        <w:rPr>
          <w:lang w:eastAsia="en-US"/>
        </w:rPr>
        <w:t xml:space="preserve"> add the line: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rStyle w:val="line"/>
          <w:rFonts w:ascii="Liberation Mono" w:hAnsi="Liberation Mono" w:cs="Liberation Mono"/>
          <w:b/>
          <w:color w:val="333333"/>
          <w:lang w:val="en-US"/>
        </w:rPr>
      </w:pPr>
      <w:r>
        <w:rPr>
          <w:rStyle w:val="line"/>
          <w:rFonts w:ascii="Liberation Mono" w:hAnsi="Liberation Mono" w:cs="Liberation Mono"/>
          <w:b/>
          <w:color w:val="333333"/>
          <w:lang w:val="en-US"/>
        </w:rPr>
        <w:t>&amp; FCTS &amp; Q1 = [015]</w:t>
      </w:r>
    </w:p>
    <w:p w:rsidR="0092528C" w:rsidRDefault="00BB691F">
      <w:pPr>
        <w:rPr>
          <w:lang w:eastAsia="en-US"/>
        </w:rPr>
      </w:pPr>
      <w:r>
        <w:rPr>
          <w:lang w:eastAsia="en-US"/>
        </w:rPr>
        <w:t>When your RDT sets will be processed</w:t>
      </w:r>
      <w:r>
        <w:rPr>
          <w:lang w:val="en-US" w:eastAsia="en-US"/>
        </w:rPr>
        <w:t>,</w:t>
      </w:r>
      <w:r>
        <w:rPr>
          <w:lang w:eastAsia="en-US"/>
        </w:rPr>
        <w:t xml:space="preserve"> a geoJSON file will be generated with the cells at +15min</w:t>
      </w:r>
      <w:r>
        <w:rPr>
          <w:lang w:val="en-US" w:eastAsia="en-US"/>
        </w:rPr>
        <w:t xml:space="preserve">, </w:t>
      </w:r>
      <w:r>
        <w:rPr>
          <w:lang w:eastAsia="en-US"/>
        </w:rPr>
        <w:t xml:space="preserve"> placed in ../RDT-CW/Q1/</w:t>
      </w:r>
    </w:p>
    <w:p w:rsidR="0092528C" w:rsidRDefault="0092528C">
      <w:pPr>
        <w:rPr>
          <w:lang w:val="en-US"/>
        </w:rPr>
      </w:pPr>
    </w:p>
    <w:p w:rsidR="0092528C" w:rsidRDefault="00BB691F">
      <w:pPr>
        <w:pStyle w:val="Ttulo4"/>
      </w:pPr>
      <w:bookmarkStart w:id="54" w:name="_Toc36045503"/>
      <w:r>
        <w:rPr>
          <w:lang w:eastAsia="en-US"/>
        </w:rPr>
        <w:t>Setting the content of the geoJSON files</w:t>
      </w:r>
      <w:bookmarkEnd w:id="54"/>
    </w:p>
    <w:p w:rsidR="0092528C" w:rsidRDefault="00BB691F">
      <w:pPr>
        <w:rPr>
          <w:lang w:val="en-US" w:eastAsia="en-US"/>
        </w:rPr>
      </w:pPr>
      <w:r>
        <w:rPr>
          <w:lang w:val="en-US" w:eastAsia="en-US"/>
        </w:rPr>
        <w:t>As a second step, in the RDT.conf file, the user can change the second item of each line (in green in the next example):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jc w:val="center"/>
        <w:rPr>
          <w:lang w:val="en-US"/>
        </w:rPr>
      </w:pPr>
      <w:r>
        <w:rPr>
          <w:rStyle w:val="line"/>
          <w:rFonts w:ascii="Liberation Mono" w:hAnsi="Liberation Mono" w:cs="Liberation Mono"/>
          <w:color w:val="FF0000"/>
          <w:lang w:val="en-US"/>
        </w:rPr>
        <w:t>&amp; CELL &amp;</w:t>
      </w:r>
      <w:r>
        <w:rPr>
          <w:rStyle w:val="line"/>
          <w:rFonts w:ascii="Liberation Mono" w:hAnsi="Liberation Mono" w:cs="Liberation Mono"/>
          <w:color w:val="333333"/>
          <w:lang w:val="en-US"/>
        </w:rPr>
        <w:t xml:space="preserve"> </w:t>
      </w:r>
      <w:r>
        <w:rPr>
          <w:rStyle w:val="line"/>
          <w:rFonts w:ascii="Liberation Mono" w:hAnsi="Liberation Mono" w:cs="Liberation Mono"/>
          <w:color w:val="00B050"/>
          <w:lang w:val="en-US"/>
        </w:rPr>
        <w:t>SeverityTipe</w:t>
      </w:r>
      <w:r>
        <w:rPr>
          <w:rStyle w:val="line"/>
          <w:rFonts w:ascii="Liberation Mono" w:hAnsi="Liberation Mono" w:cs="Liberation Mono"/>
          <w:color w:val="333333"/>
          <w:lang w:val="en-US"/>
        </w:rPr>
        <w:t xml:space="preserve"> </w:t>
      </w:r>
      <w:r>
        <w:rPr>
          <w:rStyle w:val="line"/>
          <w:rFonts w:ascii="Liberation Mono" w:hAnsi="Liberation Mono" w:cs="Liberation Mono"/>
          <w:color w:val="FF0000"/>
          <w:lang w:val="en-US"/>
        </w:rPr>
        <w:t>= SeverityType</w:t>
      </w:r>
    </w:p>
    <w:p w:rsidR="0092528C" w:rsidRDefault="0092528C">
      <w:pPr>
        <w:pStyle w:val="HTMLconformatoprevio1"/>
        <w:pBdr>
          <w:top w:val="none" w:sz="0" w:space="0" w:color="000000"/>
          <w:left w:val="single" w:sz="6" w:space="8" w:color="BBBBBB"/>
          <w:bottom w:val="none" w:sz="0" w:space="0" w:color="000000"/>
          <w:right w:val="none" w:sz="0" w:space="0" w:color="000000"/>
        </w:pBdr>
        <w:shd w:val="clear" w:color="auto" w:fill="FFFFFF"/>
        <w:rPr>
          <w:rFonts w:ascii="Times New Roman" w:hAnsi="Times New Roman" w:cs="Times New Roman"/>
          <w:color w:val="000080"/>
          <w:sz w:val="23"/>
          <w:lang w:val="en-GB" w:eastAsia="en-US"/>
        </w:rPr>
      </w:pP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rFonts w:ascii="Times New Roman" w:hAnsi="Times New Roman" w:cs="Times New Roman"/>
          <w:color w:val="000080"/>
          <w:sz w:val="23"/>
          <w:lang w:val="en-GB" w:eastAsia="en-US"/>
        </w:rPr>
      </w:pPr>
      <w:r>
        <w:rPr>
          <w:rFonts w:ascii="Times New Roman" w:hAnsi="Times New Roman" w:cs="Times New Roman"/>
          <w:color w:val="000080"/>
          <w:sz w:val="23"/>
          <w:lang w:val="en-GB" w:eastAsia="en-US"/>
        </w:rPr>
        <w:t xml:space="preserve">The second item, in green </w:t>
      </w:r>
      <w:r>
        <w:rPr>
          <w:rFonts w:ascii="Times New Roman" w:hAnsi="Times New Roman" w:cs="Times New Roman"/>
          <w:color w:val="000080"/>
          <w:sz w:val="23"/>
          <w:lang w:val="en-US" w:eastAsia="en-US"/>
        </w:rPr>
        <w:t>above</w:t>
      </w:r>
      <w:r>
        <w:rPr>
          <w:rFonts w:ascii="Times New Roman" w:hAnsi="Times New Roman" w:cs="Times New Roman"/>
          <w:color w:val="000080"/>
          <w:sz w:val="23"/>
          <w:lang w:val="en-GB" w:eastAsia="en-US"/>
        </w:rPr>
        <w:t xml:space="preserve">, is what </w:t>
      </w:r>
      <w:r>
        <w:rPr>
          <w:rFonts w:ascii="Times New Roman" w:hAnsi="Times New Roman" w:cs="Times New Roman"/>
          <w:color w:val="000080"/>
          <w:sz w:val="23"/>
          <w:lang w:val="en-US" w:eastAsia="en-US"/>
        </w:rPr>
        <w:t>will be</w:t>
      </w:r>
      <w:r>
        <w:rPr>
          <w:rFonts w:ascii="Times New Roman" w:hAnsi="Times New Roman" w:cs="Times New Roman"/>
          <w:color w:val="000080"/>
          <w:sz w:val="23"/>
          <w:lang w:val="en-GB" w:eastAsia="en-US"/>
        </w:rPr>
        <w:t xml:space="preserve"> displayed as label in the popups when clicking</w:t>
      </w:r>
      <w:r>
        <w:rPr>
          <w:rFonts w:ascii="Times New Roman" w:hAnsi="Times New Roman" w:cs="Times New Roman"/>
          <w:color w:val="000080"/>
          <w:sz w:val="23"/>
          <w:lang w:val="en-US" w:eastAsia="en-US"/>
        </w:rPr>
        <w:t xml:space="preserve"> an individual cell</w:t>
      </w:r>
      <w:r>
        <w:rPr>
          <w:rFonts w:ascii="Times New Roman" w:hAnsi="Times New Roman" w:cs="Times New Roman"/>
          <w:color w:val="000080"/>
          <w:sz w:val="23"/>
          <w:lang w:val="en-GB" w:eastAsia="en-US"/>
        </w:rPr>
        <w:t xml:space="preserve">. </w:t>
      </w:r>
    </w:p>
    <w:p w:rsidR="0092528C" w:rsidRDefault="00BB691F">
      <w:pPr>
        <w:rPr>
          <w:lang w:val="en-US" w:eastAsia="en-US"/>
        </w:rPr>
      </w:pPr>
      <w:r>
        <w:rPr>
          <w:lang w:val="en-US" w:eastAsia="en-US"/>
        </w:rPr>
        <w:t>The user can also control what is passed from the netcdf set to the geoJSON file by commenting/uncommenting lines in the RDT.conf file, as follows, for example: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line"/>
          <w:rFonts w:ascii="Liberation Mono" w:hAnsi="Liberation Mono" w:cs="Liberation Mono"/>
          <w:b/>
          <w:color w:val="333333"/>
          <w:lang w:val="en-US"/>
        </w:rPr>
        <w:t>CELL</w:t>
      </w:r>
      <w:r>
        <w:rPr>
          <w:rStyle w:val="line"/>
          <w:rFonts w:ascii="Liberation Mono" w:hAnsi="Liberation Mono" w:cs="Liberation Mono"/>
          <w:color w:val="333333"/>
          <w:lang w:val="en-US"/>
        </w:rPr>
        <w:t xml:space="preserve"> &amp; SeverityTipe = SeverityType</w:t>
      </w:r>
    </w:p>
    <w:p w:rsidR="0092528C" w:rsidRDefault="00BB691F">
      <w:r>
        <w:rPr>
          <w:lang w:eastAsia="en-US"/>
        </w:rPr>
        <w:t>Or</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line"/>
          <w:rFonts w:ascii="Liberation Mono" w:hAnsi="Liberation Mono" w:cs="Liberation Mono"/>
          <w:b/>
          <w:color w:val="333333"/>
          <w:lang w:val="en-US"/>
        </w:rPr>
        <w:t>CELL+</w:t>
      </w:r>
      <w:r>
        <w:rPr>
          <w:rStyle w:val="line"/>
          <w:rFonts w:ascii="Liberation Mono" w:hAnsi="Liberation Mono" w:cs="Liberation Mono"/>
          <w:color w:val="333333"/>
          <w:lang w:val="en-US"/>
        </w:rPr>
        <w:t xml:space="preserve"> &amp; Motion_speed_of_cloud_cell = MvtSpeed</w:t>
      </w:r>
    </w:p>
    <w:p w:rsidR="0092528C" w:rsidRDefault="00BB691F">
      <w:r>
        <w:rPr>
          <w:lang w:eastAsia="en-US"/>
        </w:rPr>
        <w:t>Or</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space="preserve">&amp; </w:t>
      </w:r>
      <w:r>
        <w:rPr>
          <w:rStyle w:val="line"/>
          <w:rFonts w:ascii="Liberation Mono" w:hAnsi="Liberation Mono" w:cs="Liberation Mono"/>
          <w:b/>
          <w:color w:val="333333"/>
          <w:lang w:val="en-US"/>
        </w:rPr>
        <w:t>OT</w:t>
      </w:r>
      <w:r>
        <w:rPr>
          <w:rStyle w:val="line"/>
          <w:rFonts w:ascii="Liberation Mono" w:hAnsi="Liberation Mono" w:cs="Liberation Mono"/>
          <w:color w:val="333333"/>
          <w:lang w:val="en-US"/>
        </w:rPr>
        <w:t xml:space="preserve"> &amp; MinimumBT = BTminOT</w:t>
      </w:r>
    </w:p>
    <w:p w:rsidR="0092528C" w:rsidRDefault="0092528C">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p>
    <w:p w:rsidR="0092528C" w:rsidRDefault="00BB691F">
      <w:pPr>
        <w:pStyle w:val="Ttulo4"/>
      </w:pPr>
      <w:bookmarkStart w:id="55" w:name="_Toc36043385"/>
      <w:bookmarkStart w:id="56" w:name="_Toc36045504"/>
      <w:bookmarkStart w:id="57" w:name="_Toc36043386"/>
      <w:bookmarkStart w:id="58" w:name="_Toc36045505"/>
      <w:bookmarkStart w:id="59" w:name="_Toc36043387"/>
      <w:bookmarkStart w:id="60" w:name="_Toc36045506"/>
      <w:bookmarkStart w:id="61" w:name="_Toc36043388"/>
      <w:bookmarkStart w:id="62" w:name="_Toc36045507"/>
      <w:bookmarkStart w:id="63" w:name="_Toc36043389"/>
      <w:bookmarkStart w:id="64" w:name="_Toc36045508"/>
      <w:bookmarkStart w:id="65" w:name="_Toc36045509"/>
      <w:bookmarkEnd w:id="55"/>
      <w:bookmarkEnd w:id="56"/>
      <w:bookmarkEnd w:id="57"/>
      <w:bookmarkEnd w:id="58"/>
      <w:bookmarkEnd w:id="59"/>
      <w:bookmarkEnd w:id="60"/>
      <w:bookmarkEnd w:id="61"/>
      <w:bookmarkEnd w:id="62"/>
      <w:bookmarkEnd w:id="63"/>
      <w:bookmarkEnd w:id="64"/>
      <w:r>
        <w:rPr>
          <w:lang w:eastAsia="en-US"/>
        </w:rPr>
        <w:t>Copy the xml</w:t>
      </w:r>
      <w:bookmarkEnd w:id="65"/>
    </w:p>
    <w:p w:rsidR="0092528C" w:rsidRDefault="00BB691F">
      <w:pPr>
        <w:rPr>
          <w:lang w:eastAsia="en-US"/>
        </w:rPr>
      </w:pPr>
      <w:r>
        <w:rPr>
          <w:lang w:eastAsia="en-US"/>
        </w:rPr>
        <w:t>The RDT processor do</w:t>
      </w:r>
      <w:r>
        <w:rPr>
          <w:lang w:val="en-US" w:eastAsia="en-US"/>
        </w:rPr>
        <w:t>es</w:t>
      </w:r>
      <w:r>
        <w:rPr>
          <w:lang w:eastAsia="en-US"/>
        </w:rPr>
        <w:t xml:space="preserve"> not produce the </w:t>
      </w:r>
      <w:r>
        <w:rPr>
          <w:lang w:val="en-US" w:eastAsia="en-US"/>
        </w:rPr>
        <w:t xml:space="preserve">corresponding </w:t>
      </w:r>
      <w:r>
        <w:rPr>
          <w:lang w:eastAsia="en-US"/>
        </w:rPr>
        <w:t>xml</w:t>
      </w:r>
      <w:r>
        <w:rPr>
          <w:lang w:val="en-US" w:eastAsia="en-US"/>
        </w:rPr>
        <w:t xml:space="preserve"> files</w:t>
      </w:r>
      <w:r>
        <w:rPr>
          <w:lang w:eastAsia="en-US"/>
        </w:rPr>
        <w:t xml:space="preserve">. </w:t>
      </w:r>
      <w:r>
        <w:rPr>
          <w:lang w:val="en-US" w:eastAsia="en-US"/>
        </w:rPr>
        <w:t>In the</w:t>
      </w:r>
      <w:r>
        <w:rPr>
          <w:lang w:eastAsia="en-US"/>
        </w:rPr>
        <w:t xml:space="preserve"> third step you have to copy the xml fil</w:t>
      </w:r>
      <w:r>
        <w:rPr>
          <w:lang w:val="en-US" w:eastAsia="en-US"/>
        </w:rPr>
        <w:t>es</w:t>
      </w:r>
      <w:r>
        <w:rPr>
          <w:lang w:eastAsia="en-US"/>
        </w:rPr>
        <w:t xml:space="preserve"> to adaguc-datasets</w:t>
      </w:r>
      <w:r>
        <w:rPr>
          <w:lang w:val="en-US" w:eastAsia="en-US"/>
        </w:rPr>
        <w:t xml:space="preserve"> directory</w:t>
      </w:r>
      <w:r>
        <w:rPr>
          <w:lang w:eastAsia="en-US"/>
        </w:rPr>
        <w:t xml:space="preserve">. </w:t>
      </w:r>
    </w:p>
    <w:p w:rsidR="0092528C" w:rsidRDefault="00BB691F">
      <w:pPr>
        <w:rPr>
          <w:lang w:val="en-US"/>
        </w:rPr>
      </w:pPr>
      <w:r>
        <w:rPr>
          <w:lang w:eastAsia="en-US"/>
        </w:rPr>
        <w:t xml:space="preserve">In the </w:t>
      </w:r>
      <w:r>
        <w:rPr>
          <w:lang w:val="en-US" w:eastAsia="en-US"/>
        </w:rPr>
        <w:t xml:space="preserve">current </w:t>
      </w:r>
      <w:r>
        <w:rPr>
          <w:lang w:eastAsia="en-US"/>
        </w:rPr>
        <w:t xml:space="preserve">example </w:t>
      </w:r>
      <w:r>
        <w:rPr>
          <w:lang w:val="en-US" w:eastAsia="en-US"/>
        </w:rPr>
        <w:t xml:space="preserve">the user have to </w:t>
      </w:r>
      <w:r>
        <w:rPr>
          <w:lang w:eastAsia="en-US"/>
        </w:rPr>
        <w:t>copy the files RDT_ALL.xml and RDT_NOW.xml</w:t>
      </w:r>
      <w:r>
        <w:rPr>
          <w:lang w:val="en-US" w:eastAsia="en-US"/>
        </w:rPr>
        <w:t xml:space="preserve"> to adaguc-datasets dir</w:t>
      </w:r>
      <w:r>
        <w:rPr>
          <w:lang w:eastAsia="en-US"/>
        </w:rPr>
        <w:t>. Please edit the paths in the xml file</w:t>
      </w:r>
      <w:r>
        <w:rPr>
          <w:lang w:val="en-US" w:eastAsia="en-US"/>
        </w:rPr>
        <w:t xml:space="preserve"> and change them accordingly.</w:t>
      </w:r>
    </w:p>
    <w:p w:rsidR="0092528C" w:rsidRDefault="0092528C">
      <w:pPr>
        <w:rPr>
          <w:lang w:eastAsia="en-US"/>
        </w:rPr>
      </w:pPr>
    </w:p>
    <w:p w:rsidR="0092528C" w:rsidRDefault="00BB691F">
      <w:pPr>
        <w:pStyle w:val="Ttulo3"/>
      </w:pPr>
      <w:bookmarkStart w:id="66" w:name="_Toc36045510"/>
      <w:r>
        <w:rPr>
          <w:lang w:eastAsia="en-US"/>
        </w:rPr>
        <w:t xml:space="preserve">Connecting the </w:t>
      </w:r>
      <w:r>
        <w:rPr>
          <w:lang w:val="en-US" w:eastAsia="en-US"/>
        </w:rPr>
        <w:t>Updater</w:t>
      </w:r>
      <w:r>
        <w:rPr>
          <w:lang w:eastAsia="en-US"/>
        </w:rPr>
        <w:t xml:space="preserve"> with the files</w:t>
      </w:r>
      <w:bookmarkEnd w:id="66"/>
    </w:p>
    <w:p w:rsidR="0092528C" w:rsidRDefault="00BB691F">
      <w:r>
        <w:rPr>
          <w:lang w:eastAsia="en-US"/>
        </w:rPr>
        <w:t xml:space="preserve">As commented in section </w:t>
      </w:r>
      <w:r>
        <w:rPr>
          <w:lang w:eastAsia="en-US"/>
        </w:rPr>
        <w:fldChar w:fldCharType="begin"/>
      </w:r>
      <w:r>
        <w:rPr>
          <w:lang w:eastAsia="en-US"/>
        </w:rPr>
        <w:instrText xml:space="preserve"> REF _Ref31720920 \r \h </w:instrText>
      </w:r>
      <w:r>
        <w:rPr>
          <w:lang w:eastAsia="en-US"/>
        </w:rPr>
      </w:r>
      <w:r>
        <w:rPr>
          <w:lang w:eastAsia="en-US"/>
        </w:rPr>
        <w:fldChar w:fldCharType="separate"/>
      </w:r>
      <w:r w:rsidR="00BD69E7">
        <w:rPr>
          <w:lang w:eastAsia="en-US"/>
        </w:rPr>
        <w:t>4.1</w:t>
      </w:r>
      <w:r>
        <w:rPr>
          <w:lang w:eastAsia="en-US"/>
        </w:rPr>
        <w:fldChar w:fldCharType="end"/>
      </w:r>
      <w:r>
        <w:rPr>
          <w:lang w:eastAsia="en-US"/>
        </w:rPr>
        <w:t xml:space="preserve"> the </w:t>
      </w:r>
      <w:r>
        <w:rPr>
          <w:lang w:val="en-US" w:eastAsia="en-US"/>
        </w:rPr>
        <w:t xml:space="preserve">software </w:t>
      </w:r>
      <w:r>
        <w:rPr>
          <w:lang w:eastAsia="en-US"/>
        </w:rPr>
        <w:t>suite has two high level components,</w:t>
      </w:r>
      <w:r>
        <w:rPr>
          <w:lang w:val="en-US" w:eastAsia="en-US"/>
        </w:rPr>
        <w:t xml:space="preserve"> the first is the Task Manager and </w:t>
      </w:r>
      <w:r>
        <w:rPr>
          <w:lang w:eastAsia="en-US"/>
        </w:rPr>
        <w:t xml:space="preserve"> the second one </w:t>
      </w:r>
      <w:r>
        <w:rPr>
          <w:lang w:val="en-US" w:eastAsia="en-US"/>
        </w:rPr>
        <w:t>is</w:t>
      </w:r>
      <w:r>
        <w:rPr>
          <w:lang w:eastAsia="en-US"/>
        </w:rPr>
        <w:t xml:space="preserve"> the </w:t>
      </w:r>
      <w:r>
        <w:rPr>
          <w:lang w:val="en-US" w:eastAsia="en-US"/>
        </w:rPr>
        <w:t>Updater</w:t>
      </w:r>
      <w:r>
        <w:rPr>
          <w:lang w:eastAsia="en-US"/>
        </w:rPr>
        <w:t>.</w:t>
      </w:r>
    </w:p>
    <w:p w:rsidR="0092528C" w:rsidRDefault="00BB691F">
      <w:pPr>
        <w:rPr>
          <w:lang w:eastAsia="en-US"/>
        </w:rPr>
      </w:pPr>
      <w:r>
        <w:rPr>
          <w:lang w:eastAsia="en-US"/>
        </w:rPr>
        <w:t xml:space="preserve">The </w:t>
      </w:r>
      <w:r>
        <w:rPr>
          <w:lang w:val="en-US" w:eastAsia="en-US"/>
        </w:rPr>
        <w:t>Updater</w:t>
      </w:r>
      <w:r>
        <w:rPr>
          <w:lang w:eastAsia="en-US"/>
        </w:rPr>
        <w:t xml:space="preserve"> </w:t>
      </w:r>
      <w:r>
        <w:rPr>
          <w:lang w:val="en-US" w:eastAsia="en-US"/>
        </w:rPr>
        <w:t>scans</w:t>
      </w:r>
      <w:r>
        <w:rPr>
          <w:lang w:eastAsia="en-US"/>
        </w:rPr>
        <w:t xml:space="preserve"> the /data/adaguc-autowms subdirs and update the </w:t>
      </w:r>
      <w:r>
        <w:rPr>
          <w:lang w:val="en-US" w:eastAsia="en-US"/>
        </w:rPr>
        <w:t xml:space="preserve">ADAGUC </w:t>
      </w:r>
      <w:r>
        <w:rPr>
          <w:lang w:eastAsia="en-US"/>
        </w:rPr>
        <w:t xml:space="preserve">database with the products that have an associated xml file in /data/adaguc-datasets AND in TM.conf </w:t>
      </w:r>
    </w:p>
    <w:p w:rsidR="0092528C" w:rsidRDefault="0092528C">
      <w:pPr>
        <w:rPr>
          <w:lang w:eastAsia="en-US"/>
        </w:rPr>
      </w:pPr>
    </w:p>
    <w:p w:rsidR="0092528C" w:rsidRDefault="00BB691F">
      <w:r>
        <w:rPr>
          <w:lang w:eastAsia="en-US"/>
        </w:rPr>
        <w:t>Please see in your TM.conf the following block:</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xml datatabase update configuration for ADAGUC</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you can select wich xml files will be updated after postprocessing the</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NWCSAF files, your own new xml could be included or you could also suppress</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 &amp; XML &amp; &lt;product&gt; = &lt;xmls&gt;</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w:t>
      </w:r>
    </w:p>
    <w:p w:rsidR="0092528C" w:rsidRDefault="0092528C">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CMA = ['CMA.xml']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CT = ['CT.xml']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CTTH = ['CTTH.xml']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CMIC = ['CMIC.xml']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PC = ['PC.xml']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PC-Ph = ['PC-Ph.xml']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CRR = ['CRR.xml']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lang w:val="en-US"/>
        </w:rPr>
      </w:pPr>
      <w:r>
        <w:rPr>
          <w:rStyle w:val="line"/>
          <w:rFonts w:ascii="Liberation Mono" w:hAnsi="Liberation Mono" w:cs="Liberation Mono"/>
          <w:color w:val="333333"/>
          <w:lang w:val="en-US"/>
        </w:rPr>
        <w:t>&amp; XML &amp; CRR-Ph = ['CRR-Ph.xml']</w:t>
      </w:r>
    </w:p>
    <w:p w:rsidR="0092528C"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rPr>
          <w:rStyle w:val="line"/>
          <w:rFonts w:ascii="Liberation Mono" w:hAnsi="Liberation Mono" w:cs="Liberation Mono"/>
          <w:color w:val="333333"/>
          <w:lang w:val="en-US"/>
        </w:rPr>
      </w:pPr>
      <w:r>
        <w:rPr>
          <w:rStyle w:val="line"/>
          <w:rFonts w:ascii="Liberation Mono" w:hAnsi="Liberation Mono" w:cs="Liberation Mono"/>
          <w:color w:val="333333"/>
          <w:lang w:val="en-US"/>
        </w:rPr>
        <w:t>&amp; XML &amp; RDT-CW = ['RDT_NOW.xml', 'RDT_ALL.xml']</w:t>
      </w:r>
    </w:p>
    <w:p w:rsidR="0092528C" w:rsidRDefault="0092528C"/>
    <w:p w:rsidR="0092528C" w:rsidRDefault="00BB691F">
      <w:r>
        <w:rPr>
          <w:lang w:val="en-US" w:eastAsia="en-US"/>
        </w:rPr>
        <w:t>For</w:t>
      </w:r>
      <w:r>
        <w:rPr>
          <w:lang w:eastAsia="en-US"/>
        </w:rPr>
        <w:t xml:space="preserve"> example</w:t>
      </w:r>
      <w:r>
        <w:rPr>
          <w:lang w:val="en-US" w:eastAsia="en-US"/>
        </w:rPr>
        <w:t xml:space="preserve">, if the line </w:t>
      </w:r>
      <w:r>
        <w:rPr>
          <w:rStyle w:val="line"/>
          <w:rFonts w:ascii="Liberation Mono" w:hAnsi="Liberation Mono" w:cs="Liberation Mono"/>
          <w:color w:val="333333"/>
          <w:sz w:val="20"/>
          <w:lang w:val="en-US"/>
        </w:rPr>
        <w:t xml:space="preserve">&amp; XML &amp; RDT-CW = ['RDT_NOW.xml', 'RDT_ALL.xml'] </w:t>
      </w:r>
      <w:r w:rsidRPr="00BD3FCE">
        <w:rPr>
          <w:rStyle w:val="line"/>
          <w:color w:val="333333"/>
          <w:szCs w:val="23"/>
          <w:lang w:val="en-US"/>
        </w:rPr>
        <w:t>is present in the RDT.conf and</w:t>
      </w:r>
      <w:r w:rsidRPr="00BB691F">
        <w:rPr>
          <w:szCs w:val="23"/>
          <w:lang w:eastAsia="en-US"/>
        </w:rPr>
        <w:t xml:space="preserve"> the directory </w:t>
      </w:r>
      <w:r w:rsidRPr="006A3CC7">
        <w:rPr>
          <w:szCs w:val="23"/>
          <w:lang w:val="en-US" w:eastAsia="en-US"/>
        </w:rPr>
        <w:t>/</w:t>
      </w:r>
      <w:r w:rsidRPr="006A3CC7">
        <w:rPr>
          <w:szCs w:val="23"/>
          <w:lang w:eastAsia="en-US"/>
        </w:rPr>
        <w:t xml:space="preserve">data/adaguc-autowms/RDT-CW </w:t>
      </w:r>
      <w:r w:rsidRPr="00BD3FCE">
        <w:rPr>
          <w:szCs w:val="23"/>
          <w:lang w:val="en-US" w:eastAsia="en-US"/>
        </w:rPr>
        <w:t xml:space="preserve">already </w:t>
      </w:r>
      <w:r w:rsidRPr="00BD3FCE">
        <w:rPr>
          <w:szCs w:val="23"/>
          <w:lang w:eastAsia="en-US"/>
        </w:rPr>
        <w:t>e</w:t>
      </w:r>
      <w:r>
        <w:rPr>
          <w:lang w:eastAsia="en-US"/>
        </w:rPr>
        <w:t>xists</w:t>
      </w:r>
      <w:r>
        <w:rPr>
          <w:lang w:val="en-US" w:eastAsia="en-US"/>
        </w:rPr>
        <w:t>,</w:t>
      </w:r>
      <w:r>
        <w:rPr>
          <w:lang w:eastAsia="en-US"/>
        </w:rPr>
        <w:t xml:space="preserve"> </w:t>
      </w:r>
      <w:r>
        <w:rPr>
          <w:lang w:val="en-US" w:eastAsia="en-US"/>
        </w:rPr>
        <w:t>at every run</w:t>
      </w:r>
      <w:r>
        <w:rPr>
          <w:lang w:eastAsia="en-US"/>
        </w:rPr>
        <w:t xml:space="preserve"> of the </w:t>
      </w:r>
      <w:r>
        <w:rPr>
          <w:lang w:val="en-US" w:eastAsia="en-US"/>
        </w:rPr>
        <w:t>Updater</w:t>
      </w:r>
      <w:r>
        <w:rPr>
          <w:lang w:eastAsia="en-US"/>
        </w:rPr>
        <w:t xml:space="preserve"> the </w:t>
      </w:r>
      <w:r>
        <w:rPr>
          <w:lang w:val="en-US" w:eastAsia="en-US"/>
        </w:rPr>
        <w:t xml:space="preserve">ADAGUC </w:t>
      </w:r>
      <w:r>
        <w:rPr>
          <w:lang w:eastAsia="en-US"/>
        </w:rPr>
        <w:t xml:space="preserve">database will be updated </w:t>
      </w:r>
      <w:r>
        <w:rPr>
          <w:lang w:val="en-US" w:eastAsia="en-US"/>
        </w:rPr>
        <w:t>using</w:t>
      </w:r>
      <w:r>
        <w:rPr>
          <w:lang w:eastAsia="en-US"/>
        </w:rPr>
        <w:t xml:space="preserve"> </w:t>
      </w:r>
      <w:r>
        <w:rPr>
          <w:lang w:val="en-US" w:eastAsia="en-US"/>
        </w:rPr>
        <w:t xml:space="preserve">both </w:t>
      </w:r>
      <w:r>
        <w:rPr>
          <w:rStyle w:val="line"/>
          <w:rFonts w:ascii="Liberation Mono" w:hAnsi="Liberation Mono" w:cs="Liberation Mono"/>
          <w:color w:val="333333"/>
          <w:sz w:val="20"/>
          <w:lang w:val="en-US"/>
        </w:rPr>
        <w:t xml:space="preserve">RDT_NOW.xml </w:t>
      </w:r>
      <w:r>
        <w:rPr>
          <w:lang w:eastAsia="en-US"/>
        </w:rPr>
        <w:t>and</w:t>
      </w:r>
      <w:r>
        <w:rPr>
          <w:rStyle w:val="line"/>
          <w:rFonts w:ascii="Liberation Mono" w:hAnsi="Liberation Mono" w:cs="Liberation Mono"/>
          <w:color w:val="333333"/>
          <w:sz w:val="20"/>
          <w:lang w:val="en-US"/>
        </w:rPr>
        <w:t xml:space="preserve"> RDT_ALL.xml </w:t>
      </w:r>
      <w:r>
        <w:rPr>
          <w:lang w:eastAsia="en-US"/>
        </w:rPr>
        <w:t>filter</w:t>
      </w:r>
      <w:r>
        <w:rPr>
          <w:lang w:val="en-US" w:eastAsia="en-US"/>
        </w:rPr>
        <w:t>s</w:t>
      </w:r>
      <w:r>
        <w:rPr>
          <w:lang w:eastAsia="en-US"/>
        </w:rPr>
        <w:t>.</w:t>
      </w:r>
    </w:p>
    <w:p w:rsidR="0092528C" w:rsidRDefault="00BB691F">
      <w:r>
        <w:rPr>
          <w:lang w:eastAsia="en-US"/>
        </w:rPr>
        <w:t xml:space="preserve">If a non-configured directory exists in adaguc-autowms the </w:t>
      </w:r>
      <w:r>
        <w:rPr>
          <w:lang w:val="en-US" w:eastAsia="en-US"/>
        </w:rPr>
        <w:t>Updater</w:t>
      </w:r>
      <w:r>
        <w:rPr>
          <w:lang w:eastAsia="en-US"/>
        </w:rPr>
        <w:t xml:space="preserve"> will not act on it.</w:t>
      </w:r>
    </w:p>
    <w:p w:rsidR="0092528C" w:rsidRDefault="0092528C">
      <w:pPr>
        <w:rPr>
          <w:lang w:eastAsia="en-US"/>
        </w:rPr>
      </w:pPr>
    </w:p>
    <w:p w:rsidR="0092528C" w:rsidRDefault="0092528C">
      <w:pPr>
        <w:rPr>
          <w:lang w:eastAsia="en-US"/>
        </w:rPr>
      </w:pPr>
    </w:p>
    <w:p w:rsidR="0092528C" w:rsidRDefault="0092528C">
      <w:pPr>
        <w:rPr>
          <w:lang w:eastAsia="en-US"/>
        </w:rPr>
      </w:pPr>
    </w:p>
    <w:p w:rsidR="0092528C" w:rsidRDefault="00BB691F">
      <w:pPr>
        <w:pStyle w:val="Ttulo1"/>
      </w:pPr>
      <w:bookmarkStart w:id="67" w:name="_Toc36045511"/>
      <w:r>
        <w:t>TESTS</w:t>
      </w:r>
      <w:bookmarkEnd w:id="67"/>
    </w:p>
    <w:p w:rsidR="0092528C" w:rsidRDefault="00BB691F">
      <w:r>
        <w:rPr>
          <w:lang w:val="en-US" w:eastAsia="en-US"/>
        </w:rPr>
        <w:t>To help the users in order to configure and understand the system, some step by step tests are designed. Ending with success, all the tests will result in having your system up.</w:t>
      </w:r>
    </w:p>
    <w:p w:rsidR="0092528C" w:rsidRDefault="00BB691F">
      <w:pPr>
        <w:pStyle w:val="Ttulo2"/>
      </w:pPr>
      <w:bookmarkStart w:id="68" w:name="_Toc36045512"/>
      <w:r>
        <w:t>FIRST TEST (oFFline TEST)</w:t>
      </w:r>
      <w:bookmarkEnd w:id="68"/>
    </w:p>
    <w:p w:rsidR="0092528C" w:rsidRDefault="00BB691F">
      <w:r>
        <w:rPr>
          <w:lang w:val="en-US" w:eastAsia="en-US"/>
        </w:rPr>
        <w:t>1, Please complete the following check list:</w:t>
      </w:r>
    </w:p>
    <w:p w:rsidR="0092528C" w:rsidRDefault="00BB691F">
      <w:pPr>
        <w:numPr>
          <w:ilvl w:val="0"/>
          <w:numId w:val="7"/>
        </w:numPr>
      </w:pPr>
      <w:r>
        <w:rPr>
          <w:lang w:val="en-US" w:eastAsia="en-US"/>
        </w:rPr>
        <w:t>In TM.conf file point inDir to a new empty directory</w:t>
      </w:r>
    </w:p>
    <w:p w:rsidR="0092528C" w:rsidRDefault="00BB691F">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rFonts w:ascii="Liberation Mono" w:hAnsi="Liberation Mono" w:cs="Liberation Mono"/>
          <w:b/>
          <w:color w:val="333333"/>
          <w:sz w:val="20"/>
          <w:lang w:val="en-US"/>
        </w:rPr>
        <w:tab/>
        <w:t xml:space="preserve">&amp; PATH &amp; inDir = </w:t>
      </w:r>
      <w:r>
        <w:rPr>
          <w:rFonts w:ascii="Liberation Mono" w:hAnsi="Liberation Mono" w:cs="Liberation Mono"/>
          <w:b/>
          <w:color w:val="FF0000"/>
          <w:sz w:val="18"/>
          <w:lang w:val="en-US"/>
        </w:rPr>
        <w:t>/XXX/YYY</w:t>
      </w:r>
    </w:p>
    <w:p w:rsidR="0092528C" w:rsidRDefault="0092528C">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iberation Mono" w:hAnsi="Liberation Mono" w:cs="Liberation Mono"/>
          <w:b/>
          <w:color w:val="333333"/>
          <w:sz w:val="18"/>
          <w:lang w:val="en-US"/>
        </w:rPr>
      </w:pPr>
    </w:p>
    <w:p w:rsidR="0092528C" w:rsidRDefault="00BB691F">
      <w:pPr>
        <w:numPr>
          <w:ilvl w:val="0"/>
          <w:numId w:val="7"/>
        </w:numPr>
      </w:pPr>
      <w:r>
        <w:rPr>
          <w:lang w:val="en-US" w:eastAsia="en-US"/>
        </w:rPr>
        <w:t>In the following conf files:</w:t>
      </w:r>
    </w:p>
    <w:p w:rsidR="0092528C" w:rsidRDefault="00BB691F">
      <w:pPr>
        <w:numPr>
          <w:ilvl w:val="1"/>
          <w:numId w:val="7"/>
        </w:numPr>
      </w:pPr>
      <w:r>
        <w:rPr>
          <w:lang w:val="en-US" w:eastAsia="en-US"/>
        </w:rPr>
        <w:t>pixel.conf</w:t>
      </w:r>
    </w:p>
    <w:p w:rsidR="0092528C" w:rsidRDefault="00BB691F">
      <w:pPr>
        <w:numPr>
          <w:ilvl w:val="1"/>
          <w:numId w:val="7"/>
        </w:numPr>
      </w:pPr>
      <w:r>
        <w:rPr>
          <w:lang w:val="en-US" w:eastAsia="en-US"/>
        </w:rPr>
        <w:t>rdt.conf</w:t>
      </w:r>
    </w:p>
    <w:p w:rsidR="0092528C" w:rsidRDefault="00BB691F">
      <w:pPr>
        <w:numPr>
          <w:ilvl w:val="1"/>
          <w:numId w:val="7"/>
        </w:numPr>
      </w:pPr>
      <w:r>
        <w:rPr>
          <w:lang w:val="en-US" w:eastAsia="en-US"/>
        </w:rPr>
        <w:t>hrw.conf</w:t>
      </w:r>
    </w:p>
    <w:p w:rsidR="0092528C" w:rsidRDefault="00BB691F">
      <w:pPr>
        <w:numPr>
          <w:ilvl w:val="1"/>
          <w:numId w:val="7"/>
        </w:numPr>
      </w:pPr>
      <w:r>
        <w:rPr>
          <w:lang w:val="en-US" w:eastAsia="en-US"/>
        </w:rPr>
        <w:t>exim.conf</w:t>
      </w:r>
    </w:p>
    <w:p w:rsidR="0092528C" w:rsidRDefault="00BB691F" w:rsidP="00BD3FCE">
      <w:pPr>
        <w:numPr>
          <w:ilvl w:val="255"/>
          <w:numId w:val="0"/>
        </w:numPr>
        <w:ind w:firstLine="720"/>
        <w:rPr>
          <w:lang w:val="en-US" w:eastAsia="en-US"/>
        </w:rPr>
      </w:pPr>
      <w:r>
        <w:rPr>
          <w:lang w:val="en-US" w:eastAsia="en-US"/>
        </w:rPr>
        <w:t xml:space="preserve">make sure that the correct tempDir is configured and that you have write permission to this </w:t>
      </w:r>
      <w:r>
        <w:rPr>
          <w:lang w:val="en-US" w:eastAsia="en-US"/>
        </w:rPr>
        <w:tab/>
        <w:t>tempDir.</w:t>
      </w:r>
    </w:p>
    <w:p w:rsidR="0092528C" w:rsidRDefault="0092528C" w:rsidP="00BD3FCE">
      <w:pPr>
        <w:numPr>
          <w:ilvl w:val="255"/>
          <w:numId w:val="0"/>
        </w:numPr>
        <w:ind w:firstLine="720"/>
        <w:rPr>
          <w:lang w:val="en-US" w:eastAsia="en-US"/>
        </w:rPr>
      </w:pPr>
    </w:p>
    <w:p w:rsidR="0092528C" w:rsidRDefault="00BB691F">
      <w:pPr>
        <w:numPr>
          <w:ilvl w:val="0"/>
          <w:numId w:val="7"/>
        </w:numPr>
      </w:pPr>
      <w:r>
        <w:rPr>
          <w:lang w:val="en-US" w:eastAsia="en-US"/>
        </w:rPr>
        <w:t xml:space="preserve">To be sure that the xml generation is set to true, you have to check if the line </w:t>
      </w:r>
    </w:p>
    <w:p w:rsidR="0092528C" w:rsidRDefault="00BB691F">
      <w:pPr>
        <w:ind w:left="720" w:firstLine="720"/>
      </w:pPr>
      <w:r>
        <w:rPr>
          <w:rStyle w:val="line"/>
          <w:rFonts w:ascii="Liberation Mono" w:hAnsi="Liberation Mono" w:cs="Liberation Mono"/>
          <w:color w:val="333333"/>
          <w:sz w:val="20"/>
        </w:rPr>
        <w:t>&amp; XML &amp; UPDATE = true</w:t>
      </w:r>
    </w:p>
    <w:p w:rsidR="0092528C" w:rsidRDefault="00BB691F">
      <w:pPr>
        <w:ind w:left="720" w:firstLine="720"/>
      </w:pPr>
      <w:r>
        <w:rPr>
          <w:lang w:val="en-US" w:eastAsia="en-US"/>
        </w:rPr>
        <w:t>is uncommented and the line</w:t>
      </w:r>
    </w:p>
    <w:p w:rsidR="0092528C" w:rsidRDefault="00BB691F">
      <w:pPr>
        <w:ind w:left="720" w:firstLine="720"/>
      </w:pPr>
      <w:r>
        <w:rPr>
          <w:rStyle w:val="line"/>
          <w:rFonts w:ascii="Liberation Mono" w:hAnsi="Liberation Mono" w:cs="Liberation Mono"/>
          <w:color w:val="333333"/>
          <w:sz w:val="20"/>
        </w:rPr>
        <w:t>#&amp; XML &amp; UPDATE = false</w:t>
      </w:r>
    </w:p>
    <w:p w:rsidR="0092528C" w:rsidRDefault="00BB691F">
      <w:pPr>
        <w:ind w:left="720" w:firstLine="720"/>
      </w:pPr>
      <w:r>
        <w:rPr>
          <w:lang w:val="en-US" w:eastAsia="en-US"/>
        </w:rPr>
        <w:t>is commented.</w:t>
      </w:r>
    </w:p>
    <w:p w:rsidR="0092528C" w:rsidRDefault="00BB691F">
      <w:pPr>
        <w:ind w:left="720" w:firstLine="720"/>
        <w:rPr>
          <w:lang w:val="en-US"/>
        </w:rPr>
      </w:pPr>
      <w:r>
        <w:rPr>
          <w:lang w:val="en-US" w:eastAsia="en-US"/>
        </w:rPr>
        <w:t>The same lines should commented/uncommented in the conf files (not in rdt.conf):</w:t>
      </w:r>
    </w:p>
    <w:p w:rsidR="0092528C" w:rsidRDefault="00BB691F">
      <w:pPr>
        <w:numPr>
          <w:ilvl w:val="1"/>
          <w:numId w:val="7"/>
        </w:numPr>
      </w:pPr>
      <w:r>
        <w:rPr>
          <w:lang w:val="en-US" w:eastAsia="en-US"/>
        </w:rPr>
        <w:t>pixel.conf</w:t>
      </w:r>
    </w:p>
    <w:p w:rsidR="0092528C" w:rsidRDefault="00BB691F">
      <w:pPr>
        <w:numPr>
          <w:ilvl w:val="1"/>
          <w:numId w:val="7"/>
        </w:numPr>
      </w:pPr>
      <w:r>
        <w:rPr>
          <w:lang w:val="en-US" w:eastAsia="en-US"/>
        </w:rPr>
        <w:t>hrw.conf</w:t>
      </w:r>
    </w:p>
    <w:p w:rsidR="0092528C" w:rsidRDefault="00BB691F">
      <w:pPr>
        <w:numPr>
          <w:ilvl w:val="1"/>
          <w:numId w:val="7"/>
        </w:numPr>
      </w:pPr>
      <w:r>
        <w:rPr>
          <w:lang w:val="en-US" w:eastAsia="en-US"/>
        </w:rPr>
        <w:t>exim.conf</w:t>
      </w:r>
    </w:p>
    <w:p w:rsidR="0092528C" w:rsidRDefault="0092528C">
      <w:pPr>
        <w:ind w:left="720" w:firstLine="720"/>
        <w:rPr>
          <w:lang w:val="en-US" w:eastAsia="en-US"/>
        </w:rPr>
      </w:pPr>
    </w:p>
    <w:p w:rsidR="0092528C" w:rsidRDefault="00BB691F" w:rsidP="00BD3FCE">
      <w:pPr>
        <w:numPr>
          <w:ilvl w:val="0"/>
          <w:numId w:val="5"/>
        </w:numPr>
        <w:ind w:left="705" w:hanging="360"/>
        <w:rPr>
          <w:lang w:val="en-US"/>
        </w:rPr>
      </w:pPr>
      <w:r>
        <w:rPr>
          <w:lang w:val="en-US" w:eastAsia="en-US"/>
        </w:rPr>
        <w:t>The next steps have to be followed:</w:t>
      </w:r>
    </w:p>
    <w:p w:rsidR="0092528C" w:rsidRDefault="00BB691F">
      <w:pPr>
        <w:numPr>
          <w:ilvl w:val="0"/>
          <w:numId w:val="7"/>
        </w:numPr>
      </w:pPr>
      <w:r>
        <w:rPr>
          <w:lang w:val="en-US" w:eastAsia="en-US"/>
        </w:rPr>
        <w:t xml:space="preserve">Open a terminal  in NWCSAF2ADAGUC directory and run the script using python3: </w:t>
      </w:r>
    </w:p>
    <w:p w:rsidR="0092528C" w:rsidRDefault="00BB691F">
      <w:pPr>
        <w:shd w:val="clear" w:color="auto" w:fill="E7E6E6"/>
        <w:spacing w:before="0" w:after="0"/>
        <w:ind w:left="720"/>
      </w:pPr>
      <w:r>
        <w:rPr>
          <w:rFonts w:ascii="Consolas" w:hAnsi="Consolas" w:cs="Consolas"/>
          <w:sz w:val="24"/>
          <w:szCs w:val="24"/>
        </w:rPr>
        <w:t>~ python3 NWCSAF2ADAGUCTMVFS.py</w:t>
      </w:r>
    </w:p>
    <w:p w:rsidR="0092528C" w:rsidRDefault="00BB691F" w:rsidP="00BD3FCE">
      <w:pPr>
        <w:ind w:firstLine="720"/>
        <w:rPr>
          <w:lang w:val="en-US"/>
        </w:rPr>
      </w:pPr>
      <w:r>
        <w:rPr>
          <w:lang w:val="en-US" w:eastAsia="en-US"/>
        </w:rPr>
        <w:t xml:space="preserve">Read the screen messages. If no errors are raised keep the application running. In case of </w:t>
      </w:r>
      <w:r>
        <w:rPr>
          <w:lang w:val="en-US" w:eastAsia="en-US"/>
        </w:rPr>
        <w:tab/>
        <w:t>errors, first check the versions of the python modules installed on your system (Table 4).</w:t>
      </w:r>
    </w:p>
    <w:p w:rsidR="0092528C" w:rsidRDefault="00BB691F">
      <w:pPr>
        <w:numPr>
          <w:ilvl w:val="0"/>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Pr>
          <w:lang w:val="en-US" w:eastAsia="en-US"/>
        </w:rPr>
        <w:t xml:space="preserve">Copy the test NWCSAF files (provided with the software suite) to your empty directory </w:t>
      </w:r>
      <w:r>
        <w:rPr>
          <w:rFonts w:ascii="Liberation Mono" w:hAnsi="Liberation Mono" w:cs="Liberation Mono"/>
          <w:b/>
          <w:color w:val="FF0000"/>
          <w:sz w:val="18"/>
          <w:lang w:val="en-US"/>
        </w:rPr>
        <w:t xml:space="preserve">/XXX/YYY. </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CMA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CTTH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CT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CMIC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ASII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CI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CRR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iSHAI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PC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HRW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RDT-CW dir</w:t>
      </w:r>
    </w:p>
    <w:p w:rsidR="0092528C" w:rsidRDefault="00BB691F">
      <w:pPr>
        <w:numPr>
          <w:ilvl w:val="1"/>
          <w:numId w:val="7"/>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lang w:val="en-US" w:eastAsia="en-US"/>
        </w:rPr>
        <w:t>Copy EXIM dir</w:t>
      </w:r>
    </w:p>
    <w:p w:rsidR="0092528C" w:rsidRDefault="0092528C" w:rsidP="00BD3FCE">
      <w:pPr>
        <w:numPr>
          <w:ilvl w:val="255"/>
          <w:numId w:val="0"/>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jc w:val="left"/>
      </w:pPr>
    </w:p>
    <w:p w:rsidR="0092528C" w:rsidRDefault="00BB691F" w:rsidP="00BD3FCE">
      <w:pPr>
        <w:numPr>
          <w:ilvl w:val="255"/>
          <w:numId w:val="0"/>
        </w:num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0"/>
      </w:pPr>
      <w:r>
        <w:t>¨The files will be processed and new ones will populate your adaguc-autowms and adaguc-datasets directories.</w:t>
      </w:r>
    </w:p>
    <w:p w:rsidR="0092528C" w:rsidRDefault="00BB691F">
      <w:pPr>
        <w:numPr>
          <w:ilvl w:val="0"/>
          <w:numId w:val="7"/>
        </w:numPr>
      </w:pPr>
      <w:r>
        <w:rPr>
          <w:lang w:val="en-US" w:eastAsia="en-US"/>
        </w:rPr>
        <w:t xml:space="preserve">Check your /data/adaguc-autowms directory, one subdir has to be present for each product. Wait until all the test output files are present in the corresponding dir. For RDT and HRW the files will be located in nested subdirs. </w:t>
      </w:r>
      <w:r w:rsidR="00FB5017">
        <w:rPr>
          <w:lang w:val="en-US" w:eastAsia="en-US"/>
        </w:rPr>
        <w:t>If some files are not produced check the version of your python modules in particular netCDF4 module.</w:t>
      </w:r>
    </w:p>
    <w:p w:rsidR="0092528C" w:rsidRDefault="00BB691F">
      <w:pPr>
        <w:numPr>
          <w:ilvl w:val="0"/>
          <w:numId w:val="7"/>
        </w:numPr>
      </w:pPr>
      <w:r>
        <w:rPr>
          <w:lang w:val="en-US" w:eastAsia="en-US"/>
        </w:rPr>
        <w:t>Check if your /data/adaguc-datasets contains the required xml files.</w:t>
      </w:r>
    </w:p>
    <w:p w:rsidR="0092528C" w:rsidRDefault="00BB691F">
      <w:pPr>
        <w:numPr>
          <w:ilvl w:val="0"/>
          <w:numId w:val="7"/>
        </w:numPr>
      </w:pPr>
      <w:r>
        <w:rPr>
          <w:lang w:val="en-US" w:eastAsia="en-US"/>
        </w:rPr>
        <w:t>Ensure that you have copied the RDT_ALL.xml and RDT_NOW.xml files to adaguc-datasets dir and that the filePath is correctly configured, pointing to existing directories.</w:t>
      </w:r>
    </w:p>
    <w:p w:rsidR="0092528C" w:rsidRDefault="00BB691F">
      <w:pPr>
        <w:numPr>
          <w:ilvl w:val="0"/>
          <w:numId w:val="7"/>
        </w:numPr>
      </w:pPr>
      <w:r>
        <w:rPr>
          <w:lang w:val="en-US" w:eastAsia="en-US"/>
        </w:rPr>
        <w:t>Try to update manually the database (the following example assumes that you have updated with the test files). Open a python terminal and execute:</w:t>
      </w:r>
    </w:p>
    <w:p w:rsidR="0092528C" w:rsidRDefault="0092528C">
      <w:pPr>
        <w:pStyle w:val="Prrafodelista1"/>
        <w:rPr>
          <w:lang w:val="en-US" w:eastAsia="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pPr>
      <w:r>
        <w:rPr>
          <w:rFonts w:ascii="Consolas" w:hAnsi="Consolas" w:cs="Consolas"/>
          <w:color w:val="333333"/>
          <w:sz w:val="18"/>
          <w:szCs w:val="18"/>
          <w:lang w:val="en-US"/>
        </w:rPr>
        <w:t>export ADAGUC_TMP=/tmp</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Liberation Mono" w:hAnsi="Liberation Mono" w:cs="Liberation Mono"/>
          <w:lang w:val="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lang w:val="en-US"/>
        </w:rPr>
      </w:pPr>
      <w:r>
        <w:rPr>
          <w:rFonts w:ascii="Consolas" w:hAnsi="Consolas" w:cs="Consolas"/>
          <w:color w:val="333333"/>
          <w:sz w:val="18"/>
          <w:szCs w:val="18"/>
          <w:lang w:val="en-US"/>
        </w:rPr>
        <w:t>export ADAGUC_PATH=/src/KNMI/adaguc-server/</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Liberation Mono" w:hAnsi="Liberation Mono" w:cs="Liberation Mono"/>
          <w:lang w:val="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lang w:val="en-US"/>
        </w:rPr>
      </w:pPr>
      <w:r>
        <w:rPr>
          <w:rFonts w:ascii="Consolas" w:hAnsi="Consolas" w:cs="Consolas"/>
          <w:color w:val="333333"/>
          <w:sz w:val="18"/>
          <w:szCs w:val="18"/>
          <w:lang w:val="en-US"/>
        </w:rPr>
        <w:t>/src/KNMI/adaguc-server/bin/adagucserver --updatedb --config /src/KNMI/adaguc-server/data/config/adaguc.vm.xml,CTTH.xml</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lang w:val="en-US"/>
        </w:rPr>
      </w:pPr>
      <w:r>
        <w:rPr>
          <w:rFonts w:ascii="Consolas" w:hAnsi="Consolas" w:cs="Consolas"/>
          <w:color w:val="333333"/>
          <w:sz w:val="18"/>
          <w:szCs w:val="18"/>
          <w:lang w:val="en-US"/>
        </w:rPr>
        <w:t>/src/KNMI/adaguc-server/bin/adagucserver --updatedb --config /src/KNMI/adaguc-server/data/config/adaguc.vm.xml,RDT_NOW.xml</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lang w:val="en-US"/>
        </w:rPr>
      </w:pPr>
      <w:r>
        <w:rPr>
          <w:rFonts w:ascii="Consolas" w:hAnsi="Consolas" w:cs="Consolas"/>
          <w:color w:val="333333"/>
          <w:sz w:val="18"/>
          <w:szCs w:val="18"/>
          <w:lang w:val="en-US"/>
        </w:rPr>
        <w:t>/src/KNMI/adaguc-server/bin/adagucserver --updatedb --config /src/KNMI/adaguc-server/data/config/adaguc.vm.xml,HRW.xml</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BB691F">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lang w:val="en-US"/>
        </w:rPr>
      </w:pPr>
      <w:r>
        <w:rPr>
          <w:rFonts w:ascii="Consolas" w:hAnsi="Consolas" w:cs="Consolas"/>
          <w:color w:val="333333"/>
          <w:sz w:val="18"/>
          <w:szCs w:val="18"/>
          <w:lang w:val="en-US"/>
        </w:rPr>
        <w:t>/src/KNMI/adaguc-server/bin/adagucserver --updatedb --config /src/KNMI/adaguc-server/data/config/adaguc.vm.xml,EXIM-CTTH.xml</w:t>
      </w: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92528C">
      <w:pPr>
        <w:pStyle w:val="HTMLconformatoprevio1"/>
        <w:pBdr>
          <w:top w:val="single" w:sz="6" w:space="6" w:color="E2E2E2"/>
          <w:left w:val="single" w:sz="6" w:space="6" w:color="E2E2E2"/>
          <w:bottom w:val="single" w:sz="6" w:space="6" w:color="E2E2E2"/>
          <w:right w:val="single" w:sz="6" w:space="6" w:color="E2E2E2"/>
        </w:pBdr>
        <w:shd w:val="clear" w:color="auto" w:fill="FAFAFA"/>
        <w:ind w:left="720"/>
        <w:rPr>
          <w:rFonts w:ascii="Consolas" w:hAnsi="Consolas" w:cs="Consolas"/>
          <w:color w:val="333333"/>
          <w:sz w:val="18"/>
          <w:szCs w:val="18"/>
          <w:lang w:val="en-US"/>
        </w:rPr>
      </w:pPr>
    </w:p>
    <w:p w:rsidR="0092528C" w:rsidRDefault="0092528C">
      <w:pPr>
        <w:ind w:left="720"/>
        <w:rPr>
          <w:rFonts w:ascii="Consolas" w:hAnsi="Consolas" w:cs="Consolas"/>
          <w:color w:val="333333"/>
          <w:sz w:val="18"/>
          <w:szCs w:val="18"/>
          <w:lang w:val="en-US" w:eastAsia="en-US"/>
        </w:rPr>
      </w:pPr>
    </w:p>
    <w:p w:rsidR="0092528C" w:rsidRDefault="00BB691F">
      <w:pPr>
        <w:numPr>
          <w:ilvl w:val="0"/>
          <w:numId w:val="7"/>
        </w:numPr>
        <w:rPr>
          <w:lang w:val="en-US" w:eastAsia="en-US"/>
        </w:rPr>
      </w:pPr>
      <w:r>
        <w:rPr>
          <w:lang w:val="en-US" w:eastAsia="en-US"/>
        </w:rPr>
        <w:t xml:space="preserve">Open the adaguc-viewer: </w:t>
      </w:r>
      <w:hyperlink r:id="rId38" w:history="1">
        <w:r>
          <w:rPr>
            <w:rStyle w:val="Hipervnculo"/>
            <w:lang w:val="en-US" w:eastAsia="en-US"/>
          </w:rPr>
          <w:t>http://localhost:8080/adaguc-viewer/</w:t>
        </w:r>
      </w:hyperlink>
    </w:p>
    <w:p w:rsidR="0092528C" w:rsidRDefault="00BB691F">
      <w:pPr>
        <w:numPr>
          <w:ilvl w:val="1"/>
          <w:numId w:val="7"/>
        </w:numPr>
      </w:pPr>
      <w:r>
        <w:rPr>
          <w:lang w:val="en-US" w:eastAsia="en-US"/>
        </w:rPr>
        <w:t xml:space="preserve">Click the </w:t>
      </w:r>
      <w:r w:rsidRPr="00BD3FCE">
        <w:rPr>
          <w:i/>
          <w:iCs/>
          <w:lang w:val="en-US" w:eastAsia="en-US"/>
        </w:rPr>
        <w:t>Settings and option</w:t>
      </w:r>
      <w:r>
        <w:rPr>
          <w:lang w:val="en-US" w:eastAsia="en-US"/>
        </w:rPr>
        <w:t xml:space="preserve"> wheel</w:t>
      </w:r>
    </w:p>
    <w:p w:rsidR="0092528C" w:rsidRDefault="00BB691F">
      <w:pPr>
        <w:numPr>
          <w:ilvl w:val="1"/>
          <w:numId w:val="7"/>
        </w:numPr>
      </w:pPr>
      <w:r>
        <w:rPr>
          <w:lang w:val="en-US" w:eastAsia="en-US"/>
        </w:rPr>
        <w:t>Click autoWMS</w:t>
      </w:r>
    </w:p>
    <w:p w:rsidR="0092528C" w:rsidRDefault="00BB691F">
      <w:pPr>
        <w:numPr>
          <w:ilvl w:val="1"/>
          <w:numId w:val="7"/>
        </w:numPr>
      </w:pPr>
      <w:r>
        <w:rPr>
          <w:lang w:val="en-US" w:eastAsia="en-US"/>
        </w:rPr>
        <w:t>On the right panel click adaguc::dataset</w:t>
      </w:r>
    </w:p>
    <w:p w:rsidR="0092528C" w:rsidRDefault="00BB691F">
      <w:pPr>
        <w:numPr>
          <w:ilvl w:val="1"/>
          <w:numId w:val="7"/>
        </w:numPr>
      </w:pPr>
      <w:r>
        <w:rPr>
          <w:lang w:val="en-US" w:eastAsia="en-US"/>
        </w:rPr>
        <w:t>Click on the datasets:</w:t>
      </w:r>
    </w:p>
    <w:p w:rsidR="0092528C" w:rsidRDefault="00BB691F">
      <w:pPr>
        <w:numPr>
          <w:ilvl w:val="2"/>
          <w:numId w:val="7"/>
        </w:numPr>
      </w:pPr>
      <w:r>
        <w:rPr>
          <w:lang w:val="en-US" w:eastAsia="en-US"/>
        </w:rPr>
        <w:t>CTTH, check that the layer is rendered.</w:t>
      </w:r>
    </w:p>
    <w:p w:rsidR="0092528C" w:rsidRDefault="00BB691F">
      <w:pPr>
        <w:numPr>
          <w:ilvl w:val="2"/>
          <w:numId w:val="7"/>
        </w:numPr>
      </w:pPr>
      <w:r>
        <w:rPr>
          <w:lang w:val="en-US" w:eastAsia="en-US"/>
        </w:rPr>
        <w:t>EXIM-CTTH, check that the layer is rendered.</w:t>
      </w:r>
    </w:p>
    <w:p w:rsidR="0092528C" w:rsidRDefault="00BB691F">
      <w:pPr>
        <w:numPr>
          <w:ilvl w:val="2"/>
          <w:numId w:val="7"/>
        </w:numPr>
      </w:pPr>
      <w:r>
        <w:rPr>
          <w:lang w:val="en-US" w:eastAsia="en-US"/>
        </w:rPr>
        <w:t>RDT_NOW, check that the layer is rendered.</w:t>
      </w:r>
    </w:p>
    <w:p w:rsidR="0092528C" w:rsidRDefault="00BB691F">
      <w:pPr>
        <w:numPr>
          <w:ilvl w:val="2"/>
          <w:numId w:val="7"/>
        </w:numPr>
      </w:pPr>
      <w:r>
        <w:rPr>
          <w:lang w:val="en-US" w:eastAsia="en-US"/>
        </w:rPr>
        <w:t xml:space="preserve">HRW, check that the layer is rendered. </w:t>
      </w:r>
    </w:p>
    <w:p w:rsidR="0092528C" w:rsidRDefault="00BB691F">
      <w:pPr>
        <w:numPr>
          <w:ilvl w:val="0"/>
          <w:numId w:val="7"/>
        </w:numPr>
      </w:pPr>
      <w:r>
        <w:rPr>
          <w:lang w:val="en-US" w:eastAsia="en-US"/>
        </w:rPr>
        <w:t>Change the name of the file TM.howTo.stop to TM.stop</w:t>
      </w:r>
    </w:p>
    <w:p w:rsidR="0092528C" w:rsidRDefault="00BB691F">
      <w:pPr>
        <w:numPr>
          <w:ilvl w:val="0"/>
          <w:numId w:val="7"/>
        </w:numPr>
      </w:pPr>
      <w:r>
        <w:rPr>
          <w:lang w:val="en-US" w:eastAsia="en-US"/>
        </w:rPr>
        <w:t>Check if your first terminal has returned to the prompt</w:t>
      </w:r>
    </w:p>
    <w:p w:rsidR="0092528C" w:rsidRDefault="00BB691F">
      <w:pPr>
        <w:numPr>
          <w:ilvl w:val="0"/>
          <w:numId w:val="7"/>
        </w:numPr>
      </w:pPr>
      <w:r>
        <w:rPr>
          <w:lang w:val="en-US" w:eastAsia="en-US"/>
        </w:rPr>
        <w:t>TEST PASSED!</w:t>
      </w:r>
    </w:p>
    <w:p w:rsidR="0092528C" w:rsidRDefault="0092528C" w:rsidP="00BD3FCE">
      <w:pPr>
        <w:numPr>
          <w:ilvl w:val="255"/>
          <w:numId w:val="0"/>
        </w:numPr>
        <w:ind w:left="360"/>
      </w:pPr>
    </w:p>
    <w:p w:rsidR="0092528C" w:rsidRDefault="00BB691F">
      <w:pPr>
        <w:pStyle w:val="Ttulo2"/>
      </w:pPr>
      <w:bookmarkStart w:id="69" w:name="_Toc36045513"/>
      <w:r>
        <w:t>SECOND TEST (ONLINE TEST)</w:t>
      </w:r>
      <w:bookmarkEnd w:id="69"/>
    </w:p>
    <w:p w:rsidR="0092528C" w:rsidRDefault="00BB691F">
      <w:pPr>
        <w:rPr>
          <w:lang w:val="en-US" w:eastAsia="en-US"/>
        </w:rPr>
      </w:pPr>
      <w:r>
        <w:rPr>
          <w:lang w:val="en-US" w:eastAsia="en-US"/>
        </w:rPr>
        <w:t xml:space="preserve">Now is time to connect the converter with your own NWCSAF chain. </w:t>
      </w:r>
    </w:p>
    <w:p w:rsidR="0092528C" w:rsidRDefault="00BB691F">
      <w:r>
        <w:rPr>
          <w:lang w:val="en-US" w:eastAsia="en-US"/>
        </w:rPr>
        <w:t>Please complete the following check list:</w:t>
      </w:r>
    </w:p>
    <w:p w:rsidR="0092528C" w:rsidRDefault="00BB691F">
      <w:pPr>
        <w:numPr>
          <w:ilvl w:val="0"/>
          <w:numId w:val="7"/>
        </w:numPr>
      </w:pPr>
      <w:r>
        <w:rPr>
          <w:lang w:val="en-US" w:eastAsia="en-US"/>
        </w:rPr>
        <w:t xml:space="preserve">In TM.conf file point inDir to a dir where the NWCSAF output files are stored: </w:t>
      </w:r>
    </w:p>
    <w:p w:rsidR="0092528C" w:rsidRDefault="00BB691F">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
        <w:rPr>
          <w:rFonts w:ascii="Liberation Mono" w:hAnsi="Liberation Mono" w:cs="Liberation Mono"/>
          <w:b/>
          <w:color w:val="333333"/>
          <w:sz w:val="20"/>
          <w:lang w:val="en-US"/>
        </w:rPr>
        <w:tab/>
      </w:r>
      <w:r>
        <w:rPr>
          <w:rFonts w:ascii="Liberation Mono" w:hAnsi="Liberation Mono" w:cs="Liberation Mono"/>
          <w:b/>
          <w:color w:val="333333"/>
          <w:sz w:val="20"/>
          <w:lang w:val="en-US"/>
        </w:rPr>
        <w:tab/>
        <w:t>&amp; PATH &amp; inDir = ..</w:t>
      </w:r>
      <w:r>
        <w:rPr>
          <w:rFonts w:ascii="Liberation Mono" w:hAnsi="Liberation Mono" w:cs="Liberation Mono"/>
          <w:b/>
          <w:color w:val="FF0000"/>
          <w:sz w:val="18"/>
          <w:lang w:val="en-US"/>
        </w:rPr>
        <w:t>/export</w:t>
      </w:r>
    </w:p>
    <w:p w:rsidR="0092528C" w:rsidRDefault="0092528C">
      <w:pPr>
        <w:pBdr>
          <w:top w:val="none" w:sz="0" w:space="0" w:color="000000"/>
          <w:left w:val="single" w:sz="6" w:space="8" w:color="BBBBBB"/>
          <w:bottom w:val="none" w:sz="0" w:space="0" w:color="000000"/>
          <w:right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Liberation Mono" w:hAnsi="Liberation Mono" w:cs="Liberation Mono"/>
          <w:b/>
          <w:color w:val="FF0000"/>
          <w:sz w:val="18"/>
          <w:lang w:val="en-US"/>
        </w:rPr>
      </w:pPr>
    </w:p>
    <w:p w:rsidR="0092528C" w:rsidRDefault="00BB691F">
      <w:pPr>
        <w:rPr>
          <w:lang w:val="en-US"/>
        </w:rPr>
      </w:pPr>
      <w:r>
        <w:rPr>
          <w:lang w:val="en-US" w:eastAsia="en-US"/>
        </w:rPr>
        <w:t>Once the software suite reconfigured the next steps have to be followed:</w:t>
      </w:r>
    </w:p>
    <w:p w:rsidR="0092528C" w:rsidRDefault="00BB691F">
      <w:pPr>
        <w:numPr>
          <w:ilvl w:val="0"/>
          <w:numId w:val="7"/>
        </w:numPr>
      </w:pPr>
      <w:r>
        <w:rPr>
          <w:lang w:val="en-US" w:eastAsia="en-US"/>
        </w:rPr>
        <w:t xml:space="preserve">Open a terminal  in NWCSAF2ADAGUC dir and launch: </w:t>
      </w:r>
    </w:p>
    <w:p w:rsidR="0092528C" w:rsidRDefault="00BB691F">
      <w:pPr>
        <w:shd w:val="clear" w:color="auto" w:fill="E7E6E6"/>
        <w:spacing w:before="0" w:after="0"/>
        <w:ind w:left="720"/>
      </w:pPr>
      <w:r>
        <w:rPr>
          <w:rFonts w:ascii="Consolas" w:hAnsi="Consolas" w:cs="Consolas"/>
          <w:sz w:val="24"/>
          <w:szCs w:val="24"/>
        </w:rPr>
        <w:t>~ python3 NWCSAF2ADAGUCTMVFS.py</w:t>
      </w:r>
    </w:p>
    <w:p w:rsidR="0092528C" w:rsidRPr="00FB5017" w:rsidRDefault="00BB691F">
      <w:pPr>
        <w:numPr>
          <w:ilvl w:val="0"/>
          <w:numId w:val="7"/>
        </w:numPr>
      </w:pPr>
      <w:r>
        <w:rPr>
          <w:lang w:val="en-US"/>
        </w:rPr>
        <w:t>Wait for an hour or more, to have at least four slots</w:t>
      </w:r>
    </w:p>
    <w:p w:rsidR="00FB5017" w:rsidRPr="00FB5017" w:rsidRDefault="00FB5017" w:rsidP="00FB5017">
      <w:pPr>
        <w:numPr>
          <w:ilvl w:val="0"/>
          <w:numId w:val="7"/>
        </w:numPr>
      </w:pPr>
      <w:r>
        <w:rPr>
          <w:lang w:val="en-US"/>
        </w:rPr>
        <w:t>Check if your new files are arriving to /data/adaguc-autowms</w:t>
      </w:r>
    </w:p>
    <w:p w:rsidR="00FB5017" w:rsidRPr="00FB5017" w:rsidRDefault="00FB5017">
      <w:pPr>
        <w:numPr>
          <w:ilvl w:val="0"/>
          <w:numId w:val="7"/>
        </w:numPr>
      </w:pPr>
      <w:r>
        <w:rPr>
          <w:lang w:val="en-US"/>
        </w:rPr>
        <w:t>Make sure that, for each product, you have an xml file in adaguc-datasets. If not, wait until adaguc-dataset was totally populated.</w:t>
      </w:r>
    </w:p>
    <w:p w:rsidR="00FB5017" w:rsidRDefault="00FB5017" w:rsidP="00FB5017">
      <w:pPr>
        <w:numPr>
          <w:ilvl w:val="0"/>
          <w:numId w:val="7"/>
        </w:numPr>
      </w:pPr>
      <w:r>
        <w:rPr>
          <w:lang w:val="en-US" w:eastAsia="en-US"/>
        </w:rPr>
        <w:t>Change the xml generation to false:</w:t>
      </w:r>
    </w:p>
    <w:p w:rsidR="00FB5017" w:rsidRDefault="00FB5017" w:rsidP="00FB5017">
      <w:pPr>
        <w:ind w:left="720" w:firstLine="720"/>
      </w:pPr>
      <w:r>
        <w:rPr>
          <w:rStyle w:val="line"/>
          <w:rFonts w:ascii="Liberation Mono" w:hAnsi="Liberation Mono" w:cs="Liberation Mono"/>
          <w:color w:val="333333"/>
          <w:sz w:val="20"/>
          <w:lang w:val="en-US"/>
        </w:rPr>
        <w:t>#</w:t>
      </w:r>
      <w:r>
        <w:rPr>
          <w:rStyle w:val="line"/>
          <w:rFonts w:ascii="Liberation Mono" w:hAnsi="Liberation Mono" w:cs="Liberation Mono"/>
          <w:color w:val="333333"/>
          <w:sz w:val="20"/>
        </w:rPr>
        <w:t>&amp; XML &amp; UPDATE = true</w:t>
      </w:r>
    </w:p>
    <w:p w:rsidR="00FB5017" w:rsidRDefault="00FB5017" w:rsidP="00FB5017">
      <w:pPr>
        <w:ind w:left="720" w:firstLine="720"/>
      </w:pPr>
      <w:r>
        <w:rPr>
          <w:rStyle w:val="line"/>
          <w:rFonts w:ascii="Liberation Mono" w:hAnsi="Liberation Mono" w:cs="Liberation Mono"/>
          <w:color w:val="333333"/>
          <w:sz w:val="20"/>
        </w:rPr>
        <w:t>&amp; XML &amp; UPDATE = false</w:t>
      </w:r>
    </w:p>
    <w:p w:rsidR="00FB5017" w:rsidRDefault="00FB5017" w:rsidP="00FB5017">
      <w:r>
        <w:rPr>
          <w:lang w:val="en-US"/>
        </w:rPr>
        <w:tab/>
        <w:t>i</w:t>
      </w:r>
      <w:r>
        <w:rPr>
          <w:lang w:val="en-US" w:eastAsia="en-US"/>
        </w:rPr>
        <w:t>n the following files:</w:t>
      </w:r>
    </w:p>
    <w:p w:rsidR="00FB5017" w:rsidRDefault="00FB5017" w:rsidP="00FB5017">
      <w:pPr>
        <w:numPr>
          <w:ilvl w:val="1"/>
          <w:numId w:val="7"/>
        </w:numPr>
      </w:pPr>
      <w:r>
        <w:rPr>
          <w:lang w:val="en-US" w:eastAsia="en-US"/>
        </w:rPr>
        <w:t>pixel.conf</w:t>
      </w:r>
    </w:p>
    <w:p w:rsidR="00FB5017" w:rsidRDefault="00FB5017" w:rsidP="00FB5017">
      <w:pPr>
        <w:numPr>
          <w:ilvl w:val="1"/>
          <w:numId w:val="7"/>
        </w:numPr>
      </w:pPr>
      <w:r>
        <w:rPr>
          <w:lang w:val="en-US" w:eastAsia="en-US"/>
        </w:rPr>
        <w:t>hrw.conf</w:t>
      </w:r>
    </w:p>
    <w:p w:rsidR="00FB5017" w:rsidRDefault="00FB5017" w:rsidP="00FB5017">
      <w:pPr>
        <w:numPr>
          <w:ilvl w:val="1"/>
          <w:numId w:val="7"/>
        </w:numPr>
      </w:pPr>
      <w:r>
        <w:rPr>
          <w:lang w:val="en-US" w:eastAsia="en-US"/>
        </w:rPr>
        <w:t>exim.conf</w:t>
      </w:r>
    </w:p>
    <w:p w:rsidR="00FB5017" w:rsidRDefault="00FB5017" w:rsidP="00FB5017">
      <w:r>
        <w:rPr>
          <w:lang w:val="en-US"/>
        </w:rPr>
        <w:t>This step is optional, but by setting the xml generation to false you avoid re-writting the same file for every slot. After disabling the automatic xml update, you can edit manually the xml files.</w:t>
      </w:r>
    </w:p>
    <w:p w:rsidR="00FB5017" w:rsidRDefault="00FB5017" w:rsidP="00FB5017">
      <w:pPr>
        <w:tabs>
          <w:tab w:val="left" w:pos="0"/>
        </w:tabs>
        <w:ind w:left="720"/>
      </w:pPr>
    </w:p>
    <w:p w:rsidR="0092528C" w:rsidRDefault="00BB691F">
      <w:pPr>
        <w:numPr>
          <w:ilvl w:val="0"/>
          <w:numId w:val="7"/>
        </w:numPr>
      </w:pPr>
      <w:r>
        <w:rPr>
          <w:lang w:val="en-US" w:eastAsia="en-US"/>
        </w:rPr>
        <w:t>Change the name of the file TM.howTo.stop to TM.stop</w:t>
      </w:r>
    </w:p>
    <w:p w:rsidR="0092528C" w:rsidRDefault="00BB691F">
      <w:pPr>
        <w:numPr>
          <w:ilvl w:val="0"/>
          <w:numId w:val="7"/>
        </w:numPr>
      </w:pPr>
      <w:r>
        <w:rPr>
          <w:lang w:val="en-US" w:eastAsia="en-US"/>
        </w:rPr>
        <w:t>Check if your last terminal has returned to the prompt</w:t>
      </w:r>
    </w:p>
    <w:p w:rsidR="0092528C" w:rsidRDefault="00BB691F">
      <w:pPr>
        <w:ind w:left="720"/>
      </w:pPr>
      <w:r>
        <w:rPr>
          <w:lang w:val="en-US" w:eastAsia="en-US"/>
        </w:rPr>
        <w:t>Now launch the TM detached:</w:t>
      </w:r>
    </w:p>
    <w:p w:rsidR="0092528C" w:rsidRDefault="00BB691F">
      <w:pPr>
        <w:numPr>
          <w:ilvl w:val="0"/>
          <w:numId w:val="7"/>
        </w:numPr>
      </w:pPr>
      <w:r>
        <w:rPr>
          <w:lang w:val="en-US" w:eastAsia="en-US"/>
        </w:rPr>
        <w:t>Open a terminal  in NWCSAF2ADAGUC dir and execute:</w:t>
      </w:r>
    </w:p>
    <w:p w:rsidR="0092528C" w:rsidRDefault="00BB691F">
      <w:pPr>
        <w:shd w:val="clear" w:color="auto" w:fill="E7E6E6"/>
        <w:spacing w:before="0" w:after="0"/>
        <w:ind w:left="720"/>
      </w:pPr>
      <w:r>
        <w:rPr>
          <w:rFonts w:ascii="Consolas" w:hAnsi="Consolas" w:cs="Consolas"/>
          <w:sz w:val="24"/>
          <w:szCs w:val="24"/>
        </w:rPr>
        <w:t>~ nohup python3 NWCSAF2ADAGUCTMVFS.py &amp;</w:t>
      </w:r>
    </w:p>
    <w:p w:rsidR="0092528C" w:rsidRDefault="0092528C">
      <w:pPr>
        <w:shd w:val="clear" w:color="auto" w:fill="E7E6E6"/>
        <w:spacing w:before="0" w:after="0"/>
        <w:ind w:left="720"/>
        <w:rPr>
          <w:rFonts w:ascii="Consolas" w:hAnsi="Consolas" w:cs="Consolas"/>
          <w:sz w:val="24"/>
          <w:szCs w:val="24"/>
        </w:rPr>
      </w:pPr>
    </w:p>
    <w:p w:rsidR="0092528C" w:rsidRDefault="00BB691F">
      <w:pPr>
        <w:numPr>
          <w:ilvl w:val="0"/>
          <w:numId w:val="7"/>
        </w:numPr>
      </w:pPr>
      <w:r>
        <w:rPr>
          <w:lang w:val="en-US" w:eastAsia="en-US"/>
        </w:rPr>
        <w:t>Take note of the PID of your process.</w:t>
      </w:r>
    </w:p>
    <w:p w:rsidR="0092528C" w:rsidRDefault="00BB691F">
      <w:pPr>
        <w:numPr>
          <w:ilvl w:val="0"/>
          <w:numId w:val="7"/>
        </w:numPr>
      </w:pPr>
      <w:r>
        <w:rPr>
          <w:lang w:val="en-US" w:eastAsia="en-US"/>
        </w:rPr>
        <w:t>Close the terminal or disconnect, typing ctrl button and D button at the same time.</w:t>
      </w:r>
    </w:p>
    <w:p w:rsidR="0092528C" w:rsidRDefault="00BB691F">
      <w:pPr>
        <w:numPr>
          <w:ilvl w:val="0"/>
          <w:numId w:val="7"/>
        </w:numPr>
      </w:pPr>
      <w:r>
        <w:rPr>
          <w:lang w:val="en-US" w:eastAsia="en-US"/>
        </w:rPr>
        <w:t>Open a new terminal and look if your process is running with</w:t>
      </w:r>
    </w:p>
    <w:p w:rsidR="0092528C" w:rsidRDefault="00BB691F">
      <w:pPr>
        <w:shd w:val="clear" w:color="auto" w:fill="E7E6E6"/>
        <w:spacing w:before="0" w:after="0"/>
        <w:ind w:firstLine="720"/>
      </w:pPr>
      <w:r>
        <w:rPr>
          <w:rFonts w:ascii="Consolas" w:hAnsi="Consolas" w:cs="Consolas"/>
          <w:sz w:val="24"/>
          <w:szCs w:val="24"/>
        </w:rPr>
        <w:t>~ top</w:t>
      </w:r>
    </w:p>
    <w:p w:rsidR="0092528C" w:rsidRDefault="00BB691F">
      <w:pPr>
        <w:numPr>
          <w:ilvl w:val="0"/>
          <w:numId w:val="7"/>
        </w:numPr>
      </w:pPr>
      <w:r>
        <w:rPr>
          <w:lang w:val="en-US" w:eastAsia="en-US"/>
        </w:rPr>
        <w:t xml:space="preserve">Close the terminal, the process will be still running. </w:t>
      </w:r>
    </w:p>
    <w:p w:rsidR="0092528C" w:rsidRDefault="00BB691F">
      <w:pPr>
        <w:numPr>
          <w:ilvl w:val="0"/>
          <w:numId w:val="7"/>
        </w:numPr>
      </w:pPr>
      <w:r>
        <w:rPr>
          <w:lang w:val="en-US" w:eastAsia="en-US"/>
        </w:rPr>
        <w:t>TEST PASSED!</w:t>
      </w:r>
    </w:p>
    <w:p w:rsidR="0092528C" w:rsidRDefault="0092528C">
      <w:pPr>
        <w:ind w:left="720"/>
        <w:rPr>
          <w:lang w:val="en-US" w:eastAsia="en-US"/>
        </w:rPr>
      </w:pPr>
    </w:p>
    <w:p w:rsidR="0092528C" w:rsidRDefault="00BB691F">
      <w:pPr>
        <w:pStyle w:val="Ttulo2"/>
      </w:pPr>
      <w:bookmarkStart w:id="70" w:name="_Toc36045514"/>
      <w:r>
        <w:t>THIRD TEST (DATABASE UPDATE TEST)</w:t>
      </w:r>
      <w:bookmarkEnd w:id="70"/>
    </w:p>
    <w:p w:rsidR="0092528C" w:rsidRDefault="00BB691F">
      <w:pPr>
        <w:rPr>
          <w:lang w:val="en-US" w:eastAsia="en-US"/>
        </w:rPr>
      </w:pPr>
      <w:r>
        <w:rPr>
          <w:lang w:val="en-US" w:eastAsia="en-US"/>
        </w:rPr>
        <w:t xml:space="preserve">Now your Task Manager is generating the files and it is time to start the automatic database update. When you finish this third part you will have all the system functionalities up. </w:t>
      </w:r>
    </w:p>
    <w:p w:rsidR="0092528C" w:rsidRDefault="00BB691F">
      <w:r>
        <w:rPr>
          <w:lang w:val="en-US" w:eastAsia="en-US"/>
        </w:rPr>
        <w:t>Please complete the following check list:</w:t>
      </w:r>
    </w:p>
    <w:p w:rsidR="0092528C" w:rsidRPr="00BB691F" w:rsidRDefault="00BB691F">
      <w:pPr>
        <w:numPr>
          <w:ilvl w:val="0"/>
          <w:numId w:val="8"/>
        </w:numPr>
        <w:rPr>
          <w:szCs w:val="23"/>
        </w:rPr>
      </w:pPr>
      <w:r w:rsidRPr="00BB691F">
        <w:rPr>
          <w:szCs w:val="23"/>
          <w:lang w:val="en-US" w:eastAsia="en-US"/>
        </w:rPr>
        <w:t xml:space="preserve">Locate in </w:t>
      </w:r>
      <w:r w:rsidRPr="006A3CC7">
        <w:rPr>
          <w:szCs w:val="23"/>
          <w:lang w:val="en-US" w:eastAsia="en-US"/>
        </w:rPr>
        <w:t xml:space="preserve">NWCSAF2ADAGUC </w:t>
      </w:r>
      <w:r w:rsidRPr="00BD3FCE">
        <w:rPr>
          <w:szCs w:val="23"/>
          <w:lang w:val="en-US" w:eastAsia="en-US"/>
        </w:rPr>
        <w:t xml:space="preserve">dir the file named </w:t>
      </w:r>
      <w:r>
        <w:rPr>
          <w:szCs w:val="23"/>
          <w:lang w:val="en-US" w:eastAsia="en-US"/>
        </w:rPr>
        <w:t>UPDATER</w:t>
      </w:r>
      <w:r w:rsidRPr="00BB691F">
        <w:rPr>
          <w:szCs w:val="23"/>
          <w:lang w:val="en-US" w:eastAsia="en-US"/>
        </w:rPr>
        <w:t>.sh</w:t>
      </w:r>
    </w:p>
    <w:p w:rsidR="0092528C" w:rsidRPr="00BB691F" w:rsidRDefault="00BB691F" w:rsidP="00BD3FCE">
      <w:pPr>
        <w:numPr>
          <w:ilvl w:val="0"/>
          <w:numId w:val="8"/>
        </w:numPr>
        <w:rPr>
          <w:szCs w:val="23"/>
        </w:rPr>
      </w:pPr>
      <w:r w:rsidRPr="006A3CC7">
        <w:rPr>
          <w:szCs w:val="23"/>
          <w:lang w:val="en-US" w:eastAsia="en-US"/>
        </w:rPr>
        <w:t xml:space="preserve">Edit the file </w:t>
      </w:r>
      <w:r>
        <w:rPr>
          <w:szCs w:val="23"/>
          <w:lang w:val="en-US" w:eastAsia="en-US"/>
        </w:rPr>
        <w:t xml:space="preserve">and </w:t>
      </w:r>
      <w:r w:rsidRPr="00BB691F">
        <w:rPr>
          <w:szCs w:val="23"/>
          <w:lang w:val="en-US" w:eastAsia="en-US"/>
        </w:rPr>
        <w:t>chan</w:t>
      </w:r>
      <w:r>
        <w:rPr>
          <w:szCs w:val="23"/>
          <w:lang w:val="en-US" w:eastAsia="en-US"/>
        </w:rPr>
        <w:t>ge</w:t>
      </w:r>
      <w:r w:rsidRPr="00BB691F">
        <w:rPr>
          <w:szCs w:val="23"/>
          <w:lang w:val="en-US" w:eastAsia="en-US"/>
        </w:rPr>
        <w:t xml:space="preserve"> the second line (</w:t>
      </w:r>
      <w:r>
        <w:rPr>
          <w:sz w:val="16"/>
          <w:szCs w:val="16"/>
          <w:lang w:val="en-US" w:eastAsia="en-US"/>
        </w:rPr>
        <w:t>export</w:t>
      </w:r>
      <w:r w:rsidRPr="00BD3FCE">
        <w:rPr>
          <w:sz w:val="16"/>
          <w:szCs w:val="16"/>
          <w:lang w:val="en-US" w:eastAsia="en-US"/>
        </w:rPr>
        <w:t xml:space="preserve"> </w:t>
      </w:r>
      <w:r>
        <w:rPr>
          <w:sz w:val="16"/>
          <w:szCs w:val="16"/>
          <w:lang w:val="en-US" w:eastAsia="en-US"/>
        </w:rPr>
        <w:t>NWCSAF2ADAGUC_PATH=&lt;path_to_NWCSAF2ADAGUC&gt;</w:t>
      </w:r>
      <w:r w:rsidRPr="00BD3FCE">
        <w:rPr>
          <w:szCs w:val="23"/>
          <w:lang w:val="en-US" w:eastAsia="en-US"/>
        </w:rPr>
        <w:t xml:space="preserve">) with the full path to </w:t>
      </w:r>
      <w:r>
        <w:rPr>
          <w:szCs w:val="23"/>
          <w:lang w:val="en-US" w:eastAsia="en-US"/>
        </w:rPr>
        <w:t>your</w:t>
      </w:r>
      <w:r w:rsidRPr="00BD3FCE">
        <w:rPr>
          <w:szCs w:val="23"/>
          <w:lang w:val="en-US" w:eastAsia="en-US"/>
        </w:rPr>
        <w:t xml:space="preserve"> NWCSAF2ADAGUC directory.</w:t>
      </w:r>
      <w:r>
        <w:rPr>
          <w:szCs w:val="23"/>
          <w:lang w:val="en-US" w:eastAsia="en-US"/>
        </w:rPr>
        <w:t xml:space="preserve">and </w:t>
      </w:r>
      <w:r w:rsidRPr="00BD3FCE">
        <w:rPr>
          <w:szCs w:val="23"/>
          <w:lang w:val="en-US" w:eastAsia="en-US"/>
        </w:rPr>
        <w:t xml:space="preserve">the third line with the full path to the script </w:t>
      </w:r>
      <w:r>
        <w:rPr>
          <w:szCs w:val="23"/>
          <w:lang w:val="en-US" w:eastAsia="en-US"/>
        </w:rPr>
        <w:t>Updater</w:t>
      </w:r>
      <w:r w:rsidRPr="00BD3FCE">
        <w:rPr>
          <w:szCs w:val="23"/>
          <w:lang w:val="en-US" w:eastAsia="en-US"/>
        </w:rPr>
        <w:t>.py</w:t>
      </w:r>
    </w:p>
    <w:p w:rsidR="0092528C" w:rsidRPr="00BB691F" w:rsidRDefault="00BB691F">
      <w:pPr>
        <w:numPr>
          <w:ilvl w:val="0"/>
          <w:numId w:val="8"/>
        </w:numPr>
        <w:jc w:val="left"/>
        <w:rPr>
          <w:szCs w:val="23"/>
        </w:rPr>
      </w:pPr>
      <w:r w:rsidRPr="00BD3FCE">
        <w:rPr>
          <w:szCs w:val="23"/>
          <w:lang w:val="en-US" w:eastAsia="en-US"/>
        </w:rPr>
        <w:t>Save the changes</w:t>
      </w:r>
    </w:p>
    <w:p w:rsidR="0092528C" w:rsidRPr="00BB691F" w:rsidRDefault="00BB691F" w:rsidP="00BD3FCE">
      <w:pPr>
        <w:numPr>
          <w:ilvl w:val="0"/>
          <w:numId w:val="8"/>
        </w:numPr>
        <w:rPr>
          <w:szCs w:val="23"/>
        </w:rPr>
      </w:pPr>
      <w:r w:rsidRPr="00BD3FCE">
        <w:rPr>
          <w:szCs w:val="23"/>
          <w:lang w:val="en-US" w:eastAsia="en-US"/>
        </w:rPr>
        <w:t xml:space="preserve">Make the script executable: </w:t>
      </w:r>
    </w:p>
    <w:p w:rsidR="0092528C" w:rsidRDefault="00BB691F">
      <w:pPr>
        <w:shd w:val="clear" w:color="auto" w:fill="E7E6E6"/>
        <w:spacing w:before="0" w:after="0"/>
        <w:ind w:left="360"/>
      </w:pPr>
      <w:r>
        <w:rPr>
          <w:rFonts w:ascii="Consolas" w:hAnsi="Consolas" w:cs="Consolas"/>
          <w:sz w:val="24"/>
          <w:szCs w:val="24"/>
        </w:rPr>
        <w:t xml:space="preserve">~ chmod 755 </w:t>
      </w:r>
      <w:r w:rsidR="00244C4D">
        <w:rPr>
          <w:rFonts w:ascii="Consolas" w:hAnsi="Consolas" w:cs="Consolas"/>
          <w:sz w:val="24"/>
          <w:szCs w:val="24"/>
        </w:rPr>
        <w:t>UPDATER</w:t>
      </w:r>
      <w:r>
        <w:rPr>
          <w:rFonts w:ascii="Consolas" w:hAnsi="Consolas" w:cs="Consolas"/>
          <w:sz w:val="24"/>
          <w:szCs w:val="24"/>
        </w:rPr>
        <w:t>.sh</w:t>
      </w:r>
    </w:p>
    <w:p w:rsidR="0092528C" w:rsidRDefault="00BB691F">
      <w:pPr>
        <w:numPr>
          <w:ilvl w:val="0"/>
          <w:numId w:val="8"/>
        </w:numPr>
        <w:jc w:val="left"/>
      </w:pPr>
      <w:r>
        <w:rPr>
          <w:sz w:val="24"/>
          <w:szCs w:val="24"/>
          <w:lang w:val="en-US"/>
        </w:rPr>
        <w:t>Launch the shell script</w:t>
      </w:r>
    </w:p>
    <w:p w:rsidR="0092528C" w:rsidRDefault="00244C4D">
      <w:pPr>
        <w:shd w:val="clear" w:color="auto" w:fill="E7E6E6"/>
        <w:spacing w:before="0" w:after="0"/>
        <w:ind w:firstLine="360"/>
      </w:pPr>
      <w:r>
        <w:rPr>
          <w:rFonts w:ascii="Consolas" w:hAnsi="Consolas" w:cs="Consolas"/>
          <w:sz w:val="24"/>
          <w:szCs w:val="24"/>
        </w:rPr>
        <w:t>~ ./UPDATER</w:t>
      </w:r>
      <w:r w:rsidR="00BB691F">
        <w:rPr>
          <w:rFonts w:ascii="Consolas" w:hAnsi="Consolas" w:cs="Consolas"/>
          <w:sz w:val="24"/>
          <w:szCs w:val="24"/>
        </w:rPr>
        <w:t>.sh</w:t>
      </w:r>
    </w:p>
    <w:p w:rsidR="0092528C" w:rsidRDefault="00BB691F" w:rsidP="00BD3FCE">
      <w:pPr>
        <w:numPr>
          <w:ilvl w:val="0"/>
          <w:numId w:val="8"/>
        </w:numPr>
      </w:pPr>
      <w:r>
        <w:rPr>
          <w:sz w:val="24"/>
          <w:szCs w:val="24"/>
          <w:lang w:val="en-US"/>
        </w:rPr>
        <w:t xml:space="preserve">Browse your NWCSAF2ADAGUC dir and see if a file named blocked.by.dbupdt appears and disappears. </w:t>
      </w:r>
    </w:p>
    <w:p w:rsidR="0092528C" w:rsidRDefault="00BB691F" w:rsidP="00BD3FCE">
      <w:pPr>
        <w:numPr>
          <w:ilvl w:val="0"/>
          <w:numId w:val="8"/>
        </w:numPr>
      </w:pPr>
      <w:r>
        <w:rPr>
          <w:sz w:val="24"/>
          <w:szCs w:val="24"/>
          <w:lang w:val="en-US"/>
        </w:rPr>
        <w:t>Wait for the normal end: terminal returns to the prompt and the lock file is not present there anymore.</w:t>
      </w:r>
    </w:p>
    <w:p w:rsidR="0092528C" w:rsidRDefault="00BB691F">
      <w:pPr>
        <w:numPr>
          <w:ilvl w:val="0"/>
          <w:numId w:val="8"/>
        </w:numPr>
      </w:pPr>
      <w:r>
        <w:rPr>
          <w:sz w:val="24"/>
          <w:szCs w:val="24"/>
          <w:lang w:val="en-US"/>
        </w:rPr>
        <w:t xml:space="preserve">Include the script UPDATER.sh in your cron to run every minute or ten minutes per slot. The selection depends on how busy your system is. </w:t>
      </w:r>
    </w:p>
    <w:p w:rsidR="0092528C" w:rsidRDefault="00BB691F">
      <w:pPr>
        <w:ind w:left="720"/>
      </w:pPr>
      <w:r>
        <w:rPr>
          <w:sz w:val="24"/>
          <w:szCs w:val="24"/>
          <w:lang w:val="en-US"/>
        </w:rPr>
        <w:t>A good advice is to have some rest periods for the database to be updated - around 4 minutes - in this way you will avoid overheads.</w:t>
      </w:r>
    </w:p>
    <w:p w:rsidR="0092528C" w:rsidRDefault="00BB691F">
      <w:pPr>
        <w:numPr>
          <w:ilvl w:val="0"/>
          <w:numId w:val="8"/>
        </w:numPr>
      </w:pPr>
      <w:r>
        <w:rPr>
          <w:lang w:val="en-US" w:eastAsia="en-US"/>
        </w:rPr>
        <w:t>TEST PASSED!</w:t>
      </w:r>
    </w:p>
    <w:p w:rsidR="0092528C" w:rsidRDefault="00BB691F">
      <w:pPr>
        <w:ind w:left="720"/>
        <w:jc w:val="center"/>
      </w:pPr>
      <w:r>
        <w:rPr>
          <w:sz w:val="24"/>
          <w:szCs w:val="24"/>
          <w:lang w:val="en-US"/>
        </w:rPr>
        <w:t xml:space="preserve">Now your system is up, you can test it on </w:t>
      </w:r>
      <w:hyperlink r:id="rId39" w:history="1">
        <w:r>
          <w:rPr>
            <w:rStyle w:val="Hipervnculo"/>
            <w:lang w:val="en-US" w:eastAsia="en-US"/>
          </w:rPr>
          <w:t>http://localhost:8080/adaguc-viewer/</w:t>
        </w:r>
      </w:hyperlink>
      <w:r>
        <w:rPr>
          <w:sz w:val="24"/>
          <w:szCs w:val="24"/>
          <w:lang w:val="en-US"/>
        </w:rPr>
        <w:t xml:space="preserve"> </w:t>
      </w:r>
    </w:p>
    <w:p w:rsidR="0092528C" w:rsidRDefault="00BB691F">
      <w:pPr>
        <w:pStyle w:val="Ttulo1"/>
      </w:pPr>
      <w:r>
        <w:rPr>
          <w:rFonts w:eastAsia="Arial"/>
        </w:rPr>
        <w:t xml:space="preserve"> </w:t>
      </w:r>
      <w:bookmarkStart w:id="71" w:name="_Toc36045515"/>
      <w:r>
        <w:t>MAKING THE VIEWER ACCESSIBLE IN YOUR NETWORK</w:t>
      </w:r>
      <w:bookmarkEnd w:id="71"/>
    </w:p>
    <w:p w:rsidR="0092528C" w:rsidRDefault="00BB691F">
      <w:r>
        <w:rPr>
          <w:lang w:val="en-US" w:eastAsia="en-US"/>
        </w:rPr>
        <w:t>Now you can access your contents on localhost. In order to release the contents in all your network you have to locate the file adaguc-services-config-tomcat.xml in /src/config and edit it. In the line beginning with:</w:t>
      </w:r>
    </w:p>
    <w:p w:rsidR="0092528C" w:rsidRDefault="00BB691F">
      <w:r>
        <w:rPr>
          <w:lang w:val="en-US" w:eastAsia="en-US"/>
        </w:rPr>
        <w:t>&lt;external-home-url&gt;</w:t>
      </w:r>
      <w:hyperlink r:id="rId40" w:history="1">
        <w:r>
          <w:rPr>
            <w:rStyle w:val="Hipervnculo"/>
            <w:lang w:val="en-US" w:eastAsia="en-US"/>
          </w:rPr>
          <w:t>http://localhost:8080/</w:t>
        </w:r>
      </w:hyperlink>
      <w:r>
        <w:rPr>
          <w:lang w:val="en-US" w:eastAsia="en-US"/>
        </w:rPr>
        <w:t>.....</w:t>
      </w:r>
    </w:p>
    <w:p w:rsidR="0092528C" w:rsidRDefault="00BB691F">
      <w:pPr>
        <w:rPr>
          <w:lang w:val="en-US" w:eastAsia="en-US"/>
        </w:rPr>
      </w:pPr>
      <w:r>
        <w:rPr>
          <w:lang w:val="en-US" w:eastAsia="en-US"/>
        </w:rPr>
        <w:t>change “localhost” with the IP of your system. Save the changes. Now your ADAGUC viewer and the content of the server will be accessible from any point of your network: http://192.168.XX.YY:8080/adaguc-viewer</w:t>
      </w:r>
    </w:p>
    <w:p w:rsidR="0092528C" w:rsidRDefault="0092528C">
      <w:pPr>
        <w:rPr>
          <w:lang w:val="en-US" w:eastAsia="en-US"/>
        </w:rPr>
      </w:pPr>
    </w:p>
    <w:p w:rsidR="0092528C" w:rsidRDefault="00BB691F">
      <w:pPr>
        <w:pStyle w:val="Ttulo1"/>
      </w:pPr>
      <w:bookmarkStart w:id="72" w:name="_Toc36045516"/>
      <w:r>
        <w:t>TAILORING Add layers</w:t>
      </w:r>
      <w:bookmarkEnd w:id="72"/>
    </w:p>
    <w:p w:rsidR="0092528C" w:rsidRDefault="00BB691F">
      <w:pPr>
        <w:rPr>
          <w:lang w:val="en-US"/>
        </w:rPr>
      </w:pPr>
      <w:r>
        <w:rPr>
          <w:lang w:val="en-US" w:eastAsia="en-US"/>
        </w:rPr>
        <w:t>On the left side of the adaguc-viewer window there is a button named Add Layers. When you click it, you have the preconfigured layers. For your own institution use, edit the file config.js (located in /src/apache-tomcat-…/webapps/adaguc-viewer/):</w:t>
      </w:r>
    </w:p>
    <w:p w:rsidR="0092528C" w:rsidRDefault="00BB691F">
      <w:pPr>
        <w:rPr>
          <w:lang w:val="en-US" w:eastAsia="en-US"/>
        </w:rPr>
      </w:pPr>
      <w:r>
        <w:rPr>
          <w:lang w:val="en-US" w:eastAsia="en-US"/>
        </w:rPr>
        <w:t>You have to edit the variable: dataChooserConfiguration.</w:t>
      </w:r>
    </w:p>
    <w:p w:rsidR="0092528C" w:rsidRDefault="00BB691F">
      <w:pPr>
        <w:rPr>
          <w:lang w:val="en-US" w:eastAsia="en-US"/>
        </w:rPr>
      </w:pPr>
      <w:r>
        <w:rPr>
          <w:lang w:val="en-US" w:eastAsia="en-US"/>
        </w:rPr>
        <w:t>For the current example include the following in the brackets. If you do not want to keep the preconfigured layers, you can delete all or just some of them from the list.</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C00000"/>
          <w:sz w:val="24"/>
          <w:szCs w:val="24"/>
        </w:rPr>
        <w:t xml:space="preserve">var  </w:t>
      </w:r>
      <w:r>
        <w:rPr>
          <w:rFonts w:ascii="Consolas" w:hAnsi="Consolas" w:cs="Consolas"/>
          <w:b/>
          <w:color w:val="auto"/>
          <w:sz w:val="24"/>
          <w:szCs w:val="24"/>
        </w:rPr>
        <w:t>dataChooserConfiguration = [</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auto"/>
          <w:sz w:val="24"/>
          <w:szCs w:val="24"/>
        </w:rPr>
        <w:t>{</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auto"/>
          <w:sz w:val="24"/>
          <w:szCs w:val="24"/>
        </w:rPr>
        <w:t xml:space="preserve">title: </w:t>
      </w:r>
      <w:r>
        <w:rPr>
          <w:rFonts w:ascii="Consolas" w:hAnsi="Consolas" w:cs="Consolas"/>
          <w:b/>
          <w:color w:val="FF33CC"/>
          <w:sz w:val="24"/>
          <w:szCs w:val="24"/>
        </w:rPr>
        <w:t>‘My ctth’</w:t>
      </w:r>
      <w:r>
        <w:rPr>
          <w:rFonts w:ascii="Consolas" w:hAnsi="Consolas" w:cs="Consolas"/>
          <w:b/>
          <w:color w:val="auto"/>
          <w:sz w:val="24"/>
          <w:szCs w:val="24"/>
        </w:rPr>
        <w:t>,</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auto"/>
          <w:sz w:val="24"/>
          <w:szCs w:val="24"/>
        </w:rPr>
        <w:t xml:space="preserve">thumbnail: </w:t>
      </w:r>
      <w:r>
        <w:rPr>
          <w:rFonts w:ascii="Consolas" w:hAnsi="Consolas" w:cs="Consolas"/>
          <w:b/>
          <w:color w:val="FF33CC"/>
          <w:sz w:val="24"/>
          <w:szCs w:val="24"/>
        </w:rPr>
        <w:t>‘img/whatever.png’</w:t>
      </w:r>
      <w:r>
        <w:rPr>
          <w:rFonts w:ascii="Consolas" w:hAnsi="Consolas" w:cs="Consolas"/>
          <w:b/>
          <w:color w:val="auto"/>
          <w:sz w:val="24"/>
          <w:szCs w:val="24"/>
        </w:rPr>
        <w:t>,</w:t>
      </w:r>
    </w:p>
    <w:p w:rsidR="0092528C" w:rsidRDefault="00BB691F">
      <w:pPr>
        <w:shd w:val="clear" w:color="auto" w:fill="E7E6E6"/>
        <w:spacing w:before="0" w:after="0"/>
        <w:jc w:val="left"/>
        <w:rPr>
          <w:rFonts w:ascii="Consolas" w:hAnsi="Consolas" w:cs="Consolas"/>
          <w:b/>
          <w:color w:val="auto"/>
          <w:sz w:val="24"/>
          <w:szCs w:val="24"/>
        </w:rPr>
      </w:pPr>
      <w:r>
        <w:rPr>
          <w:rFonts w:ascii="Consolas" w:hAnsi="Consolas" w:cs="Consolas"/>
          <w:b/>
          <w:color w:val="auto"/>
          <w:sz w:val="24"/>
          <w:szCs w:val="24"/>
        </w:rPr>
        <w:t xml:space="preserve">service: </w:t>
      </w:r>
      <w:r>
        <w:rPr>
          <w:rFonts w:ascii="Consolas" w:hAnsi="Consolas" w:cs="Consolas"/>
          <w:b/>
          <w:color w:val="FF33CC"/>
          <w:sz w:val="24"/>
          <w:szCs w:val="24"/>
        </w:rPr>
        <w:t>‘http://172.24.140.131:8080/adaguc-service//adagucserver?dataset=CTTH&amp;’</w:t>
      </w:r>
      <w:r>
        <w:rPr>
          <w:rFonts w:ascii="Consolas" w:hAnsi="Consolas" w:cs="Consolas"/>
          <w:b/>
          <w:color w:val="auto"/>
          <w:sz w:val="24"/>
          <w:szCs w:val="24"/>
        </w:rPr>
        <w:t>,</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auto"/>
          <w:sz w:val="24"/>
          <w:szCs w:val="24"/>
        </w:rPr>
        <w:t xml:space="preserve">layer: </w:t>
      </w:r>
      <w:r>
        <w:rPr>
          <w:rFonts w:ascii="Consolas" w:hAnsi="Consolas" w:cs="Consolas"/>
          <w:b/>
          <w:color w:val="FF33CC"/>
          <w:sz w:val="24"/>
          <w:szCs w:val="24"/>
        </w:rPr>
        <w:t>‘CTTH_ctth_alti’</w:t>
      </w:r>
    </w:p>
    <w:p w:rsidR="0092528C" w:rsidRDefault="00BB691F">
      <w:pPr>
        <w:shd w:val="clear" w:color="auto" w:fill="E7E6E6"/>
        <w:spacing w:before="0" w:after="0"/>
        <w:ind w:firstLine="720"/>
        <w:rPr>
          <w:rFonts w:ascii="Consolas" w:hAnsi="Consolas" w:cs="Consolas"/>
          <w:b/>
          <w:color w:val="auto"/>
          <w:sz w:val="24"/>
          <w:szCs w:val="24"/>
        </w:rPr>
      </w:pPr>
      <w:r>
        <w:rPr>
          <w:rFonts w:ascii="Consolas" w:hAnsi="Consolas" w:cs="Consolas"/>
          <w:b/>
          <w:color w:val="auto"/>
          <w:sz w:val="24"/>
          <w:szCs w:val="24"/>
        </w:rPr>
        <w:t>},</w:t>
      </w:r>
    </w:p>
    <w:p w:rsidR="0092528C" w:rsidRDefault="00BB691F">
      <w:pPr>
        <w:shd w:val="clear" w:color="auto" w:fill="E7E6E6"/>
        <w:spacing w:before="0" w:after="0"/>
        <w:rPr>
          <w:rFonts w:ascii="Consolas" w:hAnsi="Consolas" w:cs="Consolas"/>
          <w:b/>
          <w:color w:val="auto"/>
          <w:sz w:val="24"/>
          <w:szCs w:val="24"/>
        </w:rPr>
      </w:pPr>
      <w:r>
        <w:rPr>
          <w:rFonts w:ascii="Consolas" w:hAnsi="Consolas" w:cs="Consolas"/>
          <w:b/>
          <w:color w:val="auto"/>
          <w:sz w:val="24"/>
          <w:szCs w:val="24"/>
        </w:rPr>
        <w:tab/>
        <w:t>{…</w:t>
      </w:r>
    </w:p>
    <w:p w:rsidR="0092528C" w:rsidRDefault="00BB691F">
      <w:pPr>
        <w:shd w:val="clear" w:color="auto" w:fill="E7E6E6"/>
        <w:spacing w:before="0" w:after="0"/>
        <w:ind w:firstLine="720"/>
        <w:rPr>
          <w:rFonts w:ascii="Consolas" w:hAnsi="Consolas" w:cs="Consolas"/>
          <w:b/>
          <w:color w:val="auto"/>
          <w:sz w:val="24"/>
          <w:szCs w:val="24"/>
        </w:rPr>
      </w:pPr>
      <w:r>
        <w:rPr>
          <w:rFonts w:ascii="Consolas" w:hAnsi="Consolas" w:cs="Consolas"/>
          <w:b/>
          <w:color w:val="auto"/>
          <w:sz w:val="24"/>
          <w:szCs w:val="24"/>
        </w:rPr>
        <w:t>}</w:t>
      </w:r>
    </w:p>
    <w:p w:rsidR="0092528C" w:rsidRDefault="00BB691F">
      <w:pPr>
        <w:shd w:val="clear" w:color="auto" w:fill="E7E6E6"/>
        <w:spacing w:before="0" w:after="0"/>
        <w:ind w:firstLine="720"/>
        <w:rPr>
          <w:rFonts w:ascii="Consolas" w:hAnsi="Consolas" w:cs="Consolas"/>
          <w:b/>
          <w:color w:val="auto"/>
          <w:sz w:val="24"/>
          <w:szCs w:val="24"/>
        </w:rPr>
      </w:pPr>
      <w:r>
        <w:rPr>
          <w:rFonts w:ascii="Consolas" w:hAnsi="Consolas" w:cs="Consolas"/>
          <w:b/>
          <w:color w:val="auto"/>
          <w:sz w:val="24"/>
          <w:szCs w:val="24"/>
        </w:rPr>
        <w:t>]</w:t>
      </w:r>
    </w:p>
    <w:p w:rsidR="0092528C" w:rsidRDefault="0092528C">
      <w:pPr>
        <w:shd w:val="clear" w:color="auto" w:fill="E7E6E6"/>
        <w:spacing w:before="0" w:after="0"/>
        <w:ind w:firstLine="720"/>
        <w:rPr>
          <w:b/>
          <w:color w:val="auto"/>
          <w:lang w:val="en-US" w:eastAsia="en-US"/>
        </w:rPr>
      </w:pPr>
    </w:p>
    <w:p w:rsidR="0092528C" w:rsidRDefault="0092528C">
      <w:pPr>
        <w:rPr>
          <w:lang w:val="en-US" w:eastAsia="en-US"/>
        </w:rPr>
      </w:pPr>
    </w:p>
    <w:p w:rsidR="0092528C" w:rsidRDefault="00BB691F">
      <w:pPr>
        <w:rPr>
          <w:lang w:val="en-US" w:eastAsia="en-US"/>
        </w:rPr>
      </w:pPr>
      <w:r>
        <w:rPr>
          <w:lang w:val="en-US" w:eastAsia="en-US"/>
        </w:rPr>
        <w:t xml:space="preserve">Change the thumbnail (the img dir is located in /src/apache-tomcat-…/webapps/adaguc-viewer/), the service and the layer lines. </w:t>
      </w:r>
    </w:p>
    <w:p w:rsidR="0092528C" w:rsidRDefault="00BB691F">
      <w:r>
        <w:rPr>
          <w:lang w:val="en-US" w:eastAsia="en-US"/>
        </w:rPr>
        <w:t>If you want to add your ctth altitude layer to your “Add layers” button, you have to know the name of your WMS service and the name of your layer. You can reach this name by clicking the Settings and option wheel &gt; autoWMS &gt;adaguc::datasets and locating your layer. Please see the below example image:</w:t>
      </w:r>
    </w:p>
    <w:p w:rsidR="0092528C" w:rsidRDefault="00BB691F">
      <w:pPr>
        <w:keepNext/>
      </w:pPr>
      <w:r>
        <w:rPr>
          <w:noProof/>
          <w:lang w:val="en-US" w:eastAsia="en-US"/>
        </w:rPr>
        <w:drawing>
          <wp:inline distT="0" distB="0" distL="114300" distR="114300">
            <wp:extent cx="5935980" cy="3133725"/>
            <wp:effectExtent l="0" t="0" r="7620" b="952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41"/>
                    <a:srcRect l="-8" t="-15" r="-8" b="-15"/>
                    <a:stretch>
                      <a:fillRect/>
                    </a:stretch>
                  </pic:blipFill>
                  <pic:spPr>
                    <a:xfrm>
                      <a:off x="0" y="0"/>
                      <a:ext cx="5935980" cy="3133725"/>
                    </a:xfrm>
                    <a:prstGeom prst="rect">
                      <a:avLst/>
                    </a:prstGeom>
                    <a:solidFill>
                      <a:srgbClr val="FFFFFF"/>
                    </a:solidFill>
                    <a:ln>
                      <a:noFill/>
                    </a:ln>
                  </pic:spPr>
                </pic:pic>
              </a:graphicData>
            </a:graphic>
          </wp:inline>
        </w:drawing>
      </w:r>
    </w:p>
    <w:p w:rsidR="0092528C" w:rsidRDefault="00BB691F" w:rsidP="00BB691F">
      <w:pPr>
        <w:pStyle w:val="Descripcin"/>
        <w:jc w:val="center"/>
        <w:rPr>
          <w:lang w:val="en-US" w:eastAsia="en-US"/>
        </w:rPr>
      </w:pPr>
      <w:bookmarkStart w:id="73" w:name="_Toc36045541"/>
      <w:r>
        <w:t xml:space="preserve">Figure </w:t>
      </w:r>
      <w:r>
        <w:fldChar w:fldCharType="begin"/>
      </w:r>
      <w:r>
        <w:instrText xml:space="preserve"> SEQ Figure \* ARABIC </w:instrText>
      </w:r>
      <w:r>
        <w:fldChar w:fldCharType="separate"/>
      </w:r>
      <w:r w:rsidR="00BD69E7">
        <w:rPr>
          <w:noProof/>
        </w:rPr>
        <w:t>6</w:t>
      </w:r>
      <w:r>
        <w:fldChar w:fldCharType="end"/>
      </w:r>
      <w:r>
        <w:t>: Where to find the service and the layer</w:t>
      </w:r>
      <w:bookmarkEnd w:id="73"/>
    </w:p>
    <w:p w:rsidR="0092528C" w:rsidRDefault="0092528C">
      <w:pPr>
        <w:rPr>
          <w:lang w:val="en-US"/>
        </w:rPr>
      </w:pPr>
    </w:p>
    <w:p w:rsidR="0092528C" w:rsidRDefault="00BB691F">
      <w:pPr>
        <w:pStyle w:val="Ttulo1"/>
      </w:pPr>
      <w:bookmarkStart w:id="74" w:name="_Toc36043398"/>
      <w:bookmarkStart w:id="75" w:name="_Toc36045517"/>
      <w:bookmarkStart w:id="76" w:name="_Toc36043399"/>
      <w:bookmarkStart w:id="77" w:name="_Toc36045518"/>
      <w:bookmarkStart w:id="78" w:name="_Toc36043400"/>
      <w:bookmarkStart w:id="79" w:name="_Toc36045519"/>
      <w:bookmarkStart w:id="80" w:name="_Toc36043401"/>
      <w:bookmarkStart w:id="81" w:name="_Toc36045520"/>
      <w:bookmarkStart w:id="82" w:name="_Toc36043402"/>
      <w:bookmarkStart w:id="83" w:name="_Toc36045521"/>
      <w:bookmarkStart w:id="84" w:name="_Toc36043403"/>
      <w:bookmarkStart w:id="85" w:name="_Toc36045522"/>
      <w:bookmarkStart w:id="86" w:name="_Toc36043404"/>
      <w:bookmarkStart w:id="87" w:name="_Toc36045523"/>
      <w:bookmarkStart w:id="88" w:name="_Toc36043405"/>
      <w:bookmarkStart w:id="89" w:name="_Toc36045524"/>
      <w:bookmarkStart w:id="90" w:name="_Toc36043406"/>
      <w:bookmarkStart w:id="91" w:name="_Toc36045525"/>
      <w:bookmarkStart w:id="92" w:name="_Toc36043407"/>
      <w:bookmarkStart w:id="93" w:name="_Toc36045526"/>
      <w:bookmarkStart w:id="94" w:name="_Toc36043408"/>
      <w:bookmarkStart w:id="95" w:name="_Toc36045527"/>
      <w:bookmarkStart w:id="96" w:name="_Toc36043409"/>
      <w:bookmarkStart w:id="97" w:name="_Toc36045528"/>
      <w:bookmarkStart w:id="98" w:name="_Toc36043410"/>
      <w:bookmarkStart w:id="99" w:name="_Toc36045529"/>
      <w:bookmarkStart w:id="100" w:name="_Toc3604553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t>INCLUDING OTHER DATA SOURCES</w:t>
      </w:r>
      <w:bookmarkEnd w:id="100"/>
    </w:p>
    <w:p w:rsidR="0092528C" w:rsidRDefault="00BB691F">
      <w:r>
        <w:rPr>
          <w:lang w:val="en-US" w:eastAsia="en-US"/>
        </w:rPr>
        <w:t>To include other data sources you have to put them in a subdir of adaguc-autowms, for example /data/adaguc-autowms/OPERA/</w:t>
      </w:r>
    </w:p>
    <w:p w:rsidR="0092528C" w:rsidRDefault="00BB691F">
      <w:r>
        <w:rPr>
          <w:lang w:val="en-US" w:eastAsia="en-US"/>
        </w:rPr>
        <w:t xml:space="preserve">Then include in adaguc-datasets a corresponding xml file, for example radar_prec.xml. Finally in TM.conf add the line: </w:t>
      </w:r>
    </w:p>
    <w:p w:rsidR="0092528C" w:rsidRPr="00BD3FCE" w:rsidRDefault="00BB691F">
      <w:pPr>
        <w:pStyle w:val="HTMLconformatoprevio1"/>
        <w:pBdr>
          <w:top w:val="none" w:sz="0" w:space="0" w:color="000000"/>
          <w:left w:val="single" w:sz="6" w:space="8" w:color="BBBBBB"/>
          <w:bottom w:val="none" w:sz="0" w:space="0" w:color="000000"/>
          <w:right w:val="none" w:sz="0" w:space="0" w:color="000000"/>
        </w:pBdr>
        <w:shd w:val="clear" w:color="auto" w:fill="FFFFFF"/>
      </w:pPr>
      <w:r w:rsidRPr="00BD3FCE">
        <w:rPr>
          <w:rStyle w:val="line"/>
          <w:rFonts w:ascii="Liberation Mono" w:hAnsi="Liberation Mono" w:cs="Liberation Mono"/>
          <w:color w:val="333333"/>
        </w:rPr>
        <w:t xml:space="preserve">&amp; XML &amp; OPERA = ['radar_prec.xml'] </w:t>
      </w:r>
      <w:r w:rsidRPr="00BD3FCE">
        <w:rPr>
          <w:rFonts w:ascii="Times New Roman" w:hAnsi="Times New Roman" w:cs="Times New Roman"/>
          <w:color w:val="000080"/>
          <w:sz w:val="23"/>
          <w:lang w:eastAsia="en-US"/>
        </w:rPr>
        <w:t xml:space="preserve"> </w:t>
      </w:r>
    </w:p>
    <w:p w:rsidR="0092528C" w:rsidRDefault="00BB691F">
      <w:r>
        <w:rPr>
          <w:lang w:val="en-US" w:eastAsia="en-US"/>
        </w:rPr>
        <w:t>This change can be done with the TM running and without stopping the cron. You can add more than one external data source.</w:t>
      </w:r>
    </w:p>
    <w:p w:rsidR="0092528C" w:rsidRDefault="0092528C">
      <w:pPr>
        <w:rPr>
          <w:lang w:val="en-US" w:eastAsia="en-US"/>
        </w:rPr>
      </w:pPr>
    </w:p>
    <w:p w:rsidR="0092528C" w:rsidRDefault="00BB691F">
      <w:pPr>
        <w:pStyle w:val="Ttulo1"/>
      </w:pPr>
      <w:bookmarkStart w:id="101" w:name="_Toc36045531"/>
      <w:r>
        <w:t>FURTHER INFORMATION:</w:t>
      </w:r>
      <w:bookmarkEnd w:id="101"/>
    </w:p>
    <w:p w:rsidR="0092528C" w:rsidRDefault="00BB691F">
      <w:r>
        <w:rPr>
          <w:lang w:val="en-US" w:eastAsia="en-US"/>
        </w:rPr>
        <w:t xml:space="preserve">For further information on ADAGUC visit the page </w:t>
      </w:r>
      <w:hyperlink r:id="rId42" w:history="1">
        <w:r>
          <w:rPr>
            <w:rStyle w:val="Hipervnculo"/>
          </w:rPr>
          <w:t>http://adaguc.knmi.nl/</w:t>
        </w:r>
      </w:hyperlink>
      <w:r>
        <w:t xml:space="preserve">, for further information on the NWCSAF visit the page </w:t>
      </w:r>
      <w:hyperlink r:id="rId43" w:history="1">
        <w:r>
          <w:rPr>
            <w:rStyle w:val="Hipervnculo"/>
            <w:lang w:val="en-US"/>
          </w:rPr>
          <w:t>http://nwc-saf.eumetsat.int</w:t>
        </w:r>
      </w:hyperlink>
      <w:r>
        <w:rPr>
          <w:lang w:val="en-US"/>
        </w:rPr>
        <w:t>.</w:t>
      </w:r>
    </w:p>
    <w:p w:rsidR="0092528C" w:rsidRDefault="0092528C">
      <w:pPr>
        <w:rPr>
          <w:lang w:val="en-US" w:eastAsia="en-US"/>
        </w:rPr>
      </w:pPr>
    </w:p>
    <w:p w:rsidR="0092528C" w:rsidRDefault="0092528C">
      <w:pPr>
        <w:rPr>
          <w:lang w:val="en-US" w:eastAsia="en-US"/>
        </w:rPr>
      </w:pPr>
    </w:p>
    <w:p w:rsidR="0092528C" w:rsidRDefault="0092528C">
      <w:pPr>
        <w:ind w:firstLine="720"/>
        <w:rPr>
          <w:lang w:val="en-US" w:eastAsia="en-US"/>
        </w:rPr>
      </w:pPr>
    </w:p>
    <w:sectPr w:rsidR="0092528C">
      <w:headerReference w:type="even" r:id="rId44"/>
      <w:headerReference w:type="default" r:id="rId45"/>
      <w:headerReference w:type="first" r:id="rId46"/>
      <w:pgSz w:w="11906" w:h="16838"/>
      <w:pgMar w:top="1190" w:right="1274" w:bottom="993" w:left="1276"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6B" w:rsidRDefault="0020536B">
      <w:pPr>
        <w:spacing w:before="0" w:after="0" w:line="240" w:lineRule="auto"/>
      </w:pPr>
      <w:r>
        <w:separator/>
      </w:r>
    </w:p>
  </w:endnote>
  <w:endnote w:type="continuationSeparator" w:id="0">
    <w:p w:rsidR="0020536B" w:rsidRDefault="002053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ohit Devanagari">
    <w:altName w:val="Arial Unicode MS"/>
    <w:charset w:val="01"/>
    <w:family w:val="auto"/>
    <w:pitch w:val="default"/>
    <w:sig w:usb0="00000000" w:usb1="00000000" w:usb2="00000000"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w:altName w:val="Arial Unicode MS"/>
    <w:charset w:val="01"/>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Roman">
    <w:altName w:val="Times New Roman"/>
    <w:charset w:val="00"/>
    <w:family w:val="roman"/>
    <w:pitch w:val="default"/>
    <w:sig w:usb0="00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ource Sans Pro">
    <w:panose1 w:val="020B0503030403020204"/>
    <w:charset w:val="00"/>
    <w:family w:val="swiss"/>
    <w:pitch w:val="variable"/>
    <w:sig w:usb0="20000007" w:usb1="00000001" w:usb2="00000000" w:usb3="00000000" w:csb0="00000193" w:csb1="00000000"/>
  </w:font>
  <w:font w:name="+mn-ea">
    <w:panose1 w:val="00000000000000000000"/>
    <w:charset w:val="00"/>
    <w:family w:val="roman"/>
    <w:notTrueType/>
    <w:pitch w:val="default"/>
  </w:font>
  <w:font w:name="+mn-cs">
    <w:panose1 w:val="00000000000000000000"/>
    <w:charset w:val="00"/>
    <w:family w:val="roman"/>
    <w:notTrueType/>
    <w:pitch w:val="default"/>
  </w:font>
  <w:font w:name="Liberation Mono">
    <w:altName w:val="Simplified Arabic Fixed"/>
    <w:panose1 w:val="02070409020205020404"/>
    <w:charset w:val="00"/>
    <w:family w:val="modern"/>
    <w:pitch w:val="fixed"/>
    <w:sig w:usb0="E0000AFF" w:usb1="400078FF" w:usb2="00000001"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6B" w:rsidRDefault="0020536B">
      <w:pPr>
        <w:spacing w:before="0" w:after="0" w:line="240" w:lineRule="auto"/>
      </w:pPr>
      <w:r>
        <w:separator/>
      </w:r>
    </w:p>
  </w:footnote>
  <w:footnote w:type="continuationSeparator" w:id="0">
    <w:p w:rsidR="0020536B" w:rsidRDefault="0020536B">
      <w:pPr>
        <w:spacing w:before="0" w:after="0" w:line="240" w:lineRule="auto"/>
      </w:pPr>
      <w:r>
        <w:continuationSeparator/>
      </w:r>
    </w:p>
  </w:footnote>
  <w:footnote w:id="1">
    <w:p w:rsidR="00244C4D" w:rsidRDefault="00244C4D">
      <w:pPr>
        <w:pStyle w:val="Textonotapie"/>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Layout w:type="fixed"/>
      <w:tblLook w:val="04A0" w:firstRow="1" w:lastRow="0" w:firstColumn="1" w:lastColumn="0" w:noHBand="0" w:noVBand="1"/>
    </w:tblPr>
    <w:tblGrid>
      <w:gridCol w:w="1560"/>
      <w:gridCol w:w="992"/>
      <w:gridCol w:w="2252"/>
      <w:gridCol w:w="4704"/>
    </w:tblGrid>
    <w:tr w:rsidR="00244C4D">
      <w:trPr>
        <w:trHeight w:val="983"/>
      </w:trPr>
      <w:tc>
        <w:tcPr>
          <w:tcW w:w="1560" w:type="dxa"/>
          <w:tcBorders>
            <w:top w:val="single" w:sz="4" w:space="0" w:color="000000"/>
            <w:left w:val="single" w:sz="4" w:space="0" w:color="000000"/>
            <w:bottom w:val="single" w:sz="4" w:space="0" w:color="000000"/>
          </w:tcBorders>
          <w:shd w:val="clear" w:color="auto" w:fill="auto"/>
          <w:vAlign w:val="center"/>
        </w:tcPr>
        <w:p w:rsidR="00244C4D" w:rsidRDefault="00244C4D">
          <w:pPr>
            <w:pStyle w:val="Encabezado"/>
            <w:spacing w:before="20" w:after="20"/>
            <w:ind w:left="-108"/>
            <w:jc w:val="left"/>
          </w:pPr>
          <w:r>
            <w:rPr>
              <w:i/>
              <w:noProof/>
              <w:sz w:val="18"/>
              <w:lang w:val="en-US" w:eastAsia="en-US"/>
            </w:rPr>
            <w:drawing>
              <wp:inline distT="0" distB="0" distL="114300" distR="114300">
                <wp:extent cx="977265" cy="3606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
                        <a:srcRect l="-5" t="-12" r="-5" b="-12"/>
                        <a:stretch>
                          <a:fillRect/>
                        </a:stretch>
                      </pic:blipFill>
                      <pic:spPr>
                        <a:xfrm>
                          <a:off x="0" y="0"/>
                          <a:ext cx="977265" cy="360680"/>
                        </a:xfrm>
                        <a:prstGeom prst="rect">
                          <a:avLst/>
                        </a:prstGeom>
                        <a:solidFill>
                          <a:srgbClr val="FFFFFF">
                            <a:alpha val="0"/>
                          </a:srgbClr>
                        </a:solidFill>
                        <a:ln>
                          <a:noFill/>
                        </a:ln>
                      </pic:spPr>
                    </pic:pic>
                  </a:graphicData>
                </a:graphic>
              </wp:inline>
            </w:drawing>
          </w:r>
        </w:p>
      </w:tc>
      <w:tc>
        <w:tcPr>
          <w:tcW w:w="992" w:type="dxa"/>
          <w:tcBorders>
            <w:top w:val="single" w:sz="4" w:space="0" w:color="000000"/>
            <w:bottom w:val="single" w:sz="4" w:space="0" w:color="000000"/>
          </w:tcBorders>
          <w:shd w:val="clear" w:color="auto" w:fill="auto"/>
          <w:vAlign w:val="center"/>
        </w:tcPr>
        <w:p w:rsidR="00244C4D" w:rsidRDefault="00244C4D">
          <w:pPr>
            <w:pStyle w:val="Encabezado"/>
            <w:ind w:left="-108"/>
            <w:jc w:val="center"/>
          </w:pPr>
          <w:r>
            <w:rPr>
              <w:rFonts w:ascii="Arial" w:hAnsi="Arial" w:cs="Arial"/>
              <w:noProof/>
              <w:sz w:val="20"/>
              <w:lang w:val="en-US" w:eastAsia="en-US"/>
            </w:rPr>
            <w:drawing>
              <wp:inline distT="0" distB="0" distL="114300" distR="114300">
                <wp:extent cx="581025" cy="253365"/>
                <wp:effectExtent l="0" t="0" r="9525" b="133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
                        <a:srcRect l="-2" t="-6" r="-2" b="-6"/>
                        <a:stretch>
                          <a:fillRect/>
                        </a:stretch>
                      </pic:blipFill>
                      <pic:spPr>
                        <a:xfrm>
                          <a:off x="0" y="0"/>
                          <a:ext cx="581025" cy="253365"/>
                        </a:xfrm>
                        <a:prstGeom prst="rect">
                          <a:avLst/>
                        </a:prstGeom>
                        <a:solidFill>
                          <a:srgbClr val="FFFFFF">
                            <a:alpha val="0"/>
                          </a:srgbClr>
                        </a:solidFill>
                        <a:ln>
                          <a:noFill/>
                        </a:ln>
                      </pic:spPr>
                    </pic:pic>
                  </a:graphicData>
                </a:graphic>
              </wp:inline>
            </w:drawing>
          </w:r>
        </w:p>
      </w:tc>
      <w:tc>
        <w:tcPr>
          <w:tcW w:w="2252" w:type="dxa"/>
          <w:tcBorders>
            <w:top w:val="single" w:sz="4" w:space="0" w:color="000000"/>
            <w:left w:val="single" w:sz="4" w:space="0" w:color="000000"/>
            <w:bottom w:val="single" w:sz="4" w:space="0" w:color="000000"/>
          </w:tcBorders>
          <w:shd w:val="clear" w:color="auto" w:fill="auto"/>
          <w:vAlign w:val="center"/>
        </w:tcPr>
        <w:p w:rsidR="00244C4D" w:rsidRPr="00BD3FCE" w:rsidRDefault="00244C4D" w:rsidP="00BD3FCE">
          <w:pPr>
            <w:pStyle w:val="Encabezado"/>
            <w:tabs>
              <w:tab w:val="clear" w:pos="4252"/>
              <w:tab w:val="clear" w:pos="8504"/>
            </w:tabs>
            <w:spacing w:before="0"/>
            <w:jc w:val="center"/>
            <w:rPr>
              <w:b/>
              <w:sz w:val="18"/>
            </w:rPr>
          </w:pPr>
          <w:r w:rsidRPr="00BD3FCE">
            <w:rPr>
              <w:b/>
              <w:sz w:val="18"/>
            </w:rPr>
            <w:t>User Manual for the NWC/GEO: NWCSAF2ADAGUC software suite</w:t>
          </w:r>
        </w:p>
      </w:tc>
      <w:tc>
        <w:tcPr>
          <w:tcW w:w="4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44C4D" w:rsidRDefault="00244C4D">
          <w:pPr>
            <w:pStyle w:val="Encabezado"/>
            <w:tabs>
              <w:tab w:val="clear" w:pos="4252"/>
              <w:tab w:val="clear" w:pos="8504"/>
              <w:tab w:val="right" w:pos="3645"/>
            </w:tabs>
            <w:spacing w:before="0" w:after="0"/>
            <w:jc w:val="left"/>
            <w:rPr>
              <w:b/>
              <w:sz w:val="18"/>
            </w:rPr>
          </w:pPr>
          <w:r>
            <w:rPr>
              <w:b/>
              <w:sz w:val="18"/>
            </w:rPr>
            <w:t xml:space="preserve">Code: </w:t>
          </w:r>
          <w:r>
            <w:rPr>
              <w:bCs/>
              <w:sz w:val="16"/>
            </w:rPr>
            <w:fldChar w:fldCharType="begin"/>
          </w:r>
          <w:r>
            <w:rPr>
              <w:bCs/>
              <w:sz w:val="16"/>
            </w:rPr>
            <w:instrText xml:space="preserve"> DOCPROPERTY "Code"</w:instrText>
          </w:r>
          <w:r>
            <w:rPr>
              <w:bCs/>
              <w:sz w:val="16"/>
            </w:rPr>
            <w:fldChar w:fldCharType="separate"/>
          </w:r>
          <w:r w:rsidR="00BD69E7">
            <w:rPr>
              <w:bCs/>
              <w:sz w:val="16"/>
            </w:rPr>
            <w:t>NWC/CDOP3/GEO/AEMET/SW/UM/NWCSAF2ADAGUC</w:t>
          </w:r>
          <w:r>
            <w:rPr>
              <w:bCs/>
              <w:sz w:val="16"/>
            </w:rPr>
            <w:fldChar w:fldCharType="end"/>
          </w:r>
        </w:p>
        <w:p w:rsidR="00244C4D" w:rsidRDefault="00244C4D">
          <w:pPr>
            <w:pStyle w:val="Encabezado"/>
            <w:tabs>
              <w:tab w:val="clear" w:pos="4252"/>
              <w:tab w:val="clear" w:pos="8504"/>
              <w:tab w:val="left" w:pos="721"/>
              <w:tab w:val="left" w:pos="1768"/>
              <w:tab w:val="right" w:pos="3645"/>
            </w:tabs>
            <w:spacing w:before="0" w:after="0"/>
            <w:jc w:val="left"/>
            <w:rPr>
              <w:b/>
              <w:sz w:val="18"/>
            </w:rPr>
          </w:pPr>
          <w:r>
            <w:rPr>
              <w:b/>
              <w:sz w:val="18"/>
            </w:rPr>
            <w:t>Issue:</w:t>
          </w:r>
          <w:r>
            <w:rPr>
              <w:sz w:val="18"/>
            </w:rPr>
            <w:tab/>
          </w:r>
          <w:r>
            <w:rPr>
              <w:sz w:val="18"/>
            </w:rPr>
            <w:fldChar w:fldCharType="begin"/>
          </w:r>
          <w:r>
            <w:rPr>
              <w:sz w:val="18"/>
            </w:rPr>
            <w:instrText xml:space="preserve"> DOCPROPERTY "Issue"</w:instrText>
          </w:r>
          <w:r>
            <w:rPr>
              <w:sz w:val="18"/>
            </w:rPr>
            <w:fldChar w:fldCharType="separate"/>
          </w:r>
          <w:r w:rsidR="00BD69E7">
            <w:rPr>
              <w:sz w:val="18"/>
            </w:rPr>
            <w:t>1</w:t>
          </w:r>
          <w:r>
            <w:rPr>
              <w:sz w:val="18"/>
            </w:rPr>
            <w:fldChar w:fldCharType="end"/>
          </w:r>
          <w:r>
            <w:rPr>
              <w:sz w:val="18"/>
            </w:rPr>
            <w:t>.</w:t>
          </w:r>
          <w:r>
            <w:rPr>
              <w:sz w:val="18"/>
            </w:rPr>
            <w:fldChar w:fldCharType="begin"/>
          </w:r>
          <w:r>
            <w:rPr>
              <w:sz w:val="18"/>
            </w:rPr>
            <w:instrText xml:space="preserve"> DOCPROPERTY "Rev."</w:instrText>
          </w:r>
          <w:r>
            <w:rPr>
              <w:sz w:val="18"/>
            </w:rPr>
            <w:fldChar w:fldCharType="separate"/>
          </w:r>
          <w:r w:rsidR="00BD69E7">
            <w:rPr>
              <w:sz w:val="18"/>
            </w:rPr>
            <w:t>2</w:t>
          </w:r>
          <w:r>
            <w:rPr>
              <w:sz w:val="18"/>
            </w:rPr>
            <w:fldChar w:fldCharType="end"/>
          </w:r>
          <w:r>
            <w:rPr>
              <w:sz w:val="18"/>
              <w:lang w:val="en-US"/>
            </w:rPr>
            <w:tab/>
          </w:r>
          <w:r>
            <w:rPr>
              <w:b/>
              <w:sz w:val="18"/>
            </w:rPr>
            <w:t>Date:</w:t>
          </w:r>
          <w:r>
            <w:rPr>
              <w:iCs/>
              <w:sz w:val="18"/>
            </w:rPr>
            <w:tab/>
          </w:r>
          <w:r>
            <w:rPr>
              <w:iCs/>
              <w:sz w:val="18"/>
            </w:rPr>
            <w:fldChar w:fldCharType="begin"/>
          </w:r>
          <w:r>
            <w:rPr>
              <w:iCs/>
              <w:sz w:val="18"/>
            </w:rPr>
            <w:instrText xml:space="preserve"> DOCPROPERTY "Date"</w:instrText>
          </w:r>
          <w:r>
            <w:rPr>
              <w:iCs/>
              <w:sz w:val="18"/>
            </w:rPr>
            <w:fldChar w:fldCharType="separate"/>
          </w:r>
          <w:r w:rsidR="00BD69E7">
            <w:rPr>
              <w:iCs/>
              <w:sz w:val="18"/>
            </w:rPr>
            <w:t>8 April 2020</w:t>
          </w:r>
          <w:r>
            <w:rPr>
              <w:iCs/>
              <w:sz w:val="18"/>
            </w:rPr>
            <w:fldChar w:fldCharType="end"/>
          </w:r>
        </w:p>
        <w:p w:rsidR="00244C4D" w:rsidRDefault="00244C4D">
          <w:pPr>
            <w:pStyle w:val="Encabezado"/>
            <w:tabs>
              <w:tab w:val="clear" w:pos="4252"/>
              <w:tab w:val="clear" w:pos="8504"/>
              <w:tab w:val="right" w:pos="3645"/>
            </w:tabs>
            <w:spacing w:before="0" w:after="0"/>
            <w:jc w:val="left"/>
            <w:rPr>
              <w:b/>
              <w:sz w:val="18"/>
            </w:rPr>
          </w:pPr>
          <w:r>
            <w:rPr>
              <w:b/>
              <w:sz w:val="18"/>
            </w:rPr>
            <w:t xml:space="preserve">File: </w:t>
          </w:r>
          <w:r>
            <w:rPr>
              <w:sz w:val="14"/>
            </w:rPr>
            <w:fldChar w:fldCharType="begin"/>
          </w:r>
          <w:r>
            <w:rPr>
              <w:sz w:val="14"/>
            </w:rPr>
            <w:instrText xml:space="preserve"> FILENAME </w:instrText>
          </w:r>
          <w:r>
            <w:rPr>
              <w:sz w:val="14"/>
            </w:rPr>
            <w:fldChar w:fldCharType="separate"/>
          </w:r>
          <w:r w:rsidR="00BD69E7">
            <w:rPr>
              <w:noProof/>
              <w:sz w:val="14"/>
            </w:rPr>
            <w:t>NWC-CDOP3-GEO-AEMET-SW-UM-NWCSAF2ADAGUCv1.2</w:t>
          </w:r>
          <w:r>
            <w:rPr>
              <w:sz w:val="14"/>
            </w:rPr>
            <w:fldChar w:fldCharType="end"/>
          </w:r>
        </w:p>
        <w:p w:rsidR="00244C4D" w:rsidRDefault="00244C4D">
          <w:pPr>
            <w:pStyle w:val="Encabezado"/>
            <w:tabs>
              <w:tab w:val="clear" w:pos="4252"/>
              <w:tab w:val="clear" w:pos="8504"/>
              <w:tab w:val="right" w:pos="3645"/>
            </w:tabs>
            <w:spacing w:before="0" w:after="0"/>
            <w:jc w:val="left"/>
          </w:pPr>
          <w:r>
            <w:rPr>
              <w:b/>
              <w:sz w:val="18"/>
            </w:rPr>
            <w:t>Page:</w:t>
          </w:r>
          <w:r>
            <w:rPr>
              <w:sz w:val="18"/>
            </w:rPr>
            <w:tab/>
          </w:r>
          <w:r>
            <w:rPr>
              <w:sz w:val="18"/>
            </w:rPr>
            <w:fldChar w:fldCharType="begin"/>
          </w:r>
          <w:r>
            <w:rPr>
              <w:sz w:val="18"/>
            </w:rPr>
            <w:instrText xml:space="preserve"> PAGE </w:instrText>
          </w:r>
          <w:r>
            <w:rPr>
              <w:sz w:val="18"/>
            </w:rPr>
            <w:fldChar w:fldCharType="separate"/>
          </w:r>
          <w:r w:rsidR="0020536B">
            <w:rPr>
              <w:noProof/>
              <w:sz w:val="18"/>
            </w:rPr>
            <w:t>1</w:t>
          </w:r>
          <w:r>
            <w:rPr>
              <w:sz w:val="18"/>
            </w:rPr>
            <w:fldChar w:fldCharType="end"/>
          </w:r>
          <w:r>
            <w:rPr>
              <w:sz w:val="18"/>
            </w:rPr>
            <w:t>/</w:t>
          </w:r>
          <w:r>
            <w:rPr>
              <w:sz w:val="18"/>
            </w:rPr>
            <w:fldChar w:fldCharType="begin"/>
          </w:r>
          <w:r>
            <w:rPr>
              <w:sz w:val="18"/>
            </w:rPr>
            <w:instrText xml:space="preserve"> NUMPAGES \* ARABIC </w:instrText>
          </w:r>
          <w:r>
            <w:rPr>
              <w:sz w:val="18"/>
            </w:rPr>
            <w:fldChar w:fldCharType="separate"/>
          </w:r>
          <w:r w:rsidR="0020536B">
            <w:rPr>
              <w:noProof/>
              <w:sz w:val="18"/>
            </w:rPr>
            <w:t>1</w:t>
          </w:r>
          <w:r>
            <w:rPr>
              <w:sz w:val="18"/>
            </w:rPr>
            <w:fldChar w:fldCharType="end"/>
          </w:r>
        </w:p>
      </w:tc>
    </w:tr>
  </w:tbl>
  <w:p w:rsidR="00244C4D" w:rsidRDefault="00244C4D">
    <w:pPr>
      <w:pStyle w:val="Encabezado"/>
      <w:spacing w:before="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C4D" w:rsidRDefault="00244C4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Layout w:type="fixed"/>
      <w:tblLook w:val="04A0" w:firstRow="1" w:lastRow="0" w:firstColumn="1" w:lastColumn="0" w:noHBand="0" w:noVBand="1"/>
    </w:tblPr>
    <w:tblGrid>
      <w:gridCol w:w="1560"/>
      <w:gridCol w:w="992"/>
      <w:gridCol w:w="2659"/>
      <w:gridCol w:w="4297"/>
    </w:tblGrid>
    <w:tr w:rsidR="00244C4D">
      <w:trPr>
        <w:trHeight w:val="983"/>
      </w:trPr>
      <w:tc>
        <w:tcPr>
          <w:tcW w:w="1560" w:type="dxa"/>
          <w:tcBorders>
            <w:top w:val="single" w:sz="4" w:space="0" w:color="000000"/>
            <w:left w:val="single" w:sz="4" w:space="0" w:color="000000"/>
            <w:bottom w:val="single" w:sz="4" w:space="0" w:color="000000"/>
          </w:tcBorders>
          <w:shd w:val="clear" w:color="auto" w:fill="auto"/>
          <w:vAlign w:val="center"/>
        </w:tcPr>
        <w:p w:rsidR="00244C4D" w:rsidRDefault="00244C4D">
          <w:pPr>
            <w:pStyle w:val="Encabezado"/>
            <w:spacing w:before="20" w:after="20"/>
            <w:ind w:left="-108"/>
            <w:jc w:val="left"/>
          </w:pPr>
          <w:r>
            <w:rPr>
              <w:i/>
              <w:noProof/>
              <w:sz w:val="18"/>
              <w:lang w:val="en-US" w:eastAsia="en-US"/>
            </w:rPr>
            <w:drawing>
              <wp:inline distT="0" distB="0" distL="114300" distR="114300">
                <wp:extent cx="977265" cy="36068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
                        <a:srcRect l="-5" t="-12" r="-5" b="-12"/>
                        <a:stretch>
                          <a:fillRect/>
                        </a:stretch>
                      </pic:blipFill>
                      <pic:spPr>
                        <a:xfrm>
                          <a:off x="0" y="0"/>
                          <a:ext cx="977265" cy="360680"/>
                        </a:xfrm>
                        <a:prstGeom prst="rect">
                          <a:avLst/>
                        </a:prstGeom>
                        <a:solidFill>
                          <a:srgbClr val="FFFFFF">
                            <a:alpha val="0"/>
                          </a:srgbClr>
                        </a:solidFill>
                        <a:ln>
                          <a:noFill/>
                        </a:ln>
                      </pic:spPr>
                    </pic:pic>
                  </a:graphicData>
                </a:graphic>
              </wp:inline>
            </w:drawing>
          </w:r>
        </w:p>
      </w:tc>
      <w:tc>
        <w:tcPr>
          <w:tcW w:w="992" w:type="dxa"/>
          <w:tcBorders>
            <w:top w:val="single" w:sz="4" w:space="0" w:color="000000"/>
            <w:bottom w:val="single" w:sz="4" w:space="0" w:color="000000"/>
          </w:tcBorders>
          <w:shd w:val="clear" w:color="auto" w:fill="auto"/>
          <w:vAlign w:val="center"/>
        </w:tcPr>
        <w:p w:rsidR="00244C4D" w:rsidRDefault="00244C4D">
          <w:pPr>
            <w:pStyle w:val="Encabezado"/>
            <w:ind w:left="-108"/>
            <w:jc w:val="center"/>
          </w:pPr>
          <w:r>
            <w:rPr>
              <w:rFonts w:ascii="Arial" w:hAnsi="Arial" w:cs="Arial"/>
              <w:noProof/>
              <w:sz w:val="20"/>
              <w:lang w:val="en-US" w:eastAsia="en-US"/>
            </w:rPr>
            <w:drawing>
              <wp:inline distT="0" distB="0" distL="114300" distR="114300">
                <wp:extent cx="581025" cy="253365"/>
                <wp:effectExtent l="0" t="0" r="9525" b="1333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
                        <a:srcRect l="-2" t="-6" r="-2" b="-6"/>
                        <a:stretch>
                          <a:fillRect/>
                        </a:stretch>
                      </pic:blipFill>
                      <pic:spPr>
                        <a:xfrm>
                          <a:off x="0" y="0"/>
                          <a:ext cx="581025" cy="253365"/>
                        </a:xfrm>
                        <a:prstGeom prst="rect">
                          <a:avLst/>
                        </a:prstGeom>
                        <a:solidFill>
                          <a:srgbClr val="FFFFFF">
                            <a:alpha val="0"/>
                          </a:srgbClr>
                        </a:solidFill>
                        <a:ln>
                          <a:noFill/>
                        </a:ln>
                      </pic:spPr>
                    </pic:pic>
                  </a:graphicData>
                </a:graphic>
              </wp:inline>
            </w:drawing>
          </w:r>
        </w:p>
      </w:tc>
      <w:tc>
        <w:tcPr>
          <w:tcW w:w="2659" w:type="dxa"/>
          <w:tcBorders>
            <w:top w:val="single" w:sz="4" w:space="0" w:color="000000"/>
            <w:left w:val="single" w:sz="4" w:space="0" w:color="000000"/>
            <w:bottom w:val="single" w:sz="4" w:space="0" w:color="000000"/>
          </w:tcBorders>
          <w:shd w:val="clear" w:color="auto" w:fill="auto"/>
          <w:vAlign w:val="center"/>
        </w:tcPr>
        <w:p w:rsidR="00244C4D" w:rsidRPr="00BD3FCE" w:rsidRDefault="00244C4D" w:rsidP="00BD3FCE">
          <w:pPr>
            <w:pStyle w:val="Encabezado"/>
            <w:tabs>
              <w:tab w:val="clear" w:pos="4252"/>
              <w:tab w:val="clear" w:pos="8504"/>
            </w:tabs>
            <w:spacing w:before="0"/>
            <w:jc w:val="center"/>
            <w:rPr>
              <w:b/>
              <w:sz w:val="18"/>
              <w:lang w:val="en-US"/>
            </w:rPr>
          </w:pPr>
          <w:r w:rsidRPr="00BD3FCE">
            <w:rPr>
              <w:b/>
              <w:sz w:val="18"/>
            </w:rPr>
            <w:t>User Manual for the NWC/GEO: NWCSAF2ADAGUC software suite</w:t>
          </w:r>
        </w:p>
      </w:tc>
      <w:tc>
        <w:tcPr>
          <w:tcW w:w="42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44C4D" w:rsidRPr="00AA43A4" w:rsidRDefault="00244C4D">
          <w:pPr>
            <w:pStyle w:val="Encabezado"/>
            <w:tabs>
              <w:tab w:val="clear" w:pos="4252"/>
              <w:tab w:val="clear" w:pos="8504"/>
              <w:tab w:val="right" w:pos="3645"/>
            </w:tabs>
            <w:spacing w:before="0" w:after="0"/>
            <w:jc w:val="left"/>
            <w:rPr>
              <w:b/>
              <w:sz w:val="18"/>
              <w:lang w:val="en-US"/>
            </w:rPr>
          </w:pPr>
          <w:r w:rsidRPr="00AA43A4">
            <w:rPr>
              <w:b/>
              <w:sz w:val="18"/>
              <w:lang w:val="en-US"/>
            </w:rPr>
            <w:t xml:space="preserve">Code: </w:t>
          </w:r>
          <w:r w:rsidRPr="00AA43A4">
            <w:rPr>
              <w:b/>
              <w:sz w:val="16"/>
              <w:lang w:val="en-US"/>
            </w:rPr>
            <w:tab/>
          </w:r>
          <w:r>
            <w:rPr>
              <w:bCs/>
              <w:sz w:val="16"/>
            </w:rPr>
            <w:fldChar w:fldCharType="begin"/>
          </w:r>
          <w:r w:rsidRPr="00AA43A4">
            <w:rPr>
              <w:bCs/>
              <w:sz w:val="16"/>
              <w:lang w:val="en-US"/>
            </w:rPr>
            <w:instrText xml:space="preserve"> DOCPROPERTY "Code"</w:instrText>
          </w:r>
          <w:r>
            <w:rPr>
              <w:bCs/>
              <w:sz w:val="16"/>
            </w:rPr>
            <w:fldChar w:fldCharType="separate"/>
          </w:r>
          <w:r w:rsidR="00BD69E7">
            <w:rPr>
              <w:bCs/>
              <w:sz w:val="16"/>
              <w:lang w:val="en-US"/>
            </w:rPr>
            <w:t>NWC/CDOP3/GEO/AEMET/SW/UM/NWCSAF2ADAGUC</w:t>
          </w:r>
          <w:r>
            <w:rPr>
              <w:bCs/>
              <w:sz w:val="16"/>
            </w:rPr>
            <w:fldChar w:fldCharType="end"/>
          </w:r>
        </w:p>
        <w:p w:rsidR="00244C4D" w:rsidRDefault="00244C4D">
          <w:pPr>
            <w:pStyle w:val="Encabezado"/>
            <w:tabs>
              <w:tab w:val="clear" w:pos="4252"/>
              <w:tab w:val="clear" w:pos="8504"/>
              <w:tab w:val="left" w:pos="721"/>
              <w:tab w:val="left" w:pos="1768"/>
              <w:tab w:val="right" w:pos="3645"/>
            </w:tabs>
            <w:spacing w:before="0" w:after="0"/>
            <w:jc w:val="left"/>
            <w:rPr>
              <w:b/>
              <w:sz w:val="18"/>
            </w:rPr>
          </w:pPr>
          <w:r>
            <w:rPr>
              <w:b/>
              <w:sz w:val="18"/>
            </w:rPr>
            <w:t>Issue:</w:t>
          </w:r>
          <w:r>
            <w:rPr>
              <w:sz w:val="18"/>
            </w:rPr>
            <w:tab/>
          </w:r>
          <w:r>
            <w:rPr>
              <w:sz w:val="18"/>
            </w:rPr>
            <w:fldChar w:fldCharType="begin"/>
          </w:r>
          <w:r>
            <w:rPr>
              <w:sz w:val="18"/>
            </w:rPr>
            <w:instrText xml:space="preserve"> DOCPROPERTY "Issue"</w:instrText>
          </w:r>
          <w:r>
            <w:rPr>
              <w:sz w:val="18"/>
            </w:rPr>
            <w:fldChar w:fldCharType="separate"/>
          </w:r>
          <w:r w:rsidR="00BD69E7">
            <w:rPr>
              <w:sz w:val="18"/>
            </w:rPr>
            <w:t>1</w:t>
          </w:r>
          <w:r>
            <w:rPr>
              <w:sz w:val="18"/>
            </w:rPr>
            <w:fldChar w:fldCharType="end"/>
          </w:r>
          <w:r>
            <w:rPr>
              <w:sz w:val="18"/>
            </w:rPr>
            <w:t>.</w:t>
          </w:r>
          <w:r>
            <w:rPr>
              <w:sz w:val="18"/>
            </w:rPr>
            <w:fldChar w:fldCharType="begin"/>
          </w:r>
          <w:r>
            <w:rPr>
              <w:sz w:val="18"/>
            </w:rPr>
            <w:instrText xml:space="preserve"> DOCPROPERTY "Rev."</w:instrText>
          </w:r>
          <w:r>
            <w:rPr>
              <w:sz w:val="18"/>
            </w:rPr>
            <w:fldChar w:fldCharType="separate"/>
          </w:r>
          <w:r w:rsidR="00BD69E7">
            <w:rPr>
              <w:sz w:val="18"/>
            </w:rPr>
            <w:t>2</w:t>
          </w:r>
          <w:r>
            <w:rPr>
              <w:sz w:val="18"/>
            </w:rPr>
            <w:fldChar w:fldCharType="end"/>
          </w:r>
          <w:r>
            <w:rPr>
              <w:sz w:val="18"/>
              <w:lang w:val="en-US"/>
            </w:rPr>
            <w:tab/>
          </w:r>
          <w:r>
            <w:rPr>
              <w:b/>
              <w:sz w:val="18"/>
            </w:rPr>
            <w:t>Date:</w:t>
          </w:r>
          <w:r>
            <w:rPr>
              <w:iCs/>
              <w:sz w:val="18"/>
            </w:rPr>
            <w:tab/>
          </w:r>
          <w:r>
            <w:rPr>
              <w:iCs/>
              <w:sz w:val="18"/>
            </w:rPr>
            <w:fldChar w:fldCharType="begin"/>
          </w:r>
          <w:r>
            <w:rPr>
              <w:iCs/>
              <w:sz w:val="18"/>
            </w:rPr>
            <w:instrText xml:space="preserve"> DOCPROPERTY "Date"</w:instrText>
          </w:r>
          <w:r>
            <w:rPr>
              <w:iCs/>
              <w:sz w:val="18"/>
            </w:rPr>
            <w:fldChar w:fldCharType="separate"/>
          </w:r>
          <w:r w:rsidR="00BD69E7">
            <w:rPr>
              <w:iCs/>
              <w:sz w:val="18"/>
            </w:rPr>
            <w:t>8 April 2020</w:t>
          </w:r>
          <w:r>
            <w:rPr>
              <w:iCs/>
              <w:sz w:val="18"/>
            </w:rPr>
            <w:fldChar w:fldCharType="end"/>
          </w:r>
        </w:p>
        <w:p w:rsidR="00244C4D" w:rsidRDefault="00244C4D">
          <w:pPr>
            <w:pStyle w:val="Encabezado"/>
            <w:tabs>
              <w:tab w:val="clear" w:pos="4252"/>
              <w:tab w:val="clear" w:pos="8504"/>
              <w:tab w:val="right" w:pos="3645"/>
            </w:tabs>
            <w:spacing w:before="0" w:after="0"/>
            <w:jc w:val="left"/>
            <w:rPr>
              <w:b/>
              <w:sz w:val="18"/>
            </w:rPr>
          </w:pPr>
          <w:r>
            <w:rPr>
              <w:b/>
              <w:sz w:val="18"/>
            </w:rPr>
            <w:t>File:</w:t>
          </w:r>
          <w:r>
            <w:rPr>
              <w:sz w:val="12"/>
            </w:rPr>
            <w:tab/>
          </w:r>
          <w:r>
            <w:rPr>
              <w:sz w:val="14"/>
            </w:rPr>
            <w:fldChar w:fldCharType="begin"/>
          </w:r>
          <w:r>
            <w:rPr>
              <w:sz w:val="14"/>
            </w:rPr>
            <w:instrText xml:space="preserve"> FILENAME </w:instrText>
          </w:r>
          <w:r>
            <w:rPr>
              <w:sz w:val="14"/>
            </w:rPr>
            <w:fldChar w:fldCharType="separate"/>
          </w:r>
          <w:r w:rsidR="00BD69E7">
            <w:rPr>
              <w:noProof/>
              <w:sz w:val="14"/>
            </w:rPr>
            <w:t>NWC-CDOP3-GEO-AEMET-SW-UM-NWCSAF2ADAGUCv1.2</w:t>
          </w:r>
          <w:r>
            <w:rPr>
              <w:sz w:val="14"/>
            </w:rPr>
            <w:fldChar w:fldCharType="end"/>
          </w:r>
        </w:p>
        <w:p w:rsidR="00244C4D" w:rsidRDefault="00244C4D">
          <w:pPr>
            <w:pStyle w:val="Encabezado"/>
            <w:tabs>
              <w:tab w:val="clear" w:pos="4252"/>
              <w:tab w:val="clear" w:pos="8504"/>
              <w:tab w:val="right" w:pos="3645"/>
            </w:tabs>
            <w:spacing w:before="0" w:after="0"/>
            <w:jc w:val="left"/>
          </w:pPr>
          <w:r>
            <w:rPr>
              <w:b/>
              <w:sz w:val="18"/>
            </w:rPr>
            <w:t>Page:</w:t>
          </w:r>
          <w:r>
            <w:rPr>
              <w:sz w:val="18"/>
            </w:rPr>
            <w:tab/>
          </w:r>
          <w:r>
            <w:rPr>
              <w:sz w:val="18"/>
            </w:rPr>
            <w:fldChar w:fldCharType="begin"/>
          </w:r>
          <w:r>
            <w:rPr>
              <w:sz w:val="18"/>
            </w:rPr>
            <w:instrText xml:space="preserve"> PAGE </w:instrText>
          </w:r>
          <w:r>
            <w:rPr>
              <w:sz w:val="18"/>
            </w:rPr>
            <w:fldChar w:fldCharType="separate"/>
          </w:r>
          <w:r w:rsidR="00FD01F0">
            <w:rPr>
              <w:noProof/>
              <w:sz w:val="18"/>
            </w:rPr>
            <w:t>14</w:t>
          </w:r>
          <w:r>
            <w:rPr>
              <w:sz w:val="18"/>
            </w:rPr>
            <w:fldChar w:fldCharType="end"/>
          </w:r>
          <w:r>
            <w:rPr>
              <w:sz w:val="18"/>
            </w:rPr>
            <w:t>/</w:t>
          </w:r>
          <w:r>
            <w:rPr>
              <w:sz w:val="18"/>
            </w:rPr>
            <w:fldChar w:fldCharType="begin"/>
          </w:r>
          <w:r>
            <w:rPr>
              <w:sz w:val="18"/>
            </w:rPr>
            <w:instrText xml:space="preserve"> NUMPAGES \* ARABIC </w:instrText>
          </w:r>
          <w:r>
            <w:rPr>
              <w:sz w:val="18"/>
            </w:rPr>
            <w:fldChar w:fldCharType="separate"/>
          </w:r>
          <w:r w:rsidR="00FD01F0">
            <w:rPr>
              <w:noProof/>
              <w:sz w:val="18"/>
            </w:rPr>
            <w:t>24</w:t>
          </w:r>
          <w:r>
            <w:rPr>
              <w:sz w:val="18"/>
            </w:rPr>
            <w:fldChar w:fldCharType="end"/>
          </w:r>
        </w:p>
      </w:tc>
    </w:tr>
  </w:tbl>
  <w:p w:rsidR="00244C4D" w:rsidRDefault="00244C4D">
    <w:pPr>
      <w:pStyle w:val="Encabezado"/>
      <w:spacing w:before="0"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C4D" w:rsidRDefault="00244C4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C4D" w:rsidRDefault="00244C4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Layout w:type="fixed"/>
      <w:tblLook w:val="04A0" w:firstRow="1" w:lastRow="0" w:firstColumn="1" w:lastColumn="0" w:noHBand="0" w:noVBand="1"/>
    </w:tblPr>
    <w:tblGrid>
      <w:gridCol w:w="1560"/>
      <w:gridCol w:w="992"/>
      <w:gridCol w:w="2659"/>
      <w:gridCol w:w="4297"/>
    </w:tblGrid>
    <w:tr w:rsidR="00244C4D">
      <w:trPr>
        <w:trHeight w:val="983"/>
      </w:trPr>
      <w:tc>
        <w:tcPr>
          <w:tcW w:w="1560" w:type="dxa"/>
          <w:tcBorders>
            <w:top w:val="single" w:sz="4" w:space="0" w:color="000000"/>
            <w:left w:val="single" w:sz="4" w:space="0" w:color="000000"/>
            <w:bottom w:val="single" w:sz="4" w:space="0" w:color="000000"/>
          </w:tcBorders>
          <w:shd w:val="clear" w:color="auto" w:fill="auto"/>
          <w:vAlign w:val="center"/>
        </w:tcPr>
        <w:p w:rsidR="00244C4D" w:rsidRDefault="00244C4D">
          <w:pPr>
            <w:pStyle w:val="Encabezado"/>
            <w:spacing w:before="20" w:after="20"/>
            <w:ind w:left="-108"/>
            <w:jc w:val="left"/>
          </w:pPr>
          <w:r>
            <w:rPr>
              <w:i/>
              <w:noProof/>
              <w:sz w:val="18"/>
              <w:lang w:val="en-US" w:eastAsia="en-US"/>
            </w:rPr>
            <w:drawing>
              <wp:inline distT="0" distB="0" distL="114300" distR="114300">
                <wp:extent cx="977265" cy="36068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
                        <a:srcRect l="-5" t="-12" r="-5" b="-12"/>
                        <a:stretch>
                          <a:fillRect/>
                        </a:stretch>
                      </pic:blipFill>
                      <pic:spPr>
                        <a:xfrm>
                          <a:off x="0" y="0"/>
                          <a:ext cx="977265" cy="360680"/>
                        </a:xfrm>
                        <a:prstGeom prst="rect">
                          <a:avLst/>
                        </a:prstGeom>
                        <a:solidFill>
                          <a:srgbClr val="FFFFFF">
                            <a:alpha val="0"/>
                          </a:srgbClr>
                        </a:solidFill>
                        <a:ln>
                          <a:noFill/>
                        </a:ln>
                      </pic:spPr>
                    </pic:pic>
                  </a:graphicData>
                </a:graphic>
              </wp:inline>
            </w:drawing>
          </w:r>
        </w:p>
      </w:tc>
      <w:tc>
        <w:tcPr>
          <w:tcW w:w="992" w:type="dxa"/>
          <w:tcBorders>
            <w:top w:val="single" w:sz="4" w:space="0" w:color="000000"/>
            <w:bottom w:val="single" w:sz="4" w:space="0" w:color="000000"/>
          </w:tcBorders>
          <w:shd w:val="clear" w:color="auto" w:fill="auto"/>
          <w:vAlign w:val="center"/>
        </w:tcPr>
        <w:p w:rsidR="00244C4D" w:rsidRDefault="00244C4D">
          <w:pPr>
            <w:pStyle w:val="Encabezado"/>
            <w:ind w:left="-108"/>
            <w:jc w:val="center"/>
          </w:pPr>
          <w:r>
            <w:rPr>
              <w:rFonts w:ascii="Arial" w:hAnsi="Arial" w:cs="Arial"/>
              <w:noProof/>
              <w:sz w:val="20"/>
              <w:lang w:val="en-US" w:eastAsia="en-US"/>
            </w:rPr>
            <w:drawing>
              <wp:inline distT="0" distB="0" distL="114300" distR="114300">
                <wp:extent cx="581025" cy="253365"/>
                <wp:effectExtent l="0" t="0" r="9525" b="1333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
                        <a:srcRect l="-2" t="-6" r="-2" b="-6"/>
                        <a:stretch>
                          <a:fillRect/>
                        </a:stretch>
                      </pic:blipFill>
                      <pic:spPr>
                        <a:xfrm>
                          <a:off x="0" y="0"/>
                          <a:ext cx="581025" cy="253365"/>
                        </a:xfrm>
                        <a:prstGeom prst="rect">
                          <a:avLst/>
                        </a:prstGeom>
                        <a:solidFill>
                          <a:srgbClr val="FFFFFF">
                            <a:alpha val="0"/>
                          </a:srgbClr>
                        </a:solidFill>
                        <a:ln>
                          <a:noFill/>
                        </a:ln>
                      </pic:spPr>
                    </pic:pic>
                  </a:graphicData>
                </a:graphic>
              </wp:inline>
            </w:drawing>
          </w:r>
        </w:p>
      </w:tc>
      <w:tc>
        <w:tcPr>
          <w:tcW w:w="2659" w:type="dxa"/>
          <w:tcBorders>
            <w:top w:val="single" w:sz="4" w:space="0" w:color="000000"/>
            <w:left w:val="single" w:sz="4" w:space="0" w:color="000000"/>
            <w:bottom w:val="single" w:sz="4" w:space="0" w:color="000000"/>
          </w:tcBorders>
          <w:shd w:val="clear" w:color="auto" w:fill="auto"/>
          <w:vAlign w:val="center"/>
        </w:tcPr>
        <w:p w:rsidR="00244C4D" w:rsidRPr="00BD3FCE" w:rsidRDefault="00244C4D">
          <w:pPr>
            <w:pStyle w:val="Encabezado"/>
            <w:tabs>
              <w:tab w:val="clear" w:pos="4252"/>
              <w:tab w:val="clear" w:pos="8504"/>
            </w:tabs>
            <w:spacing w:before="0"/>
            <w:jc w:val="center"/>
            <w:rPr>
              <w:b/>
              <w:sz w:val="18"/>
              <w:lang w:val="en-US"/>
            </w:rPr>
          </w:pPr>
          <w:r w:rsidRPr="00BD3FCE">
            <w:rPr>
              <w:b/>
              <w:sz w:val="18"/>
            </w:rPr>
            <w:t>User Manual for the NWC/GEO: NWCSAF2ADAGUC software suite</w:t>
          </w:r>
          <w:r w:rsidDel="00BD3FCE">
            <w:rPr>
              <w:b/>
              <w:sz w:val="18"/>
            </w:rPr>
            <w:t xml:space="preserve"> </w:t>
          </w:r>
        </w:p>
      </w:tc>
      <w:tc>
        <w:tcPr>
          <w:tcW w:w="42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44C4D" w:rsidRPr="00AA43A4" w:rsidRDefault="00244C4D">
          <w:pPr>
            <w:pStyle w:val="Encabezado"/>
            <w:tabs>
              <w:tab w:val="clear" w:pos="4252"/>
              <w:tab w:val="clear" w:pos="8504"/>
              <w:tab w:val="right" w:pos="3645"/>
            </w:tabs>
            <w:spacing w:before="0" w:after="0"/>
            <w:jc w:val="left"/>
            <w:rPr>
              <w:b/>
              <w:sz w:val="18"/>
              <w:lang w:val="en-US"/>
            </w:rPr>
          </w:pPr>
          <w:r w:rsidRPr="00AA43A4">
            <w:rPr>
              <w:b/>
              <w:sz w:val="18"/>
              <w:lang w:val="en-US"/>
            </w:rPr>
            <w:t xml:space="preserve">Code: </w:t>
          </w:r>
          <w:r w:rsidRPr="00AA43A4">
            <w:rPr>
              <w:b/>
              <w:sz w:val="16"/>
              <w:lang w:val="en-US"/>
            </w:rPr>
            <w:tab/>
          </w:r>
          <w:r>
            <w:rPr>
              <w:bCs/>
              <w:sz w:val="16"/>
            </w:rPr>
            <w:fldChar w:fldCharType="begin"/>
          </w:r>
          <w:r w:rsidRPr="00AA43A4">
            <w:rPr>
              <w:bCs/>
              <w:sz w:val="16"/>
              <w:lang w:val="en-US"/>
            </w:rPr>
            <w:instrText xml:space="preserve"> DOCPROPERTY "Code"</w:instrText>
          </w:r>
          <w:r>
            <w:rPr>
              <w:bCs/>
              <w:sz w:val="16"/>
            </w:rPr>
            <w:fldChar w:fldCharType="separate"/>
          </w:r>
          <w:r w:rsidR="00BD69E7">
            <w:rPr>
              <w:bCs/>
              <w:sz w:val="16"/>
              <w:lang w:val="en-US"/>
            </w:rPr>
            <w:t>NWC/CDOP3/GEO/AEMET/SW/UM/NWCSAF2ADAGUC</w:t>
          </w:r>
          <w:r>
            <w:rPr>
              <w:bCs/>
              <w:sz w:val="16"/>
            </w:rPr>
            <w:fldChar w:fldCharType="end"/>
          </w:r>
        </w:p>
        <w:p w:rsidR="00244C4D" w:rsidRDefault="00244C4D">
          <w:pPr>
            <w:pStyle w:val="Encabezado"/>
            <w:tabs>
              <w:tab w:val="clear" w:pos="4252"/>
              <w:tab w:val="clear" w:pos="8504"/>
              <w:tab w:val="left" w:pos="721"/>
              <w:tab w:val="left" w:pos="1768"/>
              <w:tab w:val="right" w:pos="3645"/>
            </w:tabs>
            <w:spacing w:before="0" w:after="0"/>
            <w:jc w:val="left"/>
            <w:rPr>
              <w:b/>
              <w:sz w:val="18"/>
            </w:rPr>
          </w:pPr>
          <w:r>
            <w:rPr>
              <w:b/>
              <w:sz w:val="18"/>
            </w:rPr>
            <w:t>Issue:</w:t>
          </w:r>
          <w:r>
            <w:rPr>
              <w:sz w:val="18"/>
            </w:rPr>
            <w:tab/>
          </w:r>
          <w:r>
            <w:rPr>
              <w:sz w:val="18"/>
            </w:rPr>
            <w:fldChar w:fldCharType="begin"/>
          </w:r>
          <w:r>
            <w:rPr>
              <w:sz w:val="18"/>
            </w:rPr>
            <w:instrText xml:space="preserve"> DOCPROPERTY "Issue"</w:instrText>
          </w:r>
          <w:r>
            <w:rPr>
              <w:sz w:val="18"/>
            </w:rPr>
            <w:fldChar w:fldCharType="separate"/>
          </w:r>
          <w:r w:rsidR="00BD69E7">
            <w:rPr>
              <w:sz w:val="18"/>
            </w:rPr>
            <w:t>1</w:t>
          </w:r>
          <w:r>
            <w:rPr>
              <w:sz w:val="18"/>
            </w:rPr>
            <w:fldChar w:fldCharType="end"/>
          </w:r>
          <w:r>
            <w:rPr>
              <w:sz w:val="18"/>
            </w:rPr>
            <w:t>.</w:t>
          </w:r>
          <w:r>
            <w:rPr>
              <w:sz w:val="18"/>
            </w:rPr>
            <w:fldChar w:fldCharType="begin"/>
          </w:r>
          <w:r>
            <w:rPr>
              <w:sz w:val="18"/>
            </w:rPr>
            <w:instrText xml:space="preserve"> DOCPROPERTY "Rev."</w:instrText>
          </w:r>
          <w:r>
            <w:rPr>
              <w:sz w:val="18"/>
            </w:rPr>
            <w:fldChar w:fldCharType="separate"/>
          </w:r>
          <w:r w:rsidR="00BD69E7">
            <w:rPr>
              <w:sz w:val="18"/>
            </w:rPr>
            <w:t>2</w:t>
          </w:r>
          <w:r>
            <w:rPr>
              <w:sz w:val="18"/>
            </w:rPr>
            <w:fldChar w:fldCharType="end"/>
          </w:r>
          <w:r>
            <w:rPr>
              <w:sz w:val="18"/>
              <w:lang w:val="en-US"/>
            </w:rPr>
            <w:tab/>
          </w:r>
          <w:r>
            <w:rPr>
              <w:b/>
              <w:sz w:val="18"/>
            </w:rPr>
            <w:t>Date:</w:t>
          </w:r>
          <w:r>
            <w:rPr>
              <w:iCs/>
              <w:sz w:val="18"/>
            </w:rPr>
            <w:tab/>
          </w:r>
          <w:r>
            <w:rPr>
              <w:iCs/>
              <w:sz w:val="18"/>
            </w:rPr>
            <w:fldChar w:fldCharType="begin"/>
          </w:r>
          <w:r>
            <w:rPr>
              <w:iCs/>
              <w:sz w:val="18"/>
            </w:rPr>
            <w:instrText xml:space="preserve"> DOCPROPERTY "Date"</w:instrText>
          </w:r>
          <w:r>
            <w:rPr>
              <w:iCs/>
              <w:sz w:val="18"/>
            </w:rPr>
            <w:fldChar w:fldCharType="separate"/>
          </w:r>
          <w:r w:rsidR="00BD69E7">
            <w:rPr>
              <w:iCs/>
              <w:sz w:val="18"/>
            </w:rPr>
            <w:t>8 April 2020</w:t>
          </w:r>
          <w:r>
            <w:rPr>
              <w:iCs/>
              <w:sz w:val="18"/>
            </w:rPr>
            <w:fldChar w:fldCharType="end"/>
          </w:r>
        </w:p>
        <w:p w:rsidR="00244C4D" w:rsidRDefault="00244C4D">
          <w:pPr>
            <w:pStyle w:val="Encabezado"/>
            <w:tabs>
              <w:tab w:val="clear" w:pos="4252"/>
              <w:tab w:val="clear" w:pos="8504"/>
              <w:tab w:val="right" w:pos="3645"/>
            </w:tabs>
            <w:spacing w:before="0" w:after="0"/>
            <w:jc w:val="left"/>
            <w:rPr>
              <w:b/>
              <w:sz w:val="18"/>
            </w:rPr>
          </w:pPr>
          <w:r>
            <w:rPr>
              <w:b/>
              <w:sz w:val="18"/>
            </w:rPr>
            <w:t>File:</w:t>
          </w:r>
          <w:r>
            <w:rPr>
              <w:sz w:val="12"/>
            </w:rPr>
            <w:tab/>
          </w:r>
          <w:r>
            <w:rPr>
              <w:sz w:val="14"/>
            </w:rPr>
            <w:fldChar w:fldCharType="begin"/>
          </w:r>
          <w:r>
            <w:rPr>
              <w:sz w:val="14"/>
            </w:rPr>
            <w:instrText xml:space="preserve"> FILENAME </w:instrText>
          </w:r>
          <w:r>
            <w:rPr>
              <w:sz w:val="14"/>
            </w:rPr>
            <w:fldChar w:fldCharType="separate"/>
          </w:r>
          <w:r w:rsidR="00BD69E7">
            <w:rPr>
              <w:noProof/>
              <w:sz w:val="14"/>
            </w:rPr>
            <w:t>NWC-CDOP3-GEO-AEMET-SW-UM-NWCSAF2ADAGUCv1.2</w:t>
          </w:r>
          <w:r>
            <w:rPr>
              <w:sz w:val="14"/>
            </w:rPr>
            <w:fldChar w:fldCharType="end"/>
          </w:r>
        </w:p>
        <w:p w:rsidR="00244C4D" w:rsidRDefault="00244C4D">
          <w:pPr>
            <w:pStyle w:val="Encabezado"/>
            <w:tabs>
              <w:tab w:val="clear" w:pos="4252"/>
              <w:tab w:val="clear" w:pos="8504"/>
              <w:tab w:val="right" w:pos="3645"/>
            </w:tabs>
            <w:spacing w:before="0" w:after="0"/>
            <w:jc w:val="left"/>
          </w:pPr>
          <w:r>
            <w:rPr>
              <w:b/>
              <w:sz w:val="18"/>
            </w:rPr>
            <w:t>Page:</w:t>
          </w:r>
          <w:r>
            <w:rPr>
              <w:sz w:val="18"/>
            </w:rPr>
            <w:tab/>
          </w:r>
          <w:r>
            <w:rPr>
              <w:sz w:val="18"/>
            </w:rPr>
            <w:fldChar w:fldCharType="begin"/>
          </w:r>
          <w:r>
            <w:rPr>
              <w:sz w:val="18"/>
            </w:rPr>
            <w:instrText xml:space="preserve"> PAGE </w:instrText>
          </w:r>
          <w:r>
            <w:rPr>
              <w:sz w:val="18"/>
            </w:rPr>
            <w:fldChar w:fldCharType="separate"/>
          </w:r>
          <w:r w:rsidR="00FD01F0">
            <w:rPr>
              <w:noProof/>
              <w:sz w:val="18"/>
            </w:rPr>
            <w:t>20</w:t>
          </w:r>
          <w:r>
            <w:rPr>
              <w:sz w:val="18"/>
            </w:rPr>
            <w:fldChar w:fldCharType="end"/>
          </w:r>
          <w:r>
            <w:rPr>
              <w:sz w:val="18"/>
            </w:rPr>
            <w:t>/</w:t>
          </w:r>
          <w:r>
            <w:rPr>
              <w:sz w:val="18"/>
            </w:rPr>
            <w:fldChar w:fldCharType="begin"/>
          </w:r>
          <w:r>
            <w:rPr>
              <w:sz w:val="18"/>
            </w:rPr>
            <w:instrText xml:space="preserve"> NUMPAGES \* ARABIC </w:instrText>
          </w:r>
          <w:r>
            <w:rPr>
              <w:sz w:val="18"/>
            </w:rPr>
            <w:fldChar w:fldCharType="separate"/>
          </w:r>
          <w:r w:rsidR="00FD01F0">
            <w:rPr>
              <w:noProof/>
              <w:sz w:val="18"/>
            </w:rPr>
            <w:t>24</w:t>
          </w:r>
          <w:r>
            <w:rPr>
              <w:sz w:val="18"/>
            </w:rPr>
            <w:fldChar w:fldCharType="end"/>
          </w:r>
        </w:p>
      </w:tc>
    </w:tr>
  </w:tbl>
  <w:p w:rsidR="00244C4D" w:rsidRDefault="00244C4D">
    <w:pPr>
      <w:pStyle w:val="Encabezado"/>
      <w:spacing w:before="0" w:after="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C4D" w:rsidRDefault="00244C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81AB6F1"/>
    <w:multiLevelType w:val="singleLevel"/>
    <w:tmpl w:val="B81AB6F1"/>
    <w:lvl w:ilvl="0">
      <w:start w:val="1"/>
      <w:numFmt w:val="decimal"/>
      <w:suff w:val="space"/>
      <w:lvlText w:val="%1."/>
      <w:lvlJc w:val="left"/>
    </w:lvl>
  </w:abstractNum>
  <w:abstractNum w:abstractNumId="1" w15:restartNumberingAfterBreak="0">
    <w:nsid w:val="00000001"/>
    <w:multiLevelType w:val="multilevel"/>
    <w:tmpl w:val="00000001"/>
    <w:lvl w:ilvl="0">
      <w:start w:val="1"/>
      <w:numFmt w:val="decimal"/>
      <w:pStyle w:val="Ttulo1"/>
      <w:lvlText w:val="%1"/>
      <w:lvlJc w:val="left"/>
      <w:pPr>
        <w:tabs>
          <w:tab w:val="left" w:pos="432"/>
        </w:tabs>
        <w:ind w:left="432" w:hanging="432"/>
      </w:pPr>
    </w:lvl>
    <w:lvl w:ilvl="1">
      <w:start w:val="1"/>
      <w:numFmt w:val="decimal"/>
      <w:pStyle w:val="Ttulo2"/>
      <w:lvlText w:val="%1.%2"/>
      <w:lvlJc w:val="left"/>
      <w:pPr>
        <w:tabs>
          <w:tab w:val="left" w:pos="576"/>
        </w:tabs>
        <w:ind w:left="576" w:hanging="576"/>
      </w:pPr>
    </w:lvl>
    <w:lvl w:ilvl="2">
      <w:start w:val="1"/>
      <w:numFmt w:val="decimal"/>
      <w:pStyle w:val="Ttulo3"/>
      <w:lvlText w:val="%1.%2.%3"/>
      <w:lvlJc w:val="left"/>
      <w:pPr>
        <w:tabs>
          <w:tab w:val="left" w:pos="720"/>
        </w:tabs>
        <w:ind w:left="720" w:hanging="720"/>
      </w:pPr>
    </w:lvl>
    <w:lvl w:ilvl="3">
      <w:start w:val="1"/>
      <w:numFmt w:val="decimal"/>
      <w:pStyle w:val="Ttulo4"/>
      <w:lvlText w:val="%1.%2.%3.%4"/>
      <w:lvlJc w:val="left"/>
      <w:pPr>
        <w:tabs>
          <w:tab w:val="left" w:pos="864"/>
        </w:tabs>
        <w:ind w:left="864" w:hanging="864"/>
      </w:pPr>
    </w:lvl>
    <w:lvl w:ilvl="4">
      <w:start w:val="1"/>
      <w:numFmt w:val="decimal"/>
      <w:pStyle w:val="Ttulo5"/>
      <w:lvlText w:val="%1.%2.%3.%4.%5"/>
      <w:lvlJc w:val="left"/>
      <w:pPr>
        <w:tabs>
          <w:tab w:val="left" w:pos="1008"/>
        </w:tabs>
        <w:ind w:left="1008" w:hanging="1008"/>
      </w:pPr>
    </w:lvl>
    <w:lvl w:ilvl="5">
      <w:start w:val="1"/>
      <w:numFmt w:val="decimal"/>
      <w:pStyle w:val="Ttulo6"/>
      <w:lvlText w:val="%1.%2.%3.%4.%5.%6"/>
      <w:lvlJc w:val="left"/>
      <w:pPr>
        <w:tabs>
          <w:tab w:val="left" w:pos="1152"/>
        </w:tabs>
        <w:ind w:left="1152" w:hanging="1152"/>
      </w:pPr>
    </w:lvl>
    <w:lvl w:ilvl="6">
      <w:start w:val="1"/>
      <w:numFmt w:val="decimal"/>
      <w:pStyle w:val="Ttulo7"/>
      <w:lvlText w:val="%1.%2.%3.%4.%5.%6.%7"/>
      <w:lvlJc w:val="left"/>
      <w:pPr>
        <w:tabs>
          <w:tab w:val="left" w:pos="1296"/>
        </w:tabs>
        <w:ind w:left="1296" w:hanging="1296"/>
      </w:pPr>
    </w:lvl>
    <w:lvl w:ilvl="7">
      <w:start w:val="1"/>
      <w:numFmt w:val="decimal"/>
      <w:pStyle w:val="Ttulo8"/>
      <w:lvlText w:val="%1.%2.%3.%4.%5.%6.%7.%8"/>
      <w:lvlJc w:val="left"/>
      <w:pPr>
        <w:tabs>
          <w:tab w:val="left" w:pos="1440"/>
        </w:tabs>
        <w:ind w:left="1440" w:hanging="1440"/>
      </w:pPr>
    </w:lvl>
    <w:lvl w:ilvl="8">
      <w:start w:val="1"/>
      <w:numFmt w:val="decimal"/>
      <w:pStyle w:val="Ttulo9"/>
      <w:lvlText w:val="SR-%7.%8.%90."/>
      <w:lvlJc w:val="left"/>
      <w:pPr>
        <w:tabs>
          <w:tab w:val="left" w:pos="1584"/>
        </w:tabs>
        <w:ind w:left="1584" w:hanging="1584"/>
      </w:pPr>
    </w:lvl>
  </w:abstractNum>
  <w:abstractNum w:abstractNumId="2" w15:restartNumberingAfterBreak="0">
    <w:nsid w:val="00000002"/>
    <w:multiLevelType w:val="singleLevel"/>
    <w:tmpl w:val="00000002"/>
    <w:lvl w:ilvl="0">
      <w:start w:val="1"/>
      <w:numFmt w:val="bullet"/>
      <w:pStyle w:val="Listaconvietas1"/>
      <w:lvlText w:val=""/>
      <w:lvlJc w:val="left"/>
      <w:pPr>
        <w:tabs>
          <w:tab w:val="left" w:pos="360"/>
        </w:tabs>
        <w:ind w:left="360" w:hanging="360"/>
      </w:pPr>
      <w:rPr>
        <w:rFonts w:ascii="Symbol" w:hAnsi="Symbol" w:cs="Symbol" w:hint="default"/>
      </w:rPr>
    </w:lvl>
  </w:abstractNum>
  <w:abstractNum w:abstractNumId="3" w15:restartNumberingAfterBreak="0">
    <w:nsid w:val="00000003"/>
    <w:multiLevelType w:val="singleLevel"/>
    <w:tmpl w:val="00000003"/>
    <w:lvl w:ilvl="0">
      <w:start w:val="1"/>
      <w:numFmt w:val="bullet"/>
      <w:lvlText w:val="¨"/>
      <w:lvlJc w:val="left"/>
      <w:pPr>
        <w:tabs>
          <w:tab w:val="left" w:pos="0"/>
        </w:tabs>
        <w:ind w:left="720" w:hanging="360"/>
      </w:pPr>
      <w:rPr>
        <w:rFonts w:ascii="Wingdings" w:hAnsi="Wingdings" w:cs="Wingdings" w:hint="default"/>
        <w:sz w:val="24"/>
        <w:szCs w:val="24"/>
        <w:lang w:val="en-US" w:eastAsia="en-US"/>
      </w:rPr>
    </w:lvl>
  </w:abstractNum>
  <w:abstractNum w:abstractNumId="4" w15:restartNumberingAfterBreak="0">
    <w:nsid w:val="00000004"/>
    <w:multiLevelType w:val="multilevel"/>
    <w:tmpl w:val="00000004"/>
    <w:lvl w:ilvl="0">
      <w:start w:val="1"/>
      <w:numFmt w:val="upperLetter"/>
      <w:pStyle w:val="ANNEX1"/>
      <w:suff w:val="space"/>
      <w:lvlText w:val="ANNEX %1."/>
      <w:lvlJc w:val="left"/>
      <w:pPr>
        <w:tabs>
          <w:tab w:val="left" w:pos="0"/>
        </w:tabs>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tabs>
          <w:tab w:val="left" w:pos="0"/>
        </w:tabs>
        <w:ind w:left="0" w:firstLine="0"/>
      </w:pPr>
      <w:rPr>
        <w:rFonts w:hint="default"/>
      </w:rPr>
    </w:lvl>
    <w:lvl w:ilvl="3">
      <w:start w:val="1"/>
      <w:numFmt w:val="none"/>
      <w:suff w:val="nothing"/>
      <w:lvlText w:val=""/>
      <w:lvlJc w:val="left"/>
      <w:pPr>
        <w:tabs>
          <w:tab w:val="left" w:pos="0"/>
        </w:tabs>
        <w:ind w:left="0" w:firstLine="0"/>
      </w:pPr>
      <w:rPr>
        <w:rFonts w:hint="default"/>
      </w:rPr>
    </w:lvl>
    <w:lvl w:ilvl="4">
      <w:start w:val="1"/>
      <w:numFmt w:val="none"/>
      <w:suff w:val="nothing"/>
      <w:lvlText w:val=""/>
      <w:lvlJc w:val="left"/>
      <w:pPr>
        <w:tabs>
          <w:tab w:val="left" w:pos="0"/>
        </w:tabs>
        <w:ind w:left="0" w:firstLine="0"/>
      </w:pPr>
      <w:rPr>
        <w:rFonts w:hint="default"/>
      </w:rPr>
    </w:lvl>
    <w:lvl w:ilvl="5">
      <w:start w:val="1"/>
      <w:numFmt w:val="none"/>
      <w:suff w:val="nothing"/>
      <w:lvlText w:val=""/>
      <w:lvlJc w:val="left"/>
      <w:pPr>
        <w:tabs>
          <w:tab w:val="left" w:pos="0"/>
        </w:tabs>
        <w:ind w:left="0" w:firstLine="0"/>
      </w:pPr>
      <w:rPr>
        <w:rFonts w:hint="default"/>
      </w:rPr>
    </w:lvl>
    <w:lvl w:ilvl="6">
      <w:start w:val="1"/>
      <w:numFmt w:val="none"/>
      <w:suff w:val="nothing"/>
      <w:lvlText w:val=""/>
      <w:lvlJc w:val="left"/>
      <w:pPr>
        <w:tabs>
          <w:tab w:val="left" w:pos="0"/>
        </w:tabs>
        <w:ind w:left="0" w:firstLine="0"/>
      </w:pPr>
      <w:rPr>
        <w:rFonts w:hint="default"/>
      </w:rPr>
    </w:lvl>
    <w:lvl w:ilvl="7">
      <w:start w:val="1"/>
      <w:numFmt w:val="none"/>
      <w:suff w:val="nothing"/>
      <w:lvlText w:val=""/>
      <w:lvlJc w:val="left"/>
      <w:pPr>
        <w:tabs>
          <w:tab w:val="left" w:pos="0"/>
        </w:tabs>
        <w:ind w:left="0" w:firstLine="0"/>
      </w:pPr>
      <w:rPr>
        <w:rFonts w:hint="default"/>
      </w:rPr>
    </w:lvl>
    <w:lvl w:ilvl="8">
      <w:start w:val="1"/>
      <w:numFmt w:val="none"/>
      <w:suff w:val="nothing"/>
      <w:lvlText w:val=""/>
      <w:lvlJc w:val="left"/>
      <w:pPr>
        <w:tabs>
          <w:tab w:val="left" w:pos="0"/>
        </w:tabs>
        <w:ind w:left="0" w:firstLine="0"/>
      </w:pPr>
      <w:rPr>
        <w:rFonts w:hint="default"/>
      </w:rPr>
    </w:lvl>
  </w:abstractNum>
  <w:abstractNum w:abstractNumId="5" w15:restartNumberingAfterBreak="0">
    <w:nsid w:val="00000005"/>
    <w:multiLevelType w:val="singleLevel"/>
    <w:tmpl w:val="00000005"/>
    <w:lvl w:ilvl="0">
      <w:start w:val="1"/>
      <w:numFmt w:val="bullet"/>
      <w:pStyle w:val="Bullet1"/>
      <w:lvlText w:val=""/>
      <w:lvlJc w:val="left"/>
      <w:pPr>
        <w:tabs>
          <w:tab w:val="left" w:pos="0"/>
        </w:tabs>
        <w:ind w:left="720" w:hanging="360"/>
      </w:pPr>
      <w:rPr>
        <w:rFonts w:ascii="Symbol" w:hAnsi="Symbol" w:cs="Symbol" w:hint="default"/>
      </w:rPr>
    </w:lvl>
  </w:abstractNum>
  <w:abstractNum w:abstractNumId="6" w15:restartNumberingAfterBreak="0">
    <w:nsid w:val="00000006"/>
    <w:multiLevelType w:val="multilevel"/>
    <w:tmpl w:val="00000006"/>
    <w:lvl w:ilvl="0">
      <w:start w:val="1"/>
      <w:numFmt w:val="bullet"/>
      <w:lvlText w:val="¨"/>
      <w:lvlJc w:val="left"/>
      <w:pPr>
        <w:tabs>
          <w:tab w:val="left" w:pos="0"/>
        </w:tabs>
        <w:ind w:left="720" w:hanging="360"/>
      </w:pPr>
      <w:rPr>
        <w:rFonts w:ascii="Wingdings" w:hAnsi="Wingdings" w:cs="Wingdings" w:hint="default"/>
        <w:lang w:val="en-US" w:eastAsia="en-US"/>
      </w:rPr>
    </w:lvl>
    <w:lvl w:ilvl="1">
      <w:start w:val="1"/>
      <w:numFmt w:val="bullet"/>
      <w:lvlText w:val="¨"/>
      <w:lvlJc w:val="left"/>
      <w:pPr>
        <w:tabs>
          <w:tab w:val="left" w:pos="0"/>
        </w:tabs>
        <w:ind w:left="1440" w:hanging="360"/>
      </w:pPr>
      <w:rPr>
        <w:rFonts w:ascii="Wingdings" w:hAnsi="Wingdings" w:cs="Wingdings" w:hint="default"/>
        <w:lang w:val="en-US" w:eastAsia="en-US"/>
      </w:rPr>
    </w:lvl>
    <w:lvl w:ilvl="2">
      <w:start w:val="1"/>
      <w:numFmt w:val="bullet"/>
      <w:lvlText w:val="¨"/>
      <w:lvlJc w:val="left"/>
      <w:pPr>
        <w:tabs>
          <w:tab w:val="left" w:pos="0"/>
        </w:tabs>
        <w:ind w:left="2160" w:hanging="180"/>
      </w:pPr>
      <w:rPr>
        <w:rFonts w:ascii="Wingdings" w:hAnsi="Wingdings" w:cs="Wingdings" w:hint="default"/>
        <w:lang w:val="en-US" w:eastAsia="en-US"/>
      </w:r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7" w15:restartNumberingAfterBreak="0">
    <w:nsid w:val="00000007"/>
    <w:multiLevelType w:val="singleLevel"/>
    <w:tmpl w:val="00000007"/>
    <w:lvl w:ilvl="0">
      <w:start w:val="1"/>
      <w:numFmt w:val="bullet"/>
      <w:lvlText w:val=""/>
      <w:lvlJc w:val="left"/>
      <w:pPr>
        <w:tabs>
          <w:tab w:val="left" w:pos="0"/>
        </w:tabs>
        <w:ind w:left="720" w:hanging="360"/>
      </w:pPr>
      <w:rPr>
        <w:rFonts w:ascii="Symbol" w:hAnsi="Symbol" w:cs="Symbol" w:hint="default"/>
        <w:lang w:eastAsia="en-US"/>
      </w:rPr>
    </w:lvl>
  </w:abstractNum>
  <w:abstractNum w:abstractNumId="8" w15:restartNumberingAfterBreak="0">
    <w:nsid w:val="5D426DE8"/>
    <w:multiLevelType w:val="hybridMultilevel"/>
    <w:tmpl w:val="62ACE8CA"/>
    <w:lvl w:ilvl="0" w:tplc="0B90F508">
      <w:start w:val="1"/>
      <w:numFmt w:val="bullet"/>
      <w:lvlText w:val="•"/>
      <w:lvlJc w:val="left"/>
      <w:pPr>
        <w:tabs>
          <w:tab w:val="num" w:pos="720"/>
        </w:tabs>
        <w:ind w:left="720" w:hanging="360"/>
      </w:pPr>
      <w:rPr>
        <w:rFonts w:ascii="Times New Roman" w:hAnsi="Times New Roman" w:hint="default"/>
      </w:rPr>
    </w:lvl>
    <w:lvl w:ilvl="1" w:tplc="EE4A2ECA" w:tentative="1">
      <w:start w:val="1"/>
      <w:numFmt w:val="bullet"/>
      <w:lvlText w:val="•"/>
      <w:lvlJc w:val="left"/>
      <w:pPr>
        <w:tabs>
          <w:tab w:val="num" w:pos="1440"/>
        </w:tabs>
        <w:ind w:left="1440" w:hanging="360"/>
      </w:pPr>
      <w:rPr>
        <w:rFonts w:ascii="Times New Roman" w:hAnsi="Times New Roman" w:hint="default"/>
      </w:rPr>
    </w:lvl>
    <w:lvl w:ilvl="2" w:tplc="457AC196" w:tentative="1">
      <w:start w:val="1"/>
      <w:numFmt w:val="bullet"/>
      <w:lvlText w:val="•"/>
      <w:lvlJc w:val="left"/>
      <w:pPr>
        <w:tabs>
          <w:tab w:val="num" w:pos="2160"/>
        </w:tabs>
        <w:ind w:left="2160" w:hanging="360"/>
      </w:pPr>
      <w:rPr>
        <w:rFonts w:ascii="Times New Roman" w:hAnsi="Times New Roman" w:hint="default"/>
      </w:rPr>
    </w:lvl>
    <w:lvl w:ilvl="3" w:tplc="4D1EE7C6" w:tentative="1">
      <w:start w:val="1"/>
      <w:numFmt w:val="bullet"/>
      <w:lvlText w:val="•"/>
      <w:lvlJc w:val="left"/>
      <w:pPr>
        <w:tabs>
          <w:tab w:val="num" w:pos="2880"/>
        </w:tabs>
        <w:ind w:left="2880" w:hanging="360"/>
      </w:pPr>
      <w:rPr>
        <w:rFonts w:ascii="Times New Roman" w:hAnsi="Times New Roman" w:hint="default"/>
      </w:rPr>
    </w:lvl>
    <w:lvl w:ilvl="4" w:tplc="4AF8625E" w:tentative="1">
      <w:start w:val="1"/>
      <w:numFmt w:val="bullet"/>
      <w:lvlText w:val="•"/>
      <w:lvlJc w:val="left"/>
      <w:pPr>
        <w:tabs>
          <w:tab w:val="num" w:pos="3600"/>
        </w:tabs>
        <w:ind w:left="3600" w:hanging="360"/>
      </w:pPr>
      <w:rPr>
        <w:rFonts w:ascii="Times New Roman" w:hAnsi="Times New Roman" w:hint="default"/>
      </w:rPr>
    </w:lvl>
    <w:lvl w:ilvl="5" w:tplc="4D6C8FAE" w:tentative="1">
      <w:start w:val="1"/>
      <w:numFmt w:val="bullet"/>
      <w:lvlText w:val="•"/>
      <w:lvlJc w:val="left"/>
      <w:pPr>
        <w:tabs>
          <w:tab w:val="num" w:pos="4320"/>
        </w:tabs>
        <w:ind w:left="4320" w:hanging="360"/>
      </w:pPr>
      <w:rPr>
        <w:rFonts w:ascii="Times New Roman" w:hAnsi="Times New Roman" w:hint="default"/>
      </w:rPr>
    </w:lvl>
    <w:lvl w:ilvl="6" w:tplc="6CEC1392" w:tentative="1">
      <w:start w:val="1"/>
      <w:numFmt w:val="bullet"/>
      <w:lvlText w:val="•"/>
      <w:lvlJc w:val="left"/>
      <w:pPr>
        <w:tabs>
          <w:tab w:val="num" w:pos="5040"/>
        </w:tabs>
        <w:ind w:left="5040" w:hanging="360"/>
      </w:pPr>
      <w:rPr>
        <w:rFonts w:ascii="Times New Roman" w:hAnsi="Times New Roman" w:hint="default"/>
      </w:rPr>
    </w:lvl>
    <w:lvl w:ilvl="7" w:tplc="16CA8736" w:tentative="1">
      <w:start w:val="1"/>
      <w:numFmt w:val="bullet"/>
      <w:lvlText w:val="•"/>
      <w:lvlJc w:val="left"/>
      <w:pPr>
        <w:tabs>
          <w:tab w:val="num" w:pos="5760"/>
        </w:tabs>
        <w:ind w:left="5760" w:hanging="360"/>
      </w:pPr>
      <w:rPr>
        <w:rFonts w:ascii="Times New Roman" w:hAnsi="Times New Roman" w:hint="default"/>
      </w:rPr>
    </w:lvl>
    <w:lvl w:ilvl="8" w:tplc="9ED24B0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5"/>
  </w:num>
  <w:num w:numId="3">
    <w:abstractNumId w:val="2"/>
  </w:num>
  <w:num w:numId="4">
    <w:abstractNumId w:val="4"/>
  </w:num>
  <w:num w:numId="5">
    <w:abstractNumId w:val="0"/>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oNotUseMarginsForDrawingGridOrigin/>
  <w:drawingGridHorizontalOrigin w:val="0"/>
  <w:drawingGridVerticalOrigin w:val="0"/>
  <w:noPunctuationKerning/>
  <w:characterSpacingControl w:val="doNotCompress"/>
  <w:savePreviewPicture/>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BD"/>
    <w:rsid w:val="000A2E68"/>
    <w:rsid w:val="000B65BD"/>
    <w:rsid w:val="000D7856"/>
    <w:rsid w:val="00140430"/>
    <w:rsid w:val="001E1DF0"/>
    <w:rsid w:val="0020536B"/>
    <w:rsid w:val="00244C4D"/>
    <w:rsid w:val="002D3802"/>
    <w:rsid w:val="00357A69"/>
    <w:rsid w:val="004B586F"/>
    <w:rsid w:val="006A3CC7"/>
    <w:rsid w:val="006E5D32"/>
    <w:rsid w:val="00752010"/>
    <w:rsid w:val="007829BC"/>
    <w:rsid w:val="007C7ACB"/>
    <w:rsid w:val="007D3CDB"/>
    <w:rsid w:val="00851056"/>
    <w:rsid w:val="00912D1D"/>
    <w:rsid w:val="0092528C"/>
    <w:rsid w:val="009D7326"/>
    <w:rsid w:val="009F4356"/>
    <w:rsid w:val="00A01311"/>
    <w:rsid w:val="00A144F8"/>
    <w:rsid w:val="00A9546A"/>
    <w:rsid w:val="00AA43A4"/>
    <w:rsid w:val="00AA6A3F"/>
    <w:rsid w:val="00B06E2F"/>
    <w:rsid w:val="00B8070C"/>
    <w:rsid w:val="00B85F55"/>
    <w:rsid w:val="00BB691F"/>
    <w:rsid w:val="00BD3FCE"/>
    <w:rsid w:val="00BD69E7"/>
    <w:rsid w:val="00C17415"/>
    <w:rsid w:val="00C509F7"/>
    <w:rsid w:val="00C626F9"/>
    <w:rsid w:val="00C95140"/>
    <w:rsid w:val="00CC552C"/>
    <w:rsid w:val="00CF629C"/>
    <w:rsid w:val="00D84E4C"/>
    <w:rsid w:val="00DE20D7"/>
    <w:rsid w:val="00E00879"/>
    <w:rsid w:val="00E549CF"/>
    <w:rsid w:val="00F53FE8"/>
    <w:rsid w:val="00F83A55"/>
    <w:rsid w:val="00FB5017"/>
    <w:rsid w:val="00FC093F"/>
    <w:rsid w:val="00FD01F0"/>
    <w:rsid w:val="055E07FF"/>
    <w:rsid w:val="08CA2D98"/>
    <w:rsid w:val="0C680ED2"/>
    <w:rsid w:val="0C962EB5"/>
    <w:rsid w:val="0D022F3A"/>
    <w:rsid w:val="10EF0BC0"/>
    <w:rsid w:val="14C7379B"/>
    <w:rsid w:val="14E1468E"/>
    <w:rsid w:val="15D51399"/>
    <w:rsid w:val="195F3A4D"/>
    <w:rsid w:val="289A1563"/>
    <w:rsid w:val="2E2A7A99"/>
    <w:rsid w:val="2FBD63D4"/>
    <w:rsid w:val="320C1A10"/>
    <w:rsid w:val="35BF1E90"/>
    <w:rsid w:val="3E7C5701"/>
    <w:rsid w:val="433B7AC0"/>
    <w:rsid w:val="442C674C"/>
    <w:rsid w:val="443D78EB"/>
    <w:rsid w:val="46E15E30"/>
    <w:rsid w:val="49E61666"/>
    <w:rsid w:val="4A4C75F3"/>
    <w:rsid w:val="4B8A601B"/>
    <w:rsid w:val="4C26342A"/>
    <w:rsid w:val="554E1A02"/>
    <w:rsid w:val="5B0B592B"/>
    <w:rsid w:val="5C164965"/>
    <w:rsid w:val="604B3952"/>
    <w:rsid w:val="61B52CBC"/>
    <w:rsid w:val="681D563D"/>
    <w:rsid w:val="76F677B8"/>
    <w:rsid w:val="7B640A5D"/>
    <w:rsid w:val="7FD20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5:docId w15:val="{7D5E9047-6C62-4275-870B-0A1C01F5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uiPriority="7"/>
    <w:lsdException w:name="heading 1" w:uiPriority="6"/>
    <w:lsdException w:name="heading 2" w:uiPriority="6"/>
    <w:lsdException w:name="heading 3" w:uiPriority="6"/>
    <w:lsdException w:name="heading 4" w:uiPriority="6"/>
    <w:lsdException w:name="heading 5" w:uiPriority="6"/>
    <w:lsdException w:name="heading 6" w:uiPriority="6" w:qFormat="1"/>
    <w:lsdException w:name="heading 7" w:uiPriority="6" w:qFormat="1"/>
    <w:lsdException w:name="heading 8" w:uiPriority="6" w:qFormat="1"/>
    <w:lsdException w:name="heading 9" w:uiPriority="6" w:qFormat="1"/>
    <w:lsdException w:name="index 1" w:uiPriority="6"/>
    <w:lsdException w:name="toc 1" w:uiPriority="39"/>
    <w:lsdException w:name="toc 2" w:uiPriority="39"/>
    <w:lsdException w:name="toc 3" w:uiPriority="39" w:qFormat="1"/>
    <w:lsdException w:name="toc 4" w:uiPriority="39" w:qFormat="1"/>
    <w:lsdException w:name="toc 5" w:uiPriority="6"/>
    <w:lsdException w:name="toc 6" w:uiPriority="6"/>
    <w:lsdException w:name="toc 7" w:uiPriority="6"/>
    <w:lsdException w:name="toc 8" w:uiPriority="6"/>
    <w:lsdException w:name="toc 9" w:uiPriority="6"/>
    <w:lsdException w:name="footnote text" w:uiPriority="6"/>
    <w:lsdException w:name="header" w:uiPriority="6"/>
    <w:lsdException w:name="footer" w:uiPriority="6"/>
    <w:lsdException w:name="index heading" w:uiPriority="6"/>
    <w:lsdException w:name="caption" w:uiPriority="7" w:qFormat="1"/>
    <w:lsdException w:name="table of figures" w:uiPriority="99"/>
    <w:lsdException w:name="footnote reference" w:uiPriority="6" w:qFormat="1"/>
    <w:lsdException w:name="page number" w:uiPriority="6"/>
    <w:lsdException w:name="endnote reference" w:uiPriority="6"/>
    <w:lsdException w:name="endnote text" w:uiPriority="6"/>
    <w:lsdException w:name="List" w:uiPriority="7"/>
    <w:lsdException w:name="Title" w:qFormat="1"/>
    <w:lsdException w:name="Default Paragraph Font" w:semiHidden="1" w:uiPriority="1" w:unhideWhenUsed="1"/>
    <w:lsdException w:name="Body Text" w:uiPriority="7"/>
    <w:lsdException w:name="Body Text Indent" w:uiPriority="7"/>
    <w:lsdException w:name="Subtitle" w:qFormat="1"/>
    <w:lsdException w:name="Hyperlink" w:uiPriority="99"/>
    <w:lsdException w:name="FollowedHyperlink" w:uiPriority="7"/>
    <w:lsdException w:name="Strong" w:uiPriority="7"/>
    <w:lsdException w:name="Emphasis" w:uiPriority="7"/>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pPr>
      <w:suppressAutoHyphens/>
      <w:spacing w:before="100" w:after="100"/>
      <w:jc w:val="both"/>
    </w:pPr>
    <w:rPr>
      <w:rFonts w:eastAsia="Times New Roman"/>
      <w:color w:val="000080"/>
      <w:sz w:val="23"/>
      <w:lang w:val="en-GB" w:eastAsia="zh-CN"/>
    </w:rPr>
  </w:style>
  <w:style w:type="paragraph" w:styleId="Ttulo1">
    <w:name w:val="heading 1"/>
    <w:basedOn w:val="Normal"/>
    <w:next w:val="Normal"/>
    <w:uiPriority w:val="6"/>
    <w:pPr>
      <w:keepNext/>
      <w:numPr>
        <w:numId w:val="1"/>
      </w:numPr>
      <w:spacing w:before="240" w:after="60"/>
      <w:outlineLvl w:val="0"/>
    </w:pPr>
    <w:rPr>
      <w:rFonts w:ascii="Arial" w:hAnsi="Arial" w:cs="Arial"/>
      <w:b/>
      <w:caps/>
      <w:color w:val="FF0000"/>
      <w:kern w:val="2"/>
      <w:sz w:val="28"/>
      <w:lang w:val="en-US"/>
    </w:rPr>
  </w:style>
  <w:style w:type="paragraph" w:styleId="Ttulo2">
    <w:name w:val="heading 2"/>
    <w:basedOn w:val="Normal"/>
    <w:next w:val="Normal"/>
    <w:uiPriority w:val="6"/>
    <w:pPr>
      <w:keepNext/>
      <w:numPr>
        <w:ilvl w:val="1"/>
        <w:numId w:val="1"/>
      </w:numPr>
      <w:spacing w:before="240" w:after="120"/>
      <w:outlineLvl w:val="1"/>
    </w:pPr>
    <w:rPr>
      <w:rFonts w:ascii="Arial" w:hAnsi="Arial" w:cs="Arial"/>
      <w:b/>
      <w:smallCaps/>
      <w:color w:val="FF0000"/>
      <w:sz w:val="28"/>
    </w:rPr>
  </w:style>
  <w:style w:type="paragraph" w:styleId="Ttulo3">
    <w:name w:val="heading 3"/>
    <w:basedOn w:val="Normal"/>
    <w:next w:val="Normal"/>
    <w:uiPriority w:val="6"/>
    <w:pPr>
      <w:keepNext/>
      <w:numPr>
        <w:ilvl w:val="2"/>
        <w:numId w:val="1"/>
      </w:numPr>
      <w:spacing w:before="360" w:after="60"/>
      <w:outlineLvl w:val="2"/>
    </w:pPr>
    <w:rPr>
      <w:rFonts w:ascii="Arial" w:hAnsi="Arial" w:cs="Arial"/>
      <w:b/>
      <w:color w:val="FF0000"/>
    </w:rPr>
  </w:style>
  <w:style w:type="paragraph" w:styleId="Ttulo4">
    <w:name w:val="heading 4"/>
    <w:basedOn w:val="Normal"/>
    <w:next w:val="Normal"/>
    <w:uiPriority w:val="6"/>
    <w:pPr>
      <w:keepNext/>
      <w:numPr>
        <w:ilvl w:val="3"/>
        <w:numId w:val="1"/>
      </w:numPr>
      <w:spacing w:before="240" w:after="60"/>
      <w:outlineLvl w:val="3"/>
    </w:pPr>
    <w:rPr>
      <w:rFonts w:ascii="Arial" w:hAnsi="Arial" w:cs="Arial"/>
      <w:i/>
      <w:color w:val="FF0000"/>
    </w:rPr>
  </w:style>
  <w:style w:type="paragraph" w:styleId="Ttulo5">
    <w:name w:val="heading 5"/>
    <w:basedOn w:val="Normal"/>
    <w:next w:val="Normal"/>
    <w:uiPriority w:val="6"/>
    <w:pPr>
      <w:numPr>
        <w:ilvl w:val="4"/>
        <w:numId w:val="1"/>
      </w:numPr>
      <w:spacing w:before="240" w:after="60"/>
      <w:outlineLvl w:val="4"/>
    </w:pPr>
    <w:rPr>
      <w:sz w:val="22"/>
    </w:rPr>
  </w:style>
  <w:style w:type="paragraph" w:styleId="Ttulo6">
    <w:name w:val="heading 6"/>
    <w:basedOn w:val="Normal"/>
    <w:next w:val="Normal"/>
    <w:uiPriority w:val="6"/>
    <w:qFormat/>
    <w:pPr>
      <w:numPr>
        <w:ilvl w:val="5"/>
        <w:numId w:val="1"/>
      </w:numPr>
      <w:spacing w:before="240" w:after="60"/>
      <w:outlineLvl w:val="5"/>
    </w:pPr>
    <w:rPr>
      <w:i/>
      <w:sz w:val="22"/>
    </w:rPr>
  </w:style>
  <w:style w:type="paragraph" w:styleId="Ttulo7">
    <w:name w:val="heading 7"/>
    <w:basedOn w:val="Normal"/>
    <w:next w:val="Normal"/>
    <w:uiPriority w:val="6"/>
    <w:qFormat/>
    <w:pPr>
      <w:numPr>
        <w:ilvl w:val="6"/>
        <w:numId w:val="1"/>
      </w:numPr>
      <w:spacing w:before="240" w:after="60"/>
      <w:outlineLvl w:val="6"/>
    </w:pPr>
    <w:rPr>
      <w:rFonts w:ascii="Arial" w:hAnsi="Arial" w:cs="Arial"/>
      <w:sz w:val="20"/>
    </w:rPr>
  </w:style>
  <w:style w:type="paragraph" w:styleId="Ttulo8">
    <w:name w:val="heading 8"/>
    <w:basedOn w:val="Normal"/>
    <w:next w:val="Normal"/>
    <w:uiPriority w:val="6"/>
    <w:qFormat/>
    <w:pPr>
      <w:numPr>
        <w:ilvl w:val="7"/>
        <w:numId w:val="1"/>
      </w:numPr>
      <w:spacing w:before="240" w:after="60"/>
      <w:outlineLvl w:val="7"/>
    </w:pPr>
    <w:rPr>
      <w:rFonts w:ascii="Arial" w:hAnsi="Arial" w:cs="Arial"/>
      <w:i/>
      <w:sz w:val="20"/>
    </w:rPr>
  </w:style>
  <w:style w:type="paragraph" w:styleId="Ttulo9">
    <w:name w:val="heading 9"/>
    <w:basedOn w:val="Normal"/>
    <w:next w:val="Textoindependiente"/>
    <w:uiPriority w:val="6"/>
    <w:qFormat/>
    <w:pPr>
      <w:numPr>
        <w:ilvl w:val="8"/>
        <w:numId w:val="1"/>
      </w:numPr>
      <w:tabs>
        <w:tab w:val="right" w:pos="9356"/>
      </w:tabs>
      <w:spacing w:before="120" w:after="12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7"/>
    <w:pPr>
      <w:spacing w:before="0" w:after="120"/>
    </w:pPr>
    <w:rPr>
      <w:sz w:val="20"/>
    </w:rPr>
  </w:style>
  <w:style w:type="paragraph" w:styleId="Textodeglobo">
    <w:name w:val="Balloon Text"/>
    <w:basedOn w:val="Normal"/>
    <w:link w:val="TextodegloboCar"/>
    <w:qFormat/>
    <w:pPr>
      <w:spacing w:before="0" w:after="0" w:line="240" w:lineRule="auto"/>
    </w:pPr>
    <w:rPr>
      <w:rFonts w:ascii="Segoe UI" w:hAnsi="Segoe UI" w:cs="Segoe UI"/>
      <w:sz w:val="18"/>
      <w:szCs w:val="18"/>
    </w:rPr>
  </w:style>
  <w:style w:type="paragraph" w:styleId="Sangradetextonormal">
    <w:name w:val="Body Text Indent"/>
    <w:basedOn w:val="Normal"/>
    <w:uiPriority w:val="7"/>
    <w:pPr>
      <w:ind w:left="851" w:hanging="567"/>
    </w:pPr>
  </w:style>
  <w:style w:type="paragraph" w:styleId="Descripcin">
    <w:name w:val="caption"/>
    <w:basedOn w:val="Normal"/>
    <w:next w:val="Normal"/>
    <w:uiPriority w:val="7"/>
    <w:qFormat/>
    <w:pPr>
      <w:suppressLineNumbers/>
      <w:spacing w:before="120" w:after="120"/>
    </w:pPr>
    <w:rPr>
      <w:rFonts w:cs="Lohit Devanagari"/>
      <w:i/>
      <w:iCs/>
      <w:sz w:val="24"/>
      <w:szCs w:val="24"/>
    </w:rPr>
  </w:style>
  <w:style w:type="paragraph" w:styleId="Textocomentario">
    <w:name w:val="annotation text"/>
    <w:basedOn w:val="Normal"/>
    <w:link w:val="TextocomentarioCar"/>
    <w:pPr>
      <w:jc w:val="left"/>
    </w:pPr>
  </w:style>
  <w:style w:type="paragraph" w:styleId="Asuntodelcomentario">
    <w:name w:val="annotation subject"/>
    <w:basedOn w:val="Textocomentario"/>
    <w:next w:val="Textocomentario"/>
    <w:link w:val="AsuntodelcomentarioCar"/>
    <w:pPr>
      <w:spacing w:line="240" w:lineRule="auto"/>
      <w:jc w:val="both"/>
    </w:pPr>
    <w:rPr>
      <w:b/>
      <w:bCs/>
      <w:sz w:val="20"/>
    </w:rPr>
  </w:style>
  <w:style w:type="paragraph" w:styleId="Textonotaalfinal">
    <w:name w:val="endnote text"/>
    <w:basedOn w:val="Normal"/>
    <w:uiPriority w:val="6"/>
    <w:rPr>
      <w:sz w:val="20"/>
    </w:rPr>
  </w:style>
  <w:style w:type="paragraph" w:styleId="Piedepgina">
    <w:name w:val="footer"/>
    <w:basedOn w:val="Normal"/>
    <w:uiPriority w:val="6"/>
    <w:pPr>
      <w:tabs>
        <w:tab w:val="center" w:pos="4252"/>
        <w:tab w:val="right" w:pos="8504"/>
      </w:tabs>
    </w:pPr>
  </w:style>
  <w:style w:type="paragraph" w:styleId="Textonotapie">
    <w:name w:val="footnote text"/>
    <w:basedOn w:val="Normal"/>
    <w:uiPriority w:val="6"/>
    <w:pPr>
      <w:spacing w:before="0" w:after="0"/>
    </w:pPr>
    <w:rPr>
      <w:sz w:val="20"/>
    </w:rPr>
  </w:style>
  <w:style w:type="paragraph" w:styleId="Encabezado">
    <w:name w:val="header"/>
    <w:basedOn w:val="Normal"/>
    <w:uiPriority w:val="6"/>
    <w:pPr>
      <w:tabs>
        <w:tab w:val="center" w:pos="4252"/>
        <w:tab w:val="right" w:pos="8504"/>
      </w:tabs>
    </w:pPr>
  </w:style>
  <w:style w:type="paragraph" w:styleId="ndice1">
    <w:name w:val="index 1"/>
    <w:basedOn w:val="Normal"/>
    <w:next w:val="Normal"/>
    <w:uiPriority w:val="6"/>
    <w:pPr>
      <w:ind w:left="240" w:hanging="240"/>
    </w:pPr>
  </w:style>
  <w:style w:type="paragraph" w:styleId="Ttulodendice">
    <w:name w:val="index heading"/>
    <w:basedOn w:val="Normal"/>
    <w:next w:val="Normal"/>
    <w:uiPriority w:val="6"/>
    <w:pPr>
      <w:pageBreakBefore/>
      <w:spacing w:before="120" w:after="0"/>
    </w:pPr>
    <w:rPr>
      <w:b/>
      <w:color w:val="FF0000"/>
      <w:sz w:val="28"/>
    </w:rPr>
  </w:style>
  <w:style w:type="paragraph" w:styleId="Lista">
    <w:name w:val="List"/>
    <w:basedOn w:val="Textoindependiente"/>
    <w:uiPriority w:val="7"/>
    <w:rPr>
      <w:rFonts w:cs="Lohit Devanagari"/>
    </w:rPr>
  </w:style>
  <w:style w:type="paragraph" w:styleId="Tabladeilustraciones">
    <w:name w:val="table of figures"/>
    <w:basedOn w:val="Normal"/>
    <w:next w:val="Normal"/>
    <w:uiPriority w:val="99"/>
    <w:pPr>
      <w:ind w:leftChars="200" w:left="200" w:hangingChars="200" w:hanging="200"/>
    </w:pPr>
  </w:style>
  <w:style w:type="paragraph" w:styleId="TDC1">
    <w:name w:val="toc 1"/>
    <w:basedOn w:val="Normal"/>
    <w:next w:val="Normal"/>
    <w:uiPriority w:val="39"/>
    <w:pPr>
      <w:spacing w:before="120" w:after="120"/>
      <w:jc w:val="left"/>
    </w:pPr>
    <w:rPr>
      <w:b/>
      <w:caps/>
      <w:sz w:val="20"/>
    </w:rPr>
  </w:style>
  <w:style w:type="paragraph" w:styleId="TDC2">
    <w:name w:val="toc 2"/>
    <w:basedOn w:val="Normal"/>
    <w:next w:val="Normal"/>
    <w:uiPriority w:val="39"/>
    <w:pPr>
      <w:tabs>
        <w:tab w:val="left" w:pos="720"/>
        <w:tab w:val="right" w:leader="dot" w:pos="9344"/>
      </w:tabs>
      <w:spacing w:before="0" w:after="0"/>
      <w:ind w:left="240"/>
      <w:jc w:val="left"/>
    </w:pPr>
    <w:rPr>
      <w:smallCaps/>
      <w:sz w:val="20"/>
    </w:rPr>
  </w:style>
  <w:style w:type="paragraph" w:styleId="TDC3">
    <w:name w:val="toc 3"/>
    <w:basedOn w:val="Normal"/>
    <w:next w:val="Normal"/>
    <w:uiPriority w:val="39"/>
    <w:qFormat/>
    <w:pPr>
      <w:spacing w:before="0" w:after="0"/>
      <w:ind w:left="480"/>
      <w:jc w:val="left"/>
    </w:pPr>
    <w:rPr>
      <w:i/>
      <w:sz w:val="20"/>
    </w:rPr>
  </w:style>
  <w:style w:type="paragraph" w:styleId="TDC4">
    <w:name w:val="toc 4"/>
    <w:basedOn w:val="Normal"/>
    <w:next w:val="Normal"/>
    <w:uiPriority w:val="39"/>
    <w:qFormat/>
    <w:pPr>
      <w:tabs>
        <w:tab w:val="left" w:pos="1560"/>
        <w:tab w:val="right" w:leader="dot" w:pos="9346"/>
      </w:tabs>
      <w:spacing w:before="0" w:after="0"/>
      <w:ind w:left="720"/>
      <w:jc w:val="left"/>
    </w:pPr>
    <w:rPr>
      <w:sz w:val="18"/>
    </w:rPr>
  </w:style>
  <w:style w:type="paragraph" w:styleId="TDC5">
    <w:name w:val="toc 5"/>
    <w:basedOn w:val="Normal"/>
    <w:next w:val="Normal"/>
    <w:uiPriority w:val="6"/>
    <w:pPr>
      <w:spacing w:before="0" w:after="0"/>
      <w:ind w:left="960"/>
      <w:jc w:val="left"/>
    </w:pPr>
    <w:rPr>
      <w:sz w:val="18"/>
    </w:rPr>
  </w:style>
  <w:style w:type="paragraph" w:styleId="TDC6">
    <w:name w:val="toc 6"/>
    <w:basedOn w:val="Normal"/>
    <w:next w:val="Normal"/>
    <w:uiPriority w:val="6"/>
    <w:pPr>
      <w:spacing w:before="0" w:after="0"/>
      <w:ind w:left="1200"/>
      <w:jc w:val="left"/>
    </w:pPr>
    <w:rPr>
      <w:sz w:val="18"/>
    </w:rPr>
  </w:style>
  <w:style w:type="paragraph" w:styleId="TDC7">
    <w:name w:val="toc 7"/>
    <w:basedOn w:val="Normal"/>
    <w:next w:val="Normal"/>
    <w:uiPriority w:val="6"/>
    <w:pPr>
      <w:spacing w:before="0" w:after="0"/>
      <w:ind w:left="1440"/>
      <w:jc w:val="left"/>
    </w:pPr>
    <w:rPr>
      <w:sz w:val="18"/>
    </w:rPr>
  </w:style>
  <w:style w:type="paragraph" w:styleId="TDC8">
    <w:name w:val="toc 8"/>
    <w:basedOn w:val="Normal"/>
    <w:next w:val="Normal"/>
    <w:uiPriority w:val="6"/>
    <w:pPr>
      <w:spacing w:before="0" w:after="0"/>
      <w:ind w:left="1680"/>
      <w:jc w:val="left"/>
    </w:pPr>
    <w:rPr>
      <w:sz w:val="18"/>
    </w:rPr>
  </w:style>
  <w:style w:type="paragraph" w:styleId="TDC9">
    <w:name w:val="toc 9"/>
    <w:basedOn w:val="Normal"/>
    <w:next w:val="Normal"/>
    <w:uiPriority w:val="6"/>
    <w:pPr>
      <w:spacing w:before="0" w:after="0"/>
      <w:ind w:left="1920"/>
      <w:jc w:val="left"/>
    </w:pPr>
    <w:rPr>
      <w:sz w:val="18"/>
    </w:rPr>
  </w:style>
  <w:style w:type="character" w:styleId="Refdecomentario">
    <w:name w:val="annotation reference"/>
    <w:basedOn w:val="Fuentedeprrafopredeter"/>
    <w:rPr>
      <w:sz w:val="16"/>
      <w:szCs w:val="16"/>
    </w:rPr>
  </w:style>
  <w:style w:type="character" w:styleId="nfasis">
    <w:name w:val="Emphasis"/>
    <w:uiPriority w:val="7"/>
    <w:rPr>
      <w:i/>
      <w:iCs/>
    </w:rPr>
  </w:style>
  <w:style w:type="character" w:styleId="Refdenotaalfinal">
    <w:name w:val="endnote reference"/>
    <w:uiPriority w:val="6"/>
    <w:rPr>
      <w:vertAlign w:val="superscript"/>
    </w:rPr>
  </w:style>
  <w:style w:type="character" w:styleId="Hipervnculovisitado">
    <w:name w:val="FollowedHyperlink"/>
    <w:uiPriority w:val="7"/>
    <w:rPr>
      <w:color w:val="800080"/>
      <w:u w:val="single"/>
    </w:rPr>
  </w:style>
  <w:style w:type="character" w:styleId="Refdenotaalpie">
    <w:name w:val="footnote reference"/>
    <w:uiPriority w:val="6"/>
    <w:qFormat/>
    <w:rPr>
      <w:vertAlign w:val="superscript"/>
    </w:rPr>
  </w:style>
  <w:style w:type="character" w:styleId="Hipervnculo">
    <w:name w:val="Hyperlink"/>
    <w:uiPriority w:val="99"/>
    <w:rPr>
      <w:color w:val="0000FF"/>
      <w:u w:val="single"/>
    </w:rPr>
  </w:style>
  <w:style w:type="character" w:styleId="Nmerodepgina">
    <w:name w:val="page number"/>
    <w:basedOn w:val="Fuentedeprrafopredeter1"/>
    <w:uiPriority w:val="6"/>
  </w:style>
  <w:style w:type="character" w:customStyle="1" w:styleId="Fuentedeprrafopredeter1">
    <w:name w:val="Fuente de párrafo predeter.1"/>
    <w:uiPriority w:val="6"/>
  </w:style>
  <w:style w:type="character" w:styleId="Textoennegrita">
    <w:name w:val="Strong"/>
    <w:uiPriority w:val="7"/>
    <w:rPr>
      <w:b/>
      <w:bCs/>
    </w:rPr>
  </w:style>
  <w:style w:type="paragraph" w:customStyle="1" w:styleId="Heading">
    <w:name w:val="Heading"/>
    <w:basedOn w:val="Normal"/>
    <w:next w:val="Textoindependiente"/>
    <w:uiPriority w:val="6"/>
    <w:pPr>
      <w:keepNext/>
      <w:spacing w:before="240" w:after="120"/>
    </w:pPr>
    <w:rPr>
      <w:rFonts w:ascii="Liberation Sans" w:eastAsia="Noto Sans CJK SC" w:hAnsi="Liberation Sans" w:cs="Lohit Devanagari"/>
      <w:sz w:val="28"/>
      <w:szCs w:val="28"/>
    </w:rPr>
  </w:style>
  <w:style w:type="paragraph" w:customStyle="1" w:styleId="Index">
    <w:name w:val="Index"/>
    <w:basedOn w:val="Normal"/>
    <w:uiPriority w:val="6"/>
    <w:pPr>
      <w:suppressLineNumbers/>
    </w:pPr>
    <w:rPr>
      <w:rFonts w:cs="Lohit Devanagari"/>
    </w:rPr>
  </w:style>
  <w:style w:type="paragraph" w:customStyle="1" w:styleId="Epgrafe">
    <w:name w:val="Epígrafe"/>
    <w:basedOn w:val="Normal"/>
    <w:next w:val="Normal"/>
    <w:uiPriority w:val="14"/>
    <w:qFormat/>
    <w:pPr>
      <w:spacing w:before="120" w:after="120"/>
      <w:jc w:val="center"/>
    </w:pPr>
    <w:rPr>
      <w:i/>
    </w:rPr>
  </w:style>
  <w:style w:type="paragraph" w:customStyle="1" w:styleId="Textosinformato1">
    <w:name w:val="Texto sin formato1"/>
    <w:basedOn w:val="Normal"/>
    <w:uiPriority w:val="7"/>
    <w:pPr>
      <w:spacing w:before="0" w:after="0"/>
      <w:jc w:val="left"/>
    </w:pPr>
    <w:rPr>
      <w:rFonts w:ascii="Courier New" w:hAnsi="Courier New" w:cs="Courier New"/>
      <w:sz w:val="20"/>
      <w:lang w:val="es-ES"/>
    </w:rPr>
  </w:style>
  <w:style w:type="paragraph" w:customStyle="1" w:styleId="Sangra2detindependiente1">
    <w:name w:val="Sangría 2 de t. independiente1"/>
    <w:basedOn w:val="Normal"/>
    <w:uiPriority w:val="6"/>
    <w:pPr>
      <w:ind w:left="1134"/>
    </w:pPr>
    <w:rPr>
      <w:i/>
    </w:rPr>
  </w:style>
  <w:style w:type="paragraph" w:customStyle="1" w:styleId="Sangra3detindependiente1">
    <w:name w:val="Sangría 3 de t. independiente1"/>
    <w:basedOn w:val="Normal"/>
    <w:uiPriority w:val="6"/>
    <w:pPr>
      <w:ind w:left="720"/>
    </w:pPr>
  </w:style>
  <w:style w:type="paragraph" w:customStyle="1" w:styleId="Tabladeilustraciones1">
    <w:name w:val="Tabla de ilustraciones1"/>
    <w:basedOn w:val="Normal"/>
    <w:next w:val="Normal"/>
    <w:uiPriority w:val="6"/>
    <w:pPr>
      <w:spacing w:before="0" w:after="0"/>
      <w:ind w:left="480" w:hanging="480"/>
      <w:jc w:val="left"/>
    </w:pPr>
    <w:rPr>
      <w:smallCaps/>
      <w:sz w:val="20"/>
    </w:rPr>
  </w:style>
  <w:style w:type="paragraph" w:customStyle="1" w:styleId="Bullet1">
    <w:name w:val="Bullet 1"/>
    <w:basedOn w:val="Normal"/>
    <w:uiPriority w:val="6"/>
    <w:pPr>
      <w:numPr>
        <w:numId w:val="2"/>
      </w:numPr>
    </w:pPr>
    <w:rPr>
      <w:color w:val="000081"/>
      <w:szCs w:val="23"/>
      <w:lang w:val="en-US"/>
    </w:rPr>
  </w:style>
  <w:style w:type="paragraph" w:customStyle="1" w:styleId="SubtitleCover1">
    <w:name w:val="Subtitle Cover1"/>
    <w:basedOn w:val="Normal"/>
    <w:uiPriority w:val="6"/>
    <w:pPr>
      <w:spacing w:before="120" w:after="0"/>
      <w:jc w:val="center"/>
    </w:pPr>
    <w:rPr>
      <w:b/>
      <w:i/>
      <w:color w:val="0000FF"/>
      <w:sz w:val="28"/>
    </w:rPr>
  </w:style>
  <w:style w:type="paragraph" w:customStyle="1" w:styleId="TitleCover">
    <w:name w:val="Title Cover"/>
    <w:basedOn w:val="Normal"/>
    <w:next w:val="Normal"/>
    <w:uiPriority w:val="7"/>
    <w:pPr>
      <w:keepNext/>
      <w:keepLines/>
      <w:spacing w:before="720" w:after="160"/>
      <w:jc w:val="center"/>
    </w:pPr>
    <w:rPr>
      <w:b/>
      <w:kern w:val="2"/>
      <w:sz w:val="36"/>
      <w:lang w:val="en-US"/>
    </w:rPr>
  </w:style>
  <w:style w:type="paragraph" w:customStyle="1" w:styleId="Mapadeldocumento1">
    <w:name w:val="Mapa del documento1"/>
    <w:basedOn w:val="Normal"/>
    <w:uiPriority w:val="7"/>
    <w:pPr>
      <w:shd w:val="clear" w:color="auto" w:fill="000080"/>
    </w:pPr>
    <w:rPr>
      <w:rFonts w:ascii="Tahoma" w:hAnsi="Tahoma" w:cs="Tahoma"/>
    </w:rPr>
  </w:style>
  <w:style w:type="paragraph" w:customStyle="1" w:styleId="Listaconvietas1">
    <w:name w:val="Lista con viñetas1"/>
    <w:basedOn w:val="Normal"/>
    <w:uiPriority w:val="7"/>
    <w:pPr>
      <w:numPr>
        <w:numId w:val="3"/>
      </w:numPr>
      <w:spacing w:before="120" w:after="0"/>
    </w:pPr>
  </w:style>
  <w:style w:type="paragraph" w:customStyle="1" w:styleId="Table">
    <w:name w:val="Table"/>
    <w:basedOn w:val="Normal"/>
    <w:uiPriority w:val="6"/>
    <w:qFormat/>
    <w:pPr>
      <w:keepNext/>
      <w:spacing w:before="0" w:after="0"/>
    </w:pPr>
    <w:rPr>
      <w:sz w:val="20"/>
    </w:rPr>
  </w:style>
  <w:style w:type="paragraph" w:customStyle="1" w:styleId="DocSubTitle">
    <w:name w:val="Doc_SubTitle"/>
    <w:basedOn w:val="Normal"/>
    <w:uiPriority w:val="6"/>
    <w:pPr>
      <w:spacing w:before="120" w:after="0"/>
      <w:jc w:val="center"/>
    </w:pPr>
    <w:rPr>
      <w:szCs w:val="23"/>
    </w:rPr>
  </w:style>
  <w:style w:type="paragraph" w:customStyle="1" w:styleId="Textoindependiente21">
    <w:name w:val="Texto independiente 21"/>
    <w:basedOn w:val="Normal"/>
    <w:uiPriority w:val="7"/>
    <w:qFormat/>
    <w:pPr>
      <w:spacing w:before="2400" w:after="480"/>
      <w:jc w:val="center"/>
    </w:pPr>
    <w:rPr>
      <w:b/>
      <w:sz w:val="52"/>
    </w:rPr>
  </w:style>
  <w:style w:type="paragraph" w:customStyle="1" w:styleId="TableHeader">
    <w:name w:val="Table_Header"/>
    <w:basedOn w:val="Table"/>
    <w:uiPriority w:val="6"/>
    <w:qFormat/>
    <w:pPr>
      <w:shd w:val="clear" w:color="auto" w:fill="F2F2F2"/>
      <w:suppressAutoHyphens w:val="0"/>
      <w:jc w:val="center"/>
    </w:pPr>
    <w:rPr>
      <w:b/>
      <w:sz w:val="18"/>
      <w:szCs w:val="23"/>
      <w:lang w:val="fr-FR"/>
    </w:rPr>
  </w:style>
  <w:style w:type="paragraph" w:customStyle="1" w:styleId="Textoindependiente31">
    <w:name w:val="Texto independiente 31"/>
    <w:basedOn w:val="Normal"/>
    <w:uiPriority w:val="7"/>
    <w:pPr>
      <w:shd w:val="clear" w:color="auto" w:fill="FFFF99"/>
    </w:pPr>
  </w:style>
  <w:style w:type="paragraph" w:customStyle="1" w:styleId="DocTitle">
    <w:name w:val="Doc_Title"/>
    <w:basedOn w:val="Textoindependiente21"/>
    <w:uiPriority w:val="6"/>
    <w:qFormat/>
    <w:pPr>
      <w:spacing w:before="100"/>
    </w:pPr>
    <w:rPr>
      <w:lang w:val="en-US"/>
    </w:rPr>
  </w:style>
  <w:style w:type="paragraph" w:customStyle="1" w:styleId="Figure">
    <w:name w:val="Figure"/>
    <w:basedOn w:val="Normal"/>
    <w:next w:val="Normal"/>
    <w:uiPriority w:val="6"/>
    <w:pPr>
      <w:keepNext/>
      <w:spacing w:before="120" w:after="0"/>
      <w:jc w:val="center"/>
    </w:pPr>
    <w:rPr>
      <w:szCs w:val="23"/>
    </w:rPr>
  </w:style>
  <w:style w:type="paragraph" w:customStyle="1" w:styleId="Equation">
    <w:name w:val="Equation"/>
    <w:basedOn w:val="Epgrafe"/>
    <w:next w:val="Normal"/>
    <w:uiPriority w:val="7"/>
    <w:qFormat/>
    <w:pPr>
      <w:tabs>
        <w:tab w:val="center" w:pos="4536"/>
        <w:tab w:val="right" w:pos="9072"/>
      </w:tabs>
      <w:spacing w:before="0"/>
      <w:jc w:val="left"/>
    </w:pPr>
    <w:rPr>
      <w:szCs w:val="23"/>
    </w:rPr>
  </w:style>
  <w:style w:type="paragraph" w:customStyle="1" w:styleId="Code">
    <w:name w:val="Code"/>
    <w:basedOn w:val="Normal"/>
    <w:uiPriority w:val="6"/>
    <w:pPr>
      <w:shd w:val="clear" w:color="auto" w:fill="F2F2F2"/>
      <w:spacing w:before="0" w:after="0"/>
      <w:ind w:left="284" w:right="282"/>
      <w:jc w:val="left"/>
    </w:pPr>
    <w:rPr>
      <w:rFonts w:ascii="Consolas" w:hAnsi="Consolas" w:cs="Consolas"/>
      <w:color w:val="auto"/>
      <w:sz w:val="20"/>
      <w:szCs w:val="24"/>
    </w:rPr>
  </w:style>
  <w:style w:type="paragraph" w:customStyle="1" w:styleId="ANNEX1">
    <w:name w:val="ANNEX1"/>
    <w:basedOn w:val="Normal"/>
    <w:next w:val="Normal"/>
    <w:uiPriority w:val="4"/>
    <w:pPr>
      <w:keepNext/>
      <w:pageBreakBefore/>
      <w:numPr>
        <w:numId w:val="4"/>
      </w:numPr>
      <w:spacing w:before="120" w:after="200"/>
      <w:jc w:val="left"/>
    </w:pPr>
    <w:rPr>
      <w:rFonts w:ascii="Verdana" w:hAnsi="Verdana" w:cs="Verdana"/>
      <w:color w:val="E00025"/>
      <w:sz w:val="28"/>
      <w:szCs w:val="24"/>
      <w:lang w:val="es-ES"/>
    </w:rPr>
  </w:style>
  <w:style w:type="paragraph" w:customStyle="1" w:styleId="ANNEX2">
    <w:name w:val="ANNEX2"/>
    <w:basedOn w:val="Normal"/>
    <w:next w:val="Normal"/>
    <w:uiPriority w:val="4"/>
    <w:qFormat/>
    <w:pPr>
      <w:tabs>
        <w:tab w:val="left" w:pos="0"/>
      </w:tabs>
      <w:spacing w:before="120" w:after="200"/>
      <w:jc w:val="left"/>
    </w:pPr>
    <w:rPr>
      <w:rFonts w:ascii="Verdana" w:hAnsi="Verdana" w:cs="Verdana"/>
      <w:color w:val="DF0024"/>
      <w:sz w:val="18"/>
      <w:szCs w:val="24"/>
      <w:lang w:val="en-US"/>
    </w:rPr>
  </w:style>
  <w:style w:type="paragraph" w:customStyle="1" w:styleId="ANNEX3">
    <w:name w:val="ANNEX3"/>
    <w:basedOn w:val="Normal"/>
    <w:next w:val="Normal"/>
    <w:uiPriority w:val="4"/>
    <w:qFormat/>
    <w:pPr>
      <w:tabs>
        <w:tab w:val="left" w:pos="0"/>
      </w:tabs>
      <w:spacing w:before="120" w:after="200"/>
      <w:jc w:val="left"/>
    </w:pPr>
    <w:rPr>
      <w:rFonts w:ascii="Verdana" w:hAnsi="Verdana" w:cs="Verdana"/>
      <w:color w:val="FF0000"/>
      <w:sz w:val="20"/>
      <w:szCs w:val="24"/>
      <w:lang w:val="en-US"/>
    </w:rPr>
  </w:style>
  <w:style w:type="paragraph" w:customStyle="1" w:styleId="Textocomentario1">
    <w:name w:val="Texto comentario1"/>
    <w:basedOn w:val="Normal"/>
    <w:uiPriority w:val="7"/>
    <w:qFormat/>
    <w:rPr>
      <w:sz w:val="20"/>
    </w:rPr>
  </w:style>
  <w:style w:type="paragraph" w:customStyle="1" w:styleId="Asuntodelcomentario1">
    <w:name w:val="Asunto del comentario1"/>
    <w:basedOn w:val="Textocomentario1"/>
    <w:next w:val="Textocomentario1"/>
    <w:uiPriority w:val="7"/>
    <w:rPr>
      <w:b/>
      <w:bCs/>
    </w:rPr>
  </w:style>
  <w:style w:type="paragraph" w:customStyle="1" w:styleId="Textodeglobo1">
    <w:name w:val="Texto de globo1"/>
    <w:basedOn w:val="Normal"/>
    <w:uiPriority w:val="7"/>
    <w:rPr>
      <w:rFonts w:ascii="Tahoma" w:hAnsi="Tahoma" w:cs="Tahoma"/>
      <w:sz w:val="16"/>
      <w:szCs w:val="16"/>
    </w:rPr>
  </w:style>
  <w:style w:type="paragraph" w:customStyle="1" w:styleId="DocInit">
    <w:name w:val="Doc Init"/>
    <w:basedOn w:val="Normal"/>
    <w:uiPriority w:val="6"/>
    <w:pPr>
      <w:spacing w:before="240" w:after="0"/>
    </w:pPr>
    <w:rPr>
      <w:rFonts w:ascii="Times Roman" w:hAnsi="Times Roman" w:cs="Times Roman"/>
    </w:rPr>
  </w:style>
  <w:style w:type="paragraph" w:customStyle="1" w:styleId="CodeBox">
    <w:name w:val="Code_Box"/>
    <w:basedOn w:val="Normal"/>
    <w:uiPriority w:val="6"/>
    <w:qFormat/>
    <w:pPr>
      <w:keepNext/>
      <w:pBdr>
        <w:top w:val="single" w:sz="4" w:space="1" w:color="000000"/>
        <w:left w:val="single" w:sz="4" w:space="4" w:color="000000"/>
        <w:bottom w:val="single" w:sz="4" w:space="1" w:color="000000"/>
        <w:right w:val="single" w:sz="4" w:space="4" w:color="000000"/>
      </w:pBdr>
      <w:shd w:val="clear" w:color="auto" w:fill="F3F3F3"/>
      <w:tabs>
        <w:tab w:val="center" w:pos="4153"/>
        <w:tab w:val="right" w:pos="8306"/>
      </w:tabs>
      <w:spacing w:before="0" w:after="0"/>
      <w:ind w:left="425"/>
      <w:jc w:val="left"/>
    </w:pPr>
    <w:rPr>
      <w:rFonts w:ascii="Courier New" w:hAnsi="Courier New" w:cs="Courier New"/>
      <w:color w:val="auto"/>
      <w:sz w:val="20"/>
    </w:rPr>
  </w:style>
  <w:style w:type="paragraph" w:customStyle="1" w:styleId="Listado">
    <w:name w:val="Listado"/>
    <w:basedOn w:val="Normal"/>
    <w:uiPriority w:val="7"/>
    <w:qFormat/>
    <w:pPr>
      <w:spacing w:before="120" w:after="0"/>
      <w:ind w:left="360"/>
    </w:pPr>
    <w:rPr>
      <w:rFonts w:ascii="Courier New" w:hAnsi="Courier New" w:cs="Courier New"/>
      <w:sz w:val="16"/>
    </w:rPr>
  </w:style>
  <w:style w:type="paragraph" w:customStyle="1" w:styleId="tableheader0">
    <w:name w:val="table header"/>
    <w:basedOn w:val="Normal"/>
    <w:uiPriority w:val="6"/>
    <w:qFormat/>
    <w:pPr>
      <w:keepNext/>
      <w:spacing w:before="40" w:after="40"/>
      <w:jc w:val="center"/>
    </w:pPr>
    <w:rPr>
      <w:rFonts w:ascii="Verdana" w:hAnsi="Verdana" w:cs="Verdana"/>
      <w:b/>
      <w:bCs/>
      <w:color w:val="FFFFFF"/>
      <w:sz w:val="14"/>
      <w:lang w:val="en-US"/>
    </w:rPr>
  </w:style>
  <w:style w:type="paragraph" w:customStyle="1" w:styleId="tabletext">
    <w:name w:val="table text"/>
    <w:basedOn w:val="Normal"/>
    <w:uiPriority w:val="6"/>
    <w:pPr>
      <w:spacing w:before="40" w:after="40"/>
      <w:jc w:val="left"/>
    </w:pPr>
    <w:rPr>
      <w:rFonts w:ascii="Verdana" w:hAnsi="Verdana" w:cs="Verdana"/>
      <w:bCs/>
      <w:color w:val="auto"/>
      <w:sz w:val="14"/>
      <w:lang w:val="en-US"/>
    </w:rPr>
  </w:style>
  <w:style w:type="paragraph" w:customStyle="1" w:styleId="Ttulodeportada">
    <w:name w:val="Título de portada"/>
    <w:basedOn w:val="Normal"/>
    <w:next w:val="Normal"/>
    <w:uiPriority w:val="7"/>
    <w:qFormat/>
    <w:pPr>
      <w:spacing w:before="60" w:after="60"/>
      <w:jc w:val="left"/>
    </w:pPr>
    <w:rPr>
      <w:rFonts w:ascii="Verdana" w:hAnsi="Verdana" w:cs="Verdana"/>
      <w:bCs/>
      <w:caps/>
      <w:color w:val="auto"/>
      <w:sz w:val="56"/>
    </w:rPr>
  </w:style>
  <w:style w:type="paragraph" w:customStyle="1" w:styleId="Revisin1">
    <w:name w:val="Revisión1"/>
    <w:uiPriority w:val="7"/>
    <w:pPr>
      <w:suppressAutoHyphens/>
    </w:pPr>
    <w:rPr>
      <w:rFonts w:eastAsia="Times New Roman"/>
      <w:color w:val="000080"/>
      <w:sz w:val="23"/>
      <w:lang w:val="en-GB" w:eastAsia="zh-CN"/>
    </w:rPr>
  </w:style>
  <w:style w:type="paragraph" w:customStyle="1" w:styleId="HTMLconformatoprevio1">
    <w:name w:val="HTML con formato previo1"/>
    <w:basedOn w:val="Normal"/>
    <w:uiPriority w:val="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lang w:val="es-ES"/>
    </w:rPr>
  </w:style>
  <w:style w:type="paragraph" w:customStyle="1" w:styleId="Prrafodelista1">
    <w:name w:val="Párrafo de lista1"/>
    <w:basedOn w:val="Normal"/>
    <w:uiPriority w:val="7"/>
    <w:qFormat/>
    <w:pPr>
      <w:ind w:left="708"/>
    </w:pPr>
  </w:style>
  <w:style w:type="paragraph" w:customStyle="1" w:styleId="TableContents">
    <w:name w:val="Table Contents"/>
    <w:basedOn w:val="Normal"/>
    <w:uiPriority w:val="6"/>
    <w:qFormat/>
    <w:pPr>
      <w:suppressLineNumbers/>
    </w:pPr>
  </w:style>
  <w:style w:type="paragraph" w:customStyle="1" w:styleId="TableHeading">
    <w:name w:val="Table Heading"/>
    <w:basedOn w:val="TableContents"/>
    <w:uiPriority w:val="6"/>
    <w:qFormat/>
    <w:pPr>
      <w:jc w:val="center"/>
    </w:pPr>
    <w:rPr>
      <w:b/>
      <w:bCs/>
    </w:rPr>
  </w:style>
  <w:style w:type="paragraph" w:customStyle="1" w:styleId="FrameContents">
    <w:name w:val="Frame Contents"/>
    <w:basedOn w:val="Normal"/>
    <w:uiPriority w:val="6"/>
  </w:style>
  <w:style w:type="character" w:customStyle="1" w:styleId="WW8Num1z0">
    <w:name w:val="WW8Num1z0"/>
    <w:uiPriority w:val="3"/>
    <w:qFormat/>
    <w:rPr>
      <w:rFonts w:ascii="Symbol" w:hAnsi="Symbol" w:cs="Symbol" w:hint="default"/>
    </w:rPr>
  </w:style>
  <w:style w:type="character" w:customStyle="1" w:styleId="WW8Num2z0">
    <w:name w:val="WW8Num2z0"/>
    <w:uiPriority w:val="3"/>
    <w:rPr>
      <w:rFonts w:ascii="Wingdings" w:hAnsi="Wingdings" w:cs="Wingdings" w:hint="default"/>
      <w:sz w:val="24"/>
      <w:szCs w:val="24"/>
      <w:lang w:val="en-US" w:eastAsia="en-US"/>
    </w:rPr>
  </w:style>
  <w:style w:type="character" w:customStyle="1" w:styleId="WW8Num2z1">
    <w:name w:val="WW8Num2z1"/>
    <w:uiPriority w:val="3"/>
    <w:qFormat/>
    <w:rPr>
      <w:rFonts w:ascii="Courier New" w:hAnsi="Courier New" w:cs="Courier New" w:hint="default"/>
    </w:rPr>
  </w:style>
  <w:style w:type="character" w:customStyle="1" w:styleId="WW8Num2z3">
    <w:name w:val="WW8Num2z3"/>
    <w:uiPriority w:val="3"/>
    <w:qFormat/>
    <w:rPr>
      <w:rFonts w:ascii="Symbol" w:hAnsi="Symbol" w:cs="Symbol" w:hint="default"/>
    </w:rPr>
  </w:style>
  <w:style w:type="character" w:customStyle="1" w:styleId="WW8Num3z0">
    <w:name w:val="WW8Num3z0"/>
    <w:uiPriority w:val="3"/>
    <w:qFormat/>
    <w:rPr>
      <w:rFonts w:hint="default"/>
    </w:rPr>
  </w:style>
  <w:style w:type="character" w:customStyle="1" w:styleId="WW8Num3z1">
    <w:name w:val="WW8Num3z1"/>
    <w:uiPriority w:val="3"/>
  </w:style>
  <w:style w:type="character" w:customStyle="1" w:styleId="WW8Num3z2">
    <w:name w:val="WW8Num3z2"/>
    <w:uiPriority w:val="3"/>
    <w:qFormat/>
  </w:style>
  <w:style w:type="character" w:customStyle="1" w:styleId="WW8Num3z3">
    <w:name w:val="WW8Num3z3"/>
    <w:uiPriority w:val="3"/>
  </w:style>
  <w:style w:type="character" w:customStyle="1" w:styleId="WW8Num3z4">
    <w:name w:val="WW8Num3z4"/>
    <w:uiPriority w:val="3"/>
  </w:style>
  <w:style w:type="character" w:customStyle="1" w:styleId="WW8Num3z5">
    <w:name w:val="WW8Num3z5"/>
    <w:uiPriority w:val="3"/>
    <w:qFormat/>
  </w:style>
  <w:style w:type="character" w:customStyle="1" w:styleId="WW8Num3z6">
    <w:name w:val="WW8Num3z6"/>
    <w:uiPriority w:val="3"/>
    <w:qFormat/>
  </w:style>
  <w:style w:type="character" w:customStyle="1" w:styleId="WW8Num3z7">
    <w:name w:val="WW8Num3z7"/>
    <w:uiPriority w:val="3"/>
    <w:qFormat/>
  </w:style>
  <w:style w:type="character" w:customStyle="1" w:styleId="WW8Num3z8">
    <w:name w:val="WW8Num3z8"/>
    <w:uiPriority w:val="3"/>
  </w:style>
  <w:style w:type="character" w:customStyle="1" w:styleId="WW8Num4z0">
    <w:name w:val="WW8Num4z0"/>
    <w:uiPriority w:val="3"/>
    <w:qFormat/>
    <w:rPr>
      <w:rFonts w:hint="default"/>
    </w:rPr>
  </w:style>
  <w:style w:type="character" w:customStyle="1" w:styleId="WW8Num4z1">
    <w:name w:val="WW8Num4z1"/>
    <w:uiPriority w:val="3"/>
  </w:style>
  <w:style w:type="character" w:customStyle="1" w:styleId="WW8Num4z2">
    <w:name w:val="WW8Num4z2"/>
    <w:uiPriority w:val="3"/>
    <w:qFormat/>
  </w:style>
  <w:style w:type="character" w:customStyle="1" w:styleId="WW8Num4z3">
    <w:name w:val="WW8Num4z3"/>
    <w:uiPriority w:val="3"/>
    <w:qFormat/>
  </w:style>
  <w:style w:type="character" w:customStyle="1" w:styleId="WW8Num4z4">
    <w:name w:val="WW8Num4z4"/>
    <w:uiPriority w:val="3"/>
    <w:qFormat/>
  </w:style>
  <w:style w:type="character" w:customStyle="1" w:styleId="WW8Num4z5">
    <w:name w:val="WW8Num4z5"/>
    <w:uiPriority w:val="3"/>
    <w:qFormat/>
  </w:style>
  <w:style w:type="character" w:customStyle="1" w:styleId="WW8Num4z6">
    <w:name w:val="WW8Num4z6"/>
    <w:uiPriority w:val="3"/>
    <w:qFormat/>
  </w:style>
  <w:style w:type="character" w:customStyle="1" w:styleId="WW8Num4z7">
    <w:name w:val="WW8Num4z7"/>
    <w:uiPriority w:val="3"/>
  </w:style>
  <w:style w:type="character" w:customStyle="1" w:styleId="WW8Num4z8">
    <w:name w:val="WW8Num4z8"/>
    <w:uiPriority w:val="3"/>
    <w:qFormat/>
  </w:style>
  <w:style w:type="character" w:customStyle="1" w:styleId="WW8Num5z0">
    <w:name w:val="WW8Num5z0"/>
    <w:uiPriority w:val="3"/>
    <w:qFormat/>
    <w:rPr>
      <w:rFonts w:hint="default"/>
    </w:rPr>
  </w:style>
  <w:style w:type="character" w:customStyle="1" w:styleId="WW8Num5z1">
    <w:name w:val="WW8Num5z1"/>
    <w:uiPriority w:val="3"/>
    <w:qFormat/>
  </w:style>
  <w:style w:type="character" w:customStyle="1" w:styleId="WW8Num5z2">
    <w:name w:val="WW8Num5z2"/>
    <w:uiPriority w:val="3"/>
    <w:qFormat/>
  </w:style>
  <w:style w:type="character" w:customStyle="1" w:styleId="WW8Num5z3">
    <w:name w:val="WW8Num5z3"/>
    <w:uiPriority w:val="3"/>
  </w:style>
  <w:style w:type="character" w:customStyle="1" w:styleId="WW8Num5z4">
    <w:name w:val="WW8Num5z4"/>
    <w:uiPriority w:val="3"/>
    <w:qFormat/>
  </w:style>
  <w:style w:type="character" w:customStyle="1" w:styleId="WW8Num5z5">
    <w:name w:val="WW8Num5z5"/>
    <w:uiPriority w:val="3"/>
  </w:style>
  <w:style w:type="character" w:customStyle="1" w:styleId="WW8Num5z6">
    <w:name w:val="WW8Num5z6"/>
    <w:uiPriority w:val="3"/>
  </w:style>
  <w:style w:type="character" w:customStyle="1" w:styleId="WW8Num5z7">
    <w:name w:val="WW8Num5z7"/>
    <w:uiPriority w:val="3"/>
    <w:qFormat/>
  </w:style>
  <w:style w:type="character" w:customStyle="1" w:styleId="WW8Num5z8">
    <w:name w:val="WW8Num5z8"/>
    <w:uiPriority w:val="3"/>
    <w:qFormat/>
  </w:style>
  <w:style w:type="character" w:customStyle="1" w:styleId="WW8Num6z0">
    <w:name w:val="WW8Num6z0"/>
    <w:uiPriority w:val="3"/>
    <w:qFormat/>
    <w:rPr>
      <w:rFonts w:ascii="Symbol" w:hAnsi="Symbol" w:cs="Symbol" w:hint="default"/>
    </w:rPr>
  </w:style>
  <w:style w:type="character" w:customStyle="1" w:styleId="WW8Num6z1">
    <w:name w:val="WW8Num6z1"/>
    <w:uiPriority w:val="3"/>
    <w:qFormat/>
    <w:rPr>
      <w:rFonts w:ascii="Courier New" w:hAnsi="Courier New" w:cs="Courier New" w:hint="default"/>
    </w:rPr>
  </w:style>
  <w:style w:type="character" w:customStyle="1" w:styleId="WW8Num6z2">
    <w:name w:val="WW8Num6z2"/>
    <w:uiPriority w:val="3"/>
    <w:rPr>
      <w:rFonts w:ascii="Wingdings" w:hAnsi="Wingdings" w:cs="Wingdings" w:hint="default"/>
    </w:rPr>
  </w:style>
  <w:style w:type="character" w:customStyle="1" w:styleId="WW8Num7z0">
    <w:name w:val="WW8Num7z0"/>
    <w:uiPriority w:val="3"/>
    <w:qFormat/>
    <w:rPr>
      <w:rFonts w:ascii="Wingdings" w:hAnsi="Wingdings" w:cs="Wingdings" w:hint="default"/>
    </w:rPr>
  </w:style>
  <w:style w:type="character" w:customStyle="1" w:styleId="WW8Num7z1">
    <w:name w:val="WW8Num7z1"/>
    <w:uiPriority w:val="3"/>
    <w:qFormat/>
    <w:rPr>
      <w:rFonts w:ascii="Courier New" w:hAnsi="Courier New" w:cs="Courier New" w:hint="default"/>
    </w:rPr>
  </w:style>
  <w:style w:type="character" w:customStyle="1" w:styleId="WW8Num7z3">
    <w:name w:val="WW8Num7z3"/>
    <w:uiPriority w:val="3"/>
    <w:qFormat/>
    <w:rPr>
      <w:rFonts w:ascii="Symbol" w:hAnsi="Symbol" w:cs="Symbol" w:hint="default"/>
    </w:rPr>
  </w:style>
  <w:style w:type="character" w:customStyle="1" w:styleId="WW8Num8z0">
    <w:name w:val="WW8Num8z0"/>
    <w:uiPriority w:val="3"/>
    <w:qFormat/>
    <w:rPr>
      <w:rFonts w:ascii="Symbol" w:hAnsi="Symbol" w:cs="Symbol" w:hint="default"/>
    </w:rPr>
  </w:style>
  <w:style w:type="character" w:customStyle="1" w:styleId="WW8Num8z1">
    <w:name w:val="WW8Num8z1"/>
    <w:uiPriority w:val="3"/>
    <w:rPr>
      <w:rFonts w:ascii="Courier New" w:hAnsi="Courier New" w:cs="Courier New" w:hint="default"/>
    </w:rPr>
  </w:style>
  <w:style w:type="character" w:customStyle="1" w:styleId="WW8Num8z2">
    <w:name w:val="WW8Num8z2"/>
    <w:uiPriority w:val="3"/>
    <w:qFormat/>
    <w:rPr>
      <w:rFonts w:ascii="Wingdings" w:hAnsi="Wingdings" w:cs="Wingdings" w:hint="default"/>
    </w:rPr>
  </w:style>
  <w:style w:type="character" w:customStyle="1" w:styleId="WW8Num9z0">
    <w:name w:val="WW8Num9z0"/>
    <w:uiPriority w:val="3"/>
    <w:rPr>
      <w:rFonts w:hint="default"/>
    </w:rPr>
  </w:style>
  <w:style w:type="character" w:customStyle="1" w:styleId="WW8Num10z0">
    <w:name w:val="WW8Num10z0"/>
    <w:uiPriority w:val="3"/>
    <w:rPr>
      <w:rFonts w:hint="default"/>
    </w:rPr>
  </w:style>
  <w:style w:type="character" w:customStyle="1" w:styleId="WW8Num10z1">
    <w:name w:val="WW8Num10z1"/>
    <w:uiPriority w:val="3"/>
    <w:qFormat/>
  </w:style>
  <w:style w:type="character" w:customStyle="1" w:styleId="WW8Num10z2">
    <w:name w:val="WW8Num10z2"/>
    <w:uiPriority w:val="3"/>
    <w:qFormat/>
  </w:style>
  <w:style w:type="character" w:customStyle="1" w:styleId="WW8Num10z3">
    <w:name w:val="WW8Num10z3"/>
    <w:uiPriority w:val="3"/>
  </w:style>
  <w:style w:type="character" w:customStyle="1" w:styleId="WW8Num10z4">
    <w:name w:val="WW8Num10z4"/>
    <w:uiPriority w:val="3"/>
    <w:qFormat/>
  </w:style>
  <w:style w:type="character" w:customStyle="1" w:styleId="WW8Num10z5">
    <w:name w:val="WW8Num10z5"/>
    <w:uiPriority w:val="3"/>
  </w:style>
  <w:style w:type="character" w:customStyle="1" w:styleId="WW8Num10z6">
    <w:name w:val="WW8Num10z6"/>
    <w:uiPriority w:val="3"/>
  </w:style>
  <w:style w:type="character" w:customStyle="1" w:styleId="WW8Num10z7">
    <w:name w:val="WW8Num10z7"/>
    <w:uiPriority w:val="3"/>
  </w:style>
  <w:style w:type="character" w:customStyle="1" w:styleId="WW8Num10z8">
    <w:name w:val="WW8Num10z8"/>
    <w:uiPriority w:val="3"/>
  </w:style>
  <w:style w:type="character" w:customStyle="1" w:styleId="WW8Num11z0">
    <w:name w:val="WW8Num11z0"/>
    <w:uiPriority w:val="3"/>
  </w:style>
  <w:style w:type="character" w:customStyle="1" w:styleId="WW8Num11z1">
    <w:name w:val="WW8Num11z1"/>
    <w:uiPriority w:val="3"/>
  </w:style>
  <w:style w:type="character" w:customStyle="1" w:styleId="WW8Num11z2">
    <w:name w:val="WW8Num11z2"/>
    <w:uiPriority w:val="3"/>
    <w:qFormat/>
  </w:style>
  <w:style w:type="character" w:customStyle="1" w:styleId="WW8Num11z3">
    <w:name w:val="WW8Num11z3"/>
    <w:uiPriority w:val="3"/>
  </w:style>
  <w:style w:type="character" w:customStyle="1" w:styleId="WW8Num11z4">
    <w:name w:val="WW8Num11z4"/>
    <w:uiPriority w:val="3"/>
  </w:style>
  <w:style w:type="character" w:customStyle="1" w:styleId="WW8Num11z5">
    <w:name w:val="WW8Num11z5"/>
    <w:uiPriority w:val="3"/>
    <w:qFormat/>
  </w:style>
  <w:style w:type="character" w:customStyle="1" w:styleId="WW8Num11z6">
    <w:name w:val="WW8Num11z6"/>
    <w:uiPriority w:val="3"/>
  </w:style>
  <w:style w:type="character" w:customStyle="1" w:styleId="WW8Num11z7">
    <w:name w:val="WW8Num11z7"/>
    <w:uiPriority w:val="3"/>
  </w:style>
  <w:style w:type="character" w:customStyle="1" w:styleId="WW8Num11z8">
    <w:name w:val="WW8Num11z8"/>
    <w:uiPriority w:val="3"/>
  </w:style>
  <w:style w:type="character" w:customStyle="1" w:styleId="WW8Num12z0">
    <w:name w:val="WW8Num12z0"/>
    <w:uiPriority w:val="3"/>
    <w:rPr>
      <w:rFonts w:hint="default"/>
    </w:rPr>
  </w:style>
  <w:style w:type="character" w:customStyle="1" w:styleId="WW8Num12z1">
    <w:name w:val="WW8Num12z1"/>
    <w:uiPriority w:val="3"/>
  </w:style>
  <w:style w:type="character" w:customStyle="1" w:styleId="WW8Num12z2">
    <w:name w:val="WW8Num12z2"/>
    <w:uiPriority w:val="3"/>
  </w:style>
  <w:style w:type="character" w:customStyle="1" w:styleId="WW8Num12z3">
    <w:name w:val="WW8Num12z3"/>
    <w:uiPriority w:val="3"/>
  </w:style>
  <w:style w:type="character" w:customStyle="1" w:styleId="WW8Num12z4">
    <w:name w:val="WW8Num12z4"/>
    <w:uiPriority w:val="3"/>
  </w:style>
  <w:style w:type="character" w:customStyle="1" w:styleId="WW8Num12z5">
    <w:name w:val="WW8Num12z5"/>
    <w:uiPriority w:val="3"/>
  </w:style>
  <w:style w:type="character" w:customStyle="1" w:styleId="WW8Num12z6">
    <w:name w:val="WW8Num12z6"/>
    <w:uiPriority w:val="3"/>
  </w:style>
  <w:style w:type="character" w:customStyle="1" w:styleId="WW8Num12z7">
    <w:name w:val="WW8Num12z7"/>
    <w:uiPriority w:val="3"/>
  </w:style>
  <w:style w:type="character" w:customStyle="1" w:styleId="WW8Num12z8">
    <w:name w:val="WW8Num12z8"/>
    <w:uiPriority w:val="3"/>
    <w:qFormat/>
  </w:style>
  <w:style w:type="character" w:customStyle="1" w:styleId="WW8Num13z0">
    <w:name w:val="WW8Num13z0"/>
    <w:uiPriority w:val="3"/>
    <w:rPr>
      <w:rFonts w:ascii="Symbol" w:hAnsi="Symbol" w:cs="Symbol" w:hint="default"/>
    </w:rPr>
  </w:style>
  <w:style w:type="character" w:customStyle="1" w:styleId="WW8Num13z1">
    <w:name w:val="WW8Num13z1"/>
    <w:uiPriority w:val="3"/>
    <w:qFormat/>
    <w:rPr>
      <w:rFonts w:ascii="Courier New" w:hAnsi="Courier New" w:cs="Courier New" w:hint="default"/>
    </w:rPr>
  </w:style>
  <w:style w:type="character" w:customStyle="1" w:styleId="WW8Num13z2">
    <w:name w:val="WW8Num13z2"/>
    <w:uiPriority w:val="3"/>
    <w:rPr>
      <w:rFonts w:ascii="Wingdings" w:hAnsi="Wingdings" w:cs="Wingdings" w:hint="default"/>
    </w:rPr>
  </w:style>
  <w:style w:type="character" w:customStyle="1" w:styleId="WW8Num14z0">
    <w:name w:val="WW8Num14z0"/>
    <w:uiPriority w:val="3"/>
    <w:rPr>
      <w:rFonts w:ascii="Symbol" w:hAnsi="Symbol" w:cs="Symbol" w:hint="default"/>
    </w:rPr>
  </w:style>
  <w:style w:type="character" w:customStyle="1" w:styleId="WW8Num14z1">
    <w:name w:val="WW8Num14z1"/>
    <w:uiPriority w:val="3"/>
    <w:rPr>
      <w:rFonts w:ascii="Courier New" w:hAnsi="Courier New" w:cs="Courier New" w:hint="default"/>
    </w:rPr>
  </w:style>
  <w:style w:type="character" w:customStyle="1" w:styleId="WW8Num14z2">
    <w:name w:val="WW8Num14z2"/>
    <w:uiPriority w:val="3"/>
    <w:rPr>
      <w:rFonts w:ascii="Wingdings" w:hAnsi="Wingdings" w:cs="Wingdings" w:hint="default"/>
    </w:rPr>
  </w:style>
  <w:style w:type="character" w:customStyle="1" w:styleId="WW8Num15z0">
    <w:name w:val="WW8Num15z0"/>
    <w:uiPriority w:val="3"/>
    <w:qFormat/>
    <w:rPr>
      <w:rFonts w:ascii="Wingdings" w:hAnsi="Wingdings" w:cs="Wingdings" w:hint="default"/>
      <w:lang w:val="en-US" w:eastAsia="en-US"/>
    </w:rPr>
  </w:style>
  <w:style w:type="character" w:customStyle="1" w:styleId="WW8Num15z3">
    <w:name w:val="WW8Num15z3"/>
    <w:uiPriority w:val="3"/>
  </w:style>
  <w:style w:type="character" w:customStyle="1" w:styleId="WW8Num15z4">
    <w:name w:val="WW8Num15z4"/>
    <w:uiPriority w:val="3"/>
  </w:style>
  <w:style w:type="character" w:customStyle="1" w:styleId="WW8Num15z5">
    <w:name w:val="WW8Num15z5"/>
    <w:uiPriority w:val="3"/>
  </w:style>
  <w:style w:type="character" w:customStyle="1" w:styleId="WW8Num15z6">
    <w:name w:val="WW8Num15z6"/>
    <w:uiPriority w:val="3"/>
    <w:qFormat/>
  </w:style>
  <w:style w:type="character" w:customStyle="1" w:styleId="WW8Num15z7">
    <w:name w:val="WW8Num15z7"/>
    <w:uiPriority w:val="3"/>
  </w:style>
  <w:style w:type="character" w:customStyle="1" w:styleId="WW8Num15z8">
    <w:name w:val="WW8Num15z8"/>
    <w:uiPriority w:val="3"/>
    <w:qFormat/>
  </w:style>
  <w:style w:type="character" w:customStyle="1" w:styleId="WW8Num16z0">
    <w:name w:val="WW8Num16z0"/>
    <w:uiPriority w:val="3"/>
    <w:rPr>
      <w:rFonts w:hint="default"/>
    </w:rPr>
  </w:style>
  <w:style w:type="character" w:customStyle="1" w:styleId="WW8Num16z1">
    <w:name w:val="WW8Num16z1"/>
    <w:uiPriority w:val="3"/>
  </w:style>
  <w:style w:type="character" w:customStyle="1" w:styleId="WW8Num16z2">
    <w:name w:val="WW8Num16z2"/>
    <w:uiPriority w:val="3"/>
  </w:style>
  <w:style w:type="character" w:customStyle="1" w:styleId="WW8Num16z3">
    <w:name w:val="WW8Num16z3"/>
    <w:uiPriority w:val="3"/>
  </w:style>
  <w:style w:type="character" w:customStyle="1" w:styleId="WW8Num16z4">
    <w:name w:val="WW8Num16z4"/>
    <w:uiPriority w:val="3"/>
  </w:style>
  <w:style w:type="character" w:customStyle="1" w:styleId="WW8Num16z5">
    <w:name w:val="WW8Num16z5"/>
    <w:uiPriority w:val="3"/>
  </w:style>
  <w:style w:type="character" w:customStyle="1" w:styleId="WW8Num16z6">
    <w:name w:val="WW8Num16z6"/>
    <w:uiPriority w:val="3"/>
  </w:style>
  <w:style w:type="character" w:customStyle="1" w:styleId="WW8Num16z7">
    <w:name w:val="WW8Num16z7"/>
    <w:uiPriority w:val="3"/>
  </w:style>
  <w:style w:type="character" w:customStyle="1" w:styleId="WW8Num16z8">
    <w:name w:val="WW8Num16z8"/>
    <w:uiPriority w:val="3"/>
  </w:style>
  <w:style w:type="character" w:customStyle="1" w:styleId="WW8Num17z0">
    <w:name w:val="WW8Num17z0"/>
    <w:uiPriority w:val="3"/>
    <w:rPr>
      <w:rFonts w:hint="default"/>
    </w:rPr>
  </w:style>
  <w:style w:type="character" w:customStyle="1" w:styleId="WW8Num17z1">
    <w:name w:val="WW8Num17z1"/>
    <w:uiPriority w:val="3"/>
  </w:style>
  <w:style w:type="character" w:customStyle="1" w:styleId="WW8Num17z2">
    <w:name w:val="WW8Num17z2"/>
    <w:uiPriority w:val="3"/>
  </w:style>
  <w:style w:type="character" w:customStyle="1" w:styleId="WW8Num17z3">
    <w:name w:val="WW8Num17z3"/>
    <w:uiPriority w:val="3"/>
    <w:qFormat/>
  </w:style>
  <w:style w:type="character" w:customStyle="1" w:styleId="WW8Num17z4">
    <w:name w:val="WW8Num17z4"/>
    <w:uiPriority w:val="3"/>
  </w:style>
  <w:style w:type="character" w:customStyle="1" w:styleId="WW8Num17z5">
    <w:name w:val="WW8Num17z5"/>
    <w:uiPriority w:val="3"/>
  </w:style>
  <w:style w:type="character" w:customStyle="1" w:styleId="WW8Num17z6">
    <w:name w:val="WW8Num17z6"/>
    <w:uiPriority w:val="3"/>
  </w:style>
  <w:style w:type="character" w:customStyle="1" w:styleId="WW8Num17z7">
    <w:name w:val="WW8Num17z7"/>
    <w:uiPriority w:val="3"/>
  </w:style>
  <w:style w:type="character" w:customStyle="1" w:styleId="WW8Num17z8">
    <w:name w:val="WW8Num17z8"/>
    <w:uiPriority w:val="3"/>
  </w:style>
  <w:style w:type="character" w:customStyle="1" w:styleId="WW8Num18z0">
    <w:name w:val="WW8Num18z0"/>
    <w:uiPriority w:val="3"/>
  </w:style>
  <w:style w:type="character" w:customStyle="1" w:styleId="WW8Num18z1">
    <w:name w:val="WW8Num18z1"/>
    <w:uiPriority w:val="3"/>
  </w:style>
  <w:style w:type="character" w:customStyle="1" w:styleId="WW8Num18z2">
    <w:name w:val="WW8Num18z2"/>
    <w:uiPriority w:val="3"/>
  </w:style>
  <w:style w:type="character" w:customStyle="1" w:styleId="WW8Num18z3">
    <w:name w:val="WW8Num18z3"/>
    <w:uiPriority w:val="3"/>
    <w:qFormat/>
  </w:style>
  <w:style w:type="character" w:customStyle="1" w:styleId="WW8Num18z4">
    <w:name w:val="WW8Num18z4"/>
    <w:uiPriority w:val="3"/>
  </w:style>
  <w:style w:type="character" w:customStyle="1" w:styleId="WW8Num18z5">
    <w:name w:val="WW8Num18z5"/>
    <w:uiPriority w:val="3"/>
    <w:qFormat/>
  </w:style>
  <w:style w:type="character" w:customStyle="1" w:styleId="WW8Num18z6">
    <w:name w:val="WW8Num18z6"/>
    <w:uiPriority w:val="3"/>
  </w:style>
  <w:style w:type="character" w:customStyle="1" w:styleId="WW8Num18z7">
    <w:name w:val="WW8Num18z7"/>
    <w:uiPriority w:val="3"/>
    <w:qFormat/>
  </w:style>
  <w:style w:type="character" w:customStyle="1" w:styleId="WW8Num18z8">
    <w:name w:val="WW8Num18z8"/>
    <w:uiPriority w:val="3"/>
  </w:style>
  <w:style w:type="character" w:customStyle="1" w:styleId="WW8Num19z0">
    <w:name w:val="WW8Num19z0"/>
    <w:uiPriority w:val="3"/>
    <w:qFormat/>
    <w:rPr>
      <w:rFonts w:ascii="Symbol" w:hAnsi="Symbol" w:cs="Symbol" w:hint="default"/>
    </w:rPr>
  </w:style>
  <w:style w:type="character" w:customStyle="1" w:styleId="WW8Num19z1">
    <w:name w:val="WW8Num19z1"/>
    <w:uiPriority w:val="3"/>
    <w:qFormat/>
    <w:rPr>
      <w:rFonts w:ascii="Courier New" w:hAnsi="Courier New" w:cs="Courier New" w:hint="default"/>
    </w:rPr>
  </w:style>
  <w:style w:type="character" w:customStyle="1" w:styleId="WW8Num19z2">
    <w:name w:val="WW8Num19z2"/>
    <w:uiPriority w:val="3"/>
    <w:qFormat/>
    <w:rPr>
      <w:rFonts w:ascii="Wingdings" w:hAnsi="Wingdings" w:cs="Wingdings" w:hint="default"/>
    </w:rPr>
  </w:style>
  <w:style w:type="character" w:customStyle="1" w:styleId="WW8Num20z0">
    <w:name w:val="WW8Num20z0"/>
    <w:uiPriority w:val="3"/>
    <w:qFormat/>
    <w:rPr>
      <w:rFonts w:ascii="Courier New" w:hAnsi="Courier New" w:cs="Courier New" w:hint="default"/>
    </w:rPr>
  </w:style>
  <w:style w:type="character" w:customStyle="1" w:styleId="WW8Num20z2">
    <w:name w:val="WW8Num20z2"/>
    <w:uiPriority w:val="3"/>
    <w:rPr>
      <w:rFonts w:ascii="Wingdings" w:hAnsi="Wingdings" w:cs="Wingdings" w:hint="default"/>
    </w:rPr>
  </w:style>
  <w:style w:type="character" w:customStyle="1" w:styleId="WW8Num20z3">
    <w:name w:val="WW8Num20z3"/>
    <w:uiPriority w:val="3"/>
    <w:qFormat/>
    <w:rPr>
      <w:rFonts w:ascii="Symbol" w:hAnsi="Symbol" w:cs="Symbol" w:hint="default"/>
    </w:rPr>
  </w:style>
  <w:style w:type="character" w:customStyle="1" w:styleId="WW8Num21z0">
    <w:name w:val="WW8Num21z0"/>
    <w:uiPriority w:val="3"/>
    <w:rPr>
      <w:rFonts w:hint="default"/>
    </w:rPr>
  </w:style>
  <w:style w:type="character" w:customStyle="1" w:styleId="WW8Num21z1">
    <w:name w:val="WW8Num21z1"/>
    <w:uiPriority w:val="3"/>
  </w:style>
  <w:style w:type="character" w:customStyle="1" w:styleId="WW8Num21z2">
    <w:name w:val="WW8Num21z2"/>
    <w:uiPriority w:val="3"/>
    <w:qFormat/>
  </w:style>
  <w:style w:type="character" w:customStyle="1" w:styleId="WW8Num21z3">
    <w:name w:val="WW8Num21z3"/>
    <w:uiPriority w:val="3"/>
    <w:qFormat/>
  </w:style>
  <w:style w:type="character" w:customStyle="1" w:styleId="WW8Num21z4">
    <w:name w:val="WW8Num21z4"/>
    <w:uiPriority w:val="3"/>
  </w:style>
  <w:style w:type="character" w:customStyle="1" w:styleId="WW8Num21z5">
    <w:name w:val="WW8Num21z5"/>
    <w:uiPriority w:val="3"/>
    <w:qFormat/>
  </w:style>
  <w:style w:type="character" w:customStyle="1" w:styleId="WW8Num21z6">
    <w:name w:val="WW8Num21z6"/>
    <w:uiPriority w:val="3"/>
  </w:style>
  <w:style w:type="character" w:customStyle="1" w:styleId="WW8Num21z7">
    <w:name w:val="WW8Num21z7"/>
    <w:uiPriority w:val="3"/>
    <w:qFormat/>
  </w:style>
  <w:style w:type="character" w:customStyle="1" w:styleId="WW8Num21z8">
    <w:name w:val="WW8Num21z8"/>
    <w:uiPriority w:val="3"/>
    <w:qFormat/>
  </w:style>
  <w:style w:type="character" w:customStyle="1" w:styleId="WW8Num22z0">
    <w:name w:val="WW8Num22z0"/>
    <w:uiPriority w:val="3"/>
    <w:qFormat/>
    <w:rPr>
      <w:rFonts w:hint="default"/>
    </w:rPr>
  </w:style>
  <w:style w:type="character" w:customStyle="1" w:styleId="WW8Num22z1">
    <w:name w:val="WW8Num22z1"/>
    <w:uiPriority w:val="3"/>
    <w:qFormat/>
    <w:rPr>
      <w:rFonts w:ascii="Courier New" w:hAnsi="Courier New" w:cs="Courier New" w:hint="default"/>
    </w:rPr>
  </w:style>
  <w:style w:type="character" w:customStyle="1" w:styleId="WW8Num22z2">
    <w:name w:val="WW8Num22z2"/>
    <w:uiPriority w:val="3"/>
    <w:rPr>
      <w:rFonts w:ascii="Wingdings" w:hAnsi="Wingdings" w:cs="Wingdings" w:hint="default"/>
    </w:rPr>
  </w:style>
  <w:style w:type="character" w:customStyle="1" w:styleId="WW8Num22z3">
    <w:name w:val="WW8Num22z3"/>
    <w:uiPriority w:val="3"/>
    <w:qFormat/>
    <w:rPr>
      <w:rFonts w:ascii="Symbol" w:hAnsi="Symbol" w:cs="Symbol" w:hint="default"/>
    </w:rPr>
  </w:style>
  <w:style w:type="character" w:customStyle="1" w:styleId="WW8Num23z0">
    <w:name w:val="WW8Num23z0"/>
    <w:uiPriority w:val="3"/>
    <w:rPr>
      <w:rFonts w:ascii="Symbol" w:hAnsi="Symbol" w:cs="Symbol" w:hint="default"/>
      <w:lang w:eastAsia="en-US"/>
    </w:rPr>
  </w:style>
  <w:style w:type="character" w:customStyle="1" w:styleId="WW8Num23z1">
    <w:name w:val="WW8Num23z1"/>
    <w:uiPriority w:val="3"/>
    <w:rPr>
      <w:rFonts w:ascii="Courier New" w:hAnsi="Courier New" w:cs="Courier New" w:hint="default"/>
    </w:rPr>
  </w:style>
  <w:style w:type="character" w:customStyle="1" w:styleId="WW8Num23z2">
    <w:name w:val="WW8Num23z2"/>
    <w:uiPriority w:val="3"/>
    <w:rPr>
      <w:rFonts w:ascii="Wingdings" w:hAnsi="Wingdings" w:cs="Wingdings" w:hint="default"/>
    </w:rPr>
  </w:style>
  <w:style w:type="character" w:customStyle="1" w:styleId="Hyperlink1">
    <w:name w:val="Hyperlink1"/>
    <w:uiPriority w:val="7"/>
    <w:qFormat/>
    <w:rPr>
      <w:color w:val="0000FF"/>
      <w:u w:val="single"/>
    </w:rPr>
  </w:style>
  <w:style w:type="character" w:customStyle="1" w:styleId="FollowedHyperlink1">
    <w:name w:val="FollowedHyperlink1"/>
    <w:uiPriority w:val="6"/>
    <w:rPr>
      <w:color w:val="800080"/>
      <w:u w:val="single"/>
    </w:rPr>
  </w:style>
  <w:style w:type="character" w:customStyle="1" w:styleId="Typewriter">
    <w:name w:val="Typewriter"/>
    <w:uiPriority w:val="7"/>
    <w:qFormat/>
    <w:rPr>
      <w:rFonts w:ascii="Courier New" w:hAnsi="Courier New" w:cs="Courier New"/>
      <w:sz w:val="20"/>
    </w:rPr>
  </w:style>
  <w:style w:type="character" w:customStyle="1" w:styleId="Variable">
    <w:name w:val="Variable"/>
    <w:uiPriority w:val="7"/>
    <w:rPr>
      <w:i/>
    </w:rPr>
  </w:style>
  <w:style w:type="character" w:customStyle="1" w:styleId="FootnoteCharacters">
    <w:name w:val="Footnote Characters"/>
    <w:uiPriority w:val="6"/>
    <w:qFormat/>
    <w:rPr>
      <w:vertAlign w:val="superscript"/>
    </w:rPr>
  </w:style>
  <w:style w:type="character" w:customStyle="1" w:styleId="Bullet1Car">
    <w:name w:val="Bullet 1 Car"/>
    <w:uiPriority w:val="6"/>
    <w:qFormat/>
    <w:rPr>
      <w:color w:val="000081"/>
      <w:sz w:val="23"/>
      <w:szCs w:val="23"/>
      <w:lang w:val="en-US"/>
    </w:rPr>
  </w:style>
  <w:style w:type="character" w:customStyle="1" w:styleId="EndnoteCharacters">
    <w:name w:val="Endnote Characters"/>
    <w:uiPriority w:val="6"/>
    <w:qFormat/>
    <w:rPr>
      <w:vertAlign w:val="superscript"/>
    </w:rPr>
  </w:style>
  <w:style w:type="character" w:customStyle="1" w:styleId="Refdecomentario1">
    <w:name w:val="Ref. de comentario1"/>
    <w:uiPriority w:val="6"/>
    <w:qFormat/>
    <w:rPr>
      <w:sz w:val="16"/>
      <w:szCs w:val="16"/>
    </w:rPr>
  </w:style>
  <w:style w:type="character" w:customStyle="1" w:styleId="EpgrafeCar">
    <w:name w:val="Epígrafe Car"/>
    <w:uiPriority w:val="14"/>
    <w:rPr>
      <w:i/>
      <w:color w:val="000080"/>
      <w:sz w:val="23"/>
      <w:lang w:val="en-GB"/>
    </w:rPr>
  </w:style>
  <w:style w:type="character" w:customStyle="1" w:styleId="EncabezadoCar">
    <w:name w:val="Encabezado Car"/>
    <w:uiPriority w:val="6"/>
    <w:qFormat/>
    <w:rPr>
      <w:color w:val="000080"/>
      <w:sz w:val="23"/>
      <w:lang w:val="en-GB"/>
    </w:rPr>
  </w:style>
  <w:style w:type="character" w:customStyle="1" w:styleId="HTMLconformatoprevioCar">
    <w:name w:val="HTML con formato previo Car"/>
    <w:uiPriority w:val="4"/>
    <w:qFormat/>
    <w:rPr>
      <w:rFonts w:ascii="Courier New" w:hAnsi="Courier New" w:cs="Courier New"/>
    </w:rPr>
  </w:style>
  <w:style w:type="character" w:customStyle="1" w:styleId="CdigoHTML1">
    <w:name w:val="Código HTML1"/>
    <w:uiPriority w:val="6"/>
    <w:qFormat/>
    <w:rPr>
      <w:rFonts w:ascii="Courier New" w:eastAsia="Times New Roman" w:hAnsi="Courier New" w:cs="Courier New"/>
      <w:sz w:val="20"/>
      <w:szCs w:val="20"/>
    </w:rPr>
  </w:style>
  <w:style w:type="character" w:customStyle="1" w:styleId="line">
    <w:name w:val="line"/>
    <w:uiPriority w:val="6"/>
    <w:qFormat/>
  </w:style>
  <w:style w:type="character" w:customStyle="1" w:styleId="n">
    <w:name w:val="n"/>
    <w:qFormat/>
  </w:style>
  <w:style w:type="character" w:customStyle="1" w:styleId="c">
    <w:name w:val="c"/>
  </w:style>
  <w:style w:type="character" w:customStyle="1" w:styleId="IndexLink">
    <w:name w:val="Index Link"/>
    <w:uiPriority w:val="6"/>
    <w:qFormat/>
  </w:style>
  <w:style w:type="paragraph" w:customStyle="1" w:styleId="western">
    <w:name w:val="western"/>
    <w:rPr>
      <w:lang w:eastAsia="zh-CN"/>
    </w:rPr>
  </w:style>
  <w:style w:type="character" w:customStyle="1" w:styleId="TextodegloboCar">
    <w:name w:val="Texto de globo Car"/>
    <w:basedOn w:val="Fuentedeprrafopredeter"/>
    <w:link w:val="Textodeglobo"/>
    <w:qFormat/>
    <w:rPr>
      <w:rFonts w:ascii="Segoe UI" w:eastAsia="Times New Roman" w:hAnsi="Segoe UI" w:cs="Segoe UI"/>
      <w:color w:val="000080"/>
      <w:sz w:val="18"/>
      <w:szCs w:val="18"/>
      <w:lang w:val="en-GB" w:eastAsia="zh-CN"/>
    </w:rPr>
  </w:style>
  <w:style w:type="character" w:customStyle="1" w:styleId="TextocomentarioCar">
    <w:name w:val="Texto comentario Car"/>
    <w:basedOn w:val="Fuentedeprrafopredeter"/>
    <w:link w:val="Textocomentario"/>
    <w:rPr>
      <w:rFonts w:eastAsia="Times New Roman"/>
      <w:color w:val="000080"/>
      <w:sz w:val="23"/>
      <w:lang w:val="en-GB" w:eastAsia="zh-CN"/>
    </w:rPr>
  </w:style>
  <w:style w:type="character" w:customStyle="1" w:styleId="AsuntodelcomentarioCar">
    <w:name w:val="Asunto del comentario Car"/>
    <w:basedOn w:val="TextocomentarioCar"/>
    <w:link w:val="Asuntodelcomentario"/>
    <w:qFormat/>
    <w:rPr>
      <w:rFonts w:eastAsia="Times New Roman"/>
      <w:b/>
      <w:bCs/>
      <w:color w:val="000080"/>
      <w:sz w:val="23"/>
      <w:lang w:val="en-GB" w:eastAsia="zh-CN"/>
    </w:rPr>
  </w:style>
  <w:style w:type="paragraph" w:customStyle="1" w:styleId="Revisin2">
    <w:name w:val="Revisión2"/>
    <w:hidden/>
    <w:uiPriority w:val="99"/>
    <w:semiHidden/>
    <w:pPr>
      <w:spacing w:after="0" w:line="240" w:lineRule="auto"/>
    </w:pPr>
    <w:rPr>
      <w:rFonts w:eastAsia="Times New Roman"/>
      <w:color w:val="000080"/>
      <w:sz w:val="23"/>
      <w:lang w:val="en-GB" w:eastAsia="zh-CN"/>
    </w:rPr>
  </w:style>
  <w:style w:type="paragraph" w:styleId="Prrafodelista">
    <w:name w:val="List Paragraph"/>
    <w:basedOn w:val="Normal"/>
    <w:uiPriority w:val="34"/>
    <w:qFormat/>
    <w:rsid w:val="000D7856"/>
    <w:pPr>
      <w:suppressAutoHyphens w:val="0"/>
      <w:spacing w:before="0" w:after="0" w:line="240" w:lineRule="auto"/>
      <w:ind w:left="720"/>
      <w:contextualSpacing/>
      <w:jc w:val="left"/>
    </w:pPr>
    <w:rPr>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9021">
      <w:bodyDiv w:val="1"/>
      <w:marLeft w:val="0"/>
      <w:marRight w:val="0"/>
      <w:marTop w:val="0"/>
      <w:marBottom w:val="0"/>
      <w:divBdr>
        <w:top w:val="none" w:sz="0" w:space="0" w:color="auto"/>
        <w:left w:val="none" w:sz="0" w:space="0" w:color="auto"/>
        <w:bottom w:val="none" w:sz="0" w:space="0" w:color="auto"/>
        <w:right w:val="none" w:sz="0" w:space="0" w:color="auto"/>
      </w:divBdr>
      <w:divsChild>
        <w:div w:id="1528987220">
          <w:marLeft w:val="547"/>
          <w:marRight w:val="0"/>
          <w:marTop w:val="0"/>
          <w:marBottom w:val="0"/>
          <w:divBdr>
            <w:top w:val="none" w:sz="0" w:space="0" w:color="auto"/>
            <w:left w:val="none" w:sz="0" w:space="0" w:color="auto"/>
            <w:bottom w:val="none" w:sz="0" w:space="0" w:color="auto"/>
            <w:right w:val="none" w:sz="0" w:space="0" w:color="auto"/>
          </w:divBdr>
        </w:div>
      </w:divsChild>
    </w:div>
    <w:div w:id="1478910789">
      <w:bodyDiv w:val="1"/>
      <w:marLeft w:val="0"/>
      <w:marRight w:val="0"/>
      <w:marTop w:val="0"/>
      <w:marBottom w:val="0"/>
      <w:divBdr>
        <w:top w:val="none" w:sz="0" w:space="0" w:color="auto"/>
        <w:left w:val="none" w:sz="0" w:space="0" w:color="auto"/>
        <w:bottom w:val="none" w:sz="0" w:space="0" w:color="auto"/>
        <w:right w:val="none" w:sz="0" w:space="0" w:color="auto"/>
      </w:divBdr>
      <w:divsChild>
        <w:div w:id="374932616">
          <w:marLeft w:val="547"/>
          <w:marRight w:val="0"/>
          <w:marTop w:val="0"/>
          <w:marBottom w:val="0"/>
          <w:divBdr>
            <w:top w:val="none" w:sz="0" w:space="0" w:color="auto"/>
            <w:left w:val="none" w:sz="0" w:space="0" w:color="auto"/>
            <w:bottom w:val="none" w:sz="0" w:space="0" w:color="auto"/>
            <w:right w:val="none" w:sz="0" w:space="0" w:color="auto"/>
          </w:divBdr>
        </w:div>
      </w:divsChild>
    </w:div>
    <w:div w:id="1480221326">
      <w:bodyDiv w:val="1"/>
      <w:marLeft w:val="0"/>
      <w:marRight w:val="0"/>
      <w:marTop w:val="0"/>
      <w:marBottom w:val="0"/>
      <w:divBdr>
        <w:top w:val="none" w:sz="0" w:space="0" w:color="auto"/>
        <w:left w:val="none" w:sz="0" w:space="0" w:color="auto"/>
        <w:bottom w:val="none" w:sz="0" w:space="0" w:color="auto"/>
        <w:right w:val="none" w:sz="0" w:space="0" w:color="auto"/>
      </w:divBdr>
      <w:divsChild>
        <w:div w:id="1363362586">
          <w:marLeft w:val="547"/>
          <w:marRight w:val="0"/>
          <w:marTop w:val="0"/>
          <w:marBottom w:val="0"/>
          <w:divBdr>
            <w:top w:val="none" w:sz="0" w:space="0" w:color="auto"/>
            <w:left w:val="none" w:sz="0" w:space="0" w:color="auto"/>
            <w:bottom w:val="none" w:sz="0" w:space="0" w:color="auto"/>
            <w:right w:val="none" w:sz="0" w:space="0" w:color="auto"/>
          </w:divBdr>
        </w:div>
      </w:divsChild>
    </w:div>
    <w:div w:id="1733038653">
      <w:bodyDiv w:val="1"/>
      <w:marLeft w:val="0"/>
      <w:marRight w:val="0"/>
      <w:marTop w:val="0"/>
      <w:marBottom w:val="0"/>
      <w:divBdr>
        <w:top w:val="none" w:sz="0" w:space="0" w:color="auto"/>
        <w:left w:val="none" w:sz="0" w:space="0" w:color="auto"/>
        <w:bottom w:val="none" w:sz="0" w:space="0" w:color="auto"/>
        <w:right w:val="none" w:sz="0" w:space="0" w:color="auto"/>
      </w:divBdr>
      <w:divsChild>
        <w:div w:id="99112785">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lab.aemet.es/xcalbeta/ADAGUC-utilities" TargetMode="Externa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localhost:8080/adaguc-viewer/" TargetMode="External"/><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image" Target="media/image5.jpeg"/><Relationship Id="rId42" Type="http://schemas.openxmlformats.org/officeDocument/2006/relationships/hyperlink" Target="http://adaguc.knmi.n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Usuario%20AEmet\Desktop\Manual%20de%20NWCSAF2ADAGUC\NWC-CDOP3-GEO-AEMET-SW-UM-NWCSAF2ADAGUCv1.1.docx" TargetMode="Externa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4.jpeg"/><Relationship Id="rId38" Type="http://schemas.openxmlformats.org/officeDocument/2006/relationships/hyperlink" Target="http://localhost:8080/adaguc-viewer/" TargetMode="External"/><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yperlink" Target="http://nwc-saf.eumetsat.int/" TargetMode="External"/><Relationship Id="rId20" Type="http://schemas.openxmlformats.org/officeDocument/2006/relationships/diagramColors" Target="diagrams/colors1.xml"/><Relationship Id="rId29" Type="http://schemas.openxmlformats.org/officeDocument/2006/relationships/diagramQuickStyle" Target="diagrams/quickStyle3.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uario%20AEmet\Desktop\Manual%20de%20NWCSAF2ADAGUC\NWC-CDOP3-GEO-AEMET-SW-UM-NWCSAF2ADAGUCv1.1.docx" TargetMode="External"/><Relationship Id="rId24" Type="http://schemas.openxmlformats.org/officeDocument/2006/relationships/diagramQuickStyle" Target="diagrams/quickStyle2.xml"/><Relationship Id="rId32" Type="http://schemas.openxmlformats.org/officeDocument/2006/relationships/header" Target="header1.xml"/><Relationship Id="rId37" Type="http://schemas.openxmlformats.org/officeDocument/2006/relationships/header" Target="header4.xml"/><Relationship Id="rId40" Type="http://schemas.openxmlformats.org/officeDocument/2006/relationships/hyperlink" Target="http://localhost:8080/" TargetMode="External"/><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https://dev.knmi.nl/projects/adagucserver/wiki/Install_Adaguc_on_Ubuntu" TargetMode="Externa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header" Target="header3.xml"/><Relationship Id="rId10" Type="http://schemas.openxmlformats.org/officeDocument/2006/relationships/hyperlink" Target="file:///C:\Users\Usuario%20AEmet\Desktop\Manual%20de%20NWCSAF2ADAGUC\NWC-CDOP3-GEO-AEMET-SW-UM-NWCSAF2ADAGUCv1.1.docx" TargetMode="External"/><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adaguc.knmi.nl/" TargetMode="Externa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header" Target="header2.xml"/><Relationship Id="rId43" Type="http://schemas.openxmlformats.org/officeDocument/2006/relationships/hyperlink" Target="http://nwc-saf.eumetsat.int/"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6F011B-1736-428D-A15E-A039097C3FED}"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US"/>
        </a:p>
      </dgm:t>
    </dgm:pt>
    <dgm:pt modelId="{AC92A5BD-768C-4286-858A-5C305419C77A}">
      <dgm:prSet phldrT="[Texto]"/>
      <dgm:spPr/>
      <dgm:t>
        <a:bodyPr/>
        <a:lstStyle/>
        <a:p>
          <a:r>
            <a:rPr lang="en-US"/>
            <a:t>TM: launches conversion processes from:</a:t>
          </a:r>
        </a:p>
      </dgm:t>
    </dgm:pt>
    <dgm:pt modelId="{D01D1A1F-A0C8-491D-B330-C8BBD38843D9}" type="parTrans" cxnId="{1A1BE293-738C-4E0F-A04B-3A90E746020D}">
      <dgm:prSet/>
      <dgm:spPr/>
      <dgm:t>
        <a:bodyPr/>
        <a:lstStyle/>
        <a:p>
          <a:endParaRPr lang="en-US"/>
        </a:p>
      </dgm:t>
    </dgm:pt>
    <dgm:pt modelId="{DCF87596-3045-4C97-8125-B459959CDB3C}" type="sibTrans" cxnId="{1A1BE293-738C-4E0F-A04B-3A90E746020D}">
      <dgm:prSet/>
      <dgm:spPr/>
      <dgm:t>
        <a:bodyPr/>
        <a:lstStyle/>
        <a:p>
          <a:endParaRPr lang="en-US"/>
        </a:p>
      </dgm:t>
    </dgm:pt>
    <dgm:pt modelId="{FE4B47BD-A9AC-4583-8317-EAA0A9EE1A66}">
      <dgm:prSet phldrT="[Texto]"/>
      <dgm:spPr/>
      <dgm:t>
        <a:bodyPr/>
        <a:lstStyle/>
        <a:p>
          <a:r>
            <a:rPr lang="en-US"/>
            <a:t>Raster to compatible netcdf</a:t>
          </a:r>
        </a:p>
      </dgm:t>
    </dgm:pt>
    <dgm:pt modelId="{468242A2-0071-4275-9D2A-688F88F5239D}" type="parTrans" cxnId="{ED56A09C-8234-4B17-88FA-BCB509BD97DE}">
      <dgm:prSet/>
      <dgm:spPr/>
      <dgm:t>
        <a:bodyPr/>
        <a:lstStyle/>
        <a:p>
          <a:endParaRPr lang="en-US"/>
        </a:p>
      </dgm:t>
    </dgm:pt>
    <dgm:pt modelId="{5788AAF7-25AD-48E5-95AB-9C7F6C568D78}" type="sibTrans" cxnId="{ED56A09C-8234-4B17-88FA-BCB509BD97DE}">
      <dgm:prSet/>
      <dgm:spPr/>
      <dgm:t>
        <a:bodyPr/>
        <a:lstStyle/>
        <a:p>
          <a:endParaRPr lang="en-US"/>
        </a:p>
      </dgm:t>
    </dgm:pt>
    <dgm:pt modelId="{39EC9082-EE27-4505-A3BA-FF5602946717}">
      <dgm:prSet phldrT="[Texto]"/>
      <dgm:spPr/>
      <dgm:t>
        <a:bodyPr/>
        <a:lstStyle/>
        <a:p>
          <a:r>
            <a:rPr lang="en-US"/>
            <a:t>EXIM sets to an unified netcdf</a:t>
          </a:r>
        </a:p>
      </dgm:t>
    </dgm:pt>
    <dgm:pt modelId="{099EDC22-4F39-4800-987A-FA5C760EF03C}" type="parTrans" cxnId="{035590BC-7C35-481A-95C0-444499AA1366}">
      <dgm:prSet/>
      <dgm:spPr/>
      <dgm:t>
        <a:bodyPr/>
        <a:lstStyle/>
        <a:p>
          <a:endParaRPr lang="en-US"/>
        </a:p>
      </dgm:t>
    </dgm:pt>
    <dgm:pt modelId="{74D43060-ED21-4713-9836-7AEDF584592C}" type="sibTrans" cxnId="{035590BC-7C35-481A-95C0-444499AA1366}">
      <dgm:prSet/>
      <dgm:spPr/>
      <dgm:t>
        <a:bodyPr/>
        <a:lstStyle/>
        <a:p>
          <a:endParaRPr lang="en-US"/>
        </a:p>
      </dgm:t>
    </dgm:pt>
    <dgm:pt modelId="{DFE4EE62-A087-4889-BBE0-09DE5FA65292}">
      <dgm:prSet phldrT="[Texto]"/>
      <dgm:spPr/>
      <dgm:t>
        <a:bodyPr/>
        <a:lstStyle/>
        <a:p>
          <a:r>
            <a:rPr lang="en-US"/>
            <a:t>RDT-CW sets to geoJSON</a:t>
          </a:r>
        </a:p>
      </dgm:t>
    </dgm:pt>
    <dgm:pt modelId="{5D8DE17F-FCC7-413A-9683-C49CA94044DF}" type="parTrans" cxnId="{63FA319E-9CB8-46B1-9783-89B800A8671D}">
      <dgm:prSet/>
      <dgm:spPr/>
      <dgm:t>
        <a:bodyPr/>
        <a:lstStyle/>
        <a:p>
          <a:endParaRPr lang="en-US"/>
        </a:p>
      </dgm:t>
    </dgm:pt>
    <dgm:pt modelId="{ACAB6A1C-2939-4916-9D95-4A49BD41DD51}" type="sibTrans" cxnId="{63FA319E-9CB8-46B1-9783-89B800A8671D}">
      <dgm:prSet/>
      <dgm:spPr/>
      <dgm:t>
        <a:bodyPr/>
        <a:lstStyle/>
        <a:p>
          <a:endParaRPr lang="en-US"/>
        </a:p>
      </dgm:t>
    </dgm:pt>
    <dgm:pt modelId="{CF872E0A-0817-4CAB-9894-A83E43F18510}">
      <dgm:prSet phldrT="[Texto]"/>
      <dgm:spPr/>
      <dgm:t>
        <a:bodyPr/>
        <a:lstStyle/>
        <a:p>
          <a:r>
            <a:rPr lang="en-US"/>
            <a:t>HRW to csv</a:t>
          </a:r>
        </a:p>
      </dgm:t>
    </dgm:pt>
    <dgm:pt modelId="{501E4809-C24D-42BF-83C8-1720856BBBCA}" type="parTrans" cxnId="{7AFCAE56-9632-4A90-A109-1131657B4D07}">
      <dgm:prSet/>
      <dgm:spPr/>
      <dgm:t>
        <a:bodyPr/>
        <a:lstStyle/>
        <a:p>
          <a:endParaRPr lang="en-US"/>
        </a:p>
      </dgm:t>
    </dgm:pt>
    <dgm:pt modelId="{5EB9AA7D-59EC-4F17-88B2-FDD63EEB9451}" type="sibTrans" cxnId="{7AFCAE56-9632-4A90-A109-1131657B4D07}">
      <dgm:prSet/>
      <dgm:spPr/>
      <dgm:t>
        <a:bodyPr/>
        <a:lstStyle/>
        <a:p>
          <a:endParaRPr lang="en-US"/>
        </a:p>
      </dgm:t>
    </dgm:pt>
    <dgm:pt modelId="{A795E91C-21E4-437B-B889-16FFE389E41B}" type="pres">
      <dgm:prSet presAssocID="{7C6F011B-1736-428D-A15E-A039097C3FED}" presName="Name0" presStyleCnt="0">
        <dgm:presLayoutVars>
          <dgm:chPref val="1"/>
          <dgm:dir/>
          <dgm:animOne val="branch"/>
          <dgm:animLvl val="lvl"/>
          <dgm:resizeHandles/>
        </dgm:presLayoutVars>
      </dgm:prSet>
      <dgm:spPr/>
      <dgm:t>
        <a:bodyPr/>
        <a:lstStyle/>
        <a:p>
          <a:endParaRPr lang="en-US"/>
        </a:p>
      </dgm:t>
    </dgm:pt>
    <dgm:pt modelId="{591627C4-B8F5-46BA-8F33-5FA96FCA83E6}" type="pres">
      <dgm:prSet presAssocID="{AC92A5BD-768C-4286-858A-5C305419C77A}" presName="vertOne" presStyleCnt="0"/>
      <dgm:spPr/>
    </dgm:pt>
    <dgm:pt modelId="{FA37E357-D875-4E7D-9606-166253AD31AB}" type="pres">
      <dgm:prSet presAssocID="{AC92A5BD-768C-4286-858A-5C305419C77A}" presName="txOne" presStyleLbl="node0" presStyleIdx="0" presStyleCnt="1">
        <dgm:presLayoutVars>
          <dgm:chPref val="3"/>
        </dgm:presLayoutVars>
      </dgm:prSet>
      <dgm:spPr/>
      <dgm:t>
        <a:bodyPr/>
        <a:lstStyle/>
        <a:p>
          <a:endParaRPr lang="en-US"/>
        </a:p>
      </dgm:t>
    </dgm:pt>
    <dgm:pt modelId="{7D099378-AA98-4A14-8BDF-0F017A1E07CC}" type="pres">
      <dgm:prSet presAssocID="{AC92A5BD-768C-4286-858A-5C305419C77A}" presName="parTransOne" presStyleCnt="0"/>
      <dgm:spPr/>
    </dgm:pt>
    <dgm:pt modelId="{77CFE418-8644-4794-BBBD-7B2E39F20700}" type="pres">
      <dgm:prSet presAssocID="{AC92A5BD-768C-4286-858A-5C305419C77A}" presName="horzOne" presStyleCnt="0"/>
      <dgm:spPr/>
    </dgm:pt>
    <dgm:pt modelId="{9F2C1EA5-2598-44BA-A155-790A9DEC9CB6}" type="pres">
      <dgm:prSet presAssocID="{FE4B47BD-A9AC-4583-8317-EAA0A9EE1A66}" presName="vertTwo" presStyleCnt="0"/>
      <dgm:spPr/>
    </dgm:pt>
    <dgm:pt modelId="{FD7B1DD3-EA9C-4B3F-B960-D1A395323D85}" type="pres">
      <dgm:prSet presAssocID="{FE4B47BD-A9AC-4583-8317-EAA0A9EE1A66}" presName="txTwo" presStyleLbl="node2" presStyleIdx="0" presStyleCnt="4">
        <dgm:presLayoutVars>
          <dgm:chPref val="3"/>
        </dgm:presLayoutVars>
      </dgm:prSet>
      <dgm:spPr/>
      <dgm:t>
        <a:bodyPr/>
        <a:lstStyle/>
        <a:p>
          <a:endParaRPr lang="en-US"/>
        </a:p>
      </dgm:t>
    </dgm:pt>
    <dgm:pt modelId="{EBA6A527-ACCB-421D-9039-424B41B77943}" type="pres">
      <dgm:prSet presAssocID="{FE4B47BD-A9AC-4583-8317-EAA0A9EE1A66}" presName="horzTwo" presStyleCnt="0"/>
      <dgm:spPr/>
    </dgm:pt>
    <dgm:pt modelId="{D932BD12-C9FE-4D9F-BA62-A0016DEDD352}" type="pres">
      <dgm:prSet presAssocID="{5788AAF7-25AD-48E5-95AB-9C7F6C568D78}" presName="sibSpaceTwo" presStyleCnt="0"/>
      <dgm:spPr/>
    </dgm:pt>
    <dgm:pt modelId="{10295BA1-C439-4798-AFC0-B42B46EC0EDE}" type="pres">
      <dgm:prSet presAssocID="{39EC9082-EE27-4505-A3BA-FF5602946717}" presName="vertTwo" presStyleCnt="0"/>
      <dgm:spPr/>
    </dgm:pt>
    <dgm:pt modelId="{EC61416E-FAE2-4F9F-9340-E645237D3304}" type="pres">
      <dgm:prSet presAssocID="{39EC9082-EE27-4505-A3BA-FF5602946717}" presName="txTwo" presStyleLbl="node2" presStyleIdx="1" presStyleCnt="4">
        <dgm:presLayoutVars>
          <dgm:chPref val="3"/>
        </dgm:presLayoutVars>
      </dgm:prSet>
      <dgm:spPr/>
      <dgm:t>
        <a:bodyPr/>
        <a:lstStyle/>
        <a:p>
          <a:endParaRPr lang="en-US"/>
        </a:p>
      </dgm:t>
    </dgm:pt>
    <dgm:pt modelId="{62CBCA39-9642-41D3-8F55-8C5E4EF71436}" type="pres">
      <dgm:prSet presAssocID="{39EC9082-EE27-4505-A3BA-FF5602946717}" presName="horzTwo" presStyleCnt="0"/>
      <dgm:spPr/>
    </dgm:pt>
    <dgm:pt modelId="{6AB2150D-4ED5-4236-BA29-9742D6682F3F}" type="pres">
      <dgm:prSet presAssocID="{74D43060-ED21-4713-9836-7AEDF584592C}" presName="sibSpaceTwo" presStyleCnt="0"/>
      <dgm:spPr/>
    </dgm:pt>
    <dgm:pt modelId="{000E081D-7692-4CD5-B6DD-02BAAED46F19}" type="pres">
      <dgm:prSet presAssocID="{DFE4EE62-A087-4889-BBE0-09DE5FA65292}" presName="vertTwo" presStyleCnt="0"/>
      <dgm:spPr/>
    </dgm:pt>
    <dgm:pt modelId="{B0C65E93-AD02-49AE-B764-860932A074CA}" type="pres">
      <dgm:prSet presAssocID="{DFE4EE62-A087-4889-BBE0-09DE5FA65292}" presName="txTwo" presStyleLbl="node2" presStyleIdx="2" presStyleCnt="4">
        <dgm:presLayoutVars>
          <dgm:chPref val="3"/>
        </dgm:presLayoutVars>
      </dgm:prSet>
      <dgm:spPr/>
      <dgm:t>
        <a:bodyPr/>
        <a:lstStyle/>
        <a:p>
          <a:endParaRPr lang="en-US"/>
        </a:p>
      </dgm:t>
    </dgm:pt>
    <dgm:pt modelId="{3B016E25-11FA-490F-B003-A2FDB98F08B6}" type="pres">
      <dgm:prSet presAssocID="{DFE4EE62-A087-4889-BBE0-09DE5FA65292}" presName="horzTwo" presStyleCnt="0"/>
      <dgm:spPr/>
    </dgm:pt>
    <dgm:pt modelId="{3C1D5CA4-EDCD-403E-97F9-E6A30EC3BEFF}" type="pres">
      <dgm:prSet presAssocID="{ACAB6A1C-2939-4916-9D95-4A49BD41DD51}" presName="sibSpaceTwo" presStyleCnt="0"/>
      <dgm:spPr/>
    </dgm:pt>
    <dgm:pt modelId="{BC95D6A1-B04F-426F-8FD7-B3B521461BFA}" type="pres">
      <dgm:prSet presAssocID="{CF872E0A-0817-4CAB-9894-A83E43F18510}" presName="vertTwo" presStyleCnt="0"/>
      <dgm:spPr/>
    </dgm:pt>
    <dgm:pt modelId="{B7C8EEFB-CDD7-4842-866E-3A47139A80A3}" type="pres">
      <dgm:prSet presAssocID="{CF872E0A-0817-4CAB-9894-A83E43F18510}" presName="txTwo" presStyleLbl="node2" presStyleIdx="3" presStyleCnt="4">
        <dgm:presLayoutVars>
          <dgm:chPref val="3"/>
        </dgm:presLayoutVars>
      </dgm:prSet>
      <dgm:spPr/>
      <dgm:t>
        <a:bodyPr/>
        <a:lstStyle/>
        <a:p>
          <a:endParaRPr lang="en-US"/>
        </a:p>
      </dgm:t>
    </dgm:pt>
    <dgm:pt modelId="{6810310B-6C75-44FD-915D-B70CD716C3F7}" type="pres">
      <dgm:prSet presAssocID="{CF872E0A-0817-4CAB-9894-A83E43F18510}" presName="horzTwo" presStyleCnt="0"/>
      <dgm:spPr/>
    </dgm:pt>
  </dgm:ptLst>
  <dgm:cxnLst>
    <dgm:cxn modelId="{035590BC-7C35-481A-95C0-444499AA1366}" srcId="{AC92A5BD-768C-4286-858A-5C305419C77A}" destId="{39EC9082-EE27-4505-A3BA-FF5602946717}" srcOrd="1" destOrd="0" parTransId="{099EDC22-4F39-4800-987A-FA5C760EF03C}" sibTransId="{74D43060-ED21-4713-9836-7AEDF584592C}"/>
    <dgm:cxn modelId="{ED56A09C-8234-4B17-88FA-BCB509BD97DE}" srcId="{AC92A5BD-768C-4286-858A-5C305419C77A}" destId="{FE4B47BD-A9AC-4583-8317-EAA0A9EE1A66}" srcOrd="0" destOrd="0" parTransId="{468242A2-0071-4275-9D2A-688F88F5239D}" sibTransId="{5788AAF7-25AD-48E5-95AB-9C7F6C568D78}"/>
    <dgm:cxn modelId="{367944DE-0650-4651-8E43-A1ACE85BED90}" type="presOf" srcId="{FE4B47BD-A9AC-4583-8317-EAA0A9EE1A66}" destId="{FD7B1DD3-EA9C-4B3F-B960-D1A395323D85}" srcOrd="0" destOrd="0" presId="urn:microsoft.com/office/officeart/2005/8/layout/hierarchy4"/>
    <dgm:cxn modelId="{DE6F7AFC-6159-4BAC-B0AA-B16DD5480842}" type="presOf" srcId="{7C6F011B-1736-428D-A15E-A039097C3FED}" destId="{A795E91C-21E4-437B-B889-16FFE389E41B}" srcOrd="0" destOrd="0" presId="urn:microsoft.com/office/officeart/2005/8/layout/hierarchy4"/>
    <dgm:cxn modelId="{63FA319E-9CB8-46B1-9783-89B800A8671D}" srcId="{AC92A5BD-768C-4286-858A-5C305419C77A}" destId="{DFE4EE62-A087-4889-BBE0-09DE5FA65292}" srcOrd="2" destOrd="0" parTransId="{5D8DE17F-FCC7-413A-9683-C49CA94044DF}" sibTransId="{ACAB6A1C-2939-4916-9D95-4A49BD41DD51}"/>
    <dgm:cxn modelId="{F385A57C-CF20-4624-97E9-B6CE5E2FD9CE}" type="presOf" srcId="{DFE4EE62-A087-4889-BBE0-09DE5FA65292}" destId="{B0C65E93-AD02-49AE-B764-860932A074CA}" srcOrd="0" destOrd="0" presId="urn:microsoft.com/office/officeart/2005/8/layout/hierarchy4"/>
    <dgm:cxn modelId="{EBEAA7DD-8661-43D6-830C-99D4B6ECED84}" type="presOf" srcId="{39EC9082-EE27-4505-A3BA-FF5602946717}" destId="{EC61416E-FAE2-4F9F-9340-E645237D3304}" srcOrd="0" destOrd="0" presId="urn:microsoft.com/office/officeart/2005/8/layout/hierarchy4"/>
    <dgm:cxn modelId="{9AEEE1EA-24E0-4614-90E5-5B74478743E8}" type="presOf" srcId="{CF872E0A-0817-4CAB-9894-A83E43F18510}" destId="{B7C8EEFB-CDD7-4842-866E-3A47139A80A3}" srcOrd="0" destOrd="0" presId="urn:microsoft.com/office/officeart/2005/8/layout/hierarchy4"/>
    <dgm:cxn modelId="{1A1BE293-738C-4E0F-A04B-3A90E746020D}" srcId="{7C6F011B-1736-428D-A15E-A039097C3FED}" destId="{AC92A5BD-768C-4286-858A-5C305419C77A}" srcOrd="0" destOrd="0" parTransId="{D01D1A1F-A0C8-491D-B330-C8BBD38843D9}" sibTransId="{DCF87596-3045-4C97-8125-B459959CDB3C}"/>
    <dgm:cxn modelId="{7AFCAE56-9632-4A90-A109-1131657B4D07}" srcId="{AC92A5BD-768C-4286-858A-5C305419C77A}" destId="{CF872E0A-0817-4CAB-9894-A83E43F18510}" srcOrd="3" destOrd="0" parTransId="{501E4809-C24D-42BF-83C8-1720856BBBCA}" sibTransId="{5EB9AA7D-59EC-4F17-88B2-FDD63EEB9451}"/>
    <dgm:cxn modelId="{27221BAF-D6B4-49B1-918E-454806C2F822}" type="presOf" srcId="{AC92A5BD-768C-4286-858A-5C305419C77A}" destId="{FA37E357-D875-4E7D-9606-166253AD31AB}" srcOrd="0" destOrd="0" presId="urn:microsoft.com/office/officeart/2005/8/layout/hierarchy4"/>
    <dgm:cxn modelId="{BCD74FED-AE74-4CB9-9ED1-9774E7086DC9}" type="presParOf" srcId="{A795E91C-21E4-437B-B889-16FFE389E41B}" destId="{591627C4-B8F5-46BA-8F33-5FA96FCA83E6}" srcOrd="0" destOrd="0" presId="urn:microsoft.com/office/officeart/2005/8/layout/hierarchy4"/>
    <dgm:cxn modelId="{53806A99-4826-43A3-BA60-2004BD452116}" type="presParOf" srcId="{591627C4-B8F5-46BA-8F33-5FA96FCA83E6}" destId="{FA37E357-D875-4E7D-9606-166253AD31AB}" srcOrd="0" destOrd="0" presId="urn:microsoft.com/office/officeart/2005/8/layout/hierarchy4"/>
    <dgm:cxn modelId="{404D7FD4-FFF4-41A8-A7A6-7AD006C8A1C7}" type="presParOf" srcId="{591627C4-B8F5-46BA-8F33-5FA96FCA83E6}" destId="{7D099378-AA98-4A14-8BDF-0F017A1E07CC}" srcOrd="1" destOrd="0" presId="urn:microsoft.com/office/officeart/2005/8/layout/hierarchy4"/>
    <dgm:cxn modelId="{761B5239-CEA8-4965-A361-1E7031412EB3}" type="presParOf" srcId="{591627C4-B8F5-46BA-8F33-5FA96FCA83E6}" destId="{77CFE418-8644-4794-BBBD-7B2E39F20700}" srcOrd="2" destOrd="0" presId="urn:microsoft.com/office/officeart/2005/8/layout/hierarchy4"/>
    <dgm:cxn modelId="{78FDC92D-195E-4F96-823D-C02735268A80}" type="presParOf" srcId="{77CFE418-8644-4794-BBBD-7B2E39F20700}" destId="{9F2C1EA5-2598-44BA-A155-790A9DEC9CB6}" srcOrd="0" destOrd="0" presId="urn:microsoft.com/office/officeart/2005/8/layout/hierarchy4"/>
    <dgm:cxn modelId="{FA18620F-9613-4088-A8D2-65D997284D82}" type="presParOf" srcId="{9F2C1EA5-2598-44BA-A155-790A9DEC9CB6}" destId="{FD7B1DD3-EA9C-4B3F-B960-D1A395323D85}" srcOrd="0" destOrd="0" presId="urn:microsoft.com/office/officeart/2005/8/layout/hierarchy4"/>
    <dgm:cxn modelId="{7D92CB51-D7B3-4FB7-8B7D-46CA61F3E1B9}" type="presParOf" srcId="{9F2C1EA5-2598-44BA-A155-790A9DEC9CB6}" destId="{EBA6A527-ACCB-421D-9039-424B41B77943}" srcOrd="1" destOrd="0" presId="urn:microsoft.com/office/officeart/2005/8/layout/hierarchy4"/>
    <dgm:cxn modelId="{CF2ACCB0-E747-4C72-8B0E-4A48419A0059}" type="presParOf" srcId="{77CFE418-8644-4794-BBBD-7B2E39F20700}" destId="{D932BD12-C9FE-4D9F-BA62-A0016DEDD352}" srcOrd="1" destOrd="0" presId="urn:microsoft.com/office/officeart/2005/8/layout/hierarchy4"/>
    <dgm:cxn modelId="{912B8387-BDA9-4F9C-A5EA-654B8E41E400}" type="presParOf" srcId="{77CFE418-8644-4794-BBBD-7B2E39F20700}" destId="{10295BA1-C439-4798-AFC0-B42B46EC0EDE}" srcOrd="2" destOrd="0" presId="urn:microsoft.com/office/officeart/2005/8/layout/hierarchy4"/>
    <dgm:cxn modelId="{71144E45-EE04-4B54-8C60-A92B5B5CCE81}" type="presParOf" srcId="{10295BA1-C439-4798-AFC0-B42B46EC0EDE}" destId="{EC61416E-FAE2-4F9F-9340-E645237D3304}" srcOrd="0" destOrd="0" presId="urn:microsoft.com/office/officeart/2005/8/layout/hierarchy4"/>
    <dgm:cxn modelId="{DE8F28D0-A1E6-4BA6-A2B3-FDC2594EF0C6}" type="presParOf" srcId="{10295BA1-C439-4798-AFC0-B42B46EC0EDE}" destId="{62CBCA39-9642-41D3-8F55-8C5E4EF71436}" srcOrd="1" destOrd="0" presId="urn:microsoft.com/office/officeart/2005/8/layout/hierarchy4"/>
    <dgm:cxn modelId="{25FA18DD-6F5F-43DE-9962-F0DB24641B21}" type="presParOf" srcId="{77CFE418-8644-4794-BBBD-7B2E39F20700}" destId="{6AB2150D-4ED5-4236-BA29-9742D6682F3F}" srcOrd="3" destOrd="0" presId="urn:microsoft.com/office/officeart/2005/8/layout/hierarchy4"/>
    <dgm:cxn modelId="{CDAA6057-1DE7-4420-AE44-811DC734FA6D}" type="presParOf" srcId="{77CFE418-8644-4794-BBBD-7B2E39F20700}" destId="{000E081D-7692-4CD5-B6DD-02BAAED46F19}" srcOrd="4" destOrd="0" presId="urn:microsoft.com/office/officeart/2005/8/layout/hierarchy4"/>
    <dgm:cxn modelId="{3D3BFC74-88CB-42D1-AB81-14AD19EEEA6E}" type="presParOf" srcId="{000E081D-7692-4CD5-B6DD-02BAAED46F19}" destId="{B0C65E93-AD02-49AE-B764-860932A074CA}" srcOrd="0" destOrd="0" presId="urn:microsoft.com/office/officeart/2005/8/layout/hierarchy4"/>
    <dgm:cxn modelId="{2987C0F5-B18A-4D46-8C99-1CD03E914818}" type="presParOf" srcId="{000E081D-7692-4CD5-B6DD-02BAAED46F19}" destId="{3B016E25-11FA-490F-B003-A2FDB98F08B6}" srcOrd="1" destOrd="0" presId="urn:microsoft.com/office/officeart/2005/8/layout/hierarchy4"/>
    <dgm:cxn modelId="{6160B72F-FA11-4D47-8ED5-FAEDF0E1344F}" type="presParOf" srcId="{77CFE418-8644-4794-BBBD-7B2E39F20700}" destId="{3C1D5CA4-EDCD-403E-97F9-E6A30EC3BEFF}" srcOrd="5" destOrd="0" presId="urn:microsoft.com/office/officeart/2005/8/layout/hierarchy4"/>
    <dgm:cxn modelId="{CDFE52FE-2396-43BE-A09F-C2284226B237}" type="presParOf" srcId="{77CFE418-8644-4794-BBBD-7B2E39F20700}" destId="{BC95D6A1-B04F-426F-8FD7-B3B521461BFA}" srcOrd="6" destOrd="0" presId="urn:microsoft.com/office/officeart/2005/8/layout/hierarchy4"/>
    <dgm:cxn modelId="{0606366A-D5FF-46E1-918B-930A78799BCA}" type="presParOf" srcId="{BC95D6A1-B04F-426F-8FD7-B3B521461BFA}" destId="{B7C8EEFB-CDD7-4842-866E-3A47139A80A3}" srcOrd="0" destOrd="0" presId="urn:microsoft.com/office/officeart/2005/8/layout/hierarchy4"/>
    <dgm:cxn modelId="{9E597C15-24EF-40CF-876E-DC30551A7A26}" type="presParOf" srcId="{BC95D6A1-B04F-426F-8FD7-B3B521461BFA}" destId="{6810310B-6C75-44FD-915D-B70CD716C3F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3153B5-E222-4A87-9031-2D79F9473894}"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US"/>
        </a:p>
      </dgm:t>
    </dgm:pt>
    <dgm:pt modelId="{5AE6C6F5-A9D1-46BF-A1A0-BA188B140AE5}">
      <dgm:prSet phldrT="[Texto]"/>
      <dgm:spPr/>
      <dgm:t>
        <a:bodyPr/>
        <a:lstStyle/>
        <a:p>
          <a:r>
            <a:rPr lang="en-US"/>
            <a:t>Updater</a:t>
          </a:r>
        </a:p>
      </dgm:t>
    </dgm:pt>
    <dgm:pt modelId="{CCD7FC6F-C0F6-4713-A276-45CF82A5B2CF}" type="parTrans" cxnId="{A2A9F92A-4F80-42BE-B63D-4A511F3C2A20}">
      <dgm:prSet/>
      <dgm:spPr/>
      <dgm:t>
        <a:bodyPr/>
        <a:lstStyle/>
        <a:p>
          <a:endParaRPr lang="en-US"/>
        </a:p>
      </dgm:t>
    </dgm:pt>
    <dgm:pt modelId="{93999B98-5D69-4E59-9F6E-D6F827D70AC5}" type="sibTrans" cxnId="{A2A9F92A-4F80-42BE-B63D-4A511F3C2A20}">
      <dgm:prSet/>
      <dgm:spPr/>
      <dgm:t>
        <a:bodyPr/>
        <a:lstStyle/>
        <a:p>
          <a:endParaRPr lang="en-US"/>
        </a:p>
      </dgm:t>
    </dgm:pt>
    <dgm:pt modelId="{70EF833F-F9B2-42B0-995B-30BB03543530}">
      <dgm:prSet phldrT="[Texto]"/>
      <dgm:spPr/>
      <dgm:t>
        <a:bodyPr/>
        <a:lstStyle/>
        <a:p>
          <a:r>
            <a:rPr lang="en-US"/>
            <a:t>Scans adaguc-autowms  for products</a:t>
          </a:r>
        </a:p>
      </dgm:t>
    </dgm:pt>
    <dgm:pt modelId="{44C016EB-DD34-4AFF-87FA-21A9A67CBAE9}" type="parTrans" cxnId="{F58E0AE7-3808-4874-85DA-6E67D07A5D2B}">
      <dgm:prSet/>
      <dgm:spPr/>
      <dgm:t>
        <a:bodyPr/>
        <a:lstStyle/>
        <a:p>
          <a:endParaRPr lang="en-US"/>
        </a:p>
      </dgm:t>
    </dgm:pt>
    <dgm:pt modelId="{F95AFF9D-0BFD-4829-8586-23317B729AAC}" type="sibTrans" cxnId="{F58E0AE7-3808-4874-85DA-6E67D07A5D2B}">
      <dgm:prSet/>
      <dgm:spPr/>
      <dgm:t>
        <a:bodyPr/>
        <a:lstStyle/>
        <a:p>
          <a:endParaRPr lang="en-US"/>
        </a:p>
      </dgm:t>
    </dgm:pt>
    <dgm:pt modelId="{FA1F6D96-AA45-46F0-A866-71B9FD3A2EF1}">
      <dgm:prSet phldrT="[Texto]"/>
      <dgm:spPr/>
      <dgm:t>
        <a:bodyPr/>
        <a:lstStyle/>
        <a:p>
          <a:r>
            <a:rPr lang="en-US"/>
            <a:t>Cleans adaguc-autowms</a:t>
          </a:r>
        </a:p>
      </dgm:t>
    </dgm:pt>
    <dgm:pt modelId="{EB937541-0CF3-4C7E-B1C6-7A3612B328A7}" type="parTrans" cxnId="{125F615D-BE49-4FA7-9CE3-39FAD9C7D22D}">
      <dgm:prSet/>
      <dgm:spPr/>
      <dgm:t>
        <a:bodyPr/>
        <a:lstStyle/>
        <a:p>
          <a:endParaRPr lang="en-US"/>
        </a:p>
      </dgm:t>
    </dgm:pt>
    <dgm:pt modelId="{55294E63-39F0-4866-8E47-1956FF3AB769}" type="sibTrans" cxnId="{125F615D-BE49-4FA7-9CE3-39FAD9C7D22D}">
      <dgm:prSet/>
      <dgm:spPr/>
      <dgm:t>
        <a:bodyPr/>
        <a:lstStyle/>
        <a:p>
          <a:endParaRPr lang="en-US"/>
        </a:p>
      </dgm:t>
    </dgm:pt>
    <dgm:pt modelId="{BC763714-4A5C-47A4-9F99-477A4A770450}">
      <dgm:prSet phldrT="[Texto]"/>
      <dgm:spPr/>
      <dgm:t>
        <a:bodyPr/>
        <a:lstStyle/>
        <a:p>
          <a:r>
            <a:rPr lang="en-US"/>
            <a:t>Updates the products in ADAGUC</a:t>
          </a:r>
        </a:p>
      </dgm:t>
    </dgm:pt>
    <dgm:pt modelId="{E66134E6-14CC-4F53-8A88-7C6DA00D6648}" type="parTrans" cxnId="{D6288FEB-D98C-4E67-BBF0-4C741221D0EE}">
      <dgm:prSet/>
      <dgm:spPr/>
      <dgm:t>
        <a:bodyPr/>
        <a:lstStyle/>
        <a:p>
          <a:endParaRPr lang="en-US"/>
        </a:p>
      </dgm:t>
    </dgm:pt>
    <dgm:pt modelId="{972C3A54-C569-4DFC-A0E7-77EBB72BA70A}" type="sibTrans" cxnId="{D6288FEB-D98C-4E67-BBF0-4C741221D0EE}">
      <dgm:prSet/>
      <dgm:spPr/>
      <dgm:t>
        <a:bodyPr/>
        <a:lstStyle/>
        <a:p>
          <a:endParaRPr lang="en-US"/>
        </a:p>
      </dgm:t>
    </dgm:pt>
    <dgm:pt modelId="{EA1986F7-1E7B-4866-8FBA-4134F3DFF0F4}" type="pres">
      <dgm:prSet presAssocID="{FA3153B5-E222-4A87-9031-2D79F9473894}" presName="Name0" presStyleCnt="0">
        <dgm:presLayoutVars>
          <dgm:chPref val="1"/>
          <dgm:dir/>
          <dgm:animOne val="branch"/>
          <dgm:animLvl val="lvl"/>
          <dgm:resizeHandles/>
        </dgm:presLayoutVars>
      </dgm:prSet>
      <dgm:spPr/>
      <dgm:t>
        <a:bodyPr/>
        <a:lstStyle/>
        <a:p>
          <a:endParaRPr lang="en-US"/>
        </a:p>
      </dgm:t>
    </dgm:pt>
    <dgm:pt modelId="{5130BFFF-D40C-46F2-B247-50A81A6A3A6B}" type="pres">
      <dgm:prSet presAssocID="{5AE6C6F5-A9D1-46BF-A1A0-BA188B140AE5}" presName="vertOne" presStyleCnt="0"/>
      <dgm:spPr/>
    </dgm:pt>
    <dgm:pt modelId="{E2396A49-6337-416D-B6EF-AF6BAE491DB3}" type="pres">
      <dgm:prSet presAssocID="{5AE6C6F5-A9D1-46BF-A1A0-BA188B140AE5}" presName="txOne" presStyleLbl="node0" presStyleIdx="0" presStyleCnt="1" custLinFactNeighborX="-391" custLinFactNeighborY="-26841">
        <dgm:presLayoutVars>
          <dgm:chPref val="3"/>
        </dgm:presLayoutVars>
      </dgm:prSet>
      <dgm:spPr/>
      <dgm:t>
        <a:bodyPr/>
        <a:lstStyle/>
        <a:p>
          <a:endParaRPr lang="en-US"/>
        </a:p>
      </dgm:t>
    </dgm:pt>
    <dgm:pt modelId="{3D351561-51AE-49FC-A3DB-2A6840DE8E19}" type="pres">
      <dgm:prSet presAssocID="{5AE6C6F5-A9D1-46BF-A1A0-BA188B140AE5}" presName="parTransOne" presStyleCnt="0"/>
      <dgm:spPr/>
    </dgm:pt>
    <dgm:pt modelId="{4CD28DE1-E596-45DE-BFC7-8CA239162252}" type="pres">
      <dgm:prSet presAssocID="{5AE6C6F5-A9D1-46BF-A1A0-BA188B140AE5}" presName="horzOne" presStyleCnt="0"/>
      <dgm:spPr/>
    </dgm:pt>
    <dgm:pt modelId="{2D7EC31A-A3FB-4639-B99F-97760D386DC6}" type="pres">
      <dgm:prSet presAssocID="{70EF833F-F9B2-42B0-995B-30BB03543530}" presName="vertTwo" presStyleCnt="0"/>
      <dgm:spPr/>
    </dgm:pt>
    <dgm:pt modelId="{6A1FE5F5-B5D7-4E0F-A3C3-B2C87D6DE270}" type="pres">
      <dgm:prSet presAssocID="{70EF833F-F9B2-42B0-995B-30BB03543530}" presName="txTwo" presStyleLbl="node2" presStyleIdx="0" presStyleCnt="3">
        <dgm:presLayoutVars>
          <dgm:chPref val="3"/>
        </dgm:presLayoutVars>
      </dgm:prSet>
      <dgm:spPr/>
      <dgm:t>
        <a:bodyPr/>
        <a:lstStyle/>
        <a:p>
          <a:endParaRPr lang="en-US"/>
        </a:p>
      </dgm:t>
    </dgm:pt>
    <dgm:pt modelId="{656E7F97-0E89-4EEA-8C33-29F7F52453F0}" type="pres">
      <dgm:prSet presAssocID="{70EF833F-F9B2-42B0-995B-30BB03543530}" presName="horzTwo" presStyleCnt="0"/>
      <dgm:spPr/>
    </dgm:pt>
    <dgm:pt modelId="{B225FE4D-613E-4C8B-9B63-C0BCF89AB6DD}" type="pres">
      <dgm:prSet presAssocID="{F95AFF9D-0BFD-4829-8586-23317B729AAC}" presName="sibSpaceTwo" presStyleCnt="0"/>
      <dgm:spPr/>
    </dgm:pt>
    <dgm:pt modelId="{AB0CAAEF-F5EA-43E9-9F73-7C5C6F6B608B}" type="pres">
      <dgm:prSet presAssocID="{BC763714-4A5C-47A4-9F99-477A4A770450}" presName="vertTwo" presStyleCnt="0"/>
      <dgm:spPr/>
    </dgm:pt>
    <dgm:pt modelId="{9F925556-66C5-4385-AFF3-EFAF7B1382A2}" type="pres">
      <dgm:prSet presAssocID="{BC763714-4A5C-47A4-9F99-477A4A770450}" presName="txTwo" presStyleLbl="node2" presStyleIdx="1" presStyleCnt="3">
        <dgm:presLayoutVars>
          <dgm:chPref val="3"/>
        </dgm:presLayoutVars>
      </dgm:prSet>
      <dgm:spPr/>
      <dgm:t>
        <a:bodyPr/>
        <a:lstStyle/>
        <a:p>
          <a:endParaRPr lang="en-US"/>
        </a:p>
      </dgm:t>
    </dgm:pt>
    <dgm:pt modelId="{4F27F862-938D-43AC-84A4-67A7D849E681}" type="pres">
      <dgm:prSet presAssocID="{BC763714-4A5C-47A4-9F99-477A4A770450}" presName="horzTwo" presStyleCnt="0"/>
      <dgm:spPr/>
    </dgm:pt>
    <dgm:pt modelId="{75C18CFC-0EFE-4E58-B284-851178BA85B5}" type="pres">
      <dgm:prSet presAssocID="{972C3A54-C569-4DFC-A0E7-77EBB72BA70A}" presName="sibSpaceTwo" presStyleCnt="0"/>
      <dgm:spPr/>
    </dgm:pt>
    <dgm:pt modelId="{6E28A702-C650-439B-ABDE-56A98BF954C2}" type="pres">
      <dgm:prSet presAssocID="{FA1F6D96-AA45-46F0-A866-71B9FD3A2EF1}" presName="vertTwo" presStyleCnt="0"/>
      <dgm:spPr/>
    </dgm:pt>
    <dgm:pt modelId="{5E9B24D3-1040-4D1B-8FBD-8B0E47902BBA}" type="pres">
      <dgm:prSet presAssocID="{FA1F6D96-AA45-46F0-A866-71B9FD3A2EF1}" presName="txTwo" presStyleLbl="node2" presStyleIdx="2" presStyleCnt="3">
        <dgm:presLayoutVars>
          <dgm:chPref val="3"/>
        </dgm:presLayoutVars>
      </dgm:prSet>
      <dgm:spPr/>
      <dgm:t>
        <a:bodyPr/>
        <a:lstStyle/>
        <a:p>
          <a:endParaRPr lang="en-US"/>
        </a:p>
      </dgm:t>
    </dgm:pt>
    <dgm:pt modelId="{DEE1727D-D72C-418D-94CF-D171231F9AE5}" type="pres">
      <dgm:prSet presAssocID="{FA1F6D96-AA45-46F0-A866-71B9FD3A2EF1}" presName="horzTwo" presStyleCnt="0"/>
      <dgm:spPr/>
    </dgm:pt>
  </dgm:ptLst>
  <dgm:cxnLst>
    <dgm:cxn modelId="{67ED292D-63C4-46FA-B661-A8B5769DEEFC}" type="presOf" srcId="{FA1F6D96-AA45-46F0-A866-71B9FD3A2EF1}" destId="{5E9B24D3-1040-4D1B-8FBD-8B0E47902BBA}" srcOrd="0" destOrd="0" presId="urn:microsoft.com/office/officeart/2005/8/layout/hierarchy4"/>
    <dgm:cxn modelId="{125F615D-BE49-4FA7-9CE3-39FAD9C7D22D}" srcId="{5AE6C6F5-A9D1-46BF-A1A0-BA188B140AE5}" destId="{FA1F6D96-AA45-46F0-A866-71B9FD3A2EF1}" srcOrd="2" destOrd="0" parTransId="{EB937541-0CF3-4C7E-B1C6-7A3612B328A7}" sibTransId="{55294E63-39F0-4866-8E47-1956FF3AB769}"/>
    <dgm:cxn modelId="{C17F2178-CE27-4F5D-85D5-71865A49B4EC}" type="presOf" srcId="{70EF833F-F9B2-42B0-995B-30BB03543530}" destId="{6A1FE5F5-B5D7-4E0F-A3C3-B2C87D6DE270}" srcOrd="0" destOrd="0" presId="urn:microsoft.com/office/officeart/2005/8/layout/hierarchy4"/>
    <dgm:cxn modelId="{5B239C32-21BF-46D1-87DA-7D2447CEE595}" type="presOf" srcId="{FA3153B5-E222-4A87-9031-2D79F9473894}" destId="{EA1986F7-1E7B-4866-8FBA-4134F3DFF0F4}" srcOrd="0" destOrd="0" presId="urn:microsoft.com/office/officeart/2005/8/layout/hierarchy4"/>
    <dgm:cxn modelId="{5EBB887E-B7E5-4988-B01C-4DBA660D530A}" type="presOf" srcId="{BC763714-4A5C-47A4-9F99-477A4A770450}" destId="{9F925556-66C5-4385-AFF3-EFAF7B1382A2}" srcOrd="0" destOrd="0" presId="urn:microsoft.com/office/officeart/2005/8/layout/hierarchy4"/>
    <dgm:cxn modelId="{F58E0AE7-3808-4874-85DA-6E67D07A5D2B}" srcId="{5AE6C6F5-A9D1-46BF-A1A0-BA188B140AE5}" destId="{70EF833F-F9B2-42B0-995B-30BB03543530}" srcOrd="0" destOrd="0" parTransId="{44C016EB-DD34-4AFF-87FA-21A9A67CBAE9}" sibTransId="{F95AFF9D-0BFD-4829-8586-23317B729AAC}"/>
    <dgm:cxn modelId="{E11B39C6-8FAF-411F-8FB8-BE6A112A8DB0}" type="presOf" srcId="{5AE6C6F5-A9D1-46BF-A1A0-BA188B140AE5}" destId="{E2396A49-6337-416D-B6EF-AF6BAE491DB3}" srcOrd="0" destOrd="0" presId="urn:microsoft.com/office/officeart/2005/8/layout/hierarchy4"/>
    <dgm:cxn modelId="{D6288FEB-D98C-4E67-BBF0-4C741221D0EE}" srcId="{5AE6C6F5-A9D1-46BF-A1A0-BA188B140AE5}" destId="{BC763714-4A5C-47A4-9F99-477A4A770450}" srcOrd="1" destOrd="0" parTransId="{E66134E6-14CC-4F53-8A88-7C6DA00D6648}" sibTransId="{972C3A54-C569-4DFC-A0E7-77EBB72BA70A}"/>
    <dgm:cxn modelId="{A2A9F92A-4F80-42BE-B63D-4A511F3C2A20}" srcId="{FA3153B5-E222-4A87-9031-2D79F9473894}" destId="{5AE6C6F5-A9D1-46BF-A1A0-BA188B140AE5}" srcOrd="0" destOrd="0" parTransId="{CCD7FC6F-C0F6-4713-A276-45CF82A5B2CF}" sibTransId="{93999B98-5D69-4E59-9F6E-D6F827D70AC5}"/>
    <dgm:cxn modelId="{14CA11BC-1EB0-4A2B-A6FC-7E41C244329F}" type="presParOf" srcId="{EA1986F7-1E7B-4866-8FBA-4134F3DFF0F4}" destId="{5130BFFF-D40C-46F2-B247-50A81A6A3A6B}" srcOrd="0" destOrd="0" presId="urn:microsoft.com/office/officeart/2005/8/layout/hierarchy4"/>
    <dgm:cxn modelId="{A46C0E00-3A25-4632-A5A4-1C69C8153AE9}" type="presParOf" srcId="{5130BFFF-D40C-46F2-B247-50A81A6A3A6B}" destId="{E2396A49-6337-416D-B6EF-AF6BAE491DB3}" srcOrd="0" destOrd="0" presId="urn:microsoft.com/office/officeart/2005/8/layout/hierarchy4"/>
    <dgm:cxn modelId="{B681BFF6-FAF9-4E01-8D3D-03FEC61BB282}" type="presParOf" srcId="{5130BFFF-D40C-46F2-B247-50A81A6A3A6B}" destId="{3D351561-51AE-49FC-A3DB-2A6840DE8E19}" srcOrd="1" destOrd="0" presId="urn:microsoft.com/office/officeart/2005/8/layout/hierarchy4"/>
    <dgm:cxn modelId="{18605048-0948-459C-8C04-2407A9B2229F}" type="presParOf" srcId="{5130BFFF-D40C-46F2-B247-50A81A6A3A6B}" destId="{4CD28DE1-E596-45DE-BFC7-8CA239162252}" srcOrd="2" destOrd="0" presId="urn:microsoft.com/office/officeart/2005/8/layout/hierarchy4"/>
    <dgm:cxn modelId="{A48979A8-1096-4F4B-88AE-F26E321C4356}" type="presParOf" srcId="{4CD28DE1-E596-45DE-BFC7-8CA239162252}" destId="{2D7EC31A-A3FB-4639-B99F-97760D386DC6}" srcOrd="0" destOrd="0" presId="urn:microsoft.com/office/officeart/2005/8/layout/hierarchy4"/>
    <dgm:cxn modelId="{4C58434B-7849-4253-8B02-B763827C319F}" type="presParOf" srcId="{2D7EC31A-A3FB-4639-B99F-97760D386DC6}" destId="{6A1FE5F5-B5D7-4E0F-A3C3-B2C87D6DE270}" srcOrd="0" destOrd="0" presId="urn:microsoft.com/office/officeart/2005/8/layout/hierarchy4"/>
    <dgm:cxn modelId="{4716563C-5BE3-45E9-91E7-E88B36B6C8B0}" type="presParOf" srcId="{2D7EC31A-A3FB-4639-B99F-97760D386DC6}" destId="{656E7F97-0E89-4EEA-8C33-29F7F52453F0}" srcOrd="1" destOrd="0" presId="urn:microsoft.com/office/officeart/2005/8/layout/hierarchy4"/>
    <dgm:cxn modelId="{D23019F0-90F9-4FA8-8830-D0FB6B4721DD}" type="presParOf" srcId="{4CD28DE1-E596-45DE-BFC7-8CA239162252}" destId="{B225FE4D-613E-4C8B-9B63-C0BCF89AB6DD}" srcOrd="1" destOrd="0" presId="urn:microsoft.com/office/officeart/2005/8/layout/hierarchy4"/>
    <dgm:cxn modelId="{31BB9CE2-6028-4960-B826-FEB88DE6788D}" type="presParOf" srcId="{4CD28DE1-E596-45DE-BFC7-8CA239162252}" destId="{AB0CAAEF-F5EA-43E9-9F73-7C5C6F6B608B}" srcOrd="2" destOrd="0" presId="urn:microsoft.com/office/officeart/2005/8/layout/hierarchy4"/>
    <dgm:cxn modelId="{2C4DAD00-A3F1-4F8A-BA3C-31986E199742}" type="presParOf" srcId="{AB0CAAEF-F5EA-43E9-9F73-7C5C6F6B608B}" destId="{9F925556-66C5-4385-AFF3-EFAF7B1382A2}" srcOrd="0" destOrd="0" presId="urn:microsoft.com/office/officeart/2005/8/layout/hierarchy4"/>
    <dgm:cxn modelId="{3990FAFB-B71D-417F-AAF6-2BBFECB6664C}" type="presParOf" srcId="{AB0CAAEF-F5EA-43E9-9F73-7C5C6F6B608B}" destId="{4F27F862-938D-43AC-84A4-67A7D849E681}" srcOrd="1" destOrd="0" presId="urn:microsoft.com/office/officeart/2005/8/layout/hierarchy4"/>
    <dgm:cxn modelId="{3362B57C-6A88-4935-8D3D-96300F69C4EE}" type="presParOf" srcId="{4CD28DE1-E596-45DE-BFC7-8CA239162252}" destId="{75C18CFC-0EFE-4E58-B284-851178BA85B5}" srcOrd="3" destOrd="0" presId="urn:microsoft.com/office/officeart/2005/8/layout/hierarchy4"/>
    <dgm:cxn modelId="{D3E4EE40-3BA4-499E-9397-F3B4FAAF79B5}" type="presParOf" srcId="{4CD28DE1-E596-45DE-BFC7-8CA239162252}" destId="{6E28A702-C650-439B-ABDE-56A98BF954C2}" srcOrd="4" destOrd="0" presId="urn:microsoft.com/office/officeart/2005/8/layout/hierarchy4"/>
    <dgm:cxn modelId="{13621B1C-AEA1-4E53-92ED-4A137EDD207D}" type="presParOf" srcId="{6E28A702-C650-439B-ABDE-56A98BF954C2}" destId="{5E9B24D3-1040-4D1B-8FBD-8B0E47902BBA}" srcOrd="0" destOrd="0" presId="urn:microsoft.com/office/officeart/2005/8/layout/hierarchy4"/>
    <dgm:cxn modelId="{1A9AD1B1-AF27-4F30-89C1-31D0EBB12D44}" type="presParOf" srcId="{6E28A702-C650-439B-ABDE-56A98BF954C2}" destId="{DEE1727D-D72C-418D-94CF-D171231F9AE5}" srcOrd="1" destOrd="0" presId="urn:microsoft.com/office/officeart/2005/8/layout/hierarchy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CF77382-D456-4AA5-802D-6A14383B014F}"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859085FE-4574-43FA-B1B2-638246C42B0D}">
      <dgm:prSet phldrT="[Texto]"/>
      <dgm:spPr>
        <a:xfrm>
          <a:off x="0" y="7427"/>
          <a:ext cx="3731043" cy="116344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Software Suite</a:t>
          </a:r>
        </a:p>
      </dgm:t>
    </dgm:pt>
    <dgm:pt modelId="{E933541B-1455-4907-87DD-BF98DA281928}" type="parTrans" cxnId="{1103E0F0-1B7C-4857-904D-30AC87012C51}">
      <dgm:prSet/>
      <dgm:spPr/>
      <dgm:t>
        <a:bodyPr/>
        <a:lstStyle/>
        <a:p>
          <a:endParaRPr lang="en-US"/>
        </a:p>
      </dgm:t>
    </dgm:pt>
    <dgm:pt modelId="{5ABBCE0C-6B41-45F5-857C-48DDDEA48D66}" type="sibTrans" cxnId="{1103E0F0-1B7C-4857-904D-30AC87012C51}">
      <dgm:prSet/>
      <dgm:spPr/>
      <dgm:t>
        <a:bodyPr/>
        <a:lstStyle/>
        <a:p>
          <a:endParaRPr lang="en-US"/>
        </a:p>
      </dgm:t>
    </dgm:pt>
    <dgm:pt modelId="{E42A68BA-BA39-4024-80C3-234415E36C79}">
      <dgm:prSet phldrT="[Texto]"/>
      <dgm:spPr>
        <a:xfrm>
          <a:off x="1378" y="1264515"/>
          <a:ext cx="1790327" cy="116344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TM: Listen for new files and process them</a:t>
          </a:r>
        </a:p>
      </dgm:t>
    </dgm:pt>
    <dgm:pt modelId="{8949E9E9-75D5-4E5E-852D-390CFD645597}" type="parTrans" cxnId="{794A4513-5A63-4A4D-ADBB-5717ADF0C0EF}">
      <dgm:prSet/>
      <dgm:spPr/>
      <dgm:t>
        <a:bodyPr/>
        <a:lstStyle/>
        <a:p>
          <a:endParaRPr lang="en-US"/>
        </a:p>
      </dgm:t>
    </dgm:pt>
    <dgm:pt modelId="{E03B0D50-34D7-488A-936D-653A144E1C04}" type="sibTrans" cxnId="{794A4513-5A63-4A4D-ADBB-5717ADF0C0EF}">
      <dgm:prSet/>
      <dgm:spPr/>
      <dgm:t>
        <a:bodyPr/>
        <a:lstStyle/>
        <a:p>
          <a:endParaRPr lang="en-US"/>
        </a:p>
      </dgm:t>
    </dgm:pt>
    <dgm:pt modelId="{D1BFF57E-A140-4051-BF28-C77F0CE28D00}">
      <dgm:prSet phldrT="[Texto]"/>
      <dgm:spPr>
        <a:xfrm>
          <a:off x="1942093" y="1264515"/>
          <a:ext cx="1790327" cy="116344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Updater: Updates the database and cleans outDir</a:t>
          </a:r>
        </a:p>
      </dgm:t>
    </dgm:pt>
    <dgm:pt modelId="{3213CE70-E44F-425D-B3E6-660FA47B8A2C}" type="parTrans" cxnId="{71192771-E1D3-4A9C-AAD6-FBAB8C38CD52}">
      <dgm:prSet/>
      <dgm:spPr/>
      <dgm:t>
        <a:bodyPr/>
        <a:lstStyle/>
        <a:p>
          <a:endParaRPr lang="en-US"/>
        </a:p>
      </dgm:t>
    </dgm:pt>
    <dgm:pt modelId="{C4DE701F-E483-400B-8CE1-34926EBF8A39}" type="sibTrans" cxnId="{71192771-E1D3-4A9C-AAD6-FBAB8C38CD52}">
      <dgm:prSet/>
      <dgm:spPr/>
      <dgm:t>
        <a:bodyPr/>
        <a:lstStyle/>
        <a:p>
          <a:endParaRPr lang="en-US"/>
        </a:p>
      </dgm:t>
    </dgm:pt>
    <dgm:pt modelId="{3F1ABF3A-DD59-4500-9D09-F6881D7D4430}" type="pres">
      <dgm:prSet presAssocID="{9CF77382-D456-4AA5-802D-6A14383B014F}" presName="Name0" presStyleCnt="0">
        <dgm:presLayoutVars>
          <dgm:chPref val="1"/>
          <dgm:dir/>
          <dgm:animOne val="branch"/>
          <dgm:animLvl val="lvl"/>
          <dgm:resizeHandles/>
        </dgm:presLayoutVars>
      </dgm:prSet>
      <dgm:spPr/>
      <dgm:t>
        <a:bodyPr/>
        <a:lstStyle/>
        <a:p>
          <a:endParaRPr lang="en-US"/>
        </a:p>
      </dgm:t>
    </dgm:pt>
    <dgm:pt modelId="{04A12043-6EBD-433D-838B-53DCC4590034}" type="pres">
      <dgm:prSet presAssocID="{859085FE-4574-43FA-B1B2-638246C42B0D}" presName="vertOne" presStyleCnt="0"/>
      <dgm:spPr/>
    </dgm:pt>
    <dgm:pt modelId="{6D7B9EBA-A8E6-4EE0-986A-EA1595527D96}" type="pres">
      <dgm:prSet presAssocID="{859085FE-4574-43FA-B1B2-638246C42B0D}" presName="txOne" presStyleLbl="node0" presStyleIdx="0" presStyleCnt="1" custLinFactNeighborX="1240" custLinFactNeighborY="16009">
        <dgm:presLayoutVars>
          <dgm:chPref val="3"/>
        </dgm:presLayoutVars>
      </dgm:prSet>
      <dgm:spPr>
        <a:prstGeom prst="roundRect">
          <a:avLst>
            <a:gd name="adj" fmla="val 10000"/>
          </a:avLst>
        </a:prstGeom>
      </dgm:spPr>
      <dgm:t>
        <a:bodyPr/>
        <a:lstStyle/>
        <a:p>
          <a:endParaRPr lang="en-US"/>
        </a:p>
      </dgm:t>
    </dgm:pt>
    <dgm:pt modelId="{DC5D178F-02C1-4F50-82A2-F1C2C6D06ABD}" type="pres">
      <dgm:prSet presAssocID="{859085FE-4574-43FA-B1B2-638246C42B0D}" presName="parTransOne" presStyleCnt="0"/>
      <dgm:spPr/>
    </dgm:pt>
    <dgm:pt modelId="{8524BE19-A64E-4765-BB31-8F38D6930456}" type="pres">
      <dgm:prSet presAssocID="{859085FE-4574-43FA-B1B2-638246C42B0D}" presName="horzOne" presStyleCnt="0"/>
      <dgm:spPr/>
    </dgm:pt>
    <dgm:pt modelId="{5827D155-DB36-4ED0-95C6-340C80120D19}" type="pres">
      <dgm:prSet presAssocID="{E42A68BA-BA39-4024-80C3-234415E36C79}" presName="vertTwo" presStyleCnt="0"/>
      <dgm:spPr/>
    </dgm:pt>
    <dgm:pt modelId="{FFA4E3F9-C869-4155-B17C-7076B5513A89}" type="pres">
      <dgm:prSet presAssocID="{E42A68BA-BA39-4024-80C3-234415E36C79}" presName="txTwo" presStyleLbl="node2" presStyleIdx="0" presStyleCnt="2">
        <dgm:presLayoutVars>
          <dgm:chPref val="3"/>
        </dgm:presLayoutVars>
      </dgm:prSet>
      <dgm:spPr>
        <a:prstGeom prst="roundRect">
          <a:avLst>
            <a:gd name="adj" fmla="val 10000"/>
          </a:avLst>
        </a:prstGeom>
      </dgm:spPr>
      <dgm:t>
        <a:bodyPr/>
        <a:lstStyle/>
        <a:p>
          <a:endParaRPr lang="en-US"/>
        </a:p>
      </dgm:t>
    </dgm:pt>
    <dgm:pt modelId="{18E5D366-D781-43EC-A98C-F14D416C5F6F}" type="pres">
      <dgm:prSet presAssocID="{E42A68BA-BA39-4024-80C3-234415E36C79}" presName="horzTwo" presStyleCnt="0"/>
      <dgm:spPr/>
    </dgm:pt>
    <dgm:pt modelId="{4603A0D5-31E4-4C23-9BA2-D5DFAD392BDA}" type="pres">
      <dgm:prSet presAssocID="{E03B0D50-34D7-488A-936D-653A144E1C04}" presName="sibSpaceTwo" presStyleCnt="0"/>
      <dgm:spPr/>
    </dgm:pt>
    <dgm:pt modelId="{F358455D-A0FB-4604-ADB5-62452CE5F13A}" type="pres">
      <dgm:prSet presAssocID="{D1BFF57E-A140-4051-BF28-C77F0CE28D00}" presName="vertTwo" presStyleCnt="0"/>
      <dgm:spPr/>
    </dgm:pt>
    <dgm:pt modelId="{B5157E0D-3A15-4C5B-87A0-27852E5AD864}" type="pres">
      <dgm:prSet presAssocID="{D1BFF57E-A140-4051-BF28-C77F0CE28D00}" presName="txTwo" presStyleLbl="node2" presStyleIdx="1" presStyleCnt="2">
        <dgm:presLayoutVars>
          <dgm:chPref val="3"/>
        </dgm:presLayoutVars>
      </dgm:prSet>
      <dgm:spPr>
        <a:prstGeom prst="roundRect">
          <a:avLst>
            <a:gd name="adj" fmla="val 10000"/>
          </a:avLst>
        </a:prstGeom>
      </dgm:spPr>
      <dgm:t>
        <a:bodyPr/>
        <a:lstStyle/>
        <a:p>
          <a:endParaRPr lang="en-US"/>
        </a:p>
      </dgm:t>
    </dgm:pt>
    <dgm:pt modelId="{132871CD-506E-48F1-8A37-9824AB955652}" type="pres">
      <dgm:prSet presAssocID="{D1BFF57E-A140-4051-BF28-C77F0CE28D00}" presName="horzTwo" presStyleCnt="0"/>
      <dgm:spPr/>
    </dgm:pt>
  </dgm:ptLst>
  <dgm:cxnLst>
    <dgm:cxn modelId="{71192771-E1D3-4A9C-AAD6-FBAB8C38CD52}" srcId="{859085FE-4574-43FA-B1B2-638246C42B0D}" destId="{D1BFF57E-A140-4051-BF28-C77F0CE28D00}" srcOrd="1" destOrd="0" parTransId="{3213CE70-E44F-425D-B3E6-660FA47B8A2C}" sibTransId="{C4DE701F-E483-400B-8CE1-34926EBF8A39}"/>
    <dgm:cxn modelId="{21FBB310-58FD-426A-802D-41CCE4963324}" type="presOf" srcId="{9CF77382-D456-4AA5-802D-6A14383B014F}" destId="{3F1ABF3A-DD59-4500-9D09-F6881D7D4430}" srcOrd="0" destOrd="0" presId="urn:microsoft.com/office/officeart/2005/8/layout/hierarchy4"/>
    <dgm:cxn modelId="{1103E0F0-1B7C-4857-904D-30AC87012C51}" srcId="{9CF77382-D456-4AA5-802D-6A14383B014F}" destId="{859085FE-4574-43FA-B1B2-638246C42B0D}" srcOrd="0" destOrd="0" parTransId="{E933541B-1455-4907-87DD-BF98DA281928}" sibTransId="{5ABBCE0C-6B41-45F5-857C-48DDDEA48D66}"/>
    <dgm:cxn modelId="{C9C51317-3E64-45A7-9628-25C39DDA4272}" type="presOf" srcId="{D1BFF57E-A140-4051-BF28-C77F0CE28D00}" destId="{B5157E0D-3A15-4C5B-87A0-27852E5AD864}" srcOrd="0" destOrd="0" presId="urn:microsoft.com/office/officeart/2005/8/layout/hierarchy4"/>
    <dgm:cxn modelId="{794A4513-5A63-4A4D-ADBB-5717ADF0C0EF}" srcId="{859085FE-4574-43FA-B1B2-638246C42B0D}" destId="{E42A68BA-BA39-4024-80C3-234415E36C79}" srcOrd="0" destOrd="0" parTransId="{8949E9E9-75D5-4E5E-852D-390CFD645597}" sibTransId="{E03B0D50-34D7-488A-936D-653A144E1C04}"/>
    <dgm:cxn modelId="{F9A4C11C-C7B6-48D1-BB73-9D0DD5EB9D92}" type="presOf" srcId="{859085FE-4574-43FA-B1B2-638246C42B0D}" destId="{6D7B9EBA-A8E6-4EE0-986A-EA1595527D96}" srcOrd="0" destOrd="0" presId="urn:microsoft.com/office/officeart/2005/8/layout/hierarchy4"/>
    <dgm:cxn modelId="{17F9E0B8-51A9-45A9-9DA6-92BD229432B0}" type="presOf" srcId="{E42A68BA-BA39-4024-80C3-234415E36C79}" destId="{FFA4E3F9-C869-4155-B17C-7076B5513A89}" srcOrd="0" destOrd="0" presId="urn:microsoft.com/office/officeart/2005/8/layout/hierarchy4"/>
    <dgm:cxn modelId="{35E601AA-5751-4F41-B5D4-88B0A43E1FFB}" type="presParOf" srcId="{3F1ABF3A-DD59-4500-9D09-F6881D7D4430}" destId="{04A12043-6EBD-433D-838B-53DCC4590034}" srcOrd="0" destOrd="0" presId="urn:microsoft.com/office/officeart/2005/8/layout/hierarchy4"/>
    <dgm:cxn modelId="{1A5F3209-FB63-4A71-8F29-7D10240689AC}" type="presParOf" srcId="{04A12043-6EBD-433D-838B-53DCC4590034}" destId="{6D7B9EBA-A8E6-4EE0-986A-EA1595527D96}" srcOrd="0" destOrd="0" presId="urn:microsoft.com/office/officeart/2005/8/layout/hierarchy4"/>
    <dgm:cxn modelId="{5E514042-BE3E-49EE-86D9-91D8709F6D0D}" type="presParOf" srcId="{04A12043-6EBD-433D-838B-53DCC4590034}" destId="{DC5D178F-02C1-4F50-82A2-F1C2C6D06ABD}" srcOrd="1" destOrd="0" presId="urn:microsoft.com/office/officeart/2005/8/layout/hierarchy4"/>
    <dgm:cxn modelId="{AB189637-5213-4C00-B9B7-5EF49FFA970C}" type="presParOf" srcId="{04A12043-6EBD-433D-838B-53DCC4590034}" destId="{8524BE19-A64E-4765-BB31-8F38D6930456}" srcOrd="2" destOrd="0" presId="urn:microsoft.com/office/officeart/2005/8/layout/hierarchy4"/>
    <dgm:cxn modelId="{01F01C8D-B0C2-4562-890C-D0C3FA42B2FD}" type="presParOf" srcId="{8524BE19-A64E-4765-BB31-8F38D6930456}" destId="{5827D155-DB36-4ED0-95C6-340C80120D19}" srcOrd="0" destOrd="0" presId="urn:microsoft.com/office/officeart/2005/8/layout/hierarchy4"/>
    <dgm:cxn modelId="{C185D939-8824-486C-B525-6728101B6AC7}" type="presParOf" srcId="{5827D155-DB36-4ED0-95C6-340C80120D19}" destId="{FFA4E3F9-C869-4155-B17C-7076B5513A89}" srcOrd="0" destOrd="0" presId="urn:microsoft.com/office/officeart/2005/8/layout/hierarchy4"/>
    <dgm:cxn modelId="{2A63BA22-7382-4421-9E62-120951EA6CC5}" type="presParOf" srcId="{5827D155-DB36-4ED0-95C6-340C80120D19}" destId="{18E5D366-D781-43EC-A98C-F14D416C5F6F}" srcOrd="1" destOrd="0" presId="urn:microsoft.com/office/officeart/2005/8/layout/hierarchy4"/>
    <dgm:cxn modelId="{D481C0E4-4C45-4CA1-8C9F-B2B4AD3EBB4A}" type="presParOf" srcId="{8524BE19-A64E-4765-BB31-8F38D6930456}" destId="{4603A0D5-31E4-4C23-9BA2-D5DFAD392BDA}" srcOrd="1" destOrd="0" presId="urn:microsoft.com/office/officeart/2005/8/layout/hierarchy4"/>
    <dgm:cxn modelId="{23BB2920-5C50-49D6-85B8-7370E6FA128F}" type="presParOf" srcId="{8524BE19-A64E-4765-BB31-8F38D6930456}" destId="{F358455D-A0FB-4604-ADB5-62452CE5F13A}" srcOrd="2" destOrd="0" presId="urn:microsoft.com/office/officeart/2005/8/layout/hierarchy4"/>
    <dgm:cxn modelId="{3D6EF6BC-8BD5-4DC5-BBE6-B73C8B656C5C}" type="presParOf" srcId="{F358455D-A0FB-4604-ADB5-62452CE5F13A}" destId="{B5157E0D-3A15-4C5B-87A0-27852E5AD864}" srcOrd="0" destOrd="0" presId="urn:microsoft.com/office/officeart/2005/8/layout/hierarchy4"/>
    <dgm:cxn modelId="{4DD131DE-DB47-4FA1-BC52-C2637B46F107}" type="presParOf" srcId="{F358455D-A0FB-4604-ADB5-62452CE5F13A}" destId="{132871CD-506E-48F1-8A37-9824AB955652}" srcOrd="1" destOrd="0" presId="urn:microsoft.com/office/officeart/2005/8/layout/hierarchy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7E357-D875-4E7D-9606-166253AD31AB}">
      <dsp:nvSpPr>
        <dsp:cNvPr id="0" name=""/>
        <dsp:cNvSpPr/>
      </dsp:nvSpPr>
      <dsp:spPr>
        <a:xfrm>
          <a:off x="443" y="134"/>
          <a:ext cx="2742313" cy="963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TM: launches conversion processes from:</a:t>
          </a:r>
        </a:p>
      </dsp:txBody>
      <dsp:txXfrm>
        <a:off x="28649" y="28340"/>
        <a:ext cx="2685901" cy="906598"/>
      </dsp:txXfrm>
    </dsp:sp>
    <dsp:sp modelId="{FD7B1DD3-EA9C-4B3F-B960-D1A395323D85}">
      <dsp:nvSpPr>
        <dsp:cNvPr id="0" name=""/>
        <dsp:cNvSpPr/>
      </dsp:nvSpPr>
      <dsp:spPr>
        <a:xfrm>
          <a:off x="443" y="1037104"/>
          <a:ext cx="644946" cy="963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Raster to compatible netcdf</a:t>
          </a:r>
        </a:p>
      </dsp:txBody>
      <dsp:txXfrm>
        <a:off x="19333" y="1055994"/>
        <a:ext cx="607166" cy="925230"/>
      </dsp:txXfrm>
    </dsp:sp>
    <dsp:sp modelId="{EC61416E-FAE2-4F9F-9340-E645237D3304}">
      <dsp:nvSpPr>
        <dsp:cNvPr id="0" name=""/>
        <dsp:cNvSpPr/>
      </dsp:nvSpPr>
      <dsp:spPr>
        <a:xfrm>
          <a:off x="699565" y="1037104"/>
          <a:ext cx="644946" cy="963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EXIM sets to an unified netcdf</a:t>
          </a:r>
        </a:p>
      </dsp:txBody>
      <dsp:txXfrm>
        <a:off x="718455" y="1055994"/>
        <a:ext cx="607166" cy="925230"/>
      </dsp:txXfrm>
    </dsp:sp>
    <dsp:sp modelId="{B0C65E93-AD02-49AE-B764-860932A074CA}">
      <dsp:nvSpPr>
        <dsp:cNvPr id="0" name=""/>
        <dsp:cNvSpPr/>
      </dsp:nvSpPr>
      <dsp:spPr>
        <a:xfrm>
          <a:off x="1398687" y="1037104"/>
          <a:ext cx="644946" cy="963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RDT-CW sets to geoJSON</a:t>
          </a:r>
        </a:p>
      </dsp:txBody>
      <dsp:txXfrm>
        <a:off x="1417577" y="1055994"/>
        <a:ext cx="607166" cy="925230"/>
      </dsp:txXfrm>
    </dsp:sp>
    <dsp:sp modelId="{B7C8EEFB-CDD7-4842-866E-3A47139A80A3}">
      <dsp:nvSpPr>
        <dsp:cNvPr id="0" name=""/>
        <dsp:cNvSpPr/>
      </dsp:nvSpPr>
      <dsp:spPr>
        <a:xfrm>
          <a:off x="2097809" y="1037104"/>
          <a:ext cx="644946" cy="963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HRW to csv</a:t>
          </a:r>
        </a:p>
      </dsp:txBody>
      <dsp:txXfrm>
        <a:off x="2116699" y="1055994"/>
        <a:ext cx="607166" cy="9252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396A49-6337-416D-B6EF-AF6BAE491DB3}">
      <dsp:nvSpPr>
        <dsp:cNvPr id="0" name=""/>
        <dsp:cNvSpPr/>
      </dsp:nvSpPr>
      <dsp:spPr>
        <a:xfrm>
          <a:off x="0" y="0"/>
          <a:ext cx="2703155" cy="9777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n-US" sz="4200" kern="1200"/>
            <a:t>Updater</a:t>
          </a:r>
        </a:p>
      </dsp:txBody>
      <dsp:txXfrm>
        <a:off x="28638" y="28638"/>
        <a:ext cx="2645879" cy="920482"/>
      </dsp:txXfrm>
    </dsp:sp>
    <dsp:sp modelId="{6A1FE5F5-B5D7-4E0F-A3C3-B2C87D6DE270}">
      <dsp:nvSpPr>
        <dsp:cNvPr id="0" name=""/>
        <dsp:cNvSpPr/>
      </dsp:nvSpPr>
      <dsp:spPr>
        <a:xfrm>
          <a:off x="972" y="1050915"/>
          <a:ext cx="853268" cy="9777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Scans adaguc-autowms  for products</a:t>
          </a:r>
        </a:p>
      </dsp:txBody>
      <dsp:txXfrm>
        <a:off x="25963" y="1075906"/>
        <a:ext cx="803286" cy="927776"/>
      </dsp:txXfrm>
    </dsp:sp>
    <dsp:sp modelId="{9F925556-66C5-4385-AFF3-EFAF7B1382A2}">
      <dsp:nvSpPr>
        <dsp:cNvPr id="0" name=""/>
        <dsp:cNvSpPr/>
      </dsp:nvSpPr>
      <dsp:spPr>
        <a:xfrm>
          <a:off x="925915" y="1050915"/>
          <a:ext cx="853268" cy="9777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Updates the products in ADAGUC</a:t>
          </a:r>
        </a:p>
      </dsp:txBody>
      <dsp:txXfrm>
        <a:off x="950906" y="1075906"/>
        <a:ext cx="803286" cy="927776"/>
      </dsp:txXfrm>
    </dsp:sp>
    <dsp:sp modelId="{5E9B24D3-1040-4D1B-8FBD-8B0E47902BBA}">
      <dsp:nvSpPr>
        <dsp:cNvPr id="0" name=""/>
        <dsp:cNvSpPr/>
      </dsp:nvSpPr>
      <dsp:spPr>
        <a:xfrm>
          <a:off x="1850859" y="1050915"/>
          <a:ext cx="853268" cy="9777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Cleans adaguc-autowms</a:t>
          </a:r>
        </a:p>
      </dsp:txBody>
      <dsp:txXfrm>
        <a:off x="1875850" y="1075906"/>
        <a:ext cx="803286" cy="92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B9EBA-A8E6-4EE0-986A-EA1595527D96}">
      <dsp:nvSpPr>
        <dsp:cNvPr id="0" name=""/>
        <dsp:cNvSpPr/>
      </dsp:nvSpPr>
      <dsp:spPr>
        <a:xfrm>
          <a:off x="2756" y="16952"/>
          <a:ext cx="3731043" cy="116344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n-US" sz="4400" kern="1200">
              <a:solidFill>
                <a:sysClr val="window" lastClr="FFFFFF"/>
              </a:solidFill>
              <a:latin typeface="Calibri"/>
              <a:ea typeface="+mn-ea"/>
              <a:cs typeface="+mn-cs"/>
            </a:rPr>
            <a:t>Software Suite</a:t>
          </a:r>
        </a:p>
      </dsp:txBody>
      <dsp:txXfrm>
        <a:off x="36832" y="51028"/>
        <a:ext cx="3662891" cy="1095288"/>
      </dsp:txXfrm>
    </dsp:sp>
    <dsp:sp modelId="{FFA4E3F9-C869-4155-B17C-7076B5513A89}">
      <dsp:nvSpPr>
        <dsp:cNvPr id="0" name=""/>
        <dsp:cNvSpPr/>
      </dsp:nvSpPr>
      <dsp:spPr>
        <a:xfrm>
          <a:off x="1378" y="1264515"/>
          <a:ext cx="1790327" cy="116344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solidFill>
                <a:sysClr val="window" lastClr="FFFFFF"/>
              </a:solidFill>
              <a:latin typeface="Calibri"/>
              <a:ea typeface="+mn-ea"/>
              <a:cs typeface="+mn-cs"/>
            </a:rPr>
            <a:t>TM: Listen for new files and process them</a:t>
          </a:r>
        </a:p>
      </dsp:txBody>
      <dsp:txXfrm>
        <a:off x="35454" y="1298591"/>
        <a:ext cx="1722175" cy="1095288"/>
      </dsp:txXfrm>
    </dsp:sp>
    <dsp:sp modelId="{B5157E0D-3A15-4C5B-87A0-27852E5AD864}">
      <dsp:nvSpPr>
        <dsp:cNvPr id="0" name=""/>
        <dsp:cNvSpPr/>
      </dsp:nvSpPr>
      <dsp:spPr>
        <a:xfrm>
          <a:off x="1942093" y="1264515"/>
          <a:ext cx="1790327" cy="116344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solidFill>
                <a:sysClr val="window" lastClr="FFFFFF"/>
              </a:solidFill>
              <a:latin typeface="Calibri"/>
              <a:ea typeface="+mn-ea"/>
              <a:cs typeface="+mn-cs"/>
            </a:rPr>
            <a:t>Updater: Updates the database and cleans outDir</a:t>
          </a:r>
        </a:p>
      </dsp:txBody>
      <dsp:txXfrm>
        <a:off x="1976169" y="1298591"/>
        <a:ext cx="1722175" cy="10952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B51CE7-EF0D-43AD-8FFB-7C078D2A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24</Pages>
  <Words>4566</Words>
  <Characters>26028</Characters>
  <Application>Microsoft Office Word</Application>
  <DocSecurity>0</DocSecurity>
  <Lines>216</Lines>
  <Paragraphs>61</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
      <vt:lpstr>Introduction</vt:lpstr>
      <vt:lpstr>    Purpose</vt:lpstr>
      <vt:lpstr>    References</vt:lpstr>
      <vt:lpstr>        Applicable documents</vt:lpstr>
      <vt:lpstr>        Reference documents</vt:lpstr>
      <vt:lpstr>Functional Description</vt:lpstr>
      <vt:lpstr>Installation of NWCSAF2ADAGUC</vt:lpstr>
      <vt:lpstr>    Environment</vt:lpstr>
      <vt:lpstr>    Previous conditions and licenses</vt:lpstr>
      <vt:lpstr>        NWC/GEO</vt:lpstr>
      <vt:lpstr>        python</vt:lpstr>
      <vt:lpstr>        ADAGUC</vt:lpstr>
      <vt:lpstr>        Disclaimer of warranties</vt:lpstr>
      <vt:lpstr>    Installation of the NWCSAF2ADAGUC software suite</vt:lpstr>
      <vt:lpstr>Operation of NWCSAF2ADAGUC suite</vt:lpstr>
      <vt:lpstr>    SUITE LOGIC</vt:lpstr>
      <vt:lpstr>    SUITE CONFIGURATION</vt:lpstr>
      <vt:lpstr>        SETTING THE PATHS</vt:lpstr>
      <vt:lpstr>        ALLOWING the xml production.</vt:lpstr>
      <vt:lpstr>        RDT Processing and Visualization Configuration</vt:lpstr>
      <vt:lpstr>        Connecting the Updater with the files</vt:lpstr>
      <vt:lpstr>TESTS</vt:lpstr>
      <vt:lpstr>    FIRST TEST (oFFline TEST)</vt:lpstr>
      <vt:lpstr>    SECOND TEST (ONLINE TEST)</vt:lpstr>
      <vt:lpstr>    THIRD TEST (DATABASE UPDATE TEST)</vt:lpstr>
      <vt:lpstr>MAKING THE VIEWER ACCESSIBLE IN YOUR NETWORK</vt:lpstr>
      <vt:lpstr>TAILORING Add layers</vt:lpstr>
      <vt:lpstr>INCLUDING OTHER DATA SOURCES</vt:lpstr>
      <vt:lpstr>FURTHER INFORMATION:</vt:lpstr>
    </vt:vector>
  </TitlesOfParts>
  <Company>AEMet</Company>
  <LinksUpToDate>false</LinksUpToDate>
  <CharactersWithSpaces>30533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Usuario AEmet</cp:lastModifiedBy>
  <cp:revision>6</cp:revision>
  <cp:lastPrinted>2020-04-08T14:35:00Z</cp:lastPrinted>
  <dcterms:created xsi:type="dcterms:W3CDTF">2020-04-08T11:16:00Z</dcterms:created>
  <dcterms:modified xsi:type="dcterms:W3CDTF">2020-04-09T07:00:00Z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e">
    <vt:lpwstr>NWC/CDOP3/GEO/AEMET/SW/UM/NWCSAF2ADAGUC</vt:lpwstr>
  </property>
  <property fmtid="{D5CDD505-2E9C-101B-9397-08002B2CF9AE}" pid="3" name="Date">
    <vt:lpwstr>8 April 2020</vt:lpwstr>
  </property>
  <property fmtid="{D5CDD505-2E9C-101B-9397-08002B2CF9AE}" pid="4" name="HDesk_URL">
    <vt:lpwstr>http:/nwc-saf.eumetsat.int</vt:lpwstr>
  </property>
  <property fmtid="{D5CDD505-2E9C-101B-9397-08002B2CF9AE}" pid="5" name="Issue">
    <vt:lpwstr>1</vt:lpwstr>
  </property>
  <property fmtid="{D5CDD505-2E9C-101B-9397-08002B2CF9AE}" pid="6" name="Rev.">
    <vt:lpwstr>2</vt:lpwstr>
  </property>
  <property fmtid="{D5CDD505-2E9C-101B-9397-08002B2CF9AE}" pid="7" name="SW Version">
    <vt:lpwstr>2018</vt:lpwstr>
  </property>
  <property fmtid="{D5CDD505-2E9C-101B-9397-08002B2CF9AE}" pid="8" name="KSOProductBuildVer">
    <vt:lpwstr>1033-11.2.0.9169</vt:lpwstr>
  </property>
</Properties>
</file>