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Date d’émission</w:t>
            </w:r>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r w:rsidRPr="00171B79">
              <w:rPr>
                <w:b/>
                <w:bCs/>
              </w:rPr>
              <w:t>Rédacteur</w:t>
            </w:r>
          </w:p>
        </w:tc>
        <w:tc>
          <w:tcPr>
            <w:tcW w:w="2326" w:type="dxa"/>
            <w:shd w:val="clear" w:color="auto" w:fill="F2F2F2" w:themeFill="background1" w:themeFillShade="F2"/>
          </w:tcPr>
          <w:p w14:paraId="6BA126F7" w14:textId="77777777" w:rsidR="00776EF5" w:rsidRPr="00171B79" w:rsidRDefault="00776EF5" w:rsidP="00F2076C">
            <w:pPr>
              <w:rPr>
                <w:b/>
                <w:bCs/>
              </w:rPr>
            </w:pPr>
            <w:r w:rsidRPr="00171B79">
              <w:rPr>
                <w:b/>
                <w:bCs/>
              </w:rPr>
              <w:t>Vérificateur</w:t>
            </w:r>
          </w:p>
        </w:tc>
        <w:tc>
          <w:tcPr>
            <w:tcW w:w="2293" w:type="dxa"/>
            <w:shd w:val="clear" w:color="auto" w:fill="F2F2F2" w:themeFill="background1" w:themeFillShade="F2"/>
          </w:tcPr>
          <w:p w14:paraId="2060D4B5" w14:textId="77777777" w:rsidR="00776EF5" w:rsidRPr="00171B79" w:rsidRDefault="00776EF5" w:rsidP="00F2076C">
            <w:pPr>
              <w:rPr>
                <w:b/>
                <w:bCs/>
              </w:rPr>
            </w:pPr>
            <w:r w:rsidRPr="00171B79">
              <w:rPr>
                <w:b/>
                <w:bCs/>
              </w:rPr>
              <w:t>Approbateur</w:t>
            </w:r>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r w:rsidR="00BE4E71" w:rsidRPr="00BE4E71">
        <w:t>park_name</w:t>
      </w:r>
      <w:r w:rsidRPr="004C26D9">
        <w:t xml:space="preserve">}} </w:t>
      </w:r>
    </w:p>
    <w:p w14:paraId="0E13B55D" w14:textId="1AFA2A85" w:rsidR="004C26D9" w:rsidRPr="004C26D9" w:rsidRDefault="004C26D9" w:rsidP="004C26D9">
      <w:r w:rsidRPr="004C26D9">
        <w:t>Type d’éoliennes : {{</w:t>
      </w:r>
      <w:r w:rsidR="00BE4E71" w:rsidRPr="00BE4E71">
        <w:t>model_wtg</w:t>
      </w:r>
      <w:r w:rsidRPr="004C26D9">
        <w:t xml:space="preserve">}} </w:t>
      </w:r>
    </w:p>
    <w:p w14:paraId="25217B7E" w14:textId="27B9AC87" w:rsidR="004C26D9" w:rsidRPr="004C26D9" w:rsidRDefault="004C26D9" w:rsidP="004C26D9">
      <w:r w:rsidRPr="004C26D9">
        <w:t>Nombre d’éoliennes : {{N</w:t>
      </w:r>
      <w:r w:rsidR="00CB36B8">
        <w:t>ombre</w:t>
      </w:r>
      <w:r w:rsidRPr="004C26D9">
        <w:t xml:space="preserve">_WTG}} </w:t>
      </w:r>
    </w:p>
    <w:p w14:paraId="108B47ED" w14:textId="011DD890" w:rsidR="004C26D9" w:rsidRPr="004C26D9" w:rsidRDefault="004C26D9" w:rsidP="004C26D9">
      <w:r w:rsidRPr="004C26D9">
        <w:t>Puissance totale installée : {{</w:t>
      </w:r>
      <w:r w:rsidR="00BE4E71" w:rsidRPr="00BE4E71">
        <w:t>nominal_power</w:t>
      </w:r>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r w:rsidRPr="004C26D9">
        <w:t>Email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r w:rsidRPr="004C26D9">
        <w:t>Email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r w:rsidRPr="004C26D9">
        <w:t>Email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{{park_name}}</w:t>
      </w:r>
      <w:r>
        <w:t xml:space="preserve"> ont été analysées sur la période du </w:t>
      </w:r>
      <w:r w:rsidR="009061AD" w:rsidRPr="009061AD">
        <w:t>{{analysis_start}}</w:t>
      </w:r>
      <w:r>
        <w:t xml:space="preserve"> au </w:t>
      </w:r>
      <w:r w:rsidR="009061AD" w:rsidRPr="009061AD">
        <w:t>{{analysis_end}}</w:t>
      </w:r>
      <w:r>
        <w:t xml:space="preserve">, à partir des informations fournies par le client. Le parc est composé de </w:t>
      </w:r>
      <w:r w:rsidR="009061AD" w:rsidRPr="009061AD">
        <w:t>{{turbine_count}}</w:t>
      </w:r>
      <w:r>
        <w:t xml:space="preserve"> éoliennes de type</w:t>
      </w:r>
      <w:r w:rsidR="009061AD">
        <w:t xml:space="preserve"> </w:t>
      </w:r>
      <w:r w:rsidR="009061AD" w:rsidRPr="009061AD">
        <w:t>{{model_wtg}</w:t>
      </w:r>
      <w:r w:rsidR="009061AD">
        <w:t>}</w:t>
      </w:r>
      <w:r>
        <w:t xml:space="preserve">, désignées </w:t>
      </w:r>
      <w:r w:rsidR="009061AD" w:rsidRPr="009061AD">
        <w:t>{{turbine_list}}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325A60F2" w14:textId="3971E505" w:rsidR="004C26D9" w:rsidRDefault="004C26D9" w:rsidP="004C26D9"/>
    <w:p w14:paraId="2082EFBF" w14:textId="60E7D473" w:rsidR="00B36A5C" w:rsidRDefault="00531489" w:rsidP="004C26D9">
      <w:r w:rsidRPr="009061AD">
        <w:t>[T</w:t>
      </w:r>
      <w:r w:rsidR="00BE4E71">
        <w:t>ODO</w:t>
      </w:r>
      <w:r w:rsidRPr="009061AD">
        <w:t>:SCADA_SUMMARY_TABLE]</w:t>
      </w:r>
    </w:p>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r w:rsidR="009061AD" w:rsidRPr="009061AD">
        <w:t>park_name</w:t>
      </w:r>
      <w:r>
        <w:t>}} est situé sur le territoire des communes de {{COMMUNES}}, dans la région de {{REGION}}. Il est composé de {{</w:t>
      </w:r>
      <w:r w:rsidR="009061AD" w:rsidRPr="009061AD">
        <w:t>turbine_count</w:t>
      </w:r>
      <w:r>
        <w:t>}} éoliennes de type {{</w:t>
      </w:r>
      <w:r w:rsidR="009061AD">
        <w:t>model_wtg</w:t>
      </w:r>
      <w:r>
        <w:t>}}, d’une puissance nominale unitaire de {{</w:t>
      </w:r>
      <w:r w:rsidR="009061AD" w:rsidRPr="009061AD">
        <w:t>nominal_power</w:t>
      </w:r>
      <w:r>
        <w:t>}}, soit une puissance totale installée de {{</w:t>
      </w:r>
      <w:r w:rsidR="009061AD">
        <w:t xml:space="preserve">total_power </w:t>
      </w:r>
      <w:r>
        <w:t>}}.</w:t>
      </w:r>
    </w:p>
    <w:p w14:paraId="61525B00" w14:textId="1A9D304D" w:rsidR="004C26D9" w:rsidRDefault="004C26D9" w:rsidP="009F266E">
      <w:pPr>
        <w:jc w:val="both"/>
      </w:pPr>
      <w:r>
        <w:t>Les éoliennes du parc sont identifiées comme suit : {{</w:t>
      </w:r>
      <w:r w:rsidR="009061AD" w:rsidRPr="009061AD">
        <w:t>turbine_list</w:t>
      </w:r>
      <w:r>
        <w:t>}}. L’implantation du parc et la disposition des éoliennes sont présen tées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[T</w:t>
      </w:r>
      <w:r w:rsidR="00BE4E71">
        <w:t>ODO</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Axes d’analyse</w:t>
            </w:r>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Qualité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Production et disponibilité</w:t>
            </w:r>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énergétique</w:t>
            </w:r>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temporelle</w:t>
            </w:r>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r w:rsidRPr="00AA5E9C">
              <w:rPr>
                <w:rFonts w:ascii="Cambria" w:eastAsia="MS Mincho" w:hAnsi="Cambria"/>
                <w:sz w:val="22"/>
                <w:szCs w:val="22"/>
              </w:rPr>
              <w:t>Bridages (si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Performance des éoliennes</w:t>
            </w:r>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Analyse du comportement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Pr>
                <w:rFonts w:ascii="Cambria" w:eastAsia="MS Mincho" w:hAnsi="Cambria"/>
                <w:sz w:val="22"/>
                <w:szCs w:val="22"/>
              </w:rPr>
              <w:t>Analyse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Cohérence globale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{{analysis_start}}</w:t>
      </w:r>
      <w:r>
        <w:t xml:space="preserve"> au </w:t>
      </w:r>
      <w:r w:rsidR="009061AD" w:rsidRPr="009061AD">
        <w:t>{{analysis_end}}</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55750E84"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p>
    <w:p w14:paraId="516DC2F7" w14:textId="547B6285" w:rsidR="009061AD" w:rsidRPr="00B36A5C" w:rsidRDefault="009061AD" w:rsidP="004C26D9">
      <w:pPr>
        <w:rPr>
          <w:lang w:val="en-US"/>
        </w:rPr>
      </w:pPr>
      <w:r w:rsidRPr="00B36A5C">
        <w:rPr>
          <w:lang w:val="en-US"/>
        </w:rPr>
        <w:t>[</w:t>
      </w:r>
      <w:r w:rsidR="00BE4E71">
        <w:rPr>
          <w:lang w:val="en-US"/>
        </w:rPr>
        <w:t>TODO</w:t>
      </w:r>
      <w:r w:rsidRPr="00B36A5C">
        <w:rPr>
          <w:lang w:val="en-US"/>
        </w:rPr>
        <w:t>:DATA_AVAILABILITY_TABLE]</w:t>
      </w:r>
    </w:p>
    <w:p w14:paraId="2ABEF4FC" w14:textId="3F027230" w:rsidR="009061AD" w:rsidRPr="00B36A5C" w:rsidRDefault="009061AD" w:rsidP="004C26D9">
      <w:pPr>
        <w:rPr>
          <w:lang w:val="en-US"/>
        </w:rPr>
      </w:pPr>
      <w:r w:rsidRPr="00B36A5C">
        <w:rPr>
          <w:lang w:val="en-US"/>
        </w:rPr>
        <w:t>{{data_availability_chart}}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(cut-in / cut-out)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(cut-in / cut-out),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{{eba_cut_in_cut_out_chart}}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{{eba_manifacturer_chart}}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{{eba_loss_chart}}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{{top_error_code_frequency}}</w:t>
      </w:r>
    </w:p>
    <w:p w14:paraId="6AE747A4" w14:textId="7461864F" w:rsidR="00FB68F6" w:rsidRPr="002938E5" w:rsidRDefault="00FB68F6" w:rsidP="004C26D9">
      <w:pPr>
        <w:rPr>
          <w:lang w:val="en-US"/>
        </w:rPr>
      </w:pPr>
      <w:r w:rsidRPr="002938E5">
        <w:rPr>
          <w:lang w:val="en-US"/>
        </w:rPr>
        <w:t>{{treemap_error_code}}</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(yaw misalignment).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[TABLE:WIND_DIRECTION_CALIBRATION_TABLE]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{{wind_direction_calibration}}</w:t>
      </w:r>
    </w:p>
    <w:p w14:paraId="782C1253" w14:textId="4CB79191" w:rsidR="00FB68F6" w:rsidRPr="00FB68F6" w:rsidRDefault="00FB68F6" w:rsidP="004C26D9">
      <w:pPr>
        <w:rPr>
          <w:lang w:val="en-US"/>
        </w:rPr>
      </w:pPr>
      <w:r w:rsidRPr="00FB68F6">
        <w:rPr>
          <w:lang w:val="en-US"/>
        </w:rPr>
        <w:t>{{power_rose_chart}}</w:t>
      </w:r>
    </w:p>
    <w:p w14:paraId="72330E94" w14:textId="617FD246" w:rsidR="00FB68F6" w:rsidRPr="00FB68F6" w:rsidRDefault="00FB68F6" w:rsidP="004C26D9">
      <w:pPr>
        <w:rPr>
          <w:lang w:val="en-US"/>
        </w:rPr>
      </w:pPr>
      <w:r w:rsidRPr="0058301F">
        <w:rPr>
          <w:lang w:val="en-US"/>
        </w:rPr>
        <w:t>{{wind_rose_chart}}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effect),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075A05" w:rsidRDefault="00662D33" w:rsidP="004C26D9">
      <w:pPr>
        <w:rPr>
          <w:lang w:val="en-US"/>
        </w:rPr>
      </w:pPr>
      <w:r>
        <w:rPr>
          <w:lang w:val="en-US"/>
        </w:rPr>
        <w:t>{{</w:t>
      </w:r>
      <w:r w:rsidRPr="00075A05">
        <w:rPr>
          <w:lang w:val="en-US"/>
        </w:rPr>
        <w:t>power_curve_chart}}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lastRenderedPageBreak/>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[TABLE:TIP_SPEED_RATIO_TABLE]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r w:rsidRPr="005F7AC2">
        <w:t>rpm_chart</w:t>
      </w:r>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[T</w:t>
      </w:r>
      <w:r w:rsidR="00075A05">
        <w:rPr>
          <w:lang w:val="en-US"/>
        </w:rPr>
        <w:t>ABLE:PITCH_TABLE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r w:rsidRPr="00075A05">
        <w:rPr>
          <w:lang w:val="en-US"/>
        </w:rPr>
        <w:t>pitch_chart</w:t>
      </w:r>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5A7ABC22" w:rsidR="004C26D9" w:rsidRDefault="004C26D9" w:rsidP="009F266E">
      <w:pPr>
        <w:pStyle w:val="Titre2"/>
      </w:pPr>
      <w:r>
        <w:t>Analyse des limitations</w:t>
      </w:r>
    </w:p>
    <w:p w14:paraId="74B1C596" w14:textId="1419D1EC"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curtailment inattendu, visibles à travers des regroupements de points (clusters) s'écartant de la courbe de puissance nominale attendue. L'analyse repose sur la représentation de la puissance active en fonction de la vitesse du vent sous forme de nuages de points. Les figures ci-après présentent les nuages de points pour chaque éolienne. </w:t>
      </w:r>
      <w:r w:rsidR="00A20E6F">
        <w:t xml:space="preserve">Les figures illustres des classes de fonctionnements pour la puissance, l’orientation des pales et la rotation par </w:t>
      </w:r>
      <w:r w:rsidR="003148A7">
        <w:t>minute</w:t>
      </w:r>
      <w:r w:rsidR="00A20E6F">
        <w:t xml:space="preserve">:  </w:t>
      </w:r>
    </w:p>
    <w:p w14:paraId="78F81847" w14:textId="26877407" w:rsidR="00A20E6F" w:rsidRDefault="00A20E6F" w:rsidP="00A20E6F">
      <w:pPr>
        <w:pStyle w:val="Paragraphedeliste"/>
        <w:numPr>
          <w:ilvl w:val="0"/>
          <w:numId w:val="16"/>
        </w:numPr>
      </w:pPr>
      <w:r>
        <w:t>Stop (low wind)</w:t>
      </w:r>
    </w:p>
    <w:p w14:paraId="0713F27D" w14:textId="3A521EAD" w:rsidR="00A20E6F" w:rsidRDefault="00A20E6F" w:rsidP="00A20E6F">
      <w:pPr>
        <w:pStyle w:val="Paragraphedeliste"/>
        <w:numPr>
          <w:ilvl w:val="0"/>
          <w:numId w:val="16"/>
        </w:numPr>
      </w:pPr>
      <w:r>
        <w:t>Start</w:t>
      </w:r>
    </w:p>
    <w:p w14:paraId="04D95DC7" w14:textId="5B2E5148" w:rsidR="00A20E6F" w:rsidRDefault="001D5B61" w:rsidP="00A20E6F">
      <w:pPr>
        <w:pStyle w:val="Paragraphedeliste"/>
        <w:numPr>
          <w:ilvl w:val="0"/>
          <w:numId w:val="16"/>
        </w:numPr>
      </w:pPr>
      <w:r>
        <w:t>Phase transitoire</w:t>
      </w:r>
    </w:p>
    <w:p w14:paraId="1ED0114D" w14:textId="5C7A70A2" w:rsidR="00A20E6F" w:rsidRDefault="001D5B61" w:rsidP="00A20E6F">
      <w:pPr>
        <w:pStyle w:val="Paragraphedeliste"/>
        <w:numPr>
          <w:ilvl w:val="0"/>
          <w:numId w:val="16"/>
        </w:numPr>
      </w:pPr>
      <w:r>
        <w:t>Phase optimale de fonctionnement</w:t>
      </w:r>
    </w:p>
    <w:p w14:paraId="4FAF848E" w14:textId="776BF259" w:rsidR="00A20E6F" w:rsidRDefault="00A20E6F" w:rsidP="00A20E6F">
      <w:pPr>
        <w:pStyle w:val="Paragraphedeliste"/>
        <w:numPr>
          <w:ilvl w:val="0"/>
          <w:numId w:val="16"/>
        </w:numPr>
      </w:pPr>
      <w:r>
        <w:t>Stop (high wind)</w:t>
      </w:r>
    </w:p>
    <w:p w14:paraId="605A5415" w14:textId="6ACBC668" w:rsidR="00A20E6F" w:rsidRDefault="00A20E6F" w:rsidP="00A20E6F">
      <w:pPr>
        <w:pStyle w:val="Paragraphedeliste"/>
        <w:numPr>
          <w:ilvl w:val="0"/>
          <w:numId w:val="16"/>
        </w:numPr>
      </w:pPr>
      <w:r>
        <w:t>Outlier (anomalies)</w:t>
      </w:r>
    </w:p>
    <w:p w14:paraId="7879B356" w14:textId="77777777" w:rsidR="00A20E6F" w:rsidRDefault="00A20E6F" w:rsidP="00A20E6F"/>
    <w:p w14:paraId="10AAA5C4" w14:textId="48833281" w:rsidR="004C26D9" w:rsidRDefault="00B06713" w:rsidP="004C26D9">
      <w:r>
        <w:t>{{</w:t>
      </w:r>
      <w:r w:rsidRPr="00B06713">
        <w:t>performance_level_chart</w:t>
      </w:r>
      <w:r>
        <w:t>}}</w:t>
      </w:r>
    </w:p>
    <w:p w14:paraId="48846DD1" w14:textId="77777777" w:rsidR="00A20E6F" w:rsidRDefault="00A20E6F" w:rsidP="004C26D9"/>
    <w:p w14:paraId="67D36FE1" w14:textId="6FE1E7BF" w:rsidR="009C65AD" w:rsidRDefault="009C65AD" w:rsidP="004C26D9">
      <w:r w:rsidRPr="00A20E6F">
        <w:rPr>
          <w:highlight w:val="lightGray"/>
        </w:rPr>
        <w:t>[ANALYSE]</w:t>
      </w:r>
    </w:p>
    <w:p w14:paraId="631930B4" w14:textId="2B593FA0" w:rsidR="004C26D9" w:rsidRDefault="004C26D9" w:rsidP="009F266E">
      <w:pPr>
        <w:pStyle w:val="Titre1"/>
      </w:pPr>
      <w:r>
        <w:t>Recommandations &amp; Action</w:t>
      </w:r>
    </w:p>
    <w:p w14:paraId="1AB9AD3A" w14:textId="6DAB612C" w:rsidR="004C26D9" w:rsidRDefault="009C65AD" w:rsidP="004C26D9">
      <w:r w:rsidRPr="00A20E6F">
        <w:rPr>
          <w:highlight w:val="lightGray"/>
        </w:rPr>
        <w:t>[ANALYSE]</w:t>
      </w:r>
    </w:p>
    <w:p w14:paraId="6037493C" w14:textId="7CAE6142" w:rsidR="004C26D9" w:rsidRDefault="004C26D9" w:rsidP="009F266E">
      <w:pPr>
        <w:pStyle w:val="Titre1"/>
      </w:pPr>
      <w:r>
        <w:t>Conclusion</w:t>
      </w:r>
    </w:p>
    <w:p w14:paraId="5A6D0A14" w14:textId="3A1CB9CF" w:rsidR="009C65AD" w:rsidRPr="009C65AD" w:rsidRDefault="009C65AD" w:rsidP="009C65AD">
      <w:r w:rsidRPr="00A20E6F">
        <w:rPr>
          <w:highlight w:val="lightGray"/>
        </w:rP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Disponibilité temporelle (Time-Based Availability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5211604"/>
    <w:multiLevelType w:val="hybridMultilevel"/>
    <w:tmpl w:val="B0BEE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4"/>
  </w:num>
  <w:num w:numId="4" w16cid:durableId="586500175">
    <w:abstractNumId w:val="8"/>
  </w:num>
  <w:num w:numId="5" w16cid:durableId="315955181">
    <w:abstractNumId w:val="0"/>
  </w:num>
  <w:num w:numId="6" w16cid:durableId="225188296">
    <w:abstractNumId w:val="10"/>
  </w:num>
  <w:num w:numId="7" w16cid:durableId="500971371">
    <w:abstractNumId w:val="12"/>
  </w:num>
  <w:num w:numId="8" w16cid:durableId="466968896">
    <w:abstractNumId w:val="2"/>
  </w:num>
  <w:num w:numId="9" w16cid:durableId="1994141544">
    <w:abstractNumId w:val="13"/>
  </w:num>
  <w:num w:numId="10" w16cid:durableId="681318866">
    <w:abstractNumId w:val="11"/>
  </w:num>
  <w:num w:numId="11" w16cid:durableId="1365206944">
    <w:abstractNumId w:val="6"/>
  </w:num>
  <w:num w:numId="12" w16cid:durableId="1833135886">
    <w:abstractNumId w:val="9"/>
  </w:num>
  <w:num w:numId="13" w16cid:durableId="184364037">
    <w:abstractNumId w:val="15"/>
  </w:num>
  <w:num w:numId="14" w16cid:durableId="1952777486">
    <w:abstractNumId w:val="5"/>
  </w:num>
  <w:num w:numId="15" w16cid:durableId="894321048">
    <w:abstractNumId w:val="7"/>
  </w:num>
  <w:num w:numId="16" w16cid:durableId="214454013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023E"/>
    <w:rsid w:val="00075A05"/>
    <w:rsid w:val="0008097D"/>
    <w:rsid w:val="000B0240"/>
    <w:rsid w:val="00127ADF"/>
    <w:rsid w:val="0014580B"/>
    <w:rsid w:val="001526DE"/>
    <w:rsid w:val="00190380"/>
    <w:rsid w:val="001D5B61"/>
    <w:rsid w:val="001E3A67"/>
    <w:rsid w:val="001E6DEB"/>
    <w:rsid w:val="0023163C"/>
    <w:rsid w:val="002938E5"/>
    <w:rsid w:val="002A2FC5"/>
    <w:rsid w:val="002C3D77"/>
    <w:rsid w:val="003148A7"/>
    <w:rsid w:val="0032768A"/>
    <w:rsid w:val="00373F26"/>
    <w:rsid w:val="003956EA"/>
    <w:rsid w:val="00424B92"/>
    <w:rsid w:val="004657D1"/>
    <w:rsid w:val="004A650B"/>
    <w:rsid w:val="004C26D9"/>
    <w:rsid w:val="00500382"/>
    <w:rsid w:val="00531489"/>
    <w:rsid w:val="0058301F"/>
    <w:rsid w:val="005B2ADF"/>
    <w:rsid w:val="005F7AC2"/>
    <w:rsid w:val="00662D33"/>
    <w:rsid w:val="00681BB7"/>
    <w:rsid w:val="006E3085"/>
    <w:rsid w:val="00767695"/>
    <w:rsid w:val="00776EF5"/>
    <w:rsid w:val="007A78E2"/>
    <w:rsid w:val="007B739B"/>
    <w:rsid w:val="007F1A4A"/>
    <w:rsid w:val="00871CA1"/>
    <w:rsid w:val="00874DA3"/>
    <w:rsid w:val="008B625B"/>
    <w:rsid w:val="009061AD"/>
    <w:rsid w:val="009C65AD"/>
    <w:rsid w:val="009F266E"/>
    <w:rsid w:val="00A20E6F"/>
    <w:rsid w:val="00A73310"/>
    <w:rsid w:val="00AA7606"/>
    <w:rsid w:val="00AD5944"/>
    <w:rsid w:val="00B051EE"/>
    <w:rsid w:val="00B06713"/>
    <w:rsid w:val="00B36A5C"/>
    <w:rsid w:val="00BE4E71"/>
    <w:rsid w:val="00C82748"/>
    <w:rsid w:val="00CB36B8"/>
    <w:rsid w:val="00D2771B"/>
    <w:rsid w:val="00D97973"/>
    <w:rsid w:val="00DC0F36"/>
    <w:rsid w:val="00E206EE"/>
    <w:rsid w:val="00E84AD6"/>
    <w:rsid w:val="00EA36D3"/>
    <w:rsid w:val="00EB3E85"/>
    <w:rsid w:val="00EC117B"/>
    <w:rsid w:val="00EF5B93"/>
    <w:rsid w:val="00F37E7E"/>
    <w:rsid w:val="00F71085"/>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9</Pages>
  <Words>2322</Words>
  <Characters>12774</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34</cp:revision>
  <dcterms:created xsi:type="dcterms:W3CDTF">2026-04-29T08:26:00Z</dcterms:created>
  <dcterms:modified xsi:type="dcterms:W3CDTF">2026-05-12T15:30:00Z</dcterms:modified>
</cp:coreProperties>
</file>