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Zero@Design – AI &amp; Agent Entegrasyon Planı</w:t>
      </w:r>
    </w:p>
    <w:p>
      <w:r>
        <w:t>Bu belge, Zero@Design platformunda Yapay Zeka (AI), Büyük Dil Modelleri (LLM) ve Agent yapılarının hangi katmanlarda, hangi amaçlarla ve hangi araçlarla kullanılacağını açıklamaktadır.</w:t>
      </w:r>
    </w:p>
    <w:p>
      <w:pPr>
        <w:pStyle w:val="Heading2"/>
      </w:pPr>
      <w:r>
        <w:t>I. Sistem Katmanı — Otomasyon &amp; Veri Akışı</w:t>
      </w:r>
    </w:p>
    <w:p>
      <w:r>
        <w:t>Amaç: Veri girişini ve işlenmesini otomatikleştirmek.</w:t>
        <w:br/>
        <w:br/>
        <w:t>- Data Ingestion Agent</w:t>
        <w:br/>
        <w:t xml:space="preserve">  - Görev: Lif, kumaş, işlem, aksesuar, tedarikçi, enerji, atık vb. verilerini otomatik çekip normalize eder.</w:t>
        <w:br/>
        <w:t xml:space="preserve">  - LLM Rolü: Kolon isimlerini tanıyıp doğru tabloya eşler, kirli veriyi temizler, eksik alanları tahmin eder, CO₂ değerlerini ortalama / min / max olarak doldurabilir.</w:t>
        <w:br/>
        <w:t xml:space="preserve">  - Araç: n8n + OpenAI Functions veya LangChain DataLoader node’ları</w:t>
      </w:r>
    </w:p>
    <w:p>
      <w:pPr>
        <w:pStyle w:val="Heading2"/>
      </w:pPr>
      <w:r>
        <w:t>II. Tasarım Katmanı — Akıllı Asistan: Zero@Design Brain</w:t>
      </w:r>
    </w:p>
    <w:p>
      <w:r>
        <w:t>- Design Advisor Agent</w:t>
        <w:br/>
        <w:t xml:space="preserve">  - Görev: Tasarımcının girdiği ürün bileşenlerine göre CO₂, su, enerji ve atık etkisini tahmin eder.</w:t>
        <w:br/>
        <w:t xml:space="preserve">  - LLM Rolü: Karbon ayak izi veritabanına göre en düşük etki kombinasyonunu önerir, 'what-if' analizleri yapar, ürün bazlı eco-score açıklamaları üretir.</w:t>
        <w:br/>
        <w:br/>
        <w:t>- Material Intelligence Agent</w:t>
        <w:br/>
        <w:t xml:space="preserve">  - Görev: Lif / kumaş kütüphanesindeki verileri semantik olarak ilişkilendirir.</w:t>
        <w:br/>
        <w:t xml:space="preserve">  - LLM Rolü: Benzer malzemeleri bulur, sürdürülebilirlik skoruna göre alternatifler önerir, teknik açıklamalar üretir.</w:t>
        <w:br/>
        <w:t xml:space="preserve">  - Araç: OpenAI embeddings + Supabase pgvector</w:t>
      </w:r>
    </w:p>
    <w:p>
      <w:pPr>
        <w:pStyle w:val="Heading2"/>
      </w:pPr>
      <w:r>
        <w:t>III. Üretim Katmanı — Smart Process &amp; Impact Estimator</w:t>
      </w:r>
    </w:p>
    <w:p>
      <w:r>
        <w:t>- Process Impact Agent</w:t>
        <w:br/>
        <w:t xml:space="preserve">  - Görev: Seçilen üretim süreçlerine göre CO₂ tahmini yapar.</w:t>
        <w:br/>
        <w:t xml:space="preserve">  - LLM Rolü: Eksik proses adımlarını tahmin eder, yüksek emisyon nedenini açıklar, işlem akışlarını optimize eder.</w:t>
      </w:r>
    </w:p>
    <w:p>
      <w:pPr>
        <w:pStyle w:val="Heading2"/>
      </w:pPr>
      <w:r>
        <w:t>IV. İletişim Katmanı — AI Storyteller &amp; Report Generator</w:t>
      </w:r>
    </w:p>
    <w:p>
      <w:r>
        <w:t>- Sustainability Report Agent</w:t>
        <w:br/>
        <w:t xml:space="preserve">  - Görev: Dashboard verilerini PDF veya HTML rapora dönüştürür.</w:t>
        <w:br/>
        <w:t xml:space="preserve">  - LLM Rolü: Verileri doğal dilde anlatır, grafik açıklamaları ekler, Higg, CSRD, EPD gibi formatlarda export hazırlar.</w:t>
        <w:br/>
        <w:br/>
        <w:t>- AI Narrative Agent</w:t>
        <w:br/>
        <w:t xml:space="preserve">  - Görev: Ürün pasaportu veya NFT sayfasında sürdürülebilirlik hikayesi oluşturur.</w:t>
        <w:br/>
        <w:t xml:space="preserve">  - LLM Rolü: Ürün bazlı mikro hikâyeler üretir, marka tonuna göre metinleri kişiselleştirir.</w:t>
      </w:r>
    </w:p>
    <w:p>
      <w:pPr>
        <w:pStyle w:val="Heading2"/>
      </w:pPr>
      <w:r>
        <w:t>V. Yönetim &amp; Öğrenme Katmanı — Meta-Layer / Orchestrator</w:t>
      </w:r>
    </w:p>
    <w:p>
      <w:r>
        <w:t>- Learning Orchestrator</w:t>
        <w:br/>
        <w:t xml:space="preserve">  - Görev: Agent çıktılarından öğrenir, kullanıcı davranışlarına göre öneri motorunu geliştirir.</w:t>
        <w:br/>
        <w:t xml:space="preserve">  - LLM Rolü: En çok seçilen lifleri ve önerileri analiz eder, 'best practice' öneri seti oluşturur.</w:t>
        <w:br/>
        <w:t xml:space="preserve">  - Araç: LangGraph veya n8n sub-flow (auto-training / feedback).</w:t>
      </w:r>
    </w:p>
    <w:p>
      <w:pPr>
        <w:pStyle w:val="Heading2"/>
      </w:pPr>
      <w:r>
        <w:t>Özet Tablo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Katman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  <w:tc>
          <w:tcPr>
            <w:tcW w:type="dxa" w:w="2160"/>
          </w:tcPr>
          <w:p>
            <w:r>
              <w:t>Amaç</w:t>
            </w:r>
          </w:p>
        </w:tc>
        <w:tc>
          <w:tcPr>
            <w:tcW w:type="dxa" w:w="2160"/>
          </w:tcPr>
          <w:p>
            <w:r>
              <w:t>LLM Katkısı</w:t>
            </w:r>
          </w:p>
        </w:tc>
      </w:tr>
      <w:tr>
        <w:tc>
          <w:tcPr>
            <w:tcW w:type="dxa" w:w="2160"/>
          </w:tcPr>
          <w:p>
            <w:r>
              <w:t>Sistem</w:t>
            </w:r>
          </w:p>
        </w:tc>
        <w:tc>
          <w:tcPr>
            <w:tcW w:type="dxa" w:w="2160"/>
          </w:tcPr>
          <w:p>
            <w:r>
              <w:t>Data Ingestion</w:t>
            </w:r>
          </w:p>
        </w:tc>
        <w:tc>
          <w:tcPr>
            <w:tcW w:type="dxa" w:w="2160"/>
          </w:tcPr>
          <w:p>
            <w:r>
              <w:t>Veri toplama &amp; temizleme</w:t>
            </w:r>
          </w:p>
        </w:tc>
        <w:tc>
          <w:tcPr>
            <w:tcW w:type="dxa" w:w="2160"/>
          </w:tcPr>
          <w:p>
            <w:r>
              <w:t>Kolon eşleme, eksik veri tahmini</w:t>
            </w:r>
          </w:p>
        </w:tc>
      </w:tr>
      <w:tr>
        <w:tc>
          <w:tcPr>
            <w:tcW w:type="dxa" w:w="2160"/>
          </w:tcPr>
          <w:p>
            <w:r>
              <w:t>Tasarım</w:t>
            </w:r>
          </w:p>
        </w:tc>
        <w:tc>
          <w:tcPr>
            <w:tcW w:type="dxa" w:w="2160"/>
          </w:tcPr>
          <w:p>
            <w:r>
              <w:t>Design Advisor</w:t>
            </w:r>
          </w:p>
        </w:tc>
        <w:tc>
          <w:tcPr>
            <w:tcW w:type="dxa" w:w="2160"/>
          </w:tcPr>
          <w:p>
            <w:r>
              <w:t>Akıllı sürdürülebilir ürün önerisi</w:t>
            </w:r>
          </w:p>
        </w:tc>
        <w:tc>
          <w:tcPr>
            <w:tcW w:type="dxa" w:w="2160"/>
          </w:tcPr>
          <w:p>
            <w:r>
              <w:t>Eco-skor ve alternatif analizi</w:t>
            </w:r>
          </w:p>
        </w:tc>
      </w:tr>
      <w:tr>
        <w:tc>
          <w:tcPr>
            <w:tcW w:type="dxa" w:w="2160"/>
          </w:tcPr>
          <w:p>
            <w:r>
              <w:t>Tasarım</w:t>
            </w:r>
          </w:p>
        </w:tc>
        <w:tc>
          <w:tcPr>
            <w:tcW w:type="dxa" w:w="2160"/>
          </w:tcPr>
          <w:p>
            <w:r>
              <w:t>Material Intelligence</w:t>
            </w:r>
          </w:p>
        </w:tc>
        <w:tc>
          <w:tcPr>
            <w:tcW w:type="dxa" w:w="2160"/>
          </w:tcPr>
          <w:p>
            <w:r>
              <w:t>Lif/kumaş benzerlik arama</w:t>
            </w:r>
          </w:p>
        </w:tc>
        <w:tc>
          <w:tcPr>
            <w:tcW w:type="dxa" w:w="2160"/>
          </w:tcPr>
          <w:p>
            <w:r>
              <w:t>Embedding tabanlı öneri</w:t>
            </w:r>
          </w:p>
        </w:tc>
      </w:tr>
      <w:tr>
        <w:tc>
          <w:tcPr>
            <w:tcW w:type="dxa" w:w="2160"/>
          </w:tcPr>
          <w:p>
            <w:r>
              <w:t>Üretim</w:t>
            </w:r>
          </w:p>
        </w:tc>
        <w:tc>
          <w:tcPr>
            <w:tcW w:type="dxa" w:w="2160"/>
          </w:tcPr>
          <w:p>
            <w:r>
              <w:t>Process Impact</w:t>
            </w:r>
          </w:p>
        </w:tc>
        <w:tc>
          <w:tcPr>
            <w:tcW w:type="dxa" w:w="2160"/>
          </w:tcPr>
          <w:p>
            <w:r>
              <w:t>Süreç CO₂ analizi</w:t>
            </w:r>
          </w:p>
        </w:tc>
        <w:tc>
          <w:tcPr>
            <w:tcW w:type="dxa" w:w="2160"/>
          </w:tcPr>
          <w:p>
            <w:r>
              <w:t>Proses optimizasyonu ve açıklama</w:t>
            </w:r>
          </w:p>
        </w:tc>
      </w:tr>
      <w:tr>
        <w:tc>
          <w:tcPr>
            <w:tcW w:type="dxa" w:w="2160"/>
          </w:tcPr>
          <w:p>
            <w:r>
              <w:t>İletişim</w:t>
            </w:r>
          </w:p>
        </w:tc>
        <w:tc>
          <w:tcPr>
            <w:tcW w:type="dxa" w:w="2160"/>
          </w:tcPr>
          <w:p>
            <w:r>
              <w:t>Report Agent</w:t>
            </w:r>
          </w:p>
        </w:tc>
        <w:tc>
          <w:tcPr>
            <w:tcW w:type="dxa" w:w="2160"/>
          </w:tcPr>
          <w:p>
            <w:r>
              <w:t>Otomatik PDF/rapor üretimi</w:t>
            </w:r>
          </w:p>
        </w:tc>
        <w:tc>
          <w:tcPr>
            <w:tcW w:type="dxa" w:w="2160"/>
          </w:tcPr>
          <w:p>
            <w:r>
              <w:t>Metin ve grafik açıklama</w:t>
            </w:r>
          </w:p>
        </w:tc>
      </w:tr>
      <w:tr>
        <w:tc>
          <w:tcPr>
            <w:tcW w:type="dxa" w:w="2160"/>
          </w:tcPr>
          <w:p>
            <w:r>
              <w:t>İletişim</w:t>
            </w:r>
          </w:p>
        </w:tc>
        <w:tc>
          <w:tcPr>
            <w:tcW w:type="dxa" w:w="2160"/>
          </w:tcPr>
          <w:p>
            <w:r>
              <w:t>Narrative Agent</w:t>
            </w:r>
          </w:p>
        </w:tc>
        <w:tc>
          <w:tcPr>
            <w:tcW w:type="dxa" w:w="2160"/>
          </w:tcPr>
          <w:p>
            <w:r>
              <w:t>Ürün hikayesi</w:t>
            </w:r>
          </w:p>
        </w:tc>
        <w:tc>
          <w:tcPr>
            <w:tcW w:type="dxa" w:w="2160"/>
          </w:tcPr>
          <w:p>
            <w:r>
              <w:t>AI-storytelling</w:t>
            </w:r>
          </w:p>
        </w:tc>
      </w:tr>
      <w:tr>
        <w:tc>
          <w:tcPr>
            <w:tcW w:type="dxa" w:w="2160"/>
          </w:tcPr>
          <w:p>
            <w:r>
              <w:t>Yönetim</w:t>
            </w:r>
          </w:p>
        </w:tc>
        <w:tc>
          <w:tcPr>
            <w:tcW w:type="dxa" w:w="2160"/>
          </w:tcPr>
          <w:p>
            <w:r>
              <w:t>Learning Orchestrator</w:t>
            </w:r>
          </w:p>
        </w:tc>
        <w:tc>
          <w:tcPr>
            <w:tcW w:type="dxa" w:w="2160"/>
          </w:tcPr>
          <w:p>
            <w:r>
              <w:t>Kendi kendine iyileşen sistem</w:t>
            </w:r>
          </w:p>
        </w:tc>
        <w:tc>
          <w:tcPr>
            <w:tcW w:type="dxa" w:w="2160"/>
          </w:tcPr>
          <w:p>
            <w:r>
              <w:t>Geri bildirimle öğrenme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