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1DB" w:rsidRPr="005011DB" w:rsidRDefault="005011DB" w:rsidP="005011DB">
      <w:pPr>
        <w:pStyle w:val="PlainText"/>
        <w:spacing w:line="276" w:lineRule="auto"/>
        <w:jc w:val="center"/>
        <w:rPr>
          <w:rFonts w:ascii="Times New Roman" w:hAnsi="Times New Roman"/>
          <w:b/>
          <w:sz w:val="24"/>
          <w:szCs w:val="24"/>
          <w:lang w:val="en-GB"/>
        </w:rPr>
      </w:pPr>
      <w:bookmarkStart w:id="0" w:name="_Hlk175667182"/>
      <w:r w:rsidRPr="005011DB">
        <w:rPr>
          <w:rFonts w:ascii="Times New Roman" w:hAnsi="Times New Roman"/>
          <w:b/>
          <w:sz w:val="24"/>
          <w:szCs w:val="24"/>
          <w:lang w:val="en-GB"/>
        </w:rPr>
        <w:t>Theme 3: Psychology and Human Interaction-</w:t>
      </w:r>
    </w:p>
    <w:p w:rsidR="005011DB" w:rsidRPr="005011DB" w:rsidRDefault="005011DB" w:rsidP="005011DB">
      <w:pPr>
        <w:pStyle w:val="PlainText"/>
        <w:spacing w:line="276" w:lineRule="auto"/>
        <w:jc w:val="center"/>
        <w:rPr>
          <w:rFonts w:ascii="Times New Roman" w:hAnsi="Times New Roman"/>
          <w:b/>
          <w:sz w:val="24"/>
          <w:szCs w:val="24"/>
          <w:lang w:val="en-US"/>
        </w:rPr>
      </w:pPr>
      <w:r w:rsidRPr="005011DB">
        <w:rPr>
          <w:rFonts w:ascii="Times New Roman" w:hAnsi="Times New Roman"/>
          <w:b/>
          <w:sz w:val="24"/>
          <w:szCs w:val="24"/>
          <w:lang w:val="en-US"/>
        </w:rPr>
        <w:t>Note-taking 1: Alternative Medicine</w:t>
      </w:r>
    </w:p>
    <w:p w:rsidR="005011DB" w:rsidRDefault="005011DB" w:rsidP="005011DB">
      <w:pPr>
        <w:pStyle w:val="PlainText"/>
        <w:spacing w:line="276" w:lineRule="auto"/>
        <w:jc w:val="center"/>
        <w:rPr>
          <w:rFonts w:ascii="Times New Roman" w:hAnsi="Times New Roman"/>
          <w:b/>
          <w:sz w:val="24"/>
          <w:szCs w:val="24"/>
          <w:lang w:val="en-US"/>
        </w:rPr>
      </w:pPr>
      <w:r w:rsidRPr="005011DB">
        <w:rPr>
          <w:rFonts w:ascii="Times New Roman" w:hAnsi="Times New Roman"/>
          <w:b/>
          <w:sz w:val="24"/>
          <w:szCs w:val="24"/>
          <w:lang w:val="en-US"/>
        </w:rPr>
        <w:t>Vocabulary Practice</w:t>
      </w:r>
    </w:p>
    <w:p w:rsidR="005011DB" w:rsidRDefault="005011DB" w:rsidP="005011DB">
      <w:pPr>
        <w:pStyle w:val="PlainText"/>
        <w:spacing w:line="276" w:lineRule="auto"/>
        <w:jc w:val="center"/>
        <w:rPr>
          <w:rFonts w:ascii="Times New Roman" w:hAnsi="Times New Roman"/>
          <w:b/>
          <w:sz w:val="24"/>
          <w:szCs w:val="24"/>
          <w:lang w:val="en-US"/>
        </w:rPr>
      </w:pPr>
    </w:p>
    <w:p w:rsidR="00C413EA" w:rsidRPr="00CB1997" w:rsidRDefault="00C413EA" w:rsidP="00C413EA">
      <w:pPr>
        <w:spacing w:after="0" w:line="360" w:lineRule="auto"/>
        <w:rPr>
          <w:rFonts w:cs="Times New Roman"/>
          <w:b/>
          <w:szCs w:val="24"/>
          <w:lang w:val="tr-TR"/>
        </w:rPr>
      </w:pPr>
      <w:r>
        <w:rPr>
          <w:b/>
          <w:szCs w:val="24"/>
        </w:rPr>
        <w:t xml:space="preserve">Exercise 1: </w:t>
      </w:r>
      <w:r w:rsidRPr="00E3671B">
        <w:rPr>
          <w:rFonts w:cs="Times New Roman"/>
          <w:b/>
          <w:szCs w:val="24"/>
        </w:rPr>
        <w:t>Read the text and choose the correct option to complete each gap.</w:t>
      </w:r>
    </w:p>
    <w:p w:rsidR="00C413EA" w:rsidRPr="00575B7C" w:rsidRDefault="00C413EA" w:rsidP="00C413EA">
      <w:pPr>
        <w:pStyle w:val="PlainText"/>
        <w:spacing w:line="276" w:lineRule="auto"/>
        <w:rPr>
          <w:rFonts w:ascii="Times New Roman" w:hAnsi="Times New Roman"/>
          <w:b/>
          <w:sz w:val="24"/>
          <w:szCs w:val="24"/>
          <w:lang w:val="en-US"/>
        </w:rPr>
      </w:pPr>
      <w:bookmarkStart w:id="1" w:name="_GoBack"/>
      <w:bookmarkEnd w:id="1"/>
    </w:p>
    <w:p w:rsidR="00C413EA" w:rsidRPr="00575B7C" w:rsidRDefault="00C413EA" w:rsidP="00C413EA">
      <w:pPr>
        <w:keepNext/>
        <w:keepLines/>
        <w:spacing w:line="240" w:lineRule="auto"/>
        <w:jc w:val="center"/>
        <w:rPr>
          <w:rFonts w:eastAsia="Calibri" w:cs="Times New Roman"/>
        </w:rPr>
      </w:pPr>
      <w:r w:rsidRPr="00397B46">
        <w:rPr>
          <w:rFonts w:cs="Times New Roman"/>
          <w:b/>
        </w:rPr>
        <w:t>Why is the placebo effect exploding in the U.S. but nowhere else?</w:t>
      </w:r>
    </w:p>
    <w:p w:rsidR="00C413EA" w:rsidRDefault="00C413EA" w:rsidP="00C413EA">
      <w:pPr>
        <w:pStyle w:val="PlainText"/>
        <w:spacing w:line="276" w:lineRule="auto"/>
        <w:jc w:val="both"/>
        <w:rPr>
          <w:rFonts w:ascii="Times New Roman" w:hAnsi="Times New Roman"/>
          <w:sz w:val="24"/>
          <w:szCs w:val="24"/>
          <w:lang w:val="en-US"/>
        </w:rPr>
      </w:pPr>
      <w:r>
        <w:rPr>
          <w:rFonts w:ascii="Times New Roman" w:hAnsi="Times New Roman"/>
          <w:sz w:val="24"/>
          <w:szCs w:val="24"/>
          <w:lang w:val="en-US"/>
        </w:rPr>
        <w:t xml:space="preserve">The placebo effect is getting stronger – but only in the United States. That was the finding of the 2015 research by a team from McGill University in Montreal. The team analyzed the findings of 84 </w:t>
      </w:r>
      <w:proofErr w:type="gramStart"/>
      <w:r>
        <w:rPr>
          <w:rFonts w:ascii="Times New Roman" w:hAnsi="Times New Roman"/>
          <w:sz w:val="24"/>
          <w:szCs w:val="24"/>
          <w:lang w:val="en-US"/>
        </w:rPr>
        <w:t>drug  (</w:t>
      </w:r>
      <w:proofErr w:type="gramEnd"/>
      <w:r>
        <w:rPr>
          <w:rFonts w:ascii="Times New Roman" w:hAnsi="Times New Roman"/>
          <w:sz w:val="24"/>
          <w:szCs w:val="24"/>
          <w:lang w:val="en-US"/>
        </w:rPr>
        <w:t xml:space="preserve">1) ____________, </w:t>
      </w:r>
      <w:r w:rsidRPr="00575B7C">
        <w:rPr>
          <w:rFonts w:ascii="Times New Roman" w:hAnsi="Times New Roman"/>
          <w:sz w:val="24"/>
          <w:szCs w:val="24"/>
          <w:lang w:val="en-US"/>
        </w:rPr>
        <w:t>which were conducted from 1990 to 2013, for chronic pain medications. The 2015 research (2) _____________ that during the 23-year timeframe, subjects of these clinical drug studies increasingly reported that their pain levels decreased when taking placebos. Those results are strange enough on their own, but even more so because they only held true for clinical studies conducted entirely in the U.S. Experts find it very (3) _____________ that similar trials conducted in Europe and Asia showed no changes in the placebo effect over the same time period</w:t>
      </w:r>
    </w:p>
    <w:p w:rsidR="00C413EA" w:rsidRDefault="00C413EA" w:rsidP="00C413EA">
      <w:pPr>
        <w:pStyle w:val="PlainText"/>
        <w:spacing w:line="276" w:lineRule="auto"/>
        <w:rPr>
          <w:rFonts w:ascii="Times New Roman" w:hAnsi="Times New Roman"/>
          <w:sz w:val="24"/>
          <w:szCs w:val="24"/>
          <w:lang w:val="en-US"/>
        </w:rPr>
      </w:pPr>
    </w:p>
    <w:tbl>
      <w:tblPr>
        <w:tblStyle w:val="TableGrid"/>
        <w:tblW w:w="10355"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
        <w:gridCol w:w="394"/>
        <w:gridCol w:w="1689"/>
        <w:gridCol w:w="422"/>
        <w:gridCol w:w="1692"/>
        <w:gridCol w:w="422"/>
        <w:gridCol w:w="1680"/>
        <w:gridCol w:w="424"/>
        <w:gridCol w:w="1700"/>
        <w:gridCol w:w="398"/>
        <w:gridCol w:w="1083"/>
      </w:tblGrid>
      <w:tr w:rsidR="00C413EA" w:rsidRPr="00397B46" w:rsidTr="00C53B10">
        <w:trPr>
          <w:trHeight w:val="306"/>
        </w:trPr>
        <w:tc>
          <w:tcPr>
            <w:tcW w:w="455" w:type="dxa"/>
          </w:tcPr>
          <w:p w:rsidR="00C413EA" w:rsidRPr="00397B46" w:rsidRDefault="00C413EA" w:rsidP="00C53B10">
            <w:pPr>
              <w:pStyle w:val="NoSpacing"/>
              <w:keepNext/>
              <w:keepLines/>
              <w:spacing w:line="360" w:lineRule="auto"/>
              <w:jc w:val="both"/>
              <w:rPr>
                <w:szCs w:val="24"/>
              </w:rPr>
            </w:pPr>
            <w:r w:rsidRPr="00397B46">
              <w:rPr>
                <w:szCs w:val="24"/>
              </w:rPr>
              <w:t>1</w:t>
            </w:r>
          </w:p>
        </w:tc>
        <w:tc>
          <w:tcPr>
            <w:tcW w:w="394"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brands</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trials</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purchases</w:t>
            </w:r>
          </w:p>
        </w:tc>
        <w:tc>
          <w:tcPr>
            <w:tcW w:w="425"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707" w:type="dxa"/>
          </w:tcPr>
          <w:p w:rsidR="00C413EA" w:rsidRPr="00397B46" w:rsidRDefault="00C413EA" w:rsidP="00C53B10">
            <w:pPr>
              <w:pStyle w:val="NoSpacing"/>
              <w:keepNext/>
              <w:keepLines/>
              <w:spacing w:line="360" w:lineRule="auto"/>
              <w:jc w:val="both"/>
              <w:rPr>
                <w:szCs w:val="24"/>
              </w:rPr>
            </w:pPr>
            <w:r w:rsidRPr="00397B46">
              <w:rPr>
                <w:szCs w:val="24"/>
              </w:rPr>
              <w:t>dosages</w:t>
            </w:r>
          </w:p>
        </w:tc>
        <w:tc>
          <w:tcPr>
            <w:tcW w:w="399"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027" w:type="dxa"/>
          </w:tcPr>
          <w:p w:rsidR="00C413EA" w:rsidRPr="00397B46" w:rsidRDefault="00C413EA" w:rsidP="00C53B10">
            <w:pPr>
              <w:pStyle w:val="NoSpacing"/>
              <w:keepNext/>
              <w:keepLines/>
              <w:spacing w:line="360" w:lineRule="auto"/>
              <w:jc w:val="both"/>
              <w:rPr>
                <w:szCs w:val="24"/>
              </w:rPr>
            </w:pPr>
            <w:r w:rsidRPr="00397B46">
              <w:rPr>
                <w:szCs w:val="24"/>
              </w:rPr>
              <w:t>remedies</w:t>
            </w:r>
          </w:p>
        </w:tc>
      </w:tr>
      <w:tr w:rsidR="00C413EA" w:rsidRPr="00397B46" w:rsidTr="00C53B10">
        <w:trPr>
          <w:trHeight w:val="215"/>
        </w:trPr>
        <w:tc>
          <w:tcPr>
            <w:tcW w:w="455" w:type="dxa"/>
          </w:tcPr>
          <w:p w:rsidR="00C413EA" w:rsidRPr="00397B46" w:rsidRDefault="00C413EA" w:rsidP="00C53B10">
            <w:pPr>
              <w:pStyle w:val="NoSpacing"/>
              <w:keepNext/>
              <w:keepLines/>
              <w:spacing w:line="360" w:lineRule="auto"/>
              <w:jc w:val="both"/>
              <w:rPr>
                <w:szCs w:val="24"/>
              </w:rPr>
            </w:pPr>
            <w:r w:rsidRPr="00397B46">
              <w:rPr>
                <w:szCs w:val="24"/>
              </w:rPr>
              <w:t>2</w:t>
            </w:r>
          </w:p>
        </w:tc>
        <w:tc>
          <w:tcPr>
            <w:tcW w:w="394"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commanded</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distinguished</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activated</w:t>
            </w:r>
          </w:p>
        </w:tc>
        <w:tc>
          <w:tcPr>
            <w:tcW w:w="425"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707" w:type="dxa"/>
          </w:tcPr>
          <w:p w:rsidR="00C413EA" w:rsidRPr="00397B46" w:rsidRDefault="00C413EA" w:rsidP="00C53B10">
            <w:pPr>
              <w:pStyle w:val="NoSpacing"/>
              <w:keepNext/>
              <w:keepLines/>
              <w:spacing w:line="360" w:lineRule="auto"/>
              <w:jc w:val="both"/>
              <w:rPr>
                <w:szCs w:val="24"/>
              </w:rPr>
            </w:pPr>
            <w:r w:rsidRPr="00397B46">
              <w:rPr>
                <w:szCs w:val="24"/>
              </w:rPr>
              <w:t>evaluated</w:t>
            </w:r>
          </w:p>
        </w:tc>
        <w:tc>
          <w:tcPr>
            <w:tcW w:w="399"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027" w:type="dxa"/>
          </w:tcPr>
          <w:p w:rsidR="00C413EA" w:rsidRPr="00397B46" w:rsidRDefault="00C413EA" w:rsidP="00C53B10">
            <w:pPr>
              <w:pStyle w:val="NoSpacing"/>
              <w:keepNext/>
              <w:keepLines/>
              <w:spacing w:line="360" w:lineRule="auto"/>
              <w:jc w:val="both"/>
              <w:rPr>
                <w:szCs w:val="24"/>
              </w:rPr>
            </w:pPr>
            <w:r w:rsidRPr="00397B46">
              <w:rPr>
                <w:szCs w:val="24"/>
              </w:rPr>
              <w:t>revealed</w:t>
            </w:r>
          </w:p>
        </w:tc>
      </w:tr>
      <w:tr w:rsidR="00C413EA" w:rsidRPr="00397B46" w:rsidTr="00C53B10">
        <w:trPr>
          <w:trHeight w:val="215"/>
        </w:trPr>
        <w:tc>
          <w:tcPr>
            <w:tcW w:w="455" w:type="dxa"/>
          </w:tcPr>
          <w:p w:rsidR="00C413EA" w:rsidRPr="00397B46" w:rsidRDefault="00C413EA" w:rsidP="00C53B10">
            <w:pPr>
              <w:pStyle w:val="NoSpacing"/>
              <w:keepNext/>
              <w:keepLines/>
              <w:spacing w:line="360" w:lineRule="auto"/>
              <w:jc w:val="both"/>
              <w:rPr>
                <w:szCs w:val="24"/>
              </w:rPr>
            </w:pPr>
            <w:r w:rsidRPr="00397B46">
              <w:rPr>
                <w:szCs w:val="24"/>
              </w:rPr>
              <w:t>3</w:t>
            </w:r>
          </w:p>
        </w:tc>
        <w:tc>
          <w:tcPr>
            <w:tcW w:w="394"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700" w:type="dxa"/>
          </w:tcPr>
          <w:p w:rsidR="00C413EA" w:rsidRPr="00397B46" w:rsidRDefault="00C413EA" w:rsidP="00C53B10">
            <w:pPr>
              <w:pStyle w:val="NoSpacing"/>
              <w:keepNext/>
              <w:keepLines/>
              <w:spacing w:line="360" w:lineRule="auto"/>
              <w:rPr>
                <w:szCs w:val="24"/>
              </w:rPr>
            </w:pPr>
            <w:r w:rsidRPr="00397B46">
              <w:rPr>
                <w:szCs w:val="24"/>
              </w:rPr>
              <w:t>approximate</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adverse</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odd</w:t>
            </w:r>
          </w:p>
        </w:tc>
        <w:tc>
          <w:tcPr>
            <w:tcW w:w="425"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707" w:type="dxa"/>
          </w:tcPr>
          <w:p w:rsidR="00C413EA" w:rsidRPr="00397B46" w:rsidRDefault="00C413EA" w:rsidP="00C53B10">
            <w:pPr>
              <w:pStyle w:val="NoSpacing"/>
              <w:keepNext/>
              <w:keepLines/>
              <w:spacing w:line="360" w:lineRule="auto"/>
              <w:jc w:val="both"/>
              <w:rPr>
                <w:szCs w:val="24"/>
              </w:rPr>
            </w:pPr>
            <w:r w:rsidRPr="00397B46">
              <w:rPr>
                <w:szCs w:val="24"/>
              </w:rPr>
              <w:t>unpredictable</w:t>
            </w:r>
          </w:p>
        </w:tc>
        <w:tc>
          <w:tcPr>
            <w:tcW w:w="399"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027" w:type="dxa"/>
          </w:tcPr>
          <w:p w:rsidR="00C413EA" w:rsidRPr="00397B46" w:rsidRDefault="00C413EA" w:rsidP="00C53B10">
            <w:pPr>
              <w:pStyle w:val="NoSpacing"/>
              <w:keepNext/>
              <w:keepLines/>
              <w:spacing w:line="360" w:lineRule="auto"/>
              <w:jc w:val="both"/>
              <w:rPr>
                <w:szCs w:val="24"/>
              </w:rPr>
            </w:pPr>
            <w:r w:rsidRPr="00397B46">
              <w:rPr>
                <w:szCs w:val="24"/>
              </w:rPr>
              <w:t>typical</w:t>
            </w:r>
          </w:p>
        </w:tc>
      </w:tr>
    </w:tbl>
    <w:p w:rsidR="00C413EA" w:rsidRPr="00397B46" w:rsidRDefault="00C413EA" w:rsidP="00C413EA">
      <w:pPr>
        <w:pStyle w:val="NormalWeb"/>
        <w:keepNext/>
        <w:keepLines/>
        <w:spacing w:before="0" w:beforeAutospacing="0" w:after="0" w:afterAutospacing="0"/>
        <w:jc w:val="both"/>
        <w:rPr>
          <w:szCs w:val="23"/>
        </w:rPr>
      </w:pPr>
    </w:p>
    <w:p w:rsidR="00C413EA" w:rsidRPr="00397B46" w:rsidRDefault="00C413EA" w:rsidP="00C413EA">
      <w:pPr>
        <w:pStyle w:val="NormalWeb"/>
        <w:keepNext/>
        <w:keepLines/>
        <w:spacing w:before="0" w:beforeAutospacing="0" w:after="240" w:afterAutospacing="0" w:line="276" w:lineRule="auto"/>
        <w:jc w:val="both"/>
        <w:rPr>
          <w:szCs w:val="23"/>
        </w:rPr>
      </w:pPr>
      <w:r w:rsidRPr="00397B46">
        <w:rPr>
          <w:szCs w:val="23"/>
        </w:rPr>
        <w:t xml:space="preserve">We’ve known that the placebo effect is especially effective for pain drugs ever since Henry Beecher ran out of morphine to treat injured soldiers during World War II. Instead of telling his patients he couldn’t help them, he continued telling them he was administering morphine but was really injecting them with saline solution. To his amazement, in response to his unconventional (4) _______________, 40% of the soldiers reported feeling less pain. Since then, the placebo effect has been the focus of a(n) (5) _______________ of controversial studies on antidepressants and other psychiatric meds, reinforcing Beecher’s finding that the mere expectation of relief can trigger a physiological response. Many have (6) _______________ about the possible reasons why the placebo effect, at least for chronic neuropathic pain meds, appears to be increasing only in the U.S. </w:t>
      </w:r>
    </w:p>
    <w:tbl>
      <w:tblPr>
        <w:tblStyle w:val="TableGrid"/>
        <w:tblW w:w="1029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392"/>
        <w:gridCol w:w="1634"/>
        <w:gridCol w:w="418"/>
        <w:gridCol w:w="1672"/>
        <w:gridCol w:w="418"/>
        <w:gridCol w:w="1646"/>
        <w:gridCol w:w="421"/>
        <w:gridCol w:w="1645"/>
        <w:gridCol w:w="363"/>
        <w:gridCol w:w="1243"/>
      </w:tblGrid>
      <w:tr w:rsidR="00C413EA" w:rsidRPr="00397B46" w:rsidTr="00C53B10">
        <w:trPr>
          <w:trHeight w:val="323"/>
        </w:trPr>
        <w:tc>
          <w:tcPr>
            <w:tcW w:w="449" w:type="dxa"/>
          </w:tcPr>
          <w:p w:rsidR="00C413EA" w:rsidRPr="00397B46" w:rsidRDefault="00C413EA" w:rsidP="00C53B10">
            <w:pPr>
              <w:pStyle w:val="NoSpacing"/>
              <w:keepNext/>
              <w:keepLines/>
              <w:spacing w:line="360" w:lineRule="auto"/>
              <w:jc w:val="both"/>
              <w:rPr>
                <w:szCs w:val="24"/>
              </w:rPr>
            </w:pPr>
            <w:r w:rsidRPr="00397B46">
              <w:rPr>
                <w:szCs w:val="24"/>
              </w:rPr>
              <w:t>4</w:t>
            </w:r>
          </w:p>
        </w:tc>
        <w:tc>
          <w:tcPr>
            <w:tcW w:w="392"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661" w:type="dxa"/>
          </w:tcPr>
          <w:p w:rsidR="00C413EA" w:rsidRPr="00397B46" w:rsidRDefault="00C413EA" w:rsidP="00C53B10">
            <w:pPr>
              <w:pStyle w:val="NoSpacing"/>
              <w:keepNext/>
              <w:keepLines/>
              <w:spacing w:line="360" w:lineRule="auto"/>
              <w:jc w:val="both"/>
              <w:rPr>
                <w:szCs w:val="24"/>
              </w:rPr>
            </w:pPr>
            <w:r w:rsidRPr="00397B46">
              <w:rPr>
                <w:szCs w:val="24"/>
              </w:rPr>
              <w:t>input</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680" w:type="dxa"/>
          </w:tcPr>
          <w:p w:rsidR="00C413EA" w:rsidRPr="00397B46" w:rsidRDefault="00C413EA" w:rsidP="00C53B10">
            <w:pPr>
              <w:pStyle w:val="NoSpacing"/>
              <w:keepNext/>
              <w:keepLines/>
              <w:spacing w:line="360" w:lineRule="auto"/>
              <w:jc w:val="both"/>
              <w:rPr>
                <w:szCs w:val="24"/>
              </w:rPr>
            </w:pPr>
            <w:r w:rsidRPr="00397B46">
              <w:rPr>
                <w:szCs w:val="24"/>
              </w:rPr>
              <w:t>approach</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667" w:type="dxa"/>
          </w:tcPr>
          <w:p w:rsidR="00C413EA" w:rsidRPr="00397B46" w:rsidRDefault="00C413EA" w:rsidP="00C53B10">
            <w:pPr>
              <w:pStyle w:val="NoSpacing"/>
              <w:keepNext/>
              <w:keepLines/>
              <w:spacing w:line="360" w:lineRule="auto"/>
              <w:jc w:val="both"/>
              <w:rPr>
                <w:szCs w:val="24"/>
              </w:rPr>
            </w:pPr>
            <w:r w:rsidRPr="00397B46">
              <w:rPr>
                <w:szCs w:val="24"/>
              </w:rPr>
              <w:t>profession</w:t>
            </w:r>
          </w:p>
        </w:tc>
        <w:tc>
          <w:tcPr>
            <w:tcW w:w="422"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670" w:type="dxa"/>
          </w:tcPr>
          <w:p w:rsidR="00C413EA" w:rsidRPr="00397B46" w:rsidRDefault="00C413EA" w:rsidP="00C53B10">
            <w:pPr>
              <w:pStyle w:val="NoSpacing"/>
              <w:keepNext/>
              <w:keepLines/>
              <w:spacing w:line="360" w:lineRule="auto"/>
              <w:jc w:val="both"/>
              <w:rPr>
                <w:szCs w:val="24"/>
              </w:rPr>
            </w:pPr>
            <w:r w:rsidRPr="00397B46">
              <w:rPr>
                <w:szCs w:val="24"/>
              </w:rPr>
              <w:t>analysis</w:t>
            </w:r>
          </w:p>
        </w:tc>
        <w:tc>
          <w:tcPr>
            <w:tcW w:w="351"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164" w:type="dxa"/>
          </w:tcPr>
          <w:p w:rsidR="00C413EA" w:rsidRPr="00397B46" w:rsidRDefault="00C413EA" w:rsidP="00C53B10">
            <w:pPr>
              <w:pStyle w:val="NoSpacing"/>
              <w:keepNext/>
              <w:keepLines/>
              <w:spacing w:line="360" w:lineRule="auto"/>
              <w:jc w:val="both"/>
              <w:rPr>
                <w:szCs w:val="24"/>
              </w:rPr>
            </w:pPr>
            <w:r w:rsidRPr="00397B46">
              <w:rPr>
                <w:szCs w:val="24"/>
              </w:rPr>
              <w:t>inspection</w:t>
            </w:r>
          </w:p>
        </w:tc>
      </w:tr>
      <w:tr w:rsidR="00C413EA" w:rsidRPr="00397B46" w:rsidTr="00C53B10">
        <w:trPr>
          <w:trHeight w:val="227"/>
        </w:trPr>
        <w:tc>
          <w:tcPr>
            <w:tcW w:w="449" w:type="dxa"/>
          </w:tcPr>
          <w:p w:rsidR="00C413EA" w:rsidRPr="00397B46" w:rsidRDefault="00C413EA" w:rsidP="00C53B10">
            <w:pPr>
              <w:pStyle w:val="NoSpacing"/>
              <w:keepNext/>
              <w:keepLines/>
              <w:spacing w:line="360" w:lineRule="auto"/>
              <w:jc w:val="both"/>
              <w:rPr>
                <w:szCs w:val="24"/>
              </w:rPr>
            </w:pPr>
            <w:r w:rsidRPr="00397B46">
              <w:rPr>
                <w:szCs w:val="24"/>
              </w:rPr>
              <w:t>5</w:t>
            </w:r>
          </w:p>
        </w:tc>
        <w:tc>
          <w:tcPr>
            <w:tcW w:w="392"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661" w:type="dxa"/>
          </w:tcPr>
          <w:p w:rsidR="00C413EA" w:rsidRPr="00397B46" w:rsidRDefault="00C413EA" w:rsidP="00C53B10">
            <w:pPr>
              <w:pStyle w:val="NoSpacing"/>
              <w:keepNext/>
              <w:keepLines/>
              <w:spacing w:line="360" w:lineRule="auto"/>
              <w:jc w:val="both"/>
              <w:rPr>
                <w:szCs w:val="24"/>
              </w:rPr>
            </w:pPr>
            <w:r w:rsidRPr="00397B46">
              <w:rPr>
                <w:szCs w:val="24"/>
              </w:rPr>
              <w:t>effort</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680" w:type="dxa"/>
          </w:tcPr>
          <w:p w:rsidR="00C413EA" w:rsidRPr="00397B46" w:rsidRDefault="00C413EA" w:rsidP="00C53B10">
            <w:pPr>
              <w:pStyle w:val="NoSpacing"/>
              <w:keepNext/>
              <w:keepLines/>
              <w:spacing w:line="360" w:lineRule="auto"/>
              <w:jc w:val="both"/>
              <w:rPr>
                <w:szCs w:val="24"/>
              </w:rPr>
            </w:pPr>
            <w:r w:rsidRPr="00397B46">
              <w:rPr>
                <w:szCs w:val="24"/>
              </w:rPr>
              <w:t>source</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667" w:type="dxa"/>
          </w:tcPr>
          <w:p w:rsidR="00C413EA" w:rsidRPr="00397B46" w:rsidRDefault="00C413EA" w:rsidP="00C53B10">
            <w:pPr>
              <w:pStyle w:val="NoSpacing"/>
              <w:keepNext/>
              <w:keepLines/>
              <w:spacing w:line="360" w:lineRule="auto"/>
              <w:jc w:val="both"/>
              <w:rPr>
                <w:szCs w:val="24"/>
              </w:rPr>
            </w:pPr>
            <w:r w:rsidRPr="00397B46">
              <w:rPr>
                <w:szCs w:val="24"/>
              </w:rPr>
              <w:t>variety</w:t>
            </w:r>
          </w:p>
        </w:tc>
        <w:tc>
          <w:tcPr>
            <w:tcW w:w="422"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670" w:type="dxa"/>
          </w:tcPr>
          <w:p w:rsidR="00C413EA" w:rsidRPr="00397B46" w:rsidRDefault="00C413EA" w:rsidP="00C53B10">
            <w:pPr>
              <w:pStyle w:val="NoSpacing"/>
              <w:keepNext/>
              <w:keepLines/>
              <w:spacing w:line="360" w:lineRule="auto"/>
              <w:jc w:val="both"/>
              <w:rPr>
                <w:szCs w:val="24"/>
              </w:rPr>
            </w:pPr>
            <w:r w:rsidRPr="00397B46">
              <w:rPr>
                <w:szCs w:val="24"/>
              </w:rPr>
              <w:t>argument</w:t>
            </w:r>
          </w:p>
        </w:tc>
        <w:tc>
          <w:tcPr>
            <w:tcW w:w="351"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164" w:type="dxa"/>
          </w:tcPr>
          <w:p w:rsidR="00C413EA" w:rsidRPr="00397B46" w:rsidRDefault="00C413EA" w:rsidP="00C53B10">
            <w:pPr>
              <w:pStyle w:val="NoSpacing"/>
              <w:keepNext/>
              <w:keepLines/>
              <w:spacing w:line="360" w:lineRule="auto"/>
              <w:jc w:val="both"/>
              <w:rPr>
                <w:szCs w:val="24"/>
              </w:rPr>
            </w:pPr>
            <w:r w:rsidRPr="00397B46">
              <w:rPr>
                <w:szCs w:val="24"/>
              </w:rPr>
              <w:t>inspiration</w:t>
            </w:r>
          </w:p>
        </w:tc>
      </w:tr>
      <w:tr w:rsidR="00C413EA" w:rsidRPr="00397B46" w:rsidTr="00C53B10">
        <w:trPr>
          <w:trHeight w:val="323"/>
        </w:trPr>
        <w:tc>
          <w:tcPr>
            <w:tcW w:w="449" w:type="dxa"/>
          </w:tcPr>
          <w:p w:rsidR="00C413EA" w:rsidRPr="00397B46" w:rsidRDefault="00C413EA" w:rsidP="00C53B10">
            <w:pPr>
              <w:pStyle w:val="NoSpacing"/>
              <w:keepNext/>
              <w:keepLines/>
              <w:spacing w:line="360" w:lineRule="auto"/>
              <w:jc w:val="both"/>
              <w:rPr>
                <w:szCs w:val="24"/>
              </w:rPr>
            </w:pPr>
            <w:r w:rsidRPr="00397B46">
              <w:rPr>
                <w:szCs w:val="24"/>
              </w:rPr>
              <w:t>6</w:t>
            </w:r>
          </w:p>
        </w:tc>
        <w:tc>
          <w:tcPr>
            <w:tcW w:w="392"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661" w:type="dxa"/>
          </w:tcPr>
          <w:p w:rsidR="00C413EA" w:rsidRPr="00397B46" w:rsidRDefault="00C413EA" w:rsidP="00C53B10">
            <w:pPr>
              <w:pStyle w:val="NoSpacing"/>
              <w:keepNext/>
              <w:keepLines/>
              <w:spacing w:line="360" w:lineRule="auto"/>
              <w:jc w:val="both"/>
              <w:rPr>
                <w:szCs w:val="24"/>
              </w:rPr>
            </w:pPr>
            <w:r w:rsidRPr="00397B46">
              <w:rPr>
                <w:szCs w:val="24"/>
              </w:rPr>
              <w:t>appealed</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680" w:type="dxa"/>
          </w:tcPr>
          <w:p w:rsidR="00C413EA" w:rsidRPr="00397B46" w:rsidRDefault="00C413EA" w:rsidP="00C53B10">
            <w:pPr>
              <w:pStyle w:val="NoSpacing"/>
              <w:keepNext/>
              <w:keepLines/>
              <w:spacing w:line="360" w:lineRule="auto"/>
              <w:jc w:val="both"/>
              <w:rPr>
                <w:szCs w:val="24"/>
              </w:rPr>
            </w:pPr>
            <w:r w:rsidRPr="00397B46">
              <w:rPr>
                <w:szCs w:val="24"/>
              </w:rPr>
              <w:t>demonstrated</w:t>
            </w:r>
          </w:p>
        </w:tc>
        <w:tc>
          <w:tcPr>
            <w:tcW w:w="420"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667" w:type="dxa"/>
          </w:tcPr>
          <w:p w:rsidR="00C413EA" w:rsidRPr="00397B46" w:rsidRDefault="00C413EA" w:rsidP="00C53B10">
            <w:pPr>
              <w:pStyle w:val="NoSpacing"/>
              <w:keepNext/>
              <w:keepLines/>
              <w:spacing w:line="360" w:lineRule="auto"/>
              <w:jc w:val="both"/>
              <w:rPr>
                <w:szCs w:val="24"/>
              </w:rPr>
            </w:pPr>
            <w:r w:rsidRPr="00397B46">
              <w:rPr>
                <w:szCs w:val="24"/>
              </w:rPr>
              <w:t>admitted</w:t>
            </w:r>
          </w:p>
        </w:tc>
        <w:tc>
          <w:tcPr>
            <w:tcW w:w="422"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670" w:type="dxa"/>
          </w:tcPr>
          <w:p w:rsidR="00C413EA" w:rsidRPr="00397B46" w:rsidRDefault="00C413EA" w:rsidP="00C53B10">
            <w:pPr>
              <w:pStyle w:val="NoSpacing"/>
              <w:keepNext/>
              <w:keepLines/>
              <w:spacing w:line="360" w:lineRule="auto"/>
              <w:jc w:val="both"/>
              <w:rPr>
                <w:szCs w:val="24"/>
              </w:rPr>
            </w:pPr>
            <w:r w:rsidRPr="00397B46">
              <w:rPr>
                <w:szCs w:val="24"/>
              </w:rPr>
              <w:t>enquired</w:t>
            </w:r>
          </w:p>
        </w:tc>
        <w:tc>
          <w:tcPr>
            <w:tcW w:w="351"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164" w:type="dxa"/>
          </w:tcPr>
          <w:p w:rsidR="00C413EA" w:rsidRPr="00397B46" w:rsidRDefault="00C413EA" w:rsidP="00C53B10">
            <w:pPr>
              <w:pStyle w:val="NoSpacing"/>
              <w:keepNext/>
              <w:keepLines/>
              <w:spacing w:line="360" w:lineRule="auto"/>
              <w:jc w:val="both"/>
              <w:rPr>
                <w:szCs w:val="24"/>
              </w:rPr>
            </w:pPr>
            <w:r w:rsidRPr="00397B46">
              <w:rPr>
                <w:szCs w:val="24"/>
              </w:rPr>
              <w:t>clarified</w:t>
            </w:r>
          </w:p>
        </w:tc>
      </w:tr>
    </w:tbl>
    <w:p w:rsidR="00C413EA" w:rsidRPr="00397B46" w:rsidRDefault="00C413EA" w:rsidP="00C413EA">
      <w:pPr>
        <w:pStyle w:val="NormalWeb"/>
        <w:keepNext/>
        <w:keepLines/>
        <w:spacing w:before="0" w:beforeAutospacing="0" w:after="0" w:afterAutospacing="0"/>
        <w:jc w:val="both"/>
        <w:rPr>
          <w:szCs w:val="23"/>
        </w:rPr>
      </w:pPr>
    </w:p>
    <w:p w:rsidR="00C413EA" w:rsidRPr="00575B7C" w:rsidRDefault="00C413EA" w:rsidP="00C413EA">
      <w:pPr>
        <w:pStyle w:val="PlainText"/>
        <w:spacing w:line="276" w:lineRule="auto"/>
        <w:rPr>
          <w:rFonts w:ascii="Times New Roman" w:hAnsi="Times New Roman"/>
          <w:sz w:val="24"/>
          <w:szCs w:val="24"/>
          <w:lang w:val="en-US"/>
        </w:rPr>
      </w:pPr>
    </w:p>
    <w:p w:rsidR="00C413EA" w:rsidRPr="00397B46" w:rsidRDefault="00C413EA" w:rsidP="00C413EA">
      <w:pPr>
        <w:pStyle w:val="NormalWeb"/>
        <w:keepNext/>
        <w:keepLines/>
        <w:spacing w:before="0" w:beforeAutospacing="0" w:after="0" w:afterAutospacing="0" w:line="276" w:lineRule="auto"/>
        <w:jc w:val="both"/>
        <w:rPr>
          <w:szCs w:val="23"/>
        </w:rPr>
      </w:pPr>
      <w:r>
        <w:lastRenderedPageBreak/>
        <w:t xml:space="preserve">The study’s authors suggest that the growing placebo effect might be because U.S. clinical trials are now larger and last longer. Another possible reason is direct-to-consumer drug ads, which are only allowed in the U.S. and New Zealand. </w:t>
      </w:r>
      <w:r w:rsidRPr="00397B46">
        <w:rPr>
          <w:szCs w:val="23"/>
        </w:rPr>
        <w:t>We’re the only country, aside from New Zealand, that allows drug companies to advertise directly to consumers; these companies (7) _______________ about the effectiveness of their drugs (interestingly, these ads only became legal in the U.S. in 1997). While a difficult hypothesis to test, it’s possible that all that (8) _______________ to carefully created advertising messages about a drug’s effects may cause a placebo response in some patients. Whatever the causes (and there are almost certainly more than one), the U.S. appears to hold the title of reigning placebo nation.</w:t>
      </w:r>
    </w:p>
    <w:p w:rsidR="00C413EA" w:rsidRPr="00397B46" w:rsidRDefault="00C413EA" w:rsidP="00C413EA">
      <w:pPr>
        <w:pStyle w:val="NormalWeb"/>
        <w:keepNext/>
        <w:keepLines/>
        <w:spacing w:before="0" w:beforeAutospacing="0" w:after="0" w:afterAutospacing="0" w:line="276" w:lineRule="auto"/>
        <w:jc w:val="both"/>
        <w:rPr>
          <w:szCs w:val="23"/>
        </w:rPr>
      </w:pPr>
    </w:p>
    <w:p w:rsidR="00C413EA" w:rsidRPr="00397B46" w:rsidRDefault="00C413EA" w:rsidP="00C413EA">
      <w:pPr>
        <w:pStyle w:val="NoSpacing"/>
        <w:keepNext/>
        <w:keepLines/>
        <w:spacing w:after="240" w:line="276" w:lineRule="auto"/>
        <w:jc w:val="right"/>
        <w:rPr>
          <w:sz w:val="14"/>
          <w:szCs w:val="14"/>
        </w:rPr>
      </w:pPr>
      <w:r w:rsidRPr="00397B46">
        <w:rPr>
          <w:sz w:val="14"/>
          <w:szCs w:val="14"/>
        </w:rPr>
        <w:t xml:space="preserve">Adapted from: http://www.forbes.com/sites/daviddisalvo/2015/10/07/why-is-the-placebo-effect-exploding-in-the-u-s-but-nowhere-else/#2715e4857a0b6582c5e23860 </w:t>
      </w:r>
    </w:p>
    <w:tbl>
      <w:tblPr>
        <w:tblStyle w:val="TableGrid"/>
        <w:tblW w:w="1035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393"/>
        <w:gridCol w:w="1693"/>
        <w:gridCol w:w="423"/>
        <w:gridCol w:w="1693"/>
        <w:gridCol w:w="423"/>
        <w:gridCol w:w="1693"/>
        <w:gridCol w:w="424"/>
        <w:gridCol w:w="1700"/>
        <w:gridCol w:w="398"/>
        <w:gridCol w:w="1056"/>
      </w:tblGrid>
      <w:tr w:rsidR="00C413EA" w:rsidRPr="00397B46" w:rsidTr="00C53B10">
        <w:trPr>
          <w:trHeight w:val="323"/>
        </w:trPr>
        <w:tc>
          <w:tcPr>
            <w:tcW w:w="454" w:type="dxa"/>
          </w:tcPr>
          <w:p w:rsidR="00C413EA" w:rsidRPr="00397B46" w:rsidRDefault="00C413EA" w:rsidP="00C53B10">
            <w:pPr>
              <w:pStyle w:val="NoSpacing"/>
              <w:keepNext/>
              <w:keepLines/>
              <w:spacing w:line="360" w:lineRule="auto"/>
              <w:jc w:val="both"/>
              <w:rPr>
                <w:szCs w:val="24"/>
              </w:rPr>
            </w:pPr>
            <w:r w:rsidRPr="00397B46">
              <w:rPr>
                <w:szCs w:val="24"/>
              </w:rPr>
              <w:t>7</w:t>
            </w:r>
          </w:p>
        </w:tc>
        <w:tc>
          <w:tcPr>
            <w:tcW w:w="393"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urge</w:t>
            </w:r>
          </w:p>
        </w:tc>
        <w:tc>
          <w:tcPr>
            <w:tcW w:w="423"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reveal</w:t>
            </w:r>
          </w:p>
        </w:tc>
        <w:tc>
          <w:tcPr>
            <w:tcW w:w="423"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claim</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boast</w:t>
            </w:r>
          </w:p>
        </w:tc>
        <w:tc>
          <w:tcPr>
            <w:tcW w:w="398"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056" w:type="dxa"/>
          </w:tcPr>
          <w:p w:rsidR="00C413EA" w:rsidRPr="00397B46" w:rsidRDefault="00C413EA" w:rsidP="00C53B10">
            <w:pPr>
              <w:pStyle w:val="NoSpacing"/>
              <w:keepNext/>
              <w:keepLines/>
              <w:spacing w:line="360" w:lineRule="auto"/>
              <w:jc w:val="both"/>
              <w:rPr>
                <w:szCs w:val="24"/>
              </w:rPr>
            </w:pPr>
            <w:r w:rsidRPr="00397B46">
              <w:rPr>
                <w:szCs w:val="24"/>
              </w:rPr>
              <w:t>target</w:t>
            </w:r>
          </w:p>
        </w:tc>
      </w:tr>
      <w:tr w:rsidR="00C413EA" w:rsidRPr="00397B46" w:rsidTr="00C53B10">
        <w:trPr>
          <w:trHeight w:val="227"/>
        </w:trPr>
        <w:tc>
          <w:tcPr>
            <w:tcW w:w="454" w:type="dxa"/>
          </w:tcPr>
          <w:p w:rsidR="00C413EA" w:rsidRPr="00397B46" w:rsidRDefault="00C413EA" w:rsidP="00C53B10">
            <w:pPr>
              <w:pStyle w:val="NoSpacing"/>
              <w:keepNext/>
              <w:keepLines/>
              <w:spacing w:line="360" w:lineRule="auto"/>
              <w:jc w:val="both"/>
              <w:rPr>
                <w:szCs w:val="24"/>
              </w:rPr>
            </w:pPr>
            <w:r w:rsidRPr="00397B46">
              <w:rPr>
                <w:szCs w:val="24"/>
              </w:rPr>
              <w:t>8</w:t>
            </w:r>
          </w:p>
        </w:tc>
        <w:tc>
          <w:tcPr>
            <w:tcW w:w="393" w:type="dxa"/>
          </w:tcPr>
          <w:p w:rsidR="00C413EA" w:rsidRPr="00397B46" w:rsidRDefault="00C413EA" w:rsidP="00C53B10">
            <w:pPr>
              <w:pStyle w:val="NoSpacing"/>
              <w:keepNext/>
              <w:keepLines/>
              <w:spacing w:line="360" w:lineRule="auto"/>
              <w:jc w:val="both"/>
              <w:rPr>
                <w:szCs w:val="24"/>
              </w:rPr>
            </w:pPr>
            <w:r w:rsidRPr="00397B46">
              <w:rPr>
                <w:szCs w:val="24"/>
              </w:rPr>
              <w:t>A</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desire</w:t>
            </w:r>
          </w:p>
        </w:tc>
        <w:tc>
          <w:tcPr>
            <w:tcW w:w="423" w:type="dxa"/>
          </w:tcPr>
          <w:p w:rsidR="00C413EA" w:rsidRPr="00397B46" w:rsidRDefault="00C413EA" w:rsidP="00C53B10">
            <w:pPr>
              <w:pStyle w:val="NoSpacing"/>
              <w:keepNext/>
              <w:keepLines/>
              <w:spacing w:line="360" w:lineRule="auto"/>
              <w:jc w:val="both"/>
              <w:rPr>
                <w:szCs w:val="24"/>
              </w:rPr>
            </w:pPr>
            <w:r w:rsidRPr="00397B46">
              <w:rPr>
                <w:szCs w:val="24"/>
              </w:rPr>
              <w:t>B</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campaign</w:t>
            </w:r>
          </w:p>
        </w:tc>
        <w:tc>
          <w:tcPr>
            <w:tcW w:w="423" w:type="dxa"/>
          </w:tcPr>
          <w:p w:rsidR="00C413EA" w:rsidRPr="00397B46" w:rsidRDefault="00C413EA" w:rsidP="00C53B10">
            <w:pPr>
              <w:pStyle w:val="NoSpacing"/>
              <w:keepNext/>
              <w:keepLines/>
              <w:spacing w:line="360" w:lineRule="auto"/>
              <w:jc w:val="both"/>
              <w:rPr>
                <w:szCs w:val="24"/>
              </w:rPr>
            </w:pPr>
            <w:r w:rsidRPr="00397B46">
              <w:rPr>
                <w:szCs w:val="24"/>
              </w:rPr>
              <w:t>C</w:t>
            </w:r>
          </w:p>
        </w:tc>
        <w:tc>
          <w:tcPr>
            <w:tcW w:w="1693" w:type="dxa"/>
          </w:tcPr>
          <w:p w:rsidR="00C413EA" w:rsidRPr="00397B46" w:rsidRDefault="00C413EA" w:rsidP="00C53B10">
            <w:pPr>
              <w:pStyle w:val="NoSpacing"/>
              <w:keepNext/>
              <w:keepLines/>
              <w:spacing w:line="360" w:lineRule="auto"/>
              <w:jc w:val="both"/>
              <w:rPr>
                <w:szCs w:val="24"/>
              </w:rPr>
            </w:pPr>
            <w:r w:rsidRPr="00397B46">
              <w:rPr>
                <w:szCs w:val="24"/>
              </w:rPr>
              <w:t>strategy</w:t>
            </w:r>
          </w:p>
        </w:tc>
        <w:tc>
          <w:tcPr>
            <w:tcW w:w="424" w:type="dxa"/>
          </w:tcPr>
          <w:p w:rsidR="00C413EA" w:rsidRPr="00397B46" w:rsidRDefault="00C413EA" w:rsidP="00C53B10">
            <w:pPr>
              <w:pStyle w:val="NoSpacing"/>
              <w:keepNext/>
              <w:keepLines/>
              <w:spacing w:line="360" w:lineRule="auto"/>
              <w:jc w:val="both"/>
              <w:rPr>
                <w:szCs w:val="24"/>
              </w:rPr>
            </w:pPr>
            <w:r w:rsidRPr="00397B46">
              <w:rPr>
                <w:szCs w:val="24"/>
              </w:rPr>
              <w:t>D</w:t>
            </w:r>
          </w:p>
        </w:tc>
        <w:tc>
          <w:tcPr>
            <w:tcW w:w="1700" w:type="dxa"/>
          </w:tcPr>
          <w:p w:rsidR="00C413EA" w:rsidRPr="00397B46" w:rsidRDefault="00C413EA" w:rsidP="00C53B10">
            <w:pPr>
              <w:pStyle w:val="NoSpacing"/>
              <w:keepNext/>
              <w:keepLines/>
              <w:spacing w:line="360" w:lineRule="auto"/>
              <w:jc w:val="both"/>
              <w:rPr>
                <w:szCs w:val="24"/>
              </w:rPr>
            </w:pPr>
            <w:r w:rsidRPr="00397B46">
              <w:rPr>
                <w:szCs w:val="24"/>
              </w:rPr>
              <w:t>exposure</w:t>
            </w:r>
          </w:p>
        </w:tc>
        <w:tc>
          <w:tcPr>
            <w:tcW w:w="398" w:type="dxa"/>
          </w:tcPr>
          <w:p w:rsidR="00C413EA" w:rsidRPr="00397B46" w:rsidRDefault="00C413EA" w:rsidP="00C53B10">
            <w:pPr>
              <w:pStyle w:val="NoSpacing"/>
              <w:keepNext/>
              <w:keepLines/>
              <w:spacing w:line="360" w:lineRule="auto"/>
              <w:jc w:val="both"/>
              <w:rPr>
                <w:szCs w:val="24"/>
              </w:rPr>
            </w:pPr>
            <w:r w:rsidRPr="00397B46">
              <w:rPr>
                <w:szCs w:val="24"/>
              </w:rPr>
              <w:t>E</w:t>
            </w:r>
          </w:p>
        </w:tc>
        <w:tc>
          <w:tcPr>
            <w:tcW w:w="1056" w:type="dxa"/>
          </w:tcPr>
          <w:p w:rsidR="00C413EA" w:rsidRPr="00397B46" w:rsidRDefault="00C413EA" w:rsidP="00C53B10">
            <w:pPr>
              <w:pStyle w:val="NoSpacing"/>
              <w:keepNext/>
              <w:keepLines/>
              <w:spacing w:line="360" w:lineRule="auto"/>
              <w:jc w:val="both"/>
              <w:rPr>
                <w:szCs w:val="24"/>
              </w:rPr>
            </w:pPr>
            <w:r w:rsidRPr="00397B46">
              <w:rPr>
                <w:szCs w:val="24"/>
              </w:rPr>
              <w:t>effort</w:t>
            </w:r>
          </w:p>
        </w:tc>
      </w:tr>
    </w:tbl>
    <w:p w:rsidR="00C413EA" w:rsidRPr="00397B46" w:rsidRDefault="00C413EA" w:rsidP="00C413EA">
      <w:pPr>
        <w:pStyle w:val="PlainText"/>
        <w:spacing w:line="276" w:lineRule="auto"/>
        <w:jc w:val="center"/>
        <w:rPr>
          <w:rFonts w:ascii="Times New Roman" w:hAnsi="Times New Roman"/>
          <w:b/>
          <w:sz w:val="24"/>
          <w:szCs w:val="24"/>
          <w:lang w:val="en-US"/>
        </w:rPr>
      </w:pPr>
    </w:p>
    <w:p w:rsidR="00C413EA" w:rsidRPr="00397B46" w:rsidRDefault="00C413EA" w:rsidP="00C413EA">
      <w:pPr>
        <w:pStyle w:val="Footer"/>
        <w:keepNext/>
        <w:keepLines/>
        <w:spacing w:after="240" w:line="276" w:lineRule="auto"/>
        <w:jc w:val="both"/>
        <w:rPr>
          <w:rFonts w:cs="Times New Roman"/>
          <w:b/>
          <w:iCs/>
          <w:szCs w:val="24"/>
        </w:rPr>
      </w:pPr>
    </w:p>
    <w:p w:rsidR="00C413EA" w:rsidRPr="00397B46" w:rsidRDefault="00C413EA" w:rsidP="00C413EA">
      <w:pPr>
        <w:pStyle w:val="Footer"/>
        <w:keepNext/>
        <w:keepLines/>
        <w:rPr>
          <w:rFonts w:cs="Times New Roman"/>
          <w:b/>
          <w:iCs/>
          <w:szCs w:val="24"/>
        </w:rPr>
      </w:pPr>
    </w:p>
    <w:p w:rsidR="00C413EA" w:rsidRPr="00397B46" w:rsidRDefault="00C413EA" w:rsidP="00C413EA">
      <w:pPr>
        <w:pStyle w:val="NoSpacing"/>
        <w:keepNext/>
        <w:keepLines/>
        <w:rPr>
          <w:sz w:val="20"/>
          <w:szCs w:val="20"/>
        </w:rPr>
      </w:pPr>
      <w:r w:rsidRPr="00397B46">
        <w:rPr>
          <w:sz w:val="20"/>
          <w:szCs w:val="20"/>
        </w:rPr>
        <w:t>Updated Apr, 2022 by ER- Proofread by CF June 2024</w:t>
      </w:r>
    </w:p>
    <w:p w:rsidR="00C413EA" w:rsidRPr="00397B46" w:rsidRDefault="00C413EA" w:rsidP="00C413EA">
      <w:pPr>
        <w:pStyle w:val="Footer"/>
        <w:keepNext/>
        <w:keepLines/>
        <w:rPr>
          <w:rFonts w:cs="Times New Roman"/>
          <w:b/>
          <w:iCs/>
          <w:szCs w:val="24"/>
        </w:rPr>
      </w:pPr>
    </w:p>
    <w:p w:rsidR="00C413EA" w:rsidRDefault="00C413EA" w:rsidP="00C413EA">
      <w:pPr>
        <w:tabs>
          <w:tab w:val="center" w:pos="4680"/>
          <w:tab w:val="right" w:pos="9360"/>
        </w:tabs>
        <w:spacing w:after="0" w:line="240" w:lineRule="auto"/>
        <w:rPr>
          <w:rFonts w:eastAsia="Calibri" w:cs="Times New Roman"/>
          <w:i/>
          <w:szCs w:val="24"/>
        </w:rPr>
      </w:pPr>
    </w:p>
    <w:p w:rsidR="00C413EA" w:rsidRDefault="00C413EA" w:rsidP="00C413EA">
      <w:pPr>
        <w:pStyle w:val="ListParagraph"/>
        <w:keepNext/>
        <w:keepLines/>
        <w:spacing w:line="240" w:lineRule="auto"/>
        <w:ind w:left="360"/>
        <w:jc w:val="center"/>
        <w:rPr>
          <w:rFonts w:cs="Times New Roman"/>
          <w:b/>
          <w:szCs w:val="24"/>
          <w:highlight w:val="yellow"/>
        </w:rPr>
      </w:pPr>
    </w:p>
    <w:p w:rsidR="00C413EA" w:rsidRDefault="00C413EA" w:rsidP="00C413EA">
      <w:pPr>
        <w:pStyle w:val="ListParagraph"/>
        <w:keepNext/>
        <w:keepLines/>
        <w:spacing w:line="240" w:lineRule="auto"/>
        <w:ind w:left="360"/>
        <w:jc w:val="center"/>
        <w:rPr>
          <w:rFonts w:cs="Times New Roman"/>
          <w:b/>
          <w:szCs w:val="24"/>
          <w:highlight w:val="yellow"/>
        </w:rPr>
      </w:pPr>
    </w:p>
    <w:p w:rsidR="00C413EA" w:rsidRPr="009E2510" w:rsidRDefault="00C413EA" w:rsidP="00C413EA">
      <w:pPr>
        <w:pStyle w:val="ListParagraph"/>
        <w:keepNext/>
        <w:keepLines/>
        <w:spacing w:line="240" w:lineRule="auto"/>
        <w:ind w:left="360"/>
        <w:jc w:val="center"/>
        <w:rPr>
          <w:rFonts w:cs="Times New Roman"/>
          <w:b/>
          <w:color w:val="000000"/>
          <w:szCs w:val="24"/>
          <w:shd w:val="clear" w:color="auto" w:fill="FFFFFF"/>
        </w:rPr>
      </w:pPr>
      <w:r w:rsidRPr="009921BA">
        <w:rPr>
          <w:rFonts w:cs="Times New Roman"/>
          <w:b/>
          <w:szCs w:val="24"/>
          <w:highlight w:val="yellow"/>
        </w:rPr>
        <w:t>ANSWER KEY</w:t>
      </w:r>
    </w:p>
    <w:bookmarkEnd w:id="0"/>
    <w:p w:rsidR="00C413EA" w:rsidRPr="005011DB" w:rsidRDefault="00C413EA" w:rsidP="00C413EA">
      <w:pPr>
        <w:pStyle w:val="PlainText"/>
        <w:spacing w:line="276" w:lineRule="auto"/>
        <w:jc w:val="center"/>
        <w:rPr>
          <w:rFonts w:ascii="Times New Roman" w:hAnsi="Times New Roman"/>
          <w:b/>
          <w:sz w:val="24"/>
          <w:szCs w:val="24"/>
          <w:lang w:val="en-GB"/>
        </w:rPr>
      </w:pPr>
      <w:r w:rsidRPr="005011DB">
        <w:rPr>
          <w:rFonts w:ascii="Times New Roman" w:hAnsi="Times New Roman"/>
          <w:b/>
          <w:sz w:val="24"/>
          <w:szCs w:val="24"/>
          <w:lang w:val="en-GB"/>
        </w:rPr>
        <w:t>Theme 3: Psychology and Human Interaction-</w:t>
      </w:r>
    </w:p>
    <w:p w:rsidR="00C413EA" w:rsidRPr="005011DB" w:rsidRDefault="00C413EA" w:rsidP="00C413EA">
      <w:pPr>
        <w:pStyle w:val="PlainText"/>
        <w:spacing w:line="276" w:lineRule="auto"/>
        <w:jc w:val="center"/>
        <w:rPr>
          <w:rFonts w:ascii="Times New Roman" w:hAnsi="Times New Roman"/>
          <w:b/>
          <w:sz w:val="24"/>
          <w:szCs w:val="24"/>
          <w:lang w:val="en-US"/>
        </w:rPr>
      </w:pPr>
      <w:r w:rsidRPr="005011DB">
        <w:rPr>
          <w:rFonts w:ascii="Times New Roman" w:hAnsi="Times New Roman"/>
          <w:b/>
          <w:sz w:val="24"/>
          <w:szCs w:val="24"/>
          <w:lang w:val="en-US"/>
        </w:rPr>
        <w:t>Note-taking 1: Alternative Medicine</w:t>
      </w:r>
    </w:p>
    <w:p w:rsidR="00C413EA" w:rsidRDefault="00C413EA" w:rsidP="00C413EA">
      <w:pPr>
        <w:pStyle w:val="PlainText"/>
        <w:spacing w:line="276" w:lineRule="auto"/>
        <w:jc w:val="center"/>
        <w:rPr>
          <w:rFonts w:ascii="Times New Roman" w:hAnsi="Times New Roman"/>
          <w:b/>
          <w:sz w:val="24"/>
          <w:szCs w:val="24"/>
          <w:lang w:val="en-US"/>
        </w:rPr>
      </w:pPr>
      <w:r w:rsidRPr="005011DB">
        <w:rPr>
          <w:rFonts w:ascii="Times New Roman" w:hAnsi="Times New Roman"/>
          <w:b/>
          <w:sz w:val="24"/>
          <w:szCs w:val="24"/>
          <w:lang w:val="en-US"/>
        </w:rPr>
        <w:t>Vocabulary Practice</w:t>
      </w:r>
    </w:p>
    <w:p w:rsidR="00C413EA" w:rsidRDefault="00C413EA" w:rsidP="00C413EA">
      <w:pPr>
        <w:pStyle w:val="PlainText"/>
        <w:spacing w:line="276" w:lineRule="auto"/>
        <w:jc w:val="center"/>
        <w:rPr>
          <w:rFonts w:ascii="Times New Roman" w:hAnsi="Times New Roman"/>
          <w:b/>
          <w:sz w:val="24"/>
          <w:szCs w:val="24"/>
          <w:lang w:val="en-US"/>
        </w:rPr>
      </w:pPr>
    </w:p>
    <w:p w:rsidR="009E2510" w:rsidRDefault="009E2510" w:rsidP="009E2510">
      <w:pPr>
        <w:pStyle w:val="ListParagraph"/>
        <w:keepNext/>
        <w:keepLines/>
        <w:spacing w:line="240" w:lineRule="auto"/>
        <w:ind w:left="360"/>
        <w:jc w:val="both"/>
        <w:rPr>
          <w:rFonts w:cs="Times New Roman"/>
          <w:b/>
          <w:szCs w:val="24"/>
          <w:highlight w:val="yellow"/>
        </w:rPr>
      </w:pPr>
    </w:p>
    <w:p w:rsidR="007668C3" w:rsidRPr="00512615" w:rsidRDefault="007668C3" w:rsidP="007668C3">
      <w:pPr>
        <w:pStyle w:val="Footer"/>
        <w:rPr>
          <w:rFonts w:cs="Times New Roman"/>
          <w:b/>
          <w:iCs/>
          <w:szCs w:val="24"/>
        </w:rPr>
      </w:pPr>
    </w:p>
    <w:p w:rsidR="007668C3" w:rsidRDefault="007668C3" w:rsidP="007668C3">
      <w:pPr>
        <w:pStyle w:val="Footer"/>
        <w:rPr>
          <w:rFonts w:cs="Times New Roman"/>
          <w:b/>
          <w:iCs/>
          <w:szCs w:val="24"/>
        </w:rPr>
      </w:pPr>
      <w:r w:rsidRPr="00512615">
        <w:rPr>
          <w:rFonts w:cs="Times New Roman"/>
          <w:b/>
          <w:iCs/>
          <w:szCs w:val="24"/>
        </w:rPr>
        <w:t>EXERCISE 1</w:t>
      </w:r>
    </w:p>
    <w:p w:rsidR="007668C3" w:rsidRPr="00512615" w:rsidRDefault="007668C3" w:rsidP="007668C3">
      <w:pPr>
        <w:pStyle w:val="Footer"/>
        <w:rPr>
          <w:rFonts w:cs="Times New Roman"/>
          <w:b/>
          <w:iCs/>
          <w:szCs w:val="24"/>
        </w:rPr>
      </w:pPr>
    </w:p>
    <w:p w:rsidR="007668C3" w:rsidRDefault="00FE3527" w:rsidP="007668C3">
      <w:pPr>
        <w:pStyle w:val="ListParagraph"/>
        <w:numPr>
          <w:ilvl w:val="0"/>
          <w:numId w:val="12"/>
        </w:numPr>
        <w:spacing w:line="240" w:lineRule="auto"/>
        <w:rPr>
          <w:rFonts w:cs="Times New Roman"/>
          <w:szCs w:val="24"/>
        </w:rPr>
      </w:pPr>
      <w:r>
        <w:rPr>
          <w:rFonts w:cs="Times New Roman"/>
          <w:szCs w:val="24"/>
        </w:rPr>
        <w:t>B</w:t>
      </w:r>
    </w:p>
    <w:p w:rsidR="00FE3527" w:rsidRDefault="00FE3527" w:rsidP="007668C3">
      <w:pPr>
        <w:pStyle w:val="ListParagraph"/>
        <w:numPr>
          <w:ilvl w:val="0"/>
          <w:numId w:val="12"/>
        </w:numPr>
        <w:spacing w:line="240" w:lineRule="auto"/>
        <w:rPr>
          <w:rFonts w:cs="Times New Roman"/>
          <w:szCs w:val="24"/>
        </w:rPr>
      </w:pPr>
      <w:r>
        <w:rPr>
          <w:rFonts w:cs="Times New Roman"/>
          <w:szCs w:val="24"/>
        </w:rPr>
        <w:t>E</w:t>
      </w:r>
    </w:p>
    <w:p w:rsidR="00FE3527" w:rsidRDefault="00FE3527" w:rsidP="007668C3">
      <w:pPr>
        <w:pStyle w:val="ListParagraph"/>
        <w:numPr>
          <w:ilvl w:val="0"/>
          <w:numId w:val="12"/>
        </w:numPr>
        <w:spacing w:line="240" w:lineRule="auto"/>
        <w:rPr>
          <w:rFonts w:cs="Times New Roman"/>
          <w:szCs w:val="24"/>
        </w:rPr>
      </w:pPr>
      <w:r>
        <w:rPr>
          <w:rFonts w:cs="Times New Roman"/>
          <w:szCs w:val="24"/>
        </w:rPr>
        <w:t>C</w:t>
      </w:r>
    </w:p>
    <w:p w:rsidR="00FE3527" w:rsidRDefault="00FE3527" w:rsidP="007668C3">
      <w:pPr>
        <w:pStyle w:val="ListParagraph"/>
        <w:numPr>
          <w:ilvl w:val="0"/>
          <w:numId w:val="12"/>
        </w:numPr>
        <w:spacing w:line="240" w:lineRule="auto"/>
        <w:rPr>
          <w:rFonts w:cs="Times New Roman"/>
          <w:szCs w:val="24"/>
        </w:rPr>
      </w:pPr>
      <w:r>
        <w:rPr>
          <w:rFonts w:cs="Times New Roman"/>
          <w:szCs w:val="24"/>
        </w:rPr>
        <w:t>B</w:t>
      </w:r>
    </w:p>
    <w:p w:rsidR="00FE3527" w:rsidRDefault="00FE3527" w:rsidP="007668C3">
      <w:pPr>
        <w:pStyle w:val="ListParagraph"/>
        <w:numPr>
          <w:ilvl w:val="0"/>
          <w:numId w:val="12"/>
        </w:numPr>
        <w:spacing w:line="240" w:lineRule="auto"/>
        <w:rPr>
          <w:rFonts w:cs="Times New Roman"/>
          <w:szCs w:val="24"/>
        </w:rPr>
      </w:pPr>
      <w:r>
        <w:rPr>
          <w:rFonts w:cs="Times New Roman"/>
          <w:szCs w:val="24"/>
        </w:rPr>
        <w:t>C</w:t>
      </w:r>
    </w:p>
    <w:p w:rsidR="00FE3527" w:rsidRDefault="00FE3527" w:rsidP="007668C3">
      <w:pPr>
        <w:pStyle w:val="ListParagraph"/>
        <w:numPr>
          <w:ilvl w:val="0"/>
          <w:numId w:val="12"/>
        </w:numPr>
        <w:spacing w:line="240" w:lineRule="auto"/>
        <w:rPr>
          <w:rFonts w:cs="Times New Roman"/>
          <w:szCs w:val="24"/>
        </w:rPr>
      </w:pPr>
      <w:r>
        <w:rPr>
          <w:rFonts w:cs="Times New Roman"/>
          <w:szCs w:val="24"/>
        </w:rPr>
        <w:t>D</w:t>
      </w:r>
    </w:p>
    <w:p w:rsidR="00FE3527" w:rsidRDefault="00FE3527" w:rsidP="007668C3">
      <w:pPr>
        <w:pStyle w:val="ListParagraph"/>
        <w:numPr>
          <w:ilvl w:val="0"/>
          <w:numId w:val="12"/>
        </w:numPr>
        <w:spacing w:line="240" w:lineRule="auto"/>
        <w:rPr>
          <w:rFonts w:cs="Times New Roman"/>
          <w:szCs w:val="24"/>
        </w:rPr>
      </w:pPr>
      <w:r>
        <w:rPr>
          <w:rFonts w:cs="Times New Roman"/>
          <w:szCs w:val="24"/>
        </w:rPr>
        <w:t>D</w:t>
      </w:r>
    </w:p>
    <w:p w:rsidR="00FE3527" w:rsidRPr="00512615" w:rsidRDefault="00FE3527" w:rsidP="007668C3">
      <w:pPr>
        <w:pStyle w:val="ListParagraph"/>
        <w:numPr>
          <w:ilvl w:val="0"/>
          <w:numId w:val="12"/>
        </w:numPr>
        <w:spacing w:line="240" w:lineRule="auto"/>
        <w:rPr>
          <w:rFonts w:cs="Times New Roman"/>
          <w:szCs w:val="24"/>
        </w:rPr>
      </w:pPr>
      <w:r>
        <w:rPr>
          <w:rFonts w:cs="Times New Roman"/>
          <w:szCs w:val="24"/>
        </w:rPr>
        <w:t>D</w:t>
      </w:r>
    </w:p>
    <w:p w:rsidR="007668C3" w:rsidRPr="00512615" w:rsidRDefault="007668C3" w:rsidP="00C413EA">
      <w:pPr>
        <w:pStyle w:val="ListParagraph"/>
        <w:spacing w:line="240" w:lineRule="auto"/>
        <w:rPr>
          <w:rFonts w:cs="Times New Roman"/>
          <w:szCs w:val="24"/>
        </w:rPr>
      </w:pPr>
    </w:p>
    <w:p w:rsidR="00FD2044" w:rsidRDefault="00FD2044" w:rsidP="00FD2044">
      <w:pPr>
        <w:pStyle w:val="NoSpacing"/>
        <w:keepNext/>
        <w:keepLines/>
        <w:ind w:left="360"/>
        <w:jc w:val="right"/>
        <w:rPr>
          <w:rFonts w:cs="Times New Roman"/>
          <w:sz w:val="20"/>
          <w:szCs w:val="20"/>
        </w:rPr>
      </w:pPr>
    </w:p>
    <w:sectPr w:rsidR="00FD2044" w:rsidSect="005011DB">
      <w:footerReference w:type="default" r:id="rId7"/>
      <w:pgSz w:w="12240" w:h="15840"/>
      <w:pgMar w:top="144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50E2" w:rsidRDefault="003D50E2" w:rsidP="00F6274C">
      <w:pPr>
        <w:spacing w:after="0" w:line="240" w:lineRule="auto"/>
      </w:pPr>
      <w:r>
        <w:separator/>
      </w:r>
    </w:p>
  </w:endnote>
  <w:endnote w:type="continuationSeparator" w:id="0">
    <w:p w:rsidR="003D50E2" w:rsidRDefault="003D50E2" w:rsidP="00F6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8690240"/>
      <w:docPartObj>
        <w:docPartGallery w:val="Page Numbers (Bottom of Page)"/>
        <w:docPartUnique/>
      </w:docPartObj>
    </w:sdtPr>
    <w:sdtEndPr>
      <w:rPr>
        <w:noProof/>
      </w:rPr>
    </w:sdtEndPr>
    <w:sdtContent>
      <w:p w:rsidR="009E2510" w:rsidRDefault="009E25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E2510" w:rsidRDefault="009E2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50E2" w:rsidRDefault="003D50E2" w:rsidP="00F6274C">
      <w:pPr>
        <w:spacing w:after="0" w:line="240" w:lineRule="auto"/>
      </w:pPr>
      <w:r>
        <w:separator/>
      </w:r>
    </w:p>
  </w:footnote>
  <w:footnote w:type="continuationSeparator" w:id="0">
    <w:p w:rsidR="003D50E2" w:rsidRDefault="003D50E2" w:rsidP="00F62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F04DA"/>
    <w:multiLevelType w:val="hybridMultilevel"/>
    <w:tmpl w:val="659EFBB8"/>
    <w:lvl w:ilvl="0" w:tplc="1DC8E2F4">
      <w:start w:val="9"/>
      <w:numFmt w:val="decimal"/>
      <w:suff w:val="space"/>
      <w:lvlText w:val="(%1)"/>
      <w:lvlJc w:val="left"/>
      <w:pPr>
        <w:ind w:left="360" w:hanging="360"/>
      </w:pPr>
      <w:rPr>
        <w:b w:val="0"/>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start w:val="1"/>
      <w:numFmt w:val="decimal"/>
      <w:lvlText w:val="%4."/>
      <w:lvlJc w:val="left"/>
      <w:pPr>
        <w:ind w:left="2520" w:hanging="360"/>
      </w:pPr>
    </w:lvl>
    <w:lvl w:ilvl="4" w:tplc="041F0019">
      <w:start w:val="1"/>
      <w:numFmt w:val="lowerLetter"/>
      <w:lvlText w:val="%5."/>
      <w:lvlJc w:val="left"/>
      <w:pPr>
        <w:ind w:left="3240" w:hanging="360"/>
      </w:pPr>
    </w:lvl>
    <w:lvl w:ilvl="5" w:tplc="041F001B">
      <w:start w:val="1"/>
      <w:numFmt w:val="lowerRoman"/>
      <w:lvlText w:val="%6."/>
      <w:lvlJc w:val="right"/>
      <w:pPr>
        <w:ind w:left="3960" w:hanging="180"/>
      </w:pPr>
    </w:lvl>
    <w:lvl w:ilvl="6" w:tplc="041F000F">
      <w:start w:val="1"/>
      <w:numFmt w:val="decimal"/>
      <w:lvlText w:val="%7."/>
      <w:lvlJc w:val="left"/>
      <w:pPr>
        <w:ind w:left="4680" w:hanging="360"/>
      </w:pPr>
    </w:lvl>
    <w:lvl w:ilvl="7" w:tplc="041F0019">
      <w:start w:val="1"/>
      <w:numFmt w:val="lowerLetter"/>
      <w:lvlText w:val="%8."/>
      <w:lvlJc w:val="left"/>
      <w:pPr>
        <w:ind w:left="5400" w:hanging="360"/>
      </w:pPr>
    </w:lvl>
    <w:lvl w:ilvl="8" w:tplc="041F001B">
      <w:start w:val="1"/>
      <w:numFmt w:val="lowerRoman"/>
      <w:lvlText w:val="%9."/>
      <w:lvlJc w:val="right"/>
      <w:pPr>
        <w:ind w:left="6120" w:hanging="180"/>
      </w:pPr>
    </w:lvl>
  </w:abstractNum>
  <w:abstractNum w:abstractNumId="1" w15:restartNumberingAfterBreak="0">
    <w:nsid w:val="1ED92463"/>
    <w:multiLevelType w:val="hybridMultilevel"/>
    <w:tmpl w:val="B6BE39EE"/>
    <w:lvl w:ilvl="0" w:tplc="561E2540">
      <w:start w:val="23"/>
      <w:numFmt w:val="bullet"/>
      <w:lvlText w:val=""/>
      <w:lvlJc w:val="left"/>
      <w:pPr>
        <w:ind w:left="360" w:hanging="360"/>
      </w:pPr>
      <w:rPr>
        <w:rFonts w:ascii="Symbol" w:eastAsiaTheme="minorHAnsi" w:hAnsi="Symbo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F362411"/>
    <w:multiLevelType w:val="hybridMultilevel"/>
    <w:tmpl w:val="178827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DB3A51"/>
    <w:multiLevelType w:val="hybridMultilevel"/>
    <w:tmpl w:val="4AD66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F3698"/>
    <w:multiLevelType w:val="hybridMultilevel"/>
    <w:tmpl w:val="B9AC72FE"/>
    <w:lvl w:ilvl="0" w:tplc="A836BD90">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D61115A"/>
    <w:multiLevelType w:val="hybridMultilevel"/>
    <w:tmpl w:val="D19E4708"/>
    <w:lvl w:ilvl="0" w:tplc="DEDC4D02">
      <w:start w:val="11"/>
      <w:numFmt w:val="decimal"/>
      <w:suff w:val="space"/>
      <w:lvlText w:val="(%1)"/>
      <w:lvlJc w:val="left"/>
      <w:pPr>
        <w:ind w:left="216" w:hanging="216"/>
      </w:pPr>
      <w:rPr>
        <w:rFonts w:hint="default"/>
        <w:b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8E147FC"/>
    <w:multiLevelType w:val="hybridMultilevel"/>
    <w:tmpl w:val="9BD0FD22"/>
    <w:lvl w:ilvl="0" w:tplc="A224C5A4">
      <w:start w:val="9"/>
      <w:numFmt w:val="decimal"/>
      <w:suff w:val="space"/>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6DC73BF9"/>
    <w:multiLevelType w:val="hybridMultilevel"/>
    <w:tmpl w:val="3170151A"/>
    <w:lvl w:ilvl="0" w:tplc="041F000F">
      <w:start w:val="15"/>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75F6269A"/>
    <w:multiLevelType w:val="hybridMultilevel"/>
    <w:tmpl w:val="16AC17E6"/>
    <w:lvl w:ilvl="0" w:tplc="BCB2B194">
      <w:start w:val="14"/>
      <w:numFmt w:val="decimal"/>
      <w:suff w:val="space"/>
      <w:lvlText w:val="(%1)"/>
      <w:lvlJc w:val="left"/>
      <w:pPr>
        <w:ind w:left="504" w:hanging="504"/>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711C21"/>
    <w:multiLevelType w:val="hybridMultilevel"/>
    <w:tmpl w:val="A0BCB83A"/>
    <w:lvl w:ilvl="0" w:tplc="B28C45FE">
      <w:numFmt w:val="bullet"/>
      <w:lvlText w:val="-"/>
      <w:lvlJc w:val="left"/>
      <w:pPr>
        <w:ind w:left="720" w:hanging="360"/>
      </w:pPr>
      <w:rPr>
        <w:rFonts w:ascii="Calibri" w:eastAsia="Times New Roman" w:hAnsi="Calibri"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E294197"/>
    <w:multiLevelType w:val="hybridMultilevel"/>
    <w:tmpl w:val="377639C0"/>
    <w:lvl w:ilvl="0" w:tplc="94E210D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0"/>
  </w:num>
  <w:num w:numId="5">
    <w:abstractNumId w:val="4"/>
  </w:num>
  <w:num w:numId="6">
    <w:abstractNumId w:val="3"/>
  </w:num>
  <w:num w:numId="7">
    <w:abstractNumId w:val="8"/>
  </w:num>
  <w:num w:numId="8">
    <w:abstractNumId w:val="6"/>
  </w:num>
  <w:num w:numId="9">
    <w:abstractNumId w:val="9"/>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284"/>
    <w:rsid w:val="00026CCD"/>
    <w:rsid w:val="0003658F"/>
    <w:rsid w:val="00053284"/>
    <w:rsid w:val="00054DEE"/>
    <w:rsid w:val="00072290"/>
    <w:rsid w:val="000A4F99"/>
    <w:rsid w:val="001125CE"/>
    <w:rsid w:val="001323BA"/>
    <w:rsid w:val="00166943"/>
    <w:rsid w:val="0018009F"/>
    <w:rsid w:val="001A5C33"/>
    <w:rsid w:val="001E0155"/>
    <w:rsid w:val="001E070F"/>
    <w:rsid w:val="00204E9A"/>
    <w:rsid w:val="00233AD2"/>
    <w:rsid w:val="00240A16"/>
    <w:rsid w:val="00245E62"/>
    <w:rsid w:val="00261747"/>
    <w:rsid w:val="002A620B"/>
    <w:rsid w:val="00347B71"/>
    <w:rsid w:val="00356D1E"/>
    <w:rsid w:val="00394B92"/>
    <w:rsid w:val="003D50E2"/>
    <w:rsid w:val="003E13A3"/>
    <w:rsid w:val="004248D4"/>
    <w:rsid w:val="00425803"/>
    <w:rsid w:val="00435121"/>
    <w:rsid w:val="00464555"/>
    <w:rsid w:val="004742C2"/>
    <w:rsid w:val="004A4B7D"/>
    <w:rsid w:val="004C6F87"/>
    <w:rsid w:val="005011DB"/>
    <w:rsid w:val="00530F01"/>
    <w:rsid w:val="00544ACC"/>
    <w:rsid w:val="005B3C55"/>
    <w:rsid w:val="005C204D"/>
    <w:rsid w:val="00614368"/>
    <w:rsid w:val="0062699B"/>
    <w:rsid w:val="00636964"/>
    <w:rsid w:val="00670A99"/>
    <w:rsid w:val="006B1240"/>
    <w:rsid w:val="006B72C0"/>
    <w:rsid w:val="006C598C"/>
    <w:rsid w:val="006F2E51"/>
    <w:rsid w:val="00740463"/>
    <w:rsid w:val="007668C3"/>
    <w:rsid w:val="00767A45"/>
    <w:rsid w:val="007A383A"/>
    <w:rsid w:val="007D0E30"/>
    <w:rsid w:val="00814D4A"/>
    <w:rsid w:val="008B3DF4"/>
    <w:rsid w:val="00980C8C"/>
    <w:rsid w:val="009921BA"/>
    <w:rsid w:val="00994370"/>
    <w:rsid w:val="009B6046"/>
    <w:rsid w:val="009C1D51"/>
    <w:rsid w:val="009E2510"/>
    <w:rsid w:val="00A45372"/>
    <w:rsid w:val="00A7204D"/>
    <w:rsid w:val="00A732E2"/>
    <w:rsid w:val="00A93691"/>
    <w:rsid w:val="00AF35AF"/>
    <w:rsid w:val="00AF65E2"/>
    <w:rsid w:val="00B53903"/>
    <w:rsid w:val="00BA1C71"/>
    <w:rsid w:val="00BC49D2"/>
    <w:rsid w:val="00C009FD"/>
    <w:rsid w:val="00C37375"/>
    <w:rsid w:val="00C413EA"/>
    <w:rsid w:val="00CB1A44"/>
    <w:rsid w:val="00CC43CA"/>
    <w:rsid w:val="00D424DE"/>
    <w:rsid w:val="00D4537B"/>
    <w:rsid w:val="00D5372B"/>
    <w:rsid w:val="00D750A3"/>
    <w:rsid w:val="00D850EB"/>
    <w:rsid w:val="00DC4D63"/>
    <w:rsid w:val="00E87436"/>
    <w:rsid w:val="00E95C24"/>
    <w:rsid w:val="00EA3C6D"/>
    <w:rsid w:val="00EE66BF"/>
    <w:rsid w:val="00F6274C"/>
    <w:rsid w:val="00F64AC9"/>
    <w:rsid w:val="00FA4EC6"/>
    <w:rsid w:val="00FB5574"/>
    <w:rsid w:val="00FD2044"/>
    <w:rsid w:val="00FE3527"/>
    <w:rsid w:val="00FE4608"/>
    <w:rsid w:val="00FF4E30"/>
    <w:rsid w:val="00FF62C6"/>
    <w:rsid w:val="00FF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0F2E"/>
  <w15:chartTrackingRefBased/>
  <w15:docId w15:val="{8F9A79F2-94F4-4481-9D2A-F847AA9D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C6D"/>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53284"/>
    <w:pPr>
      <w:tabs>
        <w:tab w:val="center" w:pos="4703"/>
        <w:tab w:val="right" w:pos="9406"/>
      </w:tabs>
      <w:spacing w:after="0" w:line="240" w:lineRule="auto"/>
    </w:pPr>
  </w:style>
  <w:style w:type="character" w:customStyle="1" w:styleId="FooterChar">
    <w:name w:val="Footer Char"/>
    <w:basedOn w:val="DefaultParagraphFont"/>
    <w:link w:val="Footer"/>
    <w:uiPriority w:val="99"/>
    <w:rsid w:val="00053284"/>
    <w:rPr>
      <w:rFonts w:ascii="Times New Roman" w:hAnsi="Times New Roman"/>
      <w:sz w:val="24"/>
    </w:rPr>
  </w:style>
  <w:style w:type="paragraph" w:styleId="NoSpacing">
    <w:name w:val="No Spacing"/>
    <w:link w:val="NoSpacingChar"/>
    <w:uiPriority w:val="1"/>
    <w:qFormat/>
    <w:rsid w:val="00053284"/>
    <w:pPr>
      <w:spacing w:after="0" w:line="240" w:lineRule="auto"/>
    </w:pPr>
    <w:rPr>
      <w:rFonts w:ascii="Times New Roman" w:hAnsi="Times New Roman"/>
      <w:sz w:val="24"/>
    </w:rPr>
  </w:style>
  <w:style w:type="paragraph" w:styleId="ListParagraph">
    <w:name w:val="List Paragraph"/>
    <w:basedOn w:val="Normal"/>
    <w:uiPriority w:val="34"/>
    <w:qFormat/>
    <w:rsid w:val="00053284"/>
    <w:pPr>
      <w:ind w:left="720"/>
      <w:contextualSpacing/>
    </w:pPr>
  </w:style>
  <w:style w:type="table" w:styleId="TableGrid">
    <w:name w:val="Table Grid"/>
    <w:basedOn w:val="TableNormal"/>
    <w:uiPriority w:val="59"/>
    <w:rsid w:val="00053284"/>
    <w:pPr>
      <w:spacing w:after="0" w:line="240" w:lineRule="auto"/>
    </w:pPr>
    <w:rPr>
      <w:rFonts w:ascii="Times New Roman" w:hAnsi="Times New Roman"/>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53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37B"/>
    <w:rPr>
      <w:rFonts w:ascii="Segoe UI" w:hAnsi="Segoe UI" w:cs="Segoe UI"/>
      <w:sz w:val="18"/>
      <w:szCs w:val="18"/>
    </w:rPr>
  </w:style>
  <w:style w:type="character" w:customStyle="1" w:styleId="apple-converted-space">
    <w:name w:val="apple-converted-space"/>
    <w:basedOn w:val="DefaultParagraphFont"/>
    <w:rsid w:val="00A732E2"/>
  </w:style>
  <w:style w:type="character" w:styleId="Emphasis">
    <w:name w:val="Emphasis"/>
    <w:basedOn w:val="DefaultParagraphFont"/>
    <w:uiPriority w:val="20"/>
    <w:qFormat/>
    <w:rsid w:val="00A732E2"/>
    <w:rPr>
      <w:i/>
      <w:iCs/>
    </w:rPr>
  </w:style>
  <w:style w:type="paragraph" w:styleId="Header">
    <w:name w:val="header"/>
    <w:basedOn w:val="Normal"/>
    <w:link w:val="HeaderChar"/>
    <w:uiPriority w:val="99"/>
    <w:unhideWhenUsed/>
    <w:rsid w:val="00F6274C"/>
    <w:pPr>
      <w:tabs>
        <w:tab w:val="center" w:pos="4703"/>
        <w:tab w:val="right" w:pos="9406"/>
      </w:tabs>
      <w:spacing w:after="0" w:line="240" w:lineRule="auto"/>
    </w:pPr>
  </w:style>
  <w:style w:type="character" w:customStyle="1" w:styleId="HeaderChar">
    <w:name w:val="Header Char"/>
    <w:basedOn w:val="DefaultParagraphFont"/>
    <w:link w:val="Header"/>
    <w:uiPriority w:val="99"/>
    <w:rsid w:val="00F6274C"/>
    <w:rPr>
      <w:rFonts w:ascii="Times New Roman" w:hAnsi="Times New Roman"/>
      <w:sz w:val="24"/>
    </w:rPr>
  </w:style>
  <w:style w:type="character" w:styleId="Hyperlink">
    <w:name w:val="Hyperlink"/>
    <w:basedOn w:val="DefaultParagraphFont"/>
    <w:uiPriority w:val="99"/>
    <w:unhideWhenUsed/>
    <w:rsid w:val="007668C3"/>
    <w:rPr>
      <w:color w:val="0563C1" w:themeColor="hyperlink"/>
      <w:u w:val="single"/>
    </w:rPr>
  </w:style>
  <w:style w:type="paragraph" w:styleId="NormalWeb">
    <w:name w:val="Normal (Web)"/>
    <w:basedOn w:val="Normal"/>
    <w:uiPriority w:val="99"/>
    <w:unhideWhenUsed/>
    <w:rsid w:val="007668C3"/>
    <w:pPr>
      <w:spacing w:before="100" w:beforeAutospacing="1" w:after="100" w:afterAutospacing="1" w:line="240" w:lineRule="auto"/>
    </w:pPr>
    <w:rPr>
      <w:rFonts w:eastAsia="Times New Roman" w:cs="Times New Roman"/>
      <w:szCs w:val="24"/>
      <w:lang w:val="tr-TR" w:eastAsia="tr-TR"/>
    </w:rPr>
  </w:style>
  <w:style w:type="paragraph" w:styleId="PlainText">
    <w:name w:val="Plain Text"/>
    <w:basedOn w:val="Normal"/>
    <w:link w:val="PlainTextChar"/>
    <w:uiPriority w:val="99"/>
    <w:unhideWhenUsed/>
    <w:rsid w:val="005011DB"/>
    <w:pPr>
      <w:spacing w:after="0" w:line="240" w:lineRule="auto"/>
    </w:pPr>
    <w:rPr>
      <w:rFonts w:ascii="Consolas" w:eastAsia="Calibri" w:hAnsi="Consolas" w:cs="Times New Roman"/>
      <w:sz w:val="21"/>
      <w:szCs w:val="21"/>
      <w:lang w:val="tr-TR"/>
    </w:rPr>
  </w:style>
  <w:style w:type="character" w:customStyle="1" w:styleId="PlainTextChar">
    <w:name w:val="Plain Text Char"/>
    <w:basedOn w:val="DefaultParagraphFont"/>
    <w:link w:val="PlainText"/>
    <w:uiPriority w:val="99"/>
    <w:rsid w:val="005011DB"/>
    <w:rPr>
      <w:rFonts w:ascii="Consolas" w:eastAsia="Calibri" w:hAnsi="Consolas" w:cs="Times New Roman"/>
      <w:sz w:val="21"/>
      <w:szCs w:val="21"/>
      <w:lang w:val="tr-TR"/>
    </w:rPr>
  </w:style>
  <w:style w:type="character" w:customStyle="1" w:styleId="FooterChar1">
    <w:name w:val="Footer Char1"/>
    <w:basedOn w:val="DefaultParagraphFont"/>
    <w:uiPriority w:val="99"/>
    <w:semiHidden/>
    <w:rsid w:val="00C413EA"/>
  </w:style>
  <w:style w:type="character" w:customStyle="1" w:styleId="NoSpacingChar">
    <w:name w:val="No Spacing Char"/>
    <w:basedOn w:val="DefaultParagraphFont"/>
    <w:link w:val="NoSpacing"/>
    <w:uiPriority w:val="1"/>
    <w:rsid w:val="00C413E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46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5</cp:revision>
  <cp:lastPrinted>2022-03-31T10:00:00Z</cp:lastPrinted>
  <dcterms:created xsi:type="dcterms:W3CDTF">2024-07-19T11:37:00Z</dcterms:created>
  <dcterms:modified xsi:type="dcterms:W3CDTF">2024-09-01T11:55:00Z</dcterms:modified>
</cp:coreProperties>
</file>