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51B9C" w:rsidRPr="00BE2D63" w:rsidRDefault="00056D3B" w:rsidP="001136DA">
      <w:pPr>
        <w:jc w:val="center"/>
        <w:rPr>
          <w:sz w:val="36"/>
        </w:rPr>
      </w:pPr>
      <w:r w:rsidRPr="00BE2D63">
        <w:rPr>
          <w:sz w:val="36"/>
        </w:rPr>
        <w:t>ISTANBUL TECHNICAL UNIVERSITY</w:t>
      </w:r>
    </w:p>
    <w:p w:rsidR="00C51B9C" w:rsidRPr="001136DA" w:rsidRDefault="00056D3B">
      <w:pPr>
        <w:jc w:val="center"/>
        <w:rPr>
          <w:sz w:val="24"/>
        </w:rPr>
      </w:pPr>
      <w:r w:rsidRPr="001136DA">
        <w:rPr>
          <w:sz w:val="40"/>
        </w:rPr>
        <w:t>COMPUTER AND INFORMATICS FACULTY</w:t>
      </w:r>
    </w:p>
    <w:p w:rsidR="00C51B9C" w:rsidRPr="00BE2D63" w:rsidRDefault="00056D3B">
      <w:pPr>
        <w:jc w:val="center"/>
        <w:rPr>
          <w:sz w:val="24"/>
        </w:rPr>
      </w:pPr>
      <w:r w:rsidRPr="00BE2D63">
        <w:rPr>
          <w:sz w:val="32"/>
        </w:rPr>
        <w:t>COMPUTER ENGINEERING</w:t>
      </w:r>
    </w:p>
    <w:p w:rsidR="00C51B9C" w:rsidRDefault="00056D3B">
      <w:r>
        <w:t xml:space="preserve"> </w:t>
      </w:r>
    </w:p>
    <w:p w:rsidR="00C51B9C" w:rsidRDefault="00056D3B">
      <w:r>
        <w:t xml:space="preserve"> </w:t>
      </w:r>
    </w:p>
    <w:p w:rsidR="00C51B9C" w:rsidRDefault="00056D3B">
      <w:pPr>
        <w:jc w:val="center"/>
      </w:pPr>
      <w:r>
        <w:t xml:space="preserve"> </w:t>
      </w:r>
    </w:p>
    <w:p w:rsidR="00C51B9C" w:rsidRDefault="00056D3B">
      <w:pPr>
        <w:jc w:val="center"/>
      </w:pPr>
      <w:r>
        <w:t xml:space="preserve"> </w:t>
      </w:r>
    </w:p>
    <w:p w:rsidR="00C51B9C" w:rsidRPr="00BE2D63" w:rsidRDefault="00056D3B">
      <w:pPr>
        <w:jc w:val="center"/>
        <w:rPr>
          <w:sz w:val="48"/>
        </w:rPr>
      </w:pPr>
      <w:r w:rsidRPr="00BE2D63">
        <w:rPr>
          <w:sz w:val="48"/>
        </w:rPr>
        <w:t>BLG438E</w:t>
      </w:r>
    </w:p>
    <w:p w:rsidR="00C51B9C" w:rsidRPr="001136DA" w:rsidRDefault="00056D3B">
      <w:pPr>
        <w:jc w:val="center"/>
        <w:rPr>
          <w:sz w:val="36"/>
        </w:rPr>
      </w:pPr>
      <w:r w:rsidRPr="001136DA">
        <w:rPr>
          <w:sz w:val="36"/>
        </w:rPr>
        <w:t>DIGITAL SIGNAL PROCESSING LABORATORY</w:t>
      </w:r>
    </w:p>
    <w:p w:rsidR="00C51B9C" w:rsidRPr="001136DA" w:rsidRDefault="00056D3B">
      <w:pPr>
        <w:rPr>
          <w:sz w:val="36"/>
        </w:rPr>
      </w:pPr>
      <w:r w:rsidRPr="001136DA">
        <w:rPr>
          <w:sz w:val="36"/>
        </w:rPr>
        <w:t xml:space="preserve"> </w:t>
      </w:r>
    </w:p>
    <w:p w:rsidR="00C51B9C" w:rsidRPr="001136DA" w:rsidRDefault="002222C7">
      <w:pPr>
        <w:jc w:val="center"/>
        <w:rPr>
          <w:sz w:val="44"/>
        </w:rPr>
      </w:pPr>
      <w:r>
        <w:rPr>
          <w:sz w:val="44"/>
        </w:rPr>
        <w:t>DENEY -  1</w:t>
      </w:r>
      <w:bookmarkStart w:id="0" w:name="_GoBack"/>
      <w:bookmarkEnd w:id="0"/>
    </w:p>
    <w:p w:rsidR="001136DA" w:rsidRDefault="001136DA">
      <w:pPr>
        <w:jc w:val="center"/>
        <w:rPr>
          <w:sz w:val="36"/>
        </w:rPr>
      </w:pPr>
    </w:p>
    <w:p w:rsidR="001136DA" w:rsidRPr="001136DA" w:rsidRDefault="001136DA">
      <w:pPr>
        <w:jc w:val="center"/>
        <w:rPr>
          <w:sz w:val="36"/>
        </w:rPr>
      </w:pPr>
    </w:p>
    <w:p w:rsidR="00C51B9C" w:rsidRDefault="00056D3B">
      <w:r>
        <w:t xml:space="preserve"> </w:t>
      </w:r>
    </w:p>
    <w:p w:rsidR="00C51B9C" w:rsidRDefault="00056D3B">
      <w:r>
        <w:t xml:space="preserve"> </w:t>
      </w:r>
    </w:p>
    <w:p w:rsidR="00C51B9C" w:rsidRDefault="00056D3B">
      <w:pPr>
        <w:jc w:val="center"/>
      </w:pPr>
      <w:r>
        <w:t xml:space="preserve"> </w:t>
      </w:r>
    </w:p>
    <w:p w:rsidR="00C51B9C" w:rsidRDefault="00056D3B">
      <w:pPr>
        <w:jc w:val="center"/>
      </w:pPr>
      <w:r>
        <w:t xml:space="preserve"> </w:t>
      </w:r>
    </w:p>
    <w:p w:rsidR="00C51B9C" w:rsidRDefault="00056D3B">
      <w:pPr>
        <w:ind w:left="-359" w:right="-179"/>
        <w:jc w:val="center"/>
      </w:pPr>
      <w:r>
        <w:rPr>
          <w:sz w:val="36"/>
        </w:rPr>
        <w:t xml:space="preserve">Merve Cansu KÖSEOĞLU              Mehmet AYSEVİNÇ </w:t>
      </w:r>
    </w:p>
    <w:p w:rsidR="00C51B9C" w:rsidRDefault="00056D3B">
      <w:r>
        <w:rPr>
          <w:sz w:val="36"/>
        </w:rPr>
        <w:t xml:space="preserve">              </w:t>
      </w:r>
      <w:proofErr w:type="gramStart"/>
      <w:r>
        <w:rPr>
          <w:sz w:val="36"/>
        </w:rPr>
        <w:t>150120704</w:t>
      </w:r>
      <w:proofErr w:type="gramEnd"/>
      <w:r>
        <w:rPr>
          <w:sz w:val="36"/>
        </w:rPr>
        <w:tab/>
      </w:r>
      <w:r>
        <w:rPr>
          <w:sz w:val="36"/>
        </w:rPr>
        <w:tab/>
      </w:r>
      <w:r>
        <w:rPr>
          <w:sz w:val="36"/>
        </w:rPr>
        <w:tab/>
        <w:t xml:space="preserve">                150110705</w:t>
      </w:r>
    </w:p>
    <w:p w:rsidR="00C51B9C" w:rsidRDefault="00C51B9C"/>
    <w:p w:rsidR="00C51B9C" w:rsidRDefault="00056D3B">
      <w:r>
        <w:t xml:space="preserve"> </w:t>
      </w:r>
    </w:p>
    <w:p w:rsidR="00C51B9C" w:rsidRDefault="00056D3B">
      <w:r>
        <w:t xml:space="preserve"> </w:t>
      </w:r>
    </w:p>
    <w:p w:rsidR="00C51B9C" w:rsidRDefault="00056D3B">
      <w:r>
        <w:t xml:space="preserve"> </w:t>
      </w:r>
    </w:p>
    <w:p w:rsidR="00C51B9C" w:rsidRDefault="00056D3B">
      <w:r>
        <w:t xml:space="preserve"> </w:t>
      </w:r>
    </w:p>
    <w:p w:rsidR="00C51B9C" w:rsidRDefault="00056D3B">
      <w:r>
        <w:t xml:space="preserve"> </w:t>
      </w:r>
    </w:p>
    <w:p w:rsidR="00C51B9C" w:rsidRDefault="00056D3B">
      <w:r>
        <w:t xml:space="preserve"> </w:t>
      </w:r>
    </w:p>
    <w:p w:rsidR="00C51B9C" w:rsidRDefault="00056D3B">
      <w:r>
        <w:t xml:space="preserve"> </w:t>
      </w:r>
    </w:p>
    <w:p w:rsidR="001136DA" w:rsidRDefault="001136DA"/>
    <w:p w:rsidR="001136DA" w:rsidRDefault="001136DA"/>
    <w:p w:rsidR="001136DA" w:rsidRDefault="001136DA"/>
    <w:p w:rsidR="001136DA" w:rsidRDefault="001136DA"/>
    <w:p w:rsidR="001136DA" w:rsidRDefault="001136DA"/>
    <w:p w:rsidR="001136DA" w:rsidRDefault="001136DA"/>
    <w:p w:rsidR="00C51B9C" w:rsidRDefault="00056D3B">
      <w:pPr>
        <w:jc w:val="center"/>
      </w:pPr>
      <w:r>
        <w:rPr>
          <w:sz w:val="36"/>
        </w:rPr>
        <w:t>INSTRUCTOR: ASSOC. PROF. Berk ÜSTÜNDAĞ</w:t>
      </w:r>
    </w:p>
    <w:p w:rsidR="00C51B9C" w:rsidRDefault="00056D3B">
      <w:r>
        <w:rPr>
          <w:rFonts w:ascii="Trebuchet MS" w:eastAsia="Trebuchet MS" w:hAnsi="Trebuchet MS" w:cs="Trebuchet MS"/>
          <w:sz w:val="36"/>
        </w:rPr>
        <w:t xml:space="preserve">                     </w:t>
      </w:r>
      <w:r>
        <w:rPr>
          <w:rFonts w:ascii="Trebuchet MS" w:eastAsia="Trebuchet MS" w:hAnsi="Trebuchet MS" w:cs="Trebuchet MS"/>
          <w:sz w:val="36"/>
        </w:rPr>
        <w:tab/>
        <w:t xml:space="preserve">RES. ASST. Hasan ÜNLÜ                     </w:t>
      </w:r>
      <w:r>
        <w:rPr>
          <w:rFonts w:ascii="Trebuchet MS" w:eastAsia="Trebuchet MS" w:hAnsi="Trebuchet MS" w:cs="Trebuchet MS"/>
          <w:sz w:val="36"/>
        </w:rPr>
        <w:tab/>
      </w:r>
    </w:p>
    <w:p w:rsidR="001136DA" w:rsidRDefault="00056D3B" w:rsidP="001136DA">
      <w:pPr>
        <w:jc w:val="center"/>
      </w:pPr>
      <w:r>
        <w:lastRenderedPageBreak/>
        <w:t xml:space="preserve"> </w:t>
      </w:r>
    </w:p>
    <w:p w:rsidR="00C51B9C" w:rsidRDefault="00056D3B" w:rsidP="001136DA">
      <w:pPr>
        <w:rPr>
          <w:rFonts w:ascii="Trebuchet MS" w:eastAsia="Trebuchet MS" w:hAnsi="Trebuchet MS" w:cs="Trebuchet MS"/>
          <w:sz w:val="32"/>
        </w:rPr>
      </w:pPr>
      <w:r>
        <w:rPr>
          <w:rFonts w:ascii="Trebuchet MS" w:eastAsia="Trebuchet MS" w:hAnsi="Trebuchet MS" w:cs="Trebuchet MS"/>
          <w:sz w:val="32"/>
        </w:rPr>
        <w:t>Deneyin Amacı</w:t>
      </w:r>
    </w:p>
    <w:p w:rsidR="00E753FA" w:rsidRDefault="00E753FA" w:rsidP="001136DA"/>
    <w:p w:rsidR="00C51B9C" w:rsidRDefault="00056D3B">
      <w:r>
        <w:rPr>
          <w:rFonts w:ascii="Trebuchet MS" w:eastAsia="Trebuchet MS" w:hAnsi="Trebuchet MS" w:cs="Trebuchet MS"/>
          <w:sz w:val="32"/>
        </w:rPr>
        <w:tab/>
      </w:r>
      <w:r>
        <w:rPr>
          <w:rFonts w:ascii="Times New Roman" w:eastAsia="Times New Roman" w:hAnsi="Times New Roman" w:cs="Times New Roman"/>
          <w:sz w:val="24"/>
        </w:rPr>
        <w:t xml:space="preserve">Deney sinyallerin analog-sayısal ve sayısal-analog dönüştürülmesini inceleme amaçlı yapılmıştır. Hazır kod üzerinde çeşitli matematiksel işlemlerle değişimler gözlemlenmiş, ayrıca örnekleme sayısının ve </w:t>
      </w:r>
      <w:proofErr w:type="spellStart"/>
      <w:r>
        <w:rPr>
          <w:rFonts w:ascii="Times New Roman" w:eastAsia="Times New Roman" w:hAnsi="Times New Roman" w:cs="Times New Roman"/>
          <w:sz w:val="24"/>
        </w:rPr>
        <w:t>kuantalama</w:t>
      </w:r>
      <w:proofErr w:type="spellEnd"/>
      <w:r>
        <w:rPr>
          <w:rFonts w:ascii="Times New Roman" w:eastAsia="Times New Roman" w:hAnsi="Times New Roman" w:cs="Times New Roman"/>
          <w:sz w:val="24"/>
        </w:rPr>
        <w:t xml:space="preserve"> hatasının işaret üzerindeki etkisi incelenmiştir.</w:t>
      </w:r>
    </w:p>
    <w:p w:rsidR="00C51B9C" w:rsidRDefault="00C51B9C"/>
    <w:p w:rsidR="00C51B9C" w:rsidRDefault="00056D3B">
      <w:pPr>
        <w:rPr>
          <w:rFonts w:ascii="Trebuchet MS" w:eastAsia="Trebuchet MS" w:hAnsi="Trebuchet MS" w:cs="Trebuchet MS"/>
          <w:sz w:val="32"/>
        </w:rPr>
      </w:pPr>
      <w:r>
        <w:rPr>
          <w:rFonts w:ascii="Trebuchet MS" w:eastAsia="Trebuchet MS" w:hAnsi="Trebuchet MS" w:cs="Trebuchet MS"/>
          <w:sz w:val="32"/>
        </w:rPr>
        <w:t>Deneylerin Sonuçları</w:t>
      </w:r>
    </w:p>
    <w:p w:rsidR="00E753FA" w:rsidRDefault="00E753FA"/>
    <w:p w:rsidR="00C51B9C" w:rsidRDefault="00056D3B" w:rsidP="00E753FA">
      <w:pPr>
        <w:ind w:firstLine="720"/>
        <w:rPr>
          <w:rFonts w:ascii="Trebuchet MS" w:eastAsia="Trebuchet MS" w:hAnsi="Trebuchet MS" w:cs="Trebuchet MS"/>
          <w:sz w:val="28"/>
        </w:rPr>
      </w:pPr>
      <w:r>
        <w:rPr>
          <w:rFonts w:ascii="Trebuchet MS" w:eastAsia="Trebuchet MS" w:hAnsi="Trebuchet MS" w:cs="Trebuchet MS"/>
          <w:sz w:val="28"/>
        </w:rPr>
        <w:t xml:space="preserve">Deney </w:t>
      </w:r>
      <w:proofErr w:type="gramStart"/>
      <w:r>
        <w:rPr>
          <w:rFonts w:ascii="Trebuchet MS" w:eastAsia="Trebuchet MS" w:hAnsi="Trebuchet MS" w:cs="Trebuchet MS"/>
          <w:sz w:val="28"/>
        </w:rPr>
        <w:t>1.1</w:t>
      </w:r>
      <w:proofErr w:type="gramEnd"/>
    </w:p>
    <w:p w:rsidR="00E753FA" w:rsidRDefault="00E753FA"/>
    <w:p w:rsidR="00C51B9C" w:rsidRDefault="00056D3B">
      <w:r>
        <w:rPr>
          <w:rFonts w:ascii="Trebuchet MS" w:eastAsia="Trebuchet MS" w:hAnsi="Trebuchet MS" w:cs="Trebuchet MS"/>
          <w:sz w:val="32"/>
        </w:rPr>
        <w:tab/>
      </w:r>
      <w:r>
        <w:rPr>
          <w:rFonts w:ascii="Times New Roman" w:eastAsia="Times New Roman" w:hAnsi="Times New Roman" w:cs="Times New Roman"/>
          <w:sz w:val="24"/>
        </w:rPr>
        <w:t xml:space="preserve">Deneyde </w:t>
      </w:r>
      <w:bookmarkStart w:id="1" w:name="OLE_LINK2"/>
      <w:r>
        <w:rPr>
          <w:rFonts w:ascii="Times New Roman" w:eastAsia="Times New Roman" w:hAnsi="Times New Roman" w:cs="Times New Roman"/>
          <w:sz w:val="24"/>
        </w:rPr>
        <w:t xml:space="preserve">ADSP-BF533 EZ-KIT </w:t>
      </w:r>
      <w:bookmarkEnd w:id="1"/>
      <w:r>
        <w:rPr>
          <w:rFonts w:ascii="Times New Roman" w:eastAsia="Times New Roman" w:hAnsi="Times New Roman" w:cs="Times New Roman"/>
          <w:sz w:val="24"/>
        </w:rPr>
        <w:t xml:space="preserve">kartı kullanıldı. İşaret üreticinden 10 kHz </w:t>
      </w:r>
      <w:proofErr w:type="spellStart"/>
      <w:r>
        <w:rPr>
          <w:rFonts w:ascii="Times New Roman" w:eastAsia="Times New Roman" w:hAnsi="Times New Roman" w:cs="Times New Roman"/>
          <w:sz w:val="24"/>
        </w:rPr>
        <w:t>lik</w:t>
      </w:r>
      <w:proofErr w:type="spellEnd"/>
      <w:r>
        <w:rPr>
          <w:rFonts w:ascii="Times New Roman" w:eastAsia="Times New Roman" w:hAnsi="Times New Roman" w:cs="Times New Roman"/>
          <w:sz w:val="24"/>
        </w:rPr>
        <w:t xml:space="preserve"> frekansta sinüs işareti üretildi ve bu işaret kartın analog girişine verildi. İlk olarak işaret üretecinden gelen giriş işareti </w:t>
      </w:r>
      <w:proofErr w:type="spellStart"/>
      <w:r>
        <w:rPr>
          <w:rFonts w:ascii="Times New Roman" w:eastAsia="Times New Roman" w:hAnsi="Times New Roman" w:cs="Times New Roman"/>
          <w:sz w:val="24"/>
        </w:rPr>
        <w:t>osiloskop</w:t>
      </w:r>
      <w:proofErr w:type="spellEnd"/>
      <w:r>
        <w:rPr>
          <w:rFonts w:ascii="Times New Roman" w:eastAsia="Times New Roman" w:hAnsi="Times New Roman" w:cs="Times New Roman"/>
          <w:sz w:val="24"/>
        </w:rPr>
        <w:t xml:space="preserve"> ile incelendi. Daha sonra </w:t>
      </w:r>
      <w:proofErr w:type="spellStart"/>
      <w:r>
        <w:rPr>
          <w:rFonts w:ascii="Times New Roman" w:eastAsia="Times New Roman" w:hAnsi="Times New Roman" w:cs="Times New Roman"/>
          <w:sz w:val="24"/>
        </w:rPr>
        <w:t>Audio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Codec</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Talkthrough</w:t>
      </w:r>
      <w:proofErr w:type="spellEnd"/>
      <w:r>
        <w:rPr>
          <w:rFonts w:ascii="Times New Roman" w:eastAsia="Times New Roman" w:hAnsi="Times New Roman" w:cs="Times New Roman"/>
          <w:sz w:val="24"/>
        </w:rPr>
        <w:t xml:space="preserve"> - TDM ( C ) kodlarında bir takım eklemeler yapılarak sinüs çıkış işaretindeki değişimler </w:t>
      </w:r>
      <w:proofErr w:type="spellStart"/>
      <w:r>
        <w:rPr>
          <w:rFonts w:ascii="Times New Roman" w:eastAsia="Times New Roman" w:hAnsi="Times New Roman" w:cs="Times New Roman"/>
          <w:sz w:val="24"/>
        </w:rPr>
        <w:t>osiloskop</w:t>
      </w:r>
      <w:proofErr w:type="spellEnd"/>
      <w:r>
        <w:rPr>
          <w:rFonts w:ascii="Times New Roman" w:eastAsia="Times New Roman" w:hAnsi="Times New Roman" w:cs="Times New Roman"/>
          <w:sz w:val="24"/>
        </w:rPr>
        <w:t xml:space="preserve"> yardımıyla gözlemlendi. Kodlarda yapılan değişikler frekansın değişimine neden olmuştur. Giriş ve çıkış </w:t>
      </w:r>
      <w:proofErr w:type="spellStart"/>
      <w:r>
        <w:rPr>
          <w:rFonts w:ascii="Times New Roman" w:eastAsia="Times New Roman" w:hAnsi="Times New Roman" w:cs="Times New Roman"/>
          <w:sz w:val="24"/>
        </w:rPr>
        <w:t>sinus</w:t>
      </w:r>
      <w:proofErr w:type="spellEnd"/>
      <w:r>
        <w:rPr>
          <w:rFonts w:ascii="Times New Roman" w:eastAsia="Times New Roman" w:hAnsi="Times New Roman" w:cs="Times New Roman"/>
          <w:sz w:val="24"/>
        </w:rPr>
        <w:t xml:space="preserve"> işaret grafikleri aşağıda verilmiştir. </w:t>
      </w:r>
    </w:p>
    <w:p w:rsidR="00C51B9C" w:rsidRDefault="00C51B9C"/>
    <w:p w:rsidR="00C51B9C" w:rsidRDefault="00056D3B">
      <w:r>
        <w:rPr>
          <w:rFonts w:ascii="Times New Roman" w:eastAsia="Times New Roman" w:hAnsi="Times New Roman" w:cs="Times New Roman"/>
          <w:sz w:val="24"/>
        </w:rPr>
        <w:t>Projeyi ilk çalıştırdığımızda görülen giriş ve çıkış sinüs grafikleri aşağıdaki gibidir.</w:t>
      </w:r>
    </w:p>
    <w:p w:rsidR="00C51B9C" w:rsidRDefault="00C51B9C"/>
    <w:p w:rsidR="00C51B9C" w:rsidRDefault="00056D3B">
      <w:r>
        <w:rPr>
          <w:noProof/>
        </w:rPr>
        <w:drawing>
          <wp:inline distT="114300" distB="114300" distL="114300" distR="114300">
            <wp:extent cx="5562600" cy="3124200"/>
            <wp:effectExtent l="0" t="0" r="0" b="0"/>
            <wp:docPr id="1"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4"/>
                    <a:stretch>
                      <a:fillRect/>
                    </a:stretch>
                  </pic:blipFill>
                  <pic:spPr>
                    <a:xfrm>
                      <a:off x="0" y="0"/>
                      <a:ext cx="5562600" cy="3124200"/>
                    </a:xfrm>
                    <a:prstGeom prst="rect">
                      <a:avLst/>
                    </a:prstGeom>
                  </pic:spPr>
                </pic:pic>
              </a:graphicData>
            </a:graphic>
          </wp:inline>
        </w:drawing>
      </w:r>
    </w:p>
    <w:p w:rsidR="00C51B9C" w:rsidRDefault="00C51B9C"/>
    <w:p w:rsidR="00C51B9C" w:rsidRDefault="00C51B9C"/>
    <w:p w:rsidR="00C51B9C" w:rsidRDefault="00056D3B">
      <w:pPr>
        <w:ind w:firstLine="720"/>
      </w:pPr>
      <w:r>
        <w:rPr>
          <w:rFonts w:ascii="Times New Roman" w:eastAsia="Times New Roman" w:hAnsi="Times New Roman" w:cs="Times New Roman"/>
          <w:sz w:val="24"/>
        </w:rPr>
        <w:t>Daha sonra “</w:t>
      </w:r>
      <w:proofErr w:type="spellStart"/>
      <w:r>
        <w:rPr>
          <w:rFonts w:ascii="Times New Roman" w:eastAsia="Times New Roman" w:hAnsi="Times New Roman" w:cs="Times New Roman"/>
          <w:sz w:val="24"/>
        </w:rPr>
        <w:t>Process_</w:t>
      </w:r>
      <w:proofErr w:type="gramStart"/>
      <w:r>
        <w:rPr>
          <w:rFonts w:ascii="Times New Roman" w:eastAsia="Times New Roman" w:hAnsi="Times New Roman" w:cs="Times New Roman"/>
          <w:sz w:val="24"/>
        </w:rPr>
        <w:t>data.c</w:t>
      </w:r>
      <w:proofErr w:type="spellEnd"/>
      <w:proofErr w:type="gramEnd"/>
      <w:r>
        <w:rPr>
          <w:rFonts w:ascii="Times New Roman" w:eastAsia="Times New Roman" w:hAnsi="Times New Roman" w:cs="Times New Roman"/>
          <w:sz w:val="24"/>
        </w:rPr>
        <w:t>”  kaynak dosyasındaki kodda sinüs giriş frekansını yarıya indirmek için yapılan değişiklik aşağıda verilmiştir.</w:t>
      </w:r>
    </w:p>
    <w:p w:rsidR="00C51B9C" w:rsidRDefault="00C51B9C"/>
    <w:p w:rsidR="00C51B9C" w:rsidRDefault="00056D3B">
      <w:r>
        <w:rPr>
          <w:rFonts w:ascii="Times New Roman" w:eastAsia="Times New Roman" w:hAnsi="Times New Roman" w:cs="Times New Roman"/>
          <w:sz w:val="24"/>
        </w:rPr>
        <w:lastRenderedPageBreak/>
        <w:tab/>
        <w:t xml:space="preserve">2.sıradaki değişkeni kullanmamızın sebebi kiti o porta bağladığımızdan kaynaklanmaktadır. Diğer değişkenleri denediğimizde </w:t>
      </w:r>
      <w:proofErr w:type="spellStart"/>
      <w:r>
        <w:rPr>
          <w:rFonts w:ascii="Times New Roman" w:eastAsia="Times New Roman" w:hAnsi="Times New Roman" w:cs="Times New Roman"/>
          <w:sz w:val="24"/>
        </w:rPr>
        <w:t>outputta</w:t>
      </w:r>
      <w:proofErr w:type="spellEnd"/>
      <w:r>
        <w:rPr>
          <w:rFonts w:ascii="Times New Roman" w:eastAsia="Times New Roman" w:hAnsi="Times New Roman" w:cs="Times New Roman"/>
          <w:sz w:val="24"/>
        </w:rPr>
        <w:t xml:space="preserve"> herhangi bir değişim gözlenmediğinden 2.sıradaki değişkenin uyguladığımız port olduğunu anladık.</w:t>
      </w:r>
    </w:p>
    <w:p w:rsidR="00C51B9C" w:rsidRDefault="00C51B9C"/>
    <w:p w:rsidR="00C51B9C" w:rsidRDefault="00056D3B">
      <w:proofErr w:type="spellStart"/>
      <w:r>
        <w:rPr>
          <w:rFonts w:ascii="Times New Roman" w:eastAsia="Times New Roman" w:hAnsi="Times New Roman" w:cs="Times New Roman"/>
          <w:sz w:val="24"/>
        </w:rPr>
        <w:t>void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Process_Data</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void</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p>
    <w:p w:rsidR="00C51B9C" w:rsidRDefault="00056D3B">
      <w:r>
        <w:rPr>
          <w:rFonts w:ascii="Times New Roman" w:eastAsia="Times New Roman" w:hAnsi="Times New Roman" w:cs="Times New Roman"/>
          <w:sz w:val="24"/>
        </w:rPr>
        <w:tab/>
        <w:t>iChannel0LeftOut = iChannel0LeftIn;</w:t>
      </w:r>
    </w:p>
    <w:p w:rsidR="00C51B9C" w:rsidRDefault="00056D3B">
      <w:r>
        <w:rPr>
          <w:rFonts w:ascii="Times New Roman" w:eastAsia="Times New Roman" w:hAnsi="Times New Roman" w:cs="Times New Roman"/>
          <w:sz w:val="24"/>
        </w:rPr>
        <w:tab/>
        <w:t>iChannel0RightOut = (iChannel0RightIn)/2;</w:t>
      </w:r>
    </w:p>
    <w:p w:rsidR="00C51B9C" w:rsidRDefault="00056D3B">
      <w:r>
        <w:rPr>
          <w:rFonts w:ascii="Times New Roman" w:eastAsia="Times New Roman" w:hAnsi="Times New Roman" w:cs="Times New Roman"/>
          <w:sz w:val="24"/>
        </w:rPr>
        <w:tab/>
        <w:t>iChannel1LeftOut = iChannel1LeftIn;</w:t>
      </w:r>
    </w:p>
    <w:p w:rsidR="00C51B9C" w:rsidRDefault="00056D3B">
      <w:r>
        <w:rPr>
          <w:rFonts w:ascii="Times New Roman" w:eastAsia="Times New Roman" w:hAnsi="Times New Roman" w:cs="Times New Roman"/>
          <w:sz w:val="24"/>
        </w:rPr>
        <w:tab/>
        <w:t>iChannel1RightOut = iChannel1RightIn;</w:t>
      </w:r>
    </w:p>
    <w:p w:rsidR="00C51B9C" w:rsidRDefault="00056D3B">
      <w:proofErr w:type="gramStart"/>
      <w:r>
        <w:rPr>
          <w:rFonts w:ascii="Times New Roman" w:eastAsia="Times New Roman" w:hAnsi="Times New Roman" w:cs="Times New Roman"/>
          <w:sz w:val="24"/>
        </w:rPr>
        <w:t>}</w:t>
      </w:r>
      <w:proofErr w:type="gramEnd"/>
    </w:p>
    <w:p w:rsidR="00C51B9C" w:rsidRDefault="00C51B9C"/>
    <w:p w:rsidR="00C51B9C" w:rsidRDefault="00056D3B">
      <w:r>
        <w:rPr>
          <w:rFonts w:ascii="Times New Roman" w:eastAsia="Times New Roman" w:hAnsi="Times New Roman" w:cs="Times New Roman"/>
          <w:sz w:val="24"/>
        </w:rPr>
        <w:t xml:space="preserve">Böylece sinüs çıkış işareti de yarıya indirilmiş oldu. </w:t>
      </w:r>
    </w:p>
    <w:p w:rsidR="00C51B9C" w:rsidRDefault="00C51B9C"/>
    <w:p w:rsidR="00C51B9C" w:rsidRDefault="00056D3B">
      <w:r>
        <w:rPr>
          <w:noProof/>
        </w:rPr>
        <w:drawing>
          <wp:inline distT="114300" distB="114300" distL="114300" distR="114300">
            <wp:extent cx="5591175" cy="3143250"/>
            <wp:effectExtent l="0" t="0" r="0" b="0"/>
            <wp:docPr id="4"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
                    <a:stretch>
                      <a:fillRect/>
                    </a:stretch>
                  </pic:blipFill>
                  <pic:spPr>
                    <a:xfrm>
                      <a:off x="0" y="0"/>
                      <a:ext cx="5591175" cy="3143250"/>
                    </a:xfrm>
                    <a:prstGeom prst="rect">
                      <a:avLst/>
                    </a:prstGeom>
                  </pic:spPr>
                </pic:pic>
              </a:graphicData>
            </a:graphic>
          </wp:inline>
        </w:drawing>
      </w:r>
    </w:p>
    <w:p w:rsidR="00C51B9C" w:rsidRDefault="00C51B9C"/>
    <w:p w:rsidR="00C51B9C" w:rsidRDefault="00056D3B">
      <w:pPr>
        <w:jc w:val="center"/>
      </w:pPr>
      <w:r>
        <w:rPr>
          <w:rFonts w:ascii="Times New Roman" w:eastAsia="Times New Roman" w:hAnsi="Times New Roman" w:cs="Times New Roman"/>
          <w:i/>
        </w:rPr>
        <w:t xml:space="preserve">Alt kısımdaki görüntü </w:t>
      </w:r>
      <w:proofErr w:type="spellStart"/>
      <w:r>
        <w:rPr>
          <w:rFonts w:ascii="Times New Roman" w:eastAsia="Times New Roman" w:hAnsi="Times New Roman" w:cs="Times New Roman"/>
          <w:i/>
        </w:rPr>
        <w:t>input</w:t>
      </w:r>
      <w:proofErr w:type="spellEnd"/>
      <w:r>
        <w:rPr>
          <w:rFonts w:ascii="Times New Roman" w:eastAsia="Times New Roman" w:hAnsi="Times New Roman" w:cs="Times New Roman"/>
          <w:i/>
        </w:rPr>
        <w:t xml:space="preserve">, üstteki ise </w:t>
      </w:r>
      <w:proofErr w:type="spellStart"/>
      <w:r>
        <w:rPr>
          <w:rFonts w:ascii="Times New Roman" w:eastAsia="Times New Roman" w:hAnsi="Times New Roman" w:cs="Times New Roman"/>
          <w:i/>
        </w:rPr>
        <w:t>outputtur</w:t>
      </w:r>
      <w:proofErr w:type="spellEnd"/>
      <w:r>
        <w:rPr>
          <w:rFonts w:ascii="Times New Roman" w:eastAsia="Times New Roman" w:hAnsi="Times New Roman" w:cs="Times New Roman"/>
          <w:i/>
        </w:rPr>
        <w:t>.</w:t>
      </w:r>
    </w:p>
    <w:p w:rsidR="00C51B9C" w:rsidRDefault="00C51B9C">
      <w:pPr>
        <w:jc w:val="center"/>
      </w:pPr>
    </w:p>
    <w:p w:rsidR="00C51B9C" w:rsidRDefault="00056D3B">
      <w:r>
        <w:rPr>
          <w:rFonts w:ascii="Times New Roman" w:eastAsia="Times New Roman" w:hAnsi="Times New Roman" w:cs="Times New Roman"/>
          <w:sz w:val="24"/>
        </w:rPr>
        <w:t xml:space="preserve">Sinüs çıkış işaretini 2 katına çıkarmak için kodda yapılan ayarlama aşağıda verilmiştir. </w:t>
      </w:r>
    </w:p>
    <w:p w:rsidR="00C51B9C" w:rsidRDefault="00C51B9C"/>
    <w:p w:rsidR="00FA5628" w:rsidRDefault="00FA5628"/>
    <w:p w:rsidR="00FA5628" w:rsidRDefault="00FA5628"/>
    <w:p w:rsidR="00FA5628" w:rsidRDefault="00FA5628"/>
    <w:p w:rsidR="00C51B9C" w:rsidRDefault="00056D3B">
      <w:proofErr w:type="spellStart"/>
      <w:r>
        <w:rPr>
          <w:rFonts w:ascii="Times New Roman" w:eastAsia="Times New Roman" w:hAnsi="Times New Roman" w:cs="Times New Roman"/>
          <w:sz w:val="24"/>
        </w:rPr>
        <w:t>void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Process_Data</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void</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p>
    <w:p w:rsidR="00C51B9C" w:rsidRDefault="00056D3B">
      <w:r>
        <w:rPr>
          <w:rFonts w:ascii="Times New Roman" w:eastAsia="Times New Roman" w:hAnsi="Times New Roman" w:cs="Times New Roman"/>
          <w:sz w:val="24"/>
        </w:rPr>
        <w:tab/>
        <w:t>iChannel0LeftOut = iChannel0LeftIn;</w:t>
      </w:r>
    </w:p>
    <w:p w:rsidR="00C51B9C" w:rsidRDefault="00056D3B">
      <w:r>
        <w:rPr>
          <w:rFonts w:ascii="Times New Roman" w:eastAsia="Times New Roman" w:hAnsi="Times New Roman" w:cs="Times New Roman"/>
          <w:sz w:val="24"/>
        </w:rPr>
        <w:tab/>
        <w:t>iChannel0RightOut = 2*iChannel0RightIn;</w:t>
      </w:r>
    </w:p>
    <w:p w:rsidR="00C51B9C" w:rsidRDefault="00056D3B">
      <w:r>
        <w:rPr>
          <w:rFonts w:ascii="Times New Roman" w:eastAsia="Times New Roman" w:hAnsi="Times New Roman" w:cs="Times New Roman"/>
          <w:sz w:val="24"/>
        </w:rPr>
        <w:tab/>
        <w:t>iChannel1LeftOut = iChannel1LeftIn;</w:t>
      </w:r>
    </w:p>
    <w:p w:rsidR="00FA5628" w:rsidRPr="00E753FA" w:rsidRDefault="00056D3B">
      <w:r>
        <w:rPr>
          <w:rFonts w:ascii="Times New Roman" w:eastAsia="Times New Roman" w:hAnsi="Times New Roman" w:cs="Times New Roman"/>
          <w:sz w:val="24"/>
        </w:rPr>
        <w:tab/>
        <w:t>iChannel1RightOut = iChannel1RightIn;</w:t>
      </w:r>
      <w:r w:rsidR="00E753FA">
        <w:t xml:space="preserve"> </w:t>
      </w:r>
      <w:proofErr w:type="gramStart"/>
      <w:r>
        <w:rPr>
          <w:rFonts w:ascii="Times New Roman" w:eastAsia="Times New Roman" w:hAnsi="Times New Roman" w:cs="Times New Roman"/>
          <w:sz w:val="24"/>
        </w:rPr>
        <w:t>}</w:t>
      </w:r>
      <w:proofErr w:type="gramEnd"/>
    </w:p>
    <w:p w:rsidR="00C51B9C" w:rsidRDefault="00056D3B">
      <w:pPr>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Osiloskopta</w:t>
      </w:r>
      <w:proofErr w:type="spellEnd"/>
      <w:r>
        <w:rPr>
          <w:rFonts w:ascii="Times New Roman" w:eastAsia="Times New Roman" w:hAnsi="Times New Roman" w:cs="Times New Roman"/>
          <w:sz w:val="24"/>
        </w:rPr>
        <w:t xml:space="preserve"> görülen değişimler gözlemlenmiştir.</w:t>
      </w:r>
    </w:p>
    <w:p w:rsidR="00FA5628" w:rsidRDefault="00FA5628">
      <w:pPr>
        <w:rPr>
          <w:rFonts w:ascii="Times New Roman" w:eastAsia="Times New Roman" w:hAnsi="Times New Roman" w:cs="Times New Roman"/>
          <w:sz w:val="24"/>
        </w:rPr>
      </w:pPr>
    </w:p>
    <w:p w:rsidR="00FA5628" w:rsidRDefault="00FA5628"/>
    <w:p w:rsidR="00C51B9C" w:rsidRDefault="00056D3B">
      <w:pPr>
        <w:jc w:val="center"/>
      </w:pPr>
      <w:r>
        <w:rPr>
          <w:noProof/>
        </w:rPr>
        <w:drawing>
          <wp:inline distT="114300" distB="114300" distL="114300" distR="114300">
            <wp:extent cx="4619625" cy="2600325"/>
            <wp:effectExtent l="0" t="0" r="0" b="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6"/>
                    <a:stretch>
                      <a:fillRect/>
                    </a:stretch>
                  </pic:blipFill>
                  <pic:spPr>
                    <a:xfrm>
                      <a:off x="0" y="0"/>
                      <a:ext cx="4619625" cy="2600325"/>
                    </a:xfrm>
                    <a:prstGeom prst="rect">
                      <a:avLst/>
                    </a:prstGeom>
                  </pic:spPr>
                </pic:pic>
              </a:graphicData>
            </a:graphic>
          </wp:inline>
        </w:drawing>
      </w:r>
    </w:p>
    <w:p w:rsidR="00C51B9C" w:rsidRDefault="00056D3B">
      <w:pPr>
        <w:jc w:val="center"/>
      </w:pPr>
      <w:r>
        <w:rPr>
          <w:rFonts w:ascii="Times New Roman" w:eastAsia="Times New Roman" w:hAnsi="Times New Roman" w:cs="Times New Roman"/>
          <w:i/>
        </w:rPr>
        <w:t xml:space="preserve">Alt kısımdaki görüntü </w:t>
      </w:r>
      <w:proofErr w:type="spellStart"/>
      <w:r>
        <w:rPr>
          <w:rFonts w:ascii="Times New Roman" w:eastAsia="Times New Roman" w:hAnsi="Times New Roman" w:cs="Times New Roman"/>
          <w:i/>
        </w:rPr>
        <w:t>input</w:t>
      </w:r>
      <w:proofErr w:type="spellEnd"/>
      <w:r>
        <w:rPr>
          <w:rFonts w:ascii="Times New Roman" w:eastAsia="Times New Roman" w:hAnsi="Times New Roman" w:cs="Times New Roman"/>
          <w:i/>
        </w:rPr>
        <w:t xml:space="preserve">, üstteki ise </w:t>
      </w:r>
      <w:proofErr w:type="spellStart"/>
      <w:r>
        <w:rPr>
          <w:rFonts w:ascii="Times New Roman" w:eastAsia="Times New Roman" w:hAnsi="Times New Roman" w:cs="Times New Roman"/>
          <w:i/>
        </w:rPr>
        <w:t>outputtur</w:t>
      </w:r>
      <w:proofErr w:type="spellEnd"/>
      <w:r>
        <w:rPr>
          <w:rFonts w:ascii="Times New Roman" w:eastAsia="Times New Roman" w:hAnsi="Times New Roman" w:cs="Times New Roman"/>
          <w:i/>
        </w:rPr>
        <w:t>.</w:t>
      </w:r>
    </w:p>
    <w:p w:rsidR="00C51B9C" w:rsidRDefault="00C51B9C">
      <w:pPr>
        <w:jc w:val="center"/>
      </w:pPr>
    </w:p>
    <w:p w:rsidR="00C51B9C" w:rsidRDefault="00C51B9C"/>
    <w:p w:rsidR="00C51B9C" w:rsidRDefault="00056D3B" w:rsidP="00E753FA">
      <w:pPr>
        <w:ind w:firstLine="720"/>
      </w:pPr>
      <w:r>
        <w:rPr>
          <w:rFonts w:ascii="Trebuchet MS" w:eastAsia="Trebuchet MS" w:hAnsi="Trebuchet MS" w:cs="Trebuchet MS"/>
          <w:b/>
          <w:sz w:val="28"/>
        </w:rPr>
        <w:t xml:space="preserve">Deney </w:t>
      </w:r>
      <w:proofErr w:type="gramStart"/>
      <w:r>
        <w:rPr>
          <w:rFonts w:ascii="Trebuchet MS" w:eastAsia="Trebuchet MS" w:hAnsi="Trebuchet MS" w:cs="Trebuchet MS"/>
          <w:b/>
          <w:sz w:val="28"/>
        </w:rPr>
        <w:t>1.2</w:t>
      </w:r>
      <w:proofErr w:type="gramEnd"/>
    </w:p>
    <w:p w:rsidR="00C51B9C" w:rsidRDefault="00C51B9C"/>
    <w:p w:rsidR="00C51B9C" w:rsidRDefault="00056D3B">
      <w:pPr>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Bu deneyin amacı sinyale DC bileşen eklemedir. Deneyde sinyale </w:t>
      </w:r>
      <w:proofErr w:type="spellStart"/>
      <w:r>
        <w:rPr>
          <w:rFonts w:ascii="Times New Roman" w:eastAsia="Times New Roman" w:hAnsi="Times New Roman" w:cs="Times New Roman"/>
          <w:sz w:val="24"/>
        </w:rPr>
        <w:t>offset</w:t>
      </w:r>
      <w:proofErr w:type="spellEnd"/>
      <w:r>
        <w:rPr>
          <w:rFonts w:ascii="Times New Roman" w:eastAsia="Times New Roman" w:hAnsi="Times New Roman" w:cs="Times New Roman"/>
          <w:sz w:val="24"/>
        </w:rPr>
        <w:t xml:space="preserve"> değeri ekleyerek öteleme yapmaktayız. Pek çok kit çalışmadığından karşılaşılan sorunlar nedeniyle deney sadece tek bir masada yapılabilmiştir. Deney sonuçları ve sinyal görüntüleri benzerlik göstermektedir. </w:t>
      </w:r>
    </w:p>
    <w:p w:rsidR="00FA5628" w:rsidRDefault="00FA5628">
      <w:pPr>
        <w:ind w:firstLine="720"/>
      </w:pPr>
    </w:p>
    <w:p w:rsidR="00C51B9C" w:rsidRDefault="00056D3B">
      <w:pPr>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Bu işlemi yapmak için </w:t>
      </w:r>
      <w:proofErr w:type="gramStart"/>
      <w:r>
        <w:rPr>
          <w:rFonts w:ascii="Times New Roman" w:eastAsia="Times New Roman" w:hAnsi="Times New Roman" w:cs="Times New Roman"/>
          <w:sz w:val="24"/>
        </w:rPr>
        <w:t>0-16</w:t>
      </w:r>
      <w:proofErr w:type="gramEnd"/>
      <w:r>
        <w:rPr>
          <w:rFonts w:ascii="Times New Roman" w:eastAsia="Times New Roman" w:hAnsi="Times New Roman" w:cs="Times New Roman"/>
          <w:sz w:val="24"/>
        </w:rPr>
        <w:t xml:space="preserve"> bit aralığında </w:t>
      </w:r>
      <w:proofErr w:type="spellStart"/>
      <w:r>
        <w:rPr>
          <w:rFonts w:ascii="Times New Roman" w:eastAsia="Times New Roman" w:hAnsi="Times New Roman" w:cs="Times New Roman"/>
          <w:sz w:val="24"/>
        </w:rPr>
        <w:t>kuantalama</w:t>
      </w:r>
      <w:proofErr w:type="spellEnd"/>
      <w:r>
        <w:rPr>
          <w:rFonts w:ascii="Times New Roman" w:eastAsia="Times New Roman" w:hAnsi="Times New Roman" w:cs="Times New Roman"/>
          <w:sz w:val="24"/>
        </w:rPr>
        <w:t xml:space="preserve"> yapıldı. 16 bitlik bir değer sinyale eklenerek sinyalde kayma oluşturuldu. Kod aşağıdaki gibi değiştirilmiştir.</w:t>
      </w:r>
    </w:p>
    <w:p w:rsidR="00FA5628" w:rsidRDefault="00FA5628">
      <w:pPr>
        <w:ind w:firstLine="720"/>
      </w:pPr>
    </w:p>
    <w:p w:rsidR="00FA5628" w:rsidRDefault="00FA5628">
      <w:pPr>
        <w:ind w:firstLine="720"/>
      </w:pPr>
    </w:p>
    <w:p w:rsidR="00FA5628" w:rsidRDefault="00FA5628">
      <w:pPr>
        <w:ind w:firstLine="720"/>
      </w:pPr>
    </w:p>
    <w:p w:rsidR="00FA5628" w:rsidRDefault="00FA5628">
      <w:pPr>
        <w:ind w:firstLine="720"/>
      </w:pPr>
    </w:p>
    <w:p w:rsidR="00C51B9C" w:rsidRDefault="00C51B9C">
      <w:pPr>
        <w:ind w:firstLine="720"/>
      </w:pPr>
    </w:p>
    <w:p w:rsidR="00C51B9C" w:rsidRDefault="00056D3B">
      <w:proofErr w:type="spellStart"/>
      <w:r>
        <w:rPr>
          <w:rFonts w:ascii="Times New Roman" w:eastAsia="Times New Roman" w:hAnsi="Times New Roman" w:cs="Times New Roman"/>
          <w:sz w:val="24"/>
        </w:rPr>
        <w:t>void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Process_Data</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void</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w:t>
      </w:r>
      <w:proofErr w:type="gramEnd"/>
    </w:p>
    <w:p w:rsidR="00C51B9C" w:rsidRDefault="00056D3B">
      <w:r>
        <w:rPr>
          <w:rFonts w:ascii="Times New Roman" w:eastAsia="Times New Roman" w:hAnsi="Times New Roman" w:cs="Times New Roman"/>
          <w:sz w:val="24"/>
        </w:rPr>
        <w:tab/>
        <w:t>iChannel0LeftOut = iChannel0LeftIn;</w:t>
      </w:r>
    </w:p>
    <w:p w:rsidR="00C51B9C" w:rsidRDefault="00056D3B">
      <w:r>
        <w:rPr>
          <w:rFonts w:ascii="Times New Roman" w:eastAsia="Times New Roman" w:hAnsi="Times New Roman" w:cs="Times New Roman"/>
          <w:sz w:val="24"/>
        </w:rPr>
        <w:tab/>
        <w:t>iChannel0RightOut = iChannel0RightIn + 0x1fffffff;</w:t>
      </w:r>
    </w:p>
    <w:p w:rsidR="00C51B9C" w:rsidRDefault="00056D3B">
      <w:r>
        <w:rPr>
          <w:rFonts w:ascii="Times New Roman" w:eastAsia="Times New Roman" w:hAnsi="Times New Roman" w:cs="Times New Roman"/>
          <w:sz w:val="24"/>
        </w:rPr>
        <w:tab/>
        <w:t>iChannel1LeftOut = iChannel1LeftIn;</w:t>
      </w:r>
    </w:p>
    <w:p w:rsidR="00FA5628" w:rsidRDefault="00056D3B">
      <w:pPr>
        <w:rPr>
          <w:rFonts w:ascii="Times New Roman" w:eastAsia="Times New Roman" w:hAnsi="Times New Roman" w:cs="Times New Roman"/>
          <w:sz w:val="24"/>
        </w:rPr>
      </w:pPr>
      <w:r>
        <w:rPr>
          <w:rFonts w:ascii="Times New Roman" w:eastAsia="Times New Roman" w:hAnsi="Times New Roman" w:cs="Times New Roman"/>
          <w:sz w:val="24"/>
        </w:rPr>
        <w:tab/>
        <w:t>iChannel1RightOut = iChannel1RightIn;</w:t>
      </w:r>
    </w:p>
    <w:p w:rsidR="00FA5628" w:rsidRDefault="00FA5628">
      <w:pPr>
        <w:rPr>
          <w:rFonts w:ascii="Times New Roman" w:eastAsia="Times New Roman" w:hAnsi="Times New Roman" w:cs="Times New Roman"/>
          <w:sz w:val="24"/>
        </w:rPr>
      </w:pPr>
    </w:p>
    <w:p w:rsidR="00C51B9C" w:rsidRDefault="00056D3B">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p>
    <w:p w:rsidR="00C51B9C" w:rsidRDefault="00056D3B">
      <w:pPr>
        <w:jc w:val="center"/>
      </w:pPr>
      <w:r>
        <w:rPr>
          <w:noProof/>
        </w:rPr>
        <w:lastRenderedPageBreak/>
        <w:drawing>
          <wp:inline distT="114300" distB="114300" distL="114300" distR="114300">
            <wp:extent cx="4257675" cy="3000375"/>
            <wp:effectExtent l="0" t="0" r="9525" b="9525"/>
            <wp:docPr id="5"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7"/>
                    <a:stretch>
                      <a:fillRect/>
                    </a:stretch>
                  </pic:blipFill>
                  <pic:spPr>
                    <a:xfrm>
                      <a:off x="0" y="0"/>
                      <a:ext cx="4257675" cy="3000375"/>
                    </a:xfrm>
                    <a:prstGeom prst="rect">
                      <a:avLst/>
                    </a:prstGeom>
                  </pic:spPr>
                </pic:pic>
              </a:graphicData>
            </a:graphic>
          </wp:inline>
        </w:drawing>
      </w:r>
    </w:p>
    <w:p w:rsidR="00C51B9C" w:rsidRDefault="00C51B9C"/>
    <w:p w:rsidR="00FA5628" w:rsidRDefault="00FA5628"/>
    <w:p w:rsidR="00C51B9C" w:rsidRDefault="00056D3B">
      <w:proofErr w:type="spellStart"/>
      <w:r>
        <w:rPr>
          <w:rFonts w:ascii="Trebuchet MS" w:eastAsia="Trebuchet MS" w:hAnsi="Trebuchet MS" w:cs="Trebuchet MS"/>
          <w:b/>
          <w:sz w:val="28"/>
        </w:rPr>
        <w:t>Shannon</w:t>
      </w:r>
      <w:proofErr w:type="spellEnd"/>
      <w:r>
        <w:rPr>
          <w:rFonts w:ascii="Trebuchet MS" w:eastAsia="Trebuchet MS" w:hAnsi="Trebuchet MS" w:cs="Trebuchet MS"/>
          <w:b/>
          <w:sz w:val="28"/>
        </w:rPr>
        <w:t xml:space="preserve"> Örnekleme Teoremi</w:t>
      </w:r>
    </w:p>
    <w:p w:rsidR="00C51B9C" w:rsidRDefault="00C51B9C"/>
    <w:p w:rsidR="00C51B9C" w:rsidRDefault="00056D3B">
      <w:r>
        <w:rPr>
          <w:rFonts w:ascii="Times New Roman" w:eastAsia="Times New Roman" w:hAnsi="Times New Roman" w:cs="Times New Roman"/>
          <w:b/>
          <w:sz w:val="24"/>
        </w:rPr>
        <w:tab/>
      </w:r>
      <w:proofErr w:type="spellStart"/>
      <w:r>
        <w:rPr>
          <w:rFonts w:ascii="Times New Roman" w:eastAsia="Times New Roman" w:hAnsi="Times New Roman" w:cs="Times New Roman"/>
          <w:sz w:val="24"/>
        </w:rPr>
        <w:t>Shanon</w:t>
      </w:r>
      <w:proofErr w:type="spellEnd"/>
      <w:r>
        <w:rPr>
          <w:rFonts w:ascii="Times New Roman" w:eastAsia="Times New Roman" w:hAnsi="Times New Roman" w:cs="Times New Roman"/>
          <w:sz w:val="24"/>
        </w:rPr>
        <w:t xml:space="preserve"> örneklemesine göre bir sinyal, maksimum frekanslı bileşenin frekansının 2 katından daha büyük bir frekansla örneklenmelidir. Bu durumu aşağıdaki gösterimle ifade edebiliriz.</w:t>
      </w:r>
    </w:p>
    <w:p w:rsidR="00C51B9C" w:rsidRDefault="00C51B9C"/>
    <w:p w:rsidR="00C51B9C" w:rsidRDefault="00056D3B">
      <w:pPr>
        <w:jc w:val="center"/>
      </w:pPr>
      <m:oMath>
        <m:r>
          <m:rPr>
            <m:sty m:val="p"/>
          </m:rPr>
          <w:rPr>
            <w:rFonts w:ascii="Times New Roman" w:eastAsia="Times New Roman" w:hAnsi="Times New Roman" w:cs="Times New Roman"/>
            <w:sz w:val="28"/>
          </w:rPr>
          <m:t>fs</m:t>
        </m:r>
      </m:oMath>
      <w:r>
        <w:rPr>
          <w:rFonts w:ascii="Times New Roman" w:eastAsia="Times New Roman" w:hAnsi="Times New Roman" w:cs="Times New Roman"/>
          <w:sz w:val="28"/>
        </w:rPr>
        <w:t xml:space="preserve"> &gt; 2 </w:t>
      </w:r>
      <m:oMath>
        <m:r>
          <m:rPr>
            <m:sty m:val="p"/>
          </m:rPr>
          <w:rPr>
            <w:rFonts w:ascii="Times New Roman" w:eastAsia="Times New Roman" w:hAnsi="Times New Roman" w:cs="Times New Roman"/>
            <w:sz w:val="28"/>
          </w:rPr>
          <m:t>fs</m:t>
        </m:r>
      </m:oMath>
      <w:r>
        <w:rPr>
          <w:rFonts w:ascii="Times New Roman" w:eastAsia="Times New Roman" w:hAnsi="Times New Roman" w:cs="Times New Roman"/>
          <w:sz w:val="28"/>
          <w:vertAlign w:val="subscript"/>
        </w:rPr>
        <w:t>max</w:t>
      </w:r>
    </w:p>
    <w:p w:rsidR="00C51B9C" w:rsidRDefault="00C51B9C">
      <w:pPr>
        <w:jc w:val="center"/>
      </w:pPr>
    </w:p>
    <w:p w:rsidR="00C51B9C" w:rsidRDefault="00056D3B">
      <w:r>
        <w:rPr>
          <w:rFonts w:ascii="Times New Roman" w:eastAsia="Times New Roman" w:hAnsi="Times New Roman" w:cs="Times New Roman"/>
          <w:sz w:val="24"/>
        </w:rPr>
        <w:tab/>
        <w:t xml:space="preserve">Sinyallerdeki bozulmaların pek çok sebebi bulunmaktadır. </w:t>
      </w:r>
      <w:r w:rsidR="00BE2D63">
        <w:rPr>
          <w:rFonts w:ascii="Times New Roman" w:eastAsia="Times New Roman" w:hAnsi="Times New Roman" w:cs="Times New Roman"/>
          <w:sz w:val="24"/>
        </w:rPr>
        <w:t>Bunlara gürültü</w:t>
      </w:r>
      <w:r>
        <w:rPr>
          <w:rFonts w:ascii="Times New Roman" w:eastAsia="Times New Roman" w:hAnsi="Times New Roman" w:cs="Times New Roman"/>
          <w:sz w:val="24"/>
        </w:rPr>
        <w:t>, analog-sayısal işaretleme arasındaki geçiş sırasında veri kaybı ve iletim ortamında yayılan sinyalin yüksek frekans bileşenlerinin alçak frekans bileşenlerine göre daha fazla zayıflaması olarak örnek verilebilir.</w:t>
      </w:r>
    </w:p>
    <w:p w:rsidR="00C51B9C" w:rsidRDefault="00C51B9C"/>
    <w:p w:rsidR="00C51B9C" w:rsidRDefault="00C51B9C"/>
    <w:p w:rsidR="00C51B9C" w:rsidRDefault="00056D3B">
      <w:r>
        <w:rPr>
          <w:rFonts w:ascii="Trebuchet MS" w:eastAsia="Trebuchet MS" w:hAnsi="Trebuchet MS" w:cs="Trebuchet MS"/>
          <w:b/>
          <w:sz w:val="28"/>
        </w:rPr>
        <w:t>Faz Gecikmesi</w:t>
      </w:r>
    </w:p>
    <w:p w:rsidR="00C51B9C" w:rsidRDefault="00056D3B">
      <w:r>
        <w:rPr>
          <w:rFonts w:ascii="Trebuchet MS" w:eastAsia="Trebuchet MS" w:hAnsi="Trebuchet MS" w:cs="Trebuchet MS"/>
          <w:b/>
          <w:sz w:val="28"/>
        </w:rPr>
        <w:t xml:space="preserve"> </w:t>
      </w:r>
    </w:p>
    <w:p w:rsidR="00C51B9C" w:rsidRDefault="00056D3B">
      <w:r>
        <w:rPr>
          <w:rFonts w:ascii="Trebuchet MS" w:eastAsia="Trebuchet MS" w:hAnsi="Trebuchet MS" w:cs="Trebuchet MS"/>
          <w:b/>
          <w:sz w:val="28"/>
        </w:rPr>
        <w:tab/>
      </w:r>
      <w:r>
        <w:rPr>
          <w:rFonts w:ascii="Times New Roman" w:eastAsia="Times New Roman" w:hAnsi="Times New Roman" w:cs="Times New Roman"/>
          <w:sz w:val="24"/>
        </w:rPr>
        <w:t>Faz gecikmesi aşağıdaki eşitlikle gösterilmektedir:</w:t>
      </w:r>
    </w:p>
    <w:p w:rsidR="00C51B9C" w:rsidRDefault="00056D3B">
      <w:pPr>
        <w:jc w:val="center"/>
      </w:pPr>
      <w:r>
        <w:rPr>
          <w:rFonts w:ascii="Trebuchet MS" w:eastAsia="Trebuchet MS" w:hAnsi="Trebuchet MS" w:cs="Trebuchet MS"/>
          <w:b/>
          <w:sz w:val="28"/>
        </w:rPr>
        <w:tab/>
      </w:r>
      <w:r>
        <w:rPr>
          <w:noProof/>
        </w:rPr>
        <w:drawing>
          <wp:inline distT="114300" distB="114300" distL="114300" distR="114300">
            <wp:extent cx="1790700" cy="695325"/>
            <wp:effectExtent l="0" t="0" r="0" b="0"/>
            <wp:docPr id="6"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a:stretch>
                      <a:fillRect/>
                    </a:stretch>
                  </pic:blipFill>
                  <pic:spPr>
                    <a:xfrm>
                      <a:off x="0" y="0"/>
                      <a:ext cx="1790700" cy="695325"/>
                    </a:xfrm>
                    <a:prstGeom prst="rect">
                      <a:avLst/>
                    </a:prstGeom>
                  </pic:spPr>
                </pic:pic>
              </a:graphicData>
            </a:graphic>
          </wp:inline>
        </w:drawing>
      </w:r>
    </w:p>
    <w:p w:rsidR="00C51B9C" w:rsidRDefault="00056D3B">
      <w:r>
        <w:rPr>
          <w:rFonts w:ascii="Trebuchet MS" w:eastAsia="Trebuchet MS" w:hAnsi="Trebuchet MS" w:cs="Trebuchet MS"/>
          <w:b/>
          <w:sz w:val="28"/>
        </w:rPr>
        <w:tab/>
      </w:r>
      <w:r>
        <w:rPr>
          <w:rFonts w:ascii="Times New Roman" w:eastAsia="Times New Roman" w:hAnsi="Times New Roman" w:cs="Times New Roman"/>
          <w:sz w:val="24"/>
        </w:rPr>
        <w:t xml:space="preserve">Gerçek hayatta t0 = – ∠ H(ω) / ω büyüklüklerinin sabit olma şartı her zaman sağlanamaz. Bu sebeple faz ve genlik açısından sinyale ait sinüzoidal bileşenlerde bozukluklar ortaya çıkar. Bu bozulmaların sebepleri teknik donanımdan </w:t>
      </w:r>
      <w:proofErr w:type="gramStart"/>
      <w:r>
        <w:rPr>
          <w:rFonts w:ascii="Times New Roman" w:eastAsia="Times New Roman" w:hAnsi="Times New Roman" w:cs="Times New Roman"/>
          <w:sz w:val="24"/>
        </w:rPr>
        <w:t>yada</w:t>
      </w:r>
      <w:proofErr w:type="gramEnd"/>
      <w:r>
        <w:rPr>
          <w:rFonts w:ascii="Times New Roman" w:eastAsia="Times New Roman" w:hAnsi="Times New Roman" w:cs="Times New Roman"/>
          <w:sz w:val="24"/>
        </w:rPr>
        <w:t xml:space="preserve"> çevresel etmenlerden dolayı olabilir. Bu </w:t>
      </w:r>
      <w:r>
        <w:rPr>
          <w:rFonts w:ascii="Times New Roman" w:eastAsia="Times New Roman" w:hAnsi="Times New Roman" w:cs="Times New Roman"/>
          <w:sz w:val="24"/>
        </w:rPr>
        <w:lastRenderedPageBreak/>
        <w:t>bozulmalar, sinyalin olması gereken zamandan daha sonra oluşmasına sebep olur ve dalga boyunda kayma yaratır. Faz gecikmesi genlikle alakalı değildir. Genlikle alakalı olan grup gecikmesi olarak adlandırılır. Faz gecikmesi zaman gecikmesi ile aynı kabul edilebilir, birimi zamandır. Aşağıda faz farkı olan iki sinüzoidal dalga gösterilmiştir, kırmızı olan maviye göre kadar faz gecikmesine sahiptir denilebilir.</w:t>
      </w:r>
    </w:p>
    <w:p w:rsidR="00C51B9C" w:rsidRDefault="00C51B9C"/>
    <w:p w:rsidR="00C51B9C" w:rsidRDefault="00056D3B">
      <w:pPr>
        <w:jc w:val="center"/>
      </w:pPr>
      <w:r>
        <w:rPr>
          <w:noProof/>
        </w:rPr>
        <w:drawing>
          <wp:inline distT="114300" distB="114300" distL="114300" distR="114300">
            <wp:extent cx="2095500" cy="145732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tretch>
                      <a:fillRect/>
                    </a:stretch>
                  </pic:blipFill>
                  <pic:spPr>
                    <a:xfrm>
                      <a:off x="0" y="0"/>
                      <a:ext cx="2095500" cy="1457325"/>
                    </a:xfrm>
                    <a:prstGeom prst="rect">
                      <a:avLst/>
                    </a:prstGeom>
                  </pic:spPr>
                </pic:pic>
              </a:graphicData>
            </a:graphic>
          </wp:inline>
        </w:drawing>
      </w:r>
    </w:p>
    <w:p w:rsidR="00C51B9C" w:rsidRDefault="00C51B9C">
      <w:bookmarkStart w:id="2" w:name="OLE_LINK1"/>
    </w:p>
    <w:p w:rsidR="00C51B9C" w:rsidRDefault="00056D3B">
      <w:proofErr w:type="spellStart"/>
      <w:r>
        <w:rPr>
          <w:rFonts w:ascii="Trebuchet MS" w:eastAsia="Trebuchet MS" w:hAnsi="Trebuchet MS" w:cs="Trebuchet MS"/>
          <w:b/>
          <w:sz w:val="28"/>
        </w:rPr>
        <w:t>Kuantalama</w:t>
      </w:r>
      <w:proofErr w:type="spellEnd"/>
      <w:r>
        <w:rPr>
          <w:rFonts w:ascii="Trebuchet MS" w:eastAsia="Trebuchet MS" w:hAnsi="Trebuchet MS" w:cs="Trebuchet MS"/>
          <w:b/>
          <w:sz w:val="28"/>
        </w:rPr>
        <w:t xml:space="preserve"> Hatası</w:t>
      </w:r>
    </w:p>
    <w:p w:rsidR="00C51B9C" w:rsidRDefault="00C51B9C"/>
    <w:bookmarkEnd w:id="2"/>
    <w:p w:rsidR="00C51B9C" w:rsidRDefault="00056D3B">
      <w:pPr>
        <w:ind w:firstLine="720"/>
      </w:pPr>
      <w:proofErr w:type="spellStart"/>
      <w:r>
        <w:rPr>
          <w:rFonts w:ascii="Times New Roman" w:eastAsia="Times New Roman" w:hAnsi="Times New Roman" w:cs="Times New Roman"/>
          <w:sz w:val="24"/>
        </w:rPr>
        <w:t>Kuantalama</w:t>
      </w:r>
      <w:proofErr w:type="spellEnd"/>
      <w:r>
        <w:rPr>
          <w:rFonts w:ascii="Times New Roman" w:eastAsia="Times New Roman" w:hAnsi="Times New Roman" w:cs="Times New Roman"/>
          <w:sz w:val="24"/>
        </w:rPr>
        <w:t xml:space="preserve">, büyük kümedeki giriş değerlerini, küçük küme içine eşleme sürecidir. Bir başka değişle örneklenmiş işaret değerlerinin önceden belirlenmiş sınırlı sayıdaki seviyeden en yakın olana yuvarlanmasıdır. </w:t>
      </w:r>
      <w:proofErr w:type="spellStart"/>
      <w:r>
        <w:rPr>
          <w:rFonts w:ascii="Times New Roman" w:eastAsia="Times New Roman" w:hAnsi="Times New Roman" w:cs="Times New Roman"/>
          <w:sz w:val="24"/>
        </w:rPr>
        <w:t>Kuantlama</w:t>
      </w:r>
      <w:proofErr w:type="spellEnd"/>
      <w:r>
        <w:rPr>
          <w:rFonts w:ascii="Times New Roman" w:eastAsia="Times New Roman" w:hAnsi="Times New Roman" w:cs="Times New Roman"/>
          <w:sz w:val="24"/>
        </w:rPr>
        <w:t xml:space="preserve"> yuvarlamalarda meydana gelecek olan hatalarda </w:t>
      </w:r>
      <w:proofErr w:type="spellStart"/>
      <w:r>
        <w:rPr>
          <w:rFonts w:ascii="Times New Roman" w:eastAsia="Times New Roman" w:hAnsi="Times New Roman" w:cs="Times New Roman"/>
          <w:sz w:val="24"/>
        </w:rPr>
        <w:t>kuantlama</w:t>
      </w:r>
      <w:proofErr w:type="spellEnd"/>
      <w:r>
        <w:rPr>
          <w:rFonts w:ascii="Times New Roman" w:eastAsia="Times New Roman" w:hAnsi="Times New Roman" w:cs="Times New Roman"/>
          <w:sz w:val="24"/>
        </w:rPr>
        <w:t xml:space="preserve"> hatasını vermektedir. </w:t>
      </w:r>
    </w:p>
    <w:p w:rsidR="00C51B9C" w:rsidRDefault="00C51B9C"/>
    <w:p w:rsidR="00C51B9C" w:rsidRDefault="00056D3B">
      <w:pPr>
        <w:ind w:firstLine="720"/>
        <w:rPr>
          <w:rFonts w:ascii="Times New Roman" w:eastAsia="Times New Roman" w:hAnsi="Times New Roman" w:cs="Times New Roman"/>
          <w:sz w:val="24"/>
        </w:rPr>
      </w:pPr>
      <w:proofErr w:type="spellStart"/>
      <w:r>
        <w:rPr>
          <w:rFonts w:ascii="Times New Roman" w:eastAsia="Times New Roman" w:hAnsi="Times New Roman" w:cs="Times New Roman"/>
          <w:sz w:val="24"/>
        </w:rPr>
        <w:t>Kuantalama</w:t>
      </w:r>
      <w:proofErr w:type="spellEnd"/>
      <w:r>
        <w:rPr>
          <w:rFonts w:ascii="Times New Roman" w:eastAsia="Times New Roman" w:hAnsi="Times New Roman" w:cs="Times New Roman"/>
          <w:sz w:val="24"/>
        </w:rPr>
        <w:t xml:space="preserve"> hatası sonucunda bilgi kaybı meydana gelmektedir. </w:t>
      </w:r>
      <w:proofErr w:type="spellStart"/>
      <w:r>
        <w:rPr>
          <w:rFonts w:ascii="Times New Roman" w:eastAsia="Times New Roman" w:hAnsi="Times New Roman" w:cs="Times New Roman"/>
          <w:sz w:val="24"/>
        </w:rPr>
        <w:t>Kuantalanmış</w:t>
      </w:r>
      <w:proofErr w:type="spellEnd"/>
      <w:r>
        <w:rPr>
          <w:rFonts w:ascii="Times New Roman" w:eastAsia="Times New Roman" w:hAnsi="Times New Roman" w:cs="Times New Roman"/>
          <w:sz w:val="24"/>
        </w:rPr>
        <w:t xml:space="preserve"> örnek işaret, mesaj işaretinin yaklaşık bir değeri olduğundan bir bozulma söz konusudur. Bu bozulma </w:t>
      </w:r>
      <w:proofErr w:type="spellStart"/>
      <w:r>
        <w:rPr>
          <w:rFonts w:ascii="Times New Roman" w:eastAsia="Times New Roman" w:hAnsi="Times New Roman" w:cs="Times New Roman"/>
          <w:sz w:val="24"/>
        </w:rPr>
        <w:t>kuantlama</w:t>
      </w:r>
      <w:proofErr w:type="spellEnd"/>
      <w:r>
        <w:rPr>
          <w:rFonts w:ascii="Times New Roman" w:eastAsia="Times New Roman" w:hAnsi="Times New Roman" w:cs="Times New Roman"/>
          <w:sz w:val="24"/>
        </w:rPr>
        <w:t xml:space="preserve"> gürültüsünü meydana getirmektedir. Bu gürültüyü azaltmak için </w:t>
      </w:r>
      <w:proofErr w:type="spellStart"/>
      <w:r>
        <w:rPr>
          <w:rFonts w:ascii="Times New Roman" w:eastAsia="Times New Roman" w:hAnsi="Times New Roman" w:cs="Times New Roman"/>
          <w:sz w:val="24"/>
        </w:rPr>
        <w:t>kuantalama</w:t>
      </w:r>
      <w:proofErr w:type="spellEnd"/>
      <w:r>
        <w:rPr>
          <w:rFonts w:ascii="Times New Roman" w:eastAsia="Times New Roman" w:hAnsi="Times New Roman" w:cs="Times New Roman"/>
          <w:sz w:val="24"/>
        </w:rPr>
        <w:t xml:space="preserve"> dilim sayısı arttırılabilir. Bunun karşılık bir örneği belirlemek için kullanılması gerekli bit sayısı da artacaktır. </w:t>
      </w:r>
    </w:p>
    <w:p w:rsidR="008A4D19" w:rsidRDefault="008A4D19">
      <w:pPr>
        <w:ind w:firstLine="720"/>
        <w:rPr>
          <w:rFonts w:ascii="Times New Roman" w:eastAsia="Times New Roman" w:hAnsi="Times New Roman" w:cs="Times New Roman"/>
          <w:sz w:val="24"/>
        </w:rPr>
      </w:pPr>
    </w:p>
    <w:p w:rsidR="008A4D19" w:rsidRDefault="008A4D19">
      <w:pPr>
        <w:ind w:firstLine="720"/>
        <w:rPr>
          <w:rFonts w:ascii="Times New Roman" w:eastAsia="Times New Roman" w:hAnsi="Times New Roman" w:cs="Times New Roman"/>
          <w:sz w:val="24"/>
        </w:rPr>
      </w:pPr>
    </w:p>
    <w:p w:rsidR="008A4D19" w:rsidRDefault="008A4D19" w:rsidP="008A4D19"/>
    <w:p w:rsidR="008A4D19" w:rsidRDefault="008A4D19" w:rsidP="008A4D19">
      <w:pPr>
        <w:rPr>
          <w:rFonts w:ascii="Trebuchet MS" w:eastAsia="Trebuchet MS" w:hAnsi="Trebuchet MS" w:cs="Trebuchet MS"/>
          <w:b/>
          <w:sz w:val="28"/>
        </w:rPr>
      </w:pPr>
      <w:r>
        <w:rPr>
          <w:rFonts w:ascii="Trebuchet MS" w:eastAsia="Trebuchet MS" w:hAnsi="Trebuchet MS" w:cs="Trebuchet MS"/>
          <w:b/>
          <w:sz w:val="28"/>
        </w:rPr>
        <w:t xml:space="preserve">Deney için Kesme Kullanımı </w:t>
      </w:r>
    </w:p>
    <w:p w:rsidR="008A4D19" w:rsidRDefault="008A4D19" w:rsidP="008A4D19">
      <w:pPr>
        <w:rPr>
          <w:rFonts w:ascii="Trebuchet MS" w:eastAsia="Trebuchet MS" w:hAnsi="Trebuchet MS" w:cs="Trebuchet MS"/>
          <w:b/>
          <w:sz w:val="28"/>
        </w:rPr>
      </w:pPr>
    </w:p>
    <w:p w:rsidR="008A4D19" w:rsidRPr="008A4D19" w:rsidRDefault="008A4D19" w:rsidP="008A4D19">
      <w:pPr>
        <w:rPr>
          <w:rFonts w:ascii="Times New Roman" w:hAnsi="Times New Roman" w:cs="Times New Roman"/>
          <w:sz w:val="24"/>
        </w:rPr>
      </w:pPr>
      <w:r>
        <w:rPr>
          <w:rFonts w:ascii="Trebuchet MS" w:eastAsia="Trebuchet MS" w:hAnsi="Trebuchet MS" w:cs="Trebuchet MS"/>
          <w:b/>
          <w:sz w:val="28"/>
        </w:rPr>
        <w:tab/>
      </w:r>
      <w:r>
        <w:rPr>
          <w:rFonts w:ascii="Times New Roman" w:eastAsia="Trebuchet MS" w:hAnsi="Times New Roman" w:cs="Times New Roman"/>
          <w:sz w:val="24"/>
          <w:szCs w:val="24"/>
        </w:rPr>
        <w:t xml:space="preserve">Fonksiyon üreticisinden gelen veriler bir </w:t>
      </w:r>
      <w:proofErr w:type="spellStart"/>
      <w:r>
        <w:rPr>
          <w:rFonts w:ascii="Times New Roman" w:eastAsia="Trebuchet MS" w:hAnsi="Times New Roman" w:cs="Times New Roman"/>
          <w:sz w:val="24"/>
          <w:szCs w:val="24"/>
        </w:rPr>
        <w:t>frame</w:t>
      </w:r>
      <w:proofErr w:type="spellEnd"/>
      <w:r>
        <w:rPr>
          <w:rFonts w:ascii="Times New Roman" w:eastAsia="Trebuchet MS" w:hAnsi="Times New Roman" w:cs="Times New Roman"/>
          <w:sz w:val="24"/>
          <w:szCs w:val="24"/>
        </w:rPr>
        <w:t xml:space="preserve"> boyu kadar olduktan sonra kesme uygulanıyor. Bunun nedeni yeni gelen verilerin sisteme alınmasının önlenmesidir. </w:t>
      </w:r>
      <w:r w:rsidR="00FF24D0">
        <w:rPr>
          <w:rFonts w:ascii="Times New Roman" w:eastAsia="Trebuchet MS" w:hAnsi="Times New Roman" w:cs="Times New Roman"/>
          <w:sz w:val="24"/>
          <w:szCs w:val="24"/>
        </w:rPr>
        <w:t xml:space="preserve">Bu sayede bilgi karmaşıklığı ve zaman kaybı önlenir. Eğer kesme olmazsa kit yeni gelen verileri almaya çalışacak böylece zaman kaybı meydana gelecektir. </w:t>
      </w:r>
      <w:r>
        <w:rPr>
          <w:rFonts w:ascii="Times New Roman" w:eastAsia="Times New Roman" w:hAnsi="Times New Roman" w:cs="Times New Roman"/>
          <w:sz w:val="24"/>
        </w:rPr>
        <w:t>ADSP-BF533 EZ-KIT</w:t>
      </w:r>
      <w:r>
        <w:rPr>
          <w:rFonts w:ascii="Times New Roman" w:eastAsia="Times New Roman" w:hAnsi="Times New Roman" w:cs="Times New Roman"/>
          <w:sz w:val="24"/>
        </w:rPr>
        <w:t xml:space="preserve"> kartı daha sonra </w:t>
      </w:r>
      <w:r w:rsidR="00FF24D0">
        <w:rPr>
          <w:rFonts w:ascii="Times New Roman" w:eastAsia="Times New Roman" w:hAnsi="Times New Roman" w:cs="Times New Roman"/>
          <w:sz w:val="24"/>
        </w:rPr>
        <w:t xml:space="preserve">kesme sonrası aldığı verileri işlemek için </w:t>
      </w:r>
      <w:proofErr w:type="spellStart"/>
      <w:r w:rsidR="00FF24D0" w:rsidRPr="00FF24D0">
        <w:rPr>
          <w:rFonts w:ascii="Times New Roman" w:eastAsia="Times New Roman" w:hAnsi="Times New Roman" w:cs="Times New Roman"/>
          <w:sz w:val="24"/>
        </w:rPr>
        <w:t>Process_Data</w:t>
      </w:r>
      <w:proofErr w:type="spellEnd"/>
      <w:r w:rsidR="00FF24D0" w:rsidRPr="00FF24D0">
        <w:rPr>
          <w:rFonts w:ascii="Times New Roman" w:eastAsia="Times New Roman" w:hAnsi="Times New Roman" w:cs="Times New Roman"/>
          <w:sz w:val="24"/>
        </w:rPr>
        <w:t>()</w:t>
      </w:r>
      <w:r w:rsidR="00FF24D0">
        <w:rPr>
          <w:rFonts w:ascii="Times New Roman" w:eastAsia="Times New Roman" w:hAnsi="Times New Roman" w:cs="Times New Roman"/>
          <w:sz w:val="24"/>
        </w:rPr>
        <w:t xml:space="preserve"> fonksiyonunu çağıracaktır. Daha sonra işlenen çıktı verileri uygun portların </w:t>
      </w:r>
      <w:proofErr w:type="spellStart"/>
      <w:r w:rsidR="00FF24D0">
        <w:rPr>
          <w:rFonts w:ascii="Times New Roman" w:eastAsia="Times New Roman" w:hAnsi="Times New Roman" w:cs="Times New Roman"/>
          <w:sz w:val="24"/>
        </w:rPr>
        <w:t>bufferlarına</w:t>
      </w:r>
      <w:proofErr w:type="spellEnd"/>
      <w:r w:rsidR="00FF24D0">
        <w:rPr>
          <w:rFonts w:ascii="Times New Roman" w:eastAsia="Times New Roman" w:hAnsi="Times New Roman" w:cs="Times New Roman"/>
          <w:sz w:val="24"/>
        </w:rPr>
        <w:t xml:space="preserve"> yüklenecektir. </w:t>
      </w:r>
    </w:p>
    <w:p w:rsidR="008A4D19" w:rsidRDefault="008A4D19">
      <w:pPr>
        <w:ind w:firstLine="720"/>
      </w:pPr>
    </w:p>
    <w:sectPr w:rsidR="008A4D19">
      <w:pgSz w:w="12240" w:h="15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10002FF" w:usb1="4000ACFF" w:usb2="00000009" w:usb3="00000000" w:csb0="0000019F" w:csb1="00000000"/>
  </w:font>
  <w:font w:name="Times New Roman">
    <w:panose1 w:val="02020603050405020304"/>
    <w:charset w:val="A2"/>
    <w:family w:val="roman"/>
    <w:pitch w:val="variable"/>
    <w:sig w:usb0="E0002AFF" w:usb1="C0007841" w:usb2="00000009" w:usb3="00000000" w:csb0="000001FF" w:csb1="00000000"/>
  </w:font>
  <w:font w:name="Arial">
    <w:panose1 w:val="020B0604020202020204"/>
    <w:charset w:val="A2"/>
    <w:family w:val="swiss"/>
    <w:pitch w:val="variable"/>
    <w:sig w:usb0="E0002AFF" w:usb1="C0007843" w:usb2="00000009" w:usb3="00000000" w:csb0="000001FF" w:csb1="00000000"/>
  </w:font>
  <w:font w:name="Trebuchet MS">
    <w:panose1 w:val="020B0603020202020204"/>
    <w:charset w:val="A2"/>
    <w:family w:val="swiss"/>
    <w:pitch w:val="variable"/>
    <w:sig w:usb0="00000287" w:usb1="00000000" w:usb2="00000000" w:usb3="00000000" w:csb0="0000009F"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rsids>
    <w:rsidRoot w:val="00C51B9C"/>
    <w:rsid w:val="00056D3B"/>
    <w:rsid w:val="001136DA"/>
    <w:rsid w:val="002222C7"/>
    <w:rsid w:val="005436FD"/>
    <w:rsid w:val="008A4D19"/>
    <w:rsid w:val="00BE2D63"/>
    <w:rsid w:val="00C51B9C"/>
    <w:rsid w:val="00DA2E32"/>
    <w:rsid w:val="00E753FA"/>
    <w:rsid w:val="00FA5628"/>
    <w:rsid w:val="00FF24D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2D8A4D-8D95-4695-8C89-C6123F471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4D19"/>
    <w:pPr>
      <w:spacing w:after="0" w:line="276" w:lineRule="auto"/>
    </w:pPr>
    <w:rPr>
      <w:rFonts w:ascii="Arial" w:eastAsia="Arial" w:hAnsi="Arial" w:cs="Arial"/>
      <w:color w:val="000000"/>
    </w:rPr>
  </w:style>
  <w:style w:type="paragraph" w:styleId="Balk1">
    <w:name w:val="heading 1"/>
    <w:basedOn w:val="Normal"/>
    <w:next w:val="Normal"/>
    <w:pPr>
      <w:spacing w:before="200"/>
      <w:contextualSpacing/>
      <w:outlineLvl w:val="0"/>
    </w:pPr>
    <w:rPr>
      <w:rFonts w:ascii="Trebuchet MS" w:eastAsia="Trebuchet MS" w:hAnsi="Trebuchet MS" w:cs="Trebuchet MS"/>
      <w:sz w:val="32"/>
    </w:rPr>
  </w:style>
  <w:style w:type="paragraph" w:styleId="Balk2">
    <w:name w:val="heading 2"/>
    <w:basedOn w:val="Normal"/>
    <w:next w:val="Normal"/>
    <w:pPr>
      <w:spacing w:before="200"/>
      <w:contextualSpacing/>
      <w:outlineLvl w:val="1"/>
    </w:pPr>
    <w:rPr>
      <w:rFonts w:ascii="Trebuchet MS" w:eastAsia="Trebuchet MS" w:hAnsi="Trebuchet MS" w:cs="Trebuchet MS"/>
      <w:b/>
      <w:sz w:val="26"/>
    </w:rPr>
  </w:style>
  <w:style w:type="paragraph" w:styleId="Balk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Balk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Balk5">
    <w:name w:val="heading 5"/>
    <w:basedOn w:val="Normal"/>
    <w:next w:val="Normal"/>
    <w:pPr>
      <w:spacing w:before="160"/>
      <w:contextualSpacing/>
      <w:outlineLvl w:val="4"/>
    </w:pPr>
    <w:rPr>
      <w:rFonts w:ascii="Trebuchet MS" w:eastAsia="Trebuchet MS" w:hAnsi="Trebuchet MS" w:cs="Trebuchet MS"/>
      <w:color w:val="666666"/>
    </w:rPr>
  </w:style>
  <w:style w:type="paragraph" w:styleId="Balk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pPr>
      <w:contextualSpacing/>
    </w:pPr>
    <w:rPr>
      <w:rFonts w:ascii="Trebuchet MS" w:eastAsia="Trebuchet MS" w:hAnsi="Trebuchet MS" w:cs="Trebuchet MS"/>
      <w:sz w:val="42"/>
    </w:rPr>
  </w:style>
  <w:style w:type="paragraph" w:styleId="Altyaz">
    <w:name w:val="Subtitle"/>
    <w:basedOn w:val="Normal"/>
    <w:next w:val="Normal"/>
    <w:pPr>
      <w:spacing w:after="200"/>
      <w:contextualSpacing/>
    </w:pPr>
    <w:rPr>
      <w:rFonts w:ascii="Trebuchet MS" w:eastAsia="Trebuchet MS" w:hAnsi="Trebuchet MS" w:cs="Trebuchet MS"/>
      <w:i/>
      <w:color w:val="666666"/>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6</Pages>
  <Words>826</Words>
  <Characters>4713</Characters>
  <Application>Microsoft Office Word</Application>
  <DocSecurity>0</DocSecurity>
  <Lines>39</Lines>
  <Paragraphs>11</Paragraphs>
  <ScaleCrop>false</ScaleCrop>
  <HeadingPairs>
    <vt:vector size="2" baseType="variant">
      <vt:variant>
        <vt:lpstr>Konu Başlığı</vt:lpstr>
      </vt:variant>
      <vt:variant>
        <vt:i4>1</vt:i4>
      </vt:variant>
    </vt:vector>
  </HeadingPairs>
  <TitlesOfParts>
    <vt:vector size="1" baseType="lpstr">
      <vt:lpstr>DSP-deney1 rapor.docx</vt:lpstr>
    </vt:vector>
  </TitlesOfParts>
  <Company/>
  <LinksUpToDate>false</LinksUpToDate>
  <CharactersWithSpaces>5528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DSP-deney1 rapor.docx</dc:title>
  <dc:creator>Mehmet</dc:creator>
  <cp:lastModifiedBy>asus</cp:lastModifiedBy>
  <cp:revision>12</cp:revision>
  <cp:lastPrinted>2013-12-26T11:49:00Z</cp:lastPrinted>
  <dcterms:created xsi:type="dcterms:W3CDTF">2013-12-02T11:01:00Z</dcterms:created>
  <dcterms:modified xsi:type="dcterms:W3CDTF">2013-12-26T11:50:00Z</dcterms:modified>
</cp:coreProperties>
</file>