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A7" w:rsidRDefault="00197CA7">
      <w:pPr>
        <w:rPr>
          <w:lang w:val="en-GB"/>
        </w:rPr>
      </w:pPr>
    </w:p>
    <w:p w:rsidR="004026E5" w:rsidRDefault="00A772C4" w:rsidP="00E317E0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1257300" cy="1714500"/>
            <wp:effectExtent l="0" t="0" r="0" b="0"/>
            <wp:docPr id="1" name="Picture 1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197CA7" w:rsidRPr="00677183" w:rsidRDefault="00197CA7" w:rsidP="00197CA7">
      <w:pPr>
        <w:jc w:val="center"/>
        <w:rPr>
          <w:sz w:val="52"/>
          <w:szCs w:val="52"/>
          <w:lang w:val="en-GB"/>
        </w:rPr>
      </w:pPr>
      <w:r w:rsidRPr="00677183">
        <w:rPr>
          <w:sz w:val="52"/>
          <w:szCs w:val="52"/>
          <w:lang w:val="en-GB"/>
        </w:rPr>
        <w:t>DENEY RAPORU</w:t>
      </w:r>
    </w:p>
    <w:p w:rsidR="008465E9" w:rsidRDefault="008465E9">
      <w:pPr>
        <w:rPr>
          <w:lang w:val="en-GB"/>
        </w:rPr>
      </w:pPr>
    </w:p>
    <w:p w:rsidR="008465E9" w:rsidRDefault="008465E9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634706" w:rsidRDefault="00634706">
      <w:pPr>
        <w:rPr>
          <w:lang w:val="en-GB"/>
        </w:rPr>
      </w:pPr>
    </w:p>
    <w:p w:rsidR="00634706" w:rsidRDefault="00634706">
      <w:pPr>
        <w:rPr>
          <w:lang w:val="en-GB"/>
        </w:rPr>
      </w:pPr>
    </w:p>
    <w:p w:rsidR="00682292" w:rsidRDefault="00682292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246"/>
      </w:tblGrid>
      <w:tr w:rsidR="009E3F6A" w:rsidTr="00E3518D">
        <w:tc>
          <w:tcPr>
            <w:tcW w:w="2964" w:type="dxa"/>
          </w:tcPr>
          <w:p w:rsidR="00E317E0" w:rsidRDefault="00E317E0" w:rsidP="009E3F6A">
            <w:pPr>
              <w:rPr>
                <w:b/>
                <w:lang w:val="en-GB"/>
              </w:rPr>
            </w:pPr>
          </w:p>
          <w:p w:rsidR="009E3F6A" w:rsidRPr="00C42194" w:rsidRDefault="009E3F6A" w:rsidP="009E3F6A">
            <w:pPr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Deney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Adı</w:t>
            </w:r>
            <w:proofErr w:type="spellEnd"/>
          </w:p>
          <w:p w:rsidR="004026E5" w:rsidRPr="00C42194" w:rsidRDefault="004026E5" w:rsidP="009E3F6A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9E3F6A" w:rsidRPr="00C42194" w:rsidRDefault="00AD05D2" w:rsidP="00E3518D">
            <w:pPr>
              <w:rPr>
                <w:lang w:val="en-GB"/>
              </w:rPr>
            </w:pPr>
            <w:r>
              <w:rPr>
                <w:lang w:val="en-GB"/>
              </w:rPr>
              <w:t>Linear Applications of Operational Amplifiers</w:t>
            </w:r>
          </w:p>
        </w:tc>
      </w:tr>
      <w:tr w:rsidR="009E3F6A" w:rsidTr="00604ADF">
        <w:tc>
          <w:tcPr>
            <w:tcW w:w="2964" w:type="dxa"/>
          </w:tcPr>
          <w:p w:rsidR="00E317E0" w:rsidRDefault="00E317E0" w:rsidP="00DF5A50">
            <w:pPr>
              <w:rPr>
                <w:b/>
                <w:lang w:val="en-GB"/>
              </w:rPr>
            </w:pPr>
          </w:p>
          <w:p w:rsidR="009E3F6A" w:rsidRDefault="009E3F6A" w:rsidP="00DF5A50">
            <w:pPr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Deneyi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Yaptıran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r w:rsidR="00C94BF3">
              <w:rPr>
                <w:b/>
                <w:lang w:val="en-GB"/>
              </w:rPr>
              <w:t>Ar.</w:t>
            </w:r>
            <w:r w:rsidR="00DF5A50" w:rsidRPr="00C42194">
              <w:rPr>
                <w:b/>
                <w:lang w:val="en-GB"/>
              </w:rPr>
              <w:t xml:space="preserve"> </w:t>
            </w:r>
            <w:proofErr w:type="spellStart"/>
            <w:r w:rsidR="00DF5A50" w:rsidRPr="00C42194">
              <w:rPr>
                <w:b/>
                <w:lang w:val="en-GB"/>
              </w:rPr>
              <w:t>Gör</w:t>
            </w:r>
            <w:proofErr w:type="spellEnd"/>
            <w:r w:rsidR="00C94BF3">
              <w:rPr>
                <w:b/>
                <w:lang w:val="en-GB"/>
              </w:rPr>
              <w:t>.</w:t>
            </w:r>
          </w:p>
          <w:p w:rsidR="00E317E0" w:rsidRPr="00C42194" w:rsidRDefault="00E317E0" w:rsidP="00DF5A50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9E3F6A" w:rsidRPr="00C42194" w:rsidRDefault="009B5481" w:rsidP="00604AD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Serkan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Yıldız</w:t>
            </w:r>
            <w:proofErr w:type="spellEnd"/>
          </w:p>
        </w:tc>
      </w:tr>
      <w:tr w:rsidR="009E3F6A" w:rsidTr="00E3518D">
        <w:tc>
          <w:tcPr>
            <w:tcW w:w="2964" w:type="dxa"/>
          </w:tcPr>
          <w:p w:rsidR="00E317E0" w:rsidRDefault="00E317E0" w:rsidP="0009092A">
            <w:pPr>
              <w:rPr>
                <w:b/>
                <w:lang w:val="en-GB"/>
              </w:rPr>
            </w:pPr>
          </w:p>
          <w:p w:rsidR="009E3F6A" w:rsidRDefault="00E317E0" w:rsidP="0009092A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Raporu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Hazırlayan</w:t>
            </w:r>
            <w:proofErr w:type="spellEnd"/>
          </w:p>
          <w:p w:rsidR="00C94BF3" w:rsidRPr="00C42194" w:rsidRDefault="00C94BF3" w:rsidP="0009092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 w:rsidR="00E317E0">
              <w:rPr>
                <w:b/>
                <w:lang w:val="en-GB"/>
              </w:rPr>
              <w:t>İsim</w:t>
            </w:r>
            <w:proofErr w:type="spellEnd"/>
            <w:r w:rsidR="00E317E0">
              <w:rPr>
                <w:b/>
                <w:lang w:val="en-GB"/>
              </w:rPr>
              <w:t xml:space="preserve"> / Numara / </w:t>
            </w:r>
            <w:proofErr w:type="spellStart"/>
            <w:r w:rsidR="00E317E0">
              <w:rPr>
                <w:b/>
                <w:lang w:val="en-GB"/>
              </w:rPr>
              <w:t>Bölüm</w:t>
            </w:r>
            <w:proofErr w:type="spellEnd"/>
            <w:r>
              <w:rPr>
                <w:b/>
                <w:lang w:val="en-GB"/>
              </w:rPr>
              <w:t>)</w:t>
            </w:r>
          </w:p>
          <w:p w:rsidR="009E3F6A" w:rsidRPr="00C42194" w:rsidRDefault="009E3F6A" w:rsidP="0009092A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9E3F6A" w:rsidRPr="00C42194" w:rsidRDefault="00FF2019" w:rsidP="00E3518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Cem</w:t>
            </w:r>
            <w:proofErr w:type="spellEnd"/>
            <w:r>
              <w:rPr>
                <w:lang w:val="en-GB"/>
              </w:rPr>
              <w:t xml:space="preserve"> Yusuf </w:t>
            </w:r>
            <w:proofErr w:type="spellStart"/>
            <w:r>
              <w:rPr>
                <w:lang w:val="en-GB"/>
              </w:rPr>
              <w:t>Aydoğdu</w:t>
            </w:r>
            <w:proofErr w:type="spellEnd"/>
            <w:r>
              <w:rPr>
                <w:lang w:val="en-GB"/>
              </w:rPr>
              <w:t xml:space="preserve"> / 150120251 / BLGE</w:t>
            </w:r>
          </w:p>
        </w:tc>
      </w:tr>
      <w:tr w:rsidR="00E317E0" w:rsidTr="00E3518D">
        <w:tc>
          <w:tcPr>
            <w:tcW w:w="2964" w:type="dxa"/>
          </w:tcPr>
          <w:p w:rsidR="00E317E0" w:rsidRDefault="00E317E0" w:rsidP="0009092A">
            <w:pPr>
              <w:rPr>
                <w:b/>
                <w:lang w:val="en-GB"/>
              </w:rPr>
            </w:pPr>
          </w:p>
          <w:p w:rsidR="00E317E0" w:rsidRDefault="00E317E0" w:rsidP="00E317E0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Grup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Numarası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ve</w:t>
            </w:r>
            <w:proofErr w:type="spellEnd"/>
          </w:p>
          <w:p w:rsidR="00E317E0" w:rsidRDefault="00FC4A4F" w:rsidP="00E317E0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Deney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Tarihi</w:t>
            </w:r>
            <w:proofErr w:type="spellEnd"/>
          </w:p>
          <w:p w:rsidR="00E317E0" w:rsidRPr="00C42194" w:rsidRDefault="00E317E0" w:rsidP="0009092A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E317E0" w:rsidRPr="00C42194" w:rsidRDefault="008553EB" w:rsidP="00E3518D">
            <w:pPr>
              <w:rPr>
                <w:lang w:val="en-GB"/>
              </w:rPr>
            </w:pPr>
            <w:r>
              <w:rPr>
                <w:lang w:val="en-GB"/>
              </w:rPr>
              <w:t xml:space="preserve">D27 / </w:t>
            </w:r>
            <w:r w:rsidR="00623373">
              <w:rPr>
                <w:lang w:val="en-GB"/>
              </w:rPr>
              <w:t>10.10.2014</w:t>
            </w:r>
          </w:p>
        </w:tc>
      </w:tr>
    </w:tbl>
    <w:p w:rsidR="009A5E65" w:rsidRDefault="009A5E65">
      <w:pPr>
        <w:rPr>
          <w:lang w:val="en-GB"/>
        </w:rPr>
      </w:pPr>
    </w:p>
    <w:p w:rsidR="00F03B6F" w:rsidRDefault="00F03B6F">
      <w:pPr>
        <w:rPr>
          <w:lang w:val="en-GB"/>
        </w:rPr>
      </w:pPr>
    </w:p>
    <w:p w:rsidR="00F34AB1" w:rsidRDefault="00F34AB1">
      <w:pPr>
        <w:rPr>
          <w:lang w:val="en-GB"/>
        </w:rPr>
      </w:pPr>
    </w:p>
    <w:p w:rsidR="008C6258" w:rsidRDefault="008C6258">
      <w:pPr>
        <w:rPr>
          <w:lang w:val="en-GB"/>
        </w:rPr>
      </w:pPr>
    </w:p>
    <w:p w:rsidR="00E86E71" w:rsidRDefault="00E86E71">
      <w:pPr>
        <w:rPr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516"/>
        <w:gridCol w:w="3745"/>
      </w:tblGrid>
      <w:tr w:rsidR="00E317E0" w:rsidRPr="00F55BE5" w:rsidTr="00E317E0">
        <w:trPr>
          <w:trHeight w:val="357"/>
          <w:jc w:val="center"/>
        </w:trPr>
        <w:tc>
          <w:tcPr>
            <w:tcW w:w="1657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Rapor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Notu</w:t>
            </w:r>
            <w:proofErr w:type="spellEnd"/>
          </w:p>
        </w:tc>
        <w:tc>
          <w:tcPr>
            <w:tcW w:w="2516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Teslim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Edildiği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Tarih</w:t>
            </w:r>
            <w:proofErr w:type="spellEnd"/>
          </w:p>
        </w:tc>
        <w:tc>
          <w:tcPr>
            <w:tcW w:w="3745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Teslim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Alındığı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Tarih</w:t>
            </w:r>
            <w:proofErr w:type="spellEnd"/>
          </w:p>
        </w:tc>
      </w:tr>
      <w:tr w:rsidR="00E317E0" w:rsidTr="00574E7F">
        <w:trPr>
          <w:trHeight w:val="733"/>
          <w:jc w:val="center"/>
        </w:trPr>
        <w:tc>
          <w:tcPr>
            <w:tcW w:w="1657" w:type="dxa"/>
          </w:tcPr>
          <w:p w:rsidR="00E317E0" w:rsidRPr="00C42194" w:rsidRDefault="00E317E0">
            <w:pPr>
              <w:rPr>
                <w:lang w:val="en-GB"/>
              </w:rPr>
            </w:pPr>
          </w:p>
        </w:tc>
        <w:tc>
          <w:tcPr>
            <w:tcW w:w="2516" w:type="dxa"/>
            <w:vAlign w:val="center"/>
          </w:tcPr>
          <w:p w:rsidR="00E317E0" w:rsidRPr="00C42194" w:rsidRDefault="00E317E0" w:rsidP="00574E7F">
            <w:pPr>
              <w:jc w:val="center"/>
              <w:rPr>
                <w:lang w:val="en-GB"/>
              </w:rPr>
            </w:pPr>
          </w:p>
        </w:tc>
        <w:tc>
          <w:tcPr>
            <w:tcW w:w="3745" w:type="dxa"/>
          </w:tcPr>
          <w:p w:rsidR="00E317E0" w:rsidRPr="00C42194" w:rsidRDefault="00E317E0">
            <w:pPr>
              <w:rPr>
                <w:lang w:val="en-GB"/>
              </w:rPr>
            </w:pPr>
          </w:p>
          <w:p w:rsidR="00E317E0" w:rsidRPr="00C42194" w:rsidRDefault="00E317E0">
            <w:pPr>
              <w:rPr>
                <w:lang w:val="en-GB"/>
              </w:rPr>
            </w:pPr>
          </w:p>
          <w:p w:rsidR="00E317E0" w:rsidRPr="00C42194" w:rsidRDefault="00E317E0">
            <w:pPr>
              <w:rPr>
                <w:lang w:val="en-GB"/>
              </w:rPr>
            </w:pPr>
          </w:p>
        </w:tc>
      </w:tr>
    </w:tbl>
    <w:p w:rsidR="00916BDA" w:rsidRDefault="00916BDA">
      <w:pPr>
        <w:rPr>
          <w:lang w:val="en-GB"/>
        </w:rPr>
      </w:pPr>
    </w:p>
    <w:p w:rsidR="00916BDA" w:rsidRDefault="00916BDA">
      <w:pPr>
        <w:rPr>
          <w:lang w:val="en-GB"/>
        </w:rPr>
      </w:pPr>
      <w:r>
        <w:rPr>
          <w:lang w:val="en-GB"/>
        </w:rPr>
        <w:br w:type="page"/>
      </w:r>
    </w:p>
    <w:p w:rsidR="00371A16" w:rsidRPr="00371A16" w:rsidRDefault="00371A16" w:rsidP="00371A16">
      <w:pPr>
        <w:jc w:val="center"/>
        <w:rPr>
          <w:b/>
          <w:sz w:val="32"/>
          <w:lang w:val="en-GB"/>
        </w:rPr>
      </w:pPr>
      <w:r w:rsidRPr="00371A16">
        <w:rPr>
          <w:b/>
          <w:sz w:val="32"/>
          <w:lang w:val="en-GB"/>
        </w:rPr>
        <w:lastRenderedPageBreak/>
        <w:t>Linear Applications of Operational Amplifiers</w:t>
      </w:r>
    </w:p>
    <w:p w:rsidR="00295248" w:rsidRDefault="00295248" w:rsidP="003B3D6F">
      <w:pPr>
        <w:spacing w:after="240"/>
        <w:rPr>
          <w:lang w:val="en-GB"/>
        </w:rPr>
      </w:pPr>
    </w:p>
    <w:p w:rsidR="00BF6B3A" w:rsidRDefault="004D09EE" w:rsidP="004D09EE">
      <w:pPr>
        <w:spacing w:line="360" w:lineRule="auto"/>
        <w:ind w:firstLine="709"/>
        <w:rPr>
          <w:lang w:val="en-GB"/>
        </w:rPr>
      </w:pPr>
      <w:r>
        <w:rPr>
          <w:lang w:val="en-GB"/>
        </w:rPr>
        <w:t>In this experiment basic operation principle and some</w:t>
      </w:r>
      <w:r w:rsidR="00947E2D">
        <w:rPr>
          <w:lang w:val="en-GB"/>
        </w:rPr>
        <w:t xml:space="preserve"> mathematical</w:t>
      </w:r>
      <w:r>
        <w:rPr>
          <w:lang w:val="en-GB"/>
        </w:rPr>
        <w:t xml:space="preserve"> functions of t</w:t>
      </w:r>
      <w:r w:rsidR="00F97AD3">
        <w:rPr>
          <w:lang w:val="en-GB"/>
        </w:rPr>
        <w:t>he operational amplifier</w:t>
      </w:r>
      <w:r>
        <w:rPr>
          <w:lang w:val="en-GB"/>
        </w:rPr>
        <w:t xml:space="preserve">, which </w:t>
      </w:r>
      <w:r w:rsidR="00F97AD3">
        <w:rPr>
          <w:lang w:val="en-GB"/>
        </w:rPr>
        <w:t>is a v</w:t>
      </w:r>
      <w:r>
        <w:rPr>
          <w:lang w:val="en-GB"/>
        </w:rPr>
        <w:t xml:space="preserve">ery </w:t>
      </w:r>
      <w:r w:rsidR="00947E2D">
        <w:rPr>
          <w:lang w:val="en-GB"/>
        </w:rPr>
        <w:t>common electronic</w:t>
      </w:r>
      <w:r w:rsidR="00720FEE">
        <w:rPr>
          <w:lang w:val="en-GB"/>
        </w:rPr>
        <w:t xml:space="preserve"> amplifier device</w:t>
      </w:r>
      <w:r>
        <w:rPr>
          <w:lang w:val="en-GB"/>
        </w:rPr>
        <w:t xml:space="preserve">, have </w:t>
      </w:r>
      <w:proofErr w:type="gramStart"/>
      <w:r>
        <w:rPr>
          <w:lang w:val="en-GB"/>
        </w:rPr>
        <w:t xml:space="preserve">been </w:t>
      </w:r>
      <w:r w:rsidR="00BF6B3A">
        <w:rPr>
          <w:lang w:val="en-GB"/>
        </w:rPr>
        <w:t xml:space="preserve"> </w:t>
      </w:r>
      <w:r>
        <w:rPr>
          <w:lang w:val="en-GB"/>
        </w:rPr>
        <w:t>studied</w:t>
      </w:r>
      <w:proofErr w:type="gramEnd"/>
      <w:r>
        <w:rPr>
          <w:lang w:val="en-GB"/>
        </w:rPr>
        <w:t>.</w:t>
      </w:r>
      <w:r w:rsidR="00BF6B3A">
        <w:rPr>
          <w:lang w:val="en-GB"/>
        </w:rPr>
        <w:t xml:space="preserve">  Linear application denotes that the output of the operational amplifier bellows the saturation voltage.</w:t>
      </w:r>
    </w:p>
    <w:p w:rsidR="00F73486" w:rsidRDefault="00F73486" w:rsidP="004D09EE">
      <w:pPr>
        <w:spacing w:line="360" w:lineRule="auto"/>
        <w:ind w:firstLine="709"/>
        <w:rPr>
          <w:lang w:val="en-GB"/>
        </w:rPr>
      </w:pPr>
    </w:p>
    <w:p w:rsidR="00F73486" w:rsidRDefault="00F73486" w:rsidP="004D09EE">
      <w:pPr>
        <w:spacing w:line="360" w:lineRule="auto"/>
        <w:ind w:firstLine="709"/>
        <w:rPr>
          <w:b/>
          <w:lang w:val="en-GB"/>
        </w:rPr>
      </w:pPr>
      <w:proofErr w:type="spellStart"/>
      <w:r w:rsidRPr="00F73486">
        <w:rPr>
          <w:b/>
          <w:lang w:val="en-GB"/>
        </w:rPr>
        <w:t>Exp</w:t>
      </w:r>
      <w:proofErr w:type="spellEnd"/>
      <w:r w:rsidRPr="00F73486">
        <w:rPr>
          <w:b/>
          <w:lang w:val="en-GB"/>
        </w:rPr>
        <w:t xml:space="preserve"> 4.1</w:t>
      </w:r>
    </w:p>
    <w:p w:rsidR="00A72237" w:rsidRDefault="00A72237" w:rsidP="004D09EE">
      <w:pPr>
        <w:spacing w:line="360" w:lineRule="auto"/>
        <w:ind w:firstLine="709"/>
        <w:rPr>
          <w:b/>
          <w:lang w:val="en-GB"/>
        </w:rPr>
      </w:pPr>
      <w:r>
        <w:rPr>
          <w:lang w:val="en-GB"/>
        </w:rPr>
        <w:t>Inverting configuration was constructed, +15V and -15V values were supplied to the op-amp, a sinusoidal wave was applied as input, and gain was calculated with this formula below.</w:t>
      </w:r>
    </w:p>
    <w:p w:rsidR="00F73486" w:rsidRPr="00F73486" w:rsidRDefault="00216B1E" w:rsidP="00201B65">
      <w:pPr>
        <w:spacing w:line="360" w:lineRule="auto"/>
        <w:ind w:firstLine="709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8499D10" wp14:editId="134E62DB">
            <wp:extent cx="4830793" cy="26739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928" cy="26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1D" w:rsidRDefault="0017511D" w:rsidP="006656A3">
      <w:pPr>
        <w:rPr>
          <w:lang w:val="en-GB"/>
        </w:rPr>
      </w:pPr>
    </w:p>
    <w:p w:rsidR="00B340DD" w:rsidRDefault="000827CE" w:rsidP="0029741E">
      <w:pPr>
        <w:jc w:val="center"/>
        <w:rPr>
          <w:rFonts w:eastAsiaTheme="minorEastAsia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R2</m:t>
              </m:r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</m:oMath>
      </m:oMathPara>
    </w:p>
    <w:p w:rsidR="0028551C" w:rsidRDefault="0028551C" w:rsidP="00183431">
      <w:pPr>
        <w:rPr>
          <w:rFonts w:eastAsiaTheme="minorEastAsia"/>
        </w:rPr>
      </w:pPr>
    </w:p>
    <w:p w:rsidR="00B340DD" w:rsidRPr="0029741E" w:rsidRDefault="000827CE" w:rsidP="0029741E">
      <w:pPr>
        <w:ind w:firstLine="709"/>
        <w:jc w:val="center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  <w:lang w:eastAsia="en-US"/>
          </w:rPr>
          <m:t xml:space="preserve">=2V </m:t>
        </m:r>
      </m:oMath>
      <w:r w:rsidR="004F45DB">
        <w:rPr>
          <w:lang w:eastAsia="en-US"/>
        </w:rPr>
        <w:t>(peak to peak)</w:t>
      </w:r>
    </w:p>
    <w:p w:rsidR="00216B1E" w:rsidRDefault="00216B1E" w:rsidP="00B340DD">
      <w:pPr>
        <w:ind w:firstLine="709"/>
        <w:rPr>
          <w:lang w:eastAsia="en-US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6"/>
        <w:gridCol w:w="1243"/>
        <w:gridCol w:w="1163"/>
      </w:tblGrid>
      <w:tr w:rsidR="003359E3" w:rsidTr="00445A73">
        <w:tc>
          <w:tcPr>
            <w:tcW w:w="0" w:type="auto"/>
            <w:vAlign w:val="center"/>
          </w:tcPr>
          <w:p w:rsidR="003359E3" w:rsidRDefault="003359E3" w:rsidP="0008640F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gridSpan w:val="2"/>
            <w:vAlign w:val="center"/>
          </w:tcPr>
          <w:p w:rsidR="003359E3" w:rsidRDefault="003359E3" w:rsidP="0008640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Vout</w:t>
            </w:r>
            <w:proofErr w:type="spellEnd"/>
          </w:p>
        </w:tc>
      </w:tr>
      <w:tr w:rsidR="00C47B54" w:rsidTr="0029741E">
        <w:tc>
          <w:tcPr>
            <w:tcW w:w="0" w:type="auto"/>
            <w:vAlign w:val="center"/>
          </w:tcPr>
          <w:p w:rsidR="00C47B54" w:rsidRDefault="00C47B54" w:rsidP="000864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R2</w:t>
            </w:r>
          </w:p>
        </w:tc>
        <w:tc>
          <w:tcPr>
            <w:tcW w:w="0" w:type="auto"/>
            <w:vAlign w:val="center"/>
          </w:tcPr>
          <w:p w:rsidR="00C47B54" w:rsidRDefault="00C47B54" w:rsidP="000864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Calculated</w:t>
            </w:r>
          </w:p>
        </w:tc>
        <w:tc>
          <w:tcPr>
            <w:tcW w:w="0" w:type="auto"/>
            <w:vAlign w:val="center"/>
          </w:tcPr>
          <w:p w:rsidR="00C47B54" w:rsidRDefault="00C47B54" w:rsidP="000864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Measured</w:t>
            </w:r>
          </w:p>
        </w:tc>
      </w:tr>
      <w:tr w:rsidR="00C47B54" w:rsidTr="0029741E">
        <w:tc>
          <w:tcPr>
            <w:tcW w:w="0" w:type="auto"/>
            <w:vAlign w:val="center"/>
          </w:tcPr>
          <w:p w:rsidR="00C47B54" w:rsidRDefault="00C47B54" w:rsidP="000864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100k</w:t>
            </w:r>
          </w:p>
        </w:tc>
        <w:tc>
          <w:tcPr>
            <w:tcW w:w="0" w:type="auto"/>
            <w:vAlign w:val="center"/>
          </w:tcPr>
          <w:p w:rsidR="00C47B54" w:rsidRDefault="007E7D3C" w:rsidP="000864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C47B54">
              <w:rPr>
                <w:lang w:val="en-GB"/>
              </w:rPr>
              <w:t>20V</w:t>
            </w:r>
          </w:p>
        </w:tc>
        <w:tc>
          <w:tcPr>
            <w:tcW w:w="0" w:type="auto"/>
            <w:vAlign w:val="center"/>
          </w:tcPr>
          <w:p w:rsidR="00C47B54" w:rsidRDefault="007E7D3C" w:rsidP="000864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C47B54">
              <w:rPr>
                <w:lang w:val="en-GB"/>
              </w:rPr>
              <w:t>17.7V</w:t>
            </w:r>
          </w:p>
        </w:tc>
      </w:tr>
      <w:tr w:rsidR="00C47B54" w:rsidTr="0029741E">
        <w:tc>
          <w:tcPr>
            <w:tcW w:w="0" w:type="auto"/>
            <w:vAlign w:val="center"/>
          </w:tcPr>
          <w:p w:rsidR="00C47B54" w:rsidRDefault="00C47B54" w:rsidP="000864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75k</w:t>
            </w:r>
          </w:p>
        </w:tc>
        <w:tc>
          <w:tcPr>
            <w:tcW w:w="0" w:type="auto"/>
            <w:vAlign w:val="center"/>
          </w:tcPr>
          <w:p w:rsidR="00C47B54" w:rsidRDefault="007E7D3C" w:rsidP="000864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C47B54">
              <w:rPr>
                <w:lang w:val="en-GB"/>
              </w:rPr>
              <w:t>15V</w:t>
            </w:r>
          </w:p>
        </w:tc>
        <w:tc>
          <w:tcPr>
            <w:tcW w:w="0" w:type="auto"/>
            <w:vAlign w:val="center"/>
          </w:tcPr>
          <w:p w:rsidR="00C47B54" w:rsidRDefault="007E7D3C" w:rsidP="000864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C47B54">
              <w:rPr>
                <w:lang w:val="en-GB"/>
              </w:rPr>
              <w:t>13.3V</w:t>
            </w:r>
          </w:p>
        </w:tc>
      </w:tr>
      <w:tr w:rsidR="00C47B54" w:rsidTr="0029741E">
        <w:tc>
          <w:tcPr>
            <w:tcW w:w="0" w:type="auto"/>
            <w:vAlign w:val="center"/>
          </w:tcPr>
          <w:p w:rsidR="00C47B54" w:rsidRDefault="00C47B54" w:rsidP="000864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25k</w:t>
            </w:r>
          </w:p>
        </w:tc>
        <w:tc>
          <w:tcPr>
            <w:tcW w:w="0" w:type="auto"/>
            <w:vAlign w:val="center"/>
          </w:tcPr>
          <w:p w:rsidR="00C47B54" w:rsidRDefault="007E7D3C" w:rsidP="000864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C47B54">
              <w:rPr>
                <w:lang w:val="en-GB"/>
              </w:rPr>
              <w:t>5V</w:t>
            </w:r>
          </w:p>
        </w:tc>
        <w:tc>
          <w:tcPr>
            <w:tcW w:w="0" w:type="auto"/>
            <w:vAlign w:val="center"/>
          </w:tcPr>
          <w:p w:rsidR="00C47B54" w:rsidRDefault="007E7D3C" w:rsidP="000864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C47B54">
              <w:rPr>
                <w:lang w:val="en-GB"/>
              </w:rPr>
              <w:t>4.66V</w:t>
            </w:r>
          </w:p>
        </w:tc>
      </w:tr>
    </w:tbl>
    <w:p w:rsidR="00316891" w:rsidRDefault="00316891" w:rsidP="00B340DD">
      <w:pPr>
        <w:ind w:firstLine="709"/>
        <w:rPr>
          <w:lang w:val="en-GB"/>
        </w:rPr>
      </w:pPr>
    </w:p>
    <w:p w:rsidR="00316891" w:rsidRDefault="00316891" w:rsidP="00B340DD">
      <w:pPr>
        <w:ind w:firstLine="709"/>
        <w:rPr>
          <w:lang w:val="en-GB"/>
        </w:rPr>
      </w:pPr>
    </w:p>
    <w:p w:rsidR="00316891" w:rsidRDefault="00316891" w:rsidP="00B340DD">
      <w:pPr>
        <w:ind w:firstLine="709"/>
        <w:rPr>
          <w:lang w:val="en-GB"/>
        </w:rPr>
      </w:pPr>
    </w:p>
    <w:p w:rsidR="00316891" w:rsidRDefault="00316891" w:rsidP="00B340DD">
      <w:pPr>
        <w:ind w:firstLine="709"/>
        <w:rPr>
          <w:lang w:val="en-GB"/>
        </w:rPr>
      </w:pPr>
    </w:p>
    <w:p w:rsidR="00CD6078" w:rsidRDefault="00CD6078" w:rsidP="00CD6078">
      <w:pPr>
        <w:rPr>
          <w:lang w:val="en-GB"/>
        </w:rPr>
      </w:pPr>
    </w:p>
    <w:p w:rsidR="005F5FD5" w:rsidRDefault="005F5FD5" w:rsidP="00CD6078">
      <w:pPr>
        <w:rPr>
          <w:lang w:val="en-GB"/>
        </w:rPr>
      </w:pPr>
    </w:p>
    <w:p w:rsidR="00316891" w:rsidRPr="00CD6078" w:rsidRDefault="0029741E" w:rsidP="0029741E">
      <w:pPr>
        <w:jc w:val="center"/>
        <w:rPr>
          <w:lang w:val="en-GB"/>
        </w:rPr>
      </w:pPr>
      <w:r>
        <w:rPr>
          <w:lang w:val="en-GB"/>
        </w:rPr>
        <w:t>(Values are peak to peak)</w:t>
      </w:r>
    </w:p>
    <w:p w:rsidR="002022ED" w:rsidRDefault="00C47B54" w:rsidP="00B77C4A">
      <w:pPr>
        <w:jc w:val="center"/>
        <w:rPr>
          <w:lang w:val="en-GB"/>
        </w:rPr>
      </w:pPr>
      <w:r>
        <w:rPr>
          <w:lang w:val="en-GB"/>
        </w:rPr>
        <w:lastRenderedPageBreak/>
        <w:br w:type="textWrapping" w:clear="all"/>
      </w:r>
      <w:r w:rsidR="00CD6078">
        <w:rPr>
          <w:noProof/>
        </w:rPr>
        <w:drawing>
          <wp:inline distT="0" distB="0" distL="0" distR="0" wp14:anchorId="49168A3C" wp14:editId="00C1FA17">
            <wp:extent cx="4837622" cy="2682815"/>
            <wp:effectExtent l="0" t="0" r="1270" b="3810"/>
            <wp:docPr id="2" name="Grafi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32A1B" w:rsidRDefault="00832A1B" w:rsidP="00E6002F">
      <w:pPr>
        <w:jc w:val="center"/>
        <w:rPr>
          <w:sz w:val="22"/>
          <w:lang w:val="en-GB"/>
        </w:rPr>
      </w:pPr>
    </w:p>
    <w:p w:rsidR="002022ED" w:rsidRPr="003603D6" w:rsidRDefault="00E6002F" w:rsidP="00E6002F">
      <w:pPr>
        <w:jc w:val="center"/>
        <w:rPr>
          <w:sz w:val="20"/>
          <w:lang w:val="en-GB"/>
        </w:rPr>
      </w:pPr>
      <w:r w:rsidRPr="003603D6">
        <w:rPr>
          <w:sz w:val="20"/>
          <w:lang w:val="en-GB"/>
        </w:rPr>
        <w:t xml:space="preserve">Plot for </w:t>
      </w:r>
      <w:proofErr w:type="spellStart"/>
      <w:r w:rsidRPr="003603D6">
        <w:rPr>
          <w:sz w:val="20"/>
          <w:lang w:val="en-GB"/>
        </w:rPr>
        <w:t>Exp</w:t>
      </w:r>
      <w:proofErr w:type="spellEnd"/>
      <w:r w:rsidRPr="003603D6">
        <w:rPr>
          <w:sz w:val="20"/>
          <w:lang w:val="en-GB"/>
        </w:rPr>
        <w:t xml:space="preserve"> 4.1</w:t>
      </w:r>
    </w:p>
    <w:p w:rsidR="00216B1E" w:rsidRPr="006C6CD1" w:rsidRDefault="0009263A" w:rsidP="002022ED">
      <w:pPr>
        <w:rPr>
          <w:b/>
          <w:lang w:val="en-GB"/>
        </w:rPr>
      </w:pPr>
      <w:r w:rsidRPr="006C6CD1">
        <w:rPr>
          <w:b/>
          <w:lang w:val="en-GB"/>
        </w:rPr>
        <w:t xml:space="preserve"> </w:t>
      </w:r>
      <w:r w:rsidRPr="006C6CD1">
        <w:rPr>
          <w:b/>
          <w:lang w:val="en-GB"/>
        </w:rPr>
        <w:tab/>
      </w:r>
      <w:proofErr w:type="spellStart"/>
      <w:r w:rsidRPr="006C6CD1">
        <w:rPr>
          <w:b/>
          <w:lang w:val="en-GB"/>
        </w:rPr>
        <w:t>Exp</w:t>
      </w:r>
      <w:proofErr w:type="spellEnd"/>
      <w:r w:rsidRPr="006C6CD1">
        <w:rPr>
          <w:b/>
          <w:lang w:val="en-GB"/>
        </w:rPr>
        <w:t xml:space="preserve"> 4.2</w:t>
      </w:r>
    </w:p>
    <w:p w:rsidR="005A03B7" w:rsidRDefault="005A03B7" w:rsidP="002022ED">
      <w:pPr>
        <w:rPr>
          <w:lang w:val="en-GB"/>
        </w:rPr>
      </w:pPr>
    </w:p>
    <w:p w:rsidR="005A03B7" w:rsidRDefault="00107EE2" w:rsidP="00E935B8">
      <w:pPr>
        <w:spacing w:line="360" w:lineRule="auto"/>
        <w:ind w:firstLine="709"/>
        <w:rPr>
          <w:lang w:val="en-GB"/>
        </w:rPr>
      </w:pPr>
      <w:r>
        <w:rPr>
          <w:lang w:val="en-GB"/>
        </w:rPr>
        <w:t>First experiment was repeated with non-inverting configuration</w:t>
      </w:r>
      <w:r w:rsidR="00E43F6E">
        <w:rPr>
          <w:lang w:val="en-GB"/>
        </w:rPr>
        <w:t xml:space="preserve"> as seen as the figure below</w:t>
      </w:r>
      <w:r>
        <w:rPr>
          <w:lang w:val="en-GB"/>
        </w:rPr>
        <w:t>. Same resistor and voltages were applied</w:t>
      </w:r>
      <w:r w:rsidR="00891878">
        <w:rPr>
          <w:lang w:val="en-GB"/>
        </w:rPr>
        <w:t>.</w:t>
      </w:r>
      <w:r w:rsidR="00620E24">
        <w:rPr>
          <w:lang w:val="en-GB"/>
        </w:rPr>
        <w:t xml:space="preserve"> </w:t>
      </w:r>
      <w:r w:rsidR="004C58B7">
        <w:rPr>
          <w:lang w:val="en-GB"/>
        </w:rPr>
        <w:t>Results were</w:t>
      </w:r>
      <w:r w:rsidR="00620E24">
        <w:rPr>
          <w:lang w:val="en-GB"/>
        </w:rPr>
        <w:t xml:space="preserve"> also </w:t>
      </w:r>
      <w:r w:rsidR="001B0B08">
        <w:rPr>
          <w:lang w:val="en-GB"/>
        </w:rPr>
        <w:t>written</w:t>
      </w:r>
      <w:r w:rsidR="00620E24">
        <w:rPr>
          <w:lang w:val="en-GB"/>
        </w:rPr>
        <w:t xml:space="preserve"> to the protocol sheet</w:t>
      </w:r>
      <w:r w:rsidR="004C58B7">
        <w:rPr>
          <w:lang w:val="en-GB"/>
        </w:rPr>
        <w:t xml:space="preserve">, except the </w:t>
      </w:r>
      <w:proofErr w:type="spellStart"/>
      <w:proofErr w:type="gramStart"/>
      <w:r w:rsidR="004C58B7">
        <w:rPr>
          <w:lang w:val="en-GB"/>
        </w:rPr>
        <w:t>V</w:t>
      </w:r>
      <w:r w:rsidR="004C58B7">
        <w:rPr>
          <w:vertAlign w:val="subscript"/>
          <w:lang w:val="en-GB"/>
        </w:rPr>
        <w:t>out</w:t>
      </w:r>
      <w:proofErr w:type="spellEnd"/>
      <w:r w:rsidR="004C58B7">
        <w:rPr>
          <w:vertAlign w:val="subscript"/>
          <w:lang w:val="en-GB"/>
        </w:rPr>
        <w:t xml:space="preserve"> </w:t>
      </w:r>
      <w:r w:rsidR="00804D92">
        <w:rPr>
          <w:vertAlign w:val="subscript"/>
          <w:lang w:val="en-GB"/>
        </w:rPr>
        <w:t xml:space="preserve"> </w:t>
      </w:r>
      <w:r w:rsidR="00804D92">
        <w:rPr>
          <w:lang w:val="en-GB"/>
        </w:rPr>
        <w:t>-</w:t>
      </w:r>
      <w:proofErr w:type="gramEnd"/>
      <w:r w:rsidR="00804D92" w:rsidRPr="00804D92">
        <w:rPr>
          <w:lang w:val="en-GB"/>
        </w:rPr>
        <w:t xml:space="preserve"> </w:t>
      </w:r>
      <w:r w:rsidR="00804D92">
        <w:rPr>
          <w:lang w:val="en-GB"/>
        </w:rPr>
        <w:t>R</w:t>
      </w:r>
      <w:r w:rsidR="00804D92">
        <w:rPr>
          <w:vertAlign w:val="subscript"/>
          <w:lang w:val="en-GB"/>
        </w:rPr>
        <w:t>2</w:t>
      </w:r>
      <w:r w:rsidR="004C58B7">
        <w:rPr>
          <w:lang w:val="en-GB"/>
        </w:rPr>
        <w:t>plot</w:t>
      </w:r>
      <w:r w:rsidR="00620E24">
        <w:rPr>
          <w:lang w:val="en-GB"/>
        </w:rPr>
        <w:t>.</w:t>
      </w:r>
    </w:p>
    <w:p w:rsidR="008C356D" w:rsidRDefault="008C356D" w:rsidP="00E935B8">
      <w:pPr>
        <w:spacing w:line="360" w:lineRule="auto"/>
        <w:ind w:firstLine="709"/>
        <w:rPr>
          <w:lang w:val="en-GB"/>
        </w:rPr>
      </w:pPr>
    </w:p>
    <w:p w:rsidR="00D22A1B" w:rsidRDefault="00824718" w:rsidP="00201B65">
      <w:pPr>
        <w:spacing w:line="360" w:lineRule="auto"/>
        <w:ind w:firstLine="709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FA8FD10" wp14:editId="1FD59624">
            <wp:extent cx="3826075" cy="28384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C9" w:rsidRPr="00F90322" w:rsidRDefault="000827CE" w:rsidP="00D22A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R1</m:t>
                  </m:r>
                </m:den>
              </m:f>
            </m:e>
          </m:d>
        </m:oMath>
      </m:oMathPara>
    </w:p>
    <w:p w:rsidR="00F90322" w:rsidRPr="0048789A" w:rsidRDefault="00F90322" w:rsidP="00D22A1B"/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6"/>
        <w:gridCol w:w="1243"/>
        <w:gridCol w:w="1163"/>
      </w:tblGrid>
      <w:tr w:rsidR="007A2364" w:rsidTr="0016791A">
        <w:tc>
          <w:tcPr>
            <w:tcW w:w="0" w:type="auto"/>
            <w:vAlign w:val="center"/>
          </w:tcPr>
          <w:p w:rsidR="007A2364" w:rsidRDefault="007A2364" w:rsidP="0016791A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gridSpan w:val="2"/>
            <w:vAlign w:val="center"/>
          </w:tcPr>
          <w:p w:rsidR="007A2364" w:rsidRDefault="007A2364" w:rsidP="0016791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Vout</w:t>
            </w:r>
            <w:proofErr w:type="spellEnd"/>
          </w:p>
        </w:tc>
      </w:tr>
      <w:tr w:rsidR="007A2364" w:rsidTr="0016791A">
        <w:tc>
          <w:tcPr>
            <w:tcW w:w="0" w:type="auto"/>
            <w:vAlign w:val="center"/>
          </w:tcPr>
          <w:p w:rsidR="007A2364" w:rsidRDefault="007A2364" w:rsidP="001679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R2</w:t>
            </w:r>
          </w:p>
        </w:tc>
        <w:tc>
          <w:tcPr>
            <w:tcW w:w="0" w:type="auto"/>
            <w:vAlign w:val="center"/>
          </w:tcPr>
          <w:p w:rsidR="007A2364" w:rsidRDefault="007A2364" w:rsidP="001679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Calculated</w:t>
            </w:r>
          </w:p>
        </w:tc>
        <w:tc>
          <w:tcPr>
            <w:tcW w:w="0" w:type="auto"/>
            <w:vAlign w:val="center"/>
          </w:tcPr>
          <w:p w:rsidR="007A2364" w:rsidRDefault="007A2364" w:rsidP="001679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Measured</w:t>
            </w:r>
          </w:p>
        </w:tc>
      </w:tr>
      <w:tr w:rsidR="007A2364" w:rsidTr="0016791A">
        <w:tc>
          <w:tcPr>
            <w:tcW w:w="0" w:type="auto"/>
            <w:vAlign w:val="center"/>
          </w:tcPr>
          <w:p w:rsidR="007A2364" w:rsidRDefault="007A2364" w:rsidP="001679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100k</w:t>
            </w:r>
          </w:p>
        </w:tc>
        <w:tc>
          <w:tcPr>
            <w:tcW w:w="0" w:type="auto"/>
            <w:vAlign w:val="center"/>
          </w:tcPr>
          <w:p w:rsidR="007A2364" w:rsidRDefault="007A2364" w:rsidP="00823B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823BAD">
              <w:rPr>
                <w:lang w:val="en-GB"/>
              </w:rPr>
              <w:t>2</w:t>
            </w:r>
            <w:r w:rsidR="008B3291">
              <w:rPr>
                <w:lang w:val="en-GB"/>
              </w:rPr>
              <w:t xml:space="preserve"> </w:t>
            </w:r>
            <w:r>
              <w:rPr>
                <w:lang w:val="en-GB"/>
              </w:rPr>
              <w:t>V</w:t>
            </w:r>
          </w:p>
        </w:tc>
        <w:tc>
          <w:tcPr>
            <w:tcW w:w="0" w:type="auto"/>
            <w:vAlign w:val="center"/>
          </w:tcPr>
          <w:p w:rsidR="007A2364" w:rsidRDefault="0090633E" w:rsidP="001679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20.6 </w:t>
            </w:r>
            <w:r w:rsidR="007A2364">
              <w:rPr>
                <w:lang w:val="en-GB"/>
              </w:rPr>
              <w:t>V</w:t>
            </w:r>
          </w:p>
        </w:tc>
      </w:tr>
      <w:tr w:rsidR="007A2364" w:rsidTr="0016791A">
        <w:tc>
          <w:tcPr>
            <w:tcW w:w="0" w:type="auto"/>
            <w:vAlign w:val="center"/>
          </w:tcPr>
          <w:p w:rsidR="007A2364" w:rsidRDefault="007A2364" w:rsidP="001679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75k</w:t>
            </w:r>
          </w:p>
        </w:tc>
        <w:tc>
          <w:tcPr>
            <w:tcW w:w="0" w:type="auto"/>
            <w:vAlign w:val="center"/>
          </w:tcPr>
          <w:p w:rsidR="007A2364" w:rsidRDefault="00823BAD" w:rsidP="001679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</w:t>
            </w:r>
            <w:r w:rsidR="008B3291">
              <w:rPr>
                <w:lang w:val="en-GB"/>
              </w:rPr>
              <w:t xml:space="preserve"> </w:t>
            </w:r>
            <w:r w:rsidR="007A2364">
              <w:rPr>
                <w:lang w:val="en-GB"/>
              </w:rPr>
              <w:t>V</w:t>
            </w:r>
          </w:p>
        </w:tc>
        <w:tc>
          <w:tcPr>
            <w:tcW w:w="0" w:type="auto"/>
            <w:vAlign w:val="center"/>
          </w:tcPr>
          <w:p w:rsidR="007A2364" w:rsidRDefault="0090633E" w:rsidP="001679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15.9 </w:t>
            </w:r>
            <w:r w:rsidR="007A2364">
              <w:rPr>
                <w:lang w:val="en-GB"/>
              </w:rPr>
              <w:t>V</w:t>
            </w:r>
          </w:p>
        </w:tc>
      </w:tr>
      <w:tr w:rsidR="007A2364" w:rsidTr="0016791A">
        <w:tc>
          <w:tcPr>
            <w:tcW w:w="0" w:type="auto"/>
            <w:vAlign w:val="center"/>
          </w:tcPr>
          <w:p w:rsidR="007A2364" w:rsidRDefault="007A2364" w:rsidP="001679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25k</w:t>
            </w:r>
          </w:p>
        </w:tc>
        <w:tc>
          <w:tcPr>
            <w:tcW w:w="0" w:type="auto"/>
            <w:vAlign w:val="center"/>
          </w:tcPr>
          <w:p w:rsidR="007A2364" w:rsidRDefault="00823BAD" w:rsidP="001679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8B3291">
              <w:rPr>
                <w:lang w:val="en-GB"/>
              </w:rPr>
              <w:t xml:space="preserve"> </w:t>
            </w:r>
            <w:r w:rsidR="007A2364">
              <w:rPr>
                <w:lang w:val="en-GB"/>
              </w:rPr>
              <w:t>V</w:t>
            </w:r>
          </w:p>
        </w:tc>
        <w:tc>
          <w:tcPr>
            <w:tcW w:w="0" w:type="auto"/>
            <w:vAlign w:val="center"/>
          </w:tcPr>
          <w:p w:rsidR="007A2364" w:rsidRDefault="003C4820" w:rsidP="0016791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8.32</w:t>
            </w:r>
            <w:r w:rsidR="003131F2">
              <w:rPr>
                <w:lang w:val="en-GB"/>
              </w:rPr>
              <w:t xml:space="preserve"> </w:t>
            </w:r>
            <w:r w:rsidR="007A2364">
              <w:rPr>
                <w:lang w:val="en-GB"/>
              </w:rPr>
              <w:t>V</w:t>
            </w:r>
          </w:p>
        </w:tc>
      </w:tr>
    </w:tbl>
    <w:p w:rsidR="0048789A" w:rsidRDefault="0048789A" w:rsidP="00D22A1B">
      <w:pPr>
        <w:rPr>
          <w:lang w:val="en-GB"/>
        </w:rPr>
      </w:pPr>
    </w:p>
    <w:p w:rsidR="00FD0B9E" w:rsidRDefault="00FD0B9E" w:rsidP="00D22A1B">
      <w:pPr>
        <w:rPr>
          <w:lang w:val="en-GB"/>
        </w:rPr>
      </w:pPr>
    </w:p>
    <w:p w:rsidR="00FD0B9E" w:rsidRDefault="00FD0B9E" w:rsidP="00D22A1B">
      <w:pPr>
        <w:rPr>
          <w:lang w:val="en-GB"/>
        </w:rPr>
      </w:pPr>
    </w:p>
    <w:p w:rsidR="00FD0B9E" w:rsidRDefault="00FD0B9E" w:rsidP="00D22A1B">
      <w:pPr>
        <w:rPr>
          <w:lang w:val="en-GB"/>
        </w:rPr>
      </w:pPr>
    </w:p>
    <w:p w:rsidR="00FD0B9E" w:rsidRDefault="00FD0B9E" w:rsidP="00D22A1B">
      <w:pPr>
        <w:rPr>
          <w:lang w:val="en-GB"/>
        </w:rPr>
      </w:pPr>
    </w:p>
    <w:p w:rsidR="00F21813" w:rsidRDefault="002B08EB" w:rsidP="002B08EB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CD6F65B" wp14:editId="5DB6078E">
            <wp:extent cx="4837622" cy="2682815"/>
            <wp:effectExtent l="0" t="0" r="1270" b="3810"/>
            <wp:docPr id="5" name="Grafi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F5C0F" w:rsidRDefault="005F5C0F" w:rsidP="004C0821">
      <w:pPr>
        <w:jc w:val="center"/>
        <w:rPr>
          <w:sz w:val="20"/>
          <w:lang w:val="en-GB"/>
        </w:rPr>
      </w:pPr>
    </w:p>
    <w:p w:rsidR="004C0821" w:rsidRPr="003603D6" w:rsidRDefault="004C0821" w:rsidP="004C0821">
      <w:pPr>
        <w:jc w:val="center"/>
        <w:rPr>
          <w:sz w:val="20"/>
          <w:lang w:val="en-GB"/>
        </w:rPr>
      </w:pPr>
      <w:r w:rsidRPr="003603D6">
        <w:rPr>
          <w:sz w:val="20"/>
          <w:lang w:val="en-GB"/>
        </w:rPr>
        <w:t xml:space="preserve">Plot for </w:t>
      </w:r>
      <w:proofErr w:type="spellStart"/>
      <w:r w:rsidRPr="003603D6">
        <w:rPr>
          <w:sz w:val="20"/>
          <w:lang w:val="en-GB"/>
        </w:rPr>
        <w:t>Exp</w:t>
      </w:r>
      <w:proofErr w:type="spellEnd"/>
      <w:r w:rsidRPr="003603D6">
        <w:rPr>
          <w:sz w:val="20"/>
          <w:lang w:val="en-GB"/>
        </w:rPr>
        <w:t xml:space="preserve"> 4.2</w:t>
      </w:r>
    </w:p>
    <w:p w:rsidR="00D90E95" w:rsidRDefault="00D90E95" w:rsidP="00F21813">
      <w:pPr>
        <w:rPr>
          <w:b/>
          <w:lang w:val="en-GB"/>
        </w:rPr>
      </w:pPr>
    </w:p>
    <w:p w:rsidR="00FD0B9E" w:rsidRDefault="00D90E95" w:rsidP="00C0017C">
      <w:pPr>
        <w:ind w:firstLine="709"/>
        <w:rPr>
          <w:b/>
          <w:lang w:val="en-GB"/>
        </w:rPr>
      </w:pPr>
      <w:proofErr w:type="spellStart"/>
      <w:r w:rsidRPr="00D90E95">
        <w:rPr>
          <w:b/>
          <w:lang w:val="en-GB"/>
        </w:rPr>
        <w:t>Exp</w:t>
      </w:r>
      <w:proofErr w:type="spellEnd"/>
      <w:r w:rsidRPr="00D90E95">
        <w:rPr>
          <w:b/>
          <w:lang w:val="en-GB"/>
        </w:rPr>
        <w:t xml:space="preserve"> 4.3</w:t>
      </w:r>
    </w:p>
    <w:p w:rsidR="00C0017C" w:rsidRDefault="00C0017C" w:rsidP="00F21813">
      <w:pPr>
        <w:rPr>
          <w:lang w:val="en-GB"/>
        </w:rPr>
      </w:pPr>
    </w:p>
    <w:p w:rsidR="00C0017C" w:rsidRDefault="00C0017C" w:rsidP="00E6002F">
      <w:pPr>
        <w:spacing w:line="360" w:lineRule="auto"/>
        <w:rPr>
          <w:lang w:val="en-GB"/>
        </w:rPr>
      </w:pPr>
      <w:r>
        <w:rPr>
          <w:lang w:val="en-GB"/>
        </w:rPr>
        <w:tab/>
      </w:r>
      <w:r w:rsidR="00E21346">
        <w:rPr>
          <w:lang w:val="en-GB"/>
        </w:rPr>
        <w:t>Summing amplifier was set up.</w:t>
      </w:r>
      <w:r w:rsidR="00BB4988">
        <w:rPr>
          <w:lang w:val="en-GB"/>
        </w:rPr>
        <w:t xml:space="preserve"> Resistors are selected </w:t>
      </w:r>
      <w:r w:rsidR="003B797D">
        <w:rPr>
          <w:lang w:val="en-GB"/>
        </w:rPr>
        <w:t xml:space="preserve">for </w:t>
      </w:r>
      <w:r w:rsidR="00BB4988">
        <w:rPr>
          <w:lang w:val="en-GB"/>
        </w:rPr>
        <w:t>a=1, b=3</w:t>
      </w:r>
      <w:r w:rsidR="003B797D">
        <w:rPr>
          <w:lang w:val="en-GB"/>
        </w:rPr>
        <w:t xml:space="preserve"> in the formula</w:t>
      </w:r>
      <w:r w:rsidR="00FA5888">
        <w:rPr>
          <w:lang w:val="en-GB"/>
        </w:rPr>
        <w:t>.</w:t>
      </w:r>
      <w:r w:rsidR="00A1698E">
        <w:rPr>
          <w:lang w:val="en-GB"/>
        </w:rPr>
        <w:t xml:space="preserve"> </w:t>
      </w:r>
      <w:r w:rsidR="005D68C7">
        <w:rPr>
          <w:lang w:val="en-GB"/>
        </w:rPr>
        <w:t>5V DC voltage was applied to V1 and a 6V sine wave was applied to the V2</w:t>
      </w:r>
      <w:r w:rsidR="000A21B3">
        <w:rPr>
          <w:lang w:val="en-GB"/>
        </w:rPr>
        <w:t>.</w:t>
      </w:r>
    </w:p>
    <w:p w:rsidR="00AA642B" w:rsidRDefault="00AA642B" w:rsidP="00F21813">
      <w:pPr>
        <w:rPr>
          <w:lang w:val="en-GB"/>
        </w:rPr>
      </w:pPr>
    </w:p>
    <w:p w:rsidR="00AA642B" w:rsidRDefault="00AA642B" w:rsidP="00AA642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98D78CE" wp14:editId="0C3865BF">
            <wp:extent cx="4122365" cy="29761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3538" cy="29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A9" w:rsidRDefault="00683FA9" w:rsidP="00F21813">
      <w:pPr>
        <w:rPr>
          <w:lang w:val="en-GB"/>
        </w:rPr>
      </w:pPr>
    </w:p>
    <w:p w:rsidR="00683FA9" w:rsidRPr="00750B97" w:rsidRDefault="00750B97" w:rsidP="00F218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R3*V1</m:t>
                  </m:r>
                </m:num>
                <m:den>
                  <m:r>
                    <w:rPr>
                      <w:rFonts w:ascii="Cambria Math" w:hAnsi="Cambria Math"/>
                    </w:rPr>
                    <m:t>R1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R3*V2</m:t>
                  </m:r>
                </m:num>
                <m:den>
                  <m:r>
                    <w:rPr>
                      <w:rFonts w:ascii="Cambria Math" w:hAnsi="Cambria Math"/>
                    </w:rPr>
                    <m:t>R2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aV1+bV2</m:t>
              </m:r>
            </m:e>
          </m:d>
        </m:oMath>
      </m:oMathPara>
    </w:p>
    <w:p w:rsidR="00750B97" w:rsidRDefault="00750B97" w:rsidP="00F2181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750B97" w:rsidRPr="00E7606F" w:rsidRDefault="00750B97" w:rsidP="00F21813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R3</m:t>
              </m:r>
            </m:num>
            <m:den>
              <m:r>
                <w:rPr>
                  <w:rFonts w:ascii="Cambria Math" w:hAnsi="Cambria Math"/>
                  <w:lang w:val="en-GB"/>
                </w:rPr>
                <m:t>R1</m:t>
              </m:r>
            </m:den>
          </m:f>
          <m:r>
            <w:rPr>
              <w:rFonts w:ascii="Cambria Math" w:hAnsi="Cambria Math"/>
              <w:lang w:val="en-GB"/>
            </w:rPr>
            <m:t xml:space="preserve">=1   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R3</m:t>
              </m:r>
            </m:num>
            <m:den>
              <m:r>
                <w:rPr>
                  <w:rFonts w:ascii="Cambria Math" w:hAnsi="Cambria Math"/>
                  <w:lang w:val="en-GB"/>
                </w:rPr>
                <m:t>R2</m:t>
              </m:r>
            </m:den>
          </m:f>
          <m:r>
            <w:rPr>
              <w:rFonts w:ascii="Cambria Math" w:hAnsi="Cambria Math"/>
              <w:lang w:val="en-GB"/>
            </w:rPr>
            <m:t>=3</m:t>
          </m:r>
        </m:oMath>
      </m:oMathPara>
    </w:p>
    <w:p w:rsidR="00E7606F" w:rsidRDefault="00E7606F" w:rsidP="00F2181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E7606F" w:rsidRPr="00E7606F" w:rsidRDefault="00E7606F" w:rsidP="00F21813">
      <w:pPr>
        <w:rPr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GB"/>
            </w:rPr>
            <m:t>R1=8.2k     R2=2.7k    R3=8.2k</m:t>
          </m:r>
        </m:oMath>
      </m:oMathPara>
    </w:p>
    <w:p w:rsidR="00E7606F" w:rsidRDefault="00E7606F" w:rsidP="00F21813">
      <w:pPr>
        <w:rPr>
          <w:lang w:val="en-GB"/>
        </w:rPr>
      </w:pPr>
    </w:p>
    <w:p w:rsidR="00DE4853" w:rsidRDefault="00DE4853" w:rsidP="00F21813">
      <w:pPr>
        <w:rPr>
          <w:lang w:val="en-GB"/>
        </w:rPr>
      </w:pPr>
    </w:p>
    <w:p w:rsidR="00DE4853" w:rsidRDefault="00DE4853" w:rsidP="00F21813">
      <w:pPr>
        <w:rPr>
          <w:lang w:val="en-GB"/>
        </w:rPr>
      </w:pPr>
    </w:p>
    <w:p w:rsidR="00987583" w:rsidRDefault="00987583" w:rsidP="00F21813">
      <w:pPr>
        <w:rPr>
          <w:lang w:val="en-GB"/>
        </w:rPr>
      </w:pPr>
    </w:p>
    <w:p w:rsidR="00FC1833" w:rsidRDefault="00073844" w:rsidP="00FC1833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814130" cy="36144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859" cy="36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F9" w:rsidRPr="00597C8B" w:rsidRDefault="004355F9" w:rsidP="004355F9">
      <w:pPr>
        <w:ind w:firstLine="709"/>
        <w:jc w:val="center"/>
        <w:rPr>
          <w:sz w:val="20"/>
          <w:szCs w:val="20"/>
          <w:lang w:val="en-GB"/>
        </w:rPr>
      </w:pPr>
      <w:r w:rsidRPr="00597C8B">
        <w:rPr>
          <w:sz w:val="20"/>
          <w:szCs w:val="20"/>
          <w:lang w:val="en-GB"/>
        </w:rPr>
        <w:t xml:space="preserve">Plot for </w:t>
      </w:r>
      <w:proofErr w:type="spellStart"/>
      <w:r w:rsidRPr="00597C8B">
        <w:rPr>
          <w:sz w:val="20"/>
          <w:szCs w:val="20"/>
          <w:lang w:val="en-GB"/>
        </w:rPr>
        <w:t>Exp</w:t>
      </w:r>
      <w:proofErr w:type="spellEnd"/>
      <w:r w:rsidRPr="00597C8B">
        <w:rPr>
          <w:sz w:val="20"/>
          <w:szCs w:val="20"/>
          <w:lang w:val="en-GB"/>
        </w:rPr>
        <w:t xml:space="preserve"> 4.3</w:t>
      </w:r>
    </w:p>
    <w:p w:rsidR="00FC1833" w:rsidRDefault="00FC1833" w:rsidP="004355F9">
      <w:pPr>
        <w:jc w:val="center"/>
        <w:rPr>
          <w:lang w:val="en-GB"/>
        </w:rPr>
      </w:pPr>
    </w:p>
    <w:p w:rsidR="00987583" w:rsidRDefault="00987583" w:rsidP="00FC1833">
      <w:pPr>
        <w:jc w:val="center"/>
        <w:rPr>
          <w:lang w:val="en-GB"/>
        </w:rPr>
      </w:pPr>
    </w:p>
    <w:p w:rsidR="00FC1833" w:rsidRDefault="00FC1833" w:rsidP="00FC1833">
      <w:pPr>
        <w:rPr>
          <w:b/>
          <w:lang w:val="en-GB"/>
        </w:rPr>
      </w:pPr>
      <w:r w:rsidRPr="00FC1833">
        <w:rPr>
          <w:b/>
          <w:lang w:val="en-GB"/>
        </w:rPr>
        <w:tab/>
      </w:r>
      <w:proofErr w:type="spellStart"/>
      <w:r w:rsidRPr="00FC1833">
        <w:rPr>
          <w:b/>
          <w:lang w:val="en-GB"/>
        </w:rPr>
        <w:t>Exp</w:t>
      </w:r>
      <w:proofErr w:type="spellEnd"/>
      <w:r w:rsidRPr="00FC1833">
        <w:rPr>
          <w:b/>
          <w:lang w:val="en-GB"/>
        </w:rPr>
        <w:t xml:space="preserve"> 4.4</w:t>
      </w:r>
    </w:p>
    <w:p w:rsidR="00FC1833" w:rsidRDefault="00FC1833" w:rsidP="00FC1833">
      <w:pPr>
        <w:rPr>
          <w:lang w:val="en-GB"/>
        </w:rPr>
      </w:pPr>
    </w:p>
    <w:p w:rsidR="00071FC3" w:rsidRDefault="00071FC3" w:rsidP="00796504">
      <w:pPr>
        <w:spacing w:line="360" w:lineRule="auto"/>
        <w:ind w:firstLine="709"/>
        <w:rPr>
          <w:lang w:val="en-GB"/>
        </w:rPr>
      </w:pPr>
      <w:r>
        <w:rPr>
          <w:lang w:val="en-GB"/>
        </w:rPr>
        <w:t>Integrator op-amp circuit was built,</w:t>
      </w:r>
      <w:r w:rsidR="006656A3">
        <w:rPr>
          <w:lang w:val="en-GB"/>
        </w:rPr>
        <w:t xml:space="preserve"> with given </w:t>
      </w:r>
      <w:r w:rsidR="000A30E6">
        <w:rPr>
          <w:lang w:val="en-GB"/>
        </w:rPr>
        <w:t>properties. Symmetric square wave is applied to the input and a triangular wave is observed, which is the integral of the input.</w:t>
      </w:r>
      <w:r w:rsidR="006656A3">
        <w:rPr>
          <w:lang w:val="en-GB"/>
        </w:rPr>
        <w:t xml:space="preserve"> </w:t>
      </w:r>
      <w:r>
        <w:rPr>
          <w:lang w:val="en-GB"/>
        </w:rPr>
        <w:t xml:space="preserve"> </w:t>
      </w:r>
    </w:p>
    <w:p w:rsidR="002C223D" w:rsidRDefault="002C223D" w:rsidP="00796504">
      <w:pPr>
        <w:spacing w:line="360" w:lineRule="auto"/>
        <w:ind w:firstLine="709"/>
        <w:rPr>
          <w:lang w:val="en-GB"/>
        </w:rPr>
      </w:pPr>
    </w:p>
    <w:p w:rsidR="002C223D" w:rsidRDefault="00E91834" w:rsidP="002C223D">
      <w:pPr>
        <w:spacing w:line="360" w:lineRule="auto"/>
        <w:ind w:firstLine="709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A9AAB2A" wp14:editId="0F74A5C7">
            <wp:extent cx="4480913" cy="3267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3985" cy="32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60DF" w:rsidRDefault="007960DF" w:rsidP="002C223D">
      <w:pPr>
        <w:spacing w:line="360" w:lineRule="auto"/>
        <w:ind w:firstLine="709"/>
        <w:jc w:val="center"/>
        <w:rPr>
          <w:lang w:val="en-GB"/>
        </w:rPr>
      </w:pPr>
    </w:p>
    <w:p w:rsidR="007960DF" w:rsidRPr="00CE27A0" w:rsidRDefault="007960DF" w:rsidP="002C223D">
      <w:pPr>
        <w:spacing w:line="360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dt+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t=0</m:t>
                      </m:r>
                    </m:e>
                  </m:d>
                </m:sub>
              </m:sSub>
            </m:e>
          </m:nary>
        </m:oMath>
      </m:oMathPara>
    </w:p>
    <w:p w:rsidR="00CE27A0" w:rsidRDefault="00CE27A0" w:rsidP="002C223D">
      <w:pPr>
        <w:spacing w:line="360" w:lineRule="auto"/>
        <w:ind w:firstLine="709"/>
        <w:jc w:val="center"/>
      </w:pPr>
    </w:p>
    <w:p w:rsidR="00CE27A0" w:rsidRPr="00FC1833" w:rsidRDefault="00F26C3A" w:rsidP="003F1D10">
      <w:pPr>
        <w:spacing w:line="36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335270" cy="3999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D77">
        <w:rPr>
          <w:noProof/>
        </w:rPr>
        <w:drawing>
          <wp:inline distT="0" distB="0" distL="0" distR="0">
            <wp:extent cx="5229225" cy="3733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654" cy="373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7A0" w:rsidRPr="00FC1833" w:rsidSect="000A03A1"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276" w:right="1418" w:bottom="1276" w:left="1418" w:header="709" w:footer="90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7CE" w:rsidRDefault="000827CE">
      <w:r>
        <w:separator/>
      </w:r>
    </w:p>
  </w:endnote>
  <w:endnote w:type="continuationSeparator" w:id="0">
    <w:p w:rsidR="000827CE" w:rsidRDefault="00082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45E" w:rsidRDefault="0063731D" w:rsidP="00785D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F54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545E" w:rsidRDefault="009F545E" w:rsidP="00785D1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1911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03A1" w:rsidRDefault="000A0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83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F545E" w:rsidRPr="00790F10" w:rsidRDefault="009F545E" w:rsidP="00790F10">
    <w:pPr>
      <w:pStyle w:val="Footer"/>
      <w:jc w:val="center"/>
      <w:rPr>
        <w:spacing w:val="100"/>
        <w:sz w:val="16"/>
        <w:szCs w:val="16"/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721" w:rsidRDefault="002C1721" w:rsidP="002C1721">
    <w:pPr>
      <w:pStyle w:val="Footer"/>
      <w:ind w:right="360"/>
      <w:rPr>
        <w:sz w:val="16"/>
        <w:szCs w:val="16"/>
        <w:lang w:val="en-GB"/>
      </w:rPr>
    </w:pPr>
    <w:proofErr w:type="spellStart"/>
    <w:r>
      <w:rPr>
        <w:sz w:val="16"/>
        <w:szCs w:val="16"/>
        <w:lang w:val="en-GB"/>
      </w:rPr>
      <w:t>Elektronik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ve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Haberleşme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Mühendisliği</w:t>
    </w:r>
    <w:proofErr w:type="spellEnd"/>
  </w:p>
  <w:p w:rsidR="002C1721" w:rsidRDefault="002C1721" w:rsidP="002C1721">
    <w:pPr>
      <w:pStyle w:val="Footer"/>
      <w:jc w:val="center"/>
      <w:rPr>
        <w:spacing w:val="100"/>
        <w:sz w:val="16"/>
        <w:szCs w:val="16"/>
        <w:lang w:val="en-GB"/>
      </w:rPr>
    </w:pPr>
    <w:r>
      <w:rPr>
        <w:spacing w:val="100"/>
        <w:sz w:val="16"/>
        <w:szCs w:val="16"/>
        <w:lang w:val="en-GB"/>
      </w:rPr>
      <w:t xml:space="preserve">Istanbul </w:t>
    </w:r>
    <w:proofErr w:type="spellStart"/>
    <w:r>
      <w:rPr>
        <w:spacing w:val="100"/>
        <w:sz w:val="16"/>
        <w:szCs w:val="16"/>
        <w:lang w:val="en-GB"/>
      </w:rPr>
      <w:t>Teknik</w:t>
    </w:r>
    <w:proofErr w:type="spellEnd"/>
    <w:r>
      <w:rPr>
        <w:spacing w:val="100"/>
        <w:sz w:val="16"/>
        <w:szCs w:val="16"/>
        <w:lang w:val="en-GB"/>
      </w:rPr>
      <w:t xml:space="preserve"> </w:t>
    </w:r>
    <w:proofErr w:type="spellStart"/>
    <w:r>
      <w:rPr>
        <w:spacing w:val="100"/>
        <w:sz w:val="16"/>
        <w:szCs w:val="16"/>
        <w:lang w:val="en-GB"/>
      </w:rPr>
      <w:t>Universitesi</w:t>
    </w:r>
    <w:proofErr w:type="spellEnd"/>
  </w:p>
  <w:p w:rsidR="002C1721" w:rsidRDefault="002C17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7CE" w:rsidRDefault="000827CE">
      <w:r>
        <w:separator/>
      </w:r>
    </w:p>
  </w:footnote>
  <w:footnote w:type="continuationSeparator" w:id="0">
    <w:p w:rsidR="000827CE" w:rsidRDefault="00082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6E4" w:rsidRPr="00AE66E4" w:rsidRDefault="00AE66E4">
    <w:pPr>
      <w:pStyle w:val="Header"/>
      <w:rPr>
        <w:sz w:val="20"/>
      </w:rPr>
    </w:pPr>
    <w:r>
      <w:tab/>
    </w:r>
    <w:r>
      <w:tab/>
    </w:r>
    <w:r w:rsidRPr="00AE66E4">
      <w:rPr>
        <w:sz w:val="20"/>
      </w:rPr>
      <w:t>Cem Yusuf Aydoğdu</w:t>
    </w:r>
  </w:p>
  <w:p w:rsidR="00AE66E4" w:rsidRDefault="00AE66E4">
    <w:pPr>
      <w:pStyle w:val="Header"/>
    </w:pPr>
    <w:r w:rsidRPr="00AE66E4">
      <w:rPr>
        <w:sz w:val="20"/>
      </w:rPr>
      <w:tab/>
    </w:r>
    <w:r w:rsidRPr="00AE66E4">
      <w:rPr>
        <w:sz w:val="20"/>
      </w:rPr>
      <w:tab/>
      <w:t>D27 - 150120251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721" w:rsidRDefault="002C1721" w:rsidP="002C1721">
    <w:pPr>
      <w:jc w:val="center"/>
      <w:rPr>
        <w:sz w:val="32"/>
        <w:szCs w:val="32"/>
        <w:lang w:val="en-GB"/>
      </w:rPr>
    </w:pPr>
    <w:r>
      <w:rPr>
        <w:sz w:val="32"/>
        <w:szCs w:val="32"/>
        <w:lang w:val="en-GB"/>
      </w:rPr>
      <w:t xml:space="preserve">ELEKTRONİĞE GİRİŞ </w:t>
    </w:r>
    <w:proofErr w:type="spellStart"/>
    <w:r>
      <w:rPr>
        <w:sz w:val="32"/>
        <w:szCs w:val="32"/>
        <w:lang w:val="en-GB"/>
      </w:rPr>
      <w:t>ve</w:t>
    </w:r>
    <w:proofErr w:type="spellEnd"/>
    <w:r>
      <w:rPr>
        <w:sz w:val="32"/>
        <w:szCs w:val="32"/>
        <w:lang w:val="en-GB"/>
      </w:rPr>
      <w:t xml:space="preserve"> ANALOG ELEKTRONİK LABORATUVARLARI</w:t>
    </w:r>
  </w:p>
  <w:p w:rsidR="002C1721" w:rsidRPr="002C1721" w:rsidRDefault="002C1721" w:rsidP="002C1721">
    <w:pPr>
      <w:jc w:val="center"/>
      <w:rPr>
        <w:sz w:val="32"/>
        <w:szCs w:val="32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8"/>
  <w:drawingGridVerticalSpacing w:val="6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E8"/>
    <w:rsid w:val="00011CA1"/>
    <w:rsid w:val="0001427D"/>
    <w:rsid w:val="00015926"/>
    <w:rsid w:val="00021F0E"/>
    <w:rsid w:val="00024CDA"/>
    <w:rsid w:val="00027D86"/>
    <w:rsid w:val="00037130"/>
    <w:rsid w:val="00067C0C"/>
    <w:rsid w:val="00071FC3"/>
    <w:rsid w:val="000721C6"/>
    <w:rsid w:val="00073844"/>
    <w:rsid w:val="000827CE"/>
    <w:rsid w:val="0008295E"/>
    <w:rsid w:val="0008640F"/>
    <w:rsid w:val="0009092A"/>
    <w:rsid w:val="0009263A"/>
    <w:rsid w:val="000A03A1"/>
    <w:rsid w:val="000A21B3"/>
    <w:rsid w:val="000A30E6"/>
    <w:rsid w:val="000A381E"/>
    <w:rsid w:val="000B6DBE"/>
    <w:rsid w:val="000C034E"/>
    <w:rsid w:val="000C6076"/>
    <w:rsid w:val="000F0FCF"/>
    <w:rsid w:val="000F3DD7"/>
    <w:rsid w:val="000F6B60"/>
    <w:rsid w:val="00107EE2"/>
    <w:rsid w:val="001456D5"/>
    <w:rsid w:val="001568FD"/>
    <w:rsid w:val="0017511D"/>
    <w:rsid w:val="00183431"/>
    <w:rsid w:val="001900C0"/>
    <w:rsid w:val="00195DE9"/>
    <w:rsid w:val="001970D2"/>
    <w:rsid w:val="00197CA7"/>
    <w:rsid w:val="001A74E5"/>
    <w:rsid w:val="001B0B08"/>
    <w:rsid w:val="001D30EE"/>
    <w:rsid w:val="001D4C74"/>
    <w:rsid w:val="001E1138"/>
    <w:rsid w:val="00201B65"/>
    <w:rsid w:val="002022ED"/>
    <w:rsid w:val="00206AAD"/>
    <w:rsid w:val="00211F71"/>
    <w:rsid w:val="00214248"/>
    <w:rsid w:val="00215286"/>
    <w:rsid w:val="00216B1E"/>
    <w:rsid w:val="00232D60"/>
    <w:rsid w:val="002350C8"/>
    <w:rsid w:val="002414B8"/>
    <w:rsid w:val="00245D3F"/>
    <w:rsid w:val="00252509"/>
    <w:rsid w:val="0028551C"/>
    <w:rsid w:val="00295248"/>
    <w:rsid w:val="00295A60"/>
    <w:rsid w:val="0029741E"/>
    <w:rsid w:val="002B08EB"/>
    <w:rsid w:val="002B26A3"/>
    <w:rsid w:val="002C1721"/>
    <w:rsid w:val="002C202E"/>
    <w:rsid w:val="002C223D"/>
    <w:rsid w:val="002E306E"/>
    <w:rsid w:val="002F0977"/>
    <w:rsid w:val="002F528B"/>
    <w:rsid w:val="0030241B"/>
    <w:rsid w:val="00306E24"/>
    <w:rsid w:val="00310B09"/>
    <w:rsid w:val="003131F2"/>
    <w:rsid w:val="003154D0"/>
    <w:rsid w:val="003156B4"/>
    <w:rsid w:val="00316891"/>
    <w:rsid w:val="003359E3"/>
    <w:rsid w:val="00337DA6"/>
    <w:rsid w:val="00342949"/>
    <w:rsid w:val="0034366A"/>
    <w:rsid w:val="00346A1A"/>
    <w:rsid w:val="00356548"/>
    <w:rsid w:val="003603D6"/>
    <w:rsid w:val="00371A16"/>
    <w:rsid w:val="0039222A"/>
    <w:rsid w:val="003B1A53"/>
    <w:rsid w:val="003B3D6F"/>
    <w:rsid w:val="003B797D"/>
    <w:rsid w:val="003C2A1E"/>
    <w:rsid w:val="003C4820"/>
    <w:rsid w:val="003D1035"/>
    <w:rsid w:val="003E09BE"/>
    <w:rsid w:val="003F1250"/>
    <w:rsid w:val="003F1D10"/>
    <w:rsid w:val="003F3DE0"/>
    <w:rsid w:val="004026E5"/>
    <w:rsid w:val="00404B31"/>
    <w:rsid w:val="0040503B"/>
    <w:rsid w:val="00413C88"/>
    <w:rsid w:val="00416E3F"/>
    <w:rsid w:val="00431240"/>
    <w:rsid w:val="004355F9"/>
    <w:rsid w:val="004405DE"/>
    <w:rsid w:val="00441FE8"/>
    <w:rsid w:val="00444939"/>
    <w:rsid w:val="00454467"/>
    <w:rsid w:val="00467671"/>
    <w:rsid w:val="0048789A"/>
    <w:rsid w:val="0049167A"/>
    <w:rsid w:val="004A6662"/>
    <w:rsid w:val="004B10B2"/>
    <w:rsid w:val="004C0821"/>
    <w:rsid w:val="004C58B7"/>
    <w:rsid w:val="004C623F"/>
    <w:rsid w:val="004D09EE"/>
    <w:rsid w:val="004D0C1C"/>
    <w:rsid w:val="004D3601"/>
    <w:rsid w:val="004E32ED"/>
    <w:rsid w:val="004F45DB"/>
    <w:rsid w:val="00502389"/>
    <w:rsid w:val="00502CEB"/>
    <w:rsid w:val="00511A12"/>
    <w:rsid w:val="00542821"/>
    <w:rsid w:val="00574E7F"/>
    <w:rsid w:val="0059760F"/>
    <w:rsid w:val="00597C8B"/>
    <w:rsid w:val="005A03B7"/>
    <w:rsid w:val="005A67C6"/>
    <w:rsid w:val="005B3234"/>
    <w:rsid w:val="005C006B"/>
    <w:rsid w:val="005D68C7"/>
    <w:rsid w:val="005F2C10"/>
    <w:rsid w:val="005F5C0F"/>
    <w:rsid w:val="005F5FD5"/>
    <w:rsid w:val="005F6846"/>
    <w:rsid w:val="005F76F6"/>
    <w:rsid w:val="00604AA4"/>
    <w:rsid w:val="00604ADF"/>
    <w:rsid w:val="00620E24"/>
    <w:rsid w:val="0062262B"/>
    <w:rsid w:val="00622928"/>
    <w:rsid w:val="00623373"/>
    <w:rsid w:val="006331BD"/>
    <w:rsid w:val="00634706"/>
    <w:rsid w:val="0063731D"/>
    <w:rsid w:val="0065019E"/>
    <w:rsid w:val="0065509A"/>
    <w:rsid w:val="006563CE"/>
    <w:rsid w:val="00663FA9"/>
    <w:rsid w:val="006656A3"/>
    <w:rsid w:val="00671AA1"/>
    <w:rsid w:val="00675770"/>
    <w:rsid w:val="00677183"/>
    <w:rsid w:val="006805D6"/>
    <w:rsid w:val="00682292"/>
    <w:rsid w:val="00683F12"/>
    <w:rsid w:val="00683FA9"/>
    <w:rsid w:val="006C6CD1"/>
    <w:rsid w:val="00720FEE"/>
    <w:rsid w:val="00734923"/>
    <w:rsid w:val="00740370"/>
    <w:rsid w:val="0074617D"/>
    <w:rsid w:val="0075068B"/>
    <w:rsid w:val="00750B97"/>
    <w:rsid w:val="007576EE"/>
    <w:rsid w:val="0077044D"/>
    <w:rsid w:val="00785D13"/>
    <w:rsid w:val="00790F10"/>
    <w:rsid w:val="007960DF"/>
    <w:rsid w:val="00796504"/>
    <w:rsid w:val="00796AE7"/>
    <w:rsid w:val="00797740"/>
    <w:rsid w:val="007A2364"/>
    <w:rsid w:val="007C38FD"/>
    <w:rsid w:val="007C410C"/>
    <w:rsid w:val="007E426D"/>
    <w:rsid w:val="007E725F"/>
    <w:rsid w:val="007E7D3C"/>
    <w:rsid w:val="007F1612"/>
    <w:rsid w:val="0080350E"/>
    <w:rsid w:val="00804D92"/>
    <w:rsid w:val="00817401"/>
    <w:rsid w:val="00823BAD"/>
    <w:rsid w:val="00824718"/>
    <w:rsid w:val="00832A1B"/>
    <w:rsid w:val="008372E8"/>
    <w:rsid w:val="008465E9"/>
    <w:rsid w:val="00850F55"/>
    <w:rsid w:val="008536C4"/>
    <w:rsid w:val="008553EB"/>
    <w:rsid w:val="0086264B"/>
    <w:rsid w:val="00871E0A"/>
    <w:rsid w:val="00885AD7"/>
    <w:rsid w:val="00891878"/>
    <w:rsid w:val="0089544A"/>
    <w:rsid w:val="008A61FF"/>
    <w:rsid w:val="008B08D4"/>
    <w:rsid w:val="008B3291"/>
    <w:rsid w:val="008B69C5"/>
    <w:rsid w:val="008C356D"/>
    <w:rsid w:val="008C4F15"/>
    <w:rsid w:val="008C6258"/>
    <w:rsid w:val="008D2A60"/>
    <w:rsid w:val="008D659D"/>
    <w:rsid w:val="008E673D"/>
    <w:rsid w:val="008E7A1D"/>
    <w:rsid w:val="008F1F52"/>
    <w:rsid w:val="0090633E"/>
    <w:rsid w:val="009078C9"/>
    <w:rsid w:val="00915AF9"/>
    <w:rsid w:val="00916BDA"/>
    <w:rsid w:val="00921626"/>
    <w:rsid w:val="00922A37"/>
    <w:rsid w:val="00947E2D"/>
    <w:rsid w:val="00951A5B"/>
    <w:rsid w:val="00956247"/>
    <w:rsid w:val="0096262E"/>
    <w:rsid w:val="00987583"/>
    <w:rsid w:val="00991516"/>
    <w:rsid w:val="009A5E65"/>
    <w:rsid w:val="009B185F"/>
    <w:rsid w:val="009B42C0"/>
    <w:rsid w:val="009B5481"/>
    <w:rsid w:val="009D0992"/>
    <w:rsid w:val="009D4DF8"/>
    <w:rsid w:val="009E3F6A"/>
    <w:rsid w:val="009F545E"/>
    <w:rsid w:val="00A05B3B"/>
    <w:rsid w:val="00A1698E"/>
    <w:rsid w:val="00A26AA5"/>
    <w:rsid w:val="00A40FFA"/>
    <w:rsid w:val="00A519AC"/>
    <w:rsid w:val="00A54517"/>
    <w:rsid w:val="00A72237"/>
    <w:rsid w:val="00A772C4"/>
    <w:rsid w:val="00A8280F"/>
    <w:rsid w:val="00A9156B"/>
    <w:rsid w:val="00AA642B"/>
    <w:rsid w:val="00AB3546"/>
    <w:rsid w:val="00AB4691"/>
    <w:rsid w:val="00AC2A33"/>
    <w:rsid w:val="00AC637B"/>
    <w:rsid w:val="00AD05D2"/>
    <w:rsid w:val="00AD3B31"/>
    <w:rsid w:val="00AE0D87"/>
    <w:rsid w:val="00AE28B7"/>
    <w:rsid w:val="00AE66E4"/>
    <w:rsid w:val="00AF0B72"/>
    <w:rsid w:val="00AF2659"/>
    <w:rsid w:val="00B25A04"/>
    <w:rsid w:val="00B25BA3"/>
    <w:rsid w:val="00B340DD"/>
    <w:rsid w:val="00B41F4E"/>
    <w:rsid w:val="00B72AE5"/>
    <w:rsid w:val="00B748B4"/>
    <w:rsid w:val="00B77C4A"/>
    <w:rsid w:val="00B91689"/>
    <w:rsid w:val="00B92F8F"/>
    <w:rsid w:val="00BB2780"/>
    <w:rsid w:val="00BB4988"/>
    <w:rsid w:val="00BC1E9D"/>
    <w:rsid w:val="00BD08B7"/>
    <w:rsid w:val="00BE6F73"/>
    <w:rsid w:val="00BF1EE8"/>
    <w:rsid w:val="00BF270F"/>
    <w:rsid w:val="00BF3EA5"/>
    <w:rsid w:val="00BF5F23"/>
    <w:rsid w:val="00BF6B3A"/>
    <w:rsid w:val="00C0017C"/>
    <w:rsid w:val="00C01A0B"/>
    <w:rsid w:val="00C02CA6"/>
    <w:rsid w:val="00C0575A"/>
    <w:rsid w:val="00C13519"/>
    <w:rsid w:val="00C42194"/>
    <w:rsid w:val="00C47B54"/>
    <w:rsid w:val="00C67E77"/>
    <w:rsid w:val="00C77BE7"/>
    <w:rsid w:val="00C94BF3"/>
    <w:rsid w:val="00C97381"/>
    <w:rsid w:val="00CB54EE"/>
    <w:rsid w:val="00CC6808"/>
    <w:rsid w:val="00CD6078"/>
    <w:rsid w:val="00CE27A0"/>
    <w:rsid w:val="00CF6ABB"/>
    <w:rsid w:val="00D03B6E"/>
    <w:rsid w:val="00D22A1B"/>
    <w:rsid w:val="00D24964"/>
    <w:rsid w:val="00D24E1D"/>
    <w:rsid w:val="00D267A4"/>
    <w:rsid w:val="00D345B9"/>
    <w:rsid w:val="00D4065F"/>
    <w:rsid w:val="00D465D8"/>
    <w:rsid w:val="00D56E9F"/>
    <w:rsid w:val="00D6473D"/>
    <w:rsid w:val="00D66628"/>
    <w:rsid w:val="00D76917"/>
    <w:rsid w:val="00D90E95"/>
    <w:rsid w:val="00DA2283"/>
    <w:rsid w:val="00DC5F0B"/>
    <w:rsid w:val="00DD14C7"/>
    <w:rsid w:val="00DE4853"/>
    <w:rsid w:val="00DF384D"/>
    <w:rsid w:val="00DF4956"/>
    <w:rsid w:val="00DF5A50"/>
    <w:rsid w:val="00E0618F"/>
    <w:rsid w:val="00E11039"/>
    <w:rsid w:val="00E21346"/>
    <w:rsid w:val="00E2662E"/>
    <w:rsid w:val="00E317E0"/>
    <w:rsid w:val="00E32612"/>
    <w:rsid w:val="00E3518D"/>
    <w:rsid w:val="00E373DE"/>
    <w:rsid w:val="00E41801"/>
    <w:rsid w:val="00E43F6E"/>
    <w:rsid w:val="00E455B3"/>
    <w:rsid w:val="00E538AA"/>
    <w:rsid w:val="00E53D77"/>
    <w:rsid w:val="00E6002F"/>
    <w:rsid w:val="00E7606F"/>
    <w:rsid w:val="00E86E71"/>
    <w:rsid w:val="00E91834"/>
    <w:rsid w:val="00E935B8"/>
    <w:rsid w:val="00EB5267"/>
    <w:rsid w:val="00EB5C30"/>
    <w:rsid w:val="00EC639A"/>
    <w:rsid w:val="00ED7505"/>
    <w:rsid w:val="00EE0BCC"/>
    <w:rsid w:val="00EE4ACA"/>
    <w:rsid w:val="00EE566A"/>
    <w:rsid w:val="00EF059B"/>
    <w:rsid w:val="00F02242"/>
    <w:rsid w:val="00F03B6F"/>
    <w:rsid w:val="00F12FBB"/>
    <w:rsid w:val="00F16A9B"/>
    <w:rsid w:val="00F2091B"/>
    <w:rsid w:val="00F21813"/>
    <w:rsid w:val="00F26C3A"/>
    <w:rsid w:val="00F34AB1"/>
    <w:rsid w:val="00F51684"/>
    <w:rsid w:val="00F55BE5"/>
    <w:rsid w:val="00F613DF"/>
    <w:rsid w:val="00F618E1"/>
    <w:rsid w:val="00F63863"/>
    <w:rsid w:val="00F72D95"/>
    <w:rsid w:val="00F73486"/>
    <w:rsid w:val="00F74B29"/>
    <w:rsid w:val="00F81515"/>
    <w:rsid w:val="00F87D76"/>
    <w:rsid w:val="00F90322"/>
    <w:rsid w:val="00F91D3E"/>
    <w:rsid w:val="00F97AD3"/>
    <w:rsid w:val="00FA5888"/>
    <w:rsid w:val="00FA790A"/>
    <w:rsid w:val="00FB23D9"/>
    <w:rsid w:val="00FB7537"/>
    <w:rsid w:val="00FC1833"/>
    <w:rsid w:val="00FC4A4F"/>
    <w:rsid w:val="00FD0B9E"/>
    <w:rsid w:val="00FE1A78"/>
    <w:rsid w:val="00FE2E2D"/>
    <w:rsid w:val="00FE758D"/>
    <w:rsid w:val="00FF1A83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</w:rPr>
  </w:style>
  <w:style w:type="paragraph" w:styleId="Heading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90F1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90F1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85D13"/>
  </w:style>
  <w:style w:type="character" w:customStyle="1" w:styleId="HeaderChar">
    <w:name w:val="Header Char"/>
    <w:basedOn w:val="DefaultParagraphFont"/>
    <w:link w:val="Header"/>
    <w:uiPriority w:val="99"/>
    <w:rsid w:val="009D0992"/>
    <w:rPr>
      <w:sz w:val="24"/>
      <w:szCs w:val="24"/>
      <w:lang w:val="tr-TR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character" w:customStyle="1" w:styleId="FooterChar">
    <w:name w:val="Footer Char"/>
    <w:link w:val="Footer"/>
    <w:uiPriority w:val="99"/>
    <w:rsid w:val="002C1721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72C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</w:rPr>
  </w:style>
  <w:style w:type="paragraph" w:styleId="Heading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90F1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90F1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85D13"/>
  </w:style>
  <w:style w:type="character" w:customStyle="1" w:styleId="HeaderChar">
    <w:name w:val="Header Char"/>
    <w:basedOn w:val="DefaultParagraphFont"/>
    <w:link w:val="Header"/>
    <w:uiPriority w:val="99"/>
    <w:rsid w:val="009D0992"/>
    <w:rPr>
      <w:sz w:val="24"/>
      <w:szCs w:val="24"/>
      <w:lang w:val="tr-TR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character" w:customStyle="1" w:styleId="FooterChar">
    <w:name w:val="Footer Char"/>
    <w:link w:val="Footer"/>
    <w:uiPriority w:val="99"/>
    <w:rsid w:val="002C1721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72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|Vout| (V)</c:v>
                </c:pt>
              </c:strCache>
            </c:strRef>
          </c:tx>
          <c:dLbls>
            <c:dLbl>
              <c:idx val="0"/>
              <c:layout>
                <c:manualLayout>
                  <c:x val="-7.874015748031496E-3"/>
                  <c:y val="-2.364066193853436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2.6246719160104889E-2"/>
                  <c:y val="-4.7281323877068557E-3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showLegendKey val="0"/>
            <c:showVal val="1"/>
            <c:showCatName val="1"/>
            <c:showSerName val="0"/>
            <c:showPercent val="0"/>
            <c:showBubbleSize val="0"/>
            <c:showLeaderLines val="0"/>
          </c:dLbls>
          <c:xVal>
            <c:numRef>
              <c:f>Sayfa1!$A$2:$A$4</c:f>
              <c:numCache>
                <c:formatCode>General</c:formatCode>
                <c:ptCount val="3"/>
                <c:pt idx="0">
                  <c:v>100</c:v>
                </c:pt>
                <c:pt idx="1">
                  <c:v>75</c:v>
                </c:pt>
                <c:pt idx="2">
                  <c:v>25</c:v>
                </c:pt>
              </c:numCache>
            </c:numRef>
          </c:xVal>
          <c:yVal>
            <c:numRef>
              <c:f>Sayfa1!$B$2:$B$4</c:f>
              <c:numCache>
                <c:formatCode>General</c:formatCode>
                <c:ptCount val="3"/>
                <c:pt idx="0">
                  <c:v>-17.7</c:v>
                </c:pt>
                <c:pt idx="1">
                  <c:v>-13.3</c:v>
                </c:pt>
                <c:pt idx="2">
                  <c:v>-4.66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264512"/>
        <c:axId val="198270272"/>
      </c:scatterChart>
      <c:valAx>
        <c:axId val="198264512"/>
        <c:scaling>
          <c:orientation val="minMax"/>
        </c:scaling>
        <c:delete val="0"/>
        <c:axPos val="b"/>
        <c:majorGridlines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R2 (K Ohm)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8270272"/>
        <c:crosses val="autoZero"/>
        <c:crossBetween val="midCat"/>
      </c:valAx>
      <c:valAx>
        <c:axId val="198270272"/>
        <c:scaling>
          <c:orientation val="minMax"/>
        </c:scaling>
        <c:delete val="0"/>
        <c:axPos val="l"/>
        <c:majorGridlines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Vout</a:t>
                </a:r>
                <a:r>
                  <a:rPr lang="tr-TR" baseline="0"/>
                  <a:t> (V)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82645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|Vout| (V)</c:v>
                </c:pt>
              </c:strCache>
            </c:strRef>
          </c:tx>
          <c:dLbls>
            <c:dLbl>
              <c:idx val="0"/>
              <c:layout>
                <c:manualLayout>
                  <c:x val="-7.874015748031496E-3"/>
                  <c:y val="-2.364066193853436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2.6246719160104889E-2"/>
                  <c:y val="-4.7281323877068557E-3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showLegendKey val="0"/>
            <c:showVal val="1"/>
            <c:showCatName val="1"/>
            <c:showSerName val="0"/>
            <c:showPercent val="0"/>
            <c:showBubbleSize val="0"/>
            <c:showLeaderLines val="0"/>
          </c:dLbls>
          <c:xVal>
            <c:numRef>
              <c:f>Sayfa1!$A$2:$A$4</c:f>
              <c:numCache>
                <c:formatCode>General</c:formatCode>
                <c:ptCount val="3"/>
                <c:pt idx="0">
                  <c:v>100</c:v>
                </c:pt>
                <c:pt idx="1">
                  <c:v>75</c:v>
                </c:pt>
                <c:pt idx="2">
                  <c:v>25</c:v>
                </c:pt>
              </c:numCache>
            </c:numRef>
          </c:xVal>
          <c:yVal>
            <c:numRef>
              <c:f>Sayfa1!$B$2:$B$4</c:f>
              <c:numCache>
                <c:formatCode>General</c:formatCode>
                <c:ptCount val="3"/>
                <c:pt idx="0">
                  <c:v>20.6</c:v>
                </c:pt>
                <c:pt idx="1">
                  <c:v>15.9</c:v>
                </c:pt>
                <c:pt idx="2">
                  <c:v>8.32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280896"/>
        <c:axId val="198281472"/>
      </c:scatterChart>
      <c:valAx>
        <c:axId val="198280896"/>
        <c:scaling>
          <c:orientation val="minMax"/>
        </c:scaling>
        <c:delete val="0"/>
        <c:axPos val="b"/>
        <c:majorGridlines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R2 (K Ohm)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8281472"/>
        <c:crosses val="autoZero"/>
        <c:crossBetween val="midCat"/>
      </c:valAx>
      <c:valAx>
        <c:axId val="198281472"/>
        <c:scaling>
          <c:orientation val="minMax"/>
        </c:scaling>
        <c:delete val="0"/>
        <c:axPos val="l"/>
        <c:majorGridlines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Vout</a:t>
                </a:r>
                <a:r>
                  <a:rPr lang="tr-TR" baseline="0"/>
                  <a:t> (V)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82808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076"/>
    <w:rsid w:val="00D26076"/>
    <w:rsid w:val="00F4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607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60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2B4D8-9BA9-4FC4-ABB4-9D3F62291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ELE 222: Introduction to Electronics</vt:lpstr>
      <vt:lpstr>ELE 222: Introduction to Electronics</vt:lpstr>
    </vt:vector>
  </TitlesOfParts>
  <Company>itu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 222: Introduction to Electronics</dc:title>
  <dc:subject/>
  <dc:creator>Aayan</dc:creator>
  <cp:keywords/>
  <dc:description/>
  <cp:lastModifiedBy>cya</cp:lastModifiedBy>
  <cp:revision>236</cp:revision>
  <cp:lastPrinted>2008-09-28T12:17:00Z</cp:lastPrinted>
  <dcterms:created xsi:type="dcterms:W3CDTF">2014-10-04T20:01:00Z</dcterms:created>
  <dcterms:modified xsi:type="dcterms:W3CDTF">2014-10-15T20:16:00Z</dcterms:modified>
</cp:coreProperties>
</file>