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Amazon 多接口店铺数据分析 Copilot</w:t>
        <w:br/>
        <w:t>新版架构方案</w:t>
      </w:r>
    </w:p>
    <w:p>
      <w:pPr>
        <w:jc w:val="center"/>
      </w:pPr>
      <w:r>
        <w:rPr>
          <w:color w:val="505050"/>
          <w:sz w:val="24"/>
        </w:rPr>
        <w:t>面向 SP-API、Amazon Ads API、第三方数据、动态 LLM 分析与报告交付的生产级 MVP 架构</w:t>
      </w:r>
    </w:p>
    <w:p>
      <w:pPr>
        <w:jc w:val="center"/>
      </w:pPr>
      <w:r>
        <w:rPr>
          <w:color w:val="646464"/>
          <w:sz w:val="20"/>
        </w:rPr>
        <w:t>版本：V2.0｜适用阶段：MVP 到 V1｜文档用途：产品设计、技术评审、开发拆解</w:t>
      </w:r>
    </w:p>
    <w:p/>
    <w:p>
      <w:pPr>
        <w:pStyle w:val="Callout"/>
      </w:pPr>
      <w:r>
        <w:rPr>
          <w:b/>
        </w:rPr>
        <w:t>核心定位：</w:t>
      </w:r>
      <w:r>
        <w:t>本系统不是全自动运营机器人，而是 Amazon 店铺经营数据分析 Copilot。系统负责采集数据、计算指标、识别异常、组织 LLM 分析、生成报告与推送；运营人员负责最终判断与执行。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系统定位与边界</w:t>
      </w:r>
    </w:p>
    <w:p>
      <w:pPr>
        <w:pStyle w:val="ListBullet"/>
      </w:pPr>
      <w:r>
        <w:t>2. 新版总体架构</w:t>
      </w:r>
    </w:p>
    <w:p>
      <w:pPr>
        <w:pStyle w:val="ListBullet"/>
      </w:pPr>
      <w:r>
        <w:t>3. 核心设计原则</w:t>
      </w:r>
    </w:p>
    <w:p>
      <w:pPr>
        <w:pStyle w:val="ListBullet"/>
      </w:pPr>
      <w:r>
        <w:t>4. 数据源与数据延迟处理</w:t>
      </w:r>
    </w:p>
    <w:p>
      <w:pPr>
        <w:pStyle w:val="ListBullet"/>
      </w:pPr>
      <w:r>
        <w:t>5. 数据同步与接口接入层</w:t>
      </w:r>
    </w:p>
    <w:p>
      <w:pPr>
        <w:pStyle w:val="ListBullet"/>
      </w:pPr>
      <w:r>
        <w:t>6. 数据存储与指标口径治理</w:t>
      </w:r>
    </w:p>
    <w:p>
      <w:pPr>
        <w:pStyle w:val="ListBullet"/>
      </w:pPr>
      <w:r>
        <w:t>7. 动态 LLM 分析编排层</w:t>
      </w:r>
    </w:p>
    <w:p>
      <w:pPr>
        <w:pStyle w:val="ListBullet"/>
      </w:pPr>
      <w:r>
        <w:t>8. Prompt 管理与规则放置</w:t>
      </w:r>
    </w:p>
    <w:p>
      <w:pPr>
        <w:pStyle w:val="ListBullet"/>
      </w:pPr>
      <w:r>
        <w:t>9. LLM 输出校验与证据链</w:t>
      </w:r>
    </w:p>
    <w:p>
      <w:pPr>
        <w:pStyle w:val="ListBullet"/>
      </w:pPr>
      <w:r>
        <w:t>10. 报告生成、版本化与交付</w:t>
      </w:r>
    </w:p>
    <w:p>
      <w:pPr>
        <w:pStyle w:val="ListBullet"/>
      </w:pPr>
      <w:r>
        <w:t>11. 前端与管理后台</w:t>
      </w:r>
    </w:p>
    <w:p>
      <w:pPr>
        <w:pStyle w:val="ListBullet"/>
      </w:pPr>
      <w:r>
        <w:t>12. 安全、权限与密钥管理</w:t>
      </w:r>
    </w:p>
    <w:p>
      <w:pPr>
        <w:pStyle w:val="ListBullet"/>
      </w:pPr>
      <w:r>
        <w:t>13. 可观测性与告警</w:t>
      </w:r>
    </w:p>
    <w:p>
      <w:pPr>
        <w:pStyle w:val="ListBullet"/>
      </w:pPr>
      <w:r>
        <w:t>14. MVP 技术栈与开发阶段</w:t>
      </w:r>
    </w:p>
    <w:p>
      <w:pPr>
        <w:pStyle w:val="ListBullet"/>
      </w:pPr>
      <w:r>
        <w:t>15. 最终架构结论</w:t>
      </w:r>
    </w:p>
    <w:p>
      <w:r>
        <w:br w:type="page"/>
      </w:r>
    </w:p>
    <w:p>
      <w:pPr>
        <w:pStyle w:val="Heading1"/>
      </w:pPr>
      <w:r>
        <w:t>1. 系统定位与边界</w:t>
      </w:r>
    </w:p>
    <w:p>
      <w:r>
        <w:t>第一阶段系统只做三件事：抓数据、分析数据、生成报告。核心目标是帮助运营人员更快发现问题、理解原因、形成行动建议，而不是替代人自动操作 Amazon 后台。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37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系统要做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SP-API、Ads API、Reports、第三方 API 数据接入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系统要做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清洗、聚合、计算核心经营指标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系统要做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识别销售、广告、库存、Listing、搜索词异常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系统要做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生成结构化 LLM 输入，输出分析报告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系统要做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支持 PDF / Excel / Markdown 下载，支持飞书 / 钉钉推送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系统不做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不自动修改 Listing、价格、Bid、预算、否词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系统不做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不自动回复买家、不处理买家 PII、不依赖爬虫作为主链路</w:t>
            </w:r>
          </w:p>
        </w:tc>
      </w:tr>
    </w:tbl>
    <w:p/>
    <w:p>
      <w:pPr>
        <w:pStyle w:val="Callout"/>
      </w:pPr>
      <w:r>
        <w:rPr>
          <w:b/>
        </w:rPr>
        <w:t>架构判断：</w:t>
      </w:r>
      <w:r>
        <w:t>当前阶段最合理的产品定义是“运营分析 Copilot”，不是“自动执行 Agent”。这样可以降低账号风险、合规风险和误操作风险。</w:t>
      </w:r>
    </w:p>
    <w:p>
      <w:pPr>
        <w:pStyle w:val="Heading1"/>
      </w:pPr>
      <w:r>
        <w:t>2. 新版总体架构</w:t>
      </w:r>
    </w:p>
    <w:p>
      <w:r>
        <w:t>新版架构在原有多接口数据同步、指标计算和报告生成基础上，新增了数据新鲜度检查、指标口径注册、动态分析请求、Prompt 编排、LLM 输出校验和报告版本化。</w:t>
      </w:r>
    </w:p>
    <w:p>
      <w:pPr>
        <w:pStyle w:val="Mono"/>
      </w:pPr>
      <w:r>
        <w:t>External Data Sources</w:t>
      </w:r>
    </w:p>
    <w:p>
      <w:pPr>
        <w:pStyle w:val="Mono"/>
      </w:pPr>
      <w:r>
        <w:t xml:space="preserve">  ├─ Amazon SP-API：订单、库存、Listing、财务、Reports</w:t>
      </w:r>
    </w:p>
    <w:p>
      <w:pPr>
        <w:pStyle w:val="Mono"/>
      </w:pPr>
      <w:r>
        <w:t xml:space="preserve">  ├─ Amazon Ads API：Campaign、Keyword、Search Term、Budget、Spend</w:t>
      </w:r>
    </w:p>
    <w:p>
      <w:pPr>
        <w:pStyle w:val="Mono"/>
      </w:pPr>
      <w:r>
        <w:t xml:space="preserve">  ├─ Third-party API：Keepa、关键词工具、ERP、成本数据</w:t>
      </w:r>
    </w:p>
    <w:p>
      <w:pPr>
        <w:pStyle w:val="Mono"/>
      </w:pPr>
      <w:r>
        <w:t xml:space="preserve">  └─ Optional Low-risk Crawler：低频、只读、非核心链路</w:t>
      </w:r>
    </w:p>
    <w:p>
      <w:pPr>
        <w:pStyle w:val="Mono"/>
      </w:pPr>
    </w:p>
    <w:p>
      <w:pPr>
        <w:pStyle w:val="Mono"/>
      </w:pPr>
      <w:r>
        <w:t>Integration Layer</w:t>
      </w:r>
    </w:p>
    <w:p>
      <w:pPr>
        <w:pStyle w:val="Mono"/>
      </w:pPr>
      <w:r>
        <w:t xml:space="preserve">  ├─ API Client Wrapper：认证、限流、重试、日志、响应标准化</w:t>
      </w:r>
    </w:p>
    <w:p>
      <w:pPr>
        <w:pStyle w:val="Mono"/>
      </w:pPr>
      <w:r>
        <w:t xml:space="preserve">  ├─ Report Orchestrator：报表创建、轮询、下载、解析、归档</w:t>
      </w:r>
    </w:p>
    <w:p>
      <w:pPr>
        <w:pStyle w:val="Mono"/>
      </w:pPr>
      <w:r>
        <w:t xml:space="preserve">  ├─ Idempotency Handler：防重复同步、防重复入库</w:t>
      </w:r>
    </w:p>
    <w:p>
      <w:pPr>
        <w:pStyle w:val="Mono"/>
      </w:pPr>
      <w:r>
        <w:t xml:space="preserve">  └─ Sync Cursor：增量同步与历史回补进度管理</w:t>
      </w:r>
    </w:p>
    <w:p>
      <w:pPr>
        <w:pStyle w:val="Mono"/>
      </w:pPr>
    </w:p>
    <w:p>
      <w:pPr>
        <w:pStyle w:val="Mono"/>
      </w:pPr>
      <w:r>
        <w:t>Data Layer</w:t>
      </w:r>
    </w:p>
    <w:p>
      <w:pPr>
        <w:pStyle w:val="Mono"/>
      </w:pPr>
      <w:r>
        <w:t xml:space="preserve">  ├─ Raw Layer：原始 API 响应与原始报表文件</w:t>
      </w:r>
    </w:p>
    <w:p>
      <w:pPr>
        <w:pStyle w:val="Mono"/>
      </w:pPr>
      <w:r>
        <w:t xml:space="preserve">  ├─ Normalized Layer：统一字段、时间、币种、账号、Marketplace</w:t>
      </w:r>
    </w:p>
    <w:p>
      <w:pPr>
        <w:pStyle w:val="Mono"/>
      </w:pPr>
      <w:r>
        <w:t xml:space="preserve">  ├─ Metrics Layer：店铺、ASIN、Campaign、Search Term、库存指标</w:t>
      </w:r>
    </w:p>
    <w:p>
      <w:pPr>
        <w:pStyle w:val="Mono"/>
      </w:pPr>
      <w:r>
        <w:t xml:space="preserve">  └─ Metric Definition Registry：指标公式、口径、版本与适用范围</w:t>
      </w:r>
    </w:p>
    <w:p>
      <w:pPr>
        <w:pStyle w:val="Mono"/>
      </w:pPr>
    </w:p>
    <w:p>
      <w:pPr>
        <w:pStyle w:val="Mono"/>
      </w:pPr>
      <w:r>
        <w:t>Analytics &amp; LLM Layer</w:t>
      </w:r>
    </w:p>
    <w:p>
      <w:pPr>
        <w:pStyle w:val="Mono"/>
      </w:pPr>
      <w:r>
        <w:t xml:space="preserve">  ├─ Metrics Processor：计算指标、打异常标签</w:t>
      </w:r>
    </w:p>
    <w:p>
      <w:pPr>
        <w:pStyle w:val="Mono"/>
      </w:pPr>
      <w:r>
        <w:t xml:space="preserve">  ├─ Data Freshness Checker：判断数据是否初步、稳定或最终</w:t>
      </w:r>
    </w:p>
    <w:p>
      <w:pPr>
        <w:pStyle w:val="Mono"/>
      </w:pPr>
      <w:r>
        <w:t xml:space="preserve">  ├─ Analysis Request Layer：接收用户临时分析要求</w:t>
      </w:r>
    </w:p>
    <w:p>
      <w:pPr>
        <w:pStyle w:val="Mono"/>
      </w:pPr>
      <w:r>
        <w:t xml:space="preserve">  ├─ Snapshot Builder：构造结构化 LLM 输入</w:t>
      </w:r>
    </w:p>
    <w:p>
      <w:pPr>
        <w:pStyle w:val="Mono"/>
      </w:pPr>
      <w:r>
        <w:t xml:space="preserve">  ├─ Prompt Orchestrator：合并系统规则、业务规则、用户要求和数据快照</w:t>
      </w:r>
    </w:p>
    <w:p>
      <w:pPr>
        <w:pStyle w:val="Mono"/>
      </w:pPr>
      <w:r>
        <w:t xml:space="preserve">  ├─ LLM Analyzer：调用模型生成分析</w:t>
      </w:r>
    </w:p>
    <w:p>
      <w:pPr>
        <w:pStyle w:val="Mono"/>
      </w:pPr>
      <w:r>
        <w:t xml:space="preserve">  └─ Output Validator：校验 JSON、证据链、禁止越权建议</w:t>
      </w:r>
    </w:p>
    <w:p>
      <w:pPr>
        <w:pStyle w:val="Mono"/>
      </w:pPr>
    </w:p>
    <w:p>
      <w:pPr>
        <w:pStyle w:val="Mono"/>
      </w:pPr>
      <w:r>
        <w:t>Report &amp; Delivery Layer</w:t>
      </w:r>
    </w:p>
    <w:p>
      <w:pPr>
        <w:pStyle w:val="Mono"/>
      </w:pPr>
      <w:r>
        <w:t xml:space="preserve">  ├─ Report Generator：Markdown、PDF、Excel、JSON</w:t>
      </w:r>
    </w:p>
    <w:p>
      <w:pPr>
        <w:pStyle w:val="Mono"/>
      </w:pPr>
      <w:r>
        <w:t xml:space="preserve">  ├─ Report Versioning：记录数据版本、Prompt 版本、模型版本</w:t>
      </w:r>
    </w:p>
    <w:p>
      <w:pPr>
        <w:pStyle w:val="Mono"/>
      </w:pPr>
      <w:r>
        <w:t xml:space="preserve">  ├─ Report Storage：对象存储与下载链接</w:t>
      </w:r>
    </w:p>
    <w:p>
      <w:pPr>
        <w:pStyle w:val="Mono"/>
      </w:pPr>
      <w:r>
        <w:t xml:space="preserve">  └─ Delivery Service：飞书、钉钉、邮件、系统内查看</w:t>
      </w:r>
    </w:p>
    <w:p>
      <w:pPr>
        <w:pStyle w:val="Mono"/>
      </w:pPr>
    </w:p>
    <w:p>
      <w:pPr>
        <w:pStyle w:val="Mono"/>
      </w:pPr>
      <w:r>
        <w:t>Observability &amp; Security</w:t>
      </w:r>
    </w:p>
    <w:p>
      <w:pPr>
        <w:pStyle w:val="Mono"/>
      </w:pPr>
      <w:r>
        <w:t xml:space="preserve">  ├─ Logs / Metrics / Alerts / Audit Logs</w:t>
      </w:r>
    </w:p>
    <w:p>
      <w:pPr>
        <w:pStyle w:val="Mono"/>
      </w:pPr>
      <w:r>
        <w:t xml:space="preserve">  ├─ Secret Manager / Token Lifecycle</w:t>
      </w:r>
    </w:p>
    <w:p>
      <w:pPr>
        <w:pStyle w:val="Mono"/>
      </w:pPr>
      <w:r>
        <w:t xml:space="preserve">  └─ Tenant / Seller / Marketplace 数据隔离</w:t>
      </w:r>
    </w:p>
    <w:p>
      <w:pPr>
        <w:pStyle w:val="Heading1"/>
      </w:pPr>
      <w:r>
        <w:t>3. 核心设计原则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数据先于模型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所有核心指标由代码计算，LLM 不直接计算关键指标。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结构化输入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不要把原始 API 返回、CSV 或 Markdown 大表直接丢给 LLM，应先构造 Analysis Snapshot。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动态分析，但边界固定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用户可以随时提出新分析要求，但不能越过权限、安全、数据范围和输出规则。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证据链优先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每条 LLM 建议都必须有数据证据、来源、置信度和人工确认标记。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承认数据延迟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广告归因、搜索词、财务、退款和报表数据会回填，应通过数据新鲜度机制处理。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报告可追溯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每份报告记录数据版本、指标口径版本、Prompt 版本和模型版本。</w:t>
            </w:r>
          </w:p>
        </w:tc>
      </w:tr>
    </w:tbl>
    <w:p/>
    <w:p>
      <w:pPr>
        <w:pStyle w:val="Heading1"/>
      </w:pPr>
      <w:r>
        <w:t>4. 数据源与数据延迟处理</w:t>
      </w:r>
    </w:p>
    <w:p>
      <w:pPr>
        <w:pStyle w:val="Heading2"/>
      </w:pPr>
      <w:r>
        <w:t>4.1 数据源分工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Amazon SP-API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订单、库存、Listing、财务、Reports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主数据源，负责店铺基础经营数据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Amazon Ads API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广告活动、关键词、搜索词、预算、花费、归因销售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广告分析主数据源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Third-party API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Keepa、关键词工具、ERP、成本、物流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补充 Amazon 官方接口缺失的信息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低频爬虫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公开页面、低风险补充字段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不作为核心链路，不抓敏感后台与 PII</w:t>
            </w:r>
          </w:p>
        </w:tc>
      </w:tr>
    </w:tbl>
    <w:p/>
    <w:p>
      <w:pPr>
        <w:pStyle w:val="Heading2"/>
      </w:pPr>
      <w:r>
        <w:t>4.2 为什么广告和订单数据会延迟</w:t>
      </w:r>
    </w:p>
    <w:p>
      <w:r>
        <w:t>广告和订单数据不是完全实时稳定的。广告点击、曝光、花费可能较快出现，但广告销售额、订单数、ACOS、ROAS 和搜索词转化依赖归因与报表处理，容易出现回填。订单数据也会受到 Pending、取消、退款、发货状态、财务结算和报表异步生成影响。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稳定性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架构处理方式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广告曝光 / 点击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相对较快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可用于观察趋势，但不建议立即做强结论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广告销售额 / 订单 / ACOS / ROAS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可能 T+1 到 T+3 回填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适合日报分析，但要标注数据状态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Search Term Report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通常更适合 T+1 / T+2 查看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否词、拓词建议应结合多日数据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订单数据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较快但仍可能被取消、退款、状态变更修正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每日重刷最近几天数据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财务与退款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通常更慢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适合周报、利润分析或最终版报告</w:t>
            </w:r>
          </w:p>
        </w:tc>
      </w:tr>
    </w:tbl>
    <w:p/>
    <w:p>
      <w:pPr>
        <w:pStyle w:val="Heading2"/>
      </w:pPr>
      <w:r>
        <w:t>4.3 数据新鲜度状态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中文含义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使用场景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preliminary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初步数据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当天或刚同步的数据，可能继续变化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实时看板、趋势观察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stable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稳定数据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T+1 / T+2 后大部分指标已稳定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日报、广告初步分析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final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最终数据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T+3 / T+7 或结算后数据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复盘、财务、长期趋势</w:t>
            </w:r>
          </w:p>
        </w:tc>
      </w:tr>
    </w:tbl>
    <w:p/>
    <w:p>
      <w:r>
        <w:t>建议所有核心指标表增加：data_status、data_version、last_synced_at、source_report_generated_at、is_final。LLM 报告必须读取这些字段，并在报告中说明数据是否可能回填。</w:t>
      </w:r>
    </w:p>
    <w:p>
      <w:pPr>
        <w:pStyle w:val="Heading1"/>
      </w:pPr>
      <w:r>
        <w:t>5. 数据同步与接口接入层</w:t>
      </w:r>
    </w:p>
    <w:p>
      <w:pPr>
        <w:pStyle w:val="Heading2"/>
      </w:pPr>
      <w:r>
        <w:t>5.1 API Client Wrapper</w:t>
      </w:r>
    </w:p>
    <w:p>
      <w:r>
        <w:t>所有业务逻辑不得直接调用 Amazon SP-API、Amazon Ads API 或第三方 API。统一通过 API Client Wrapper 处理授权、限流、重试、日志、错误归类和响应标准化。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Auth Manager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管理 SP-API、Ads API、第三方 API 授权与 Token 刷新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Rate Limiter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 Provider、Operation、Marketplace、Seller、Report Type 限流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Retry Handler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处理 429、5xx、timeout、report not ready 等可恢复错误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Request Logger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记录请求元信息，禁止记录 token、secret、PII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Response Normalizer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统一外部 API 返回格式，方便后续入库和排错</w:t>
            </w:r>
          </w:p>
        </w:tc>
      </w:tr>
    </w:tbl>
    <w:p/>
    <w:p>
      <w:pPr>
        <w:pStyle w:val="Heading2"/>
      </w:pPr>
      <w:r>
        <w:t>5.2 Report Orchestrator</w:t>
      </w:r>
    </w:p>
    <w:p>
      <w:r>
        <w:t>Amazon Reports 属于异步报表链路，不应混在普通 API 调用里。建议单独设计 Report Orchestrator，负责创建报表、轮询状态、下载文档、解压解密、解析、保存 Raw 文件和导入标准化层。</w:t>
      </w:r>
    </w:p>
    <w:p>
      <w:pPr>
        <w:pStyle w:val="Heading2"/>
      </w:pPr>
      <w:r>
        <w:t>5.3 增量同步与幂等</w:t>
      </w:r>
    </w:p>
    <w:p>
      <w:r>
        <w:t>每日同步、手动刷新和历史回补可能覆盖同一时间范围，因此每个同步任务必须有幂等键。建议使用 seller_account、marketplace、source、operation、report_type、date_range 组合生成 idempotency_key，防止重复入库。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设计项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sync_cursors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记录每个接口、账号、站点、报表类型的同步进度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sync_job_runs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记录每次任务执行状态、时间范围、重试次数、错误原因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idempotency_key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防止重复触发导致重复写入或重复生成报告</w:t>
            </w:r>
          </w:p>
        </w:tc>
      </w:tr>
    </w:tbl>
    <w:p/>
    <w:p>
      <w:pPr>
        <w:pStyle w:val="Heading1"/>
      </w:pPr>
      <w:r>
        <w:t>6. 数据存储与指标口径治理</w:t>
      </w:r>
    </w:p>
    <w:p>
      <w:pPr>
        <w:pStyle w:val="Heading2"/>
      </w:pPr>
      <w:r>
        <w:t>6.1 三层数据模型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Raw Layer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保存接口原始响应、原始报表文件、下载文件、同步日志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排查问题、重跑清洗、审计追溯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Normalized Layer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统一字段、时间、币种、Marketplace、SKU、ASIN、Campaign 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解决多接口字段不一致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Metrics Layer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店铺、ASIN、Campaign、Keyword、Search Term、库存、竞品指标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作为 LLM 和报告的主要数据来源</w:t>
            </w:r>
          </w:p>
        </w:tc>
      </w:tr>
    </w:tbl>
    <w:p/>
    <w:p>
      <w:pPr>
        <w:pStyle w:val="Heading2"/>
      </w:pPr>
      <w:r>
        <w:t>6.2 指标口径注册表</w:t>
      </w:r>
    </w:p>
    <w:p>
      <w:r>
        <w:t>必须新增 Metric Definition Registry。它定义每个指标的公式、数据源、时间粒度、币种规则、归因窗口和版本，避免“系统报告和后台口径不一致却无法解释”的问题。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metric_name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指标英文名，例如 acos、tacos、cvr、days_of_cover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formula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指标公式，例如广告花费 / 广告归因销售额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data_sources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来源表或来源接口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time_grain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日、周、月、小时等粒度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timezone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 Marketplace 本地时区或统一 UTC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currency_rule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币种换算和汇率规则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version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指标口径版本，用于报告追溯</w:t>
            </w:r>
          </w:p>
        </w:tc>
      </w:tr>
    </w:tbl>
    <w:p/>
    <w:p>
      <w:pPr>
        <w:pStyle w:val="Heading1"/>
      </w:pPr>
      <w:r>
        <w:t>7. 动态 LLM 分析编排层</w:t>
      </w:r>
    </w:p>
    <w:p>
      <w:r>
        <w:t>为了避免每次新增分析要求都改后端代码，需要将 LLM 分析设计为“数据能力固定、分析任务动态”。后端负责取数、权限、清洗、指标、脱敏和校验；用户临时要求作为 Analysis Request 进入分析编排。</w:t>
      </w:r>
    </w:p>
    <w:p>
      <w:pPr>
        <w:pStyle w:val="Heading2"/>
      </w:pPr>
      <w:r>
        <w:t>7.1 新增 Analysis Request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Analysis Request Parser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理解用户想分析什么，例如 ACOS、库存、ASIN、Campaign、时间范围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Analysis Scope Resolver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根据白名单能力决定需要哪些数据、指标、对象和时间范围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Snapshot Builder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生成结构化数据快照，不把原始数据直接丢给 LLM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Prompt Orchestrator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合并系统规则、业务规则、用户要求和数据快照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LLM Analyzer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调用模型生成分析结果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Output Validator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校验输出结构、证据链和安全边界</w:t>
            </w:r>
          </w:p>
        </w:tc>
      </w:tr>
    </w:tbl>
    <w:p/>
    <w:p>
      <w:pPr>
        <w:pStyle w:val="Callout"/>
      </w:pPr>
      <w:r>
        <w:rPr>
          <w:b/>
        </w:rPr>
        <w:t>关键边界：</w:t>
      </w:r>
      <w:r>
        <w:t>用户可以动态改变分析重点、时间范围、关注 ASIN、输出风格和报告深度，但不能动态改变权限、安全规则、数据隔离、是否允许 PII、是否允许自动执行。</w:t>
      </w:r>
    </w:p>
    <w:p>
      <w:pPr>
        <w:pStyle w:val="Heading2"/>
      </w:pPr>
      <w:r>
        <w:t>7.2 用户临时分析要求如何进入系统</w:t>
      </w:r>
    </w:p>
    <w:p>
      <w:r>
        <w:t>用户临时输入不应直接变成 SQL，也不应直接拼进 Prompt 后查询数据库。正确流程是：用户自然语言要求进入 Analysis Request Parser，解析为受控的分析请求；Scope Resolver 根据白名单数据能力取数；Snapshot Builder 生成结构化输入；Prompt Orchestrator 再组装最终 Prompt。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允许动态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分析对象、时间范围、指标范围、输出语言、报告深度、关注问题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不允许动态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越权查询其他店铺、绕过脱敏规则、要求自动执行后台操作、要求使用 PII、要求编造缺失数据</w:t>
            </w:r>
          </w:p>
        </w:tc>
      </w:tr>
    </w:tbl>
    <w:p/>
    <w:p>
      <w:pPr>
        <w:pStyle w:val="Heading1"/>
      </w:pPr>
      <w:r>
        <w:t>8. Prompt 管理与规则放置</w:t>
      </w:r>
    </w:p>
    <w:p>
      <w:r>
        <w:t>Prompt 不应该写死在 LLM Analyzer 代码里。建议单独设置 Prompt Template Manager 和 Prompt Orchestrator，位于 Snapshot Builder 与 LLM Analyzer 之间。</w:t>
      </w:r>
    </w:p>
    <w:p>
      <w:pPr>
        <w:pStyle w:val="Heading2"/>
      </w:pPr>
      <w:r>
        <w:t>8.1 Prompt 应该放在哪一层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Snapshot Builder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只负责准备结构化数据，不负责写分析规则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Prompt Template Manager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 Prompt 模板、版本、输出 Schema、适用报告类型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Prompt Orchestrator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把系统规则、业务规则、报告模板、用户临时要求和 Snapshot 组装成最终输入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LLM Analyzer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只负责调用模型，不存放核心规则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Output Validator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检查模型输出是否符合规则和证据要求</w:t>
            </w:r>
          </w:p>
        </w:tc>
      </w:tr>
    </w:tbl>
    <w:p/>
    <w:p>
      <w:pPr>
        <w:pStyle w:val="Heading2"/>
      </w:pPr>
      <w:r>
        <w:t>8.2 Prompt 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Prompt 类型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System Prompt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稳定规则：不得编造、不得越权、不得自动执行、不得处理 PII、必须基于数据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Business Policy Prompt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业务规则：精品运营、不低价冲量、优先利润、转化率、库存风险、广告浪费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Report Template Prompt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日报、周报、PPC、库存、搜索词、ASIN 异常等不同报告模板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 Custom Instruction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用户这一次的临时要求，例如只看某个 ASIN、不分析库存、重点分析广告</w:t>
            </w:r>
          </w:p>
        </w:tc>
      </w:tr>
    </w:tbl>
    <w:p/>
    <w:p>
      <w:pPr>
        <w:pStyle w:val="Heading2"/>
      </w:pPr>
      <w:r>
        <w:t>8.3 Prompt 模板管理建议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 / 配置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prompt_templates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保存模板名称、报告类型、版本、system prompt、业务 prompt、用户 prompt 模板、输出 schema、启用状态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analysis_tasks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保存每次分析任务的请求、snapshot、prompt 版本、模型名称、状态和结果</w:t>
            </w:r>
          </w:p>
        </w:tc>
      </w:tr>
    </w:tbl>
    <w:p/>
    <w:p>
      <w:pPr>
        <w:pStyle w:val="Heading1"/>
      </w:pPr>
      <w:r>
        <w:t>9. LLM 输出校验与证据链</w:t>
      </w:r>
    </w:p>
    <w:p>
      <w:r>
        <w:t>LLM 生成内容不能直接进入报告，必须通过 Output Validator。系统应要求每条建议都包含结论、证据、可能原因、建议动作、风险、置信度、是否需要人工确认和数据来源。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校验项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JSON Schema 校验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保证输出字段完整、类型正确、可被系统保存和展示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Evidence Validator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检查模型引用的数据是否存在于 Snapshot，禁止编造数值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Policy Guardrail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禁止自动改 Bid、自动调价、自动改 Listing、处理 PII、违规运营建议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Confidence 标记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每条结论标记 high / medium / low 置信度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Human Review 标记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高风险建议必须标记需要人工确认</w:t>
            </w:r>
          </w:p>
        </w:tc>
      </w:tr>
    </w:tbl>
    <w:p/>
    <w:p>
      <w:pPr>
        <w:pStyle w:val="Heading1"/>
      </w:pPr>
      <w:r>
        <w:t>10. 报告生成、版本化与交付</w:t>
      </w:r>
    </w:p>
    <w:p>
      <w:pPr>
        <w:pStyle w:val="Heading2"/>
      </w:pPr>
      <w:r>
        <w:t>10.1 报告输出格式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JSON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系统存档、前端读取、后续复盘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Markdown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页面展示、飞书 / 钉钉摘要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PDF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下载、归档、发给老板或团队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Excel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运营人员二次分析</w:t>
            </w:r>
          </w:p>
        </w:tc>
      </w:tr>
    </w:tbl>
    <w:p/>
    <w:p>
      <w:pPr>
        <w:pStyle w:val="Heading2"/>
      </w:pPr>
      <w:r>
        <w:t>10.2 报告版本化</w:t>
      </w:r>
    </w:p>
    <w:p>
      <w:r>
        <w:t>同一天的报告可能因为数据重刷、广告归因回填、Prompt 修改、模型切换或指标口径变更而不同。因此报告必须版本化。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report_version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第几版报告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data_version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使用哪一批数据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metric_definition_version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使用哪一版指标口径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prompt_version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使用哪一版 Prompt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model_name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使用哪个 LLM 模型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generated_at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报告生成时间</w:t>
            </w:r>
          </w:p>
        </w:tc>
      </w:tr>
    </w:tbl>
    <w:p/>
    <w:p>
      <w:pPr>
        <w:pStyle w:val="Heading2"/>
      </w:pPr>
      <w:r>
        <w:t>10.3 飞书 / 钉钉交付策略</w:t>
      </w:r>
    </w:p>
    <w:p>
      <w:r>
        <w:t>第一版不要强制把完整 PDF 或 Excel 上传到群里。推荐方式是：群消息推送摘要 + 报告下载链接 + PDF / Excel 下载入口。这样稳定、轻量、便于权限控制。</w:t>
      </w:r>
    </w:p>
    <w:p>
      <w:pPr>
        <w:pStyle w:val="Heading1"/>
      </w:pPr>
      <w:r>
        <w:t>11. 前端与管理后台</w:t>
      </w:r>
    </w:p>
    <w:p>
      <w:r>
        <w:t>MVP 前端建议从 4 个页面开始，不要一开始做完整 BI 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Dashboard 总览页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核心指标、今日异常、LLM 总结、最新报告入口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Report Center 报告中心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历史报告、Markdown 查看、PDF / Excel 下载、重新生成、推送状态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Data Sync 状态页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SP-API、Ads API、Reports、第三方 API 同步状态、失败原因、重试按钮、数据新鲜度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Settings 配置页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Amazon 授权、Ads 授权、飞书 / 钉钉 Webhook、LLM 模型、报告生成时间</w:t>
            </w:r>
          </w:p>
        </w:tc>
      </w:tr>
    </w:tbl>
    <w:p/>
    <w:p>
      <w:pPr>
        <w:pStyle w:val="Heading1"/>
      </w:pPr>
      <w:r>
        <w:t>12. 安全、权限与密钥管理</w:t>
      </w:r>
    </w:p>
    <w:p>
      <w:r>
        <w:t>系统第一版不抓买家 PII，不把 Token、Secret、供应链成本、真实利润结构、买家信息传给 LLM。所有密钥统一进入 Secret Manager 或环境变量管理，日志必须脱敏。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安全项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不处理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买家姓名、电话、地址、邮箱、消息正文、支付信息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可处理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聚合销售数据、广告数据、库存数据、Listing 数据、ASIN / Campaign / Search Term 级指标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密钥管理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SP-API Refresh Token、Ads Token、AWS Key、Webhook、LLM Key、第三方 API Key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授权失效处理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401 / 403 不重试，应触发授权告警并提示重新授权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多租户隔离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所有核心数据带 tenant_id、seller_account_id、marketplace_id</w:t>
            </w:r>
          </w:p>
        </w:tc>
      </w:tr>
    </w:tbl>
    <w:p/>
    <w:p>
      <w:pPr>
        <w:pStyle w:val="Heading1"/>
      </w:pPr>
      <w:r>
        <w:t>13. 可观测性与告警</w:t>
      </w:r>
    </w:p>
    <w:p>
      <w:r>
        <w:t>生产中最常见的问题不是系统完全不可用，而是某个接口数据过期、某个报表没生成、某个推送失败、某个 LLM 输出格式错误。因此必须做基础监控。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sync_success_rate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同步成功率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sync_latency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同步耗时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api_429_count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限流次数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report_generation_success_rate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报告生成成功率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llm_json_validation_failure_rate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LLM JSON 校验失败率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delivery_failure_rate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飞书 / 钉钉 / 邮件推送失败率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data_freshness_delay_hours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数据延迟小时数</w:t>
            </w:r>
          </w:p>
        </w:tc>
      </w:tr>
    </w:tbl>
    <w:p/>
    <w:p>
      <w:pPr>
        <w:pStyle w:val="Heading1"/>
      </w:pPr>
      <w:r>
        <w:t>14. MVP 技术栈与开发阶段</w:t>
      </w:r>
    </w:p>
    <w:p>
      <w:pPr>
        <w:pStyle w:val="Heading2"/>
      </w:pPr>
      <w:r>
        <w:t>14.1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后端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FastAPI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任务队列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Celery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调度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Celery Beat 或 APScheduler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数据库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PostgreSQL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缓存 / 限流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Redis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对象存储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MinIO，后续可替换为 S3 / OSS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前端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Retool / Appsmith，后续可用 Next.js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LLM 网关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LiteLLM 或自定义 Provider Adapter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部署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Docker Compose</w:t>
            </w:r>
          </w:p>
        </w:tc>
      </w:tr>
    </w:tbl>
    <w:p/>
    <w:p>
      <w:pPr>
        <w:pStyle w:val="Heading2"/>
      </w:pPr>
      <w:r>
        <w:t>14.2 开发阶段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交付内容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阶段 1：数据接入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SP-API、Ads API、Reports、Raw 入库、同步日志、限流重试、同步状态页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阶段 2：指标计算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Normalized 层、Metrics 层、指标口径、异常标签、数据新鲜度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阶段 3：LLM 分析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Analysis Request、Snapshot、Prompt 模板、LLM JSON 输出、校验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阶段 4：报告下载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Markdown、PDF、Excel、报告中心、历史报告、版本化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阶段 5：飞书 / 钉钉推送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摘要推送、下载链接、推送状态、失败重试</w:t>
            </w:r>
          </w:p>
        </w:tc>
      </w:tr>
    </w:tbl>
    <w:p/>
    <w:p>
      <w:pPr>
        <w:pStyle w:val="Heading1"/>
      </w:pPr>
      <w:r>
        <w:t>15. 最终架构结论</w:t>
      </w:r>
    </w:p>
    <w:p>
      <w:r>
        <w:t>新版系统可以定义为：Amazon 多接口店铺数据分析 Copilot。它以 SP-API、Amazon Ads API、Reports 和第三方 API 为数据源，通过统一接口接入层进行授权、限流、重试、幂等和报表编排；数据进入 Raw、Normalized、Metrics 三层，并通过指标口径注册表保证计算一致性；再由数据新鲜度检查和动态分析请求层生成可靠的 Analysis Snapshot；Prompt 编排层合并系统规则、业务规则、报告模板和用户临时要求；LLM 只负责解释和建议，输出必须经过结构校验、证据链校验和安全规则校验；最后生成版本化报告，并通过下载链接、飞书和钉钉交付给运营团队。</w:t>
      </w:r>
    </w:p>
    <w:p>
      <w:pPr>
        <w:pStyle w:val="Callout"/>
      </w:pPr>
      <w:r>
        <w:rPr>
          <w:b/>
        </w:rPr>
        <w:t>一句话总结：</w:t>
      </w:r>
      <w:r>
        <w:t>数据能力固定，分析任务动态；安全边界固定，用户要求动态；Prompt 模板可配置，模型调用可替换，报告结果可追溯。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Amazon 多接口店铺数据分析 Copilot 架构方案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27" w:right="113"/>
    </w:pPr>
    <w:rPr>
      <w:rFonts w:ascii="Noto Sans CJK SC" w:hAnsi="Noto Sans CJK SC" w:eastAsia="Noto Sans CJK SC"/>
      <w:color w:val="505050"/>
      <w:sz w:val="20"/>
    </w:rPr>
  </w:style>
  <w:style w:type="paragraph" w:customStyle="1" w:styleId="Mono">
    <w:name w:val="Mono"/>
    <w:pPr>
      <w:spacing w:line="240" w:lineRule="auto" w:after="40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多接口店铺数据分析 Copilot 新版架构方案</dc:title>
  <dc:subject>SP-API、Ads API、第三方数据、LLM 动态分析、报告交付架构</dc:subject>
  <dc:creator>OpenAI</dc:creator>
  <cp:keywords>Amazon, SP-API, Ads API, LLM, Copilot,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