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CEN 4010 Spring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16,2018</w:t>
      </w:r>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 xml:space="preserve">Ivan </w:t>
      </w:r>
      <w:proofErr w:type="spellStart"/>
      <w:r>
        <w:t>Maykov</w:t>
      </w:r>
      <w:proofErr w:type="spellEnd"/>
      <w:r>
        <w:t>: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proofErr w:type="spellStart"/>
      <w:r>
        <w:t>Sha’Quana</w:t>
      </w:r>
      <w:proofErr w:type="spellEnd"/>
      <w:r>
        <w:t xml:space="preserve">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w:t>
            </w:r>
            <w:r>
              <w:t>/2018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336107" w:rsidP="0072185D">
      <w:r>
        <w:lastRenderedPageBreak/>
        <w:t>Product</w:t>
      </w:r>
      <w:r w:rsidR="0072185D">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2D0C90"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p>
    <w:p w:rsidR="002D0C90" w:rsidRDefault="002D0C90" w:rsidP="0072185D"/>
    <w:p w:rsidR="00EC38BF" w:rsidRDefault="0072185D" w:rsidP="0072185D">
      <w:r w:rsidRPr="0072185D">
        <w:t xml:space="preserve">The game works like this.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w:t>
      </w:r>
      <w:r w:rsidR="00395D75">
        <w:t>a chat that enables them to communicate with others during a round</w:t>
      </w:r>
      <w:r w:rsidRPr="0072185D">
        <w:t>. This allows the game to be played in long and short distance.</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7E2389" w:rsidRDefault="007E2389" w:rsidP="00465653">
      <w:r>
        <w:t xml:space="preserve">URL: </w:t>
      </w:r>
      <w:hyperlink r:id="rId5" w:history="1">
        <w:r w:rsidR="002624D1" w:rsidRPr="000C0CCD">
          <w:rPr>
            <w:rStyle w:val="Hyperlink"/>
          </w:rPr>
          <w:t>http://lamp.cse.fau.edu/~CEN4010_S2018g04/WitchHunt/</w:t>
        </w:r>
      </w:hyperlink>
    </w:p>
    <w:p w:rsidR="002624D1" w:rsidRDefault="002624D1" w:rsidP="00465653"/>
    <w:p w:rsidR="002624D1" w:rsidRDefault="002624D1" w:rsidP="00465653">
      <w:bookmarkStart w:id="0" w:name="_GoBack"/>
      <w:bookmarkEnd w:id="0"/>
    </w:p>
    <w:sectPr w:rsidR="002624D1"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59"/>
    <w:rsid w:val="001E7D44"/>
    <w:rsid w:val="002624D1"/>
    <w:rsid w:val="002D0C90"/>
    <w:rsid w:val="00336107"/>
    <w:rsid w:val="00395D75"/>
    <w:rsid w:val="00465653"/>
    <w:rsid w:val="005A7CCC"/>
    <w:rsid w:val="0072185D"/>
    <w:rsid w:val="007E2389"/>
    <w:rsid w:val="008D6BFE"/>
    <w:rsid w:val="00A72B59"/>
    <w:rsid w:val="00B30035"/>
    <w:rsid w:val="00DD1239"/>
    <w:rsid w:val="00DD3FDA"/>
    <w:rsid w:val="00EC38BF"/>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2225F"/>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styleId="UnresolvedMention">
    <w:name w:val="Unresolved Mention"/>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Kyle Prince</cp:lastModifiedBy>
  <cp:revision>10</cp:revision>
  <dcterms:created xsi:type="dcterms:W3CDTF">2018-04-16T15:43:00Z</dcterms:created>
  <dcterms:modified xsi:type="dcterms:W3CDTF">2018-04-16T17:38:00Z</dcterms:modified>
</cp:coreProperties>
</file>