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65F19" w14:textId="16B647B2" w:rsidR="00C40C92" w:rsidRDefault="00C40C92" w:rsidP="00A47B8E">
      <w:pPr>
        <w:pStyle w:val="Subtitle"/>
      </w:pPr>
      <w:r>
        <w:t>TEST OBJECTIVES</w:t>
      </w:r>
    </w:p>
    <w:p w14:paraId="69E931F5" w14:textId="3BCC872C" w:rsidR="00C40C92" w:rsidRDefault="00C40C92" w:rsidP="004A0145">
      <w:pPr>
        <w:spacing w:line="276" w:lineRule="auto"/>
      </w:pPr>
      <w:r>
        <w:t xml:space="preserve">This document outlines a plan to conduct a usability test for the development of </w:t>
      </w:r>
      <w:r w:rsidR="003556D6">
        <w:t xml:space="preserve">the search functionality on </w:t>
      </w:r>
      <w:r w:rsidRPr="00C40C92">
        <w:t>http://lamp.cse.fau.edu/~CEN4010_S2018g07/</w:t>
      </w:r>
      <w:r>
        <w:t xml:space="preserve">. </w:t>
      </w:r>
      <w:r w:rsidR="00896344">
        <w:t xml:space="preserve">This website is designed to allow students at Florida Atlantic University </w:t>
      </w:r>
      <w:r w:rsidR="00CB21CB">
        <w:t xml:space="preserve">to request electrical parts and various services from the electronics lab located at Engineering East. </w:t>
      </w:r>
      <w:r>
        <w:t>The goals of this test are to better understand user satisfaction and to identify design concerns</w:t>
      </w:r>
      <w:r w:rsidR="003556D6">
        <w:t xml:space="preserve"> related specifically to the search process.</w:t>
      </w:r>
    </w:p>
    <w:p w14:paraId="294B2F89" w14:textId="03315AA1" w:rsidR="00C40C92" w:rsidRDefault="00C40C92" w:rsidP="004A0145">
      <w:pPr>
        <w:spacing w:line="276" w:lineRule="auto"/>
      </w:pPr>
      <w:r>
        <w:t>The usability test object</w:t>
      </w:r>
      <w:r w:rsidR="003556D6">
        <w:t>ives</w:t>
      </w:r>
      <w:r>
        <w:t xml:space="preserve"> are:</w:t>
      </w:r>
    </w:p>
    <w:p w14:paraId="4A63870A" w14:textId="0F08D3B4" w:rsidR="00C40C92" w:rsidRDefault="003556D6" w:rsidP="004A0145">
      <w:pPr>
        <w:pStyle w:val="ListParagraph"/>
        <w:numPr>
          <w:ilvl w:val="0"/>
          <w:numId w:val="1"/>
        </w:numPr>
        <w:spacing w:line="276" w:lineRule="auto"/>
      </w:pPr>
      <w:r>
        <w:t>To determine usability problems when attempting to search. These may come from:</w:t>
      </w:r>
    </w:p>
    <w:p w14:paraId="60AE67A5" w14:textId="325BE32D" w:rsidR="003556D6" w:rsidRDefault="003556D6" w:rsidP="004A0145">
      <w:pPr>
        <w:pStyle w:val="ListParagraph"/>
        <w:numPr>
          <w:ilvl w:val="1"/>
          <w:numId w:val="1"/>
        </w:numPr>
        <w:spacing w:line="276" w:lineRule="auto"/>
      </w:pPr>
      <w:r>
        <w:t>Navigation – excessive steps to complete a search request</w:t>
      </w:r>
    </w:p>
    <w:p w14:paraId="0A26F125" w14:textId="67612C70" w:rsidR="003556D6" w:rsidRDefault="003556D6" w:rsidP="004A0145">
      <w:pPr>
        <w:pStyle w:val="ListParagraph"/>
        <w:numPr>
          <w:ilvl w:val="1"/>
          <w:numId w:val="1"/>
        </w:numPr>
        <w:spacing w:line="276" w:lineRule="auto"/>
      </w:pPr>
      <w:r>
        <w:t>User interface – difficulty locating the search box on the web page or using the input box itself.</w:t>
      </w:r>
    </w:p>
    <w:p w14:paraId="72572644" w14:textId="6211CEFB" w:rsidR="003556D6" w:rsidRDefault="003556D6" w:rsidP="004A0145">
      <w:pPr>
        <w:pStyle w:val="ListParagraph"/>
        <w:numPr>
          <w:ilvl w:val="0"/>
          <w:numId w:val="1"/>
        </w:numPr>
        <w:spacing w:line="276" w:lineRule="auto"/>
      </w:pPr>
      <w:r>
        <w:t xml:space="preserve">To </w:t>
      </w:r>
      <w:r w:rsidR="004A0145">
        <w:t>examine search functionality’s correctness in terms of the returned results. This does not extend to whether the returned results are complete in terms of total inventory but includes properly notifying the user if the searched item was not found.</w:t>
      </w:r>
    </w:p>
    <w:p w14:paraId="19DC42A1" w14:textId="1CDD7B0F" w:rsidR="003556D6" w:rsidRDefault="004A0145" w:rsidP="004A0145">
      <w:pPr>
        <w:pStyle w:val="ListParagraph"/>
        <w:numPr>
          <w:ilvl w:val="0"/>
          <w:numId w:val="1"/>
        </w:numPr>
        <w:spacing w:line="276" w:lineRule="auto"/>
      </w:pPr>
      <w:r>
        <w:t>To identify whether the time taken for a single search is considered efficient by the user.</w:t>
      </w:r>
    </w:p>
    <w:p w14:paraId="2263F25F" w14:textId="77C6B494" w:rsidR="004A0145" w:rsidRDefault="004A0145" w:rsidP="004A0145">
      <w:pPr>
        <w:pStyle w:val="ListParagraph"/>
        <w:numPr>
          <w:ilvl w:val="0"/>
          <w:numId w:val="1"/>
        </w:numPr>
        <w:spacing w:line="276" w:lineRule="auto"/>
      </w:pPr>
      <w:r>
        <w:t>To establish a baseline of user satisfaction of the user interface and the performance related to search functionality.</w:t>
      </w:r>
    </w:p>
    <w:p w14:paraId="1D0A9292" w14:textId="28EB3A1B" w:rsidR="004A0145" w:rsidRDefault="004A0145" w:rsidP="004A0145">
      <w:pPr>
        <w:spacing w:line="276" w:lineRule="auto"/>
      </w:pPr>
      <w:r>
        <w:t xml:space="preserve">The results gathered from this usability test are expected to have </w:t>
      </w:r>
      <w:r w:rsidR="00A47B8E">
        <w:t>impact on the current development of the websites search functionality.</w:t>
      </w:r>
      <w:r>
        <w:t xml:space="preserve"> </w:t>
      </w:r>
    </w:p>
    <w:p w14:paraId="6320D999" w14:textId="7E48C0D5" w:rsidR="00A47B8E" w:rsidRDefault="00A47B8E" w:rsidP="004A0145">
      <w:pPr>
        <w:spacing w:line="276" w:lineRule="auto"/>
      </w:pPr>
    </w:p>
    <w:p w14:paraId="481AAE0E" w14:textId="3821338F" w:rsidR="00A47B8E" w:rsidRDefault="00A47B8E" w:rsidP="00A47B8E">
      <w:pPr>
        <w:pStyle w:val="Subtitle"/>
      </w:pPr>
      <w:r>
        <w:t>TEST PLAN</w:t>
      </w:r>
    </w:p>
    <w:p w14:paraId="47C22C49" w14:textId="1D99E829" w:rsidR="00A47B8E" w:rsidRPr="000E1EA9" w:rsidRDefault="00A47B8E" w:rsidP="004A0145">
      <w:pPr>
        <w:spacing w:line="276" w:lineRule="auto"/>
        <w:rPr>
          <w:rStyle w:val="SubtleEmphasis"/>
        </w:rPr>
      </w:pPr>
      <w:r w:rsidRPr="000E1EA9">
        <w:rPr>
          <w:rStyle w:val="SubtleEmphasis"/>
        </w:rPr>
        <w:t>System setup</w:t>
      </w:r>
    </w:p>
    <w:p w14:paraId="6CC3C917" w14:textId="4D2CB901" w:rsidR="00A47B8E" w:rsidRDefault="00A47B8E" w:rsidP="004A0145">
      <w:pPr>
        <w:spacing w:line="276" w:lineRule="auto"/>
      </w:pPr>
      <w:r>
        <w:t>To complete this usability test, the user must have a computer with internet access (high-speed broadband recommended) and a web browser installed.</w:t>
      </w:r>
    </w:p>
    <w:p w14:paraId="5E6E6BDC" w14:textId="4C906525" w:rsidR="00A47B8E" w:rsidRPr="000E1EA9" w:rsidRDefault="00A47B8E" w:rsidP="004A0145">
      <w:pPr>
        <w:spacing w:line="276" w:lineRule="auto"/>
        <w:rPr>
          <w:rStyle w:val="SubtleEmphasis"/>
        </w:rPr>
      </w:pPr>
      <w:r w:rsidRPr="000E1EA9">
        <w:rPr>
          <w:rStyle w:val="SubtleEmphasis"/>
        </w:rPr>
        <w:t>Starting point</w:t>
      </w:r>
    </w:p>
    <w:p w14:paraId="5A850E56" w14:textId="599F8844" w:rsidR="00896344" w:rsidRDefault="00896344" w:rsidP="004A0145">
      <w:pPr>
        <w:spacing w:line="276" w:lineRule="auto"/>
      </w:pPr>
      <w:r>
        <w:t xml:space="preserve">When a new instance of a web browser is installed, the user must navigate to </w:t>
      </w:r>
      <w:r w:rsidRPr="00896344">
        <w:t>http://lamp.cse.fau.edu/~CEN4010_S2018g07/</w:t>
      </w:r>
      <w:r>
        <w:t>.</w:t>
      </w:r>
    </w:p>
    <w:p w14:paraId="702532E9" w14:textId="583B789C" w:rsidR="00A47B8E" w:rsidRPr="000E1EA9" w:rsidRDefault="00A47B8E" w:rsidP="004A0145">
      <w:pPr>
        <w:spacing w:line="276" w:lineRule="auto"/>
        <w:rPr>
          <w:rStyle w:val="SubtleEmphasis"/>
        </w:rPr>
      </w:pPr>
      <w:r w:rsidRPr="000E1EA9">
        <w:rPr>
          <w:rStyle w:val="SubtleEmphasis"/>
        </w:rPr>
        <w:t>Participants</w:t>
      </w:r>
    </w:p>
    <w:p w14:paraId="7C8EE5B0" w14:textId="45B03E8D" w:rsidR="00896344" w:rsidRDefault="00896344" w:rsidP="004A0145">
      <w:pPr>
        <w:spacing w:line="276" w:lineRule="auto"/>
      </w:pPr>
      <w:r>
        <w:t>The intended users are students at the College of Engineering at Florida Atlantic University. These users are expected to have an above-average understanding of how to navigate websites and use available functionality.</w:t>
      </w:r>
    </w:p>
    <w:p w14:paraId="724F2B8B" w14:textId="155C8616" w:rsidR="00A47B8E" w:rsidRPr="000E1EA9" w:rsidRDefault="00A47B8E" w:rsidP="004A0145">
      <w:pPr>
        <w:spacing w:line="276" w:lineRule="auto"/>
        <w:rPr>
          <w:rStyle w:val="SubtleEmphasis"/>
          <w:color w:val="FF0000"/>
        </w:rPr>
      </w:pPr>
      <w:r w:rsidRPr="000E1EA9">
        <w:rPr>
          <w:rStyle w:val="SubtleEmphasis"/>
          <w:color w:val="FF0000"/>
        </w:rPr>
        <w:t>Procedure</w:t>
      </w:r>
    </w:p>
    <w:p w14:paraId="1990ABD2" w14:textId="79652AB2" w:rsidR="00896344" w:rsidRPr="00D33AC5" w:rsidRDefault="00896344" w:rsidP="004A0145">
      <w:pPr>
        <w:spacing w:line="276" w:lineRule="auto"/>
        <w:rPr>
          <w:color w:val="FF0000"/>
        </w:rPr>
      </w:pPr>
      <w:r w:rsidRPr="00D33AC5">
        <w:rPr>
          <w:color w:val="FF0000"/>
        </w:rPr>
        <w:t xml:space="preserve">Once at the starting point, the user will have access to a search box on the webpage. They must </w:t>
      </w:r>
      <w:r w:rsidR="00D33AC5" w:rsidRPr="00D33AC5">
        <w:rPr>
          <w:color w:val="FF0000"/>
        </w:rPr>
        <w:t>type</w:t>
      </w:r>
      <w:r w:rsidRPr="00D33AC5">
        <w:rPr>
          <w:color w:val="FF0000"/>
        </w:rPr>
        <w:t xml:space="preserve"> a keyword</w:t>
      </w:r>
      <w:r w:rsidR="00D33AC5" w:rsidRPr="00D33AC5">
        <w:rPr>
          <w:color w:val="FF0000"/>
        </w:rPr>
        <w:t xml:space="preserve"> into the input box</w:t>
      </w:r>
      <w:r w:rsidRPr="00D33AC5">
        <w:rPr>
          <w:color w:val="FF0000"/>
        </w:rPr>
        <w:t xml:space="preserve"> to search for their desired part from the webs</w:t>
      </w:r>
      <w:r w:rsidR="00CB21CB" w:rsidRPr="00D33AC5">
        <w:rPr>
          <w:color w:val="FF0000"/>
        </w:rPr>
        <w:t>ites inventory.</w:t>
      </w:r>
      <w:r w:rsidR="00D33AC5" w:rsidRPr="00D33AC5">
        <w:rPr>
          <w:color w:val="FF0000"/>
        </w:rPr>
        <w:t xml:space="preserve"> The user will </w:t>
      </w:r>
      <w:r w:rsidR="00D33AC5" w:rsidRPr="00D33AC5">
        <w:rPr>
          <w:color w:val="FF0000"/>
        </w:rPr>
        <w:lastRenderedPageBreak/>
        <w:t>then press [ENTER] on their keyboard or click the “Search” button.</w:t>
      </w:r>
      <w:r w:rsidR="00D33AC5">
        <w:rPr>
          <w:color w:val="FF0000"/>
        </w:rPr>
        <w:t xml:space="preserve"> A new page will load with either an error or the results of their search. Users can run another search from the results page immediately or navigate back to the homepage specified as the starting point.</w:t>
      </w:r>
    </w:p>
    <w:p w14:paraId="5FDC4CC4" w14:textId="5B9EF42C" w:rsidR="00A47B8E" w:rsidRPr="000E1EA9" w:rsidRDefault="000E1EA9" w:rsidP="004A0145">
      <w:pPr>
        <w:spacing w:line="276" w:lineRule="auto"/>
        <w:rPr>
          <w:rStyle w:val="SubtleEmphasis"/>
        </w:rPr>
      </w:pPr>
      <w:r w:rsidRPr="000E1EA9">
        <w:rPr>
          <w:rStyle w:val="SubtleEmphasis"/>
        </w:rPr>
        <w:t>Completion Criteria</w:t>
      </w:r>
    </w:p>
    <w:p w14:paraId="15327A74" w14:textId="33E80069" w:rsidR="00896344" w:rsidRDefault="00A87ECB" w:rsidP="004A0145">
      <w:pPr>
        <w:spacing w:line="276" w:lineRule="auto"/>
      </w:pPr>
      <w:r>
        <w:t xml:space="preserve">The test will be considered complete when the user feels they have attempted enough searches </w:t>
      </w:r>
      <w:r w:rsidR="000E1EA9">
        <w:t>to form an opinion of the functionality. This involves formulating keywords that may produce errors as well as correct results.</w:t>
      </w:r>
    </w:p>
    <w:p w14:paraId="784AC481" w14:textId="629AA8DD" w:rsidR="000E1EA9" w:rsidRDefault="000E1EA9" w:rsidP="004A0145">
      <w:pPr>
        <w:spacing w:line="276" w:lineRule="auto"/>
      </w:pPr>
    </w:p>
    <w:p w14:paraId="624D030B" w14:textId="580ADFF5" w:rsidR="000E1EA9" w:rsidRDefault="000E1EA9" w:rsidP="004C1B37">
      <w:pPr>
        <w:pStyle w:val="Subtitle"/>
      </w:pPr>
      <w:r>
        <w:t>Questionnaire Form</w:t>
      </w:r>
    </w:p>
    <w:p w14:paraId="343E968B" w14:textId="04A3C729" w:rsidR="000E1EA9" w:rsidRDefault="000E1EA9" w:rsidP="000E1EA9">
      <w:pPr>
        <w:pStyle w:val="ListParagraph"/>
        <w:numPr>
          <w:ilvl w:val="0"/>
          <w:numId w:val="2"/>
        </w:numPr>
        <w:spacing w:line="276" w:lineRule="auto"/>
      </w:pPr>
      <w:r>
        <w:t>The search box is easy to navigate to.</w:t>
      </w:r>
    </w:p>
    <w:tbl>
      <w:tblPr>
        <w:tblStyle w:val="TableGrid"/>
        <w:tblW w:w="0" w:type="auto"/>
        <w:tblLook w:val="04A0" w:firstRow="1" w:lastRow="0" w:firstColumn="1" w:lastColumn="0" w:noHBand="0" w:noVBand="1"/>
      </w:tblPr>
      <w:tblGrid>
        <w:gridCol w:w="1870"/>
        <w:gridCol w:w="1870"/>
        <w:gridCol w:w="1870"/>
        <w:gridCol w:w="1870"/>
        <w:gridCol w:w="1870"/>
      </w:tblGrid>
      <w:tr w:rsidR="000E1EA9" w14:paraId="29D89C99" w14:textId="77777777" w:rsidTr="000E1EA9">
        <w:tc>
          <w:tcPr>
            <w:tcW w:w="1870" w:type="dxa"/>
          </w:tcPr>
          <w:p w14:paraId="6AE363D1" w14:textId="50D39EF1" w:rsidR="000E1EA9" w:rsidRDefault="000E1EA9" w:rsidP="004A0145">
            <w:pPr>
              <w:spacing w:line="276" w:lineRule="auto"/>
            </w:pPr>
            <w:r>
              <w:t>Strongly Agree</w:t>
            </w:r>
          </w:p>
        </w:tc>
        <w:tc>
          <w:tcPr>
            <w:tcW w:w="1870" w:type="dxa"/>
          </w:tcPr>
          <w:p w14:paraId="3079301A" w14:textId="2A4680B5" w:rsidR="000E1EA9" w:rsidRDefault="000E1EA9" w:rsidP="004A0145">
            <w:pPr>
              <w:spacing w:line="276" w:lineRule="auto"/>
            </w:pPr>
            <w:r>
              <w:t>Agree</w:t>
            </w:r>
          </w:p>
        </w:tc>
        <w:tc>
          <w:tcPr>
            <w:tcW w:w="1870" w:type="dxa"/>
          </w:tcPr>
          <w:p w14:paraId="343733EE" w14:textId="6B524C9A" w:rsidR="000E1EA9" w:rsidRDefault="000E1EA9" w:rsidP="004A0145">
            <w:pPr>
              <w:spacing w:line="276" w:lineRule="auto"/>
            </w:pPr>
            <w:r>
              <w:t>Neutral</w:t>
            </w:r>
          </w:p>
        </w:tc>
        <w:tc>
          <w:tcPr>
            <w:tcW w:w="1870" w:type="dxa"/>
          </w:tcPr>
          <w:p w14:paraId="44D00D2C" w14:textId="1732DD22" w:rsidR="000E1EA9" w:rsidRDefault="000E1EA9" w:rsidP="004A0145">
            <w:pPr>
              <w:spacing w:line="276" w:lineRule="auto"/>
            </w:pPr>
            <w:r>
              <w:t>Disagree</w:t>
            </w:r>
          </w:p>
        </w:tc>
        <w:tc>
          <w:tcPr>
            <w:tcW w:w="1870" w:type="dxa"/>
          </w:tcPr>
          <w:p w14:paraId="7C963768" w14:textId="1170ADB1" w:rsidR="000E1EA9" w:rsidRDefault="000E1EA9" w:rsidP="004A0145">
            <w:pPr>
              <w:spacing w:line="276" w:lineRule="auto"/>
            </w:pPr>
            <w:r>
              <w:t>Strongly Disagree</w:t>
            </w:r>
          </w:p>
        </w:tc>
      </w:tr>
    </w:tbl>
    <w:p w14:paraId="484C8781" w14:textId="38301BAD" w:rsidR="000E1EA9" w:rsidRDefault="000E1EA9" w:rsidP="004A0145">
      <w:pPr>
        <w:spacing w:line="276" w:lineRule="auto"/>
      </w:pPr>
    </w:p>
    <w:p w14:paraId="28A2873A" w14:textId="7C7BE27E" w:rsidR="000E1EA9" w:rsidRDefault="000E1EA9" w:rsidP="000E1EA9">
      <w:pPr>
        <w:pStyle w:val="ListParagraph"/>
        <w:numPr>
          <w:ilvl w:val="0"/>
          <w:numId w:val="2"/>
        </w:numPr>
        <w:spacing w:line="276" w:lineRule="auto"/>
      </w:pPr>
      <w:r>
        <w:t>The search functionality returns expected results.</w:t>
      </w:r>
    </w:p>
    <w:tbl>
      <w:tblPr>
        <w:tblStyle w:val="TableGrid"/>
        <w:tblW w:w="0" w:type="auto"/>
        <w:tblLook w:val="04A0" w:firstRow="1" w:lastRow="0" w:firstColumn="1" w:lastColumn="0" w:noHBand="0" w:noVBand="1"/>
      </w:tblPr>
      <w:tblGrid>
        <w:gridCol w:w="1870"/>
        <w:gridCol w:w="1870"/>
        <w:gridCol w:w="1870"/>
        <w:gridCol w:w="1870"/>
        <w:gridCol w:w="1870"/>
      </w:tblGrid>
      <w:tr w:rsidR="000E1EA9" w14:paraId="44515BE4" w14:textId="77777777" w:rsidTr="006064CC">
        <w:tc>
          <w:tcPr>
            <w:tcW w:w="1870" w:type="dxa"/>
          </w:tcPr>
          <w:p w14:paraId="73AA6140" w14:textId="77777777" w:rsidR="000E1EA9" w:rsidRDefault="000E1EA9" w:rsidP="006064CC">
            <w:pPr>
              <w:spacing w:line="276" w:lineRule="auto"/>
            </w:pPr>
            <w:r>
              <w:t>Strongly Agree</w:t>
            </w:r>
          </w:p>
        </w:tc>
        <w:tc>
          <w:tcPr>
            <w:tcW w:w="1870" w:type="dxa"/>
          </w:tcPr>
          <w:p w14:paraId="6A61D0DA" w14:textId="77777777" w:rsidR="000E1EA9" w:rsidRDefault="000E1EA9" w:rsidP="006064CC">
            <w:pPr>
              <w:spacing w:line="276" w:lineRule="auto"/>
            </w:pPr>
            <w:r>
              <w:t>Agree</w:t>
            </w:r>
          </w:p>
        </w:tc>
        <w:tc>
          <w:tcPr>
            <w:tcW w:w="1870" w:type="dxa"/>
          </w:tcPr>
          <w:p w14:paraId="45963E18" w14:textId="77777777" w:rsidR="000E1EA9" w:rsidRDefault="000E1EA9" w:rsidP="006064CC">
            <w:pPr>
              <w:spacing w:line="276" w:lineRule="auto"/>
            </w:pPr>
            <w:r>
              <w:t>Neutral</w:t>
            </w:r>
          </w:p>
        </w:tc>
        <w:tc>
          <w:tcPr>
            <w:tcW w:w="1870" w:type="dxa"/>
          </w:tcPr>
          <w:p w14:paraId="2FD90512" w14:textId="77777777" w:rsidR="000E1EA9" w:rsidRDefault="000E1EA9" w:rsidP="006064CC">
            <w:pPr>
              <w:spacing w:line="276" w:lineRule="auto"/>
            </w:pPr>
            <w:r>
              <w:t>Disagree</w:t>
            </w:r>
          </w:p>
        </w:tc>
        <w:tc>
          <w:tcPr>
            <w:tcW w:w="1870" w:type="dxa"/>
          </w:tcPr>
          <w:p w14:paraId="33A46206" w14:textId="77777777" w:rsidR="000E1EA9" w:rsidRDefault="000E1EA9" w:rsidP="006064CC">
            <w:pPr>
              <w:spacing w:line="276" w:lineRule="auto"/>
            </w:pPr>
            <w:r>
              <w:t>Strongly Disagree</w:t>
            </w:r>
          </w:p>
        </w:tc>
      </w:tr>
    </w:tbl>
    <w:p w14:paraId="0FD18365" w14:textId="47982B53" w:rsidR="000E1EA9" w:rsidRDefault="000E1EA9" w:rsidP="004A0145">
      <w:pPr>
        <w:spacing w:line="276" w:lineRule="auto"/>
      </w:pPr>
    </w:p>
    <w:p w14:paraId="33C2E000" w14:textId="3EB77735" w:rsidR="000E1EA9" w:rsidRDefault="000E1EA9" w:rsidP="000E1EA9">
      <w:pPr>
        <w:pStyle w:val="ListParagraph"/>
        <w:numPr>
          <w:ilvl w:val="0"/>
          <w:numId w:val="2"/>
        </w:numPr>
        <w:spacing w:line="276" w:lineRule="auto"/>
      </w:pPr>
      <w:r>
        <w:t>The time required to complete a search i</w:t>
      </w:r>
      <w:r w:rsidR="004C1B37">
        <w:t>s satisfactory.</w:t>
      </w:r>
    </w:p>
    <w:tbl>
      <w:tblPr>
        <w:tblStyle w:val="TableGrid"/>
        <w:tblW w:w="0" w:type="auto"/>
        <w:tblLook w:val="04A0" w:firstRow="1" w:lastRow="0" w:firstColumn="1" w:lastColumn="0" w:noHBand="0" w:noVBand="1"/>
      </w:tblPr>
      <w:tblGrid>
        <w:gridCol w:w="1870"/>
        <w:gridCol w:w="1870"/>
        <w:gridCol w:w="1870"/>
        <w:gridCol w:w="1870"/>
        <w:gridCol w:w="1870"/>
      </w:tblGrid>
      <w:tr w:rsidR="000E1EA9" w14:paraId="2F833812" w14:textId="77777777" w:rsidTr="006064CC">
        <w:tc>
          <w:tcPr>
            <w:tcW w:w="1870" w:type="dxa"/>
          </w:tcPr>
          <w:p w14:paraId="7AAABAC4" w14:textId="77777777" w:rsidR="000E1EA9" w:rsidRDefault="000E1EA9" w:rsidP="006064CC">
            <w:pPr>
              <w:spacing w:line="276" w:lineRule="auto"/>
            </w:pPr>
            <w:r>
              <w:t>Strongly Agree</w:t>
            </w:r>
          </w:p>
        </w:tc>
        <w:tc>
          <w:tcPr>
            <w:tcW w:w="1870" w:type="dxa"/>
          </w:tcPr>
          <w:p w14:paraId="02CBE660" w14:textId="77777777" w:rsidR="000E1EA9" w:rsidRDefault="000E1EA9" w:rsidP="006064CC">
            <w:pPr>
              <w:spacing w:line="276" w:lineRule="auto"/>
            </w:pPr>
            <w:r>
              <w:t>Agree</w:t>
            </w:r>
          </w:p>
        </w:tc>
        <w:tc>
          <w:tcPr>
            <w:tcW w:w="1870" w:type="dxa"/>
          </w:tcPr>
          <w:p w14:paraId="6351AF97" w14:textId="77777777" w:rsidR="000E1EA9" w:rsidRDefault="000E1EA9" w:rsidP="006064CC">
            <w:pPr>
              <w:spacing w:line="276" w:lineRule="auto"/>
            </w:pPr>
            <w:r>
              <w:t>Neutral</w:t>
            </w:r>
          </w:p>
        </w:tc>
        <w:tc>
          <w:tcPr>
            <w:tcW w:w="1870" w:type="dxa"/>
          </w:tcPr>
          <w:p w14:paraId="4FCA0EF8" w14:textId="77777777" w:rsidR="000E1EA9" w:rsidRDefault="000E1EA9" w:rsidP="006064CC">
            <w:pPr>
              <w:spacing w:line="276" w:lineRule="auto"/>
            </w:pPr>
            <w:r>
              <w:t>Disagree</w:t>
            </w:r>
          </w:p>
        </w:tc>
        <w:tc>
          <w:tcPr>
            <w:tcW w:w="1870" w:type="dxa"/>
          </w:tcPr>
          <w:p w14:paraId="15AD2C25" w14:textId="77777777" w:rsidR="000E1EA9" w:rsidRDefault="000E1EA9" w:rsidP="006064CC">
            <w:pPr>
              <w:spacing w:line="276" w:lineRule="auto"/>
            </w:pPr>
            <w:r>
              <w:t>Strongly Disagree</w:t>
            </w:r>
          </w:p>
        </w:tc>
      </w:tr>
    </w:tbl>
    <w:p w14:paraId="10C54312" w14:textId="77777777" w:rsidR="000E1EA9" w:rsidRDefault="000E1EA9" w:rsidP="004A0145">
      <w:pPr>
        <w:spacing w:line="276" w:lineRule="auto"/>
      </w:pPr>
      <w:bookmarkStart w:id="0" w:name="_GoBack"/>
      <w:bookmarkEnd w:id="0"/>
    </w:p>
    <w:sectPr w:rsidR="000E1E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F34A1" w14:textId="77777777" w:rsidR="00A63539" w:rsidRDefault="00A63539" w:rsidP="00C40C92">
      <w:pPr>
        <w:spacing w:after="0" w:line="240" w:lineRule="auto"/>
      </w:pPr>
      <w:r>
        <w:separator/>
      </w:r>
    </w:p>
  </w:endnote>
  <w:endnote w:type="continuationSeparator" w:id="0">
    <w:p w14:paraId="431740F1" w14:textId="77777777" w:rsidR="00A63539" w:rsidRDefault="00A63539" w:rsidP="00C4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492E6" w14:textId="77777777" w:rsidR="00A63539" w:rsidRDefault="00A63539" w:rsidP="00C40C92">
      <w:pPr>
        <w:spacing w:after="0" w:line="240" w:lineRule="auto"/>
      </w:pPr>
      <w:r>
        <w:separator/>
      </w:r>
    </w:p>
  </w:footnote>
  <w:footnote w:type="continuationSeparator" w:id="0">
    <w:p w14:paraId="4F9CBCD7" w14:textId="77777777" w:rsidR="00A63539" w:rsidRDefault="00A63539" w:rsidP="00C40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E5C31"/>
    <w:multiLevelType w:val="hybridMultilevel"/>
    <w:tmpl w:val="6F4AC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C7F1F"/>
    <w:multiLevelType w:val="hybridMultilevel"/>
    <w:tmpl w:val="540E2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92"/>
    <w:rsid w:val="000E1EA9"/>
    <w:rsid w:val="003556D6"/>
    <w:rsid w:val="004A0145"/>
    <w:rsid w:val="004C1B37"/>
    <w:rsid w:val="00896344"/>
    <w:rsid w:val="00A47B8E"/>
    <w:rsid w:val="00A63539"/>
    <w:rsid w:val="00A87ECB"/>
    <w:rsid w:val="00C40C92"/>
    <w:rsid w:val="00CB21CB"/>
    <w:rsid w:val="00D33AC5"/>
    <w:rsid w:val="00E4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34CF"/>
  <w15:chartTrackingRefBased/>
  <w15:docId w15:val="{207B4A05-47CF-4AEE-BC0F-087C2BC5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40C92"/>
    <w:rPr>
      <w:rFonts w:ascii="Cambria" w:hAnsi="Cambria" w:hint="default"/>
      <w:b w:val="0"/>
      <w:bCs w:val="0"/>
      <w:i w:val="0"/>
      <w:iCs w:val="0"/>
      <w:color w:val="000000"/>
      <w:sz w:val="24"/>
      <w:szCs w:val="24"/>
    </w:rPr>
  </w:style>
  <w:style w:type="character" w:styleId="Hyperlink">
    <w:name w:val="Hyperlink"/>
    <w:basedOn w:val="DefaultParagraphFont"/>
    <w:uiPriority w:val="99"/>
    <w:unhideWhenUsed/>
    <w:rsid w:val="00C40C92"/>
    <w:rPr>
      <w:color w:val="0563C1" w:themeColor="hyperlink"/>
      <w:u w:val="single"/>
    </w:rPr>
  </w:style>
  <w:style w:type="character" w:styleId="UnresolvedMention">
    <w:name w:val="Unresolved Mention"/>
    <w:basedOn w:val="DefaultParagraphFont"/>
    <w:uiPriority w:val="99"/>
    <w:semiHidden/>
    <w:unhideWhenUsed/>
    <w:rsid w:val="00C40C92"/>
    <w:rPr>
      <w:color w:val="808080"/>
      <w:shd w:val="clear" w:color="auto" w:fill="E6E6E6"/>
    </w:rPr>
  </w:style>
  <w:style w:type="paragraph" w:styleId="ListParagraph">
    <w:name w:val="List Paragraph"/>
    <w:basedOn w:val="Normal"/>
    <w:uiPriority w:val="34"/>
    <w:qFormat/>
    <w:rsid w:val="00C40C92"/>
    <w:pPr>
      <w:ind w:left="720"/>
      <w:contextualSpacing/>
    </w:pPr>
  </w:style>
  <w:style w:type="paragraph" w:styleId="Header">
    <w:name w:val="header"/>
    <w:basedOn w:val="Normal"/>
    <w:link w:val="HeaderChar"/>
    <w:uiPriority w:val="99"/>
    <w:unhideWhenUsed/>
    <w:rsid w:val="00C4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92"/>
  </w:style>
  <w:style w:type="paragraph" w:styleId="Footer">
    <w:name w:val="footer"/>
    <w:basedOn w:val="Normal"/>
    <w:link w:val="FooterChar"/>
    <w:uiPriority w:val="99"/>
    <w:unhideWhenUsed/>
    <w:rsid w:val="00C4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92"/>
  </w:style>
  <w:style w:type="paragraph" w:styleId="Subtitle">
    <w:name w:val="Subtitle"/>
    <w:basedOn w:val="Normal"/>
    <w:next w:val="Normal"/>
    <w:link w:val="SubtitleChar"/>
    <w:uiPriority w:val="11"/>
    <w:qFormat/>
    <w:rsid w:val="00A47B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B8E"/>
    <w:rPr>
      <w:rFonts w:eastAsiaTheme="minorEastAsia"/>
      <w:color w:val="5A5A5A" w:themeColor="text1" w:themeTint="A5"/>
      <w:spacing w:val="15"/>
    </w:rPr>
  </w:style>
  <w:style w:type="character" w:styleId="SubtleEmphasis">
    <w:name w:val="Subtle Emphasis"/>
    <w:basedOn w:val="DefaultParagraphFont"/>
    <w:uiPriority w:val="19"/>
    <w:qFormat/>
    <w:rsid w:val="000E1EA9"/>
    <w:rPr>
      <w:i/>
      <w:iCs/>
      <w:color w:val="404040" w:themeColor="text1" w:themeTint="BF"/>
    </w:rPr>
  </w:style>
  <w:style w:type="table" w:styleId="TableGrid">
    <w:name w:val="Table Grid"/>
    <w:basedOn w:val="TableNormal"/>
    <w:uiPriority w:val="39"/>
    <w:rsid w:val="000E1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Tasbas</dc:creator>
  <cp:keywords/>
  <dc:description/>
  <cp:lastModifiedBy>Mehmet Tasbas</cp:lastModifiedBy>
  <cp:revision>2</cp:revision>
  <dcterms:created xsi:type="dcterms:W3CDTF">2018-04-13T21:48:00Z</dcterms:created>
  <dcterms:modified xsi:type="dcterms:W3CDTF">2018-04-13T23:12:00Z</dcterms:modified>
</cp:coreProperties>
</file>