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CEN 4010 Principles of Software Engineering Spring 2021</w:t>
      </w:r>
    </w:p>
    <w:p w:rsidR="00000000" w:rsidDel="00000000" w:rsidP="00000000" w:rsidRDefault="00000000" w:rsidRPr="00000000" w14:paraId="00000002">
      <w:pPr>
        <w:pStyle w:val="Subtitle"/>
        <w:rPr>
          <w:i w:val="0"/>
        </w:rPr>
      </w:pPr>
      <w:r w:rsidDel="00000000" w:rsidR="00000000" w:rsidRPr="00000000">
        <w:rPr>
          <w:i w:val="0"/>
          <w:rtl w:val="0"/>
        </w:rPr>
        <w:t xml:space="preserve">Milestone 1: Team Project Proposal and Description</w:t>
      </w:r>
    </w:p>
    <w:p w:rsidR="00000000" w:rsidDel="00000000" w:rsidP="00000000" w:rsidRDefault="00000000" w:rsidRPr="00000000" w14:paraId="00000003">
      <w:pPr>
        <w:jc w:val="center"/>
        <w:rPr>
          <w:rFonts w:ascii="Calibri" w:cs="Calibri" w:eastAsia="Calibri" w:hAnsi="Calibri"/>
          <w:color w:val="4f81bd"/>
          <w:sz w:val="28"/>
          <w:szCs w:val="28"/>
        </w:rPr>
      </w:pPr>
      <w:r w:rsidDel="00000000" w:rsidR="00000000" w:rsidRPr="00000000">
        <w:rPr>
          <w:rFonts w:ascii="Calibri" w:cs="Calibri" w:eastAsia="Calibri" w:hAnsi="Calibri"/>
          <w:color w:val="4f81bd"/>
          <w:sz w:val="28"/>
          <w:szCs w:val="28"/>
          <w:rtl w:val="0"/>
        </w:rPr>
        <w:t xml:space="preserve">Group 11: COVID-19 Forum</w:t>
      </w:r>
    </w:p>
    <w:p w:rsidR="00000000" w:rsidDel="00000000" w:rsidP="00000000" w:rsidRDefault="00000000" w:rsidRPr="00000000" w14:paraId="00000004">
      <w:pPr>
        <w:jc w:val="center"/>
        <w:rPr>
          <w:rFonts w:ascii="Calibri" w:cs="Calibri" w:eastAsia="Calibri" w:hAnsi="Calibri"/>
          <w:color w:val="4f81bd"/>
          <w:sz w:val="28"/>
          <w:szCs w:val="2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color w:val="4f81bd"/>
          <w:sz w:val="28"/>
          <w:szCs w:val="28"/>
        </w:rPr>
      </w:pPr>
      <w:r w:rsidDel="00000000" w:rsidR="00000000" w:rsidRPr="00000000">
        <w:rPr>
          <w:rFonts w:ascii="Calibri" w:cs="Calibri" w:eastAsia="Calibri" w:hAnsi="Calibri"/>
          <w:color w:val="4f81bd"/>
          <w:sz w:val="28"/>
          <w:szCs w:val="28"/>
          <w:rtl w:val="0"/>
        </w:rPr>
        <w:t xml:space="preserve">Zachary Goldstein, Alena Krause, Carlos Salazar, </w:t>
      </w:r>
    </w:p>
    <w:p w:rsidR="00000000" w:rsidDel="00000000" w:rsidP="00000000" w:rsidRDefault="00000000" w:rsidRPr="00000000" w14:paraId="00000006">
      <w:pPr>
        <w:jc w:val="center"/>
        <w:rPr>
          <w:rFonts w:ascii="Calibri" w:cs="Calibri" w:eastAsia="Calibri" w:hAnsi="Calibri"/>
          <w:color w:val="4f81bd"/>
          <w:sz w:val="28"/>
          <w:szCs w:val="28"/>
        </w:rPr>
      </w:pPr>
      <w:r w:rsidDel="00000000" w:rsidR="00000000" w:rsidRPr="00000000">
        <w:rPr>
          <w:rFonts w:ascii="Calibri" w:cs="Calibri" w:eastAsia="Calibri" w:hAnsi="Calibri"/>
          <w:color w:val="4f81bd"/>
          <w:sz w:val="28"/>
          <w:szCs w:val="28"/>
          <w:rtl w:val="0"/>
        </w:rPr>
        <w:t xml:space="preserve">Shannon Soulard, Brandon Que</w:t>
      </w:r>
    </w:p>
    <w:p w:rsidR="00000000" w:rsidDel="00000000" w:rsidP="00000000" w:rsidRDefault="00000000" w:rsidRPr="00000000" w14:paraId="00000007">
      <w:pPr>
        <w:jc w:val="center"/>
        <w:rPr>
          <w:rFonts w:ascii="Calibri" w:cs="Calibri" w:eastAsia="Calibri" w:hAnsi="Calibri"/>
          <w:color w:val="4f81bd"/>
          <w:sz w:val="28"/>
          <w:szCs w:val="2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color w:val="4f81bd"/>
          <w:sz w:val="28"/>
          <w:szCs w:val="28"/>
        </w:rPr>
      </w:pPr>
      <w:r w:rsidDel="00000000" w:rsidR="00000000" w:rsidRPr="00000000">
        <w:rPr>
          <w:rFonts w:ascii="Calibri" w:cs="Calibri" w:eastAsia="Calibri" w:hAnsi="Calibri"/>
          <w:color w:val="4f81bd"/>
          <w:sz w:val="28"/>
          <w:szCs w:val="28"/>
          <w:rtl w:val="0"/>
        </w:rPr>
        <w:t xml:space="preserve">16 February 2021</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Version History:</w:t>
      </w:r>
    </w:p>
    <w:p w:rsidR="00000000" w:rsidDel="00000000" w:rsidP="00000000" w:rsidRDefault="00000000" w:rsidRPr="00000000" w14:paraId="0000000C">
      <w:pPr>
        <w:jc w:val="center"/>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00D">
            <w:pPr>
              <w:jc w:val="center"/>
              <w:rPr/>
            </w:pPr>
            <w:r w:rsidDel="00000000" w:rsidR="00000000" w:rsidRPr="00000000">
              <w:rPr>
                <w:rtl w:val="0"/>
              </w:rPr>
              <w:t xml:space="preserve">1.01</w:t>
            </w:r>
          </w:p>
        </w:tc>
        <w:tc>
          <w:tcPr/>
          <w:p w:rsidR="00000000" w:rsidDel="00000000" w:rsidP="00000000" w:rsidRDefault="00000000" w:rsidRPr="00000000" w14:paraId="0000000E">
            <w:pPr>
              <w:jc w:val="center"/>
              <w:rPr/>
            </w:pPr>
            <w:r w:rsidDel="00000000" w:rsidR="00000000" w:rsidRPr="00000000">
              <w:rPr>
                <w:rtl w:val="0"/>
              </w:rPr>
              <w:t xml:space="preserve">Document Template</w:t>
            </w:r>
          </w:p>
        </w:tc>
        <w:tc>
          <w:tcPr/>
          <w:p w:rsidR="00000000" w:rsidDel="00000000" w:rsidP="00000000" w:rsidRDefault="00000000" w:rsidRPr="00000000" w14:paraId="0000000F">
            <w:pPr>
              <w:jc w:val="center"/>
              <w:rPr/>
            </w:pPr>
            <w:r w:rsidDel="00000000" w:rsidR="00000000" w:rsidRPr="00000000">
              <w:rPr>
                <w:rtl w:val="0"/>
              </w:rPr>
              <w:t xml:space="preserve">11 February 2021</w:t>
            </w:r>
          </w:p>
        </w:tc>
      </w:tr>
      <w:tr>
        <w:tc>
          <w:tcPr/>
          <w:p w:rsidR="00000000" w:rsidDel="00000000" w:rsidP="00000000" w:rsidRDefault="00000000" w:rsidRPr="00000000" w14:paraId="00000010">
            <w:pPr>
              <w:jc w:val="center"/>
              <w:rPr/>
            </w:pPr>
            <w:r w:rsidDel="00000000" w:rsidR="00000000" w:rsidRPr="00000000">
              <w:rPr>
                <w:rtl w:val="0"/>
              </w:rPr>
            </w:r>
          </w:p>
        </w:tc>
        <w:tc>
          <w:tcPr/>
          <w:p w:rsidR="00000000" w:rsidDel="00000000" w:rsidP="00000000" w:rsidRDefault="00000000" w:rsidRPr="00000000" w14:paraId="00000011">
            <w:pPr>
              <w:jc w:val="center"/>
              <w:rPr/>
            </w:pPr>
            <w:r w:rsidDel="00000000" w:rsidR="00000000" w:rsidRPr="00000000">
              <w:rPr>
                <w:rtl w:val="0"/>
              </w:rPr>
            </w:r>
          </w:p>
        </w:tc>
        <w:tc>
          <w:tcPr/>
          <w:p w:rsidR="00000000" w:rsidDel="00000000" w:rsidP="00000000" w:rsidRDefault="00000000" w:rsidRPr="00000000" w14:paraId="00000012">
            <w:pPr>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335b8a"/>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Executive Summary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short description of the final project and its key advantages, novelty, and values, up to 1 page. Make it an executive summary -- think of answering the question of why you develop this project and target at what market sectors. Assign a product name to your project. This executive summary should be readable to a general audience who is not a computer science specialist. The executive summary is also used to advertise and promote your project.</w:t>
      </w:r>
    </w:p>
    <w:p w:rsidR="00000000" w:rsidDel="00000000" w:rsidP="00000000" w:rsidRDefault="00000000" w:rsidRPr="00000000" w14:paraId="0000001B">
      <w:pPr>
        <w:pStyle w:val="Heading1"/>
        <w:ind w:left="432" w:hanging="432"/>
        <w:rPr/>
      </w:pPr>
      <w:r w:rsidDel="00000000" w:rsidR="00000000" w:rsidRPr="00000000">
        <w:rPr>
          <w:rtl w:val="0"/>
        </w:rPr>
        <w:t xml:space="preserve">Competitive analysis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Analyzing competitive products available today. Present competitors’ features vs. your planned ones. First, create a table with key features of competitors vs. yours. Only at very high level, 5-6 entries max. After the table, you must summarize what are the planned advantages or competitive relationship to what is already available.</w:t>
      </w:r>
    </w:p>
    <w:p w:rsidR="00000000" w:rsidDel="00000000" w:rsidP="00000000" w:rsidRDefault="00000000" w:rsidRPr="00000000" w14:paraId="0000001D">
      <w:pPr>
        <w:pStyle w:val="Heading1"/>
        <w:ind w:left="432" w:hanging="432"/>
        <w:rPr/>
      </w:pPr>
      <w:r w:rsidDel="00000000" w:rsidR="00000000" w:rsidRPr="00000000">
        <w:rPr>
          <w:rtl w:val="0"/>
        </w:rPr>
        <w:t xml:space="preserve">Data definition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section serves as the “dictionary” of your document. It defines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terms, data structures and “items”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at high or logical (not implementation) 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(e.g. name, meaning, usage, and NOT how the data is stored in memory) so it is easier to refer to them in the document. Focus on key terms (main data elements, actors, types of users etc.) specific for your application and not on general well know terms.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These terms and their names </w:t>
      </w:r>
      <w:r w:rsidDel="00000000" w:rsidR="00000000" w:rsidRPr="00000000">
        <w:rPr>
          <w:rFonts w:ascii="Cambria" w:cs="Cambria" w:eastAsia="Cambria" w:hAnsi="Cambria"/>
          <w:b w:val="0"/>
          <w:i w:val="1"/>
          <w:smallCaps w:val="0"/>
          <w:strike w:val="0"/>
          <w:color w:val="000000"/>
          <w:sz w:val="24"/>
          <w:szCs w:val="24"/>
          <w:u w:val="single"/>
          <w:shd w:fill="auto" w:val="clear"/>
          <w:vertAlign w:val="baseline"/>
          <w:rtl w:val="0"/>
        </w:rPr>
        <w:t xml:space="preserve">must be used consistently</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from then on in all documents, user interface, in naming software components and database elements etc.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later milestones, you will add more implementation details for each item. You will later expand this section with more details.</w:t>
      </w:r>
    </w:p>
    <w:p w:rsidR="00000000" w:rsidDel="00000000" w:rsidP="00000000" w:rsidRDefault="00000000" w:rsidRPr="00000000" w14:paraId="0000001F">
      <w:pPr>
        <w:pStyle w:val="Heading1"/>
        <w:ind w:left="432" w:hanging="432"/>
        <w:rPr/>
      </w:pPr>
      <w:r w:rsidDel="00000000" w:rsidR="00000000" w:rsidRPr="00000000">
        <w:rPr>
          <w:rtl w:val="0"/>
        </w:rPr>
        <w:t xml:space="preserve">Overview, scenarios and use cases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w:t>
      </w:r>
    </w:p>
    <w:p w:rsidR="00000000" w:rsidDel="00000000" w:rsidP="00000000" w:rsidRDefault="00000000" w:rsidRPr="00000000" w14:paraId="00000021">
      <w:pPr>
        <w:pStyle w:val="Heading1"/>
        <w:ind w:left="432" w:hanging="432"/>
        <w:rPr/>
      </w:pPr>
      <w:r w:rsidDel="00000000" w:rsidR="00000000" w:rsidRPr="00000000">
        <w:rPr>
          <w:rtl w:val="0"/>
        </w:rPr>
        <w:t xml:space="preserve">Initial list of high-level functional requirements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rsidR="00000000" w:rsidDel="00000000" w:rsidP="00000000" w:rsidRDefault="00000000" w:rsidRPr="00000000" w14:paraId="00000023">
      <w:pPr>
        <w:pStyle w:val="Heading1"/>
        <w:ind w:left="432" w:hanging="432"/>
        <w:rPr/>
      </w:pPr>
      <w:r w:rsidDel="00000000" w:rsidR="00000000" w:rsidRPr="00000000">
        <w:rPr>
          <w:rtl w:val="0"/>
        </w:rPr>
        <w:t xml:space="preserve">List of non-functional requirements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performance, usability, accessibility, expected load, security requirements, storage, availability, fault tolerance etc.  Number each. When possible, try to quantify these quality attributes.</w:t>
      </w:r>
    </w:p>
    <w:p w:rsidR="00000000" w:rsidDel="00000000" w:rsidP="00000000" w:rsidRDefault="00000000" w:rsidRPr="00000000" w14:paraId="00000025">
      <w:pPr>
        <w:pStyle w:val="Heading1"/>
        <w:ind w:left="432" w:hanging="432"/>
        <w:rPr/>
      </w:pPr>
      <w:r w:rsidDel="00000000" w:rsidR="00000000" w:rsidRPr="00000000">
        <w:rPr>
          <w:rtl w:val="0"/>
        </w:rPr>
        <w:t xml:space="preserve">High-level system architecture</w:t>
      </w:r>
    </w:p>
    <w:p w:rsidR="00000000" w:rsidDel="00000000" w:rsidP="00000000" w:rsidRDefault="00000000" w:rsidRPr="00000000" w14:paraId="00000026">
      <w:pPr>
        <w:spacing w:line="276" w:lineRule="auto"/>
        <w:rPr/>
      </w:pPr>
      <w:r w:rsidDel="00000000" w:rsidR="00000000" w:rsidRPr="00000000">
        <w:rPr>
          <w:rtl w:val="0"/>
        </w:rPr>
        <w:t xml:space="preserve">Software/Tools:</w:t>
      </w:r>
    </w:p>
    <w:p w:rsidR="00000000" w:rsidDel="00000000" w:rsidP="00000000" w:rsidRDefault="00000000" w:rsidRPr="00000000" w14:paraId="00000027">
      <w:pPr>
        <w:numPr>
          <w:ilvl w:val="0"/>
          <w:numId w:val="2"/>
        </w:numPr>
        <w:spacing w:line="276" w:lineRule="auto"/>
        <w:ind w:left="720" w:hanging="360"/>
        <w:rPr/>
      </w:pPr>
      <w:r w:rsidDel="00000000" w:rsidR="00000000" w:rsidRPr="00000000">
        <w:rPr>
          <w:rtl w:val="0"/>
        </w:rPr>
        <w:t xml:space="preserve">phpMyAdmin (MySQL) - administration tool for MySQL</w:t>
      </w:r>
    </w:p>
    <w:p w:rsidR="00000000" w:rsidDel="00000000" w:rsidP="00000000" w:rsidRDefault="00000000" w:rsidRPr="00000000" w14:paraId="00000028">
      <w:pPr>
        <w:numPr>
          <w:ilvl w:val="0"/>
          <w:numId w:val="2"/>
        </w:numPr>
        <w:spacing w:line="276" w:lineRule="auto"/>
        <w:ind w:left="720" w:hanging="360"/>
        <w:rPr/>
      </w:pPr>
      <w:r w:rsidDel="00000000" w:rsidR="00000000" w:rsidRPr="00000000">
        <w:rPr>
          <w:rtl w:val="0"/>
        </w:rPr>
        <w:t xml:space="preserve">npm - package management system</w:t>
      </w:r>
    </w:p>
    <w:p w:rsidR="00000000" w:rsidDel="00000000" w:rsidP="00000000" w:rsidRDefault="00000000" w:rsidRPr="00000000" w14:paraId="00000029">
      <w:pPr>
        <w:numPr>
          <w:ilvl w:val="0"/>
          <w:numId w:val="2"/>
        </w:numPr>
        <w:spacing w:line="276" w:lineRule="auto"/>
        <w:ind w:left="720" w:hanging="360"/>
        <w:rPr/>
      </w:pPr>
      <w:r w:rsidDel="00000000" w:rsidR="00000000" w:rsidRPr="00000000">
        <w:rPr>
          <w:rtl w:val="0"/>
        </w:rPr>
        <w:t xml:space="preserve">Brackets - Code editor</w:t>
      </w:r>
    </w:p>
    <w:p w:rsidR="00000000" w:rsidDel="00000000" w:rsidP="00000000" w:rsidRDefault="00000000" w:rsidRPr="00000000" w14:paraId="0000002A">
      <w:pPr>
        <w:spacing w:line="276" w:lineRule="auto"/>
        <w:rPr/>
      </w:pPr>
      <w:r w:rsidDel="00000000" w:rsidR="00000000" w:rsidRPr="00000000">
        <w:rPr>
          <w:rtl w:val="0"/>
        </w:rPr>
        <w:t xml:space="preserve">Languages:</w:t>
      </w:r>
    </w:p>
    <w:p w:rsidR="00000000" w:rsidDel="00000000" w:rsidP="00000000" w:rsidRDefault="00000000" w:rsidRPr="00000000" w14:paraId="0000002B">
      <w:pPr>
        <w:numPr>
          <w:ilvl w:val="0"/>
          <w:numId w:val="3"/>
        </w:numPr>
        <w:spacing w:line="276" w:lineRule="auto"/>
        <w:ind w:left="720" w:hanging="360"/>
        <w:rPr/>
      </w:pPr>
      <w:r w:rsidDel="00000000" w:rsidR="00000000" w:rsidRPr="00000000">
        <w:rPr>
          <w:rtl w:val="0"/>
        </w:rPr>
        <w:t xml:space="preserve">PHP</w:t>
      </w:r>
    </w:p>
    <w:p w:rsidR="00000000" w:rsidDel="00000000" w:rsidP="00000000" w:rsidRDefault="00000000" w:rsidRPr="00000000" w14:paraId="0000002C">
      <w:pPr>
        <w:numPr>
          <w:ilvl w:val="0"/>
          <w:numId w:val="3"/>
        </w:numPr>
        <w:spacing w:line="276" w:lineRule="auto"/>
        <w:ind w:left="720" w:hanging="360"/>
        <w:rPr/>
      </w:pPr>
      <w:r w:rsidDel="00000000" w:rsidR="00000000" w:rsidRPr="00000000">
        <w:rPr>
          <w:rtl w:val="0"/>
        </w:rPr>
        <w:t xml:space="preserve">SQL</w:t>
      </w:r>
    </w:p>
    <w:p w:rsidR="00000000" w:rsidDel="00000000" w:rsidP="00000000" w:rsidRDefault="00000000" w:rsidRPr="00000000" w14:paraId="0000002D">
      <w:pPr>
        <w:numPr>
          <w:ilvl w:val="0"/>
          <w:numId w:val="3"/>
        </w:numPr>
        <w:spacing w:line="276" w:lineRule="auto"/>
        <w:ind w:left="720" w:hanging="360"/>
        <w:rPr/>
      </w:pPr>
      <w:r w:rsidDel="00000000" w:rsidR="00000000" w:rsidRPr="00000000">
        <w:rPr>
          <w:rtl w:val="0"/>
        </w:rPr>
        <w:t xml:space="preserve">HTML</w:t>
      </w:r>
    </w:p>
    <w:p w:rsidR="00000000" w:rsidDel="00000000" w:rsidP="00000000" w:rsidRDefault="00000000" w:rsidRPr="00000000" w14:paraId="0000002E">
      <w:pPr>
        <w:numPr>
          <w:ilvl w:val="0"/>
          <w:numId w:val="3"/>
        </w:numPr>
        <w:spacing w:line="276" w:lineRule="auto"/>
        <w:ind w:left="720" w:hanging="360"/>
        <w:rPr/>
      </w:pPr>
      <w:r w:rsidDel="00000000" w:rsidR="00000000" w:rsidRPr="00000000">
        <w:rPr>
          <w:rtl w:val="0"/>
        </w:rPr>
        <w:t xml:space="preserve">CSS</w:t>
      </w:r>
    </w:p>
    <w:p w:rsidR="00000000" w:rsidDel="00000000" w:rsidP="00000000" w:rsidRDefault="00000000" w:rsidRPr="00000000" w14:paraId="0000002F">
      <w:pPr>
        <w:numPr>
          <w:ilvl w:val="0"/>
          <w:numId w:val="3"/>
        </w:numPr>
        <w:spacing w:line="276" w:lineRule="auto"/>
        <w:ind w:left="720" w:hanging="360"/>
        <w:rPr/>
      </w:pPr>
      <w:r w:rsidDel="00000000" w:rsidR="00000000" w:rsidRPr="00000000">
        <w:rPr>
          <w:rtl w:val="0"/>
        </w:rPr>
        <w:t xml:space="preserve">Javascript</w:t>
      </w:r>
    </w:p>
    <w:p w:rsidR="00000000" w:rsidDel="00000000" w:rsidP="00000000" w:rsidRDefault="00000000" w:rsidRPr="00000000" w14:paraId="00000030">
      <w:pPr>
        <w:spacing w:line="276" w:lineRule="auto"/>
        <w:rPr/>
      </w:pPr>
      <w:r w:rsidDel="00000000" w:rsidR="00000000" w:rsidRPr="00000000">
        <w:rPr>
          <w:rtl w:val="0"/>
        </w:rPr>
        <w:t xml:space="preserve">Frameworks:</w:t>
      </w:r>
    </w:p>
    <w:p w:rsidR="00000000" w:rsidDel="00000000" w:rsidP="00000000" w:rsidRDefault="00000000" w:rsidRPr="00000000" w14:paraId="00000031">
      <w:pPr>
        <w:numPr>
          <w:ilvl w:val="0"/>
          <w:numId w:val="1"/>
        </w:numPr>
        <w:spacing w:line="276" w:lineRule="auto"/>
        <w:ind w:left="720" w:hanging="360"/>
        <w:rPr/>
      </w:pPr>
      <w:r w:rsidDel="00000000" w:rsidR="00000000" w:rsidRPr="00000000">
        <w:rPr>
          <w:rtl w:val="0"/>
        </w:rPr>
        <w:t xml:space="preserve">Chart.js - dynamically create charts within JavaScript</w:t>
      </w:r>
    </w:p>
    <w:p w:rsidR="00000000" w:rsidDel="00000000" w:rsidP="00000000" w:rsidRDefault="00000000" w:rsidRPr="00000000" w14:paraId="00000032">
      <w:pPr>
        <w:numPr>
          <w:ilvl w:val="0"/>
          <w:numId w:val="1"/>
        </w:numPr>
        <w:spacing w:line="276" w:lineRule="auto"/>
        <w:ind w:left="720" w:hanging="360"/>
        <w:rPr/>
      </w:pPr>
      <w:r w:rsidDel="00000000" w:rsidR="00000000" w:rsidRPr="00000000">
        <w:rPr>
          <w:rtl w:val="0"/>
        </w:rPr>
        <w:t xml:space="preserve">Bootstrap - responsive CSS framework</w:t>
      </w:r>
    </w:p>
    <w:p w:rsidR="00000000" w:rsidDel="00000000" w:rsidP="00000000" w:rsidRDefault="00000000" w:rsidRPr="00000000" w14:paraId="00000033">
      <w:pPr>
        <w:spacing w:line="276" w:lineRule="auto"/>
        <w:rPr/>
      </w:pPr>
      <w:r w:rsidDel="00000000" w:rsidR="00000000" w:rsidRPr="00000000">
        <w:rPr>
          <w:rtl w:val="0"/>
        </w:rPr>
        <w:t xml:space="preserve">APIs:</w:t>
      </w:r>
    </w:p>
    <w:p w:rsidR="00000000" w:rsidDel="00000000" w:rsidP="00000000" w:rsidRDefault="00000000" w:rsidRPr="00000000" w14:paraId="00000034">
      <w:pPr>
        <w:numPr>
          <w:ilvl w:val="0"/>
          <w:numId w:val="5"/>
        </w:numPr>
        <w:spacing w:line="276" w:lineRule="auto"/>
        <w:ind w:left="720" w:hanging="360"/>
        <w:rPr/>
      </w:pPr>
      <w:r w:rsidDel="00000000" w:rsidR="00000000" w:rsidRPr="00000000">
        <w:rPr>
          <w:rtl w:val="0"/>
        </w:rPr>
        <w:t xml:space="preserve">COVID-19 Data API (</w:t>
      </w:r>
      <w:hyperlink r:id="rId6">
        <w:r w:rsidDel="00000000" w:rsidR="00000000" w:rsidRPr="00000000">
          <w:rPr>
            <w:color w:val="1155cc"/>
            <w:u w:val="single"/>
            <w:rtl w:val="0"/>
          </w:rPr>
          <w:t xml:space="preserve">https://covidtracking.com/data/api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pStyle w:val="Heading1"/>
        <w:ind w:left="432" w:hanging="432"/>
        <w:rPr/>
      </w:pPr>
      <w:r w:rsidDel="00000000" w:rsidR="00000000" w:rsidRPr="00000000">
        <w:rPr>
          <w:rtl w:val="0"/>
        </w:rPr>
        <w:t xml:space="preserve">Team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student group names, name of Scrum master, product owner and initial roles for each member</w:t>
      </w:r>
    </w:p>
    <w:p w:rsidR="00000000" w:rsidDel="00000000" w:rsidP="00000000" w:rsidRDefault="00000000" w:rsidRPr="00000000" w14:paraId="00000037">
      <w:pPr>
        <w:pStyle w:val="Heading1"/>
        <w:ind w:left="432" w:hanging="432"/>
        <w:rPr/>
      </w:pPr>
      <w:r w:rsidDel="00000000" w:rsidR="00000000" w:rsidRPr="00000000">
        <w:rPr>
          <w:rtl w:val="0"/>
        </w:rPr>
        <w:t xml:space="preserve">Checklist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item below you must answer with only one of the following: DONE, ON TRACK (meaning it will be done on time, and no issues perceived) or ISSUE (you have some problems, and then define what is the problem with 1-3 lines). Reflect these items in your Jira project space:</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decided on basic means of communications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found a time slot to meet outside of the class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 and back end team leads chosen</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GitHub master chosen</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ready and able to use the chosen back and front-end frameworks</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Skills of each team member defined and known to all</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lead ensured that all team members read the final M1 and agree/understand it before submission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432" w:hanging="432"/>
    </w:pPr>
    <w:rPr>
      <w:rFonts w:ascii="Calibri" w:cs="Calibri" w:eastAsia="Calibri" w:hAnsi="Calibri"/>
      <w:b w:val="1"/>
      <w:color w:val="335b8a"/>
    </w:rPr>
  </w:style>
  <w:style w:type="paragraph" w:styleId="Heading2">
    <w:name w:val="heading 2"/>
    <w:basedOn w:val="Normal"/>
    <w:next w:val="Normal"/>
    <w:pPr>
      <w:keepNext w:val="1"/>
      <w:keepLines w:val="1"/>
      <w:spacing w:before="200" w:lineRule="auto"/>
      <w:ind w:left="576" w:hanging="576"/>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ind w:left="864" w:hanging="864"/>
    </w:pPr>
    <w:rPr>
      <w:rFonts w:ascii="Calibri" w:cs="Calibri" w:eastAsia="Calibri" w:hAnsi="Calibri"/>
      <w:b w:val="1"/>
      <w:i w:val="1"/>
      <w:color w:val="4f81bd"/>
    </w:rPr>
  </w:style>
  <w:style w:type="paragraph" w:styleId="Heading5">
    <w:name w:val="heading 5"/>
    <w:basedOn w:val="Normal"/>
    <w:next w:val="Normal"/>
    <w:pPr>
      <w:keepNext w:val="1"/>
      <w:keepLines w:val="1"/>
      <w:spacing w:before="200" w:lineRule="auto"/>
      <w:ind w:left="1008" w:hanging="1008"/>
    </w:pPr>
    <w:rPr>
      <w:rFonts w:ascii="Calibri" w:cs="Calibri" w:eastAsia="Calibri" w:hAnsi="Calibri"/>
      <w:color w:val="243f61"/>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jc w:val="center"/>
    </w:pPr>
    <w:rPr>
      <w:rFonts w:ascii="Calibri" w:cs="Calibri" w:eastAsia="Calibri" w:hAnsi="Calibri"/>
      <w:color w:val="17365d"/>
      <w:sz w:val="32"/>
      <w:szCs w:val="32"/>
    </w:rPr>
  </w:style>
  <w:style w:type="paragraph" w:styleId="Subtitle">
    <w:name w:val="Subtitle"/>
    <w:basedOn w:val="Normal"/>
    <w:next w:val="Normal"/>
    <w:pPr>
      <w:jc w:val="center"/>
    </w:pPr>
    <w:rPr>
      <w:rFonts w:ascii="Calibri" w:cs="Calibri" w:eastAsia="Calibri" w:hAnsi="Calibri"/>
      <w:i w:val="1"/>
      <w:color w:val="4f81bd"/>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vidtracking.com/data/api"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