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2D4B" w14:textId="469CF6B9" w:rsidR="002858BA" w:rsidRPr="00034800" w:rsidRDefault="002858BA" w:rsidP="002858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800"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</w:p>
    <w:p w14:paraId="1083D244" w14:textId="591967D3" w:rsidR="0003336A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>Security</w:t>
      </w:r>
      <w:r w:rsidR="002C3F62">
        <w:rPr>
          <w:rFonts w:ascii="Times New Roman" w:hAnsi="Times New Roman" w:cs="Times New Roman"/>
          <w:b/>
          <w:bCs/>
        </w:rPr>
        <w:t xml:space="preserve"> </w:t>
      </w:r>
    </w:p>
    <w:p w14:paraId="4E145FE9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1. Login requirements - access levels, CRUD levels </w:t>
      </w:r>
    </w:p>
    <w:p w14:paraId="4CE6C3E1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2. Password requirements - length, special characters, expiry, recycling policies </w:t>
      </w:r>
    </w:p>
    <w:p w14:paraId="2393E697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3. Inactivity timeouts – durations, actions</w:t>
      </w:r>
    </w:p>
    <w:p w14:paraId="735F79FE" w14:textId="77777777" w:rsidR="0003336A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 xml:space="preserve">Audit </w:t>
      </w:r>
    </w:p>
    <w:p w14:paraId="666E9812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1. Audited elements – what business elements will be audited?</w:t>
      </w:r>
    </w:p>
    <w:p w14:paraId="3CC40A50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2. Audited fields – which data fields will be audited?</w:t>
      </w:r>
    </w:p>
    <w:p w14:paraId="07E882E2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3. Audit file characteristics - before image, after image, </w:t>
      </w:r>
      <w:proofErr w:type="gramStart"/>
      <w:r w:rsidRPr="00A6510D">
        <w:rPr>
          <w:rFonts w:ascii="Times New Roman" w:hAnsi="Times New Roman" w:cs="Times New Roman"/>
        </w:rPr>
        <w:t>user</w:t>
      </w:r>
      <w:proofErr w:type="gramEnd"/>
      <w:r w:rsidRPr="00A6510D">
        <w:rPr>
          <w:rFonts w:ascii="Times New Roman" w:hAnsi="Times New Roman" w:cs="Times New Roman"/>
        </w:rPr>
        <w:t xml:space="preserve"> and time stamp, </w:t>
      </w:r>
      <w:proofErr w:type="spellStart"/>
      <w:r w:rsidRPr="00A6510D">
        <w:rPr>
          <w:rFonts w:ascii="Times New Roman" w:hAnsi="Times New Roman" w:cs="Times New Roman"/>
        </w:rPr>
        <w:t>etc</w:t>
      </w:r>
      <w:proofErr w:type="spellEnd"/>
    </w:p>
    <w:p w14:paraId="3E1EF554" w14:textId="77777777" w:rsidR="0003336A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 xml:space="preserve">Performance </w:t>
      </w:r>
    </w:p>
    <w:p w14:paraId="262D4179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1. Response times - application loading, screen open and refresh times, </w:t>
      </w:r>
      <w:proofErr w:type="spellStart"/>
      <w:r w:rsidRPr="00A6510D">
        <w:rPr>
          <w:rFonts w:ascii="Times New Roman" w:hAnsi="Times New Roman" w:cs="Times New Roman"/>
        </w:rPr>
        <w:t>etc</w:t>
      </w:r>
      <w:proofErr w:type="spellEnd"/>
    </w:p>
    <w:p w14:paraId="6EE62AC8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2. Processing times – functions, calculations, imports, exports</w:t>
      </w:r>
    </w:p>
    <w:p w14:paraId="2D284024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3. Query and Reporting times – initial loads and subsequent loads</w:t>
      </w:r>
    </w:p>
    <w:p w14:paraId="0EC8529C" w14:textId="77777777" w:rsidR="0003336A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 xml:space="preserve">Capacity </w:t>
      </w:r>
    </w:p>
    <w:p w14:paraId="0306064E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1. Throughput – how many transactions per hour does the system need to be able to handle?</w:t>
      </w:r>
    </w:p>
    <w:p w14:paraId="677509DB" w14:textId="77777777" w:rsidR="003412AB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2. Storage – how much data does the system need to be able to store?</w:t>
      </w:r>
    </w:p>
    <w:p w14:paraId="1D02BAB1" w14:textId="77777777" w:rsidR="003412AB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3. Year-on-year growth requirements</w:t>
      </w:r>
    </w:p>
    <w:p w14:paraId="5F2D76BC" w14:textId="77777777" w:rsidR="003412AB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 xml:space="preserve">Availability </w:t>
      </w:r>
    </w:p>
    <w:p w14:paraId="661CD3D5" w14:textId="77777777" w:rsidR="003412AB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1. Hours of operation – when is it available? Consider weekends, holidays, maintenance times, </w:t>
      </w:r>
      <w:proofErr w:type="spellStart"/>
      <w:r w:rsidRPr="00A6510D">
        <w:rPr>
          <w:rFonts w:ascii="Times New Roman" w:hAnsi="Times New Roman" w:cs="Times New Roman"/>
        </w:rPr>
        <w:t>etc</w:t>
      </w:r>
      <w:proofErr w:type="spellEnd"/>
    </w:p>
    <w:p w14:paraId="0263E1FC" w14:textId="77777777" w:rsidR="003412AB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2. Locations of operation – where should it be available from, what are the connection requirements?</w:t>
      </w:r>
    </w:p>
    <w:p w14:paraId="74B2B194" w14:textId="77777777" w:rsidR="003412AB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 xml:space="preserve">Reliability </w:t>
      </w:r>
    </w:p>
    <w:p w14:paraId="4987C5F3" w14:textId="77777777" w:rsidR="003412AB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1. Mean Time Between Failures – What is the acceptable threshold for down-time? </w:t>
      </w:r>
      <w:proofErr w:type="gramStart"/>
      <w:r w:rsidRPr="00A6510D">
        <w:rPr>
          <w:rFonts w:ascii="Times New Roman" w:hAnsi="Times New Roman" w:cs="Times New Roman"/>
        </w:rPr>
        <w:t>e.g.</w:t>
      </w:r>
      <w:proofErr w:type="gramEnd"/>
      <w:r w:rsidRPr="00A6510D">
        <w:rPr>
          <w:rFonts w:ascii="Times New Roman" w:hAnsi="Times New Roman" w:cs="Times New Roman"/>
        </w:rPr>
        <w:t xml:space="preserve"> one a year, 4,000 hours</w:t>
      </w:r>
    </w:p>
    <w:p w14:paraId="0494CB56" w14:textId="77777777" w:rsidR="007730D2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2. Mean Time </w:t>
      </w:r>
      <w:proofErr w:type="gramStart"/>
      <w:r w:rsidRPr="00A6510D">
        <w:rPr>
          <w:rFonts w:ascii="Times New Roman" w:hAnsi="Times New Roman" w:cs="Times New Roman"/>
        </w:rPr>
        <w:t>To</w:t>
      </w:r>
      <w:proofErr w:type="gramEnd"/>
      <w:r w:rsidRPr="00A6510D">
        <w:rPr>
          <w:rFonts w:ascii="Times New Roman" w:hAnsi="Times New Roman" w:cs="Times New Roman"/>
        </w:rPr>
        <w:t xml:space="preserve"> Recovery – if broken, how much time is available to get the system back up again?</w:t>
      </w:r>
    </w:p>
    <w:p w14:paraId="276485C7" w14:textId="77777777" w:rsidR="007730D2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 xml:space="preserve">Integrity </w:t>
      </w:r>
    </w:p>
    <w:p w14:paraId="29A307CA" w14:textId="77777777" w:rsidR="007730D2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1. Fault trapping (I/O) – how to handle electronic interface failures, </w:t>
      </w:r>
      <w:proofErr w:type="spellStart"/>
      <w:r w:rsidRPr="00A6510D">
        <w:rPr>
          <w:rFonts w:ascii="Times New Roman" w:hAnsi="Times New Roman" w:cs="Times New Roman"/>
        </w:rPr>
        <w:t>etc</w:t>
      </w:r>
      <w:proofErr w:type="spellEnd"/>
    </w:p>
    <w:p w14:paraId="2576EA8A" w14:textId="77777777" w:rsidR="007730D2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2. Bad data trapping - data imports, flag-and-continue or stop the import policies, </w:t>
      </w:r>
      <w:proofErr w:type="spellStart"/>
      <w:r w:rsidRPr="00A6510D">
        <w:rPr>
          <w:rFonts w:ascii="Times New Roman" w:hAnsi="Times New Roman" w:cs="Times New Roman"/>
        </w:rPr>
        <w:t>etc</w:t>
      </w:r>
      <w:proofErr w:type="spellEnd"/>
    </w:p>
    <w:p w14:paraId="3648A3A7" w14:textId="77777777" w:rsidR="007730D2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3. Data integrity – referential integrity in database tables and interfaces </w:t>
      </w:r>
    </w:p>
    <w:p w14:paraId="3C58875D" w14:textId="5E1066E7" w:rsidR="00A6510D" w:rsidRPr="00A6510D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4. Image compression and decompression standards</w:t>
      </w:r>
    </w:p>
    <w:p w14:paraId="22E4D8D8" w14:textId="77777777" w:rsidR="007730D2" w:rsidRDefault="007730D2" w:rsidP="00A6510D">
      <w:pPr>
        <w:rPr>
          <w:rFonts w:ascii="Times New Roman" w:hAnsi="Times New Roman" w:cs="Times New Roman"/>
        </w:rPr>
      </w:pPr>
    </w:p>
    <w:p w14:paraId="63FB6925" w14:textId="3EFD9FB6" w:rsidR="007730D2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lastRenderedPageBreak/>
        <w:t xml:space="preserve">Recovery </w:t>
      </w:r>
    </w:p>
    <w:p w14:paraId="2DC2C900" w14:textId="77777777" w:rsidR="007730D2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1. Recovery process – how do recoveries work, what is the process? </w:t>
      </w:r>
    </w:p>
    <w:p w14:paraId="06D098E8" w14:textId="77777777" w:rsidR="007730D2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2. Recovery time scales – how quickly should a recovery take to perform?</w:t>
      </w:r>
    </w:p>
    <w:p w14:paraId="6C2F942E" w14:textId="7D6A8068" w:rsidR="00FB38AB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3. Backup frequencies – how often is the transaction data, set-up data, and system (code) backed-up? </w:t>
      </w:r>
    </w:p>
    <w:p w14:paraId="30653203" w14:textId="353C7A60" w:rsidR="00FB38AB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4. Backup generations - what are the requirements for restoring to previous instance(s)?</w:t>
      </w:r>
    </w:p>
    <w:p w14:paraId="6325E7A6" w14:textId="77777777" w:rsidR="00FB38AB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>Compatibility</w:t>
      </w:r>
    </w:p>
    <w:p w14:paraId="14F58648" w14:textId="77777777" w:rsidR="004F7C56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1. Compatibility with shared applications – What other systems does it need to talk to? </w:t>
      </w:r>
    </w:p>
    <w:p w14:paraId="226B51F7" w14:textId="77777777" w:rsidR="004F7C56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2. Compatibility with 3rd party applications – What other systems does it have to live with amicably?</w:t>
      </w:r>
    </w:p>
    <w:p w14:paraId="0F7D1E7D" w14:textId="77777777" w:rsidR="004F7C56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3. Compatibility on different operating systems – What does it have to be able to run on? </w:t>
      </w:r>
    </w:p>
    <w:p w14:paraId="49790B17" w14:textId="77777777" w:rsidR="00551EBD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4. Compatibility on different platforms – What are the hardware platforms it needs to work on?</w:t>
      </w:r>
    </w:p>
    <w:p w14:paraId="1EB2805B" w14:textId="77777777" w:rsidR="00551EBD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 xml:space="preserve">Maintainability </w:t>
      </w:r>
    </w:p>
    <w:p w14:paraId="3EDDDA49" w14:textId="77777777" w:rsidR="00551EBD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1. Conformance to architecture standards – What are the standards it needs to conform to or have exclusions from? </w:t>
      </w:r>
    </w:p>
    <w:p w14:paraId="48E28FD1" w14:textId="77777777" w:rsidR="00551EBD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2. Conformance to design standards – What design standards must be adhered </w:t>
      </w:r>
      <w:proofErr w:type="gramStart"/>
      <w:r w:rsidRPr="00A6510D">
        <w:rPr>
          <w:rFonts w:ascii="Times New Roman" w:hAnsi="Times New Roman" w:cs="Times New Roman"/>
        </w:rPr>
        <w:t>to</w:t>
      </w:r>
      <w:proofErr w:type="gramEnd"/>
      <w:r w:rsidRPr="00A6510D">
        <w:rPr>
          <w:rFonts w:ascii="Times New Roman" w:hAnsi="Times New Roman" w:cs="Times New Roman"/>
        </w:rPr>
        <w:t xml:space="preserve"> or exclusions created?</w:t>
      </w:r>
    </w:p>
    <w:p w14:paraId="1ED1DB1D" w14:textId="77777777" w:rsidR="003D6036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3. Conformance to coding standards – What coding standards must be adhered </w:t>
      </w:r>
      <w:proofErr w:type="gramStart"/>
      <w:r w:rsidRPr="00A6510D">
        <w:rPr>
          <w:rFonts w:ascii="Times New Roman" w:hAnsi="Times New Roman" w:cs="Times New Roman"/>
        </w:rPr>
        <w:t>to</w:t>
      </w:r>
      <w:proofErr w:type="gramEnd"/>
      <w:r w:rsidRPr="00A6510D">
        <w:rPr>
          <w:rFonts w:ascii="Times New Roman" w:hAnsi="Times New Roman" w:cs="Times New Roman"/>
        </w:rPr>
        <w:t xml:space="preserve"> or exclusions created?</w:t>
      </w:r>
    </w:p>
    <w:p w14:paraId="014EF32D" w14:textId="77777777" w:rsidR="003D6036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 xml:space="preserve">Usability </w:t>
      </w:r>
    </w:p>
    <w:p w14:paraId="70F34D7F" w14:textId="77777777" w:rsidR="003D6036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1. Look and feel standards - screen element density, </w:t>
      </w:r>
      <w:proofErr w:type="gramStart"/>
      <w:r w:rsidRPr="00A6510D">
        <w:rPr>
          <w:rFonts w:ascii="Times New Roman" w:hAnsi="Times New Roman" w:cs="Times New Roman"/>
        </w:rPr>
        <w:t>layout</w:t>
      </w:r>
      <w:proofErr w:type="gramEnd"/>
      <w:r w:rsidRPr="00A6510D">
        <w:rPr>
          <w:rFonts w:ascii="Times New Roman" w:hAnsi="Times New Roman" w:cs="Times New Roman"/>
        </w:rPr>
        <w:t xml:space="preserve"> and flow, </w:t>
      </w:r>
      <w:proofErr w:type="spellStart"/>
      <w:r w:rsidRPr="00A6510D">
        <w:rPr>
          <w:rFonts w:ascii="Times New Roman" w:hAnsi="Times New Roman" w:cs="Times New Roman"/>
        </w:rPr>
        <w:t>colours</w:t>
      </w:r>
      <w:proofErr w:type="spellEnd"/>
      <w:r w:rsidRPr="00A6510D">
        <w:rPr>
          <w:rFonts w:ascii="Times New Roman" w:hAnsi="Times New Roman" w:cs="Times New Roman"/>
        </w:rPr>
        <w:t xml:space="preserve">, UI metaphors, keyboard shortcuts </w:t>
      </w:r>
    </w:p>
    <w:p w14:paraId="24B68670" w14:textId="77777777" w:rsidR="00995FBB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2. Internationalization / localization requirements – languages, spellings, keyboards, paper sizes, </w:t>
      </w:r>
      <w:proofErr w:type="spellStart"/>
      <w:r w:rsidRPr="00A6510D">
        <w:rPr>
          <w:rFonts w:ascii="Times New Roman" w:hAnsi="Times New Roman" w:cs="Times New Roman"/>
        </w:rPr>
        <w:t>etc</w:t>
      </w:r>
      <w:proofErr w:type="spellEnd"/>
    </w:p>
    <w:p w14:paraId="30B1530B" w14:textId="2B6033F8" w:rsidR="003D6036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 xml:space="preserve">Documentation </w:t>
      </w:r>
    </w:p>
    <w:p w14:paraId="2CBCEBF9" w14:textId="3279591C" w:rsidR="00B1125C" w:rsidRPr="00995FBB" w:rsidRDefault="00A6510D" w:rsidP="00995F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5FBB">
        <w:rPr>
          <w:rFonts w:ascii="Times New Roman" w:hAnsi="Times New Roman" w:cs="Times New Roman"/>
        </w:rPr>
        <w:t>Required documentation items and audiences for each item</w:t>
      </w:r>
    </w:p>
    <w:sectPr w:rsidR="00B1125C" w:rsidRPr="0099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0271"/>
    <w:multiLevelType w:val="hybridMultilevel"/>
    <w:tmpl w:val="D1206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C7A62"/>
    <w:multiLevelType w:val="multilevel"/>
    <w:tmpl w:val="98F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0D"/>
    <w:rsid w:val="0003336A"/>
    <w:rsid w:val="00034800"/>
    <w:rsid w:val="001D625B"/>
    <w:rsid w:val="0020220D"/>
    <w:rsid w:val="002858BA"/>
    <w:rsid w:val="002C3F62"/>
    <w:rsid w:val="002F759C"/>
    <w:rsid w:val="003412AB"/>
    <w:rsid w:val="003D6036"/>
    <w:rsid w:val="004F7C56"/>
    <w:rsid w:val="00551EBD"/>
    <w:rsid w:val="00623AEE"/>
    <w:rsid w:val="006278BE"/>
    <w:rsid w:val="007730D2"/>
    <w:rsid w:val="00995FBB"/>
    <w:rsid w:val="009D3C96"/>
    <w:rsid w:val="00A6510D"/>
    <w:rsid w:val="00B1125C"/>
    <w:rsid w:val="00F97DA1"/>
    <w:rsid w:val="00FB38AB"/>
    <w:rsid w:val="00FD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2F0C"/>
  <w15:chartTrackingRefBased/>
  <w15:docId w15:val="{3FF8D37E-507F-45C4-8DB0-AF638AB9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1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33137EA136B4EAEAA29EAF09EF6D3" ma:contentTypeVersion="4" ma:contentTypeDescription="Create a new document." ma:contentTypeScope="" ma:versionID="d8bcf87313c9e9ee29532cf4e010b810">
  <xsd:schema xmlns:xsd="http://www.w3.org/2001/XMLSchema" xmlns:xs="http://www.w3.org/2001/XMLSchema" xmlns:p="http://schemas.microsoft.com/office/2006/metadata/properties" xmlns:ns3="567fd55e-28b3-4f99-9033-10a5dea95629" targetNamespace="http://schemas.microsoft.com/office/2006/metadata/properties" ma:root="true" ma:fieldsID="869624622e54cf6c725783af8e817453" ns3:_="">
    <xsd:import namespace="567fd55e-28b3-4f99-9033-10a5dea956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fd55e-28b3-4f99-9033-10a5dea956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720974-2F7E-43AF-9AAF-B0DB163FF1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9085F2-036C-419A-97BD-D342CDBBC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7fd55e-28b3-4f99-9033-10a5dea95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06809D-E2AF-4D90-B061-47525C1DE7A5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567fd55e-28b3-4f99-9033-10a5dea9562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Lawson</dc:creator>
  <cp:keywords/>
  <dc:description/>
  <cp:lastModifiedBy>Justin Lawson</cp:lastModifiedBy>
  <cp:revision>2</cp:revision>
  <dcterms:created xsi:type="dcterms:W3CDTF">2021-07-08T02:21:00Z</dcterms:created>
  <dcterms:modified xsi:type="dcterms:W3CDTF">2021-07-08T02:21:00Z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0x01010093533137EA136B4EAEAA29EAF09EF6D3</vt:lpwstr>
  </property>
</Properties>
</file>