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69E2" w14:textId="77777777" w:rsidR="00777055" w:rsidRDefault="00777055" w:rsidP="00777055">
      <w:r>
        <w:t>ZTE H1600: Features and Benefits - A Support Guide</w:t>
      </w:r>
    </w:p>
    <w:p w14:paraId="37B9F704" w14:textId="77777777" w:rsidR="00777055" w:rsidRDefault="00777055" w:rsidP="00777055"/>
    <w:p w14:paraId="74462E4A" w14:textId="77777777" w:rsidR="00777055" w:rsidRDefault="00777055" w:rsidP="00777055">
      <w:r>
        <w:t>Introduction:</w:t>
      </w:r>
    </w:p>
    <w:p w14:paraId="436AC4EB" w14:textId="77777777" w:rsidR="00777055" w:rsidRDefault="00777055" w:rsidP="00777055">
      <w:r>
        <w:t>The ZTE H1600 is a feature-rich modem router designed to provide reliable and high-speed internet connectivity for homes and small businesses. This support guide highlights the key features and benefits of the ZTE H1600, helping you understand its capabilities and make the most of your networking experience.</w:t>
      </w:r>
    </w:p>
    <w:p w14:paraId="721144E8" w14:textId="77777777" w:rsidR="00777055" w:rsidRDefault="00777055" w:rsidP="00777055"/>
    <w:p w14:paraId="1B8D7ACF" w14:textId="77777777" w:rsidR="00777055" w:rsidRDefault="00777055" w:rsidP="00777055">
      <w:r>
        <w:t>Dual-Band Wi-Fi:</w:t>
      </w:r>
    </w:p>
    <w:p w14:paraId="1DAD1ADD" w14:textId="77777777" w:rsidR="00777055" w:rsidRDefault="00777055" w:rsidP="00777055">
      <w:r>
        <w:t>The ZTE H1600 supports dual-band Wi-Fi, operating on both the 2.4GHz and 5GHz frequency bands. This allows for simultaneous connections with different devices, reducing congestion and providing optimal wireless performance. You can select the preferred frequency band based on the specific needs of your devices and enjoy faster speeds, reduced interference, and improved coverage.</w:t>
      </w:r>
    </w:p>
    <w:p w14:paraId="14EC4497" w14:textId="77777777" w:rsidR="00777055" w:rsidRDefault="00777055" w:rsidP="00777055"/>
    <w:p w14:paraId="47100017" w14:textId="77777777" w:rsidR="00777055" w:rsidRDefault="00777055" w:rsidP="00777055">
      <w:r>
        <w:t>High-Speed Connectivity:</w:t>
      </w:r>
    </w:p>
    <w:p w14:paraId="4BE044C7" w14:textId="77777777" w:rsidR="00777055" w:rsidRDefault="00777055" w:rsidP="00777055">
      <w:r>
        <w:t>With support for VDSL2 and ADSL2+ technologies, the ZTE H1600 delivers high-speed internet connectivity to your home or office. It is capable of handling download and upload speeds of up to 100Mbps, ensuring smooth streaming, fast downloads, and lag-free online gaming experiences.</w:t>
      </w:r>
    </w:p>
    <w:p w14:paraId="75BB58A3" w14:textId="77777777" w:rsidR="00777055" w:rsidRDefault="00777055" w:rsidP="00777055"/>
    <w:p w14:paraId="2F4456F5" w14:textId="77777777" w:rsidR="00777055" w:rsidRDefault="00777055" w:rsidP="00777055">
      <w:r>
        <w:t>Ethernet Ports:</w:t>
      </w:r>
    </w:p>
    <w:p w14:paraId="6BC8C4A6" w14:textId="77777777" w:rsidR="00777055" w:rsidRDefault="00777055" w:rsidP="00777055">
      <w:r>
        <w:t>The ZTE H1600 features multiple Ethernet ports, allowing you to connect wired devices such as computers, gaming consoles, or smart TVs directly to the router for a stable and reliable connection. These Gigabit Ethernet ports offer fast data transfer speeds and are ideal for devices that require consistent and high-bandwidth connectivity.</w:t>
      </w:r>
    </w:p>
    <w:p w14:paraId="102D17BB" w14:textId="77777777" w:rsidR="00777055" w:rsidRDefault="00777055" w:rsidP="00777055"/>
    <w:p w14:paraId="56BF45FA" w14:textId="77777777" w:rsidR="00777055" w:rsidRDefault="00777055" w:rsidP="00777055">
      <w:r>
        <w:t>Remote Configuration:</w:t>
      </w:r>
    </w:p>
    <w:p w14:paraId="02EC7E70" w14:textId="2489B219" w:rsidR="00777055" w:rsidRDefault="00777055" w:rsidP="00777055">
      <w:r>
        <w:t>One of the key advantages of the ZTE H1600 is the ability to remotely configure and manage the router for your customers. This means you can provision and set up the router's settings and parameters without the need for on-site visits. Remote configuration allows for quick and efficient deployment of services, ensuring a seamless customer experience.</w:t>
      </w:r>
    </w:p>
    <w:p w14:paraId="48987EA4" w14:textId="77777777" w:rsidR="00777055" w:rsidRDefault="00777055" w:rsidP="00777055"/>
    <w:p w14:paraId="1D3F281B" w14:textId="77777777" w:rsidR="00777055" w:rsidRDefault="00777055" w:rsidP="00777055">
      <w:r>
        <w:t>Advanced Security Features:</w:t>
      </w:r>
    </w:p>
    <w:p w14:paraId="1AF25513" w14:textId="77777777" w:rsidR="00777055" w:rsidRDefault="00777055" w:rsidP="00777055">
      <w:r>
        <w:t>The ZTE H1600 prioritizes security to protect your network and connected devices. It supports multiple security protocols, including WPA/WPA2 encryption standards, to safeguard your Wi-Fi network from unauthorized access. Additionally, it incorporates built-in firewalls and network address translation (NAT) to enhance network security and protect against potential threats.</w:t>
      </w:r>
    </w:p>
    <w:p w14:paraId="5DB67565" w14:textId="77777777" w:rsidR="00777055" w:rsidRDefault="00777055" w:rsidP="00777055"/>
    <w:p w14:paraId="3BC28613" w14:textId="77777777" w:rsidR="00777055" w:rsidRDefault="00777055" w:rsidP="00777055">
      <w:r>
        <w:lastRenderedPageBreak/>
        <w:t>Parental Controls and Guest Network:</w:t>
      </w:r>
    </w:p>
    <w:p w14:paraId="309E4D56" w14:textId="77777777" w:rsidR="00777055" w:rsidRDefault="00777055" w:rsidP="00777055">
      <w:r>
        <w:t>To manage and control internet access within your network, the ZTE H1600 offers parental control features. You can set up content filtering, time restrictions, and create separate user profiles with customized access permissions. Furthermore, the router supports the creation of a guest network, allowing visitors to connect to the internet without accessing your main network, ensuring the privacy and security of your personal data.</w:t>
      </w:r>
    </w:p>
    <w:p w14:paraId="4409AC31" w14:textId="77777777" w:rsidR="00777055" w:rsidRDefault="00777055" w:rsidP="00777055"/>
    <w:p w14:paraId="421FA65F" w14:textId="77777777" w:rsidR="00777055" w:rsidRDefault="00777055" w:rsidP="00777055">
      <w:r>
        <w:t>Quality of Service (QoS):</w:t>
      </w:r>
    </w:p>
    <w:p w14:paraId="174D3465" w14:textId="533E6ACB" w:rsidR="00D733CA" w:rsidRPr="007B5E30" w:rsidRDefault="00777055" w:rsidP="00777055">
      <w:r>
        <w:t>The ZTE H1600 includes Quality of Service (QoS) capabilities, enabling you to prioritize specific applications or devices on your network. This ensures that bandwidth-intensive activities such as online gaming or video streaming receive optimal network resources, reducing latency and enhancing the overall user experience.</w:t>
      </w:r>
    </w:p>
    <w:sectPr w:rsidR="00D733CA" w:rsidRPr="007B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30666B"/>
    <w:rsid w:val="006D6975"/>
    <w:rsid w:val="007158E8"/>
    <w:rsid w:val="00777055"/>
    <w:rsid w:val="007B5E30"/>
    <w:rsid w:val="00A6249A"/>
    <w:rsid w:val="00BD2C52"/>
    <w:rsid w:val="00C42754"/>
    <w:rsid w:val="00CA04FE"/>
    <w:rsid w:val="00D733CA"/>
    <w:rsid w:val="00D76420"/>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566">
      <w:bodyDiv w:val="1"/>
      <w:marLeft w:val="0"/>
      <w:marRight w:val="0"/>
      <w:marTop w:val="0"/>
      <w:marBottom w:val="0"/>
      <w:divBdr>
        <w:top w:val="none" w:sz="0" w:space="0" w:color="auto"/>
        <w:left w:val="none" w:sz="0" w:space="0" w:color="auto"/>
        <w:bottom w:val="none" w:sz="0" w:space="0" w:color="auto"/>
        <w:right w:val="none" w:sz="0" w:space="0" w:color="auto"/>
      </w:divBdr>
    </w:div>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3" ma:contentTypeDescription="Create a new document." ma:contentTypeScope="" ma:versionID="15f0645c5e80b5e8f2bfcdb47b0b3cc1">
  <xsd:schema xmlns:xsd="http://www.w3.org/2001/XMLSchema" xmlns:xs="http://www.w3.org/2001/XMLSchema" xmlns:p="http://schemas.microsoft.com/office/2006/metadata/properties" xmlns:ns2="43120ba5-dd78-4e80-876e-a203711a1828" targetNamespace="http://schemas.microsoft.com/office/2006/metadata/properties" ma:root="true" ma:fieldsID="f5ea8b0b80aa5a56c09b289d23cc9574" ns2:_="">
    <xsd:import namespace="43120ba5-dd78-4e80-876e-a203711a18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20ba5-dd78-4e80-876e-a203711a1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FD914-A926-4386-96D5-2F029C32DB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391730-D083-47CC-A0FB-24C97E70E7F5}">
  <ds:schemaRefs>
    <ds:schemaRef ds:uri="http://schemas.microsoft.com/sharepoint/v3/contenttype/forms"/>
  </ds:schemaRefs>
</ds:datastoreItem>
</file>

<file path=customXml/itemProps3.xml><?xml version="1.0" encoding="utf-8"?>
<ds:datastoreItem xmlns:ds="http://schemas.openxmlformats.org/officeDocument/2006/customXml" ds:itemID="{BE9A3775-BB85-40AF-B681-88EFB42EA08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Aditya Desai</cp:lastModifiedBy>
  <cp:revision>4</cp:revision>
  <dcterms:created xsi:type="dcterms:W3CDTF">2023-06-23T01:47:00Z</dcterms:created>
  <dcterms:modified xsi:type="dcterms:W3CDTF">2023-07-06T03:40:00Z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SourceUrl">
    <vt:lpwstr/>
  </property>
  <property fmtid="{D5CDD505-2E9C-101B-9397-08002B2CF9AE}" pid="11" name="_SharedFileIndex">
    <vt:lpwstr/>
  </property>
</Properties>
</file>