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 .NET MVC 4 framework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 API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 service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 Methodology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Owners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Owned Galleries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Gallery storefront images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Exhibited Artwork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images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exhibited Artist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images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Password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Phone Number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Address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the Galleries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Address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Phone number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website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Hour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 Storefront image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Gallery’s featured artist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Gallery’s general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profile image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date of birth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date of death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artwork style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general information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Name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 image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Artwork’s Artist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the artwork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artwork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Artwork’s general information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