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938"/>
        <w:gridCol w:w="5132"/>
      </w:tblGrid>
      <w:tr>
        <w:trPr>
          <w:cantSplit w:val="false"/>
        </w:trPr>
        <w:tc>
          <w:tcPr>
            <w:tcW w:type="dxa" w:w="393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b/>
                <w:bCs/>
              </w:rPr>
              <w:t>DOSYA İSMİ</w:t>
            </w:r>
          </w:p>
        </w:tc>
        <w:tc>
          <w:tcPr>
            <w:tcW w:type="dxa" w:w="51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b/>
                <w:bCs/>
              </w:rPr>
              <w:t>DOĞRU ÇIKTI</w:t>
            </w:r>
          </w:p>
        </w:tc>
      </w:tr>
      <w:tr>
        <w:trPr>
          <w:cantSplit w:val="false"/>
        </w:trPr>
        <w:tc>
          <w:tcPr>
            <w:tcW w:type="dxa" w:w="39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TEST1.C</w:t>
            </w:r>
          </w:p>
        </w:tc>
        <w:tc>
          <w:tcPr>
            <w:tcW w:type="dxa" w:w="51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rFonts w:ascii="Calibri" w:cs="Courier New" w:eastAsia="Times New Roman" w:hAnsi="Calibri"/>
                <w:color w:val="00000A"/>
                <w:sz w:val="22"/>
                <w:szCs w:val="22"/>
                <w:lang w:eastAsia="tr-TR"/>
              </w:rPr>
              <w:t>KARAKTER BULUNDU: 2</w:t>
            </w:r>
          </w:p>
        </w:tc>
      </w:tr>
      <w:tr>
        <w:trPr>
          <w:cantSplit w:val="false"/>
        </w:trPr>
        <w:tc>
          <w:tcPr>
            <w:tcW w:type="dxa" w:w="39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TEST2.C</w:t>
            </w:r>
          </w:p>
        </w:tc>
        <w:tc>
          <w:tcPr>
            <w:tcW w:type="dxa" w:w="51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200" w:before="0"/>
              <w:jc w:val="center"/>
            </w:pPr>
            <w:r>
              <w:rPr>
                <w:rFonts w:ascii="Calibri" w:cs="DAAAAA+LiberationMono" w:eastAsia="DAAAAA+LiberationMono" w:hAnsi="Calibri"/>
                <w:color w:val="00000A"/>
                <w:sz w:val="22"/>
                <w:szCs w:val="22"/>
              </w:rPr>
              <w:t>ELEMANLAR AYNIDIR</w:t>
            </w:r>
          </w:p>
        </w:tc>
      </w:tr>
      <w:tr>
        <w:trPr>
          <w:cantSplit w:val="false"/>
        </w:trPr>
        <w:tc>
          <w:tcPr>
            <w:tcW w:type="dxa" w:w="39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TEST3.C</w:t>
            </w:r>
          </w:p>
        </w:tc>
        <w:tc>
          <w:tcPr>
            <w:tcW w:type="dxa" w:w="51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200" w:before="0"/>
              <w:jc w:val="center"/>
            </w:pPr>
            <w:r>
              <w:rPr>
                <w:rFonts w:ascii="Calibri" w:cs="DAAAAA+LiberationMono" w:eastAsia="DAAAAA+LiberationMono" w:hAnsi="Calibri"/>
                <w:b w:val="false"/>
                <w:bCs w:val="false"/>
                <w:color w:val="00000A"/>
                <w:sz w:val="22"/>
                <w:szCs w:val="22"/>
                <w:u w:val="none"/>
              </w:rPr>
              <w:t>CIKARMA ISLEMI SONUCU: 10</w:t>
            </w:r>
          </w:p>
        </w:tc>
      </w:tr>
      <w:tr>
        <w:trPr>
          <w:cantSplit w:val="false"/>
        </w:trPr>
        <w:tc>
          <w:tcPr>
            <w:tcW w:type="dxa" w:w="39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TEST4.C</w:t>
            </w:r>
          </w:p>
        </w:tc>
        <w:tc>
          <w:tcPr>
            <w:tcW w:type="dxa" w:w="51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after="200" w:before="0"/>
              <w:jc w:val="center"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</w:rPr>
              <w:t>MOD: 4</w:t>
            </w:r>
          </w:p>
        </w:tc>
      </w:tr>
      <w:tr>
        <w:trPr>
          <w:cantSplit w:val="false"/>
        </w:trPr>
        <w:tc>
          <w:tcPr>
            <w:tcW w:type="dxa" w:w="39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TEST5.C</w:t>
            </w:r>
          </w:p>
        </w:tc>
        <w:tc>
          <w:tcPr>
            <w:tcW w:type="dxa" w:w="51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KARAKTER BULUNAMADI</w:t>
            </w:r>
          </w:p>
        </w:tc>
      </w:tr>
      <w:tr>
        <w:trPr>
          <w:cantSplit w:val="false"/>
        </w:trPr>
        <w:tc>
          <w:tcPr>
            <w:tcW w:type="dxa" w:w="39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TEST6.C</w:t>
            </w:r>
          </w:p>
        </w:tc>
        <w:tc>
          <w:tcPr>
            <w:tcW w:type="dxa" w:w="51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ELEMANLAR AYNI DEGILDIR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u w:val="single"/>
        </w:rPr>
        <w:t>ÖNEMLİ NOTLAR</w:t>
      </w:r>
    </w:p>
    <w:p>
      <w:pPr>
        <w:pStyle w:val="style0"/>
        <w:numPr>
          <w:ilvl w:val="0"/>
          <w:numId w:val="1"/>
        </w:numPr>
        <w:jc w:val="both"/>
      </w:pPr>
      <w:r>
        <w:rPr>
          <w:b/>
          <w:u w:val="single"/>
        </w:rPr>
        <w:t>ÖĞRENCİYE AİT CEVAPLARI SİZE VERİLEN TEST DOSYALARINI KULLANARAK DEĞERLENDİRİRKEN ÇALIŞTIRILAN PROGRAM DOĞRU ÇIKTIYI VERSE DAHİ ÖĞRENCİYE AİT FONKSİYON TANIMINI HIZLICA GÖZDEN GEÇİRİN (ÖRNEK: ÖĞRENCİNİN KODLADIĞI myStringSearch() FONKSİYONU SADECE "return -1" SATIRINI İÇERSE TEST5.C TESTİ DOĞRU ÇIKTIYI YİNE ÜRETİR)</w:t>
      </w:r>
    </w:p>
    <w:p>
      <w:pPr>
        <w:pStyle w:val="style0"/>
        <w:numPr>
          <w:ilvl w:val="0"/>
          <w:numId w:val="1"/>
        </w:numPr>
        <w:spacing w:after="200" w:before="0"/>
        <w:jc w:val="both"/>
      </w:pPr>
      <w:r>
        <w:rPr>
          <w:b/>
          <w:u w:val="single"/>
        </w:rPr>
        <w:t>ÖĞRENCİYE AİT ÇIKTIDAKİ KÜÇÜK FARKLILIKLAR GÖZARDI EDİLEBİLİR (ÖRNEK: TEST1.C TESTİNİN SADECE "2" ÇIKTISINI ÜRETMESİ DOĞRU CEVAP OLARAK KABUL EDİLMELİDİR)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tr-T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HTML Preformatted"/>
    <w:basedOn w:val="style0"/>
    <w:next w:val="style22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tr-T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2015-04-19T03:56:00.00Z</dcterms:created>
  <dc:creator>cevhers</dc:creator>
  <cp:lastModifiedBy>cevhers</cp:lastModifiedBy>
  <dcterms:modified xsi:type="dcterms:W3CDTF">2015-04-19T11:33:00.00Z</dcterms:modified>
  <cp:revision>25</cp:revision>
</cp:coreProperties>
</file>