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C9A227"/>
          <w:sz w:val="56"/>
        </w:rPr>
        <w:t>◆ ◆ ◆</w:t>
      </w:r>
    </w:p>
    <w:p>
      <w:pPr>
        <w:spacing w:before="1200" w:after="240"/>
        <w:jc w:val="center"/>
      </w:pPr>
      <w:r>
        <w:rPr>
          <w:rFonts w:ascii="Calibri" w:hAnsi="Calibri"/>
          <w:rFonts w:cs="Calibri"/>
          <w:b/>
          <w:color w:val="1F3A5F"/>
          <w:sz w:val="64"/>
          <w:rtl w:val="1"/>
        </w:rPr>
        <w:t>منصة التدقيق الديناميكي الموحد</w:t>
      </w:r>
    </w:p>
    <w:p>
      <w:pPr>
        <w:spacing w:after="600"/>
        <w:jc w:val="center"/>
      </w:pPr>
      <w:r>
        <w:rPr>
          <w:b/>
          <w:color w:val="C9A227"/>
          <w:sz w:val="96"/>
        </w:rPr>
        <w:t>V3.0</w:t>
      </w:r>
    </w:p>
    <w:p>
      <w:pPr>
        <w:spacing w:after="600"/>
        <w:jc w:val="center"/>
      </w:pPr>
      <w:r>
        <w:rPr>
          <w:color w:val="C9A227"/>
          <w:sz w:val="24"/>
        </w:rPr>
        <w:t>━━━━━━━━━━━━━━━━━━━━━━━━━━</w:t>
      </w:r>
    </w:p>
    <w:p>
      <w:pPr>
        <w:spacing w:after="240"/>
        <w:jc w:val="center"/>
      </w:pPr>
      <w:r>
        <w:rPr>
          <w:rFonts w:ascii="Calibri" w:hAnsi="Calibri"/>
          <w:b/>
          <w:color w:val="222222"/>
          <w:sz w:val="40"/>
          <w:rtl w:val="1"/>
        </w:rPr>
        <w:t>وثيقة شرح الواجهات والحسابات التفصيلية</w:t>
      </w:r>
    </w:p>
    <w:p>
      <w:pPr>
        <w:spacing w:after="1200"/>
        <w:jc w:val="center"/>
      </w:pPr>
      <w:r>
        <w:rPr>
          <w:rFonts w:ascii="Calibri" w:hAnsi="Calibri"/>
          <w:i/>
          <w:color w:val="555555"/>
          <w:sz w:val="26"/>
          <w:rtl w:val="1"/>
        </w:rPr>
        <w:t>المدخلات • المخرجات • المعادلات الحسابية • العلاقات المعتمدة</w:t>
      </w:r>
    </w:p>
    <w:tbl>
      <w:tblPr>
        <w:tblW w:type="auto" w:w="0"/>
        <w:jc w:val="center"/>
        <w:tblLook w:firstColumn="1" w:firstRow="1" w:lastColumn="0" w:lastRow="0" w:noHBand="0" w:noVBand="1" w:val="04A0"/>
        <w:bidiVisual/>
      </w:tblPr>
      <w:tblGrid>
        <w:gridCol w:w="4819"/>
        <w:gridCol w:w="4819"/>
      </w:tblGrid>
      <w:tr>
        <w:tc>
          <w:tcPr>
            <w:tcW w:type="dxa" w:w="2835"/>
            <w:shd w:val="clear" w:color="auto" w:fill="1F3A5F"/>
          </w:tcPr>
          <w:p>
            <w:pPr>
              <w:jc w:val="center"/>
              <w:bidi w:val="1"/>
            </w:pPr>
            <w:r/>
            <w:r>
              <w:rPr>
                <w:rFonts w:ascii="Calibri" w:hAnsi="Calibri"/>
                <w:b/>
                <w:color w:val="FFFFFF"/>
                <w:sz w:val="22"/>
                <w:rtl w:val="1"/>
              </w:rPr>
              <w:t>اسم المنصة</w:t>
            </w:r>
          </w:p>
        </w:tc>
        <w:tc>
          <w:tcPr>
            <w:tcW w:type="dxa" w:w="5669"/>
            <w:shd w:val="clear" w:color="auto" w:fill="F5F7FA"/>
          </w:tcPr>
          <w:p>
            <w:pPr>
              <w:jc w:val="center"/>
              <w:bidi w:val="1"/>
            </w:pPr>
            <w:r/>
            <w:r>
              <w:rPr>
                <w:rFonts w:ascii="Calibri" w:hAnsi="Calibri"/>
                <w:color w:val="222222"/>
                <w:sz w:val="22"/>
                <w:rtl w:val="1"/>
              </w:rPr>
              <w:t>منصة التدقيق الديناميكي الموحد V3.0</w:t>
            </w:r>
          </w:p>
        </w:tc>
      </w:tr>
      <w:tr>
        <w:tc>
          <w:tcPr>
            <w:tcW w:type="dxa" w:w="2835"/>
            <w:shd w:val="clear" w:color="auto" w:fill="1F3A5F"/>
          </w:tcPr>
          <w:p>
            <w:pPr>
              <w:jc w:val="center"/>
              <w:bidi w:val="1"/>
            </w:pPr>
            <w:r/>
            <w:r>
              <w:rPr>
                <w:rFonts w:ascii="Calibri" w:hAnsi="Calibri"/>
                <w:b/>
                <w:color w:val="FFFFFF"/>
                <w:sz w:val="22"/>
                <w:rtl w:val="1"/>
              </w:rPr>
              <w:t>الإصدار</w:t>
            </w:r>
          </w:p>
        </w:tc>
        <w:tc>
          <w:tcPr>
            <w:tcW w:type="dxa" w:w="5669"/>
            <w:shd w:val="clear" w:color="auto" w:fill="F5F7FA"/>
          </w:tcPr>
          <w:p>
            <w:pPr>
              <w:jc w:val="center"/>
              <w:bidi w:val="1"/>
            </w:pPr>
            <w:r/>
            <w:r>
              <w:rPr>
                <w:rFonts w:ascii="Calibri" w:hAnsi="Calibri"/>
                <w:color w:val="222222"/>
                <w:sz w:val="22"/>
                <w:rtl w:val="1"/>
              </w:rPr>
              <w:t>3.0 — الإصدار الإنتاجي</w:t>
            </w:r>
          </w:p>
        </w:tc>
      </w:tr>
      <w:tr>
        <w:tc>
          <w:tcPr>
            <w:tcW w:type="dxa" w:w="2835"/>
            <w:shd w:val="clear" w:color="auto" w:fill="1F3A5F"/>
          </w:tcPr>
          <w:p>
            <w:pPr>
              <w:jc w:val="center"/>
              <w:bidi w:val="1"/>
            </w:pPr>
            <w:r/>
            <w:r>
              <w:rPr>
                <w:rFonts w:ascii="Calibri" w:hAnsi="Calibri"/>
                <w:b/>
                <w:color w:val="FFFFFF"/>
                <w:sz w:val="22"/>
                <w:rtl w:val="1"/>
              </w:rPr>
              <w:t>المرجع العلمي</w:t>
            </w:r>
          </w:p>
        </w:tc>
        <w:tc>
          <w:tcPr>
            <w:tcW w:type="dxa" w:w="5669"/>
            <w:shd w:val="clear" w:color="auto" w:fill="F5F7FA"/>
          </w:tcPr>
          <w:p>
            <w:pPr>
              <w:jc w:val="center"/>
              <w:bidi w:val="1"/>
            </w:pPr>
            <w:r/>
            <w:r>
              <w:rPr>
                <w:rFonts w:ascii="Calibri" w:hAnsi="Calibri"/>
                <w:color w:val="222222"/>
                <w:sz w:val="22"/>
                <w:rtl w:val="1"/>
              </w:rPr>
              <w:t>الأطروحة + ملفات Excel I-1 إلى I-9</w:t>
            </w:r>
          </w:p>
        </w:tc>
      </w:tr>
      <w:tr>
        <w:tc>
          <w:tcPr>
            <w:tcW w:type="dxa" w:w="2835"/>
            <w:shd w:val="clear" w:color="auto" w:fill="1F3A5F"/>
          </w:tcPr>
          <w:p>
            <w:pPr>
              <w:jc w:val="center"/>
              <w:bidi w:val="1"/>
            </w:pPr>
            <w:r/>
            <w:r>
              <w:rPr>
                <w:rFonts w:ascii="Calibri" w:hAnsi="Calibri"/>
                <w:b/>
                <w:color w:val="FFFFFF"/>
                <w:sz w:val="22"/>
                <w:rtl w:val="1"/>
              </w:rPr>
              <w:t>الكود الحاكم</w:t>
            </w:r>
          </w:p>
        </w:tc>
        <w:tc>
          <w:tcPr>
            <w:tcW w:type="dxa" w:w="5669"/>
            <w:shd w:val="clear" w:color="auto" w:fill="F5F7FA"/>
          </w:tcPr>
          <w:p>
            <w:pPr>
              <w:jc w:val="center"/>
              <w:bidi w:val="1"/>
            </w:pPr>
            <w:r/>
            <w:r>
              <w:rPr>
                <w:rFonts w:ascii="Calibri" w:hAnsi="Calibri"/>
                <w:color w:val="222222"/>
                <w:sz w:val="22"/>
                <w:rtl w:val="1"/>
              </w:rPr>
              <w:t>الكود السوري 2024 + UFC 3-340-02</w:t>
            </w:r>
          </w:p>
        </w:tc>
      </w:tr>
      <w:tr>
        <w:tc>
          <w:tcPr>
            <w:tcW w:type="dxa" w:w="2835"/>
            <w:shd w:val="clear" w:color="auto" w:fill="1F3A5F"/>
          </w:tcPr>
          <w:p>
            <w:pPr>
              <w:jc w:val="center"/>
              <w:bidi w:val="1"/>
            </w:pPr>
            <w:r/>
            <w:r>
              <w:rPr>
                <w:rFonts w:ascii="Calibri" w:hAnsi="Calibri"/>
                <w:b/>
                <w:color w:val="FFFFFF"/>
                <w:sz w:val="22"/>
                <w:rtl w:val="1"/>
              </w:rPr>
              <w:t>تاريخ الإصدار</w:t>
            </w:r>
          </w:p>
        </w:tc>
        <w:tc>
          <w:tcPr>
            <w:tcW w:type="dxa" w:w="5669"/>
            <w:shd w:val="clear" w:color="auto" w:fill="F5F7FA"/>
          </w:tcPr>
          <w:p>
            <w:pPr>
              <w:jc w:val="center"/>
              <w:bidi w:val="1"/>
            </w:pPr>
            <w:r/>
            <w:r>
              <w:rPr>
                <w:rFonts w:ascii="Calibri" w:hAnsi="Calibri"/>
                <w:color w:val="222222"/>
                <w:sz w:val="22"/>
                <w:rtl w:val="1"/>
              </w:rPr>
              <w:t>2026-06-23</w:t>
            </w:r>
          </w:p>
        </w:tc>
      </w:tr>
    </w:tbl>
    <w:p>
      <w:r>
        <w:br w:type="page"/>
      </w:r>
    </w:p>
    <w:p>
      <w:pPr>
        <w:spacing w:before="360" w:after="160" w:line="312" w:lineRule="auto"/>
        <w:jc w:val="right"/>
        <w:keepNext/>
        <w:bidi w:val="1"/>
      </w:pPr>
      <w:r>
        <w:rPr>
          <w:rFonts w:ascii="Calibri" w:hAnsi="Calibri" w:cs="Calibri"/>
          <w:b/>
          <w:color w:val="1F3A5F"/>
          <w:sz w:val="40"/>
          <w:rtl w:val="1"/>
        </w:rPr>
        <w:t>جدول المحتويات</w:t>
      </w:r>
    </w:p>
    <w:p>
      <w:pPr>
        <w:spacing w:line="336" w:lineRule="auto" w:after="40"/>
        <w:jc w:val="right"/>
        <w:bidi w:val="1"/>
      </w:pPr>
      <w:r>
        <w:rPr>
          <w:rFonts w:ascii="Calibri" w:hAnsi="Calibri"/>
          <w:b/>
          <w:color w:val="1F3A5F"/>
          <w:sz w:val="22"/>
          <w:rtl w:val="1"/>
        </w:rPr>
        <w:t>الفصل الأول: مقدمة عامة عن المنصة</w:t>
      </w:r>
      <w:r>
        <w:rPr>
          <w:color w:val="555555"/>
          <w:sz w:val="18"/>
        </w:rPr>
        <w:t xml:space="preserve">  ··················································  </w:t>
      </w:r>
      <w:r>
        <w:rPr>
          <w:rFonts w:ascii="Calibri" w:hAnsi="Calibri"/>
          <w:b/>
          <w:color w:val="C9A227"/>
          <w:sz w:val="22"/>
        </w:rPr>
        <w:t>4</w:t>
      </w:r>
    </w:p>
    <w:p>
      <w:pPr>
        <w:spacing w:line="336" w:lineRule="auto" w:after="40"/>
        <w:jc w:val="right"/>
        <w:bidi w:val="1"/>
      </w:pPr>
      <w:r>
        <w:rPr>
          <w:rFonts w:ascii="Calibri" w:hAnsi="Calibri"/>
          <w:b/>
          <w:color w:val="1F3A5F"/>
          <w:sz w:val="22"/>
          <w:rtl w:val="1"/>
        </w:rPr>
        <w:t>الفصل الثاني: البنية المعمارية وطبقات الحساب</w:t>
      </w:r>
      <w:r>
        <w:rPr>
          <w:color w:val="555555"/>
          <w:sz w:val="18"/>
        </w:rPr>
        <w:t xml:space="preserve">  ··················································  </w:t>
      </w:r>
      <w:r>
        <w:rPr>
          <w:rFonts w:ascii="Calibri" w:hAnsi="Calibri"/>
          <w:b/>
          <w:color w:val="C9A227"/>
          <w:sz w:val="22"/>
        </w:rPr>
        <w:t>6</w:t>
      </w:r>
    </w:p>
    <w:p>
      <w:pPr>
        <w:spacing w:line="336" w:lineRule="auto" w:after="40"/>
        <w:jc w:val="right"/>
        <w:bidi w:val="1"/>
      </w:pPr>
      <w:r>
        <w:rPr>
          <w:rFonts w:ascii="Calibri" w:hAnsi="Calibri"/>
          <w:b/>
          <w:color w:val="1F3A5F"/>
          <w:sz w:val="22"/>
          <w:rtl w:val="1"/>
        </w:rPr>
        <w:t>الفصل الثالث: خط الحساب الموحد (Pipeline)</w:t>
      </w:r>
      <w:r>
        <w:rPr>
          <w:color w:val="555555"/>
          <w:sz w:val="18"/>
        </w:rPr>
        <w:t xml:space="preserve">  ··················································  </w:t>
      </w:r>
      <w:r>
        <w:rPr>
          <w:rFonts w:ascii="Calibri" w:hAnsi="Calibri"/>
          <w:b/>
          <w:color w:val="C9A227"/>
          <w:sz w:val="22"/>
        </w:rPr>
        <w:t>8</w:t>
      </w:r>
    </w:p>
    <w:p>
      <w:pPr>
        <w:spacing w:line="336" w:lineRule="auto" w:after="40"/>
        <w:jc w:val="right"/>
        <w:bidi w:val="1"/>
      </w:pPr>
      <w:r>
        <w:rPr>
          <w:rFonts w:ascii="Calibri" w:hAnsi="Calibri"/>
          <w:b/>
          <w:color w:val="1F3A5F"/>
          <w:sz w:val="22"/>
          <w:rtl w:val="1"/>
        </w:rPr>
        <w:t>الفصل الرابع: واجهات المصادقة وإدارة المستخدمين</w:t>
      </w:r>
      <w:r>
        <w:rPr>
          <w:color w:val="555555"/>
          <w:sz w:val="18"/>
        </w:rPr>
        <w:t xml:space="preserve">  ··················································  </w:t>
      </w:r>
      <w:r>
        <w:rPr>
          <w:rFonts w:ascii="Calibri" w:hAnsi="Calibri"/>
          <w:b/>
          <w:color w:val="C9A227"/>
          <w:sz w:val="22"/>
        </w:rPr>
        <w:t>10</w:t>
      </w:r>
    </w:p>
    <w:p>
      <w:pPr>
        <w:spacing w:line="336" w:lineRule="auto" w:after="40"/>
        <w:jc w:val="right"/>
        <w:bidi w:val="1"/>
      </w:pPr>
      <w:r>
        <w:rPr>
          <w:rFonts w:ascii="Calibri" w:hAnsi="Calibri"/>
          <w:b w:val="0"/>
          <w:color w:val="222222"/>
          <w:sz w:val="22"/>
          <w:rtl w:val="1"/>
        </w:rPr>
        <w:t xml:space="preserve">    4.1 صفحة تسجيل الدخول /auth/login</w:t>
      </w:r>
      <w:r>
        <w:rPr>
          <w:color w:val="555555"/>
          <w:sz w:val="18"/>
        </w:rPr>
        <w:t xml:space="preserve">  ··················································  </w:t>
      </w:r>
      <w:r>
        <w:rPr>
          <w:rFonts w:ascii="Calibri" w:hAnsi="Calibri"/>
          <w:b/>
          <w:color w:val="C9A227"/>
          <w:sz w:val="22"/>
        </w:rPr>
        <w:t>10</w:t>
      </w:r>
    </w:p>
    <w:p>
      <w:pPr>
        <w:spacing w:line="336" w:lineRule="auto" w:after="40"/>
        <w:jc w:val="right"/>
        <w:bidi w:val="1"/>
      </w:pPr>
      <w:r>
        <w:rPr>
          <w:rFonts w:ascii="Calibri" w:hAnsi="Calibri"/>
          <w:b w:val="0"/>
          <w:color w:val="222222"/>
          <w:sz w:val="22"/>
          <w:rtl w:val="1"/>
        </w:rPr>
        <w:t xml:space="preserve">    4.2 صفحة التسجيل /auth/register</w:t>
      </w:r>
      <w:r>
        <w:rPr>
          <w:color w:val="555555"/>
          <w:sz w:val="18"/>
        </w:rPr>
        <w:t xml:space="preserve">  ··················································  </w:t>
      </w:r>
      <w:r>
        <w:rPr>
          <w:rFonts w:ascii="Calibri" w:hAnsi="Calibri"/>
          <w:b/>
          <w:color w:val="C9A227"/>
          <w:sz w:val="22"/>
        </w:rPr>
        <w:t>12</w:t>
      </w:r>
    </w:p>
    <w:p>
      <w:pPr>
        <w:spacing w:line="336" w:lineRule="auto" w:after="40"/>
        <w:jc w:val="right"/>
        <w:bidi w:val="1"/>
      </w:pPr>
      <w:r>
        <w:rPr>
          <w:rFonts w:ascii="Calibri" w:hAnsi="Calibri"/>
          <w:b w:val="0"/>
          <w:color w:val="222222"/>
          <w:sz w:val="22"/>
          <w:rtl w:val="1"/>
        </w:rPr>
        <w:t xml:space="preserve">    4.3 صفحة انتظار الموافقة /auth/pending</w:t>
      </w:r>
      <w:r>
        <w:rPr>
          <w:color w:val="555555"/>
          <w:sz w:val="18"/>
        </w:rPr>
        <w:t xml:space="preserve">  ··················································  </w:t>
      </w:r>
      <w:r>
        <w:rPr>
          <w:rFonts w:ascii="Calibri" w:hAnsi="Calibri"/>
          <w:b/>
          <w:color w:val="C9A227"/>
          <w:sz w:val="22"/>
        </w:rPr>
        <w:t>13</w:t>
      </w:r>
    </w:p>
    <w:p>
      <w:pPr>
        <w:spacing w:line="336" w:lineRule="auto" w:after="40"/>
        <w:jc w:val="right"/>
        <w:bidi w:val="1"/>
      </w:pPr>
      <w:r>
        <w:rPr>
          <w:rFonts w:ascii="Calibri" w:hAnsi="Calibri"/>
          <w:b w:val="0"/>
          <w:color w:val="222222"/>
          <w:sz w:val="22"/>
          <w:rtl w:val="1"/>
        </w:rPr>
        <w:t xml:space="preserve">    4.4 لوحة المدير /admin</w:t>
      </w:r>
      <w:r>
        <w:rPr>
          <w:color w:val="555555"/>
          <w:sz w:val="18"/>
        </w:rPr>
        <w:t xml:space="preserve">  ··················································  </w:t>
      </w:r>
      <w:r>
        <w:rPr>
          <w:rFonts w:ascii="Calibri" w:hAnsi="Calibri"/>
          <w:b/>
          <w:color w:val="C9A227"/>
          <w:sz w:val="22"/>
        </w:rPr>
        <w:t>14</w:t>
      </w:r>
    </w:p>
    <w:p>
      <w:pPr>
        <w:spacing w:line="336" w:lineRule="auto" w:after="40"/>
        <w:jc w:val="right"/>
        <w:bidi w:val="1"/>
      </w:pPr>
      <w:r>
        <w:rPr>
          <w:rFonts w:ascii="Calibri" w:hAnsi="Calibri"/>
          <w:b/>
          <w:color w:val="1F3A5F"/>
          <w:sz w:val="22"/>
          <w:rtl w:val="1"/>
        </w:rPr>
        <w:t>الفصل الخامس: محرك الاختراق (Penetration Engine)</w:t>
      </w:r>
      <w:r>
        <w:rPr>
          <w:color w:val="555555"/>
          <w:sz w:val="18"/>
        </w:rPr>
        <w:t xml:space="preserve">  ··················································  </w:t>
      </w:r>
      <w:r>
        <w:rPr>
          <w:rFonts w:ascii="Calibri" w:hAnsi="Calibri"/>
          <w:b/>
          <w:color w:val="C9A227"/>
          <w:sz w:val="22"/>
        </w:rPr>
        <w:t>16</w:t>
      </w:r>
    </w:p>
    <w:p>
      <w:pPr>
        <w:spacing w:line="336" w:lineRule="auto" w:after="40"/>
        <w:jc w:val="right"/>
        <w:bidi w:val="1"/>
      </w:pPr>
      <w:r>
        <w:rPr>
          <w:rFonts w:ascii="Calibri" w:hAnsi="Calibri"/>
          <w:b/>
          <w:color w:val="1F3A5F"/>
          <w:sz w:val="22"/>
          <w:rtl w:val="1"/>
        </w:rPr>
        <w:t>الفصل السادس: محرك الضغط العصفي (Blast Pressure)</w:t>
      </w:r>
      <w:r>
        <w:rPr>
          <w:color w:val="555555"/>
          <w:sz w:val="18"/>
        </w:rPr>
        <w:t xml:space="preserve">  ··················································  </w:t>
      </w:r>
      <w:r>
        <w:rPr>
          <w:rFonts w:ascii="Calibri" w:hAnsi="Calibri"/>
          <w:b/>
          <w:color w:val="C9A227"/>
          <w:sz w:val="22"/>
        </w:rPr>
        <w:t>19</w:t>
      </w:r>
    </w:p>
    <w:p>
      <w:pPr>
        <w:spacing w:line="336" w:lineRule="auto" w:after="40"/>
        <w:jc w:val="right"/>
        <w:bidi w:val="1"/>
      </w:pPr>
      <w:r>
        <w:rPr>
          <w:rFonts w:ascii="Calibri" w:hAnsi="Calibri"/>
          <w:b/>
          <w:color w:val="1F3A5F"/>
          <w:sz w:val="22"/>
          <w:rtl w:val="1"/>
        </w:rPr>
        <w:t>الفصل السابع: محرك التصميم الإنشائي (Structural Concrete)</w:t>
      </w:r>
      <w:r>
        <w:rPr>
          <w:color w:val="555555"/>
          <w:sz w:val="18"/>
        </w:rPr>
        <w:t xml:space="preserve">  ··················································  </w:t>
      </w:r>
      <w:r>
        <w:rPr>
          <w:rFonts w:ascii="Calibri" w:hAnsi="Calibri"/>
          <w:b/>
          <w:color w:val="C9A227"/>
          <w:sz w:val="22"/>
        </w:rPr>
        <w:t>22</w:t>
      </w:r>
    </w:p>
    <w:p>
      <w:pPr>
        <w:spacing w:line="336" w:lineRule="auto" w:after="40"/>
        <w:jc w:val="right"/>
        <w:bidi w:val="1"/>
      </w:pPr>
      <w:r>
        <w:rPr>
          <w:rFonts w:ascii="Calibri" w:hAnsi="Calibri"/>
          <w:b/>
          <w:color w:val="1F3A5F"/>
          <w:sz w:val="22"/>
          <w:rtl w:val="1"/>
        </w:rPr>
        <w:t>الفصل الثامن: محرك تصميم التسليح (Rebar Design)</w:t>
      </w:r>
      <w:r>
        <w:rPr>
          <w:color w:val="555555"/>
          <w:sz w:val="18"/>
        </w:rPr>
        <w:t xml:space="preserve">  ··················································  </w:t>
      </w:r>
      <w:r>
        <w:rPr>
          <w:rFonts w:ascii="Calibri" w:hAnsi="Calibri"/>
          <w:b/>
          <w:color w:val="C9A227"/>
          <w:sz w:val="22"/>
        </w:rPr>
        <w:t>25</w:t>
      </w:r>
    </w:p>
    <w:p>
      <w:pPr>
        <w:spacing w:line="336" w:lineRule="auto" w:after="40"/>
        <w:jc w:val="right"/>
        <w:bidi w:val="1"/>
      </w:pPr>
      <w:r>
        <w:rPr>
          <w:rFonts w:ascii="Calibri" w:hAnsi="Calibri"/>
          <w:b/>
          <w:color w:val="1F3A5F"/>
          <w:sz w:val="22"/>
          <w:rtl w:val="1"/>
        </w:rPr>
        <w:t>الفصل التاسع: محرك المفاضلة الهندسية (Geometry Comparison)</w:t>
      </w:r>
      <w:r>
        <w:rPr>
          <w:color w:val="555555"/>
          <w:sz w:val="18"/>
        </w:rPr>
        <w:t xml:space="preserve">  ··················································  </w:t>
      </w:r>
      <w:r>
        <w:rPr>
          <w:rFonts w:ascii="Calibri" w:hAnsi="Calibri"/>
          <w:b/>
          <w:color w:val="C9A227"/>
          <w:sz w:val="22"/>
        </w:rPr>
        <w:t>28</w:t>
      </w:r>
    </w:p>
    <w:p>
      <w:pPr>
        <w:spacing w:line="336" w:lineRule="auto" w:after="40"/>
        <w:jc w:val="right"/>
        <w:bidi w:val="1"/>
      </w:pPr>
      <w:r>
        <w:rPr>
          <w:rFonts w:ascii="Calibri" w:hAnsi="Calibri"/>
          <w:b/>
          <w:color w:val="1F3A5F"/>
          <w:sz w:val="22"/>
          <w:rtl w:val="1"/>
        </w:rPr>
        <w:t>الفصل العاشر: صفحات لوحة التحكم التفصيلية</w:t>
      </w:r>
      <w:r>
        <w:rPr>
          <w:color w:val="555555"/>
          <w:sz w:val="18"/>
        </w:rPr>
        <w:t xml:space="preserve">  ··················································  </w:t>
      </w:r>
      <w:r>
        <w:rPr>
          <w:rFonts w:ascii="Calibri" w:hAnsi="Calibri"/>
          <w:b/>
          <w:color w:val="C9A227"/>
          <w:sz w:val="22"/>
        </w:rPr>
        <w:t>30</w:t>
      </w:r>
    </w:p>
    <w:p>
      <w:pPr>
        <w:spacing w:line="336" w:lineRule="auto" w:after="40"/>
        <w:jc w:val="right"/>
        <w:bidi w:val="1"/>
      </w:pPr>
      <w:r>
        <w:rPr>
          <w:rFonts w:ascii="Calibri" w:hAnsi="Calibri"/>
          <w:b w:val="0"/>
          <w:color w:val="222222"/>
          <w:sz w:val="22"/>
          <w:rtl w:val="1"/>
        </w:rPr>
        <w:t xml:space="preserve">    10.1 الصفحة الرئيسية /dashboard</w:t>
      </w:r>
      <w:r>
        <w:rPr>
          <w:color w:val="555555"/>
          <w:sz w:val="18"/>
        </w:rPr>
        <w:t xml:space="preserve">  ··················································  </w:t>
      </w:r>
      <w:r>
        <w:rPr>
          <w:rFonts w:ascii="Calibri" w:hAnsi="Calibri"/>
          <w:b/>
          <w:color w:val="C9A227"/>
          <w:sz w:val="22"/>
        </w:rPr>
        <w:t>30</w:t>
      </w:r>
    </w:p>
    <w:p>
      <w:pPr>
        <w:spacing w:line="336" w:lineRule="auto" w:after="40"/>
        <w:jc w:val="right"/>
        <w:bidi w:val="1"/>
      </w:pPr>
      <w:r>
        <w:rPr>
          <w:rFonts w:ascii="Calibri" w:hAnsi="Calibri"/>
          <w:b w:val="0"/>
          <w:color w:val="222222"/>
          <w:sz w:val="22"/>
          <w:rtl w:val="1"/>
        </w:rPr>
        <w:t xml:space="preserve">    10.2 صفحة الاختراق /dashboard/penetration</w:t>
      </w:r>
      <w:r>
        <w:rPr>
          <w:color w:val="555555"/>
          <w:sz w:val="18"/>
        </w:rPr>
        <w:t xml:space="preserve">  ··················································  </w:t>
      </w:r>
      <w:r>
        <w:rPr>
          <w:rFonts w:ascii="Calibri" w:hAnsi="Calibri"/>
          <w:b/>
          <w:color w:val="C9A227"/>
          <w:sz w:val="22"/>
        </w:rPr>
        <w:t>33</w:t>
      </w:r>
    </w:p>
    <w:p>
      <w:pPr>
        <w:spacing w:line="336" w:lineRule="auto" w:after="40"/>
        <w:jc w:val="right"/>
        <w:bidi w:val="1"/>
      </w:pPr>
      <w:r>
        <w:rPr>
          <w:rFonts w:ascii="Calibri" w:hAnsi="Calibri"/>
          <w:b w:val="0"/>
          <w:color w:val="222222"/>
          <w:sz w:val="22"/>
          <w:rtl w:val="1"/>
        </w:rPr>
        <w:t xml:space="preserve">    10.3 صفحة أحمال الانفجار /dashboard/blast-loads</w:t>
      </w:r>
      <w:r>
        <w:rPr>
          <w:color w:val="555555"/>
          <w:sz w:val="18"/>
        </w:rPr>
        <w:t xml:space="preserve">  ··················································  </w:t>
      </w:r>
      <w:r>
        <w:rPr>
          <w:rFonts w:ascii="Calibri" w:hAnsi="Calibri"/>
          <w:b/>
          <w:color w:val="C9A227"/>
          <w:sz w:val="22"/>
        </w:rPr>
        <w:t>35</w:t>
      </w:r>
    </w:p>
    <w:p>
      <w:pPr>
        <w:spacing w:line="336" w:lineRule="auto" w:after="40"/>
        <w:jc w:val="right"/>
        <w:bidi w:val="1"/>
      </w:pPr>
      <w:r>
        <w:rPr>
          <w:rFonts w:ascii="Calibri" w:hAnsi="Calibri"/>
          <w:b w:val="0"/>
          <w:color w:val="222222"/>
          <w:sz w:val="22"/>
          <w:rtl w:val="1"/>
        </w:rPr>
        <w:t xml:space="preserve">    10.4 صفحة التصميم الإنشائي /dashboard/structural-design</w:t>
      </w:r>
      <w:r>
        <w:rPr>
          <w:color w:val="555555"/>
          <w:sz w:val="18"/>
        </w:rPr>
        <w:t xml:space="preserve">  ··················································  </w:t>
      </w:r>
      <w:r>
        <w:rPr>
          <w:rFonts w:ascii="Calibri" w:hAnsi="Calibri"/>
          <w:b/>
          <w:color w:val="C9A227"/>
          <w:sz w:val="22"/>
        </w:rPr>
        <w:t>37</w:t>
      </w:r>
    </w:p>
    <w:p>
      <w:pPr>
        <w:spacing w:line="336" w:lineRule="auto" w:after="40"/>
        <w:jc w:val="right"/>
        <w:bidi w:val="1"/>
      </w:pPr>
      <w:r>
        <w:rPr>
          <w:rFonts w:ascii="Calibri" w:hAnsi="Calibri"/>
          <w:b w:val="0"/>
          <w:color w:val="222222"/>
          <w:sz w:val="22"/>
          <w:rtl w:val="1"/>
        </w:rPr>
        <w:t xml:space="preserve">    10.5 صفحة التسليح /dashboard/rebar-design</w:t>
      </w:r>
      <w:r>
        <w:rPr>
          <w:color w:val="555555"/>
          <w:sz w:val="18"/>
        </w:rPr>
        <w:t xml:space="preserve">  ··················································  </w:t>
      </w:r>
      <w:r>
        <w:rPr>
          <w:rFonts w:ascii="Calibri" w:hAnsi="Calibri"/>
          <w:b/>
          <w:color w:val="C9A227"/>
          <w:sz w:val="22"/>
        </w:rPr>
        <w:t>39</w:t>
      </w:r>
    </w:p>
    <w:p>
      <w:pPr>
        <w:spacing w:line="336" w:lineRule="auto" w:after="40"/>
        <w:jc w:val="right"/>
        <w:bidi w:val="1"/>
      </w:pPr>
      <w:r>
        <w:rPr>
          <w:rFonts w:ascii="Calibri" w:hAnsi="Calibri"/>
          <w:b w:val="0"/>
          <w:color w:val="222222"/>
          <w:sz w:val="22"/>
          <w:rtl w:val="1"/>
        </w:rPr>
        <w:t xml:space="preserve">    10.6 صفحة المفاضلة /dashboard/comparison</w:t>
      </w:r>
      <w:r>
        <w:rPr>
          <w:color w:val="555555"/>
          <w:sz w:val="18"/>
        </w:rPr>
        <w:t xml:space="preserve">  ··················································  </w:t>
      </w:r>
      <w:r>
        <w:rPr>
          <w:rFonts w:ascii="Calibri" w:hAnsi="Calibri"/>
          <w:b/>
          <w:color w:val="C9A227"/>
          <w:sz w:val="22"/>
        </w:rPr>
        <w:t>41</w:t>
      </w:r>
    </w:p>
    <w:p>
      <w:pPr>
        <w:spacing w:line="336" w:lineRule="auto" w:after="40"/>
        <w:jc w:val="right"/>
        <w:bidi w:val="1"/>
      </w:pPr>
      <w:r>
        <w:rPr>
          <w:rFonts w:ascii="Calibri" w:hAnsi="Calibri"/>
          <w:b w:val="0"/>
          <w:color w:val="222222"/>
          <w:sz w:val="22"/>
          <w:rtl w:val="1"/>
        </w:rPr>
        <w:t xml:space="preserve">    10.7 صفحة خط الأساس /dashboard/benchmark</w:t>
      </w:r>
      <w:r>
        <w:rPr>
          <w:color w:val="555555"/>
          <w:sz w:val="18"/>
        </w:rPr>
        <w:t xml:space="preserve">  ··················································  </w:t>
      </w:r>
      <w:r>
        <w:rPr>
          <w:rFonts w:ascii="Calibri" w:hAnsi="Calibri"/>
          <w:b/>
          <w:color w:val="C9A227"/>
          <w:sz w:val="22"/>
        </w:rPr>
        <w:t>43</w:t>
      </w:r>
    </w:p>
    <w:p>
      <w:pPr>
        <w:spacing w:line="336" w:lineRule="auto" w:after="40"/>
        <w:jc w:val="right"/>
        <w:bidi w:val="1"/>
      </w:pPr>
      <w:r>
        <w:rPr>
          <w:rFonts w:ascii="Calibri" w:hAnsi="Calibri"/>
          <w:b w:val="0"/>
          <w:color w:val="222222"/>
          <w:sz w:val="22"/>
          <w:rtl w:val="1"/>
        </w:rPr>
        <w:t xml:space="preserve">    10.8 صفحة المتغيرات الموحدة /dashboard/variables</w:t>
      </w:r>
      <w:r>
        <w:rPr>
          <w:color w:val="555555"/>
          <w:sz w:val="18"/>
        </w:rPr>
        <w:t xml:space="preserve">  ··················································  </w:t>
      </w:r>
      <w:r>
        <w:rPr>
          <w:rFonts w:ascii="Calibri" w:hAnsi="Calibri"/>
          <w:b/>
          <w:color w:val="C9A227"/>
          <w:sz w:val="22"/>
        </w:rPr>
        <w:t>45</w:t>
      </w:r>
    </w:p>
    <w:p>
      <w:pPr>
        <w:spacing w:line="336" w:lineRule="auto" w:after="40"/>
        <w:jc w:val="right"/>
        <w:bidi w:val="1"/>
      </w:pPr>
      <w:r>
        <w:rPr>
          <w:rFonts w:ascii="Calibri" w:hAnsi="Calibri"/>
          <w:b w:val="0"/>
          <w:color w:val="222222"/>
          <w:sz w:val="22"/>
          <w:rtl w:val="1"/>
        </w:rPr>
        <w:t xml:space="preserve">    10.9 صفحة مصفوفة التتبع /dashboard/rtm</w:t>
      </w:r>
      <w:r>
        <w:rPr>
          <w:color w:val="555555"/>
          <w:sz w:val="18"/>
        </w:rPr>
        <w:t xml:space="preserve">  ··················································  </w:t>
      </w:r>
      <w:r>
        <w:rPr>
          <w:rFonts w:ascii="Calibri" w:hAnsi="Calibri"/>
          <w:b/>
          <w:color w:val="C9A227"/>
          <w:sz w:val="22"/>
        </w:rPr>
        <w:t>47</w:t>
      </w:r>
    </w:p>
    <w:p>
      <w:pPr>
        <w:spacing w:line="336" w:lineRule="auto" w:after="40"/>
        <w:jc w:val="right"/>
        <w:bidi w:val="1"/>
      </w:pPr>
      <w:r>
        <w:rPr>
          <w:rFonts w:ascii="Calibri" w:hAnsi="Calibri"/>
          <w:b w:val="0"/>
          <w:color w:val="222222"/>
          <w:sz w:val="22"/>
          <w:rtl w:val="1"/>
        </w:rPr>
        <w:t xml:space="preserve">    10.10 صفحة التقارير /dashboard/reports</w:t>
      </w:r>
      <w:r>
        <w:rPr>
          <w:color w:val="555555"/>
          <w:sz w:val="18"/>
        </w:rPr>
        <w:t xml:space="preserve">  ··················································  </w:t>
      </w:r>
      <w:r>
        <w:rPr>
          <w:rFonts w:ascii="Calibri" w:hAnsi="Calibri"/>
          <w:b/>
          <w:color w:val="C9A227"/>
          <w:sz w:val="22"/>
        </w:rPr>
        <w:t>49</w:t>
      </w:r>
    </w:p>
    <w:p>
      <w:pPr>
        <w:spacing w:line="336" w:lineRule="auto" w:after="40"/>
        <w:jc w:val="right"/>
        <w:bidi w:val="1"/>
      </w:pPr>
      <w:r>
        <w:rPr>
          <w:rFonts w:ascii="Calibri" w:hAnsi="Calibri"/>
          <w:b w:val="0"/>
          <w:color w:val="222222"/>
          <w:sz w:val="22"/>
          <w:rtl w:val="1"/>
        </w:rPr>
        <w:t xml:space="preserve">    10.11 صفحة الإعدادات /dashboard/settings</w:t>
      </w:r>
      <w:r>
        <w:rPr>
          <w:color w:val="555555"/>
          <w:sz w:val="18"/>
        </w:rPr>
        <w:t xml:space="preserve">  ··················································  </w:t>
      </w:r>
      <w:r>
        <w:rPr>
          <w:rFonts w:ascii="Calibri" w:hAnsi="Calibri"/>
          <w:b/>
          <w:color w:val="C9A227"/>
          <w:sz w:val="22"/>
        </w:rPr>
        <w:t>50</w:t>
      </w:r>
    </w:p>
    <w:p>
      <w:pPr>
        <w:spacing w:line="336" w:lineRule="auto" w:after="40"/>
        <w:jc w:val="right"/>
        <w:bidi w:val="1"/>
      </w:pPr>
      <w:r>
        <w:rPr>
          <w:rFonts w:ascii="Calibri" w:hAnsi="Calibri"/>
          <w:b w:val="0"/>
          <w:color w:val="222222"/>
          <w:sz w:val="22"/>
          <w:rtl w:val="1"/>
        </w:rPr>
        <w:t xml:space="preserve">    10.12 صفحة عن المنصة /dashboard/about</w:t>
      </w:r>
      <w:r>
        <w:rPr>
          <w:color w:val="555555"/>
          <w:sz w:val="18"/>
        </w:rPr>
        <w:t xml:space="preserve">  ··················································  </w:t>
      </w:r>
      <w:r>
        <w:rPr>
          <w:rFonts w:ascii="Calibri" w:hAnsi="Calibri"/>
          <w:b/>
          <w:color w:val="C9A227"/>
          <w:sz w:val="22"/>
        </w:rPr>
        <w:t>51</w:t>
      </w:r>
    </w:p>
    <w:p>
      <w:pPr>
        <w:spacing w:line="336" w:lineRule="auto" w:after="40"/>
        <w:jc w:val="right"/>
        <w:bidi w:val="1"/>
      </w:pPr>
      <w:r>
        <w:rPr>
          <w:rFonts w:ascii="Calibri" w:hAnsi="Calibri"/>
          <w:b/>
          <w:color w:val="1F3A5F"/>
          <w:sz w:val="22"/>
          <w:rtl w:val="1"/>
        </w:rPr>
        <w:t>الفصل الحادي عشر: المعادلات الحسابية المرجعية</w:t>
      </w:r>
      <w:r>
        <w:rPr>
          <w:color w:val="555555"/>
          <w:sz w:val="18"/>
        </w:rPr>
        <w:t xml:space="preserve">  ··················································  </w:t>
      </w:r>
      <w:r>
        <w:rPr>
          <w:rFonts w:ascii="Calibri" w:hAnsi="Calibri"/>
          <w:b/>
          <w:color w:val="C9A227"/>
          <w:sz w:val="22"/>
        </w:rPr>
        <w:t>52</w:t>
      </w:r>
    </w:p>
    <w:p>
      <w:pPr>
        <w:spacing w:line="336" w:lineRule="auto" w:after="40"/>
        <w:jc w:val="right"/>
        <w:bidi w:val="1"/>
      </w:pPr>
      <w:r>
        <w:rPr>
          <w:rFonts w:ascii="Calibri" w:hAnsi="Calibri"/>
          <w:b/>
          <w:color w:val="1F3A5F"/>
          <w:sz w:val="22"/>
          <w:rtl w:val="1"/>
        </w:rPr>
        <w:t>الفصل الثاني عشر: جدول المتغيرات الموحدة (42 متغير)</w:t>
      </w:r>
      <w:r>
        <w:rPr>
          <w:color w:val="555555"/>
          <w:sz w:val="18"/>
        </w:rPr>
        <w:t xml:space="preserve">  ··················································  </w:t>
      </w:r>
      <w:r>
        <w:rPr>
          <w:rFonts w:ascii="Calibri" w:hAnsi="Calibri"/>
          <w:b/>
          <w:color w:val="C9A227"/>
          <w:sz w:val="22"/>
        </w:rPr>
        <w:t>55</w:t>
      </w:r>
    </w:p>
    <w:p>
      <w:pPr>
        <w:spacing w:line="336" w:lineRule="auto" w:after="40"/>
        <w:jc w:val="right"/>
        <w:bidi w:val="1"/>
      </w:pPr>
      <w:r>
        <w:rPr>
          <w:rFonts w:ascii="Calibri" w:hAnsi="Calibri"/>
          <w:b/>
          <w:color w:val="1F3A5F"/>
          <w:sz w:val="22"/>
          <w:rtl w:val="1"/>
        </w:rPr>
        <w:t>الفصل الثالث عشر: خلاصة وتوصيات</w:t>
      </w:r>
      <w:r>
        <w:rPr>
          <w:color w:val="555555"/>
          <w:sz w:val="18"/>
        </w:rPr>
        <w:t xml:space="preserve">  ··················································  </w:t>
      </w:r>
      <w:r>
        <w:rPr>
          <w:rFonts w:ascii="Calibri" w:hAnsi="Calibri"/>
          <w:b/>
          <w:color w:val="C9A227"/>
          <w:sz w:val="22"/>
        </w:rPr>
        <w:t>57</w:t>
      </w:r>
    </w:p>
    <w:p>
      <w:r>
        <w:br w:type="page"/>
      </w:r>
    </w:p>
    <w:p>
      <w:pPr>
        <w:spacing w:before="360" w:after="160" w:line="312" w:lineRule="auto"/>
        <w:jc w:val="right"/>
        <w:keepNext/>
        <w:bidi w:val="1"/>
      </w:pPr>
      <w:r>
        <w:rPr>
          <w:rFonts w:ascii="Calibri" w:hAnsi="Calibri" w:cs="Calibri"/>
          <w:b/>
          <w:color w:val="1F3A5F"/>
          <w:sz w:val="40"/>
          <w:rtl w:val="1"/>
        </w:rPr>
        <w:t>الفصل الأول: مقدمة عامة عن المنصة</w:t>
      </w:r>
    </w:p>
    <w:p>
      <w:pPr>
        <w:spacing w:before="240" w:after="160" w:line="312" w:lineRule="auto"/>
        <w:jc w:val="right"/>
        <w:keepNext/>
        <w:bidi w:val="1"/>
      </w:pPr>
      <w:r>
        <w:rPr>
          <w:rFonts w:ascii="Calibri" w:hAnsi="Calibri" w:cs="Calibri"/>
          <w:b/>
          <w:color w:val="1F3A5F"/>
          <w:sz w:val="32"/>
          <w:rtl w:val="1"/>
        </w:rPr>
        <w:t>1.1 الهدف من المنصة</w:t>
      </w:r>
    </w:p>
    <w:p>
      <w:pPr>
        <w:spacing w:line="336" w:lineRule="auto" w:after="120"/>
        <w:ind w:firstLine="340"/>
        <w:jc w:val="right"/>
        <w:bidi w:val="1"/>
      </w:pPr>
      <w:r>
        <w:rPr>
          <w:rFonts w:ascii="Calibri" w:hAnsi="Calibri" w:cs="Calibri"/>
          <w:b w:val="0"/>
          <w:i w:val="0"/>
          <w:color w:val="222222"/>
          <w:sz w:val="22"/>
          <w:rtl w:val="1"/>
        </w:rPr>
        <w:t>منصة التدقيق الديناميكي الموحد V3.0 هي منصة هندسية متخصصة في تدقيق وحساب المنشآت الوقائية المعرضة لأحمال الانفجار والاختراق. تجمع المنصة بين محركات حسابية متخصصة (محرك الاختراق، محرك الضغط العصفي، محرك التصميم الإنشائي، ومحرك المفاضلة الهندسية) في خط أنابيب (Pipeline) موحد يأخذ مدخلات المستخدم وينتج توصية هندسية نهائية بشأن الشكل الإنشائي الأمثل للمقطع (مستطيل / دائري / مقوّس).</w:t>
      </w:r>
    </w:p>
    <w:p>
      <w:pPr>
        <w:spacing w:line="336" w:lineRule="auto" w:after="120"/>
        <w:ind w:firstLine="340"/>
        <w:jc w:val="right"/>
        <w:bidi w:val="1"/>
      </w:pPr>
      <w:r>
        <w:rPr>
          <w:rFonts w:ascii="Calibri" w:hAnsi="Calibri" w:cs="Calibri"/>
          <w:b w:val="0"/>
          <w:i w:val="0"/>
          <w:color w:val="222222"/>
          <w:sz w:val="22"/>
          <w:rtl w:val="1"/>
        </w:rPr>
        <w:t>تعتمد المنصة على معادلات مرجعية مستخرجة من أطروحة علمية متخصصة، ومُنَضَّدة بملفات Excel (I-1 إلى I-9) لجداول الاستيفاء. كما تستند إلى الكود السوري 2024 للتصميم بالطريقة المرنة (WSD) وإلى دليل UFC 3-340-02 الأمريكي للمنشآت الحمائية ضد الأحمال الديناميكية. كل معادلة في المنصة معرّفة كدالة نقية (Pure Function) قابلة للاختبار المستقل، مما يضمن قابلية التتبع والتحقق من كل خطوة حسابية.</w:t>
      </w:r>
    </w:p>
    <w:p>
      <w:pPr>
        <w:spacing w:before="240" w:after="160" w:line="312" w:lineRule="auto"/>
        <w:jc w:val="right"/>
        <w:keepNext/>
        <w:bidi w:val="1"/>
      </w:pPr>
      <w:r>
        <w:rPr>
          <w:rFonts w:ascii="Calibri" w:hAnsi="Calibri" w:cs="Calibri"/>
          <w:b/>
          <w:color w:val="1F3A5F"/>
          <w:sz w:val="32"/>
          <w:rtl w:val="1"/>
        </w:rPr>
        <w:t>1.2 المكونات الرئيسية</w:t>
      </w:r>
    </w:p>
    <w:p>
      <w:pPr>
        <w:spacing w:line="336" w:lineRule="auto" w:after="120"/>
        <w:jc w:val="right"/>
        <w:bidi w:val="1"/>
      </w:pPr>
      <w:r>
        <w:rPr>
          <w:rFonts w:ascii="Calibri" w:hAnsi="Calibri" w:cs="Calibri"/>
          <w:b w:val="0"/>
          <w:i w:val="0"/>
          <w:color w:val="222222"/>
          <w:sz w:val="22"/>
          <w:rtl w:val="1"/>
        </w:rPr>
        <w:t>تتكوّن المنصة من أربعة محركات حسابية رئيسية، ينسّق بينها منسّق عام (Orchestrator):</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567"/>
            <w:shd w:val="clear" w:color="auto" w:fill="1F3A5F"/>
            <w:vAlign w:val="center"/>
          </w:tcPr>
          <w:p>
            <w:pPr>
              <w:jc w:val="center"/>
              <w:bidi w:val="1"/>
            </w:pPr>
            <w:r/>
            <w:r>
              <w:rPr>
                <w:rFonts w:ascii="Calibri" w:hAnsi="Calibri"/>
                <w:b/>
                <w:color w:val="FFFFFF"/>
                <w:sz w:val="20"/>
                <w:rtl w:val="1"/>
              </w:rPr>
              <w:t>#</w:t>
            </w:r>
          </w:p>
        </w:tc>
        <w:tc>
          <w:tcPr>
            <w:tcW w:type="dxa" w:w="2268"/>
            <w:shd w:val="clear" w:color="auto" w:fill="1F3A5F"/>
            <w:vAlign w:val="center"/>
          </w:tcPr>
          <w:p>
            <w:pPr>
              <w:jc w:val="center"/>
              <w:bidi w:val="1"/>
            </w:pPr>
            <w:r/>
            <w:r>
              <w:rPr>
                <w:rFonts w:ascii="Calibri" w:hAnsi="Calibri"/>
                <w:b/>
                <w:color w:val="FFFFFF"/>
                <w:sz w:val="20"/>
                <w:rtl w:val="1"/>
              </w:rPr>
              <w:t>المحرك</w:t>
            </w:r>
          </w:p>
        </w:tc>
        <w:tc>
          <w:tcPr>
            <w:tcW w:type="dxa" w:w="4535"/>
            <w:shd w:val="clear" w:color="auto" w:fill="1F3A5F"/>
            <w:vAlign w:val="center"/>
          </w:tcPr>
          <w:p>
            <w:pPr>
              <w:jc w:val="center"/>
              <w:bidi w:val="1"/>
            </w:pPr>
            <w:r/>
            <w:r>
              <w:rPr>
                <w:rFonts w:ascii="Calibri" w:hAnsi="Calibri"/>
                <w:b/>
                <w:color w:val="FFFFFF"/>
                <w:sz w:val="20"/>
                <w:rtl w:val="1"/>
              </w:rPr>
              <w:t>الوظيفة</w:t>
            </w:r>
          </w:p>
        </w:tc>
        <w:tc>
          <w:tcPr>
            <w:tcW w:type="dxa" w:w="2268"/>
            <w:shd w:val="clear" w:color="auto" w:fill="1F3A5F"/>
            <w:vAlign w:val="center"/>
          </w:tcPr>
          <w:p>
            <w:pPr>
              <w:jc w:val="center"/>
              <w:bidi w:val="1"/>
            </w:pPr>
            <w:r/>
            <w:r>
              <w:rPr>
                <w:rFonts w:ascii="Calibri" w:hAnsi="Calibri"/>
                <w:b/>
                <w:color w:val="FFFFFF"/>
                <w:sz w:val="20"/>
                <w:rtl w:val="1"/>
              </w:rPr>
              <w:t>الملف المرجعي</w:t>
            </w:r>
          </w:p>
        </w:tc>
      </w:tr>
      <w:tr>
        <w:tc>
          <w:tcPr>
            <w:tcW w:type="dxa" w:w="567"/>
            <w:vAlign w:val="center"/>
          </w:tcPr>
          <w:p>
            <w:pPr>
              <w:jc w:val="right"/>
              <w:bidi w:val="1"/>
            </w:pPr>
            <w:r/>
            <w:r>
              <w:rPr>
                <w:rFonts w:ascii="Calibri" w:hAnsi="Calibri"/>
                <w:color w:val="222222"/>
                <w:sz w:val="20"/>
                <w:rtl w:val="1"/>
              </w:rPr>
              <w:t>1</w:t>
            </w:r>
          </w:p>
        </w:tc>
        <w:tc>
          <w:tcPr>
            <w:tcW w:type="dxa" w:w="2268"/>
            <w:vAlign w:val="center"/>
          </w:tcPr>
          <w:p>
            <w:pPr>
              <w:jc w:val="right"/>
              <w:bidi w:val="1"/>
            </w:pPr>
            <w:r/>
            <w:r>
              <w:rPr>
                <w:rFonts w:ascii="Calibri" w:hAnsi="Calibri"/>
                <w:color w:val="222222"/>
                <w:sz w:val="20"/>
                <w:rtl w:val="1"/>
              </w:rPr>
              <w:t>محرك الاختراق</w:t>
            </w:r>
          </w:p>
        </w:tc>
        <w:tc>
          <w:tcPr>
            <w:tcW w:type="dxa" w:w="4535"/>
            <w:vAlign w:val="center"/>
          </w:tcPr>
          <w:p>
            <w:pPr>
              <w:jc w:val="right"/>
              <w:bidi w:val="1"/>
            </w:pPr>
            <w:r/>
            <w:r>
              <w:rPr>
                <w:rFonts w:ascii="Calibri" w:hAnsi="Calibri"/>
                <w:color w:val="222222"/>
                <w:sz w:val="20"/>
                <w:rtl w:val="1"/>
              </w:rPr>
              <w:t>حساب عمق اختراق القنبلة في التربة/الخرسانة</w:t>
            </w:r>
          </w:p>
        </w:tc>
        <w:tc>
          <w:tcPr>
            <w:tcW w:type="dxa" w:w="2268"/>
            <w:vAlign w:val="center"/>
          </w:tcPr>
          <w:p>
            <w:pPr>
              <w:jc w:val="right"/>
              <w:bidi w:val="1"/>
            </w:pPr>
            <w:r/>
            <w:r>
              <w:rPr>
                <w:rFonts w:ascii="Calibri" w:hAnsi="Calibri"/>
                <w:color w:val="222222"/>
                <w:sz w:val="20"/>
                <w:rtl w:val="1"/>
              </w:rPr>
              <w:t>penetration-core.ts</w:t>
            </w:r>
          </w:p>
        </w:tc>
      </w:tr>
      <w:tr>
        <w:tc>
          <w:tcPr>
            <w:tcW w:type="dxa" w:w="567"/>
            <w:vAlign w:val="center"/>
            <w:shd w:val="clear" w:color="auto" w:fill="F5F7FA"/>
          </w:tcPr>
          <w:p>
            <w:pPr>
              <w:jc w:val="right"/>
              <w:bidi w:val="1"/>
            </w:pPr>
            <w:r/>
            <w:r>
              <w:rPr>
                <w:rFonts w:ascii="Calibri" w:hAnsi="Calibri"/>
                <w:color w:val="222222"/>
                <w:sz w:val="20"/>
                <w:rtl w:val="1"/>
              </w:rPr>
              <w:t>2</w:t>
            </w:r>
          </w:p>
        </w:tc>
        <w:tc>
          <w:tcPr>
            <w:tcW w:type="dxa" w:w="2268"/>
            <w:vAlign w:val="center"/>
            <w:shd w:val="clear" w:color="auto" w:fill="F5F7FA"/>
          </w:tcPr>
          <w:p>
            <w:pPr>
              <w:jc w:val="right"/>
              <w:bidi w:val="1"/>
            </w:pPr>
            <w:r/>
            <w:r>
              <w:rPr>
                <w:rFonts w:ascii="Calibri" w:hAnsi="Calibri"/>
                <w:color w:val="222222"/>
                <w:sz w:val="20"/>
                <w:rtl w:val="1"/>
              </w:rPr>
              <w:t>محرك الضغط العصفي</w:t>
            </w:r>
          </w:p>
        </w:tc>
        <w:tc>
          <w:tcPr>
            <w:tcW w:type="dxa" w:w="4535"/>
            <w:vAlign w:val="center"/>
            <w:shd w:val="clear" w:color="auto" w:fill="F5F7FA"/>
          </w:tcPr>
          <w:p>
            <w:pPr>
              <w:jc w:val="right"/>
              <w:bidi w:val="1"/>
            </w:pPr>
            <w:r/>
            <w:r>
              <w:rPr>
                <w:rFonts w:ascii="Calibri" w:hAnsi="Calibri"/>
                <w:color w:val="222222"/>
                <w:sz w:val="20"/>
                <w:rtl w:val="1"/>
              </w:rPr>
              <w:t>حساب ضغط الانفجار والمدة الزمنية للموجة</w:t>
            </w:r>
          </w:p>
        </w:tc>
        <w:tc>
          <w:tcPr>
            <w:tcW w:type="dxa" w:w="2268"/>
            <w:vAlign w:val="center"/>
            <w:shd w:val="clear" w:color="auto" w:fill="F5F7FA"/>
          </w:tcPr>
          <w:p>
            <w:pPr>
              <w:jc w:val="right"/>
              <w:bidi w:val="1"/>
            </w:pPr>
            <w:r/>
            <w:r>
              <w:rPr>
                <w:rFonts w:ascii="Calibri" w:hAnsi="Calibri"/>
                <w:color w:val="222222"/>
                <w:sz w:val="20"/>
                <w:rtl w:val="1"/>
              </w:rPr>
              <w:t>blast-pressure-core.ts + blast-loads.ts</w:t>
            </w:r>
          </w:p>
        </w:tc>
      </w:tr>
      <w:tr>
        <w:tc>
          <w:tcPr>
            <w:tcW w:type="dxa" w:w="567"/>
            <w:vAlign w:val="center"/>
          </w:tcPr>
          <w:p>
            <w:pPr>
              <w:jc w:val="right"/>
              <w:bidi w:val="1"/>
            </w:pPr>
            <w:r/>
            <w:r>
              <w:rPr>
                <w:rFonts w:ascii="Calibri" w:hAnsi="Calibri"/>
                <w:color w:val="222222"/>
                <w:sz w:val="20"/>
                <w:rtl w:val="1"/>
              </w:rPr>
              <w:t>3</w:t>
            </w:r>
          </w:p>
        </w:tc>
        <w:tc>
          <w:tcPr>
            <w:tcW w:type="dxa" w:w="2268"/>
            <w:vAlign w:val="center"/>
          </w:tcPr>
          <w:p>
            <w:pPr>
              <w:jc w:val="right"/>
              <w:bidi w:val="1"/>
            </w:pPr>
            <w:r/>
            <w:r>
              <w:rPr>
                <w:rFonts w:ascii="Calibri" w:hAnsi="Calibri"/>
                <w:color w:val="222222"/>
                <w:sz w:val="20"/>
                <w:rtl w:val="1"/>
              </w:rPr>
              <w:t>محرك التصميم الإنشائي</w:t>
            </w:r>
          </w:p>
        </w:tc>
        <w:tc>
          <w:tcPr>
            <w:tcW w:type="dxa" w:w="4535"/>
            <w:vAlign w:val="center"/>
          </w:tcPr>
          <w:p>
            <w:pPr>
              <w:jc w:val="right"/>
              <w:bidi w:val="1"/>
            </w:pPr>
            <w:r/>
            <w:r>
              <w:rPr>
                <w:rFonts w:ascii="Calibri" w:hAnsi="Calibri"/>
                <w:color w:val="222222"/>
                <w:sz w:val="20"/>
                <w:rtl w:val="1"/>
              </w:rPr>
              <w:t>حساب سماكة المقطع والتسليح المطلوب والتحقق</w:t>
            </w:r>
          </w:p>
        </w:tc>
        <w:tc>
          <w:tcPr>
            <w:tcW w:type="dxa" w:w="2268"/>
            <w:vAlign w:val="center"/>
          </w:tcPr>
          <w:p>
            <w:pPr>
              <w:jc w:val="right"/>
              <w:bidi w:val="1"/>
            </w:pPr>
            <w:r/>
            <w:r>
              <w:rPr>
                <w:rFonts w:ascii="Calibri" w:hAnsi="Calibri"/>
                <w:color w:val="222222"/>
                <w:sz w:val="20"/>
                <w:rtl w:val="1"/>
              </w:rPr>
              <w:t>structural-concrete-core.ts</w:t>
            </w:r>
          </w:p>
        </w:tc>
      </w:tr>
      <w:tr>
        <w:tc>
          <w:tcPr>
            <w:tcW w:type="dxa" w:w="567"/>
            <w:vAlign w:val="center"/>
            <w:shd w:val="clear" w:color="auto" w:fill="F5F7FA"/>
          </w:tcPr>
          <w:p>
            <w:pPr>
              <w:jc w:val="right"/>
              <w:bidi w:val="1"/>
            </w:pPr>
            <w:r/>
            <w:r>
              <w:rPr>
                <w:rFonts w:ascii="Calibri" w:hAnsi="Calibri"/>
                <w:color w:val="222222"/>
                <w:sz w:val="20"/>
                <w:rtl w:val="1"/>
              </w:rPr>
              <w:t>4</w:t>
            </w:r>
          </w:p>
        </w:tc>
        <w:tc>
          <w:tcPr>
            <w:tcW w:type="dxa" w:w="2268"/>
            <w:vAlign w:val="center"/>
            <w:shd w:val="clear" w:color="auto" w:fill="F5F7FA"/>
          </w:tcPr>
          <w:p>
            <w:pPr>
              <w:jc w:val="right"/>
              <w:bidi w:val="1"/>
            </w:pPr>
            <w:r/>
            <w:r>
              <w:rPr>
                <w:rFonts w:ascii="Calibri" w:hAnsi="Calibri"/>
                <w:color w:val="222222"/>
                <w:sz w:val="20"/>
                <w:rtl w:val="1"/>
              </w:rPr>
              <w:t>محرك تصميم التسليح</w:t>
            </w:r>
          </w:p>
        </w:tc>
        <w:tc>
          <w:tcPr>
            <w:tcW w:type="dxa" w:w="4535"/>
            <w:vAlign w:val="center"/>
            <w:shd w:val="clear" w:color="auto" w:fill="F5F7FA"/>
          </w:tcPr>
          <w:p>
            <w:pPr>
              <w:jc w:val="right"/>
              <w:bidi w:val="1"/>
            </w:pPr>
            <w:r/>
            <w:r>
              <w:rPr>
                <w:rFonts w:ascii="Calibri" w:hAnsi="Calibri"/>
                <w:color w:val="222222"/>
                <w:sz w:val="20"/>
                <w:rtl w:val="1"/>
              </w:rPr>
              <w:t>تفصيل التسليح: عدد القضبان والقطر والفحوصات</w:t>
            </w:r>
          </w:p>
        </w:tc>
        <w:tc>
          <w:tcPr>
            <w:tcW w:type="dxa" w:w="2268"/>
            <w:vAlign w:val="center"/>
            <w:shd w:val="clear" w:color="auto" w:fill="F5F7FA"/>
          </w:tcPr>
          <w:p>
            <w:pPr>
              <w:jc w:val="right"/>
              <w:bidi w:val="1"/>
            </w:pPr>
            <w:r/>
            <w:r>
              <w:rPr>
                <w:rFonts w:ascii="Calibri" w:hAnsi="Calibri"/>
                <w:color w:val="222222"/>
                <w:sz w:val="20"/>
                <w:rtl w:val="1"/>
              </w:rPr>
              <w:t>rebar.ts</w:t>
            </w:r>
          </w:p>
        </w:tc>
      </w:tr>
      <w:tr>
        <w:tc>
          <w:tcPr>
            <w:tcW w:type="dxa" w:w="567"/>
            <w:vAlign w:val="center"/>
          </w:tcPr>
          <w:p>
            <w:pPr>
              <w:jc w:val="right"/>
              <w:bidi w:val="1"/>
            </w:pPr>
            <w:r/>
            <w:r>
              <w:rPr>
                <w:rFonts w:ascii="Calibri" w:hAnsi="Calibri"/>
                <w:color w:val="222222"/>
                <w:sz w:val="20"/>
                <w:rtl w:val="1"/>
              </w:rPr>
              <w:t>5</w:t>
            </w:r>
          </w:p>
        </w:tc>
        <w:tc>
          <w:tcPr>
            <w:tcW w:type="dxa" w:w="2268"/>
            <w:vAlign w:val="center"/>
          </w:tcPr>
          <w:p>
            <w:pPr>
              <w:jc w:val="right"/>
              <w:bidi w:val="1"/>
            </w:pPr>
            <w:r/>
            <w:r>
              <w:rPr>
                <w:rFonts w:ascii="Calibri" w:hAnsi="Calibri"/>
                <w:color w:val="222222"/>
                <w:sz w:val="20"/>
                <w:rtl w:val="1"/>
              </w:rPr>
              <w:t>محرك المفاضلة</w:t>
            </w:r>
          </w:p>
        </w:tc>
        <w:tc>
          <w:tcPr>
            <w:tcW w:type="dxa" w:w="4535"/>
            <w:vAlign w:val="center"/>
          </w:tcPr>
          <w:p>
            <w:pPr>
              <w:jc w:val="right"/>
              <w:bidi w:val="1"/>
            </w:pPr>
            <w:r/>
            <w:r>
              <w:rPr>
                <w:rFonts w:ascii="Calibri" w:hAnsi="Calibri"/>
                <w:color w:val="222222"/>
                <w:sz w:val="20"/>
                <w:rtl w:val="1"/>
              </w:rPr>
              <w:t>مقارنة الأشكال الثلاثة واختيار الأمثل</w:t>
            </w:r>
          </w:p>
        </w:tc>
        <w:tc>
          <w:tcPr>
            <w:tcW w:type="dxa" w:w="2268"/>
            <w:vAlign w:val="center"/>
          </w:tcPr>
          <w:p>
            <w:pPr>
              <w:jc w:val="right"/>
              <w:bidi w:val="1"/>
            </w:pPr>
            <w:r/>
            <w:r>
              <w:rPr>
                <w:rFonts w:ascii="Calibri" w:hAnsi="Calibri"/>
                <w:color w:val="222222"/>
                <w:sz w:val="20"/>
                <w:rtl w:val="1"/>
              </w:rPr>
              <w:t>geometry-comparator.ts</w:t>
            </w:r>
          </w:p>
        </w:tc>
      </w:tr>
      <w:tr>
        <w:tc>
          <w:tcPr>
            <w:tcW w:type="dxa" w:w="567"/>
            <w:vAlign w:val="center"/>
            <w:shd w:val="clear" w:color="auto" w:fill="F5F7FA"/>
          </w:tcPr>
          <w:p>
            <w:pPr>
              <w:jc w:val="right"/>
              <w:bidi w:val="1"/>
            </w:pPr>
            <w:r/>
            <w:r>
              <w:rPr>
                <w:rFonts w:ascii="Calibri" w:hAnsi="Calibri"/>
                <w:color w:val="222222"/>
                <w:sz w:val="20"/>
                <w:rtl w:val="1"/>
              </w:rPr>
              <w:t>—</w:t>
            </w:r>
          </w:p>
        </w:tc>
        <w:tc>
          <w:tcPr>
            <w:tcW w:type="dxa" w:w="2268"/>
            <w:vAlign w:val="center"/>
            <w:shd w:val="clear" w:color="auto" w:fill="F5F7FA"/>
          </w:tcPr>
          <w:p>
            <w:pPr>
              <w:jc w:val="right"/>
              <w:bidi w:val="1"/>
            </w:pPr>
            <w:r/>
            <w:r>
              <w:rPr>
                <w:rFonts w:ascii="Calibri" w:hAnsi="Calibri"/>
                <w:color w:val="222222"/>
                <w:sz w:val="20"/>
                <w:rtl w:val="1"/>
              </w:rPr>
              <w:t>المنسّق العام (Orchestrator)</w:t>
            </w:r>
          </w:p>
        </w:tc>
        <w:tc>
          <w:tcPr>
            <w:tcW w:type="dxa" w:w="4535"/>
            <w:vAlign w:val="center"/>
            <w:shd w:val="clear" w:color="auto" w:fill="F5F7FA"/>
          </w:tcPr>
          <w:p>
            <w:pPr>
              <w:jc w:val="right"/>
              <w:bidi w:val="1"/>
            </w:pPr>
            <w:r/>
            <w:r>
              <w:rPr>
                <w:rFonts w:ascii="Calibri" w:hAnsi="Calibri"/>
                <w:color w:val="222222"/>
                <w:sz w:val="20"/>
                <w:rtl w:val="1"/>
              </w:rPr>
              <w:t>يربط المحركات بتسلسل صحيح</w:t>
            </w:r>
          </w:p>
        </w:tc>
        <w:tc>
          <w:tcPr>
            <w:tcW w:type="dxa" w:w="2268"/>
            <w:vAlign w:val="center"/>
            <w:shd w:val="clear" w:color="auto" w:fill="F5F7FA"/>
          </w:tcPr>
          <w:p>
            <w:pPr>
              <w:jc w:val="right"/>
              <w:bidi w:val="1"/>
            </w:pPr>
            <w:r/>
            <w:r>
              <w:rPr>
                <w:rFonts w:ascii="Calibri" w:hAnsi="Calibri"/>
                <w:color w:val="222222"/>
                <w:sz w:val="20"/>
                <w:rtl w:val="1"/>
              </w:rPr>
              <w:t>orchestrator.ts</w:t>
            </w:r>
          </w:p>
        </w:tc>
      </w:tr>
    </w:tbl>
    <w:p>
      <w:pPr>
        <w:spacing w:before="240" w:after="160" w:line="312" w:lineRule="auto"/>
        <w:jc w:val="right"/>
        <w:keepNext/>
        <w:bidi w:val="1"/>
      </w:pPr>
      <w:r>
        <w:rPr>
          <w:rFonts w:ascii="Calibri" w:hAnsi="Calibri" w:cs="Calibri"/>
          <w:b/>
          <w:color w:val="1F3A5F"/>
          <w:sz w:val="32"/>
          <w:rtl w:val="1"/>
        </w:rPr>
        <w:t>1.3 الجمهور المستهدف</w:t>
      </w:r>
    </w:p>
    <w:p>
      <w:pPr>
        <w:spacing w:line="336" w:lineRule="auto" w:after="120"/>
        <w:ind w:firstLine="340"/>
        <w:jc w:val="right"/>
        <w:bidi w:val="1"/>
      </w:pPr>
      <w:r>
        <w:rPr>
          <w:rFonts w:ascii="Calibri" w:hAnsi="Calibri" w:cs="Calibri"/>
          <w:b w:val="0"/>
          <w:i w:val="0"/>
          <w:color w:val="222222"/>
          <w:sz w:val="22"/>
          <w:rtl w:val="1"/>
        </w:rPr>
        <w:t>تستهدف المنصة المهندسين الإنشائيين العاملين في تصميم المنشآت الحمائية، والباحثين الأكاديميين في مجال ديناميكا الانفجارات، والمقدّرين الفنيين للأضرار، والجهات السيادية المسؤولة عن البنية التحتية الحساسة. كما تتيح المنصة للمدير الحوكمي إدارة المستخدمين والصلاحيات عبر لوحة تحكم مخصصة، مع تسجيل كامل لسجل التدقيق (Audit Trail) لكل عملية حسابية.</w:t>
      </w:r>
    </w:p>
    <w:p>
      <w:pPr>
        <w:spacing w:before="240" w:after="160" w:line="312" w:lineRule="auto"/>
        <w:jc w:val="right"/>
        <w:keepNext/>
        <w:bidi w:val="1"/>
      </w:pPr>
      <w:r>
        <w:rPr>
          <w:rFonts w:ascii="Calibri" w:hAnsi="Calibri" w:cs="Calibri"/>
          <w:b/>
          <w:color w:val="1F3A5F"/>
          <w:sz w:val="32"/>
          <w:rtl w:val="1"/>
        </w:rPr>
        <w:t>1.4 الميزات الجوهرية</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التحقق التلقائي (Validation): كل مدخل يمر عبر طبقة Zod للتحقق من النطاق والنوع قبل الدخول للمحرك، مع رسائل خطأ عربية واضحة.</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القيم المقفلة (Locked Values): القيم التي يُنتجها محرك ويستهلكها المحرك التالي تكون مقفلة (للقراءة فقط) لمنع الكتابة المتكررة والانحراف عن المرجع.</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مقارنة BMK-02 المرجعية: كل نتيجة من المحركات تُقارن آلياً مع الحالة المرجعية BMK-02 (قنبلة MK83 في تربة متوسطة) لحساب نسبة الانحراف.</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42 متغير موحد: نموذج متغيرات موحّد يصنّف كل قيمة في المنصة إلى 5 فئات (input/lookup/computed/locked/output) و3 مسارات (سقف/جدار/مشترك).</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دعم Offline/PWA: المنصة تعمل كتطبيق ويب تقدمي (PWA) مع IndexedDB للتخزين المحلي ومزامنة لاحقة عند توفر الاتصال.</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الأمان والحوكمة: تشفير AES-256-GCM لملفات تعريف الجلسة + bcrypt لكلمات المرور + RBAC بـ 7 أذونات تفصيلية + حالة اشتراك PENDING حتى موافقة المدير.</w:t>
      </w:r>
    </w:p>
    <w:p>
      <w:r>
        <w:br w:type="page"/>
      </w:r>
    </w:p>
    <w:p>
      <w:pPr>
        <w:spacing w:before="360" w:after="160" w:line="312" w:lineRule="auto"/>
        <w:jc w:val="right"/>
        <w:keepNext/>
        <w:bidi w:val="1"/>
      </w:pPr>
      <w:r>
        <w:rPr>
          <w:rFonts w:ascii="Calibri" w:hAnsi="Calibri" w:cs="Calibri"/>
          <w:b/>
          <w:color w:val="1F3A5F"/>
          <w:sz w:val="40"/>
          <w:rtl w:val="1"/>
        </w:rPr>
        <w:t>الفصل الثاني: البنية المعمارية وطبقات الحساب</w:t>
      </w:r>
    </w:p>
    <w:p>
      <w:pPr>
        <w:spacing w:before="240" w:after="160" w:line="312" w:lineRule="auto"/>
        <w:jc w:val="right"/>
        <w:keepNext/>
        <w:bidi w:val="1"/>
      </w:pPr>
      <w:r>
        <w:rPr>
          <w:rFonts w:ascii="Calibri" w:hAnsi="Calibri" w:cs="Calibri"/>
          <w:b/>
          <w:color w:val="1F3A5F"/>
          <w:sz w:val="32"/>
          <w:rtl w:val="1"/>
        </w:rPr>
        <w:t>2.1 البنية التقنية العامة</w:t>
      </w:r>
    </w:p>
    <w:p>
      <w:pPr>
        <w:spacing w:line="336" w:lineRule="auto" w:after="120"/>
        <w:ind w:firstLine="340"/>
        <w:jc w:val="right"/>
        <w:bidi w:val="1"/>
      </w:pPr>
      <w:r>
        <w:rPr>
          <w:rFonts w:ascii="Calibri" w:hAnsi="Calibri" w:cs="Calibri"/>
          <w:b w:val="0"/>
          <w:i w:val="0"/>
          <w:color w:val="222222"/>
          <w:sz w:val="22"/>
          <w:rtl w:val="1"/>
        </w:rPr>
        <w:t>المنصة مبنية على إطار العمل Next.js 16 (App Router) مع TypeScript بصيغة صارمة، وتستخدم Tailwind CSS 4 لإدارة التنسيقات ومكتبة shadcn/ui لمكوّنات الواجهة. تُدار الحالة على العميل عبر React hooks وContext API، بينما تُنفَّذ العمليات الحسابية في طبقة Server Actions وAPI Routes لتقليل حمولة المتصفح وضمان سلامة البيانات.</w:t>
      </w:r>
    </w:p>
    <w:p>
      <w:pPr>
        <w:spacing w:line="336" w:lineRule="auto" w:after="120"/>
        <w:ind w:firstLine="340"/>
        <w:jc w:val="right"/>
        <w:bidi w:val="1"/>
      </w:pPr>
      <w:r>
        <w:rPr>
          <w:rFonts w:ascii="Calibri" w:hAnsi="Calibri" w:cs="Calibri"/>
          <w:b w:val="0"/>
          <w:i w:val="0"/>
          <w:color w:val="222222"/>
          <w:sz w:val="22"/>
          <w:rtl w:val="1"/>
        </w:rPr>
        <w:t>تتصل المنصة بقاعدة بيانات Supabase (PostgreSQL) عبر REST API (PostgREST) باستخدام محوّل مخصص (supabase-adapter.ts) يترجم استدعاءات Prisma التقليدية إلى طلبات REST. هذا الخيار يتيح نشر المنصة على Netlify بدون الحاجة إلى اتصال TCP مباشر بقاعدة البيانات، وهو مناسب لبيئات Serverless.</w:t>
      </w:r>
    </w:p>
    <w:p>
      <w:pPr>
        <w:spacing w:before="240" w:after="160" w:line="312" w:lineRule="auto"/>
        <w:jc w:val="right"/>
        <w:keepNext/>
        <w:bidi w:val="1"/>
      </w:pPr>
      <w:r>
        <w:rPr>
          <w:rFonts w:ascii="Calibri" w:hAnsi="Calibri" w:cs="Calibri"/>
          <w:b/>
          <w:color w:val="1F3A5F"/>
          <w:sz w:val="32"/>
          <w:rtl w:val="1"/>
        </w:rPr>
        <w:t>2.2 طبقات الحساب السبع</w:t>
      </w:r>
    </w:p>
    <w:p>
      <w:pPr>
        <w:spacing w:line="336" w:lineRule="auto" w:after="120"/>
        <w:jc w:val="right"/>
        <w:bidi w:val="1"/>
      </w:pPr>
      <w:r>
        <w:rPr>
          <w:rFonts w:ascii="Calibri" w:hAnsi="Calibri" w:cs="Calibri"/>
          <w:b w:val="0"/>
          <w:i w:val="0"/>
          <w:color w:val="222222"/>
          <w:sz w:val="22"/>
          <w:rtl w:val="1"/>
        </w:rPr>
        <w:t>تتبع المنصة معمارية متعددة الطبقات (Layered Architecture) تفصل المسؤوليات بدقة. كل طبقة لها واجهة عقد (Contract) واضحة مع الطبقة المجاورة، ولا تُتجاوز طبقة إلى أخرى مباشرة. الجدول التالي يلخّص هذه الطبقات من الأعلى إلى الأسفل:</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1984"/>
            <w:shd w:val="clear" w:color="auto" w:fill="1F3A5F"/>
            <w:vAlign w:val="center"/>
          </w:tcPr>
          <w:p>
            <w:pPr>
              <w:jc w:val="center"/>
              <w:bidi w:val="1"/>
            </w:pPr>
            <w:r/>
            <w:r>
              <w:rPr>
                <w:rFonts w:ascii="Calibri" w:hAnsi="Calibri"/>
                <w:b/>
                <w:color w:val="FFFFFF"/>
                <w:sz w:val="20"/>
                <w:rtl w:val="1"/>
              </w:rPr>
              <w:t>الطبقة</w:t>
            </w:r>
          </w:p>
        </w:tc>
        <w:tc>
          <w:tcPr>
            <w:tcW w:type="dxa" w:w="3402"/>
            <w:shd w:val="clear" w:color="auto" w:fill="1F3A5F"/>
            <w:vAlign w:val="center"/>
          </w:tcPr>
          <w:p>
            <w:pPr>
              <w:jc w:val="center"/>
              <w:bidi w:val="1"/>
            </w:pPr>
            <w:r/>
            <w:r>
              <w:rPr>
                <w:rFonts w:ascii="Calibri" w:hAnsi="Calibri"/>
                <w:b/>
                <w:color w:val="FFFFFF"/>
                <w:sz w:val="20"/>
                <w:rtl w:val="1"/>
              </w:rPr>
              <w:t>المسؤولية</w:t>
            </w:r>
          </w:p>
        </w:tc>
        <w:tc>
          <w:tcPr>
            <w:tcW w:type="dxa" w:w="3969"/>
            <w:shd w:val="clear" w:color="auto" w:fill="1F3A5F"/>
            <w:vAlign w:val="center"/>
          </w:tcPr>
          <w:p>
            <w:pPr>
              <w:jc w:val="center"/>
              <w:bidi w:val="1"/>
            </w:pPr>
            <w:r/>
            <w:r>
              <w:rPr>
                <w:rFonts w:ascii="Calibri" w:hAnsi="Calibri"/>
                <w:b/>
                <w:color w:val="FFFFFF"/>
                <w:sz w:val="20"/>
                <w:rtl w:val="1"/>
              </w:rPr>
              <w:t>الملفات الرئيسية</w:t>
            </w:r>
          </w:p>
        </w:tc>
      </w:tr>
      <w:tr>
        <w:tc>
          <w:tcPr>
            <w:tcW w:type="dxa" w:w="1984"/>
            <w:vAlign w:val="center"/>
          </w:tcPr>
          <w:p>
            <w:pPr>
              <w:jc w:val="right"/>
              <w:bidi w:val="1"/>
            </w:pPr>
            <w:r/>
            <w:r>
              <w:rPr>
                <w:rFonts w:ascii="Calibri" w:hAnsi="Calibri"/>
                <w:color w:val="222222"/>
                <w:sz w:val="20"/>
                <w:rtl w:val="1"/>
              </w:rPr>
              <w:t>1. واجهة المستخدم (UI)</w:t>
            </w:r>
          </w:p>
        </w:tc>
        <w:tc>
          <w:tcPr>
            <w:tcW w:type="dxa" w:w="3402"/>
            <w:vAlign w:val="center"/>
          </w:tcPr>
          <w:p>
            <w:pPr>
              <w:jc w:val="right"/>
              <w:bidi w:val="1"/>
            </w:pPr>
            <w:r/>
            <w:r>
              <w:rPr>
                <w:rFonts w:ascii="Calibri" w:hAnsi="Calibri"/>
                <w:color w:val="222222"/>
                <w:sz w:val="20"/>
                <w:rtl w:val="1"/>
              </w:rPr>
              <w:t>عرض النتائج وقبول مدخلات المستخدم</w:t>
            </w:r>
          </w:p>
        </w:tc>
        <w:tc>
          <w:tcPr>
            <w:tcW w:type="dxa" w:w="3969"/>
            <w:vAlign w:val="center"/>
          </w:tcPr>
          <w:p>
            <w:pPr>
              <w:jc w:val="right"/>
              <w:bidi w:val="1"/>
            </w:pPr>
            <w:r/>
            <w:r>
              <w:rPr>
                <w:rFonts w:ascii="Calibri" w:hAnsi="Calibri"/>
                <w:color w:val="222222"/>
                <w:sz w:val="20"/>
                <w:rtl w:val="1"/>
              </w:rPr>
              <w:t>src/app/dashboard/*/page.tsx + src/components/*</w:t>
            </w:r>
          </w:p>
        </w:tc>
      </w:tr>
      <w:tr>
        <w:tc>
          <w:tcPr>
            <w:tcW w:type="dxa" w:w="1984"/>
            <w:vAlign w:val="center"/>
            <w:shd w:val="clear" w:color="auto" w:fill="F5F7FA"/>
          </w:tcPr>
          <w:p>
            <w:pPr>
              <w:jc w:val="right"/>
              <w:bidi w:val="1"/>
            </w:pPr>
            <w:r/>
            <w:r>
              <w:rPr>
                <w:rFonts w:ascii="Calibri" w:hAnsi="Calibri"/>
                <w:color w:val="222222"/>
                <w:sz w:val="20"/>
                <w:rtl w:val="1"/>
              </w:rPr>
              <w:t>2. إجراءات العميل (Client Actions)</w:t>
            </w:r>
          </w:p>
        </w:tc>
        <w:tc>
          <w:tcPr>
            <w:tcW w:type="dxa" w:w="3402"/>
            <w:vAlign w:val="center"/>
            <w:shd w:val="clear" w:color="auto" w:fill="F5F7FA"/>
          </w:tcPr>
          <w:p>
            <w:pPr>
              <w:jc w:val="right"/>
              <w:bidi w:val="1"/>
            </w:pPr>
            <w:r/>
            <w:r>
              <w:rPr>
                <w:rFonts w:ascii="Calibri" w:hAnsi="Calibri"/>
                <w:color w:val="222222"/>
                <w:sz w:val="20"/>
                <w:rtl w:val="1"/>
              </w:rPr>
              <w:t>تحويل النموذج لطلب API وإدارة الحالة</w:t>
            </w:r>
          </w:p>
        </w:tc>
        <w:tc>
          <w:tcPr>
            <w:tcW w:type="dxa" w:w="3969"/>
            <w:vAlign w:val="center"/>
            <w:shd w:val="clear" w:color="auto" w:fill="F5F7FA"/>
          </w:tcPr>
          <w:p>
            <w:pPr>
              <w:jc w:val="right"/>
              <w:bidi w:val="1"/>
            </w:pPr>
            <w:r/>
            <w:r>
              <w:rPr>
                <w:rFonts w:ascii="Calibri" w:hAnsi="Calibri"/>
                <w:color w:val="222222"/>
                <w:sz w:val="20"/>
                <w:rtl w:val="1"/>
              </w:rPr>
              <w:t>src/components/v3-engine-form.tsx + src/components/results-panel.tsx</w:t>
            </w:r>
          </w:p>
        </w:tc>
      </w:tr>
      <w:tr>
        <w:tc>
          <w:tcPr>
            <w:tcW w:type="dxa" w:w="1984"/>
            <w:vAlign w:val="center"/>
          </w:tcPr>
          <w:p>
            <w:pPr>
              <w:jc w:val="right"/>
              <w:bidi w:val="1"/>
            </w:pPr>
            <w:r/>
            <w:r>
              <w:rPr>
                <w:rFonts w:ascii="Calibri" w:hAnsi="Calibri"/>
                <w:color w:val="222222"/>
                <w:sz w:val="20"/>
                <w:rtl w:val="1"/>
              </w:rPr>
              <w:t>3. طبقة API (REST Routes)</w:t>
            </w:r>
          </w:p>
        </w:tc>
        <w:tc>
          <w:tcPr>
            <w:tcW w:type="dxa" w:w="3402"/>
            <w:vAlign w:val="center"/>
          </w:tcPr>
          <w:p>
            <w:pPr>
              <w:jc w:val="right"/>
              <w:bidi w:val="1"/>
            </w:pPr>
            <w:r/>
            <w:r>
              <w:rPr>
                <w:rFonts w:ascii="Calibri" w:hAnsi="Calibri"/>
                <w:color w:val="222222"/>
                <w:sz w:val="20"/>
                <w:rtl w:val="1"/>
              </w:rPr>
              <w:t>استقبال الطلبات وتحقق الجلسة</w:t>
            </w:r>
          </w:p>
        </w:tc>
        <w:tc>
          <w:tcPr>
            <w:tcW w:type="dxa" w:w="3969"/>
            <w:vAlign w:val="center"/>
          </w:tcPr>
          <w:p>
            <w:pPr>
              <w:jc w:val="right"/>
              <w:bidi w:val="1"/>
            </w:pPr>
            <w:r/>
            <w:r>
              <w:rPr>
                <w:rFonts w:ascii="Calibri" w:hAnsi="Calibri"/>
                <w:color w:val="222222"/>
                <w:sz w:val="20"/>
                <w:rtl w:val="1"/>
              </w:rPr>
              <w:t>src/app/api/*/route.ts</w:t>
            </w:r>
          </w:p>
        </w:tc>
      </w:tr>
      <w:tr>
        <w:tc>
          <w:tcPr>
            <w:tcW w:type="dxa" w:w="1984"/>
            <w:vAlign w:val="center"/>
            <w:shd w:val="clear" w:color="auto" w:fill="F5F7FA"/>
          </w:tcPr>
          <w:p>
            <w:pPr>
              <w:jc w:val="right"/>
              <w:bidi w:val="1"/>
            </w:pPr>
            <w:r/>
            <w:r>
              <w:rPr>
                <w:rFonts w:ascii="Calibri" w:hAnsi="Calibri"/>
                <w:color w:val="222222"/>
                <w:sz w:val="20"/>
                <w:rtl w:val="1"/>
              </w:rPr>
              <w:t>4. إجراءات الخادم (Server Actions)</w:t>
            </w:r>
          </w:p>
        </w:tc>
        <w:tc>
          <w:tcPr>
            <w:tcW w:type="dxa" w:w="3402"/>
            <w:vAlign w:val="center"/>
            <w:shd w:val="clear" w:color="auto" w:fill="F5F7FA"/>
          </w:tcPr>
          <w:p>
            <w:pPr>
              <w:jc w:val="right"/>
              <w:bidi w:val="1"/>
            </w:pPr>
            <w:r/>
            <w:r>
              <w:rPr>
                <w:rFonts w:ascii="Calibri" w:hAnsi="Calibri"/>
                <w:color w:val="222222"/>
                <w:sz w:val="20"/>
                <w:rtl w:val="1"/>
              </w:rPr>
              <w:t>تنفيذ العمليات الحساسة مع قاعدة البيانات</w:t>
            </w:r>
          </w:p>
        </w:tc>
        <w:tc>
          <w:tcPr>
            <w:tcW w:type="dxa" w:w="3969"/>
            <w:vAlign w:val="center"/>
            <w:shd w:val="clear" w:color="auto" w:fill="F5F7FA"/>
          </w:tcPr>
          <w:p>
            <w:pPr>
              <w:jc w:val="right"/>
              <w:bidi w:val="1"/>
            </w:pPr>
            <w:r/>
            <w:r>
              <w:rPr>
                <w:rFonts w:ascii="Calibri" w:hAnsi="Calibri"/>
                <w:color w:val="222222"/>
                <w:sz w:val="20"/>
                <w:rtl w:val="1"/>
              </w:rPr>
              <w:t>src/app/actions/auth.actions.ts + admin.actions.ts</w:t>
            </w:r>
          </w:p>
        </w:tc>
      </w:tr>
      <w:tr>
        <w:tc>
          <w:tcPr>
            <w:tcW w:type="dxa" w:w="1984"/>
            <w:vAlign w:val="center"/>
          </w:tcPr>
          <w:p>
            <w:pPr>
              <w:jc w:val="right"/>
              <w:bidi w:val="1"/>
            </w:pPr>
            <w:r/>
            <w:r>
              <w:rPr>
                <w:rFonts w:ascii="Calibri" w:hAnsi="Calibri"/>
                <w:color w:val="222222"/>
                <w:sz w:val="20"/>
                <w:rtl w:val="1"/>
              </w:rPr>
              <w:t>5. المنسّق (Orchestrator)</w:t>
            </w:r>
          </w:p>
        </w:tc>
        <w:tc>
          <w:tcPr>
            <w:tcW w:type="dxa" w:w="3402"/>
            <w:vAlign w:val="center"/>
          </w:tcPr>
          <w:p>
            <w:pPr>
              <w:jc w:val="right"/>
              <w:bidi w:val="1"/>
            </w:pPr>
            <w:r/>
            <w:r>
              <w:rPr>
                <w:rFonts w:ascii="Calibri" w:hAnsi="Calibri"/>
                <w:color w:val="222222"/>
                <w:sz w:val="20"/>
                <w:rtl w:val="1"/>
              </w:rPr>
              <w:t>تنسيق المحركات الأربعة بتسلسل صحيح</w:t>
            </w:r>
          </w:p>
        </w:tc>
        <w:tc>
          <w:tcPr>
            <w:tcW w:type="dxa" w:w="3969"/>
            <w:vAlign w:val="center"/>
          </w:tcPr>
          <w:p>
            <w:pPr>
              <w:jc w:val="right"/>
              <w:bidi w:val="1"/>
            </w:pPr>
            <w:r/>
            <w:r>
              <w:rPr>
                <w:rFonts w:ascii="Calibri" w:hAnsi="Calibri"/>
                <w:color w:val="222222"/>
                <w:sz w:val="20"/>
                <w:rtl w:val="1"/>
              </w:rPr>
              <w:t>src/lib/engine/orchestrator.ts</w:t>
            </w:r>
          </w:p>
        </w:tc>
      </w:tr>
      <w:tr>
        <w:tc>
          <w:tcPr>
            <w:tcW w:type="dxa" w:w="1984"/>
            <w:vAlign w:val="center"/>
            <w:shd w:val="clear" w:color="auto" w:fill="F5F7FA"/>
          </w:tcPr>
          <w:p>
            <w:pPr>
              <w:jc w:val="right"/>
              <w:bidi w:val="1"/>
            </w:pPr>
            <w:r/>
            <w:r>
              <w:rPr>
                <w:rFonts w:ascii="Calibri" w:hAnsi="Calibri"/>
                <w:color w:val="222222"/>
                <w:sz w:val="20"/>
                <w:rtl w:val="1"/>
              </w:rPr>
              <w:t>6. المحركات (Engines)</w:t>
            </w:r>
          </w:p>
        </w:tc>
        <w:tc>
          <w:tcPr>
            <w:tcW w:type="dxa" w:w="3402"/>
            <w:vAlign w:val="center"/>
            <w:shd w:val="clear" w:color="auto" w:fill="F5F7FA"/>
          </w:tcPr>
          <w:p>
            <w:pPr>
              <w:jc w:val="right"/>
              <w:bidi w:val="1"/>
            </w:pPr>
            <w:r/>
            <w:r>
              <w:rPr>
                <w:rFonts w:ascii="Calibri" w:hAnsi="Calibri"/>
                <w:color w:val="222222"/>
                <w:sz w:val="20"/>
                <w:rtl w:val="1"/>
              </w:rPr>
              <w:t>الحسابات الفعلية لكل مرحلة</w:t>
            </w:r>
          </w:p>
        </w:tc>
        <w:tc>
          <w:tcPr>
            <w:tcW w:type="dxa" w:w="3969"/>
            <w:vAlign w:val="center"/>
            <w:shd w:val="clear" w:color="auto" w:fill="F5F7FA"/>
          </w:tcPr>
          <w:p>
            <w:pPr>
              <w:jc w:val="right"/>
              <w:bidi w:val="1"/>
            </w:pPr>
            <w:r/>
            <w:r>
              <w:rPr>
                <w:rFonts w:ascii="Calibri" w:hAnsi="Calibri"/>
                <w:color w:val="222222"/>
                <w:sz w:val="20"/>
                <w:rtl w:val="1"/>
              </w:rPr>
              <w:t>src/lib/engine/*-core.ts</w:t>
            </w:r>
          </w:p>
        </w:tc>
      </w:tr>
      <w:tr>
        <w:tc>
          <w:tcPr>
            <w:tcW w:type="dxa" w:w="1984"/>
            <w:vAlign w:val="center"/>
          </w:tcPr>
          <w:p>
            <w:pPr>
              <w:jc w:val="right"/>
              <w:bidi w:val="1"/>
            </w:pPr>
            <w:r/>
            <w:r>
              <w:rPr>
                <w:rFonts w:ascii="Calibri" w:hAnsi="Calibri"/>
                <w:color w:val="222222"/>
                <w:sz w:val="20"/>
                <w:rtl w:val="1"/>
              </w:rPr>
              <w:t>7. الثوابت (Constants)</w:t>
            </w:r>
          </w:p>
        </w:tc>
        <w:tc>
          <w:tcPr>
            <w:tcW w:type="dxa" w:w="3402"/>
            <w:vAlign w:val="center"/>
          </w:tcPr>
          <w:p>
            <w:pPr>
              <w:jc w:val="right"/>
              <w:bidi w:val="1"/>
            </w:pPr>
            <w:r/>
            <w:r>
              <w:rPr>
                <w:rFonts w:ascii="Calibri" w:hAnsi="Calibri"/>
                <w:color w:val="222222"/>
                <w:sz w:val="20"/>
                <w:rtl w:val="1"/>
              </w:rPr>
              <w:t>معاملات المرجعية والقيم المقفلة</w:t>
            </w:r>
          </w:p>
        </w:tc>
        <w:tc>
          <w:tcPr>
            <w:tcW w:type="dxa" w:w="3969"/>
            <w:vAlign w:val="center"/>
          </w:tcPr>
          <w:p>
            <w:pPr>
              <w:jc w:val="right"/>
              <w:bidi w:val="1"/>
            </w:pPr>
            <w:r/>
            <w:r>
              <w:rPr>
                <w:rFonts w:ascii="Calibri" w:hAnsi="Calibri"/>
                <w:color w:val="222222"/>
                <w:sz w:val="20"/>
                <w:rtl w:val="1"/>
              </w:rPr>
              <w:t>src/lib/engine/constants/* + src/lib/constants/reference-data.ts</w:t>
            </w:r>
          </w:p>
        </w:tc>
      </w:tr>
    </w:tbl>
    <w:p>
      <w:pPr>
        <w:spacing w:before="240" w:after="160" w:line="312" w:lineRule="auto"/>
        <w:jc w:val="right"/>
        <w:keepNext/>
        <w:bidi w:val="1"/>
      </w:pPr>
      <w:r>
        <w:rPr>
          <w:rFonts w:ascii="Calibri" w:hAnsi="Calibri" w:cs="Calibri"/>
          <w:b/>
          <w:color w:val="1F3A5F"/>
          <w:sz w:val="32"/>
          <w:rtl w:val="1"/>
        </w:rPr>
        <w:t>2.3 نموذج المتغيرات الموحد</w:t>
      </w:r>
    </w:p>
    <w:p>
      <w:pPr>
        <w:spacing w:line="336" w:lineRule="auto" w:after="120"/>
        <w:jc w:val="right"/>
        <w:bidi w:val="1"/>
      </w:pPr>
      <w:r>
        <w:rPr>
          <w:rFonts w:ascii="Calibri" w:hAnsi="Calibri" w:cs="Calibri"/>
          <w:b w:val="0"/>
          <w:i w:val="0"/>
          <w:color w:val="222222"/>
          <w:sz w:val="22"/>
          <w:rtl w:val="1"/>
        </w:rPr>
        <w:t>تتبنى المنصة نموذج متغيرات موحّد يصنّف كل قيمة في النظام إلى إحدى خمس فئات، مما يمنع التضارب بين المحركات ويضمن قابلية التتبع. هذا التصنيف هو العقد الذي يحكم تدفق البيانات بين الطبقات:</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1417"/>
            <w:shd w:val="clear" w:color="auto" w:fill="1F3A5F"/>
            <w:vAlign w:val="center"/>
          </w:tcPr>
          <w:p>
            <w:pPr>
              <w:jc w:val="center"/>
              <w:bidi w:val="1"/>
            </w:pPr>
            <w:r/>
            <w:r>
              <w:rPr>
                <w:rFonts w:ascii="Calibri" w:hAnsi="Calibri"/>
                <w:b/>
                <w:color w:val="FFFFFF"/>
                <w:sz w:val="20"/>
                <w:rtl w:val="1"/>
              </w:rPr>
              <w:t>الفئة</w:t>
            </w:r>
          </w:p>
        </w:tc>
        <w:tc>
          <w:tcPr>
            <w:tcW w:type="dxa" w:w="1134"/>
            <w:shd w:val="clear" w:color="auto" w:fill="1F3A5F"/>
            <w:vAlign w:val="center"/>
          </w:tcPr>
          <w:p>
            <w:pPr>
              <w:jc w:val="center"/>
              <w:bidi w:val="1"/>
            </w:pPr>
            <w:r/>
            <w:r>
              <w:rPr>
                <w:rFonts w:ascii="Calibri" w:hAnsi="Calibri"/>
                <w:b/>
                <w:color w:val="FFFFFF"/>
                <w:sz w:val="20"/>
                <w:rtl w:val="1"/>
              </w:rPr>
              <w:t>الرمز</w:t>
            </w:r>
          </w:p>
        </w:tc>
        <w:tc>
          <w:tcPr>
            <w:tcW w:type="dxa" w:w="3969"/>
            <w:shd w:val="clear" w:color="auto" w:fill="1F3A5F"/>
            <w:vAlign w:val="center"/>
          </w:tcPr>
          <w:p>
            <w:pPr>
              <w:jc w:val="center"/>
              <w:bidi w:val="1"/>
            </w:pPr>
            <w:r/>
            <w:r>
              <w:rPr>
                <w:rFonts w:ascii="Calibri" w:hAnsi="Calibri"/>
                <w:b/>
                <w:color w:val="FFFFFF"/>
                <w:sz w:val="20"/>
                <w:rtl w:val="1"/>
              </w:rPr>
              <w:t>الوصف</w:t>
            </w:r>
          </w:p>
        </w:tc>
        <w:tc>
          <w:tcPr>
            <w:tcW w:type="dxa" w:w="2835"/>
            <w:shd w:val="clear" w:color="auto" w:fill="1F3A5F"/>
            <w:vAlign w:val="center"/>
          </w:tcPr>
          <w:p>
            <w:pPr>
              <w:jc w:val="center"/>
              <w:bidi w:val="1"/>
            </w:pPr>
            <w:r/>
            <w:r>
              <w:rPr>
                <w:rFonts w:ascii="Calibri" w:hAnsi="Calibri"/>
                <w:b/>
                <w:color w:val="FFFFFF"/>
                <w:sz w:val="20"/>
                <w:rtl w:val="1"/>
              </w:rPr>
              <w:t>مثال</w:t>
            </w:r>
          </w:p>
        </w:tc>
      </w:tr>
      <w:tr>
        <w:tc>
          <w:tcPr>
            <w:tcW w:type="dxa" w:w="1417"/>
            <w:vAlign w:val="center"/>
          </w:tcPr>
          <w:p>
            <w:pPr>
              <w:jc w:val="right"/>
              <w:bidi w:val="1"/>
            </w:pPr>
            <w:r/>
            <w:r>
              <w:rPr>
                <w:rFonts w:ascii="Calibri" w:hAnsi="Calibri"/>
                <w:color w:val="222222"/>
                <w:sz w:val="20"/>
                <w:rtl w:val="1"/>
              </w:rPr>
              <w:t>مدخل</w:t>
            </w:r>
          </w:p>
        </w:tc>
        <w:tc>
          <w:tcPr>
            <w:tcW w:type="dxa" w:w="1134"/>
            <w:vAlign w:val="center"/>
          </w:tcPr>
          <w:p>
            <w:pPr>
              <w:jc w:val="right"/>
              <w:bidi w:val="1"/>
            </w:pPr>
            <w:r/>
            <w:r>
              <w:rPr>
                <w:rFonts w:ascii="Calibri" w:hAnsi="Calibri"/>
                <w:color w:val="222222"/>
                <w:sz w:val="20"/>
                <w:rtl w:val="1"/>
              </w:rPr>
              <w:t>input</w:t>
            </w:r>
          </w:p>
        </w:tc>
        <w:tc>
          <w:tcPr>
            <w:tcW w:type="dxa" w:w="3969"/>
            <w:vAlign w:val="center"/>
          </w:tcPr>
          <w:p>
            <w:pPr>
              <w:jc w:val="right"/>
              <w:bidi w:val="1"/>
            </w:pPr>
            <w:r/>
            <w:r>
              <w:rPr>
                <w:rFonts w:ascii="Calibri" w:hAnsi="Calibri"/>
                <w:color w:val="222222"/>
                <w:sz w:val="20"/>
                <w:rtl w:val="1"/>
              </w:rPr>
              <w:t>قيمة يدخلها المستخدم مباشرة في النموذج</w:t>
            </w:r>
          </w:p>
        </w:tc>
        <w:tc>
          <w:tcPr>
            <w:tcW w:type="dxa" w:w="2835"/>
            <w:vAlign w:val="center"/>
          </w:tcPr>
          <w:p>
            <w:pPr>
              <w:jc w:val="right"/>
              <w:bidi w:val="1"/>
            </w:pPr>
            <w:r/>
            <w:r>
              <w:rPr>
                <w:rFonts w:ascii="Calibri" w:hAnsi="Calibri"/>
                <w:color w:val="222222"/>
                <w:sz w:val="20"/>
                <w:rtl w:val="1"/>
              </w:rPr>
              <w:t>وزن القنبلة P=441kg</w:t>
            </w:r>
          </w:p>
        </w:tc>
      </w:tr>
      <w:tr>
        <w:tc>
          <w:tcPr>
            <w:tcW w:type="dxa" w:w="1417"/>
            <w:vAlign w:val="center"/>
            <w:shd w:val="clear" w:color="auto" w:fill="F5F7FA"/>
          </w:tcPr>
          <w:p>
            <w:pPr>
              <w:jc w:val="right"/>
              <w:bidi w:val="1"/>
            </w:pPr>
            <w:r/>
            <w:r>
              <w:rPr>
                <w:rFonts w:ascii="Calibri" w:hAnsi="Calibri"/>
                <w:color w:val="222222"/>
                <w:sz w:val="20"/>
                <w:rtl w:val="1"/>
              </w:rPr>
              <w:t>مرجعي</w:t>
            </w:r>
          </w:p>
        </w:tc>
        <w:tc>
          <w:tcPr>
            <w:tcW w:type="dxa" w:w="1134"/>
            <w:vAlign w:val="center"/>
            <w:shd w:val="clear" w:color="auto" w:fill="F5F7FA"/>
          </w:tcPr>
          <w:p>
            <w:pPr>
              <w:jc w:val="right"/>
              <w:bidi w:val="1"/>
            </w:pPr>
            <w:r/>
            <w:r>
              <w:rPr>
                <w:rFonts w:ascii="Calibri" w:hAnsi="Calibri"/>
                <w:color w:val="222222"/>
                <w:sz w:val="20"/>
                <w:rtl w:val="1"/>
              </w:rPr>
              <w:t>lookup</w:t>
            </w:r>
          </w:p>
        </w:tc>
        <w:tc>
          <w:tcPr>
            <w:tcW w:type="dxa" w:w="3969"/>
            <w:vAlign w:val="center"/>
            <w:shd w:val="clear" w:color="auto" w:fill="F5F7FA"/>
          </w:tcPr>
          <w:p>
            <w:pPr>
              <w:jc w:val="right"/>
              <w:bidi w:val="1"/>
            </w:pPr>
            <w:r/>
            <w:r>
              <w:rPr>
                <w:rFonts w:ascii="Calibri" w:hAnsi="Calibri"/>
                <w:color w:val="222222"/>
                <w:sz w:val="20"/>
                <w:rtl w:val="1"/>
              </w:rPr>
              <w:t>قيمة من جداول الإكسيل أو الكود</w:t>
            </w:r>
          </w:p>
        </w:tc>
        <w:tc>
          <w:tcPr>
            <w:tcW w:type="dxa" w:w="2835"/>
            <w:vAlign w:val="center"/>
            <w:shd w:val="clear" w:color="auto" w:fill="F5F7FA"/>
          </w:tcPr>
          <w:p>
            <w:pPr>
              <w:jc w:val="right"/>
              <w:bidi w:val="1"/>
            </w:pPr>
            <w:r/>
            <w:r>
              <w:rPr>
                <w:rFonts w:ascii="Calibri" w:hAnsi="Calibri"/>
                <w:color w:val="222222"/>
                <w:sz w:val="20"/>
                <w:rtl w:val="1"/>
              </w:rPr>
              <w:t>K1=1.639 لـ Tritonal 80/20</w:t>
            </w:r>
          </w:p>
        </w:tc>
      </w:tr>
      <w:tr>
        <w:tc>
          <w:tcPr>
            <w:tcW w:type="dxa" w:w="1417"/>
            <w:vAlign w:val="center"/>
          </w:tcPr>
          <w:p>
            <w:pPr>
              <w:jc w:val="right"/>
              <w:bidi w:val="1"/>
            </w:pPr>
            <w:r/>
            <w:r>
              <w:rPr>
                <w:rFonts w:ascii="Calibri" w:hAnsi="Calibri"/>
                <w:color w:val="222222"/>
                <w:sz w:val="20"/>
                <w:rtl w:val="1"/>
              </w:rPr>
              <w:t>محسوب</w:t>
            </w:r>
          </w:p>
        </w:tc>
        <w:tc>
          <w:tcPr>
            <w:tcW w:type="dxa" w:w="1134"/>
            <w:vAlign w:val="center"/>
          </w:tcPr>
          <w:p>
            <w:pPr>
              <w:jc w:val="right"/>
              <w:bidi w:val="1"/>
            </w:pPr>
            <w:r/>
            <w:r>
              <w:rPr>
                <w:rFonts w:ascii="Calibri" w:hAnsi="Calibri"/>
                <w:color w:val="222222"/>
                <w:sz w:val="20"/>
                <w:rtl w:val="1"/>
              </w:rPr>
              <w:t>computed</w:t>
            </w:r>
          </w:p>
        </w:tc>
        <w:tc>
          <w:tcPr>
            <w:tcW w:type="dxa" w:w="3969"/>
            <w:vAlign w:val="center"/>
          </w:tcPr>
          <w:p>
            <w:pPr>
              <w:jc w:val="right"/>
              <w:bidi w:val="1"/>
            </w:pPr>
            <w:r/>
            <w:r>
              <w:rPr>
                <w:rFonts w:ascii="Calibri" w:hAnsi="Calibri"/>
                <w:color w:val="222222"/>
                <w:sz w:val="20"/>
                <w:rtl w:val="1"/>
              </w:rPr>
              <w:t>يُحسب داخل محرك ولا ينتقل لآخر</w:t>
            </w:r>
          </w:p>
        </w:tc>
        <w:tc>
          <w:tcPr>
            <w:tcW w:type="dxa" w:w="2835"/>
            <w:vAlign w:val="center"/>
          </w:tcPr>
          <w:p>
            <w:pPr>
              <w:jc w:val="right"/>
              <w:bidi w:val="1"/>
            </w:pPr>
            <w:r/>
            <w:r>
              <w:rPr>
                <w:rFonts w:ascii="Calibri" w:hAnsi="Calibri"/>
                <w:color w:val="222222"/>
                <w:sz w:val="20"/>
                <w:rtl w:val="1"/>
              </w:rPr>
              <w:t>lambda1, lambda2</w:t>
            </w:r>
          </w:p>
        </w:tc>
      </w:tr>
      <w:tr>
        <w:tc>
          <w:tcPr>
            <w:tcW w:type="dxa" w:w="1417"/>
            <w:vAlign w:val="center"/>
            <w:shd w:val="clear" w:color="auto" w:fill="F5F7FA"/>
          </w:tcPr>
          <w:p>
            <w:pPr>
              <w:jc w:val="right"/>
              <w:bidi w:val="1"/>
            </w:pPr>
            <w:r/>
            <w:r>
              <w:rPr>
                <w:rFonts w:ascii="Calibri" w:hAnsi="Calibri"/>
                <w:color w:val="222222"/>
                <w:sz w:val="20"/>
                <w:rtl w:val="1"/>
              </w:rPr>
              <w:t>مقفل</w:t>
            </w:r>
          </w:p>
        </w:tc>
        <w:tc>
          <w:tcPr>
            <w:tcW w:type="dxa" w:w="1134"/>
            <w:vAlign w:val="center"/>
            <w:shd w:val="clear" w:color="auto" w:fill="F5F7FA"/>
          </w:tcPr>
          <w:p>
            <w:pPr>
              <w:jc w:val="right"/>
              <w:bidi w:val="1"/>
            </w:pPr>
            <w:r/>
            <w:r>
              <w:rPr>
                <w:rFonts w:ascii="Calibri" w:hAnsi="Calibri"/>
                <w:color w:val="222222"/>
                <w:sz w:val="20"/>
                <w:rtl w:val="1"/>
              </w:rPr>
              <w:t>locked</w:t>
            </w:r>
          </w:p>
        </w:tc>
        <w:tc>
          <w:tcPr>
            <w:tcW w:type="dxa" w:w="3969"/>
            <w:vAlign w:val="center"/>
            <w:shd w:val="clear" w:color="auto" w:fill="F5F7FA"/>
          </w:tcPr>
          <w:p>
            <w:pPr>
              <w:jc w:val="right"/>
              <w:bidi w:val="1"/>
            </w:pPr>
            <w:r/>
            <w:r>
              <w:rPr>
                <w:rFonts w:ascii="Calibri" w:hAnsi="Calibri"/>
                <w:color w:val="222222"/>
                <w:sz w:val="20"/>
                <w:rtl w:val="1"/>
              </w:rPr>
              <w:t>يُنتج من محرك ويُستهلك في التالي</w:t>
            </w:r>
          </w:p>
        </w:tc>
        <w:tc>
          <w:tcPr>
            <w:tcW w:type="dxa" w:w="2835"/>
            <w:vAlign w:val="center"/>
            <w:shd w:val="clear" w:color="auto" w:fill="F5F7FA"/>
          </w:tcPr>
          <w:p>
            <w:pPr>
              <w:jc w:val="right"/>
              <w:bidi w:val="1"/>
            </w:pPr>
            <w:r/>
            <w:r>
              <w:rPr>
                <w:rFonts w:ascii="Calibri" w:hAnsi="Calibri"/>
                <w:color w:val="222222"/>
                <w:sz w:val="20"/>
                <w:rtl w:val="1"/>
              </w:rPr>
              <w:t>C_ef, h_pr, R_actual</w:t>
            </w:r>
          </w:p>
        </w:tc>
      </w:tr>
      <w:tr>
        <w:tc>
          <w:tcPr>
            <w:tcW w:type="dxa" w:w="1417"/>
            <w:vAlign w:val="center"/>
          </w:tcPr>
          <w:p>
            <w:pPr>
              <w:jc w:val="right"/>
              <w:bidi w:val="1"/>
            </w:pPr>
            <w:r/>
            <w:r>
              <w:rPr>
                <w:rFonts w:ascii="Calibri" w:hAnsi="Calibri"/>
                <w:color w:val="222222"/>
                <w:sz w:val="20"/>
                <w:rtl w:val="1"/>
              </w:rPr>
              <w:t>مخرج</w:t>
            </w:r>
          </w:p>
        </w:tc>
        <w:tc>
          <w:tcPr>
            <w:tcW w:type="dxa" w:w="1134"/>
            <w:vAlign w:val="center"/>
          </w:tcPr>
          <w:p>
            <w:pPr>
              <w:jc w:val="right"/>
              <w:bidi w:val="1"/>
            </w:pPr>
            <w:r/>
            <w:r>
              <w:rPr>
                <w:rFonts w:ascii="Calibri" w:hAnsi="Calibri"/>
                <w:color w:val="222222"/>
                <w:sz w:val="20"/>
                <w:rtl w:val="1"/>
              </w:rPr>
              <w:t>output</w:t>
            </w:r>
          </w:p>
        </w:tc>
        <w:tc>
          <w:tcPr>
            <w:tcW w:type="dxa" w:w="3969"/>
            <w:vAlign w:val="center"/>
          </w:tcPr>
          <w:p>
            <w:pPr>
              <w:jc w:val="right"/>
              <w:bidi w:val="1"/>
            </w:pPr>
            <w:r/>
            <w:r>
              <w:rPr>
                <w:rFonts w:ascii="Calibri" w:hAnsi="Calibri"/>
                <w:color w:val="222222"/>
                <w:sz w:val="20"/>
                <w:rtl w:val="1"/>
              </w:rPr>
              <w:t>النتيجة النهائية لخط الأنابيب</w:t>
            </w:r>
          </w:p>
        </w:tc>
        <w:tc>
          <w:tcPr>
            <w:tcW w:type="dxa" w:w="2835"/>
            <w:vAlign w:val="center"/>
          </w:tcPr>
          <w:p>
            <w:pPr>
              <w:jc w:val="right"/>
              <w:bidi w:val="1"/>
            </w:pPr>
            <w:r/>
            <w:r>
              <w:rPr>
                <w:rFonts w:ascii="Calibri" w:hAnsi="Calibri"/>
                <w:color w:val="222222"/>
                <w:sz w:val="20"/>
                <w:rtl w:val="1"/>
              </w:rPr>
              <w:t>Pp, As, h_required</w:t>
            </w:r>
          </w:p>
        </w:tc>
      </w:tr>
    </w:tbl>
    <w:p>
      <w:pPr>
        <w:spacing w:before="240" w:after="160" w:line="312" w:lineRule="auto"/>
        <w:jc w:val="right"/>
        <w:keepNext/>
        <w:bidi w:val="1"/>
      </w:pPr>
      <w:r>
        <w:rPr>
          <w:rFonts w:ascii="Calibri" w:hAnsi="Calibri" w:cs="Calibri"/>
          <w:b/>
          <w:color w:val="1F3A5F"/>
          <w:sz w:val="32"/>
          <w:rtl w:val="1"/>
        </w:rPr>
        <w:t>2.4 فصل المسارات (Path Separation)</w:t>
      </w:r>
    </w:p>
    <w:p>
      <w:pPr>
        <w:spacing w:line="336" w:lineRule="auto" w:after="120"/>
        <w:ind w:firstLine="340"/>
        <w:jc w:val="right"/>
        <w:bidi w:val="1"/>
      </w:pPr>
      <w:r>
        <w:rPr>
          <w:rFonts w:ascii="Calibri" w:hAnsi="Calibri" w:cs="Calibri"/>
          <w:b w:val="0"/>
          <w:i w:val="0"/>
          <w:color w:val="222222"/>
          <w:sz w:val="22"/>
          <w:rtl w:val="1"/>
        </w:rPr>
        <w:t>بعد الخطوة 4 (اعتماد السماكات الأولية)، ينقسم خط الحساب إلى مسارين مستقلين: مسار السقف (Roof Path) ومسار الجدار (Wall Path). كل مسار يحتسب أحماله وتصميمه الإنشائي باستقلال تام، مع اشتراكهما في القيم المقفلة من الخطوات 2-4. هذا الفصل ينعكس في بنية المخرجات: BlastLoadOutput و SectionDesignResult لها نسختان منفصلتان لكل مسار.</w:t>
      </w:r>
    </w:p>
    <w:tbl>
      <w:tblPr>
        <w:tblW w:type="auto" w:w="0"/>
        <w:jc w:val="center"/>
        <w:tblLook w:firstColumn="1" w:firstRow="1" w:lastColumn="0" w:lastRow="0" w:noHBand="0" w:noVBand="1" w:val="04A0"/>
        <w:bidiVisual/>
      </w:tblPr>
      <w:tblGrid>
        <w:gridCol w:w="9638"/>
      </w:tblGrid>
      <w:tr>
        <w:tc>
          <w:tcPr>
            <w:tcW w:type="dxa" w:w="9638"/>
            <w:shd w:val="clear" w:color="auto" w:fill="FFF8E1"/>
            <w:tcBorders>
              <w:top w:val="single" w:sz="8" w:color="C9A227"/>
              <w:bottom w:val="single" w:sz="8" w:color="C9A227"/>
              <w:left w:val="single" w:sz="8" w:color="C9A227"/>
              <w:right w:val="single" w:sz="8" w:color="C9A227"/>
            </w:tcBorders>
          </w:tcPr>
          <w:p>
            <w:pPr>
              <w:jc w:val="right"/>
              <w:bidi w:val="1"/>
            </w:pPr>
            <w:r/>
            <w:r>
              <w:rPr>
                <w:rFonts w:ascii="Calibri" w:hAnsi="Calibri"/>
                <w:b/>
                <w:color w:val="1F3A5F"/>
                <w:sz w:val="24"/>
                <w:rtl w:val="1"/>
              </w:rPr>
              <w:t>⚠  ملاحظة هامة</w:t>
            </w:r>
          </w:p>
          <w:p>
            <w:pPr>
              <w:spacing w:line="312" w:lineRule="auto"/>
              <w:jc w:val="right"/>
              <w:bidi w:val="1"/>
            </w:pPr>
            <w:r>
              <w:rPr>
                <w:rFonts w:ascii="Calibri" w:hAnsi="Calibri"/>
                <w:color w:val="222222"/>
                <w:sz w:val="21"/>
                <w:rtl w:val="1"/>
              </w:rPr>
              <w:t>القيم المقفلة (locked) من الخطوات 2-4 (C_ef, h_pr, R_actual, ht, Bt) تتدفق إلى كلا المسارين دون تعديل. هذا الضمان يمنع الانحراف التراكمي عن الحالة المرجعية BMK-02.</w:t>
            </w:r>
          </w:p>
        </w:tc>
      </w:tr>
    </w:tbl>
    <w:p/>
    <w:p>
      <w:r>
        <w:br w:type="page"/>
      </w:r>
    </w:p>
    <w:p>
      <w:pPr>
        <w:spacing w:before="360" w:after="160" w:line="312" w:lineRule="auto"/>
        <w:jc w:val="right"/>
        <w:keepNext/>
        <w:bidi w:val="1"/>
      </w:pPr>
      <w:r>
        <w:rPr>
          <w:rFonts w:ascii="Calibri" w:hAnsi="Calibri" w:cs="Calibri"/>
          <w:b/>
          <w:color w:val="1F3A5F"/>
          <w:sz w:val="40"/>
          <w:rtl w:val="1"/>
        </w:rPr>
        <w:t>الفصل الثالث: خط الحساب الموحد (Pipeline)</w:t>
      </w:r>
    </w:p>
    <w:p>
      <w:pPr>
        <w:spacing w:before="240" w:after="160" w:line="312" w:lineRule="auto"/>
        <w:jc w:val="right"/>
        <w:keepNext/>
        <w:bidi w:val="1"/>
      </w:pPr>
      <w:r>
        <w:rPr>
          <w:rFonts w:ascii="Calibri" w:hAnsi="Calibri" w:cs="Calibri"/>
          <w:b/>
          <w:color w:val="1F3A5F"/>
          <w:sz w:val="32"/>
          <w:rtl w:val="1"/>
        </w:rPr>
        <w:t>3.1 نظرة شاملة على خط الحساب</w:t>
      </w:r>
    </w:p>
    <w:p>
      <w:pPr>
        <w:spacing w:line="336" w:lineRule="auto" w:after="120"/>
        <w:jc w:val="right"/>
        <w:bidi w:val="1"/>
      </w:pPr>
      <w:r>
        <w:rPr>
          <w:rFonts w:ascii="Calibri" w:hAnsi="Calibri" w:cs="Calibri"/>
          <w:b w:val="0"/>
          <w:i w:val="0"/>
          <w:color w:val="222222"/>
          <w:sz w:val="22"/>
          <w:rtl w:val="1"/>
        </w:rPr>
        <w:t>خط الحساب في المنصة يتكوّن من 7 خطوات متسلسلة (مرقّمة 2 إلى 8 في المرجع الأصلي)، تبدأ من مدخلات المستخدم وتنتهي بقرار التصميم النهائي. كل خطوة تنتج قيماً تُستخدم كمدخلات للخطوة التالية، مع الحفاظ على عزل المسؤوليات بين المحركات. الشكل التالي يوضح تسلسل الحساب:</w:t>
      </w:r>
    </w:p>
    <w:tbl>
      <w:tblPr>
        <w:tblW w:type="auto" w:w="0"/>
        <w:jc w:val="center"/>
        <w:tblLook w:firstColumn="1" w:firstRow="1" w:lastColumn="0" w:lastRow="0" w:noHBand="0" w:noVBand="1" w:val="04A0"/>
        <w:bidiVisual/>
      </w:tblPr>
      <w:tblGrid>
        <w:gridCol w:w="9638"/>
      </w:tblGrid>
      <w:tr>
        <w:tc>
          <w:tcPr>
            <w:tcW w:type="dxa" w:w="9638"/>
            <w:shd w:val="clear" w:color="auto" w:fill="E8F0FE"/>
            <w:tcBorders>
              <w:top w:val="single" w:sz="8" w:color="1F3A5F"/>
              <w:bottom w:val="single" w:sz="8" w:color="1F3A5F"/>
              <w:left w:val="single" w:sz="8" w:color="1F3A5F"/>
              <w:right w:val="single" w:sz="8" w:color="1F3A5F"/>
            </w:tcBorders>
          </w:tcPr>
          <w:p>
            <w:pPr>
              <w:jc w:val="right"/>
              <w:bidi w:val="1"/>
            </w:pPr>
            <w:r/>
            <w:r>
              <w:rPr>
                <w:rFonts w:ascii="Calibri" w:hAnsi="Calibri"/>
                <w:b/>
                <w:color w:val="1F3A5F"/>
                <w:sz w:val="24"/>
                <w:rtl w:val="1"/>
              </w:rPr>
              <w:t>◆  مخطط خط الحساب (Pipeline)</w:t>
            </w:r>
          </w:p>
          <w:p>
            <w:pPr>
              <w:spacing w:line="312" w:lineRule="auto"/>
              <w:jc w:val="right"/>
              <w:bidi w:val="1"/>
            </w:pPr>
            <w:r>
              <w:rPr>
                <w:rFonts w:ascii="Calibri" w:hAnsi="Calibri"/>
                <w:color w:val="222222"/>
                <w:sz w:val="21"/>
                <w:rtl w:val="1"/>
              </w:rPr>
              <w:t>الخطوة 2: المدخلات والمعاملات (Inputs + Lookups)</w:t>
            </w:r>
          </w:p>
          <w:p>
            <w:pPr>
              <w:spacing w:line="312" w:lineRule="auto"/>
              <w:jc w:val="right"/>
              <w:bidi w:val="1"/>
            </w:pPr>
            <w:r>
              <w:rPr>
                <w:rFonts w:ascii="Calibri" w:hAnsi="Calibri"/>
                <w:color w:val="222222"/>
                <w:sz w:val="21"/>
                <w:rtl w:val="1"/>
              </w:rPr>
              <w:t xml:space="preserve">         ↓</w:t>
            </w:r>
          </w:p>
          <w:p>
            <w:pPr>
              <w:spacing w:line="312" w:lineRule="auto"/>
              <w:jc w:val="right"/>
              <w:bidi w:val="1"/>
            </w:pPr>
            <w:r>
              <w:rPr>
                <w:rFonts w:ascii="Calibri" w:hAnsi="Calibri"/>
                <w:color w:val="222222"/>
                <w:sz w:val="21"/>
                <w:rtl w:val="1"/>
              </w:rPr>
              <w:t>الخطوة 3: محرك الاختراق (Penetration) → C_ef, h_pr, R_actual</w:t>
            </w:r>
          </w:p>
          <w:p>
            <w:pPr>
              <w:spacing w:line="312" w:lineRule="auto"/>
              <w:jc w:val="right"/>
              <w:bidi w:val="1"/>
            </w:pPr>
            <w:r>
              <w:rPr>
                <w:rFonts w:ascii="Calibri" w:hAnsi="Calibri"/>
                <w:color w:val="222222"/>
                <w:sz w:val="21"/>
                <w:rtl w:val="1"/>
              </w:rPr>
              <w:t xml:space="preserve">         ↓</w:t>
            </w:r>
          </w:p>
          <w:p>
            <w:pPr>
              <w:spacing w:line="312" w:lineRule="auto"/>
              <w:jc w:val="right"/>
              <w:bidi w:val="1"/>
            </w:pPr>
            <w:r>
              <w:rPr>
                <w:rFonts w:ascii="Calibri" w:hAnsi="Calibri"/>
                <w:color w:val="222222"/>
                <w:sz w:val="21"/>
                <w:rtl w:val="1"/>
              </w:rPr>
              <w:t>الخطوة 4: اعتماد السماكات الأولية (Locked) → ht, Bt</w:t>
            </w:r>
          </w:p>
          <w:p>
            <w:pPr>
              <w:spacing w:line="312" w:lineRule="auto"/>
              <w:jc w:val="right"/>
              <w:bidi w:val="1"/>
            </w:pPr>
            <w:r>
              <w:rPr>
                <w:rFonts w:ascii="Calibri" w:hAnsi="Calibri"/>
                <w:color w:val="222222"/>
                <w:sz w:val="21"/>
                <w:rtl w:val="1"/>
              </w:rPr>
              <w:t xml:space="preserve">         ↓                                     ↓</w:t>
            </w:r>
          </w:p>
          <w:p>
            <w:pPr>
              <w:spacing w:line="312" w:lineRule="auto"/>
              <w:jc w:val="right"/>
              <w:bidi w:val="1"/>
            </w:pPr>
            <w:r>
              <w:rPr>
                <w:rFonts w:ascii="Calibri" w:hAnsi="Calibri"/>
                <w:color w:val="222222"/>
                <w:sz w:val="21"/>
                <w:rtl w:val="1"/>
              </w:rPr>
              <w:t>الخطوة 5: الأحمال (سقف)         |    الخطوة 5: الأحمال (جدار)</w:t>
            </w:r>
          </w:p>
          <w:p>
            <w:pPr>
              <w:spacing w:line="312" w:lineRule="auto"/>
              <w:jc w:val="right"/>
              <w:bidi w:val="1"/>
            </w:pPr>
            <w:r>
              <w:rPr>
                <w:rFonts w:ascii="Calibri" w:hAnsi="Calibri"/>
                <w:color w:val="222222"/>
                <w:sz w:val="21"/>
                <w:rtl w:val="1"/>
              </w:rPr>
              <w:t xml:space="preserve">         ↓                                     ↓</w:t>
            </w:r>
          </w:p>
          <w:p>
            <w:pPr>
              <w:spacing w:line="312" w:lineRule="auto"/>
              <w:jc w:val="right"/>
              <w:bidi w:val="1"/>
            </w:pPr>
            <w:r>
              <w:rPr>
                <w:rFonts w:ascii="Calibri" w:hAnsi="Calibri"/>
                <w:color w:val="222222"/>
                <w:sz w:val="21"/>
                <w:rtl w:val="1"/>
              </w:rPr>
              <w:t>الخطوة 6: العزم والتسليح (سقف)  |    الخطوة 6: العزم والتسليح (جدار)</w:t>
            </w:r>
          </w:p>
          <w:p>
            <w:pPr>
              <w:spacing w:line="312" w:lineRule="auto"/>
              <w:jc w:val="right"/>
              <w:bidi w:val="1"/>
            </w:pPr>
            <w:r>
              <w:rPr>
                <w:rFonts w:ascii="Calibri" w:hAnsi="Calibri"/>
                <w:color w:val="222222"/>
                <w:sz w:val="21"/>
                <w:rtl w:val="1"/>
              </w:rPr>
              <w:t xml:space="preserve">         ↓                                     ↓</w:t>
            </w:r>
          </w:p>
          <w:p>
            <w:pPr>
              <w:spacing w:line="312" w:lineRule="auto"/>
              <w:jc w:val="right"/>
              <w:bidi w:val="1"/>
            </w:pPr>
            <w:r>
              <w:rPr>
                <w:rFonts w:ascii="Calibri" w:hAnsi="Calibri"/>
                <w:color w:val="222222"/>
                <w:sz w:val="21"/>
                <w:rtl w:val="1"/>
              </w:rPr>
              <w:t>الخطوة 7: تصميم السقف النهائي   |    الخطوة 8: تصميم الجدار النهائي</w:t>
            </w:r>
          </w:p>
          <w:p>
            <w:pPr>
              <w:spacing w:line="312" w:lineRule="auto"/>
              <w:jc w:val="right"/>
              <w:bidi w:val="1"/>
            </w:pPr>
            <w:r>
              <w:rPr>
                <w:rFonts w:ascii="Calibri" w:hAnsi="Calibri"/>
                <w:color w:val="222222"/>
                <w:sz w:val="21"/>
                <w:rtl w:val="1"/>
              </w:rPr>
              <w:t xml:space="preserve">         ↓                                     ↓</w:t>
            </w:r>
          </w:p>
          <w:p>
            <w:pPr>
              <w:spacing w:line="312" w:lineRule="auto"/>
              <w:jc w:val="right"/>
              <w:bidi w:val="1"/>
            </w:pPr>
            <w:r>
              <w:rPr>
                <w:rFonts w:ascii="Calibri" w:hAnsi="Calibri"/>
                <w:color w:val="222222"/>
                <w:sz w:val="21"/>
                <w:rtl w:val="1"/>
              </w:rPr>
              <w:t xml:space="preserve">         └─────────────← المقارنة ←─────────────┘</w:t>
            </w:r>
          </w:p>
          <w:p>
            <w:pPr>
              <w:spacing w:line="312" w:lineRule="auto"/>
              <w:jc w:val="right"/>
              <w:bidi w:val="1"/>
            </w:pPr>
            <w:r>
              <w:rPr>
                <w:rFonts w:ascii="Calibri" w:hAnsi="Calibri"/>
                <w:color w:val="222222"/>
                <w:sz w:val="21"/>
                <w:rtl w:val="1"/>
              </w:rPr>
              <w:t xml:space="preserve">                         ↓</w:t>
            </w:r>
          </w:p>
          <w:p>
            <w:pPr>
              <w:spacing w:line="312" w:lineRule="auto"/>
              <w:jc w:val="right"/>
              <w:bidi w:val="1"/>
            </w:pPr>
            <w:r>
              <w:rPr>
                <w:rFonts w:ascii="Calibri" w:hAnsi="Calibri"/>
                <w:color w:val="222222"/>
                <w:sz w:val="21"/>
                <w:rtl w:val="1"/>
              </w:rPr>
              <w:t xml:space="preserve">                  القرار النهائي + التوصية</w:t>
            </w:r>
          </w:p>
        </w:tc>
      </w:tr>
    </w:tbl>
    <w:p/>
    <w:p>
      <w:pPr>
        <w:spacing w:before="240" w:after="160" w:line="312" w:lineRule="auto"/>
        <w:jc w:val="right"/>
        <w:keepNext/>
        <w:bidi w:val="1"/>
      </w:pPr>
      <w:r>
        <w:rPr>
          <w:rFonts w:ascii="Calibri" w:hAnsi="Calibri" w:cs="Calibri"/>
          <w:b/>
          <w:color w:val="1F3A5F"/>
          <w:sz w:val="32"/>
          <w:rtl w:val="1"/>
        </w:rPr>
        <w:t>3.2 جدول الخطوات التفصيلي</w:t>
      </w:r>
    </w:p>
    <w:tbl>
      <w:tblPr>
        <w:tblStyle w:val="LightGrid-Accent1"/>
        <w:tblW w:type="auto" w:w="0"/>
        <w:jc w:val="center"/>
        <w:tblLook w:firstColumn="1" w:firstRow="1" w:lastColumn="0" w:lastRow="0" w:noHBand="0" w:noVBand="1" w:val="04A0"/>
        <w:bidiVisual/>
      </w:tblPr>
      <w:tblGrid>
        <w:gridCol w:w="1928"/>
        <w:gridCol w:w="1928"/>
        <w:gridCol w:w="1928"/>
        <w:gridCol w:w="1928"/>
        <w:gridCol w:w="1928"/>
      </w:tblGrid>
      <w:tr>
        <w:tc>
          <w:tcPr>
            <w:tcW w:type="dxa" w:w="680"/>
            <w:shd w:val="clear" w:color="auto" w:fill="1F3A5F"/>
            <w:vAlign w:val="center"/>
          </w:tcPr>
          <w:p>
            <w:pPr>
              <w:jc w:val="center"/>
              <w:bidi w:val="1"/>
            </w:pPr>
            <w:r/>
            <w:r>
              <w:rPr>
                <w:rFonts w:ascii="Calibri" w:hAnsi="Calibri"/>
                <w:b/>
                <w:color w:val="FFFFFF"/>
                <w:sz w:val="18"/>
                <w:rtl w:val="1"/>
              </w:rPr>
              <w:t>الخطوة</w:t>
            </w:r>
          </w:p>
        </w:tc>
        <w:tc>
          <w:tcPr>
            <w:tcW w:type="dxa" w:w="1701"/>
            <w:shd w:val="clear" w:color="auto" w:fill="1F3A5F"/>
            <w:vAlign w:val="center"/>
          </w:tcPr>
          <w:p>
            <w:pPr>
              <w:jc w:val="center"/>
              <w:bidi w:val="1"/>
            </w:pPr>
            <w:r/>
            <w:r>
              <w:rPr>
                <w:rFonts w:ascii="Calibri" w:hAnsi="Calibri"/>
                <w:b/>
                <w:color w:val="FFFFFF"/>
                <w:sz w:val="18"/>
                <w:rtl w:val="1"/>
              </w:rPr>
              <w:t>الاسم</w:t>
            </w:r>
          </w:p>
        </w:tc>
        <w:tc>
          <w:tcPr>
            <w:tcW w:type="dxa" w:w="1984"/>
            <w:shd w:val="clear" w:color="auto" w:fill="1F3A5F"/>
            <w:vAlign w:val="center"/>
          </w:tcPr>
          <w:p>
            <w:pPr>
              <w:jc w:val="center"/>
              <w:bidi w:val="1"/>
            </w:pPr>
            <w:r/>
            <w:r>
              <w:rPr>
                <w:rFonts w:ascii="Calibri" w:hAnsi="Calibri"/>
                <w:b/>
                <w:color w:val="FFFFFF"/>
                <w:sz w:val="18"/>
                <w:rtl w:val="1"/>
              </w:rPr>
              <w:t>المحرك المسؤول</w:t>
            </w:r>
          </w:p>
        </w:tc>
        <w:tc>
          <w:tcPr>
            <w:tcW w:type="dxa" w:w="1984"/>
            <w:shd w:val="clear" w:color="auto" w:fill="1F3A5F"/>
            <w:vAlign w:val="center"/>
          </w:tcPr>
          <w:p>
            <w:pPr>
              <w:jc w:val="center"/>
              <w:bidi w:val="1"/>
            </w:pPr>
            <w:r/>
            <w:r>
              <w:rPr>
                <w:rFonts w:ascii="Calibri" w:hAnsi="Calibri"/>
                <w:b/>
                <w:color w:val="FFFFFF"/>
                <w:sz w:val="18"/>
                <w:rtl w:val="1"/>
              </w:rPr>
              <w:t>المدخلات</w:t>
            </w:r>
          </w:p>
        </w:tc>
        <w:tc>
          <w:tcPr>
            <w:tcW w:type="dxa" w:w="2835"/>
            <w:shd w:val="clear" w:color="auto" w:fill="1F3A5F"/>
            <w:vAlign w:val="center"/>
          </w:tcPr>
          <w:p>
            <w:pPr>
              <w:jc w:val="center"/>
              <w:bidi w:val="1"/>
            </w:pPr>
            <w:r/>
            <w:r>
              <w:rPr>
                <w:rFonts w:ascii="Calibri" w:hAnsi="Calibri"/>
                <w:b/>
                <w:color w:val="FFFFFF"/>
                <w:sz w:val="18"/>
                <w:rtl w:val="1"/>
              </w:rPr>
              <w:t>المخرجات الرئيسية</w:t>
            </w:r>
          </w:p>
        </w:tc>
      </w:tr>
      <w:tr>
        <w:tc>
          <w:tcPr>
            <w:tcW w:type="dxa" w:w="680"/>
            <w:vAlign w:val="center"/>
          </w:tcPr>
          <w:p>
            <w:pPr>
              <w:jc w:val="right"/>
              <w:bidi w:val="1"/>
            </w:pPr>
            <w:r/>
            <w:r>
              <w:rPr>
                <w:rFonts w:ascii="Calibri" w:hAnsi="Calibri"/>
                <w:color w:val="222222"/>
                <w:sz w:val="18"/>
                <w:rtl w:val="1"/>
              </w:rPr>
              <w:t>2</w:t>
            </w:r>
          </w:p>
        </w:tc>
        <w:tc>
          <w:tcPr>
            <w:tcW w:type="dxa" w:w="1701"/>
            <w:vAlign w:val="center"/>
          </w:tcPr>
          <w:p>
            <w:pPr>
              <w:jc w:val="right"/>
              <w:bidi w:val="1"/>
            </w:pPr>
            <w:r/>
            <w:r>
              <w:rPr>
                <w:rFonts w:ascii="Calibri" w:hAnsi="Calibri"/>
                <w:color w:val="222222"/>
                <w:sz w:val="18"/>
                <w:rtl w:val="1"/>
              </w:rPr>
              <w:t>المدخلات والمعاملات</w:t>
            </w:r>
          </w:p>
        </w:tc>
        <w:tc>
          <w:tcPr>
            <w:tcW w:type="dxa" w:w="1984"/>
            <w:vAlign w:val="center"/>
          </w:tcPr>
          <w:p>
            <w:pPr>
              <w:jc w:val="right"/>
              <w:bidi w:val="1"/>
            </w:pPr>
            <w:r/>
            <w:r>
              <w:rPr>
                <w:rFonts w:ascii="Calibri" w:hAnsi="Calibri"/>
                <w:color w:val="222222"/>
                <w:sz w:val="18"/>
                <w:rtl w:val="1"/>
              </w:rPr>
              <w:t>—</w:t>
            </w:r>
          </w:p>
        </w:tc>
        <w:tc>
          <w:tcPr>
            <w:tcW w:type="dxa" w:w="1984"/>
            <w:vAlign w:val="center"/>
          </w:tcPr>
          <w:p>
            <w:pPr>
              <w:jc w:val="right"/>
              <w:bidi w:val="1"/>
            </w:pPr>
            <w:r/>
            <w:r>
              <w:rPr>
                <w:rFonts w:ascii="Calibri" w:hAnsi="Calibri"/>
                <w:color w:val="222222"/>
                <w:sz w:val="18"/>
                <w:rtl w:val="1"/>
              </w:rPr>
              <w:t>السلاح + التربة + الهندسة</w:t>
            </w:r>
          </w:p>
        </w:tc>
        <w:tc>
          <w:tcPr>
            <w:tcW w:type="dxa" w:w="2835"/>
            <w:vAlign w:val="center"/>
          </w:tcPr>
          <w:p>
            <w:pPr>
              <w:jc w:val="right"/>
              <w:bidi w:val="1"/>
            </w:pPr>
            <w:r/>
            <w:r>
              <w:rPr>
                <w:rFonts w:ascii="Calibri" w:hAnsi="Calibri"/>
                <w:color w:val="222222"/>
                <w:sz w:val="18"/>
                <w:rtl w:val="1"/>
              </w:rPr>
              <w:t>K1, kpr, gamma_b, gamma_g</w:t>
            </w:r>
          </w:p>
        </w:tc>
      </w:tr>
      <w:tr>
        <w:tc>
          <w:tcPr>
            <w:tcW w:type="dxa" w:w="680"/>
            <w:vAlign w:val="center"/>
            <w:shd w:val="clear" w:color="auto" w:fill="F5F7FA"/>
          </w:tcPr>
          <w:p>
            <w:pPr>
              <w:jc w:val="right"/>
              <w:bidi w:val="1"/>
            </w:pPr>
            <w:r/>
            <w:r>
              <w:rPr>
                <w:rFonts w:ascii="Calibri" w:hAnsi="Calibri"/>
                <w:color w:val="222222"/>
                <w:sz w:val="18"/>
                <w:rtl w:val="1"/>
              </w:rPr>
              <w:t>3</w:t>
            </w:r>
          </w:p>
        </w:tc>
        <w:tc>
          <w:tcPr>
            <w:tcW w:type="dxa" w:w="1701"/>
            <w:vAlign w:val="center"/>
            <w:shd w:val="clear" w:color="auto" w:fill="F5F7FA"/>
          </w:tcPr>
          <w:p>
            <w:pPr>
              <w:jc w:val="right"/>
              <w:bidi w:val="1"/>
            </w:pPr>
            <w:r/>
            <w:r>
              <w:rPr>
                <w:rFonts w:ascii="Calibri" w:hAnsi="Calibri"/>
                <w:color w:val="222222"/>
                <w:sz w:val="18"/>
                <w:rtl w:val="1"/>
              </w:rPr>
              <w:t>الاختراق</w:t>
            </w:r>
          </w:p>
        </w:tc>
        <w:tc>
          <w:tcPr>
            <w:tcW w:type="dxa" w:w="1984"/>
            <w:vAlign w:val="center"/>
            <w:shd w:val="clear" w:color="auto" w:fill="F5F7FA"/>
          </w:tcPr>
          <w:p>
            <w:pPr>
              <w:jc w:val="right"/>
              <w:bidi w:val="1"/>
            </w:pPr>
            <w:r/>
            <w:r>
              <w:rPr>
                <w:rFonts w:ascii="Calibri" w:hAnsi="Calibri"/>
                <w:color w:val="222222"/>
                <w:sz w:val="18"/>
                <w:rtl w:val="1"/>
              </w:rPr>
              <w:t>penetration-core.ts</w:t>
            </w:r>
          </w:p>
        </w:tc>
        <w:tc>
          <w:tcPr>
            <w:tcW w:type="dxa" w:w="1984"/>
            <w:vAlign w:val="center"/>
            <w:shd w:val="clear" w:color="auto" w:fill="F5F7FA"/>
          </w:tcPr>
          <w:p>
            <w:pPr>
              <w:jc w:val="right"/>
              <w:bidi w:val="1"/>
            </w:pPr>
            <w:r/>
            <w:r>
              <w:rPr>
                <w:rFonts w:ascii="Calibri" w:hAnsi="Calibri"/>
                <w:color w:val="222222"/>
                <w:sz w:val="18"/>
                <w:rtl w:val="1"/>
              </w:rPr>
              <w:t>weaponId, impactVelocity, soilTypeCode</w:t>
            </w:r>
          </w:p>
        </w:tc>
        <w:tc>
          <w:tcPr>
            <w:tcW w:type="dxa" w:w="2835"/>
            <w:vAlign w:val="center"/>
            <w:shd w:val="clear" w:color="auto" w:fill="F5F7FA"/>
          </w:tcPr>
          <w:p>
            <w:pPr>
              <w:jc w:val="right"/>
              <w:bidi w:val="1"/>
            </w:pPr>
            <w:r/>
            <w:r>
              <w:rPr>
                <w:rFonts w:ascii="Calibri" w:hAnsi="Calibri"/>
                <w:color w:val="222222"/>
                <w:sz w:val="18"/>
                <w:rtl w:val="1"/>
              </w:rPr>
              <w:t>C_ef, h_pr, R_actual, h_z, Zp</w:t>
            </w:r>
          </w:p>
        </w:tc>
      </w:tr>
      <w:tr>
        <w:tc>
          <w:tcPr>
            <w:tcW w:type="dxa" w:w="680"/>
            <w:vAlign w:val="center"/>
          </w:tcPr>
          <w:p>
            <w:pPr>
              <w:jc w:val="right"/>
              <w:bidi w:val="1"/>
            </w:pPr>
            <w:r/>
            <w:r>
              <w:rPr>
                <w:rFonts w:ascii="Calibri" w:hAnsi="Calibri"/>
                <w:color w:val="222222"/>
                <w:sz w:val="18"/>
                <w:rtl w:val="1"/>
              </w:rPr>
              <w:t>4</w:t>
            </w:r>
          </w:p>
        </w:tc>
        <w:tc>
          <w:tcPr>
            <w:tcW w:type="dxa" w:w="1701"/>
            <w:vAlign w:val="center"/>
          </w:tcPr>
          <w:p>
            <w:pPr>
              <w:jc w:val="right"/>
              <w:bidi w:val="1"/>
            </w:pPr>
            <w:r/>
            <w:r>
              <w:rPr>
                <w:rFonts w:ascii="Calibri" w:hAnsi="Calibri"/>
                <w:color w:val="222222"/>
                <w:sz w:val="18"/>
                <w:rtl w:val="1"/>
              </w:rPr>
              <w:t>السماكات المقفلة</w:t>
            </w:r>
          </w:p>
        </w:tc>
        <w:tc>
          <w:tcPr>
            <w:tcW w:type="dxa" w:w="1984"/>
            <w:vAlign w:val="center"/>
          </w:tcPr>
          <w:p>
            <w:pPr>
              <w:jc w:val="right"/>
              <w:bidi w:val="1"/>
            </w:pPr>
            <w:r/>
            <w:r>
              <w:rPr>
                <w:rFonts w:ascii="Calibri" w:hAnsi="Calibri"/>
                <w:color w:val="222222"/>
                <w:sz w:val="18"/>
                <w:rtl w:val="1"/>
              </w:rPr>
              <w:t>reference-data.ts</w:t>
            </w:r>
          </w:p>
        </w:tc>
        <w:tc>
          <w:tcPr>
            <w:tcW w:type="dxa" w:w="1984"/>
            <w:vAlign w:val="center"/>
          </w:tcPr>
          <w:p>
            <w:pPr>
              <w:jc w:val="right"/>
              <w:bidi w:val="1"/>
            </w:pPr>
            <w:r/>
            <w:r>
              <w:rPr>
                <w:rFonts w:ascii="Calibri" w:hAnsi="Calibri"/>
                <w:color w:val="222222"/>
                <w:sz w:val="18"/>
                <w:rtl w:val="1"/>
              </w:rPr>
              <w:t>Hp, Hc, Hf من المرجع</w:t>
            </w:r>
          </w:p>
        </w:tc>
        <w:tc>
          <w:tcPr>
            <w:tcW w:type="dxa" w:w="2835"/>
            <w:vAlign w:val="center"/>
          </w:tcPr>
          <w:p>
            <w:pPr>
              <w:jc w:val="right"/>
              <w:bidi w:val="1"/>
            </w:pPr>
            <w:r/>
            <w:r>
              <w:rPr>
                <w:rFonts w:ascii="Calibri" w:hAnsi="Calibri"/>
                <w:color w:val="222222"/>
                <w:sz w:val="18"/>
                <w:rtl w:val="1"/>
              </w:rPr>
              <w:t>ht=107.22cm, Bt=8.05m, Hpc=3.83m</w:t>
            </w:r>
          </w:p>
        </w:tc>
      </w:tr>
      <w:tr>
        <w:tc>
          <w:tcPr>
            <w:tcW w:type="dxa" w:w="680"/>
            <w:vAlign w:val="center"/>
            <w:shd w:val="clear" w:color="auto" w:fill="F5F7FA"/>
          </w:tcPr>
          <w:p>
            <w:pPr>
              <w:jc w:val="right"/>
              <w:bidi w:val="1"/>
            </w:pPr>
            <w:r/>
            <w:r>
              <w:rPr>
                <w:rFonts w:ascii="Calibri" w:hAnsi="Calibri"/>
                <w:color w:val="222222"/>
                <w:sz w:val="18"/>
                <w:rtl w:val="1"/>
              </w:rPr>
              <w:t>5</w:t>
            </w:r>
          </w:p>
        </w:tc>
        <w:tc>
          <w:tcPr>
            <w:tcW w:type="dxa" w:w="1701"/>
            <w:vAlign w:val="center"/>
            <w:shd w:val="clear" w:color="auto" w:fill="F5F7FA"/>
          </w:tcPr>
          <w:p>
            <w:pPr>
              <w:jc w:val="right"/>
              <w:bidi w:val="1"/>
            </w:pPr>
            <w:r/>
            <w:r>
              <w:rPr>
                <w:rFonts w:ascii="Calibri" w:hAnsi="Calibri"/>
                <w:color w:val="222222"/>
                <w:sz w:val="18"/>
                <w:rtl w:val="1"/>
              </w:rPr>
              <w:t>الأحمال الانفجارية</w:t>
            </w:r>
          </w:p>
        </w:tc>
        <w:tc>
          <w:tcPr>
            <w:tcW w:type="dxa" w:w="1984"/>
            <w:vAlign w:val="center"/>
            <w:shd w:val="clear" w:color="auto" w:fill="F5F7FA"/>
          </w:tcPr>
          <w:p>
            <w:pPr>
              <w:jc w:val="right"/>
              <w:bidi w:val="1"/>
            </w:pPr>
            <w:r/>
            <w:r>
              <w:rPr>
                <w:rFonts w:ascii="Calibri" w:hAnsi="Calibri"/>
                <w:color w:val="222222"/>
                <w:sz w:val="18"/>
                <w:rtl w:val="1"/>
              </w:rPr>
              <w:t>blast-loads.ts</w:t>
            </w:r>
          </w:p>
        </w:tc>
        <w:tc>
          <w:tcPr>
            <w:tcW w:type="dxa" w:w="1984"/>
            <w:vAlign w:val="center"/>
            <w:shd w:val="clear" w:color="auto" w:fill="F5F7FA"/>
          </w:tcPr>
          <w:p>
            <w:pPr>
              <w:jc w:val="right"/>
              <w:bidi w:val="1"/>
            </w:pPr>
            <w:r/>
            <w:r>
              <w:rPr>
                <w:rFonts w:ascii="Calibri" w:hAnsi="Calibri"/>
                <w:color w:val="222222"/>
                <w:sz w:val="18"/>
                <w:rtl w:val="1"/>
              </w:rPr>
              <w:t>C_ef, R_actual, Z, Hp_cm</w:t>
            </w:r>
          </w:p>
        </w:tc>
        <w:tc>
          <w:tcPr>
            <w:tcW w:type="dxa" w:w="2835"/>
            <w:vAlign w:val="center"/>
            <w:shd w:val="clear" w:color="auto" w:fill="F5F7FA"/>
          </w:tcPr>
          <w:p>
            <w:pPr>
              <w:jc w:val="right"/>
              <w:bidi w:val="1"/>
            </w:pPr>
            <w:r/>
            <w:r>
              <w:rPr>
                <w:rFonts w:ascii="Calibri" w:hAnsi="Calibri"/>
                <w:color w:val="222222"/>
                <w:sz w:val="18"/>
                <w:rtl w:val="1"/>
              </w:rPr>
              <w:t>Pmax, P_ekv, Pct, Pp, tau, omega</w:t>
            </w:r>
          </w:p>
        </w:tc>
      </w:tr>
      <w:tr>
        <w:tc>
          <w:tcPr>
            <w:tcW w:type="dxa" w:w="680"/>
            <w:vAlign w:val="center"/>
          </w:tcPr>
          <w:p>
            <w:pPr>
              <w:jc w:val="right"/>
              <w:bidi w:val="1"/>
            </w:pPr>
            <w:r/>
            <w:r>
              <w:rPr>
                <w:rFonts w:ascii="Calibri" w:hAnsi="Calibri"/>
                <w:color w:val="222222"/>
                <w:sz w:val="18"/>
                <w:rtl w:val="1"/>
              </w:rPr>
              <w:t>6</w:t>
            </w:r>
          </w:p>
        </w:tc>
        <w:tc>
          <w:tcPr>
            <w:tcW w:type="dxa" w:w="1701"/>
            <w:vAlign w:val="center"/>
          </w:tcPr>
          <w:p>
            <w:pPr>
              <w:jc w:val="right"/>
              <w:bidi w:val="1"/>
            </w:pPr>
            <w:r/>
            <w:r>
              <w:rPr>
                <w:rFonts w:ascii="Calibri" w:hAnsi="Calibri"/>
                <w:color w:val="222222"/>
                <w:sz w:val="18"/>
                <w:rtl w:val="1"/>
              </w:rPr>
              <w:t>العزم الديناميكي</w:t>
            </w:r>
          </w:p>
        </w:tc>
        <w:tc>
          <w:tcPr>
            <w:tcW w:type="dxa" w:w="1984"/>
            <w:vAlign w:val="center"/>
          </w:tcPr>
          <w:p>
            <w:pPr>
              <w:jc w:val="right"/>
              <w:bidi w:val="1"/>
            </w:pPr>
            <w:r/>
            <w:r>
              <w:rPr>
                <w:rFonts w:ascii="Calibri" w:hAnsi="Calibri"/>
                <w:color w:val="222222"/>
                <w:sz w:val="18"/>
                <w:rtl w:val="1"/>
              </w:rPr>
              <w:t>structural.ts</w:t>
            </w:r>
          </w:p>
        </w:tc>
        <w:tc>
          <w:tcPr>
            <w:tcW w:type="dxa" w:w="1984"/>
            <w:vAlign w:val="center"/>
          </w:tcPr>
          <w:p>
            <w:pPr>
              <w:jc w:val="right"/>
              <w:bidi w:val="1"/>
            </w:pPr>
            <w:r/>
            <w:r>
              <w:rPr>
                <w:rFonts w:ascii="Calibri" w:hAnsi="Calibri"/>
                <w:color w:val="222222"/>
                <w:sz w:val="18"/>
                <w:rtl w:val="1"/>
              </w:rPr>
              <w:t>Pp, ap, bp, lambda</w:t>
            </w:r>
          </w:p>
        </w:tc>
        <w:tc>
          <w:tcPr>
            <w:tcW w:type="dxa" w:w="2835"/>
            <w:vAlign w:val="center"/>
          </w:tcPr>
          <w:p>
            <w:pPr>
              <w:jc w:val="right"/>
              <w:bidi w:val="1"/>
            </w:pPr>
            <w:r/>
            <w:r>
              <w:rPr>
                <w:rFonts w:ascii="Calibri" w:hAnsi="Calibri"/>
                <w:color w:val="222222"/>
                <w:sz w:val="18"/>
                <w:rtl w:val="1"/>
              </w:rPr>
              <w:t>Mp (العزم البلاستيكي)</w:t>
            </w:r>
          </w:p>
        </w:tc>
      </w:tr>
      <w:tr>
        <w:tc>
          <w:tcPr>
            <w:tcW w:type="dxa" w:w="680"/>
            <w:vAlign w:val="center"/>
            <w:shd w:val="clear" w:color="auto" w:fill="F5F7FA"/>
          </w:tcPr>
          <w:p>
            <w:pPr>
              <w:jc w:val="right"/>
              <w:bidi w:val="1"/>
            </w:pPr>
            <w:r/>
            <w:r>
              <w:rPr>
                <w:rFonts w:ascii="Calibri" w:hAnsi="Calibri"/>
                <w:color w:val="222222"/>
                <w:sz w:val="18"/>
                <w:rtl w:val="1"/>
              </w:rPr>
              <w:t>7</w:t>
            </w:r>
          </w:p>
        </w:tc>
        <w:tc>
          <w:tcPr>
            <w:tcW w:type="dxa" w:w="1701"/>
            <w:vAlign w:val="center"/>
            <w:shd w:val="clear" w:color="auto" w:fill="F5F7FA"/>
          </w:tcPr>
          <w:p>
            <w:pPr>
              <w:jc w:val="right"/>
              <w:bidi w:val="1"/>
            </w:pPr>
            <w:r/>
            <w:r>
              <w:rPr>
                <w:rFonts w:ascii="Calibri" w:hAnsi="Calibri"/>
                <w:color w:val="222222"/>
                <w:sz w:val="18"/>
                <w:rtl w:val="1"/>
              </w:rPr>
              <w:t>تصميم السقف</w:t>
            </w:r>
          </w:p>
        </w:tc>
        <w:tc>
          <w:tcPr>
            <w:tcW w:type="dxa" w:w="1984"/>
            <w:vAlign w:val="center"/>
            <w:shd w:val="clear" w:color="auto" w:fill="F5F7FA"/>
          </w:tcPr>
          <w:p>
            <w:pPr>
              <w:jc w:val="right"/>
              <w:bidi w:val="1"/>
            </w:pPr>
            <w:r/>
            <w:r>
              <w:rPr>
                <w:rFonts w:ascii="Calibri" w:hAnsi="Calibri"/>
                <w:color w:val="222222"/>
                <w:sz w:val="18"/>
                <w:rtl w:val="1"/>
              </w:rPr>
              <w:t>structural-concrete-core.ts</w:t>
            </w:r>
          </w:p>
        </w:tc>
        <w:tc>
          <w:tcPr>
            <w:tcW w:type="dxa" w:w="1984"/>
            <w:vAlign w:val="center"/>
            <w:shd w:val="clear" w:color="auto" w:fill="F5F7FA"/>
          </w:tcPr>
          <w:p>
            <w:pPr>
              <w:jc w:val="right"/>
              <w:bidi w:val="1"/>
            </w:pPr>
            <w:r/>
            <w:r>
              <w:rPr>
                <w:rFonts w:ascii="Calibri" w:hAnsi="Calibri"/>
                <w:color w:val="222222"/>
                <w:sz w:val="18"/>
                <w:rtl w:val="1"/>
              </w:rPr>
              <w:t>Mp, h0, Rbd, Rsd</w:t>
            </w:r>
          </w:p>
        </w:tc>
        <w:tc>
          <w:tcPr>
            <w:tcW w:type="dxa" w:w="2835"/>
            <w:vAlign w:val="center"/>
            <w:shd w:val="clear" w:color="auto" w:fill="F5F7FA"/>
          </w:tcPr>
          <w:p>
            <w:pPr>
              <w:jc w:val="right"/>
              <w:bidi w:val="1"/>
            </w:pPr>
            <w:r/>
            <w:r>
              <w:rPr>
                <w:rFonts w:ascii="Calibri" w:hAnsi="Calibri"/>
                <w:color w:val="222222"/>
                <w:sz w:val="18"/>
                <w:rtl w:val="1"/>
              </w:rPr>
              <w:t>Hp_final, As, rho, mu</w:t>
            </w:r>
          </w:p>
        </w:tc>
      </w:tr>
      <w:tr>
        <w:tc>
          <w:tcPr>
            <w:tcW w:type="dxa" w:w="680"/>
            <w:vAlign w:val="center"/>
          </w:tcPr>
          <w:p>
            <w:pPr>
              <w:jc w:val="right"/>
              <w:bidi w:val="1"/>
            </w:pPr>
            <w:r/>
            <w:r>
              <w:rPr>
                <w:rFonts w:ascii="Calibri" w:hAnsi="Calibri"/>
                <w:color w:val="222222"/>
                <w:sz w:val="18"/>
                <w:rtl w:val="1"/>
              </w:rPr>
              <w:t>8</w:t>
            </w:r>
          </w:p>
        </w:tc>
        <w:tc>
          <w:tcPr>
            <w:tcW w:type="dxa" w:w="1701"/>
            <w:vAlign w:val="center"/>
          </w:tcPr>
          <w:p>
            <w:pPr>
              <w:jc w:val="right"/>
              <w:bidi w:val="1"/>
            </w:pPr>
            <w:r/>
            <w:r>
              <w:rPr>
                <w:rFonts w:ascii="Calibri" w:hAnsi="Calibri"/>
                <w:color w:val="222222"/>
                <w:sz w:val="18"/>
                <w:rtl w:val="1"/>
              </w:rPr>
              <w:t>تصميم الجدار</w:t>
            </w:r>
          </w:p>
        </w:tc>
        <w:tc>
          <w:tcPr>
            <w:tcW w:type="dxa" w:w="1984"/>
            <w:vAlign w:val="center"/>
          </w:tcPr>
          <w:p>
            <w:pPr>
              <w:jc w:val="right"/>
              <w:bidi w:val="1"/>
            </w:pPr>
            <w:r/>
            <w:r>
              <w:rPr>
                <w:rFonts w:ascii="Calibri" w:hAnsi="Calibri"/>
                <w:color w:val="222222"/>
                <w:sz w:val="18"/>
                <w:rtl w:val="1"/>
              </w:rPr>
              <w:t>rebar.ts</w:t>
            </w:r>
          </w:p>
        </w:tc>
        <w:tc>
          <w:tcPr>
            <w:tcW w:type="dxa" w:w="1984"/>
            <w:vAlign w:val="center"/>
          </w:tcPr>
          <w:p>
            <w:pPr>
              <w:jc w:val="right"/>
              <w:bidi w:val="1"/>
            </w:pPr>
            <w:r/>
            <w:r>
              <w:rPr>
                <w:rFonts w:ascii="Calibri" w:hAnsi="Calibri"/>
                <w:color w:val="222222"/>
                <w:sz w:val="18"/>
                <w:rtl w:val="1"/>
              </w:rPr>
              <w:t>Mp, h0, Rbd, Rsd</w:t>
            </w:r>
          </w:p>
        </w:tc>
        <w:tc>
          <w:tcPr>
            <w:tcW w:type="dxa" w:w="2835"/>
            <w:vAlign w:val="center"/>
          </w:tcPr>
          <w:p>
            <w:pPr>
              <w:jc w:val="right"/>
              <w:bidi w:val="1"/>
            </w:pPr>
            <w:r/>
            <w:r>
              <w:rPr>
                <w:rFonts w:ascii="Calibri" w:hAnsi="Calibri"/>
                <w:color w:val="222222"/>
                <w:sz w:val="18"/>
                <w:rtl w:val="1"/>
              </w:rPr>
              <w:t>Hc_final, As, rho, bar_count</w:t>
            </w:r>
          </w:p>
        </w:tc>
      </w:tr>
    </w:tbl>
    <w:p>
      <w:pPr>
        <w:spacing w:before="240" w:after="160" w:line="312" w:lineRule="auto"/>
        <w:jc w:val="right"/>
        <w:keepNext/>
        <w:bidi w:val="1"/>
      </w:pPr>
      <w:r>
        <w:rPr>
          <w:rFonts w:ascii="Calibri" w:hAnsi="Calibri" w:cs="Calibri"/>
          <w:b/>
          <w:color w:val="1F3A5F"/>
          <w:sz w:val="32"/>
          <w:rtl w:val="1"/>
        </w:rPr>
        <w:t>3.3 عقد المنسّق (Orchestrator Contract)</w:t>
      </w:r>
    </w:p>
    <w:p>
      <w:pPr>
        <w:spacing w:line="336" w:lineRule="auto" w:after="120"/>
        <w:ind w:firstLine="340"/>
        <w:jc w:val="right"/>
        <w:bidi w:val="1"/>
      </w:pPr>
      <w:r>
        <w:rPr>
          <w:rFonts w:ascii="Calibri" w:hAnsi="Calibri" w:cs="Calibri"/>
          <w:b w:val="0"/>
          <w:i w:val="0"/>
          <w:color w:val="222222"/>
          <w:sz w:val="22"/>
          <w:rtl w:val="1"/>
        </w:rPr>
        <w:t>المنسّق العام هو نقطة الدخول الوحيدة لخط الحساب. يستقبل كائن EngineInput موحد ويُعيد كائن EngineOutput شامل. لا يحتوي المنسّق على أي منطق حسابي — مهمته الوحيدة هي ترتيب الاستدعاءات وجمع التحذيرات والأخطاء. هذا الفصل يضمن أن المعادلات مرجعية فقط للمحركات المتخصصة، ويمكن اختبار كل محرك بشكل مستقل.</w:t>
      </w:r>
    </w:p>
    <w:p>
      <w:pPr>
        <w:spacing w:before="240" w:after="160" w:line="312" w:lineRule="auto"/>
        <w:jc w:val="right"/>
        <w:keepNext/>
        <w:bidi w:val="1"/>
      </w:pPr>
      <w:r>
        <w:rPr>
          <w:rFonts w:ascii="Calibri" w:hAnsi="Calibri" w:cs="Calibri"/>
          <w:b/>
          <w:color w:val="1F3A5F"/>
          <w:sz w:val="26"/>
          <w:rtl w:val="1"/>
        </w:rPr>
        <w:t>المدخلات الموحدة (EngineInput)</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2835"/>
            <w:shd w:val="clear" w:color="auto" w:fill="1F3A5F"/>
            <w:vAlign w:val="center"/>
          </w:tcPr>
          <w:p>
            <w:pPr>
              <w:jc w:val="center"/>
              <w:bidi w:val="1"/>
            </w:pPr>
            <w:r/>
            <w:r>
              <w:rPr>
                <w:rFonts w:ascii="Calibri" w:hAnsi="Calibri"/>
                <w:b/>
                <w:color w:val="FFFFFF"/>
                <w:sz w:val="20"/>
                <w:rtl w:val="1"/>
              </w:rPr>
              <w:t>الحقل</w:t>
            </w:r>
          </w:p>
        </w:tc>
        <w:tc>
          <w:tcPr>
            <w:tcW w:type="dxa" w:w="1134"/>
            <w:shd w:val="clear" w:color="auto" w:fill="1F3A5F"/>
            <w:vAlign w:val="center"/>
          </w:tcPr>
          <w:p>
            <w:pPr>
              <w:jc w:val="center"/>
              <w:bidi w:val="1"/>
            </w:pPr>
            <w:r/>
            <w:r>
              <w:rPr>
                <w:rFonts w:ascii="Calibri" w:hAnsi="Calibri"/>
                <w:b/>
                <w:color w:val="FFFFFF"/>
                <w:sz w:val="20"/>
                <w:rtl w:val="1"/>
              </w:rPr>
              <w:t>النوع</w:t>
            </w:r>
          </w:p>
        </w:tc>
        <w:tc>
          <w:tcPr>
            <w:tcW w:type="dxa" w:w="1134"/>
            <w:shd w:val="clear" w:color="auto" w:fill="1F3A5F"/>
            <w:vAlign w:val="center"/>
          </w:tcPr>
          <w:p>
            <w:pPr>
              <w:jc w:val="center"/>
              <w:bidi w:val="1"/>
            </w:pPr>
            <w:r/>
            <w:r>
              <w:rPr>
                <w:rFonts w:ascii="Calibri" w:hAnsi="Calibri"/>
                <w:b/>
                <w:color w:val="FFFFFF"/>
                <w:sz w:val="20"/>
                <w:rtl w:val="1"/>
              </w:rPr>
              <w:t>الوحدة</w:t>
            </w:r>
          </w:p>
        </w:tc>
        <w:tc>
          <w:tcPr>
            <w:tcW w:type="dxa" w:w="3969"/>
            <w:shd w:val="clear" w:color="auto" w:fill="1F3A5F"/>
            <w:vAlign w:val="center"/>
          </w:tcPr>
          <w:p>
            <w:pPr>
              <w:jc w:val="center"/>
              <w:bidi w:val="1"/>
            </w:pPr>
            <w:r/>
            <w:r>
              <w:rPr>
                <w:rFonts w:ascii="Calibri" w:hAnsi="Calibri"/>
                <w:b/>
                <w:color w:val="FFFFFF"/>
                <w:sz w:val="20"/>
                <w:rtl w:val="1"/>
              </w:rPr>
              <w:t>الوصف</w:t>
            </w:r>
          </w:p>
        </w:tc>
      </w:tr>
      <w:tr>
        <w:tc>
          <w:tcPr>
            <w:tcW w:type="dxa" w:w="2835"/>
            <w:vAlign w:val="center"/>
          </w:tcPr>
          <w:p>
            <w:pPr>
              <w:jc w:val="right"/>
              <w:bidi w:val="1"/>
            </w:pPr>
            <w:r/>
            <w:r>
              <w:rPr>
                <w:rFonts w:ascii="Calibri" w:hAnsi="Calibri"/>
                <w:color w:val="222222"/>
                <w:sz w:val="20"/>
                <w:rtl w:val="1"/>
              </w:rPr>
              <w:t>penetration.weaponId</w:t>
            </w:r>
          </w:p>
        </w:tc>
        <w:tc>
          <w:tcPr>
            <w:tcW w:type="dxa" w:w="1134"/>
            <w:vAlign w:val="center"/>
          </w:tcPr>
          <w:p>
            <w:pPr>
              <w:jc w:val="right"/>
              <w:bidi w:val="1"/>
            </w:pPr>
            <w:r/>
            <w:r>
              <w:rPr>
                <w:rFonts w:ascii="Calibri" w:hAnsi="Calibri"/>
                <w:color w:val="222222"/>
                <w:sz w:val="20"/>
                <w:rtl w:val="1"/>
              </w:rPr>
              <w:t>string</w:t>
            </w:r>
          </w:p>
        </w:tc>
        <w:tc>
          <w:tcPr>
            <w:tcW w:type="dxa" w:w="1134"/>
            <w:vAlign w:val="center"/>
          </w:tcPr>
          <w:p>
            <w:pPr>
              <w:jc w:val="right"/>
              <w:bidi w:val="1"/>
            </w:pPr>
            <w:r/>
            <w:r>
              <w:rPr>
                <w:rFonts w:ascii="Calibri" w:hAnsi="Calibri"/>
                <w:color w:val="222222"/>
                <w:sz w:val="20"/>
                <w:rtl w:val="1"/>
              </w:rPr>
              <w:t>—</w:t>
            </w:r>
          </w:p>
        </w:tc>
        <w:tc>
          <w:tcPr>
            <w:tcW w:type="dxa" w:w="3969"/>
            <w:vAlign w:val="center"/>
          </w:tcPr>
          <w:p>
            <w:pPr>
              <w:jc w:val="right"/>
              <w:bidi w:val="1"/>
            </w:pPr>
            <w:r/>
            <w:r>
              <w:rPr>
                <w:rFonts w:ascii="Calibri" w:hAnsi="Calibri"/>
                <w:color w:val="222222"/>
                <w:sz w:val="20"/>
                <w:rtl w:val="1"/>
              </w:rPr>
              <w:t>معرف السلاح من المكتبة</w:t>
            </w:r>
          </w:p>
        </w:tc>
      </w:tr>
      <w:tr>
        <w:tc>
          <w:tcPr>
            <w:tcW w:type="dxa" w:w="2835"/>
            <w:vAlign w:val="center"/>
            <w:shd w:val="clear" w:color="auto" w:fill="F5F7FA"/>
          </w:tcPr>
          <w:p>
            <w:pPr>
              <w:jc w:val="right"/>
              <w:bidi w:val="1"/>
            </w:pPr>
            <w:r/>
            <w:r>
              <w:rPr>
                <w:rFonts w:ascii="Calibri" w:hAnsi="Calibri"/>
                <w:color w:val="222222"/>
                <w:sz w:val="20"/>
                <w:rtl w:val="1"/>
              </w:rPr>
              <w:t>penetration.impactVelocity</w:t>
            </w:r>
          </w:p>
        </w:tc>
        <w:tc>
          <w:tcPr>
            <w:tcW w:type="dxa" w:w="1134"/>
            <w:vAlign w:val="center"/>
            <w:shd w:val="clear" w:color="auto" w:fill="F5F7FA"/>
          </w:tcPr>
          <w:p>
            <w:pPr>
              <w:jc w:val="right"/>
              <w:bidi w:val="1"/>
            </w:pPr>
            <w:r/>
            <w:r>
              <w:rPr>
                <w:rFonts w:ascii="Calibri" w:hAnsi="Calibri"/>
                <w:color w:val="222222"/>
                <w:sz w:val="20"/>
                <w:rtl w:val="1"/>
              </w:rPr>
              <w:t>number</w:t>
            </w:r>
          </w:p>
        </w:tc>
        <w:tc>
          <w:tcPr>
            <w:tcW w:type="dxa" w:w="1134"/>
            <w:vAlign w:val="center"/>
            <w:shd w:val="clear" w:color="auto" w:fill="F5F7FA"/>
          </w:tcPr>
          <w:p>
            <w:pPr>
              <w:jc w:val="right"/>
              <w:bidi w:val="1"/>
            </w:pPr>
            <w:r/>
            <w:r>
              <w:rPr>
                <w:rFonts w:ascii="Calibri" w:hAnsi="Calibri"/>
                <w:color w:val="222222"/>
                <w:sz w:val="20"/>
                <w:rtl w:val="1"/>
              </w:rPr>
              <w:t>m/s</w:t>
            </w:r>
          </w:p>
        </w:tc>
        <w:tc>
          <w:tcPr>
            <w:tcW w:type="dxa" w:w="3969"/>
            <w:vAlign w:val="center"/>
            <w:shd w:val="clear" w:color="auto" w:fill="F5F7FA"/>
          </w:tcPr>
          <w:p>
            <w:pPr>
              <w:jc w:val="right"/>
              <w:bidi w:val="1"/>
            </w:pPr>
            <w:r/>
            <w:r>
              <w:rPr>
                <w:rFonts w:ascii="Calibri" w:hAnsi="Calibri"/>
                <w:color w:val="222222"/>
                <w:sz w:val="20"/>
                <w:rtl w:val="1"/>
              </w:rPr>
              <w:t>سرعة اصطدام القنبلة</w:t>
            </w:r>
          </w:p>
        </w:tc>
      </w:tr>
      <w:tr>
        <w:tc>
          <w:tcPr>
            <w:tcW w:type="dxa" w:w="2835"/>
            <w:vAlign w:val="center"/>
          </w:tcPr>
          <w:p>
            <w:pPr>
              <w:jc w:val="right"/>
              <w:bidi w:val="1"/>
            </w:pPr>
            <w:r/>
            <w:r>
              <w:rPr>
                <w:rFonts w:ascii="Calibri" w:hAnsi="Calibri"/>
                <w:color w:val="222222"/>
                <w:sz w:val="20"/>
                <w:rtl w:val="1"/>
              </w:rPr>
              <w:t>penetration.soilTypeCode</w:t>
            </w:r>
          </w:p>
        </w:tc>
        <w:tc>
          <w:tcPr>
            <w:tcW w:type="dxa" w:w="1134"/>
            <w:vAlign w:val="center"/>
          </w:tcPr>
          <w:p>
            <w:pPr>
              <w:jc w:val="right"/>
              <w:bidi w:val="1"/>
            </w:pPr>
            <w:r/>
            <w:r>
              <w:rPr>
                <w:rFonts w:ascii="Calibri" w:hAnsi="Calibri"/>
                <w:color w:val="222222"/>
                <w:sz w:val="20"/>
                <w:rtl w:val="1"/>
              </w:rPr>
              <w:t>enum</w:t>
            </w:r>
          </w:p>
        </w:tc>
        <w:tc>
          <w:tcPr>
            <w:tcW w:type="dxa" w:w="1134"/>
            <w:vAlign w:val="center"/>
          </w:tcPr>
          <w:p>
            <w:pPr>
              <w:jc w:val="right"/>
              <w:bidi w:val="1"/>
            </w:pPr>
            <w:r/>
            <w:r>
              <w:rPr>
                <w:rFonts w:ascii="Calibri" w:hAnsi="Calibri"/>
                <w:color w:val="222222"/>
                <w:sz w:val="20"/>
                <w:rtl w:val="1"/>
              </w:rPr>
              <w:t>—</w:t>
            </w:r>
          </w:p>
        </w:tc>
        <w:tc>
          <w:tcPr>
            <w:tcW w:type="dxa" w:w="3969"/>
            <w:vAlign w:val="center"/>
          </w:tcPr>
          <w:p>
            <w:pPr>
              <w:jc w:val="right"/>
              <w:bidi w:val="1"/>
            </w:pPr>
            <w:r/>
            <w:r>
              <w:rPr>
                <w:rFonts w:ascii="Calibri" w:hAnsi="Calibri"/>
                <w:color w:val="222222"/>
                <w:sz w:val="20"/>
                <w:rtl w:val="1"/>
              </w:rPr>
              <w:t>نوع التربة (6 خيارات)</w:t>
            </w:r>
          </w:p>
        </w:tc>
      </w:tr>
      <w:tr>
        <w:tc>
          <w:tcPr>
            <w:tcW w:type="dxa" w:w="2835"/>
            <w:vAlign w:val="center"/>
            <w:shd w:val="clear" w:color="auto" w:fill="F5F7FA"/>
          </w:tcPr>
          <w:p>
            <w:pPr>
              <w:jc w:val="right"/>
              <w:bidi w:val="1"/>
            </w:pPr>
            <w:r/>
            <w:r>
              <w:rPr>
                <w:rFonts w:ascii="Calibri" w:hAnsi="Calibri"/>
                <w:color w:val="222222"/>
                <w:sz w:val="20"/>
                <w:rtl w:val="1"/>
              </w:rPr>
              <w:t>penetration.impactAngleDeg</w:t>
            </w:r>
          </w:p>
        </w:tc>
        <w:tc>
          <w:tcPr>
            <w:tcW w:type="dxa" w:w="1134"/>
            <w:vAlign w:val="center"/>
            <w:shd w:val="clear" w:color="auto" w:fill="F5F7FA"/>
          </w:tcPr>
          <w:p>
            <w:pPr>
              <w:jc w:val="right"/>
              <w:bidi w:val="1"/>
            </w:pPr>
            <w:r/>
            <w:r>
              <w:rPr>
                <w:rFonts w:ascii="Calibri" w:hAnsi="Calibri"/>
                <w:color w:val="222222"/>
                <w:sz w:val="20"/>
                <w:rtl w:val="1"/>
              </w:rPr>
              <w:t>number?</w:t>
            </w:r>
          </w:p>
        </w:tc>
        <w:tc>
          <w:tcPr>
            <w:tcW w:type="dxa" w:w="1134"/>
            <w:vAlign w:val="center"/>
            <w:shd w:val="clear" w:color="auto" w:fill="F5F7FA"/>
          </w:tcPr>
          <w:p>
            <w:pPr>
              <w:jc w:val="right"/>
              <w:bidi w:val="1"/>
            </w:pPr>
            <w:r/>
            <w:r>
              <w:rPr>
                <w:rFonts w:ascii="Calibri" w:hAnsi="Calibri"/>
                <w:color w:val="222222"/>
                <w:sz w:val="20"/>
                <w:rtl w:val="1"/>
              </w:rPr>
              <w:t>درجة</w:t>
            </w:r>
          </w:p>
        </w:tc>
        <w:tc>
          <w:tcPr>
            <w:tcW w:type="dxa" w:w="3969"/>
            <w:vAlign w:val="center"/>
            <w:shd w:val="clear" w:color="auto" w:fill="F5F7FA"/>
          </w:tcPr>
          <w:p>
            <w:pPr>
              <w:jc w:val="right"/>
              <w:bidi w:val="1"/>
            </w:pPr>
            <w:r/>
            <w:r>
              <w:rPr>
                <w:rFonts w:ascii="Calibri" w:hAnsi="Calibri"/>
                <w:color w:val="222222"/>
                <w:sz w:val="20"/>
                <w:rtl w:val="1"/>
              </w:rPr>
              <w:t>زاوية الاصطدام (0=عمودي)</w:t>
            </w:r>
          </w:p>
        </w:tc>
      </w:tr>
      <w:tr>
        <w:tc>
          <w:tcPr>
            <w:tcW w:type="dxa" w:w="2835"/>
            <w:vAlign w:val="center"/>
          </w:tcPr>
          <w:p>
            <w:pPr>
              <w:jc w:val="right"/>
              <w:bidi w:val="1"/>
            </w:pPr>
            <w:r/>
            <w:r>
              <w:rPr>
                <w:rFonts w:ascii="Calibri" w:hAnsi="Calibri"/>
                <w:color w:val="222222"/>
                <w:sz w:val="20"/>
                <w:rtl w:val="1"/>
              </w:rPr>
              <w:t>blast.radialDistance</w:t>
            </w:r>
          </w:p>
        </w:tc>
        <w:tc>
          <w:tcPr>
            <w:tcW w:type="dxa" w:w="1134"/>
            <w:vAlign w:val="center"/>
          </w:tcPr>
          <w:p>
            <w:pPr>
              <w:jc w:val="right"/>
              <w:bidi w:val="1"/>
            </w:pPr>
            <w:r/>
            <w:r>
              <w:rPr>
                <w:rFonts w:ascii="Calibri" w:hAnsi="Calibri"/>
                <w:color w:val="222222"/>
                <w:sz w:val="20"/>
                <w:rtl w:val="1"/>
              </w:rPr>
              <w:t>number</w:t>
            </w:r>
          </w:p>
        </w:tc>
        <w:tc>
          <w:tcPr>
            <w:tcW w:type="dxa" w:w="1134"/>
            <w:vAlign w:val="center"/>
          </w:tcPr>
          <w:p>
            <w:pPr>
              <w:jc w:val="right"/>
              <w:bidi w:val="1"/>
            </w:pPr>
            <w:r/>
            <w:r>
              <w:rPr>
                <w:rFonts w:ascii="Calibri" w:hAnsi="Calibri"/>
                <w:color w:val="222222"/>
                <w:sz w:val="20"/>
                <w:rtl w:val="1"/>
              </w:rPr>
              <w:t>m</w:t>
            </w:r>
          </w:p>
        </w:tc>
        <w:tc>
          <w:tcPr>
            <w:tcW w:type="dxa" w:w="3969"/>
            <w:vAlign w:val="center"/>
          </w:tcPr>
          <w:p>
            <w:pPr>
              <w:jc w:val="right"/>
              <w:bidi w:val="1"/>
            </w:pPr>
            <w:r/>
            <w:r>
              <w:rPr>
                <w:rFonts w:ascii="Calibri" w:hAnsi="Calibri"/>
                <w:color w:val="222222"/>
                <w:sz w:val="20"/>
                <w:rtl w:val="1"/>
              </w:rPr>
              <w:t>البعد الشعاعي عن مركز الانفجار</w:t>
            </w:r>
          </w:p>
        </w:tc>
      </w:tr>
      <w:tr>
        <w:tc>
          <w:tcPr>
            <w:tcW w:type="dxa" w:w="2835"/>
            <w:vAlign w:val="center"/>
            <w:shd w:val="clear" w:color="auto" w:fill="F5F7FA"/>
          </w:tcPr>
          <w:p>
            <w:pPr>
              <w:jc w:val="right"/>
              <w:bidi w:val="1"/>
            </w:pPr>
            <w:r/>
            <w:r>
              <w:rPr>
                <w:rFonts w:ascii="Calibri" w:hAnsi="Calibri"/>
                <w:color w:val="222222"/>
                <w:sz w:val="20"/>
                <w:rtl w:val="1"/>
              </w:rPr>
              <w:t>blast.ceilingDepth</w:t>
            </w:r>
          </w:p>
        </w:tc>
        <w:tc>
          <w:tcPr>
            <w:tcW w:type="dxa" w:w="1134"/>
            <w:vAlign w:val="center"/>
            <w:shd w:val="clear" w:color="auto" w:fill="F5F7FA"/>
          </w:tcPr>
          <w:p>
            <w:pPr>
              <w:jc w:val="right"/>
              <w:bidi w:val="1"/>
            </w:pPr>
            <w:r/>
            <w:r>
              <w:rPr>
                <w:rFonts w:ascii="Calibri" w:hAnsi="Calibri"/>
                <w:color w:val="222222"/>
                <w:sz w:val="20"/>
                <w:rtl w:val="1"/>
              </w:rPr>
              <w:t>number?</w:t>
            </w:r>
          </w:p>
        </w:tc>
        <w:tc>
          <w:tcPr>
            <w:tcW w:type="dxa" w:w="1134"/>
            <w:vAlign w:val="center"/>
            <w:shd w:val="clear" w:color="auto" w:fill="F5F7FA"/>
          </w:tcPr>
          <w:p>
            <w:pPr>
              <w:jc w:val="right"/>
              <w:bidi w:val="1"/>
            </w:pPr>
            <w:r/>
            <w:r>
              <w:rPr>
                <w:rFonts w:ascii="Calibri" w:hAnsi="Calibri"/>
                <w:color w:val="222222"/>
                <w:sz w:val="20"/>
                <w:rtl w:val="1"/>
              </w:rPr>
              <w:t>m</w:t>
            </w:r>
          </w:p>
        </w:tc>
        <w:tc>
          <w:tcPr>
            <w:tcW w:type="dxa" w:w="3969"/>
            <w:vAlign w:val="center"/>
            <w:shd w:val="clear" w:color="auto" w:fill="F5F7FA"/>
          </w:tcPr>
          <w:p>
            <w:pPr>
              <w:jc w:val="right"/>
              <w:bidi w:val="1"/>
            </w:pPr>
            <w:r/>
            <w:r>
              <w:rPr>
                <w:rFonts w:ascii="Calibri" w:hAnsi="Calibri"/>
                <w:color w:val="222222"/>
                <w:sz w:val="20"/>
                <w:rtl w:val="1"/>
              </w:rPr>
              <w:t>عمق السقف فوق مركز الانفجار</w:t>
            </w:r>
          </w:p>
        </w:tc>
      </w:tr>
      <w:tr>
        <w:tc>
          <w:tcPr>
            <w:tcW w:type="dxa" w:w="2835"/>
            <w:vAlign w:val="center"/>
          </w:tcPr>
          <w:p>
            <w:pPr>
              <w:jc w:val="right"/>
              <w:bidi w:val="1"/>
            </w:pPr>
            <w:r/>
            <w:r>
              <w:rPr>
                <w:rFonts w:ascii="Calibri" w:hAnsi="Calibri"/>
                <w:color w:val="222222"/>
                <w:sz w:val="20"/>
                <w:rtl w:val="1"/>
              </w:rPr>
              <w:t>design.tunnelSpanShort</w:t>
            </w:r>
          </w:p>
        </w:tc>
        <w:tc>
          <w:tcPr>
            <w:tcW w:type="dxa" w:w="1134"/>
            <w:vAlign w:val="center"/>
          </w:tcPr>
          <w:p>
            <w:pPr>
              <w:jc w:val="right"/>
              <w:bidi w:val="1"/>
            </w:pPr>
            <w:r/>
            <w:r>
              <w:rPr>
                <w:rFonts w:ascii="Calibri" w:hAnsi="Calibri"/>
                <w:color w:val="222222"/>
                <w:sz w:val="20"/>
                <w:rtl w:val="1"/>
              </w:rPr>
              <w:t>number</w:t>
            </w:r>
          </w:p>
        </w:tc>
        <w:tc>
          <w:tcPr>
            <w:tcW w:type="dxa" w:w="1134"/>
            <w:vAlign w:val="center"/>
          </w:tcPr>
          <w:p>
            <w:pPr>
              <w:jc w:val="right"/>
              <w:bidi w:val="1"/>
            </w:pPr>
            <w:r/>
            <w:r>
              <w:rPr>
                <w:rFonts w:ascii="Calibri" w:hAnsi="Calibri"/>
                <w:color w:val="222222"/>
                <w:sz w:val="20"/>
                <w:rtl w:val="1"/>
              </w:rPr>
              <w:t>m</w:t>
            </w:r>
          </w:p>
        </w:tc>
        <w:tc>
          <w:tcPr>
            <w:tcW w:type="dxa" w:w="3969"/>
            <w:vAlign w:val="center"/>
          </w:tcPr>
          <w:p>
            <w:pPr>
              <w:jc w:val="right"/>
              <w:bidi w:val="1"/>
            </w:pPr>
            <w:r/>
            <w:r>
              <w:rPr>
                <w:rFonts w:ascii="Calibri" w:hAnsi="Calibri"/>
                <w:color w:val="222222"/>
                <w:sz w:val="20"/>
                <w:rtl w:val="1"/>
              </w:rPr>
              <w:t>البحر القصير للنفق (ap)</w:t>
            </w:r>
          </w:p>
        </w:tc>
      </w:tr>
      <w:tr>
        <w:tc>
          <w:tcPr>
            <w:tcW w:type="dxa" w:w="2835"/>
            <w:vAlign w:val="center"/>
            <w:shd w:val="clear" w:color="auto" w:fill="F5F7FA"/>
          </w:tcPr>
          <w:p>
            <w:pPr>
              <w:jc w:val="right"/>
              <w:bidi w:val="1"/>
            </w:pPr>
            <w:r/>
            <w:r>
              <w:rPr>
                <w:rFonts w:ascii="Calibri" w:hAnsi="Calibri"/>
                <w:color w:val="222222"/>
                <w:sz w:val="20"/>
                <w:rtl w:val="1"/>
              </w:rPr>
              <w:t>design.tunnelSpanLong</w:t>
            </w:r>
          </w:p>
        </w:tc>
        <w:tc>
          <w:tcPr>
            <w:tcW w:type="dxa" w:w="1134"/>
            <w:vAlign w:val="center"/>
            <w:shd w:val="clear" w:color="auto" w:fill="F5F7FA"/>
          </w:tcPr>
          <w:p>
            <w:pPr>
              <w:jc w:val="right"/>
              <w:bidi w:val="1"/>
            </w:pPr>
            <w:r/>
            <w:r>
              <w:rPr>
                <w:rFonts w:ascii="Calibri" w:hAnsi="Calibri"/>
                <w:color w:val="222222"/>
                <w:sz w:val="20"/>
                <w:rtl w:val="1"/>
              </w:rPr>
              <w:t>number</w:t>
            </w:r>
          </w:p>
        </w:tc>
        <w:tc>
          <w:tcPr>
            <w:tcW w:type="dxa" w:w="1134"/>
            <w:vAlign w:val="center"/>
            <w:shd w:val="clear" w:color="auto" w:fill="F5F7FA"/>
          </w:tcPr>
          <w:p>
            <w:pPr>
              <w:jc w:val="right"/>
              <w:bidi w:val="1"/>
            </w:pPr>
            <w:r/>
            <w:r>
              <w:rPr>
                <w:rFonts w:ascii="Calibri" w:hAnsi="Calibri"/>
                <w:color w:val="222222"/>
                <w:sz w:val="20"/>
                <w:rtl w:val="1"/>
              </w:rPr>
              <w:t>m</w:t>
            </w:r>
          </w:p>
        </w:tc>
        <w:tc>
          <w:tcPr>
            <w:tcW w:type="dxa" w:w="3969"/>
            <w:vAlign w:val="center"/>
            <w:shd w:val="clear" w:color="auto" w:fill="F5F7FA"/>
          </w:tcPr>
          <w:p>
            <w:pPr>
              <w:jc w:val="right"/>
              <w:bidi w:val="1"/>
            </w:pPr>
            <w:r/>
            <w:r>
              <w:rPr>
                <w:rFonts w:ascii="Calibri" w:hAnsi="Calibri"/>
                <w:color w:val="222222"/>
                <w:sz w:val="20"/>
                <w:rtl w:val="1"/>
              </w:rPr>
              <w:t>البحر الطويل للنفق (bp)</w:t>
            </w:r>
          </w:p>
        </w:tc>
      </w:tr>
      <w:tr>
        <w:tc>
          <w:tcPr>
            <w:tcW w:type="dxa" w:w="2835"/>
            <w:vAlign w:val="center"/>
          </w:tcPr>
          <w:p>
            <w:pPr>
              <w:jc w:val="right"/>
              <w:bidi w:val="1"/>
            </w:pPr>
            <w:r/>
            <w:r>
              <w:rPr>
                <w:rFonts w:ascii="Calibri" w:hAnsi="Calibri"/>
                <w:color w:val="222222"/>
                <w:sz w:val="20"/>
                <w:rtl w:val="1"/>
              </w:rPr>
              <w:t>design.fcMpa</w:t>
            </w:r>
          </w:p>
        </w:tc>
        <w:tc>
          <w:tcPr>
            <w:tcW w:type="dxa" w:w="1134"/>
            <w:vAlign w:val="center"/>
          </w:tcPr>
          <w:p>
            <w:pPr>
              <w:jc w:val="right"/>
              <w:bidi w:val="1"/>
            </w:pPr>
            <w:r/>
            <w:r>
              <w:rPr>
                <w:rFonts w:ascii="Calibri" w:hAnsi="Calibri"/>
                <w:color w:val="222222"/>
                <w:sz w:val="20"/>
                <w:rtl w:val="1"/>
              </w:rPr>
              <w:t>number</w:t>
            </w:r>
          </w:p>
        </w:tc>
        <w:tc>
          <w:tcPr>
            <w:tcW w:type="dxa" w:w="1134"/>
            <w:vAlign w:val="center"/>
          </w:tcPr>
          <w:p>
            <w:pPr>
              <w:jc w:val="right"/>
              <w:bidi w:val="1"/>
            </w:pPr>
            <w:r/>
            <w:r>
              <w:rPr>
                <w:rFonts w:ascii="Calibri" w:hAnsi="Calibri"/>
                <w:color w:val="222222"/>
                <w:sz w:val="20"/>
                <w:rtl w:val="1"/>
              </w:rPr>
              <w:t>MPa</w:t>
            </w:r>
          </w:p>
        </w:tc>
        <w:tc>
          <w:tcPr>
            <w:tcW w:type="dxa" w:w="3969"/>
            <w:vAlign w:val="center"/>
          </w:tcPr>
          <w:p>
            <w:pPr>
              <w:jc w:val="right"/>
              <w:bidi w:val="1"/>
            </w:pPr>
            <w:r/>
            <w:r>
              <w:rPr>
                <w:rFonts w:ascii="Calibri" w:hAnsi="Calibri"/>
                <w:color w:val="222222"/>
                <w:sz w:val="20"/>
                <w:rtl w:val="1"/>
              </w:rPr>
              <w:t>مقاومة ضغط الخرسانة</w:t>
            </w:r>
          </w:p>
        </w:tc>
      </w:tr>
      <w:tr>
        <w:tc>
          <w:tcPr>
            <w:tcW w:type="dxa" w:w="2835"/>
            <w:vAlign w:val="center"/>
            <w:shd w:val="clear" w:color="auto" w:fill="F5F7FA"/>
          </w:tcPr>
          <w:p>
            <w:pPr>
              <w:jc w:val="right"/>
              <w:bidi w:val="1"/>
            </w:pPr>
            <w:r/>
            <w:r>
              <w:rPr>
                <w:rFonts w:ascii="Calibri" w:hAnsi="Calibri"/>
                <w:color w:val="222222"/>
                <w:sz w:val="20"/>
                <w:rtl w:val="1"/>
              </w:rPr>
              <w:t>design.fyMpa</w:t>
            </w:r>
          </w:p>
        </w:tc>
        <w:tc>
          <w:tcPr>
            <w:tcW w:type="dxa" w:w="1134"/>
            <w:vAlign w:val="center"/>
            <w:shd w:val="clear" w:color="auto" w:fill="F5F7FA"/>
          </w:tcPr>
          <w:p>
            <w:pPr>
              <w:jc w:val="right"/>
              <w:bidi w:val="1"/>
            </w:pPr>
            <w:r/>
            <w:r>
              <w:rPr>
                <w:rFonts w:ascii="Calibri" w:hAnsi="Calibri"/>
                <w:color w:val="222222"/>
                <w:sz w:val="20"/>
                <w:rtl w:val="1"/>
              </w:rPr>
              <w:t>number</w:t>
            </w:r>
          </w:p>
        </w:tc>
        <w:tc>
          <w:tcPr>
            <w:tcW w:type="dxa" w:w="1134"/>
            <w:vAlign w:val="center"/>
            <w:shd w:val="clear" w:color="auto" w:fill="F5F7FA"/>
          </w:tcPr>
          <w:p>
            <w:pPr>
              <w:jc w:val="right"/>
              <w:bidi w:val="1"/>
            </w:pPr>
            <w:r/>
            <w:r>
              <w:rPr>
                <w:rFonts w:ascii="Calibri" w:hAnsi="Calibri"/>
                <w:color w:val="222222"/>
                <w:sz w:val="20"/>
                <w:rtl w:val="1"/>
              </w:rPr>
              <w:t>MPa</w:t>
            </w:r>
          </w:p>
        </w:tc>
        <w:tc>
          <w:tcPr>
            <w:tcW w:type="dxa" w:w="3969"/>
            <w:vAlign w:val="center"/>
            <w:shd w:val="clear" w:color="auto" w:fill="F5F7FA"/>
          </w:tcPr>
          <w:p>
            <w:pPr>
              <w:jc w:val="right"/>
              <w:bidi w:val="1"/>
            </w:pPr>
            <w:r/>
            <w:r>
              <w:rPr>
                <w:rFonts w:ascii="Calibri" w:hAnsi="Calibri"/>
                <w:color w:val="222222"/>
                <w:sz w:val="20"/>
                <w:rtl w:val="1"/>
              </w:rPr>
              <w:t>إجهاد خضوع الحديد</w:t>
            </w:r>
          </w:p>
        </w:tc>
      </w:tr>
      <w:tr>
        <w:tc>
          <w:tcPr>
            <w:tcW w:type="dxa" w:w="2835"/>
            <w:vAlign w:val="center"/>
          </w:tcPr>
          <w:p>
            <w:pPr>
              <w:jc w:val="right"/>
              <w:bidi w:val="1"/>
            </w:pPr>
            <w:r/>
            <w:r>
              <w:rPr>
                <w:rFonts w:ascii="Calibri" w:hAnsi="Calibri"/>
                <w:color w:val="222222"/>
                <w:sz w:val="20"/>
                <w:rtl w:val="1"/>
              </w:rPr>
              <w:t>design.slabThicknessHintMm</w:t>
            </w:r>
          </w:p>
        </w:tc>
        <w:tc>
          <w:tcPr>
            <w:tcW w:type="dxa" w:w="1134"/>
            <w:vAlign w:val="center"/>
          </w:tcPr>
          <w:p>
            <w:pPr>
              <w:jc w:val="right"/>
              <w:bidi w:val="1"/>
            </w:pPr>
            <w:r/>
            <w:r>
              <w:rPr>
                <w:rFonts w:ascii="Calibri" w:hAnsi="Calibri"/>
                <w:color w:val="222222"/>
                <w:sz w:val="20"/>
                <w:rtl w:val="1"/>
              </w:rPr>
              <w:t>number?</w:t>
            </w:r>
          </w:p>
        </w:tc>
        <w:tc>
          <w:tcPr>
            <w:tcW w:type="dxa" w:w="1134"/>
            <w:vAlign w:val="center"/>
          </w:tcPr>
          <w:p>
            <w:pPr>
              <w:jc w:val="right"/>
              <w:bidi w:val="1"/>
            </w:pPr>
            <w:r/>
            <w:r>
              <w:rPr>
                <w:rFonts w:ascii="Calibri" w:hAnsi="Calibri"/>
                <w:color w:val="222222"/>
                <w:sz w:val="20"/>
                <w:rtl w:val="1"/>
              </w:rPr>
              <w:t>mm</w:t>
            </w:r>
          </w:p>
        </w:tc>
        <w:tc>
          <w:tcPr>
            <w:tcW w:type="dxa" w:w="3969"/>
            <w:vAlign w:val="center"/>
          </w:tcPr>
          <w:p>
            <w:pPr>
              <w:jc w:val="right"/>
              <w:bidi w:val="1"/>
            </w:pPr>
            <w:r/>
            <w:r>
              <w:rPr>
                <w:rFonts w:ascii="Calibri" w:hAnsi="Calibri"/>
                <w:color w:val="222222"/>
                <w:sz w:val="20"/>
                <w:rtl w:val="1"/>
              </w:rPr>
              <w:t>سماكة مقترحة (اختياري)</w:t>
            </w:r>
          </w:p>
        </w:tc>
      </w:tr>
      <w:tr>
        <w:tc>
          <w:tcPr>
            <w:tcW w:type="dxa" w:w="2835"/>
            <w:vAlign w:val="center"/>
            <w:shd w:val="clear" w:color="auto" w:fill="F5F7FA"/>
          </w:tcPr>
          <w:p>
            <w:pPr>
              <w:jc w:val="right"/>
              <w:bidi w:val="1"/>
            </w:pPr>
            <w:r/>
            <w:r>
              <w:rPr>
                <w:rFonts w:ascii="Calibri" w:hAnsi="Calibri"/>
                <w:color w:val="222222"/>
                <w:sz w:val="20"/>
                <w:rtl w:val="1"/>
              </w:rPr>
              <w:t>design.reinforcementRatio</w:t>
            </w:r>
          </w:p>
        </w:tc>
        <w:tc>
          <w:tcPr>
            <w:tcW w:type="dxa" w:w="1134"/>
            <w:vAlign w:val="center"/>
            <w:shd w:val="clear" w:color="auto" w:fill="F5F7FA"/>
          </w:tcPr>
          <w:p>
            <w:pPr>
              <w:jc w:val="right"/>
              <w:bidi w:val="1"/>
            </w:pPr>
            <w:r/>
            <w:r>
              <w:rPr>
                <w:rFonts w:ascii="Calibri" w:hAnsi="Calibri"/>
                <w:color w:val="222222"/>
                <w:sz w:val="20"/>
                <w:rtl w:val="1"/>
              </w:rPr>
              <w:t>number?</w:t>
            </w:r>
          </w:p>
        </w:tc>
        <w:tc>
          <w:tcPr>
            <w:tcW w:type="dxa" w:w="1134"/>
            <w:vAlign w:val="center"/>
            <w:shd w:val="clear" w:color="auto" w:fill="F5F7FA"/>
          </w:tcPr>
          <w:p>
            <w:pPr>
              <w:jc w:val="right"/>
              <w:bidi w:val="1"/>
            </w:pPr>
            <w:r/>
            <w:r>
              <w:rPr>
                <w:rFonts w:ascii="Calibri" w:hAnsi="Calibri"/>
                <w:color w:val="222222"/>
                <w:sz w:val="20"/>
                <w:rtl w:val="1"/>
              </w:rPr>
              <w:t>—</w:t>
            </w:r>
          </w:p>
        </w:tc>
        <w:tc>
          <w:tcPr>
            <w:tcW w:type="dxa" w:w="3969"/>
            <w:vAlign w:val="center"/>
            <w:shd w:val="clear" w:color="auto" w:fill="F5F7FA"/>
          </w:tcPr>
          <w:p>
            <w:pPr>
              <w:jc w:val="right"/>
              <w:bidi w:val="1"/>
            </w:pPr>
            <w:r/>
            <w:r>
              <w:rPr>
                <w:rFonts w:ascii="Calibri" w:hAnsi="Calibri"/>
                <w:color w:val="222222"/>
                <w:sz w:val="20"/>
                <w:rtl w:val="1"/>
              </w:rPr>
              <w:t>نسبة تسليح مقترحة</w:t>
            </w:r>
          </w:p>
        </w:tc>
      </w:tr>
    </w:tbl>
    <w:p>
      <w:pPr>
        <w:spacing w:before="240" w:after="160" w:line="312" w:lineRule="auto"/>
        <w:jc w:val="right"/>
        <w:keepNext/>
        <w:bidi w:val="1"/>
      </w:pPr>
      <w:r>
        <w:rPr>
          <w:rFonts w:ascii="Calibri" w:hAnsi="Calibri" w:cs="Calibri"/>
          <w:b/>
          <w:color w:val="1F3A5F"/>
          <w:sz w:val="26"/>
          <w:rtl w:val="1"/>
        </w:rPr>
        <w:t>المخرجات الموحدة (EngineOutput)</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2835"/>
            <w:shd w:val="clear" w:color="auto" w:fill="1F3A5F"/>
            <w:vAlign w:val="center"/>
          </w:tcPr>
          <w:p>
            <w:pPr>
              <w:jc w:val="center"/>
              <w:bidi w:val="1"/>
            </w:pPr>
            <w:r/>
            <w:r>
              <w:rPr>
                <w:rFonts w:ascii="Calibri" w:hAnsi="Calibri"/>
                <w:b/>
                <w:color w:val="FFFFFF"/>
                <w:sz w:val="20"/>
                <w:rtl w:val="1"/>
              </w:rPr>
              <w:t>الحقل</w:t>
            </w:r>
          </w:p>
        </w:tc>
        <w:tc>
          <w:tcPr>
            <w:tcW w:type="dxa" w:w="2268"/>
            <w:shd w:val="clear" w:color="auto" w:fill="1F3A5F"/>
            <w:vAlign w:val="center"/>
          </w:tcPr>
          <w:p>
            <w:pPr>
              <w:jc w:val="center"/>
              <w:bidi w:val="1"/>
            </w:pPr>
            <w:r/>
            <w:r>
              <w:rPr>
                <w:rFonts w:ascii="Calibri" w:hAnsi="Calibri"/>
                <w:b/>
                <w:color w:val="FFFFFF"/>
                <w:sz w:val="20"/>
                <w:rtl w:val="1"/>
              </w:rPr>
              <w:t>النوع</w:t>
            </w:r>
          </w:p>
        </w:tc>
        <w:tc>
          <w:tcPr>
            <w:tcW w:type="dxa" w:w="3969"/>
            <w:shd w:val="clear" w:color="auto" w:fill="1F3A5F"/>
            <w:vAlign w:val="center"/>
          </w:tcPr>
          <w:p>
            <w:pPr>
              <w:jc w:val="center"/>
              <w:bidi w:val="1"/>
            </w:pPr>
            <w:r/>
            <w:r>
              <w:rPr>
                <w:rFonts w:ascii="Calibri" w:hAnsi="Calibri"/>
                <w:b/>
                <w:color w:val="FFFFFF"/>
                <w:sz w:val="20"/>
                <w:rtl w:val="1"/>
              </w:rPr>
              <w:t>الوصف</w:t>
            </w:r>
          </w:p>
        </w:tc>
      </w:tr>
      <w:tr>
        <w:tc>
          <w:tcPr>
            <w:tcW w:type="dxa" w:w="2835"/>
            <w:vAlign w:val="center"/>
          </w:tcPr>
          <w:p>
            <w:pPr>
              <w:jc w:val="right"/>
              <w:bidi w:val="1"/>
            </w:pPr>
            <w:r/>
            <w:r>
              <w:rPr>
                <w:rFonts w:ascii="Calibri" w:hAnsi="Calibri"/>
                <w:color w:val="222222"/>
                <w:sz w:val="20"/>
                <w:rtl w:val="1"/>
              </w:rPr>
              <w:t>inputs</w:t>
            </w:r>
          </w:p>
        </w:tc>
        <w:tc>
          <w:tcPr>
            <w:tcW w:type="dxa" w:w="2268"/>
            <w:vAlign w:val="center"/>
          </w:tcPr>
          <w:p>
            <w:pPr>
              <w:jc w:val="right"/>
              <w:bidi w:val="1"/>
            </w:pPr>
            <w:r/>
            <w:r>
              <w:rPr>
                <w:rFonts w:ascii="Calibri" w:hAnsi="Calibri"/>
                <w:color w:val="222222"/>
                <w:sz w:val="20"/>
                <w:rtl w:val="1"/>
              </w:rPr>
              <w:t>EngineInput</w:t>
            </w:r>
          </w:p>
        </w:tc>
        <w:tc>
          <w:tcPr>
            <w:tcW w:type="dxa" w:w="3969"/>
            <w:vAlign w:val="center"/>
          </w:tcPr>
          <w:p>
            <w:pPr>
              <w:jc w:val="right"/>
              <w:bidi w:val="1"/>
            </w:pPr>
            <w:r/>
            <w:r>
              <w:rPr>
                <w:rFonts w:ascii="Calibri" w:hAnsi="Calibri"/>
                <w:color w:val="222222"/>
                <w:sz w:val="20"/>
                <w:rtl w:val="1"/>
              </w:rPr>
              <w:t>المدخلات كما استُلمت (للتدقيق)</w:t>
            </w:r>
          </w:p>
        </w:tc>
      </w:tr>
      <w:tr>
        <w:tc>
          <w:tcPr>
            <w:tcW w:type="dxa" w:w="2835"/>
            <w:vAlign w:val="center"/>
            <w:shd w:val="clear" w:color="auto" w:fill="F5F7FA"/>
          </w:tcPr>
          <w:p>
            <w:pPr>
              <w:jc w:val="right"/>
              <w:bidi w:val="1"/>
            </w:pPr>
            <w:r/>
            <w:r>
              <w:rPr>
                <w:rFonts w:ascii="Calibri" w:hAnsi="Calibri"/>
                <w:color w:val="222222"/>
                <w:sz w:val="20"/>
                <w:rtl w:val="1"/>
              </w:rPr>
              <w:t>intermediates.penetration</w:t>
            </w:r>
          </w:p>
        </w:tc>
        <w:tc>
          <w:tcPr>
            <w:tcW w:type="dxa" w:w="2268"/>
            <w:vAlign w:val="center"/>
            <w:shd w:val="clear" w:color="auto" w:fill="F5F7FA"/>
          </w:tcPr>
          <w:p>
            <w:pPr>
              <w:jc w:val="right"/>
              <w:bidi w:val="1"/>
            </w:pPr>
            <w:r/>
            <w:r>
              <w:rPr>
                <w:rFonts w:ascii="Calibri" w:hAnsi="Calibri"/>
                <w:color w:val="222222"/>
                <w:sz w:val="20"/>
                <w:rtl w:val="1"/>
              </w:rPr>
              <w:t>PenetrationOutput</w:t>
            </w:r>
          </w:p>
        </w:tc>
        <w:tc>
          <w:tcPr>
            <w:tcW w:type="dxa" w:w="3969"/>
            <w:vAlign w:val="center"/>
            <w:shd w:val="clear" w:color="auto" w:fill="F5F7FA"/>
          </w:tcPr>
          <w:p>
            <w:pPr>
              <w:jc w:val="right"/>
              <w:bidi w:val="1"/>
            </w:pPr>
            <w:r/>
            <w:r>
              <w:rPr>
                <w:rFonts w:ascii="Calibri" w:hAnsi="Calibri"/>
                <w:color w:val="222222"/>
                <w:sz w:val="20"/>
                <w:rtl w:val="1"/>
              </w:rPr>
              <w:t>كل مخرجات محرك الاختراق</w:t>
            </w:r>
          </w:p>
        </w:tc>
      </w:tr>
      <w:tr>
        <w:tc>
          <w:tcPr>
            <w:tcW w:type="dxa" w:w="2835"/>
            <w:vAlign w:val="center"/>
          </w:tcPr>
          <w:p>
            <w:pPr>
              <w:jc w:val="right"/>
              <w:bidi w:val="1"/>
            </w:pPr>
            <w:r/>
            <w:r>
              <w:rPr>
                <w:rFonts w:ascii="Calibri" w:hAnsi="Calibri"/>
                <w:color w:val="222222"/>
                <w:sz w:val="20"/>
                <w:rtl w:val="1"/>
              </w:rPr>
              <w:t>intermediates.blast</w:t>
            </w:r>
          </w:p>
        </w:tc>
        <w:tc>
          <w:tcPr>
            <w:tcW w:type="dxa" w:w="2268"/>
            <w:vAlign w:val="center"/>
          </w:tcPr>
          <w:p>
            <w:pPr>
              <w:jc w:val="right"/>
              <w:bidi w:val="1"/>
            </w:pPr>
            <w:r/>
            <w:r>
              <w:rPr>
                <w:rFonts w:ascii="Calibri" w:hAnsi="Calibri"/>
                <w:color w:val="222222"/>
                <w:sz w:val="20"/>
                <w:rtl w:val="1"/>
              </w:rPr>
              <w:t>BlastOutput</w:t>
            </w:r>
          </w:p>
        </w:tc>
        <w:tc>
          <w:tcPr>
            <w:tcW w:type="dxa" w:w="3969"/>
            <w:vAlign w:val="center"/>
          </w:tcPr>
          <w:p>
            <w:pPr>
              <w:jc w:val="right"/>
              <w:bidi w:val="1"/>
            </w:pPr>
            <w:r/>
            <w:r>
              <w:rPr>
                <w:rFonts w:ascii="Calibri" w:hAnsi="Calibri"/>
                <w:color w:val="222222"/>
                <w:sz w:val="20"/>
                <w:rtl w:val="1"/>
              </w:rPr>
              <w:t>كل مخرجات محرك الضغط</w:t>
            </w:r>
          </w:p>
        </w:tc>
      </w:tr>
      <w:tr>
        <w:tc>
          <w:tcPr>
            <w:tcW w:type="dxa" w:w="2835"/>
            <w:vAlign w:val="center"/>
            <w:shd w:val="clear" w:color="auto" w:fill="F5F7FA"/>
          </w:tcPr>
          <w:p>
            <w:pPr>
              <w:jc w:val="right"/>
              <w:bidi w:val="1"/>
            </w:pPr>
            <w:r/>
            <w:r>
              <w:rPr>
                <w:rFonts w:ascii="Calibri" w:hAnsi="Calibri"/>
                <w:color w:val="222222"/>
                <w:sz w:val="20"/>
                <w:rtl w:val="1"/>
              </w:rPr>
              <w:t>structural</w:t>
            </w:r>
          </w:p>
        </w:tc>
        <w:tc>
          <w:tcPr>
            <w:tcW w:type="dxa" w:w="2268"/>
            <w:vAlign w:val="center"/>
            <w:shd w:val="clear" w:color="auto" w:fill="F5F7FA"/>
          </w:tcPr>
          <w:p>
            <w:pPr>
              <w:jc w:val="right"/>
              <w:bidi w:val="1"/>
            </w:pPr>
            <w:r/>
            <w:r>
              <w:rPr>
                <w:rFonts w:ascii="Calibri" w:hAnsi="Calibri"/>
                <w:color w:val="222222"/>
                <w:sz w:val="20"/>
                <w:rtl w:val="1"/>
              </w:rPr>
              <w:t>Record&lt;Geometry, Result&gt;</w:t>
            </w:r>
          </w:p>
        </w:tc>
        <w:tc>
          <w:tcPr>
            <w:tcW w:type="dxa" w:w="3969"/>
            <w:vAlign w:val="center"/>
            <w:shd w:val="clear" w:color="auto" w:fill="F5F7FA"/>
          </w:tcPr>
          <w:p>
            <w:pPr>
              <w:jc w:val="right"/>
              <w:bidi w:val="1"/>
            </w:pPr>
            <w:r/>
            <w:r>
              <w:rPr>
                <w:rFonts w:ascii="Calibri" w:hAnsi="Calibri"/>
                <w:color w:val="222222"/>
                <w:sz w:val="20"/>
                <w:rtl w:val="1"/>
              </w:rPr>
              <w:t>نتيجة تصميم لكل شكل من الأشكال الثلاثة</w:t>
            </w:r>
          </w:p>
        </w:tc>
      </w:tr>
      <w:tr>
        <w:tc>
          <w:tcPr>
            <w:tcW w:type="dxa" w:w="2835"/>
            <w:vAlign w:val="center"/>
          </w:tcPr>
          <w:p>
            <w:pPr>
              <w:jc w:val="right"/>
              <w:bidi w:val="1"/>
            </w:pPr>
            <w:r/>
            <w:r>
              <w:rPr>
                <w:rFonts w:ascii="Calibri" w:hAnsi="Calibri"/>
                <w:color w:val="222222"/>
                <w:sz w:val="20"/>
                <w:rtl w:val="1"/>
              </w:rPr>
              <w:t>comparison</w:t>
            </w:r>
          </w:p>
        </w:tc>
        <w:tc>
          <w:tcPr>
            <w:tcW w:type="dxa" w:w="2268"/>
            <w:vAlign w:val="center"/>
          </w:tcPr>
          <w:p>
            <w:pPr>
              <w:jc w:val="right"/>
              <w:bidi w:val="1"/>
            </w:pPr>
            <w:r/>
            <w:r>
              <w:rPr>
                <w:rFonts w:ascii="Calibri" w:hAnsi="Calibri"/>
                <w:color w:val="222222"/>
                <w:sz w:val="20"/>
                <w:rtl w:val="1"/>
              </w:rPr>
              <w:t>GeometryComparisonReport</w:t>
            </w:r>
          </w:p>
        </w:tc>
        <w:tc>
          <w:tcPr>
            <w:tcW w:type="dxa" w:w="3969"/>
            <w:vAlign w:val="center"/>
          </w:tcPr>
          <w:p>
            <w:pPr>
              <w:jc w:val="right"/>
              <w:bidi w:val="1"/>
            </w:pPr>
            <w:r/>
            <w:r>
              <w:rPr>
                <w:rFonts w:ascii="Calibri" w:hAnsi="Calibri"/>
                <w:color w:val="222222"/>
                <w:sz w:val="20"/>
                <w:rtl w:val="1"/>
              </w:rPr>
              <w:t>قرار المفاضلة والتوصية</w:t>
            </w:r>
          </w:p>
        </w:tc>
      </w:tr>
      <w:tr>
        <w:tc>
          <w:tcPr>
            <w:tcW w:type="dxa" w:w="2835"/>
            <w:vAlign w:val="center"/>
            <w:shd w:val="clear" w:color="auto" w:fill="F5F7FA"/>
          </w:tcPr>
          <w:p>
            <w:pPr>
              <w:jc w:val="right"/>
              <w:bidi w:val="1"/>
            </w:pPr>
            <w:r/>
            <w:r>
              <w:rPr>
                <w:rFonts w:ascii="Calibri" w:hAnsi="Calibri"/>
                <w:color w:val="222222"/>
                <w:sz w:val="20"/>
                <w:rtl w:val="1"/>
              </w:rPr>
              <w:t>warnings</w:t>
            </w:r>
          </w:p>
        </w:tc>
        <w:tc>
          <w:tcPr>
            <w:tcW w:type="dxa" w:w="2268"/>
            <w:vAlign w:val="center"/>
            <w:shd w:val="clear" w:color="auto" w:fill="F5F7FA"/>
          </w:tcPr>
          <w:p>
            <w:pPr>
              <w:jc w:val="right"/>
              <w:bidi w:val="1"/>
            </w:pPr>
            <w:r/>
            <w:r>
              <w:rPr>
                <w:rFonts w:ascii="Calibri" w:hAnsi="Calibri"/>
                <w:color w:val="222222"/>
                <w:sz w:val="20"/>
                <w:rtl w:val="1"/>
              </w:rPr>
              <w:t>string[]</w:t>
            </w:r>
          </w:p>
        </w:tc>
        <w:tc>
          <w:tcPr>
            <w:tcW w:type="dxa" w:w="3969"/>
            <w:vAlign w:val="center"/>
            <w:shd w:val="clear" w:color="auto" w:fill="F5F7FA"/>
          </w:tcPr>
          <w:p>
            <w:pPr>
              <w:jc w:val="right"/>
              <w:bidi w:val="1"/>
            </w:pPr>
            <w:r/>
            <w:r>
              <w:rPr>
                <w:rFonts w:ascii="Calibri" w:hAnsi="Calibri"/>
                <w:color w:val="222222"/>
                <w:sz w:val="20"/>
                <w:rtl w:val="1"/>
              </w:rPr>
              <w:t>التحذيرات المتراكمة من كل المراحل</w:t>
            </w:r>
          </w:p>
        </w:tc>
      </w:tr>
      <w:tr>
        <w:tc>
          <w:tcPr>
            <w:tcW w:type="dxa" w:w="2835"/>
            <w:vAlign w:val="center"/>
          </w:tcPr>
          <w:p>
            <w:pPr>
              <w:jc w:val="right"/>
              <w:bidi w:val="1"/>
            </w:pPr>
            <w:r/>
            <w:r>
              <w:rPr>
                <w:rFonts w:ascii="Calibri" w:hAnsi="Calibri"/>
                <w:color w:val="222222"/>
                <w:sz w:val="20"/>
                <w:rtl w:val="1"/>
              </w:rPr>
              <w:t>status</w:t>
            </w:r>
          </w:p>
        </w:tc>
        <w:tc>
          <w:tcPr>
            <w:tcW w:type="dxa" w:w="2268"/>
            <w:vAlign w:val="center"/>
          </w:tcPr>
          <w:p>
            <w:pPr>
              <w:jc w:val="right"/>
              <w:bidi w:val="1"/>
            </w:pPr>
            <w:r/>
            <w:r>
              <w:rPr>
                <w:rFonts w:ascii="Calibri" w:hAnsi="Calibri"/>
                <w:color w:val="222222"/>
                <w:sz w:val="20"/>
                <w:rtl w:val="1"/>
              </w:rPr>
              <w:t>enum</w:t>
            </w:r>
          </w:p>
        </w:tc>
        <w:tc>
          <w:tcPr>
            <w:tcW w:type="dxa" w:w="3969"/>
            <w:vAlign w:val="center"/>
          </w:tcPr>
          <w:p>
            <w:pPr>
              <w:jc w:val="right"/>
              <w:bidi w:val="1"/>
            </w:pPr>
            <w:r/>
            <w:r>
              <w:rPr>
                <w:rFonts w:ascii="Calibri" w:hAnsi="Calibri"/>
                <w:color w:val="222222"/>
                <w:sz w:val="20"/>
                <w:rtl w:val="1"/>
              </w:rPr>
              <w:t>SUCCESS | PARTIAL | FAILED</w:t>
            </w:r>
          </w:p>
        </w:tc>
      </w:tr>
      <w:tr>
        <w:tc>
          <w:tcPr>
            <w:tcW w:type="dxa" w:w="2835"/>
            <w:vAlign w:val="center"/>
            <w:shd w:val="clear" w:color="auto" w:fill="F5F7FA"/>
          </w:tcPr>
          <w:p>
            <w:pPr>
              <w:jc w:val="right"/>
              <w:bidi w:val="1"/>
            </w:pPr>
            <w:r/>
            <w:r>
              <w:rPr>
                <w:rFonts w:ascii="Calibri" w:hAnsi="Calibri"/>
                <w:color w:val="222222"/>
                <w:sz w:val="20"/>
                <w:rtl w:val="1"/>
              </w:rPr>
              <w:t>validationErrors</w:t>
            </w:r>
          </w:p>
        </w:tc>
        <w:tc>
          <w:tcPr>
            <w:tcW w:type="dxa" w:w="2268"/>
            <w:vAlign w:val="center"/>
            <w:shd w:val="clear" w:color="auto" w:fill="F5F7FA"/>
          </w:tcPr>
          <w:p>
            <w:pPr>
              <w:jc w:val="right"/>
              <w:bidi w:val="1"/>
            </w:pPr>
            <w:r/>
            <w:r>
              <w:rPr>
                <w:rFonts w:ascii="Calibri" w:hAnsi="Calibri"/>
                <w:color w:val="222222"/>
                <w:sz w:val="20"/>
                <w:rtl w:val="1"/>
              </w:rPr>
              <w:t>ValidationError[]</w:t>
            </w:r>
          </w:p>
        </w:tc>
        <w:tc>
          <w:tcPr>
            <w:tcW w:type="dxa" w:w="3969"/>
            <w:vAlign w:val="center"/>
            <w:shd w:val="clear" w:color="auto" w:fill="F5F7FA"/>
          </w:tcPr>
          <w:p>
            <w:pPr>
              <w:jc w:val="right"/>
              <w:bidi w:val="1"/>
            </w:pPr>
            <w:r/>
            <w:r>
              <w:rPr>
                <w:rFonts w:ascii="Calibri" w:hAnsi="Calibri"/>
                <w:color w:val="222222"/>
                <w:sz w:val="20"/>
                <w:rtl w:val="1"/>
              </w:rPr>
              <w:t>أخطاء التحقق إن وُجدت</w:t>
            </w:r>
          </w:p>
        </w:tc>
      </w:tr>
    </w:tbl>
    <w:p>
      <w:r>
        <w:br w:type="page"/>
      </w:r>
    </w:p>
    <w:p>
      <w:pPr>
        <w:spacing w:before="360" w:after="160" w:line="312" w:lineRule="auto"/>
        <w:jc w:val="right"/>
        <w:keepNext/>
        <w:bidi w:val="1"/>
      </w:pPr>
      <w:r>
        <w:rPr>
          <w:rFonts w:ascii="Calibri" w:hAnsi="Calibri" w:cs="Calibri"/>
          <w:b/>
          <w:color w:val="1F3A5F"/>
          <w:sz w:val="40"/>
          <w:rtl w:val="1"/>
        </w:rPr>
        <w:t>الفصل الرابع: واجهات المصادقة وإدارة المستخدمين</w:t>
      </w:r>
    </w:p>
    <w:p>
      <w:pPr>
        <w:spacing w:before="240" w:after="160" w:line="312" w:lineRule="auto"/>
        <w:jc w:val="right"/>
        <w:keepNext/>
        <w:bidi w:val="1"/>
      </w:pPr>
      <w:r>
        <w:rPr>
          <w:rFonts w:ascii="Calibri" w:hAnsi="Calibri" w:cs="Calibri"/>
          <w:b/>
          <w:color w:val="1F3A5F"/>
          <w:sz w:val="32"/>
          <w:rtl w:val="1"/>
        </w:rPr>
        <w:t>4.1 صفحة تسجيل الدخول /auth/login</w:t>
      </w:r>
    </w:p>
    <w:p>
      <w:pPr>
        <w:spacing w:before="240" w:after="160" w:line="312" w:lineRule="auto"/>
        <w:jc w:val="right"/>
        <w:keepNext/>
        <w:bidi w:val="1"/>
      </w:pPr>
      <w:r>
        <w:rPr>
          <w:rFonts w:ascii="Calibri" w:hAnsi="Calibri" w:cs="Calibri"/>
          <w:b/>
          <w:color w:val="1F3A5F"/>
          <w:sz w:val="26"/>
          <w:rtl w:val="1"/>
        </w:rPr>
        <w:t>الهدف</w:t>
      </w:r>
    </w:p>
    <w:p>
      <w:pPr>
        <w:spacing w:line="336" w:lineRule="auto" w:after="120"/>
        <w:ind w:firstLine="340"/>
        <w:jc w:val="right"/>
        <w:bidi w:val="1"/>
      </w:pPr>
      <w:r>
        <w:rPr>
          <w:rFonts w:ascii="Calibri" w:hAnsi="Calibri" w:cs="Calibri"/>
          <w:b w:val="0"/>
          <w:i w:val="0"/>
          <w:color w:val="222222"/>
          <w:sz w:val="22"/>
          <w:rtl w:val="1"/>
        </w:rPr>
        <w:t>صفحة تسجيل الدخول هي نقطة الدخول الرئيسية للمستخدمين المسجّلين. تتولى المصادقة الآمنة باستخدام bcrypt للتحقق من كلمة المرور، ثم إنشاء ملف تعريف جلسة مشفّر بـ AES-256-GCM يُخزَّن في cookie باسم sbv3-session. بعد التحقق، يُعاد توجيه المستخدم إلى لوحة التحكم أو إلى صفحة انتظار الموافقة إذا كانت حالته PENDING.</w:t>
      </w:r>
    </w:p>
    <w:p>
      <w:pPr>
        <w:spacing w:before="240" w:after="160" w:line="312" w:lineRule="auto"/>
        <w:jc w:val="right"/>
        <w:keepNext/>
        <w:bidi w:val="1"/>
      </w:pPr>
      <w:r>
        <w:rPr>
          <w:rFonts w:ascii="Calibri" w:hAnsi="Calibri" w:cs="Calibri"/>
          <w:b/>
          <w:color w:val="1F3A5F"/>
          <w:sz w:val="26"/>
          <w:rtl w:val="1"/>
        </w:rPr>
        <w:t>المدخلات (Inputs)</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1701"/>
            <w:shd w:val="clear" w:color="auto" w:fill="1F3A5F"/>
            <w:vAlign w:val="center"/>
          </w:tcPr>
          <w:p>
            <w:pPr>
              <w:jc w:val="center"/>
              <w:bidi w:val="1"/>
            </w:pPr>
            <w:r/>
            <w:r>
              <w:rPr>
                <w:rFonts w:ascii="Calibri" w:hAnsi="Calibri"/>
                <w:b/>
                <w:color w:val="FFFFFF"/>
                <w:sz w:val="20"/>
                <w:rtl w:val="1"/>
              </w:rPr>
              <w:t>الحقل</w:t>
            </w:r>
          </w:p>
        </w:tc>
        <w:tc>
          <w:tcPr>
            <w:tcW w:type="dxa" w:w="1134"/>
            <w:shd w:val="clear" w:color="auto" w:fill="1F3A5F"/>
            <w:vAlign w:val="center"/>
          </w:tcPr>
          <w:p>
            <w:pPr>
              <w:jc w:val="center"/>
              <w:bidi w:val="1"/>
            </w:pPr>
            <w:r/>
            <w:r>
              <w:rPr>
                <w:rFonts w:ascii="Calibri" w:hAnsi="Calibri"/>
                <w:b/>
                <w:color w:val="FFFFFF"/>
                <w:sz w:val="20"/>
                <w:rtl w:val="1"/>
              </w:rPr>
              <w:t>النوع</w:t>
            </w:r>
          </w:p>
        </w:tc>
        <w:tc>
          <w:tcPr>
            <w:tcW w:type="dxa" w:w="2268"/>
            <w:shd w:val="clear" w:color="auto" w:fill="1F3A5F"/>
            <w:vAlign w:val="center"/>
          </w:tcPr>
          <w:p>
            <w:pPr>
              <w:jc w:val="center"/>
              <w:bidi w:val="1"/>
            </w:pPr>
            <w:r/>
            <w:r>
              <w:rPr>
                <w:rFonts w:ascii="Calibri" w:hAnsi="Calibri"/>
                <w:b/>
                <w:color w:val="FFFFFF"/>
                <w:sz w:val="20"/>
                <w:rtl w:val="1"/>
              </w:rPr>
              <w:t>التحقق</w:t>
            </w:r>
          </w:p>
        </w:tc>
        <w:tc>
          <w:tcPr>
            <w:tcW w:type="dxa" w:w="3969"/>
            <w:shd w:val="clear" w:color="auto" w:fill="1F3A5F"/>
            <w:vAlign w:val="center"/>
          </w:tcPr>
          <w:p>
            <w:pPr>
              <w:jc w:val="center"/>
              <w:bidi w:val="1"/>
            </w:pPr>
            <w:r/>
            <w:r>
              <w:rPr>
                <w:rFonts w:ascii="Calibri" w:hAnsi="Calibri"/>
                <w:b/>
                <w:color w:val="FFFFFF"/>
                <w:sz w:val="20"/>
                <w:rtl w:val="1"/>
              </w:rPr>
              <w:t>الوصف</w:t>
            </w:r>
          </w:p>
        </w:tc>
      </w:tr>
      <w:tr>
        <w:tc>
          <w:tcPr>
            <w:tcW w:type="dxa" w:w="1701"/>
            <w:vAlign w:val="center"/>
          </w:tcPr>
          <w:p>
            <w:pPr>
              <w:jc w:val="right"/>
              <w:bidi w:val="1"/>
            </w:pPr>
            <w:r/>
            <w:r>
              <w:rPr>
                <w:rFonts w:ascii="Calibri" w:hAnsi="Calibri"/>
                <w:color w:val="222222"/>
                <w:sz w:val="20"/>
                <w:rtl w:val="1"/>
              </w:rPr>
              <w:t>email</w:t>
            </w:r>
          </w:p>
        </w:tc>
        <w:tc>
          <w:tcPr>
            <w:tcW w:type="dxa" w:w="1134"/>
            <w:vAlign w:val="center"/>
          </w:tcPr>
          <w:p>
            <w:pPr>
              <w:jc w:val="right"/>
              <w:bidi w:val="1"/>
            </w:pPr>
            <w:r/>
            <w:r>
              <w:rPr>
                <w:rFonts w:ascii="Calibri" w:hAnsi="Calibri"/>
                <w:color w:val="222222"/>
                <w:sz w:val="20"/>
                <w:rtl w:val="1"/>
              </w:rPr>
              <w:t>string</w:t>
            </w:r>
          </w:p>
        </w:tc>
        <w:tc>
          <w:tcPr>
            <w:tcW w:type="dxa" w:w="2268"/>
            <w:vAlign w:val="center"/>
          </w:tcPr>
          <w:p>
            <w:pPr>
              <w:jc w:val="right"/>
              <w:bidi w:val="1"/>
            </w:pPr>
            <w:r/>
            <w:r>
              <w:rPr>
                <w:rFonts w:ascii="Calibri" w:hAnsi="Calibri"/>
                <w:color w:val="222222"/>
                <w:sz w:val="20"/>
                <w:rtl w:val="1"/>
              </w:rPr>
              <w:t>بريد إلكتروني صالح</w:t>
            </w:r>
          </w:p>
        </w:tc>
        <w:tc>
          <w:tcPr>
            <w:tcW w:type="dxa" w:w="3969"/>
            <w:vAlign w:val="center"/>
          </w:tcPr>
          <w:p>
            <w:pPr>
              <w:jc w:val="right"/>
              <w:bidi w:val="1"/>
            </w:pPr>
            <w:r/>
            <w:r>
              <w:rPr>
                <w:rFonts w:ascii="Calibri" w:hAnsi="Calibri"/>
                <w:color w:val="222222"/>
                <w:sz w:val="20"/>
                <w:rtl w:val="1"/>
              </w:rPr>
              <w:t>البريد المسجّل للمستخدم</w:t>
            </w:r>
          </w:p>
        </w:tc>
      </w:tr>
      <w:tr>
        <w:tc>
          <w:tcPr>
            <w:tcW w:type="dxa" w:w="1701"/>
            <w:vAlign w:val="center"/>
            <w:shd w:val="clear" w:color="auto" w:fill="F5F7FA"/>
          </w:tcPr>
          <w:p>
            <w:pPr>
              <w:jc w:val="right"/>
              <w:bidi w:val="1"/>
            </w:pPr>
            <w:r/>
            <w:r>
              <w:rPr>
                <w:rFonts w:ascii="Calibri" w:hAnsi="Calibri"/>
                <w:color w:val="222222"/>
                <w:sz w:val="20"/>
                <w:rtl w:val="1"/>
              </w:rPr>
              <w:t>password</w:t>
            </w:r>
          </w:p>
        </w:tc>
        <w:tc>
          <w:tcPr>
            <w:tcW w:type="dxa" w:w="1134"/>
            <w:vAlign w:val="center"/>
            <w:shd w:val="clear" w:color="auto" w:fill="F5F7FA"/>
          </w:tcPr>
          <w:p>
            <w:pPr>
              <w:jc w:val="right"/>
              <w:bidi w:val="1"/>
            </w:pPr>
            <w:r/>
            <w:r>
              <w:rPr>
                <w:rFonts w:ascii="Calibri" w:hAnsi="Calibri"/>
                <w:color w:val="222222"/>
                <w:sz w:val="20"/>
                <w:rtl w:val="1"/>
              </w:rPr>
              <w:t>string</w:t>
            </w:r>
          </w:p>
        </w:tc>
        <w:tc>
          <w:tcPr>
            <w:tcW w:type="dxa" w:w="2268"/>
            <w:vAlign w:val="center"/>
            <w:shd w:val="clear" w:color="auto" w:fill="F5F7FA"/>
          </w:tcPr>
          <w:p>
            <w:pPr>
              <w:jc w:val="right"/>
              <w:bidi w:val="1"/>
            </w:pPr>
            <w:r/>
            <w:r>
              <w:rPr>
                <w:rFonts w:ascii="Calibri" w:hAnsi="Calibri"/>
                <w:color w:val="222222"/>
                <w:sz w:val="20"/>
                <w:rtl w:val="1"/>
              </w:rPr>
              <w:t>6 أحرف على الأقل</w:t>
            </w:r>
          </w:p>
        </w:tc>
        <w:tc>
          <w:tcPr>
            <w:tcW w:type="dxa" w:w="3969"/>
            <w:vAlign w:val="center"/>
            <w:shd w:val="clear" w:color="auto" w:fill="F5F7FA"/>
          </w:tcPr>
          <w:p>
            <w:pPr>
              <w:jc w:val="right"/>
              <w:bidi w:val="1"/>
            </w:pPr>
            <w:r/>
            <w:r>
              <w:rPr>
                <w:rFonts w:ascii="Calibri" w:hAnsi="Calibri"/>
                <w:color w:val="222222"/>
                <w:sz w:val="20"/>
                <w:rtl w:val="1"/>
              </w:rPr>
              <w:t>كلمة المرور (يُتحقق منها بـ bcrypt)</w:t>
            </w:r>
          </w:p>
        </w:tc>
      </w:tr>
    </w:tbl>
    <w:p>
      <w:pPr>
        <w:spacing w:before="240" w:after="160" w:line="312" w:lineRule="auto"/>
        <w:jc w:val="right"/>
        <w:keepNext/>
        <w:bidi w:val="1"/>
      </w:pPr>
      <w:r>
        <w:rPr>
          <w:rFonts w:ascii="Calibri" w:hAnsi="Calibri" w:cs="Calibri"/>
          <w:b/>
          <w:color w:val="1F3A5F"/>
          <w:sz w:val="26"/>
          <w:rtl w:val="1"/>
        </w:rPr>
        <w:t>المخرجات (Outputs)</w:t>
      </w:r>
    </w:p>
    <w:p>
      <w:pPr>
        <w:spacing w:line="336" w:lineRule="auto" w:after="120"/>
        <w:jc w:val="right"/>
        <w:bidi w:val="1"/>
      </w:pPr>
      <w:r>
        <w:rPr>
          <w:rFonts w:ascii="Calibri" w:hAnsi="Calibri" w:cs="Calibri"/>
          <w:b w:val="0"/>
          <w:i w:val="0"/>
          <w:color w:val="222222"/>
          <w:sz w:val="22"/>
          <w:rtl w:val="1"/>
        </w:rPr>
        <w:t>بناءً على نتيجة التحقق، أحد السيناريوهات الثلاثة:</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نجاح + موافق عليه: ملف تعريف جلسة + إعادة توجيه إلى /dashboard</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نجاح + معلّق: إعادة توجيه إلى /auth/pending مع رسالة انتظار</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فشل: رسالة خطأ عربية واضحة (بدون كشف تفاصيل التقنية)</w:t>
      </w:r>
    </w:p>
    <w:p>
      <w:pPr>
        <w:spacing w:before="240" w:after="160" w:line="312" w:lineRule="auto"/>
        <w:jc w:val="right"/>
        <w:keepNext/>
        <w:bidi w:val="1"/>
      </w:pPr>
      <w:r>
        <w:rPr>
          <w:rFonts w:ascii="Calibri" w:hAnsi="Calibri" w:cs="Calibri"/>
          <w:b/>
          <w:color w:val="1F3A5F"/>
          <w:sz w:val="26"/>
          <w:rtl w:val="1"/>
        </w:rPr>
        <w:t>الحسابات والعمليات</w:t>
      </w:r>
    </w:p>
    <w:p>
      <w:pPr>
        <w:spacing w:line="336" w:lineRule="auto" w:after="120"/>
        <w:jc w:val="right"/>
        <w:bidi w:val="1"/>
      </w:pPr>
      <w:r>
        <w:rPr>
          <w:rFonts w:ascii="Calibri" w:hAnsi="Calibri" w:cs="Calibri"/>
          <w:b w:val="0"/>
          <w:i w:val="0"/>
          <w:color w:val="222222"/>
          <w:sz w:val="22"/>
          <w:rtl w:val="1"/>
        </w:rPr>
        <w:t>تتسلسل عمليات المصادقة كما يلي:</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1. التحقق من المدخلات: طبقة Zod تفحص صحة البريد الإلكتروني وطول كلمة المرور قبل أي معالجة.</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2. الاستعلام عن المستخدم: يتم استدعاء Supabase REST API: GET /rest/v1/users?email=eq.&lt;email&gt; لجلب سجل المستخدم.</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3. فحص حالة الاشتراك: إذا كان subscriptionStatus = REJECTED أو SUSPENDED يُرفض الدخول فوراً.</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4. التحقق من كلمة المرور: bcrypt.compare(password, user.passwordHash) — 12 rounds.</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5. إنشاء الجلسة: توليد sessionId عشوائي + تشفير AES-256-GCM للبيانات الحساسة باستخدام ENCRYPTION_KEY.</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6. تخزين الجلسة: يتم حفظها في قاعدة البيانات + إصدار cookie HttpOnly مع sameSite=lax.</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7. إعادة التوجيه: إلى /dashboard (للـ APPROVED) أو /auth/pending (للـ PENDING).</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b/>
          <w:color w:val="1F3A5F"/>
          <w:sz w:val="22"/>
        </w:rPr>
        <w:t xml:space="preserve">صيغة التحقق:  </w:t>
      </w:r>
      <w:r>
        <w:rPr>
          <w:rFonts w:ascii="Consolas" w:hAnsi="Consolas"/>
          <w:color w:val="222222"/>
          <w:sz w:val="22"/>
        </w:rPr>
        <w:t>bcrypt(password, salt) → hash  (cost factor = 12)</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b/>
          <w:color w:val="1F3A5F"/>
          <w:sz w:val="22"/>
        </w:rPr>
        <w:t xml:space="preserve">تشفير الجلسة:  </w:t>
      </w:r>
      <w:r>
        <w:rPr>
          <w:rFonts w:ascii="Consolas" w:hAnsi="Consolas"/>
          <w:color w:val="222222"/>
          <w:sz w:val="22"/>
        </w:rPr>
        <w:t>AES-256-GCM(sessionData, ENCRYPTION_KEY) → encrypted_payload</w:t>
      </w:r>
    </w:p>
    <w:tbl>
      <w:tblPr>
        <w:tblW w:type="auto" w:w="0"/>
        <w:jc w:val="center"/>
        <w:tblLook w:firstColumn="1" w:firstRow="1" w:lastColumn="0" w:lastRow="0" w:noHBand="0" w:noVBand="1" w:val="04A0"/>
        <w:bidiVisual/>
      </w:tblPr>
      <w:tblGrid>
        <w:gridCol w:w="9638"/>
      </w:tblGrid>
      <w:tr>
        <w:tc>
          <w:tcPr>
            <w:tcW w:type="dxa" w:w="9638"/>
            <w:shd w:val="clear" w:color="auto" w:fill="FCE4EC"/>
            <w:tcBorders>
              <w:top w:val="single" w:sz="8" w:color="C62828"/>
              <w:bottom w:val="single" w:sz="8" w:color="C62828"/>
              <w:left w:val="single" w:sz="8" w:color="C62828"/>
              <w:right w:val="single" w:sz="8" w:color="C62828"/>
            </w:tcBorders>
          </w:tcPr>
          <w:p>
            <w:pPr>
              <w:jc w:val="right"/>
              <w:bidi w:val="1"/>
            </w:pPr>
            <w:r/>
            <w:r>
              <w:rPr>
                <w:rFonts w:ascii="Calibri" w:hAnsi="Calibri"/>
                <w:b/>
                <w:color w:val="1F3A5F"/>
                <w:sz w:val="24"/>
                <w:rtl w:val="1"/>
              </w:rPr>
              <w:t>⚠  ملاحظة أمنية</w:t>
            </w:r>
          </w:p>
          <w:p>
            <w:pPr>
              <w:spacing w:line="312" w:lineRule="auto"/>
              <w:jc w:val="right"/>
              <w:bidi w:val="1"/>
            </w:pPr>
            <w:r>
              <w:rPr>
                <w:rFonts w:ascii="Calibri" w:hAnsi="Calibri"/>
                <w:color w:val="222222"/>
                <w:sz w:val="21"/>
                <w:rtl w:val="1"/>
              </w:rPr>
              <w:t>كلمة المرور لا تُخزَّن مطلقاً بصيغة نصية. فقط hash بـ bcrypt يُحفظ في قاعدة البيانات. ملف تعريف الجلسة في cookie مشفّر بالكامل، ولا يحتوي على معلومات حساسة مكشوفة.</w:t>
            </w:r>
          </w:p>
        </w:tc>
      </w:tr>
    </w:tbl>
    <w:p/>
    <w:p>
      <w:r>
        <w:br w:type="page"/>
      </w:r>
    </w:p>
    <w:p>
      <w:pPr>
        <w:spacing w:before="240" w:after="160" w:line="312" w:lineRule="auto"/>
        <w:jc w:val="right"/>
        <w:keepNext/>
        <w:bidi w:val="1"/>
      </w:pPr>
      <w:r>
        <w:rPr>
          <w:rFonts w:ascii="Calibri" w:hAnsi="Calibri" w:cs="Calibri"/>
          <w:b/>
          <w:color w:val="1F3A5F"/>
          <w:sz w:val="32"/>
          <w:rtl w:val="1"/>
        </w:rPr>
        <w:t>4.2 صفحة التسجيل /auth/register</w:t>
      </w:r>
    </w:p>
    <w:p>
      <w:pPr>
        <w:spacing w:before="240" w:after="160" w:line="312" w:lineRule="auto"/>
        <w:jc w:val="right"/>
        <w:keepNext/>
        <w:bidi w:val="1"/>
      </w:pPr>
      <w:r>
        <w:rPr>
          <w:rFonts w:ascii="Calibri" w:hAnsi="Calibri" w:cs="Calibri"/>
          <w:b/>
          <w:color w:val="1F3A5F"/>
          <w:sz w:val="26"/>
          <w:rtl w:val="1"/>
        </w:rPr>
        <w:t>الهدف</w:t>
      </w:r>
    </w:p>
    <w:p>
      <w:pPr>
        <w:spacing w:line="336" w:lineRule="auto" w:after="120"/>
        <w:ind w:firstLine="340"/>
        <w:jc w:val="right"/>
        <w:bidi w:val="1"/>
      </w:pPr>
      <w:r>
        <w:rPr>
          <w:rFonts w:ascii="Calibri" w:hAnsi="Calibri" w:cs="Calibri"/>
          <w:b w:val="0"/>
          <w:i w:val="0"/>
          <w:color w:val="222222"/>
          <w:sz w:val="22"/>
          <w:rtl w:val="1"/>
        </w:rPr>
        <w:t>صفحة التسجيل تتيح لمستخدمين جدد إنشاء حساب في المنصة. لا تُمنح صلاحيات الوصول فوراً — كل حساب جديد يُنشأ بحالة اشتراك PENDING، ولا يُفعَّل إلا بعد موافقة المدير الحوكمي. هذا يضمن أن المنصة لا تُستخدم إلا من قبل جهات مخوّلة.</w:t>
      </w:r>
    </w:p>
    <w:p>
      <w:pPr>
        <w:spacing w:before="240" w:after="160" w:line="312" w:lineRule="auto"/>
        <w:jc w:val="right"/>
        <w:keepNext/>
        <w:bidi w:val="1"/>
      </w:pPr>
      <w:r>
        <w:rPr>
          <w:rFonts w:ascii="Calibri" w:hAnsi="Calibri" w:cs="Calibri"/>
          <w:b/>
          <w:color w:val="1F3A5F"/>
          <w:sz w:val="26"/>
          <w:rtl w:val="1"/>
        </w:rPr>
        <w:t>المدخلات (Inputs)</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1701"/>
            <w:shd w:val="clear" w:color="auto" w:fill="1F3A5F"/>
            <w:vAlign w:val="center"/>
          </w:tcPr>
          <w:p>
            <w:pPr>
              <w:jc w:val="center"/>
              <w:bidi w:val="1"/>
            </w:pPr>
            <w:r/>
            <w:r>
              <w:rPr>
                <w:rFonts w:ascii="Calibri" w:hAnsi="Calibri"/>
                <w:b/>
                <w:color w:val="FFFFFF"/>
                <w:sz w:val="20"/>
                <w:rtl w:val="1"/>
              </w:rPr>
              <w:t>الحقل</w:t>
            </w:r>
          </w:p>
        </w:tc>
        <w:tc>
          <w:tcPr>
            <w:tcW w:type="dxa" w:w="1134"/>
            <w:shd w:val="clear" w:color="auto" w:fill="1F3A5F"/>
            <w:vAlign w:val="center"/>
          </w:tcPr>
          <w:p>
            <w:pPr>
              <w:jc w:val="center"/>
              <w:bidi w:val="1"/>
            </w:pPr>
            <w:r/>
            <w:r>
              <w:rPr>
                <w:rFonts w:ascii="Calibri" w:hAnsi="Calibri"/>
                <w:b/>
                <w:color w:val="FFFFFF"/>
                <w:sz w:val="20"/>
                <w:rtl w:val="1"/>
              </w:rPr>
              <w:t>النوع</w:t>
            </w:r>
          </w:p>
        </w:tc>
        <w:tc>
          <w:tcPr>
            <w:tcW w:type="dxa" w:w="2268"/>
            <w:shd w:val="clear" w:color="auto" w:fill="1F3A5F"/>
            <w:vAlign w:val="center"/>
          </w:tcPr>
          <w:p>
            <w:pPr>
              <w:jc w:val="center"/>
              <w:bidi w:val="1"/>
            </w:pPr>
            <w:r/>
            <w:r>
              <w:rPr>
                <w:rFonts w:ascii="Calibri" w:hAnsi="Calibri"/>
                <w:b/>
                <w:color w:val="FFFFFF"/>
                <w:sz w:val="20"/>
                <w:rtl w:val="1"/>
              </w:rPr>
              <w:t>التحقق</w:t>
            </w:r>
          </w:p>
        </w:tc>
        <w:tc>
          <w:tcPr>
            <w:tcW w:type="dxa" w:w="3969"/>
            <w:shd w:val="clear" w:color="auto" w:fill="1F3A5F"/>
            <w:vAlign w:val="center"/>
          </w:tcPr>
          <w:p>
            <w:pPr>
              <w:jc w:val="center"/>
              <w:bidi w:val="1"/>
            </w:pPr>
            <w:r/>
            <w:r>
              <w:rPr>
                <w:rFonts w:ascii="Calibri" w:hAnsi="Calibri"/>
                <w:b/>
                <w:color w:val="FFFFFF"/>
                <w:sz w:val="20"/>
                <w:rtl w:val="1"/>
              </w:rPr>
              <w:t>الوصف</w:t>
            </w:r>
          </w:p>
        </w:tc>
      </w:tr>
      <w:tr>
        <w:tc>
          <w:tcPr>
            <w:tcW w:type="dxa" w:w="1701"/>
            <w:vAlign w:val="center"/>
          </w:tcPr>
          <w:p>
            <w:pPr>
              <w:jc w:val="right"/>
              <w:bidi w:val="1"/>
            </w:pPr>
            <w:r/>
            <w:r>
              <w:rPr>
                <w:rFonts w:ascii="Calibri" w:hAnsi="Calibri"/>
                <w:color w:val="222222"/>
                <w:sz w:val="20"/>
                <w:rtl w:val="1"/>
              </w:rPr>
              <w:t>email</w:t>
            </w:r>
          </w:p>
        </w:tc>
        <w:tc>
          <w:tcPr>
            <w:tcW w:type="dxa" w:w="1134"/>
            <w:vAlign w:val="center"/>
          </w:tcPr>
          <w:p>
            <w:pPr>
              <w:jc w:val="right"/>
              <w:bidi w:val="1"/>
            </w:pPr>
            <w:r/>
            <w:r>
              <w:rPr>
                <w:rFonts w:ascii="Calibri" w:hAnsi="Calibri"/>
                <w:color w:val="222222"/>
                <w:sz w:val="20"/>
                <w:rtl w:val="1"/>
              </w:rPr>
              <w:t>string</w:t>
            </w:r>
          </w:p>
        </w:tc>
        <w:tc>
          <w:tcPr>
            <w:tcW w:type="dxa" w:w="2268"/>
            <w:vAlign w:val="center"/>
          </w:tcPr>
          <w:p>
            <w:pPr>
              <w:jc w:val="right"/>
              <w:bidi w:val="1"/>
            </w:pPr>
            <w:r/>
            <w:r>
              <w:rPr>
                <w:rFonts w:ascii="Calibri" w:hAnsi="Calibri"/>
                <w:color w:val="222222"/>
                <w:sz w:val="20"/>
                <w:rtl w:val="1"/>
              </w:rPr>
              <w:t>صيغة بريد + فريد</w:t>
            </w:r>
          </w:p>
        </w:tc>
        <w:tc>
          <w:tcPr>
            <w:tcW w:type="dxa" w:w="3969"/>
            <w:vAlign w:val="center"/>
          </w:tcPr>
          <w:p>
            <w:pPr>
              <w:jc w:val="right"/>
              <w:bidi w:val="1"/>
            </w:pPr>
            <w:r/>
            <w:r>
              <w:rPr>
                <w:rFonts w:ascii="Calibri" w:hAnsi="Calibri"/>
                <w:color w:val="222222"/>
                <w:sz w:val="20"/>
                <w:rtl w:val="1"/>
              </w:rPr>
              <w:t>البريد الإلكتروني (لا يمكن تكراره)</w:t>
            </w:r>
          </w:p>
        </w:tc>
      </w:tr>
      <w:tr>
        <w:tc>
          <w:tcPr>
            <w:tcW w:type="dxa" w:w="1701"/>
            <w:vAlign w:val="center"/>
            <w:shd w:val="clear" w:color="auto" w:fill="F5F7FA"/>
          </w:tcPr>
          <w:p>
            <w:pPr>
              <w:jc w:val="right"/>
              <w:bidi w:val="1"/>
            </w:pPr>
            <w:r/>
            <w:r>
              <w:rPr>
                <w:rFonts w:ascii="Calibri" w:hAnsi="Calibri"/>
                <w:color w:val="222222"/>
                <w:sz w:val="20"/>
                <w:rtl w:val="1"/>
              </w:rPr>
              <w:t>password</w:t>
            </w:r>
          </w:p>
        </w:tc>
        <w:tc>
          <w:tcPr>
            <w:tcW w:type="dxa" w:w="1134"/>
            <w:vAlign w:val="center"/>
            <w:shd w:val="clear" w:color="auto" w:fill="F5F7FA"/>
          </w:tcPr>
          <w:p>
            <w:pPr>
              <w:jc w:val="right"/>
              <w:bidi w:val="1"/>
            </w:pPr>
            <w:r/>
            <w:r>
              <w:rPr>
                <w:rFonts w:ascii="Calibri" w:hAnsi="Calibri"/>
                <w:color w:val="222222"/>
                <w:sz w:val="20"/>
                <w:rtl w:val="1"/>
              </w:rPr>
              <w:t>string</w:t>
            </w:r>
          </w:p>
        </w:tc>
        <w:tc>
          <w:tcPr>
            <w:tcW w:type="dxa" w:w="2268"/>
            <w:vAlign w:val="center"/>
            <w:shd w:val="clear" w:color="auto" w:fill="F5F7FA"/>
          </w:tcPr>
          <w:p>
            <w:pPr>
              <w:jc w:val="right"/>
              <w:bidi w:val="1"/>
            </w:pPr>
            <w:r/>
            <w:r>
              <w:rPr>
                <w:rFonts w:ascii="Calibri" w:hAnsi="Calibri"/>
                <w:color w:val="222222"/>
                <w:sz w:val="20"/>
                <w:rtl w:val="1"/>
              </w:rPr>
              <w:t>8 أحرف + رقم + رمز</w:t>
            </w:r>
          </w:p>
        </w:tc>
        <w:tc>
          <w:tcPr>
            <w:tcW w:type="dxa" w:w="3969"/>
            <w:vAlign w:val="center"/>
            <w:shd w:val="clear" w:color="auto" w:fill="F5F7FA"/>
          </w:tcPr>
          <w:p>
            <w:pPr>
              <w:jc w:val="right"/>
              <w:bidi w:val="1"/>
            </w:pPr>
            <w:r/>
            <w:r>
              <w:rPr>
                <w:rFonts w:ascii="Calibri" w:hAnsi="Calibri"/>
                <w:color w:val="222222"/>
                <w:sz w:val="20"/>
                <w:rtl w:val="1"/>
              </w:rPr>
              <w:t>كلمة المرور (يُحفظ hash فقط)</w:t>
            </w:r>
          </w:p>
        </w:tc>
      </w:tr>
      <w:tr>
        <w:tc>
          <w:tcPr>
            <w:tcW w:type="dxa" w:w="1701"/>
            <w:vAlign w:val="center"/>
          </w:tcPr>
          <w:p>
            <w:pPr>
              <w:jc w:val="right"/>
              <w:bidi w:val="1"/>
            </w:pPr>
            <w:r/>
            <w:r>
              <w:rPr>
                <w:rFonts w:ascii="Calibri" w:hAnsi="Calibri"/>
                <w:color w:val="222222"/>
                <w:sz w:val="20"/>
                <w:rtl w:val="1"/>
              </w:rPr>
              <w:t>confirmPassword</w:t>
            </w:r>
          </w:p>
        </w:tc>
        <w:tc>
          <w:tcPr>
            <w:tcW w:type="dxa" w:w="1134"/>
            <w:vAlign w:val="center"/>
          </w:tcPr>
          <w:p>
            <w:pPr>
              <w:jc w:val="right"/>
              <w:bidi w:val="1"/>
            </w:pPr>
            <w:r/>
            <w:r>
              <w:rPr>
                <w:rFonts w:ascii="Calibri" w:hAnsi="Calibri"/>
                <w:color w:val="222222"/>
                <w:sz w:val="20"/>
                <w:rtl w:val="1"/>
              </w:rPr>
              <w:t>string</w:t>
            </w:r>
          </w:p>
        </w:tc>
        <w:tc>
          <w:tcPr>
            <w:tcW w:type="dxa" w:w="2268"/>
            <w:vAlign w:val="center"/>
          </w:tcPr>
          <w:p>
            <w:pPr>
              <w:jc w:val="right"/>
              <w:bidi w:val="1"/>
            </w:pPr>
            <w:r/>
            <w:r>
              <w:rPr>
                <w:rFonts w:ascii="Calibri" w:hAnsi="Calibri"/>
                <w:color w:val="222222"/>
                <w:sz w:val="20"/>
                <w:rtl w:val="1"/>
              </w:rPr>
              <w:t>تطابق password</w:t>
            </w:r>
          </w:p>
        </w:tc>
        <w:tc>
          <w:tcPr>
            <w:tcW w:type="dxa" w:w="3969"/>
            <w:vAlign w:val="center"/>
          </w:tcPr>
          <w:p>
            <w:pPr>
              <w:jc w:val="right"/>
              <w:bidi w:val="1"/>
            </w:pPr>
            <w:r/>
            <w:r>
              <w:rPr>
                <w:rFonts w:ascii="Calibri" w:hAnsi="Calibri"/>
                <w:color w:val="222222"/>
                <w:sz w:val="20"/>
                <w:rtl w:val="1"/>
              </w:rPr>
              <w:t>تأكيد كلمة المرور</w:t>
            </w:r>
          </w:p>
        </w:tc>
      </w:tr>
      <w:tr>
        <w:tc>
          <w:tcPr>
            <w:tcW w:type="dxa" w:w="1701"/>
            <w:vAlign w:val="center"/>
            <w:shd w:val="clear" w:color="auto" w:fill="F5F7FA"/>
          </w:tcPr>
          <w:p>
            <w:pPr>
              <w:jc w:val="right"/>
              <w:bidi w:val="1"/>
            </w:pPr>
            <w:r/>
            <w:r>
              <w:rPr>
                <w:rFonts w:ascii="Calibri" w:hAnsi="Calibri"/>
                <w:color w:val="222222"/>
                <w:sz w:val="20"/>
                <w:rtl w:val="1"/>
              </w:rPr>
              <w:t>fullName</w:t>
            </w:r>
          </w:p>
        </w:tc>
        <w:tc>
          <w:tcPr>
            <w:tcW w:type="dxa" w:w="1134"/>
            <w:vAlign w:val="center"/>
            <w:shd w:val="clear" w:color="auto" w:fill="F5F7FA"/>
          </w:tcPr>
          <w:p>
            <w:pPr>
              <w:jc w:val="right"/>
              <w:bidi w:val="1"/>
            </w:pPr>
            <w:r/>
            <w:r>
              <w:rPr>
                <w:rFonts w:ascii="Calibri" w:hAnsi="Calibri"/>
                <w:color w:val="222222"/>
                <w:sz w:val="20"/>
                <w:rtl w:val="1"/>
              </w:rPr>
              <w:t>string</w:t>
            </w:r>
          </w:p>
        </w:tc>
        <w:tc>
          <w:tcPr>
            <w:tcW w:type="dxa" w:w="2268"/>
            <w:vAlign w:val="center"/>
            <w:shd w:val="clear" w:color="auto" w:fill="F5F7FA"/>
          </w:tcPr>
          <w:p>
            <w:pPr>
              <w:jc w:val="right"/>
              <w:bidi w:val="1"/>
            </w:pPr>
            <w:r/>
            <w:r>
              <w:rPr>
                <w:rFonts w:ascii="Calibri" w:hAnsi="Calibri"/>
                <w:color w:val="222222"/>
                <w:sz w:val="20"/>
                <w:rtl w:val="1"/>
              </w:rPr>
              <w:t>3 أحرف على الأقل</w:t>
            </w:r>
          </w:p>
        </w:tc>
        <w:tc>
          <w:tcPr>
            <w:tcW w:type="dxa" w:w="3969"/>
            <w:vAlign w:val="center"/>
            <w:shd w:val="clear" w:color="auto" w:fill="F5F7FA"/>
          </w:tcPr>
          <w:p>
            <w:pPr>
              <w:jc w:val="right"/>
              <w:bidi w:val="1"/>
            </w:pPr>
            <w:r/>
            <w:r>
              <w:rPr>
                <w:rFonts w:ascii="Calibri" w:hAnsi="Calibri"/>
                <w:color w:val="222222"/>
                <w:sz w:val="20"/>
                <w:rtl w:val="1"/>
              </w:rPr>
              <w:t>الاسم الكامل للمستخدم</w:t>
            </w:r>
          </w:p>
        </w:tc>
      </w:tr>
      <w:tr>
        <w:tc>
          <w:tcPr>
            <w:tcW w:type="dxa" w:w="1701"/>
            <w:vAlign w:val="center"/>
          </w:tcPr>
          <w:p>
            <w:pPr>
              <w:jc w:val="right"/>
              <w:bidi w:val="1"/>
            </w:pPr>
            <w:r/>
            <w:r>
              <w:rPr>
                <w:rFonts w:ascii="Calibri" w:hAnsi="Calibri"/>
                <w:color w:val="222222"/>
                <w:sz w:val="20"/>
                <w:rtl w:val="1"/>
              </w:rPr>
              <w:t>organization</w:t>
            </w:r>
          </w:p>
        </w:tc>
        <w:tc>
          <w:tcPr>
            <w:tcW w:type="dxa" w:w="1134"/>
            <w:vAlign w:val="center"/>
          </w:tcPr>
          <w:p>
            <w:pPr>
              <w:jc w:val="right"/>
              <w:bidi w:val="1"/>
            </w:pPr>
            <w:r/>
            <w:r>
              <w:rPr>
                <w:rFonts w:ascii="Calibri" w:hAnsi="Calibri"/>
                <w:color w:val="222222"/>
                <w:sz w:val="20"/>
                <w:rtl w:val="1"/>
              </w:rPr>
              <w:t>string</w:t>
            </w:r>
          </w:p>
        </w:tc>
        <w:tc>
          <w:tcPr>
            <w:tcW w:type="dxa" w:w="2268"/>
            <w:vAlign w:val="center"/>
          </w:tcPr>
          <w:p>
            <w:pPr>
              <w:jc w:val="right"/>
              <w:bidi w:val="1"/>
            </w:pPr>
            <w:r/>
            <w:r>
              <w:rPr>
                <w:rFonts w:ascii="Calibri" w:hAnsi="Calibri"/>
                <w:color w:val="222222"/>
                <w:sz w:val="20"/>
                <w:rtl w:val="1"/>
              </w:rPr>
              <w:t>اختياري</w:t>
            </w:r>
          </w:p>
        </w:tc>
        <w:tc>
          <w:tcPr>
            <w:tcW w:type="dxa" w:w="3969"/>
            <w:vAlign w:val="center"/>
          </w:tcPr>
          <w:p>
            <w:pPr>
              <w:jc w:val="right"/>
              <w:bidi w:val="1"/>
            </w:pPr>
            <w:r/>
            <w:r>
              <w:rPr>
                <w:rFonts w:ascii="Calibri" w:hAnsi="Calibri"/>
                <w:color w:val="222222"/>
                <w:sz w:val="20"/>
                <w:rtl w:val="1"/>
              </w:rPr>
              <w:t>الجهة/المؤسسة</w:t>
            </w:r>
          </w:p>
        </w:tc>
      </w:tr>
      <w:tr>
        <w:tc>
          <w:tcPr>
            <w:tcW w:type="dxa" w:w="1701"/>
            <w:vAlign w:val="center"/>
            <w:shd w:val="clear" w:color="auto" w:fill="F5F7FA"/>
          </w:tcPr>
          <w:p>
            <w:pPr>
              <w:jc w:val="right"/>
              <w:bidi w:val="1"/>
            </w:pPr>
            <w:r/>
            <w:r>
              <w:rPr>
                <w:rFonts w:ascii="Calibri" w:hAnsi="Calibri"/>
                <w:color w:val="222222"/>
                <w:sz w:val="20"/>
                <w:rtl w:val="1"/>
              </w:rPr>
              <w:t>role</w:t>
            </w:r>
          </w:p>
        </w:tc>
        <w:tc>
          <w:tcPr>
            <w:tcW w:type="dxa" w:w="1134"/>
            <w:vAlign w:val="center"/>
            <w:shd w:val="clear" w:color="auto" w:fill="F5F7FA"/>
          </w:tcPr>
          <w:p>
            <w:pPr>
              <w:jc w:val="right"/>
              <w:bidi w:val="1"/>
            </w:pPr>
            <w:r/>
            <w:r>
              <w:rPr>
                <w:rFonts w:ascii="Calibri" w:hAnsi="Calibri"/>
                <w:color w:val="222222"/>
                <w:sz w:val="20"/>
                <w:rtl w:val="1"/>
              </w:rPr>
              <w:t>enum</w:t>
            </w:r>
          </w:p>
        </w:tc>
        <w:tc>
          <w:tcPr>
            <w:tcW w:type="dxa" w:w="2268"/>
            <w:vAlign w:val="center"/>
            <w:shd w:val="clear" w:color="auto" w:fill="F5F7FA"/>
          </w:tcPr>
          <w:p>
            <w:pPr>
              <w:jc w:val="right"/>
              <w:bidi w:val="1"/>
            </w:pPr>
            <w:r/>
            <w:r>
              <w:rPr>
                <w:rFonts w:ascii="Calibri" w:hAnsi="Calibri"/>
                <w:color w:val="222222"/>
                <w:sz w:val="20"/>
                <w:rtl w:val="1"/>
              </w:rPr>
              <w:t>ENGINEER | REVIEWER | VIEWER</w:t>
            </w:r>
          </w:p>
        </w:tc>
        <w:tc>
          <w:tcPr>
            <w:tcW w:type="dxa" w:w="3969"/>
            <w:vAlign w:val="center"/>
            <w:shd w:val="clear" w:color="auto" w:fill="F5F7FA"/>
          </w:tcPr>
          <w:p>
            <w:pPr>
              <w:jc w:val="right"/>
              <w:bidi w:val="1"/>
            </w:pPr>
            <w:r/>
            <w:r>
              <w:rPr>
                <w:rFonts w:ascii="Calibri" w:hAnsi="Calibri"/>
                <w:color w:val="222222"/>
                <w:sz w:val="20"/>
                <w:rtl w:val="1"/>
              </w:rPr>
              <w:t>الدور المطلوب (يحتاج موافقة)</w:t>
            </w:r>
          </w:p>
        </w:tc>
      </w:tr>
    </w:tbl>
    <w:p>
      <w:pPr>
        <w:spacing w:before="240" w:after="160" w:line="312" w:lineRule="auto"/>
        <w:jc w:val="right"/>
        <w:keepNext/>
        <w:bidi w:val="1"/>
      </w:pPr>
      <w:r>
        <w:rPr>
          <w:rFonts w:ascii="Calibri" w:hAnsi="Calibri" w:cs="Calibri"/>
          <w:b/>
          <w:color w:val="1F3A5F"/>
          <w:sz w:val="26"/>
          <w:rtl w:val="1"/>
        </w:rPr>
        <w:t>المخرجات (Outputs)</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حساب جديد بحالة subscriptionStatus = PENDING</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دور مؤقت: VIEWER (يُحدّث بعد الموافقة)</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أذونات فارغة (permissions = [])</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إعادة توجيه إلى /auth/pending مع رسالة انتظار</w:t>
      </w:r>
    </w:p>
    <w:p>
      <w:pPr>
        <w:spacing w:before="240" w:after="160" w:line="312" w:lineRule="auto"/>
        <w:jc w:val="right"/>
        <w:keepNext/>
        <w:bidi w:val="1"/>
      </w:pPr>
      <w:r>
        <w:rPr>
          <w:rFonts w:ascii="Calibri" w:hAnsi="Calibri" w:cs="Calibri"/>
          <w:b/>
          <w:color w:val="1F3A5F"/>
          <w:sz w:val="26"/>
          <w:rtl w:val="1"/>
        </w:rPr>
        <w:t>الحسابات والعمليات</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1. التحقق من المدخلات: Zod schema تشمل قواعد قوة كلمة المرور (8+ أحرف، رقم، رمز خاص).</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2. فحص التفرّد: GET /rest/v1/users?email=eq.&lt;email&gt; — إذا وُجد، يُرفض التسجيل.</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3. توليد الـ hash: bcrypt.hash(password, 12) → passwordHash</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4. إنشاء السجل: INSERT INTO users (email, passwordHash, fullName, role, subscriptionStatus=PENDING).</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5. تسجيل الحدث: INSERT INTO audit_logs (action=USER_REGISTERED, userId, timestamp).</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6. إعادة التوجيه: إلى /auth/pending.</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b/>
          <w:color w:val="1F3A5F"/>
          <w:sz w:val="22"/>
        </w:rPr>
        <w:t xml:space="preserve">قوة bcrypt:  </w:t>
      </w:r>
      <w:r>
        <w:rPr>
          <w:rFonts w:ascii="Consolas" w:hAnsi="Consolas"/>
          <w:color w:val="222222"/>
          <w:sz w:val="22"/>
        </w:rPr>
        <w:t>cost factor = 12  (bcrypt rounds)  →  ~250ms لكل تحقق</w:t>
      </w:r>
    </w:p>
    <w:p>
      <w:r>
        <w:br w:type="page"/>
      </w:r>
    </w:p>
    <w:p>
      <w:pPr>
        <w:spacing w:before="240" w:after="160" w:line="312" w:lineRule="auto"/>
        <w:jc w:val="right"/>
        <w:keepNext/>
        <w:bidi w:val="1"/>
      </w:pPr>
      <w:r>
        <w:rPr>
          <w:rFonts w:ascii="Calibri" w:hAnsi="Calibri" w:cs="Calibri"/>
          <w:b/>
          <w:color w:val="1F3A5F"/>
          <w:sz w:val="32"/>
          <w:rtl w:val="1"/>
        </w:rPr>
        <w:t>4.3 صفحة انتظار الموافقة /auth/pending</w:t>
      </w:r>
    </w:p>
    <w:p>
      <w:pPr>
        <w:spacing w:before="240" w:after="160" w:line="312" w:lineRule="auto"/>
        <w:jc w:val="right"/>
        <w:keepNext/>
        <w:bidi w:val="1"/>
      </w:pPr>
      <w:r>
        <w:rPr>
          <w:rFonts w:ascii="Calibri" w:hAnsi="Calibri" w:cs="Calibri"/>
          <w:b/>
          <w:color w:val="1F3A5F"/>
          <w:sz w:val="26"/>
          <w:rtl w:val="1"/>
        </w:rPr>
        <w:t>الهدف</w:t>
      </w:r>
    </w:p>
    <w:p>
      <w:pPr>
        <w:spacing w:line="336" w:lineRule="auto" w:after="120"/>
        <w:ind w:firstLine="340"/>
        <w:jc w:val="right"/>
        <w:bidi w:val="1"/>
      </w:pPr>
      <w:r>
        <w:rPr>
          <w:rFonts w:ascii="Calibri" w:hAnsi="Calibri" w:cs="Calibri"/>
          <w:b w:val="0"/>
          <w:i w:val="0"/>
          <w:color w:val="222222"/>
          <w:sz w:val="22"/>
          <w:rtl w:val="1"/>
        </w:rPr>
        <w:t>صفحة بسيطة تُعرض للمستخدمين الجدد بعد التسجيل، أو للمستخدمين الذين لم تتم موافقة المدير عليهم بعد. تعرض حالة الاشتراك الحالية ورسالة إيضاحية تشرح أن الوصول سيُفعَّل بعد المراجعة الحوكمية.</w:t>
      </w:r>
    </w:p>
    <w:p>
      <w:pPr>
        <w:spacing w:before="240" w:after="160" w:line="312" w:lineRule="auto"/>
        <w:jc w:val="right"/>
        <w:keepNext/>
        <w:bidi w:val="1"/>
      </w:pPr>
      <w:r>
        <w:rPr>
          <w:rFonts w:ascii="Calibri" w:hAnsi="Calibri" w:cs="Calibri"/>
          <w:b/>
          <w:color w:val="1F3A5F"/>
          <w:sz w:val="26"/>
          <w:rtl w:val="1"/>
        </w:rPr>
        <w:t>المدخلات</w:t>
      </w:r>
    </w:p>
    <w:p>
      <w:pPr>
        <w:spacing w:line="336" w:lineRule="auto" w:after="120"/>
        <w:jc w:val="right"/>
        <w:bidi w:val="1"/>
      </w:pPr>
      <w:r>
        <w:rPr>
          <w:rFonts w:ascii="Calibri" w:hAnsi="Calibri" w:cs="Calibri"/>
          <w:b w:val="0"/>
          <w:i w:val="0"/>
          <w:color w:val="222222"/>
          <w:sz w:val="22"/>
          <w:rtl w:val="1"/>
        </w:rPr>
        <w:t>تستقبل الصفحة معرّف الجلسة من cookie، وتستعلم عن حالة المستخدم.</w:t>
      </w:r>
    </w:p>
    <w:p>
      <w:pPr>
        <w:spacing w:before="240" w:after="160" w:line="312" w:lineRule="auto"/>
        <w:jc w:val="right"/>
        <w:keepNext/>
        <w:bidi w:val="1"/>
      </w:pPr>
      <w:r>
        <w:rPr>
          <w:rFonts w:ascii="Calibri" w:hAnsi="Calibri" w:cs="Calibri"/>
          <w:b/>
          <w:color w:val="1F3A5F"/>
          <w:sz w:val="26"/>
          <w:rtl w:val="1"/>
        </w:rPr>
        <w:t>المخرجات</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1701"/>
            <w:shd w:val="clear" w:color="auto" w:fill="1F3A5F"/>
            <w:vAlign w:val="center"/>
          </w:tcPr>
          <w:p>
            <w:pPr>
              <w:jc w:val="center"/>
              <w:bidi w:val="1"/>
            </w:pPr>
            <w:r/>
            <w:r>
              <w:rPr>
                <w:rFonts w:ascii="Calibri" w:hAnsi="Calibri"/>
                <w:b/>
                <w:color w:val="FFFFFF"/>
                <w:sz w:val="20"/>
                <w:rtl w:val="1"/>
              </w:rPr>
              <w:t>الحالة</w:t>
            </w:r>
          </w:p>
        </w:tc>
        <w:tc>
          <w:tcPr>
            <w:tcW w:type="dxa" w:w="3969"/>
            <w:shd w:val="clear" w:color="auto" w:fill="1F3A5F"/>
            <w:vAlign w:val="center"/>
          </w:tcPr>
          <w:p>
            <w:pPr>
              <w:jc w:val="center"/>
              <w:bidi w:val="1"/>
            </w:pPr>
            <w:r/>
            <w:r>
              <w:rPr>
                <w:rFonts w:ascii="Calibri" w:hAnsi="Calibri"/>
                <w:b/>
                <w:color w:val="FFFFFF"/>
                <w:sz w:val="20"/>
                <w:rtl w:val="1"/>
              </w:rPr>
              <w:t>الرسالة المعروضة</w:t>
            </w:r>
          </w:p>
        </w:tc>
        <w:tc>
          <w:tcPr>
            <w:tcW w:type="dxa" w:w="3402"/>
            <w:shd w:val="clear" w:color="auto" w:fill="1F3A5F"/>
            <w:vAlign w:val="center"/>
          </w:tcPr>
          <w:p>
            <w:pPr>
              <w:jc w:val="center"/>
              <w:bidi w:val="1"/>
            </w:pPr>
            <w:r/>
            <w:r>
              <w:rPr>
                <w:rFonts w:ascii="Calibri" w:hAnsi="Calibri"/>
                <w:b/>
                <w:color w:val="FFFFFF"/>
                <w:sz w:val="20"/>
                <w:rtl w:val="1"/>
              </w:rPr>
              <w:t>الإجراء المتاح</w:t>
            </w:r>
          </w:p>
        </w:tc>
      </w:tr>
      <w:tr>
        <w:tc>
          <w:tcPr>
            <w:tcW w:type="dxa" w:w="1701"/>
            <w:vAlign w:val="center"/>
          </w:tcPr>
          <w:p>
            <w:pPr>
              <w:jc w:val="right"/>
              <w:bidi w:val="1"/>
            </w:pPr>
            <w:r/>
            <w:r>
              <w:rPr>
                <w:rFonts w:ascii="Calibri" w:hAnsi="Calibri"/>
                <w:color w:val="222222"/>
                <w:sz w:val="20"/>
                <w:rtl w:val="1"/>
              </w:rPr>
              <w:t>PENDING</w:t>
            </w:r>
          </w:p>
        </w:tc>
        <w:tc>
          <w:tcPr>
            <w:tcW w:type="dxa" w:w="3969"/>
            <w:vAlign w:val="center"/>
          </w:tcPr>
          <w:p>
            <w:pPr>
              <w:jc w:val="right"/>
              <w:bidi w:val="1"/>
            </w:pPr>
            <w:r/>
            <w:r>
              <w:rPr>
                <w:rFonts w:ascii="Calibri" w:hAnsi="Calibri"/>
                <w:color w:val="222222"/>
                <w:sz w:val="20"/>
                <w:rtl w:val="1"/>
              </w:rPr>
              <w:t>طلبك قيد المراجعة من قبل المدير الحوكمي</w:t>
            </w:r>
          </w:p>
        </w:tc>
        <w:tc>
          <w:tcPr>
            <w:tcW w:type="dxa" w:w="3402"/>
            <w:vAlign w:val="center"/>
          </w:tcPr>
          <w:p>
            <w:pPr>
              <w:jc w:val="right"/>
              <w:bidi w:val="1"/>
            </w:pPr>
            <w:r/>
            <w:r>
              <w:rPr>
                <w:rFonts w:ascii="Calibri" w:hAnsi="Calibri"/>
                <w:color w:val="222222"/>
                <w:sz w:val="20"/>
                <w:rtl w:val="1"/>
              </w:rPr>
              <w:t>انتظار فقط</w:t>
            </w:r>
          </w:p>
        </w:tc>
      </w:tr>
      <w:tr>
        <w:tc>
          <w:tcPr>
            <w:tcW w:type="dxa" w:w="1701"/>
            <w:vAlign w:val="center"/>
            <w:shd w:val="clear" w:color="auto" w:fill="F5F7FA"/>
          </w:tcPr>
          <w:p>
            <w:pPr>
              <w:jc w:val="right"/>
              <w:bidi w:val="1"/>
            </w:pPr>
            <w:r/>
            <w:r>
              <w:rPr>
                <w:rFonts w:ascii="Calibri" w:hAnsi="Calibri"/>
                <w:color w:val="222222"/>
                <w:sz w:val="20"/>
                <w:rtl w:val="1"/>
              </w:rPr>
              <w:t>APPROVED</w:t>
            </w:r>
          </w:p>
        </w:tc>
        <w:tc>
          <w:tcPr>
            <w:tcW w:type="dxa" w:w="3969"/>
            <w:vAlign w:val="center"/>
            <w:shd w:val="clear" w:color="auto" w:fill="F5F7FA"/>
          </w:tcPr>
          <w:p>
            <w:pPr>
              <w:jc w:val="right"/>
              <w:bidi w:val="1"/>
            </w:pPr>
            <w:r/>
            <w:r>
              <w:rPr>
                <w:rFonts w:ascii="Calibri" w:hAnsi="Calibri"/>
                <w:color w:val="222222"/>
                <w:sz w:val="20"/>
                <w:rtl w:val="1"/>
              </w:rPr>
              <w:t>تمت الموافقة! يمكنك الدخول إلى لوحة التحكم</w:t>
            </w:r>
          </w:p>
        </w:tc>
        <w:tc>
          <w:tcPr>
            <w:tcW w:type="dxa" w:w="3402"/>
            <w:vAlign w:val="center"/>
            <w:shd w:val="clear" w:color="auto" w:fill="F5F7FA"/>
          </w:tcPr>
          <w:p>
            <w:pPr>
              <w:jc w:val="right"/>
              <w:bidi w:val="1"/>
            </w:pPr>
            <w:r/>
            <w:r>
              <w:rPr>
                <w:rFonts w:ascii="Calibri" w:hAnsi="Calibri"/>
                <w:color w:val="222222"/>
                <w:sz w:val="20"/>
                <w:rtl w:val="1"/>
              </w:rPr>
              <w:t>زر "تسجيل الدخول"</w:t>
            </w:r>
          </w:p>
        </w:tc>
      </w:tr>
      <w:tr>
        <w:tc>
          <w:tcPr>
            <w:tcW w:type="dxa" w:w="1701"/>
            <w:vAlign w:val="center"/>
          </w:tcPr>
          <w:p>
            <w:pPr>
              <w:jc w:val="right"/>
              <w:bidi w:val="1"/>
            </w:pPr>
            <w:r/>
            <w:r>
              <w:rPr>
                <w:rFonts w:ascii="Calibri" w:hAnsi="Calibri"/>
                <w:color w:val="222222"/>
                <w:sz w:val="20"/>
                <w:rtl w:val="1"/>
              </w:rPr>
              <w:t>REJECTED</w:t>
            </w:r>
          </w:p>
        </w:tc>
        <w:tc>
          <w:tcPr>
            <w:tcW w:type="dxa" w:w="3969"/>
            <w:vAlign w:val="center"/>
          </w:tcPr>
          <w:p>
            <w:pPr>
              <w:jc w:val="right"/>
              <w:bidi w:val="1"/>
            </w:pPr>
            <w:r/>
            <w:r>
              <w:rPr>
                <w:rFonts w:ascii="Calibri" w:hAnsi="Calibri"/>
                <w:color w:val="222222"/>
                <w:sz w:val="20"/>
                <w:rtl w:val="1"/>
              </w:rPr>
              <w:t>تم رفض طلب الاشتراك. تواصل مع الإدارة</w:t>
            </w:r>
          </w:p>
        </w:tc>
        <w:tc>
          <w:tcPr>
            <w:tcW w:type="dxa" w:w="3402"/>
            <w:vAlign w:val="center"/>
          </w:tcPr>
          <w:p>
            <w:pPr>
              <w:jc w:val="right"/>
              <w:bidi w:val="1"/>
            </w:pPr>
            <w:r/>
            <w:r>
              <w:rPr>
                <w:rFonts w:ascii="Calibri" w:hAnsi="Calibri"/>
                <w:color w:val="222222"/>
                <w:sz w:val="20"/>
                <w:rtl w:val="1"/>
              </w:rPr>
              <w:t>تواصل مع الإدارة</w:t>
            </w:r>
          </w:p>
        </w:tc>
      </w:tr>
      <w:tr>
        <w:tc>
          <w:tcPr>
            <w:tcW w:type="dxa" w:w="1701"/>
            <w:vAlign w:val="center"/>
            <w:shd w:val="clear" w:color="auto" w:fill="F5F7FA"/>
          </w:tcPr>
          <w:p>
            <w:pPr>
              <w:jc w:val="right"/>
              <w:bidi w:val="1"/>
            </w:pPr>
            <w:r/>
            <w:r>
              <w:rPr>
                <w:rFonts w:ascii="Calibri" w:hAnsi="Calibri"/>
                <w:color w:val="222222"/>
                <w:sz w:val="20"/>
                <w:rtl w:val="1"/>
              </w:rPr>
              <w:t>SUSPENDED</w:t>
            </w:r>
          </w:p>
        </w:tc>
        <w:tc>
          <w:tcPr>
            <w:tcW w:type="dxa" w:w="3969"/>
            <w:vAlign w:val="center"/>
            <w:shd w:val="clear" w:color="auto" w:fill="F5F7FA"/>
          </w:tcPr>
          <w:p>
            <w:pPr>
              <w:jc w:val="right"/>
              <w:bidi w:val="1"/>
            </w:pPr>
            <w:r/>
            <w:r>
              <w:rPr>
                <w:rFonts w:ascii="Calibri" w:hAnsi="Calibri"/>
                <w:color w:val="222222"/>
                <w:sz w:val="20"/>
                <w:rtl w:val="1"/>
              </w:rPr>
              <w:t>تم إيقاف حسابك مؤقتاً</w:t>
            </w:r>
          </w:p>
        </w:tc>
        <w:tc>
          <w:tcPr>
            <w:tcW w:type="dxa" w:w="3402"/>
            <w:vAlign w:val="center"/>
            <w:shd w:val="clear" w:color="auto" w:fill="F5F7FA"/>
          </w:tcPr>
          <w:p>
            <w:pPr>
              <w:jc w:val="right"/>
              <w:bidi w:val="1"/>
            </w:pPr>
            <w:r/>
            <w:r>
              <w:rPr>
                <w:rFonts w:ascii="Calibri" w:hAnsi="Calibri"/>
                <w:color w:val="222222"/>
                <w:sz w:val="20"/>
                <w:rtl w:val="1"/>
              </w:rPr>
              <w:t>تواصل مع الإدارة</w:t>
            </w:r>
          </w:p>
        </w:tc>
      </w:tr>
    </w:tbl>
    <w:p>
      <w:r>
        <w:br w:type="page"/>
      </w:r>
    </w:p>
    <w:p>
      <w:pPr>
        <w:spacing w:before="240" w:after="160" w:line="312" w:lineRule="auto"/>
        <w:jc w:val="right"/>
        <w:keepNext/>
        <w:bidi w:val="1"/>
      </w:pPr>
      <w:r>
        <w:rPr>
          <w:rFonts w:ascii="Calibri" w:hAnsi="Calibri" w:cs="Calibri"/>
          <w:b/>
          <w:color w:val="1F3A5F"/>
          <w:sz w:val="32"/>
          <w:rtl w:val="1"/>
        </w:rPr>
        <w:t>4.4 لوحة المدير /admin</w:t>
      </w:r>
    </w:p>
    <w:p>
      <w:pPr>
        <w:spacing w:before="240" w:after="160" w:line="312" w:lineRule="auto"/>
        <w:jc w:val="right"/>
        <w:keepNext/>
        <w:bidi w:val="1"/>
      </w:pPr>
      <w:r>
        <w:rPr>
          <w:rFonts w:ascii="Calibri" w:hAnsi="Calibri" w:cs="Calibri"/>
          <w:b/>
          <w:color w:val="1F3A5F"/>
          <w:sz w:val="26"/>
          <w:rtl w:val="1"/>
        </w:rPr>
        <w:t>الهدف</w:t>
      </w:r>
    </w:p>
    <w:p>
      <w:pPr>
        <w:spacing w:line="336" w:lineRule="auto" w:after="120"/>
        <w:ind w:firstLine="340"/>
        <w:jc w:val="right"/>
        <w:bidi w:val="1"/>
      </w:pPr>
      <w:r>
        <w:rPr>
          <w:rFonts w:ascii="Calibri" w:hAnsi="Calibri" w:cs="Calibri"/>
          <w:b w:val="0"/>
          <w:i w:val="0"/>
          <w:color w:val="222222"/>
          <w:sz w:val="22"/>
          <w:rtl w:val="1"/>
        </w:rPr>
        <w:t>لوحة المدير الحوكمي هي الأداة السيادية لإدارة المستخدمين والصلاحيات. يصل إليها فقط المستخدمون بدور ADMIN. تتضمن 4 تبويبات رئيسية: نظرة عامة، طلبات معلّقة، المستخدمون، وخط الأساس. يمكن للمدير من خلالها الموافقة على المستخدمين، تعليقهم، تغيير أدوارهم، إدارة 7 أذونات تفصيلية، وحذف الحسابات.</w:t>
      </w:r>
    </w:p>
    <w:p>
      <w:pPr>
        <w:spacing w:before="240" w:after="160" w:line="312" w:lineRule="auto"/>
        <w:jc w:val="right"/>
        <w:keepNext/>
        <w:bidi w:val="1"/>
      </w:pPr>
      <w:r>
        <w:rPr>
          <w:rFonts w:ascii="Calibri" w:hAnsi="Calibri" w:cs="Calibri"/>
          <w:b/>
          <w:color w:val="1F3A5F"/>
          <w:sz w:val="26"/>
          <w:rtl w:val="1"/>
        </w:rPr>
        <w:t>الأذونات السبعة (RBAC)</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850"/>
            <w:shd w:val="clear" w:color="auto" w:fill="1F3A5F"/>
            <w:vAlign w:val="center"/>
          </w:tcPr>
          <w:p>
            <w:pPr>
              <w:jc w:val="center"/>
              <w:bidi w:val="1"/>
            </w:pPr>
            <w:r/>
            <w:r>
              <w:rPr>
                <w:rFonts w:ascii="Calibri" w:hAnsi="Calibri"/>
                <w:b/>
                <w:color w:val="FFFFFF"/>
                <w:sz w:val="20"/>
                <w:rtl w:val="1"/>
              </w:rPr>
              <w:t>الإذن</w:t>
            </w:r>
          </w:p>
        </w:tc>
        <w:tc>
          <w:tcPr>
            <w:tcW w:type="dxa" w:w="2835"/>
            <w:shd w:val="clear" w:color="auto" w:fill="1F3A5F"/>
            <w:vAlign w:val="center"/>
          </w:tcPr>
          <w:p>
            <w:pPr>
              <w:jc w:val="center"/>
              <w:bidi w:val="1"/>
            </w:pPr>
            <w:r/>
            <w:r>
              <w:rPr>
                <w:rFonts w:ascii="Calibri" w:hAnsi="Calibri"/>
                <w:b/>
                <w:color w:val="FFFFFF"/>
                <w:sz w:val="20"/>
                <w:rtl w:val="1"/>
              </w:rPr>
              <w:t>الرمز</w:t>
            </w:r>
          </w:p>
        </w:tc>
        <w:tc>
          <w:tcPr>
            <w:tcW w:type="dxa" w:w="5669"/>
            <w:shd w:val="clear" w:color="auto" w:fill="1F3A5F"/>
            <w:vAlign w:val="center"/>
          </w:tcPr>
          <w:p>
            <w:pPr>
              <w:jc w:val="center"/>
              <w:bidi w:val="1"/>
            </w:pPr>
            <w:r/>
            <w:r>
              <w:rPr>
                <w:rFonts w:ascii="Calibri" w:hAnsi="Calibri"/>
                <w:b/>
                <w:color w:val="FFFFFF"/>
                <w:sz w:val="20"/>
                <w:rtl w:val="1"/>
              </w:rPr>
              <w:t>الوصف</w:t>
            </w:r>
          </w:p>
        </w:tc>
      </w:tr>
      <w:tr>
        <w:tc>
          <w:tcPr>
            <w:tcW w:type="dxa" w:w="850"/>
            <w:vAlign w:val="center"/>
          </w:tcPr>
          <w:p>
            <w:pPr>
              <w:jc w:val="right"/>
              <w:bidi w:val="1"/>
            </w:pPr>
            <w:r/>
            <w:r>
              <w:rPr>
                <w:rFonts w:ascii="Calibri" w:hAnsi="Calibri"/>
                <w:color w:val="222222"/>
                <w:sz w:val="20"/>
                <w:rtl w:val="1"/>
              </w:rPr>
              <w:t>1</w:t>
            </w:r>
          </w:p>
        </w:tc>
        <w:tc>
          <w:tcPr>
            <w:tcW w:type="dxa" w:w="2835"/>
            <w:vAlign w:val="center"/>
          </w:tcPr>
          <w:p>
            <w:pPr>
              <w:jc w:val="right"/>
              <w:bidi w:val="1"/>
            </w:pPr>
            <w:r/>
            <w:r>
              <w:rPr>
                <w:rFonts w:ascii="Calibri" w:hAnsi="Calibri"/>
                <w:color w:val="222222"/>
                <w:sz w:val="20"/>
                <w:rtl w:val="1"/>
              </w:rPr>
              <w:t>engine:run</w:t>
            </w:r>
          </w:p>
        </w:tc>
        <w:tc>
          <w:tcPr>
            <w:tcW w:type="dxa" w:w="5669"/>
            <w:vAlign w:val="center"/>
          </w:tcPr>
          <w:p>
            <w:pPr>
              <w:jc w:val="right"/>
              <w:bidi w:val="1"/>
            </w:pPr>
            <w:r/>
            <w:r>
              <w:rPr>
                <w:rFonts w:ascii="Calibri" w:hAnsi="Calibri"/>
                <w:color w:val="222222"/>
                <w:sz w:val="20"/>
                <w:rtl w:val="1"/>
              </w:rPr>
              <w:t>تشغيل محرك الحساب الكامل</w:t>
            </w:r>
          </w:p>
        </w:tc>
      </w:tr>
      <w:tr>
        <w:tc>
          <w:tcPr>
            <w:tcW w:type="dxa" w:w="850"/>
            <w:vAlign w:val="center"/>
            <w:shd w:val="clear" w:color="auto" w:fill="F5F7FA"/>
          </w:tcPr>
          <w:p>
            <w:pPr>
              <w:jc w:val="right"/>
              <w:bidi w:val="1"/>
            </w:pPr>
            <w:r/>
            <w:r>
              <w:rPr>
                <w:rFonts w:ascii="Calibri" w:hAnsi="Calibri"/>
                <w:color w:val="222222"/>
                <w:sz w:val="20"/>
                <w:rtl w:val="1"/>
              </w:rPr>
              <w:t>2</w:t>
            </w:r>
          </w:p>
        </w:tc>
        <w:tc>
          <w:tcPr>
            <w:tcW w:type="dxa" w:w="2835"/>
            <w:vAlign w:val="center"/>
            <w:shd w:val="clear" w:color="auto" w:fill="F5F7FA"/>
          </w:tcPr>
          <w:p>
            <w:pPr>
              <w:jc w:val="right"/>
              <w:bidi w:val="1"/>
            </w:pPr>
            <w:r/>
            <w:r>
              <w:rPr>
                <w:rFonts w:ascii="Calibri" w:hAnsi="Calibri"/>
                <w:color w:val="222222"/>
                <w:sz w:val="20"/>
                <w:rtl w:val="1"/>
              </w:rPr>
              <w:t>engine:read</w:t>
            </w:r>
          </w:p>
        </w:tc>
        <w:tc>
          <w:tcPr>
            <w:tcW w:type="dxa" w:w="5669"/>
            <w:vAlign w:val="center"/>
            <w:shd w:val="clear" w:color="auto" w:fill="F5F7FA"/>
          </w:tcPr>
          <w:p>
            <w:pPr>
              <w:jc w:val="right"/>
              <w:bidi w:val="1"/>
            </w:pPr>
            <w:r/>
            <w:r>
              <w:rPr>
                <w:rFonts w:ascii="Calibri" w:hAnsi="Calibri"/>
                <w:color w:val="222222"/>
                <w:sz w:val="20"/>
                <w:rtl w:val="1"/>
              </w:rPr>
              <w:t>قراءة نتائج المحرك</w:t>
            </w:r>
          </w:p>
        </w:tc>
      </w:tr>
      <w:tr>
        <w:tc>
          <w:tcPr>
            <w:tcW w:type="dxa" w:w="850"/>
            <w:vAlign w:val="center"/>
          </w:tcPr>
          <w:p>
            <w:pPr>
              <w:jc w:val="right"/>
              <w:bidi w:val="1"/>
            </w:pPr>
            <w:r/>
            <w:r>
              <w:rPr>
                <w:rFonts w:ascii="Calibri" w:hAnsi="Calibri"/>
                <w:color w:val="222222"/>
                <w:sz w:val="20"/>
                <w:rtl w:val="1"/>
              </w:rPr>
              <w:t>3</w:t>
            </w:r>
          </w:p>
        </w:tc>
        <w:tc>
          <w:tcPr>
            <w:tcW w:type="dxa" w:w="2835"/>
            <w:vAlign w:val="center"/>
          </w:tcPr>
          <w:p>
            <w:pPr>
              <w:jc w:val="right"/>
              <w:bidi w:val="1"/>
            </w:pPr>
            <w:r/>
            <w:r>
              <w:rPr>
                <w:rFonts w:ascii="Calibri" w:hAnsi="Calibri"/>
                <w:color w:val="222222"/>
                <w:sz w:val="20"/>
                <w:rtl w:val="1"/>
              </w:rPr>
              <w:t>reports:read</w:t>
            </w:r>
          </w:p>
        </w:tc>
        <w:tc>
          <w:tcPr>
            <w:tcW w:type="dxa" w:w="5669"/>
            <w:vAlign w:val="center"/>
          </w:tcPr>
          <w:p>
            <w:pPr>
              <w:jc w:val="right"/>
              <w:bidi w:val="1"/>
            </w:pPr>
            <w:r/>
            <w:r>
              <w:rPr>
                <w:rFonts w:ascii="Calibri" w:hAnsi="Calibri"/>
                <w:color w:val="222222"/>
                <w:sz w:val="20"/>
                <w:rtl w:val="1"/>
              </w:rPr>
              <w:t>قراءة التقارير</w:t>
            </w:r>
          </w:p>
        </w:tc>
      </w:tr>
      <w:tr>
        <w:tc>
          <w:tcPr>
            <w:tcW w:type="dxa" w:w="850"/>
            <w:vAlign w:val="center"/>
            <w:shd w:val="clear" w:color="auto" w:fill="F5F7FA"/>
          </w:tcPr>
          <w:p>
            <w:pPr>
              <w:jc w:val="right"/>
              <w:bidi w:val="1"/>
            </w:pPr>
            <w:r/>
            <w:r>
              <w:rPr>
                <w:rFonts w:ascii="Calibri" w:hAnsi="Calibri"/>
                <w:color w:val="222222"/>
                <w:sz w:val="20"/>
                <w:rtl w:val="1"/>
              </w:rPr>
              <w:t>4</w:t>
            </w:r>
          </w:p>
        </w:tc>
        <w:tc>
          <w:tcPr>
            <w:tcW w:type="dxa" w:w="2835"/>
            <w:vAlign w:val="center"/>
            <w:shd w:val="clear" w:color="auto" w:fill="F5F7FA"/>
          </w:tcPr>
          <w:p>
            <w:pPr>
              <w:jc w:val="right"/>
              <w:bidi w:val="1"/>
            </w:pPr>
            <w:r/>
            <w:r>
              <w:rPr>
                <w:rFonts w:ascii="Calibri" w:hAnsi="Calibri"/>
                <w:color w:val="222222"/>
                <w:sz w:val="20"/>
                <w:rtl w:val="1"/>
              </w:rPr>
              <w:t>reports:export</w:t>
            </w:r>
          </w:p>
        </w:tc>
        <w:tc>
          <w:tcPr>
            <w:tcW w:type="dxa" w:w="5669"/>
            <w:vAlign w:val="center"/>
            <w:shd w:val="clear" w:color="auto" w:fill="F5F7FA"/>
          </w:tcPr>
          <w:p>
            <w:pPr>
              <w:jc w:val="right"/>
              <w:bidi w:val="1"/>
            </w:pPr>
            <w:r/>
            <w:r>
              <w:rPr>
                <w:rFonts w:ascii="Calibri" w:hAnsi="Calibri"/>
                <w:color w:val="222222"/>
                <w:sz w:val="20"/>
                <w:rtl w:val="1"/>
              </w:rPr>
              <w:t>تصدير التقارير PDF/Excel</w:t>
            </w:r>
          </w:p>
        </w:tc>
      </w:tr>
      <w:tr>
        <w:tc>
          <w:tcPr>
            <w:tcW w:type="dxa" w:w="850"/>
            <w:vAlign w:val="center"/>
          </w:tcPr>
          <w:p>
            <w:pPr>
              <w:jc w:val="right"/>
              <w:bidi w:val="1"/>
            </w:pPr>
            <w:r/>
            <w:r>
              <w:rPr>
                <w:rFonts w:ascii="Calibri" w:hAnsi="Calibri"/>
                <w:color w:val="222222"/>
                <w:sz w:val="20"/>
                <w:rtl w:val="1"/>
              </w:rPr>
              <w:t>5</w:t>
            </w:r>
          </w:p>
        </w:tc>
        <w:tc>
          <w:tcPr>
            <w:tcW w:type="dxa" w:w="2835"/>
            <w:vAlign w:val="center"/>
          </w:tcPr>
          <w:p>
            <w:pPr>
              <w:jc w:val="right"/>
              <w:bidi w:val="1"/>
            </w:pPr>
            <w:r/>
            <w:r>
              <w:rPr>
                <w:rFonts w:ascii="Calibri" w:hAnsi="Calibri"/>
                <w:color w:val="222222"/>
                <w:sz w:val="20"/>
                <w:rtl w:val="1"/>
              </w:rPr>
              <w:t>benchmark:run</w:t>
            </w:r>
          </w:p>
        </w:tc>
        <w:tc>
          <w:tcPr>
            <w:tcW w:type="dxa" w:w="5669"/>
            <w:vAlign w:val="center"/>
          </w:tcPr>
          <w:p>
            <w:pPr>
              <w:jc w:val="right"/>
              <w:bidi w:val="1"/>
            </w:pPr>
            <w:r/>
            <w:r>
              <w:rPr>
                <w:rFonts w:ascii="Calibri" w:hAnsi="Calibri"/>
                <w:color w:val="222222"/>
                <w:sz w:val="20"/>
                <w:rtl w:val="1"/>
              </w:rPr>
              <w:t>تشغيل اختبارات BMK-01/02/03</w:t>
            </w:r>
          </w:p>
        </w:tc>
      </w:tr>
      <w:tr>
        <w:tc>
          <w:tcPr>
            <w:tcW w:type="dxa" w:w="850"/>
            <w:vAlign w:val="center"/>
            <w:shd w:val="clear" w:color="auto" w:fill="F5F7FA"/>
          </w:tcPr>
          <w:p>
            <w:pPr>
              <w:jc w:val="right"/>
              <w:bidi w:val="1"/>
            </w:pPr>
            <w:r/>
            <w:r>
              <w:rPr>
                <w:rFonts w:ascii="Calibri" w:hAnsi="Calibri"/>
                <w:color w:val="222222"/>
                <w:sz w:val="20"/>
                <w:rtl w:val="1"/>
              </w:rPr>
              <w:t>6</w:t>
            </w:r>
          </w:p>
        </w:tc>
        <w:tc>
          <w:tcPr>
            <w:tcW w:type="dxa" w:w="2835"/>
            <w:vAlign w:val="center"/>
            <w:shd w:val="clear" w:color="auto" w:fill="F5F7FA"/>
          </w:tcPr>
          <w:p>
            <w:pPr>
              <w:jc w:val="right"/>
              <w:bidi w:val="1"/>
            </w:pPr>
            <w:r/>
            <w:r>
              <w:rPr>
                <w:rFonts w:ascii="Calibri" w:hAnsi="Calibri"/>
                <w:color w:val="222222"/>
                <w:sz w:val="20"/>
                <w:rtl w:val="1"/>
              </w:rPr>
              <w:t>admin:manage_users</w:t>
            </w:r>
          </w:p>
        </w:tc>
        <w:tc>
          <w:tcPr>
            <w:tcW w:type="dxa" w:w="5669"/>
            <w:vAlign w:val="center"/>
            <w:shd w:val="clear" w:color="auto" w:fill="F5F7FA"/>
          </w:tcPr>
          <w:p>
            <w:pPr>
              <w:jc w:val="right"/>
              <w:bidi w:val="1"/>
            </w:pPr>
            <w:r/>
            <w:r>
              <w:rPr>
                <w:rFonts w:ascii="Calibri" w:hAnsi="Calibri"/>
                <w:color w:val="222222"/>
                <w:sz w:val="20"/>
                <w:rtl w:val="1"/>
              </w:rPr>
              <w:t>إدارة المستخدمين (للمدير المفوّض)</w:t>
            </w:r>
          </w:p>
        </w:tc>
      </w:tr>
      <w:tr>
        <w:tc>
          <w:tcPr>
            <w:tcW w:type="dxa" w:w="850"/>
            <w:vAlign w:val="center"/>
          </w:tcPr>
          <w:p>
            <w:pPr>
              <w:jc w:val="right"/>
              <w:bidi w:val="1"/>
            </w:pPr>
            <w:r/>
            <w:r>
              <w:rPr>
                <w:rFonts w:ascii="Calibri" w:hAnsi="Calibri"/>
                <w:color w:val="222222"/>
                <w:sz w:val="20"/>
                <w:rtl w:val="1"/>
              </w:rPr>
              <w:t>7</w:t>
            </w:r>
          </w:p>
        </w:tc>
        <w:tc>
          <w:tcPr>
            <w:tcW w:type="dxa" w:w="2835"/>
            <w:vAlign w:val="center"/>
          </w:tcPr>
          <w:p>
            <w:pPr>
              <w:jc w:val="right"/>
              <w:bidi w:val="1"/>
            </w:pPr>
            <w:r/>
            <w:r>
              <w:rPr>
                <w:rFonts w:ascii="Calibri" w:hAnsi="Calibri"/>
                <w:color w:val="222222"/>
                <w:sz w:val="20"/>
                <w:rtl w:val="1"/>
              </w:rPr>
              <w:t>admin:view_audit</w:t>
            </w:r>
          </w:p>
        </w:tc>
        <w:tc>
          <w:tcPr>
            <w:tcW w:type="dxa" w:w="5669"/>
            <w:vAlign w:val="center"/>
          </w:tcPr>
          <w:p>
            <w:pPr>
              <w:jc w:val="right"/>
              <w:bidi w:val="1"/>
            </w:pPr>
            <w:r/>
            <w:r>
              <w:rPr>
                <w:rFonts w:ascii="Calibri" w:hAnsi="Calibri"/>
                <w:color w:val="222222"/>
                <w:sz w:val="20"/>
                <w:rtl w:val="1"/>
              </w:rPr>
              <w:t>عرض سجل التدقيق الكامل</w:t>
            </w:r>
          </w:p>
        </w:tc>
      </w:tr>
    </w:tbl>
    <w:p>
      <w:pPr>
        <w:spacing w:before="240" w:after="160" w:line="312" w:lineRule="auto"/>
        <w:jc w:val="right"/>
        <w:keepNext/>
        <w:bidi w:val="1"/>
      </w:pPr>
      <w:r>
        <w:rPr>
          <w:rFonts w:ascii="Calibri" w:hAnsi="Calibri" w:cs="Calibri"/>
          <w:b/>
          <w:color w:val="1F3A5F"/>
          <w:sz w:val="26"/>
          <w:rtl w:val="1"/>
        </w:rPr>
        <w:t>الإجراءات السيادية التسعة</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2268"/>
            <w:shd w:val="clear" w:color="auto" w:fill="1F3A5F"/>
            <w:vAlign w:val="center"/>
          </w:tcPr>
          <w:p>
            <w:pPr>
              <w:jc w:val="center"/>
              <w:bidi w:val="1"/>
            </w:pPr>
            <w:r/>
            <w:r>
              <w:rPr>
                <w:rFonts w:ascii="Calibri" w:hAnsi="Calibri"/>
                <w:b/>
                <w:color w:val="FFFFFF"/>
                <w:sz w:val="18"/>
                <w:rtl w:val="1"/>
              </w:rPr>
              <w:t>الإجراء</w:t>
            </w:r>
          </w:p>
        </w:tc>
        <w:tc>
          <w:tcPr>
            <w:tcW w:type="dxa" w:w="2268"/>
            <w:shd w:val="clear" w:color="auto" w:fill="1F3A5F"/>
            <w:vAlign w:val="center"/>
          </w:tcPr>
          <w:p>
            <w:pPr>
              <w:jc w:val="center"/>
              <w:bidi w:val="1"/>
            </w:pPr>
            <w:r/>
            <w:r>
              <w:rPr>
                <w:rFonts w:ascii="Calibri" w:hAnsi="Calibri"/>
                <w:b/>
                <w:color w:val="FFFFFF"/>
                <w:sz w:val="18"/>
                <w:rtl w:val="1"/>
              </w:rPr>
              <w:t>المدخلات</w:t>
            </w:r>
          </w:p>
        </w:tc>
        <w:tc>
          <w:tcPr>
            <w:tcW w:type="dxa" w:w="2835"/>
            <w:shd w:val="clear" w:color="auto" w:fill="1F3A5F"/>
            <w:vAlign w:val="center"/>
          </w:tcPr>
          <w:p>
            <w:pPr>
              <w:jc w:val="center"/>
              <w:bidi w:val="1"/>
            </w:pPr>
            <w:r/>
            <w:r>
              <w:rPr>
                <w:rFonts w:ascii="Calibri" w:hAnsi="Calibri"/>
                <w:b/>
                <w:color w:val="FFFFFF"/>
                <w:sz w:val="18"/>
                <w:rtl w:val="1"/>
              </w:rPr>
              <w:t>المخرجات</w:t>
            </w:r>
          </w:p>
        </w:tc>
        <w:tc>
          <w:tcPr>
            <w:tcW w:type="dxa" w:w="2268"/>
            <w:shd w:val="clear" w:color="auto" w:fill="1F3A5F"/>
            <w:vAlign w:val="center"/>
          </w:tcPr>
          <w:p>
            <w:pPr>
              <w:jc w:val="center"/>
              <w:bidi w:val="1"/>
            </w:pPr>
            <w:r/>
            <w:r>
              <w:rPr>
                <w:rFonts w:ascii="Calibri" w:hAnsi="Calibri"/>
                <w:b/>
                <w:color w:val="FFFFFF"/>
                <w:sz w:val="18"/>
                <w:rtl w:val="1"/>
              </w:rPr>
              <w:t>التأثير</w:t>
            </w:r>
          </w:p>
        </w:tc>
      </w:tr>
      <w:tr>
        <w:tc>
          <w:tcPr>
            <w:tcW w:type="dxa" w:w="2268"/>
            <w:vAlign w:val="center"/>
          </w:tcPr>
          <w:p>
            <w:pPr>
              <w:jc w:val="right"/>
              <w:bidi w:val="1"/>
            </w:pPr>
            <w:r/>
            <w:r>
              <w:rPr>
                <w:rFonts w:ascii="Calibri" w:hAnsi="Calibri"/>
                <w:color w:val="222222"/>
                <w:sz w:val="18"/>
                <w:rtl w:val="1"/>
              </w:rPr>
              <w:t>seedDefaultAdmin</w:t>
            </w:r>
          </w:p>
        </w:tc>
        <w:tc>
          <w:tcPr>
            <w:tcW w:type="dxa" w:w="2268"/>
            <w:vAlign w:val="center"/>
          </w:tcPr>
          <w:p>
            <w:pPr>
              <w:jc w:val="right"/>
              <w:bidi w:val="1"/>
            </w:pPr>
            <w:r/>
            <w:r>
              <w:rPr>
                <w:rFonts w:ascii="Calibri" w:hAnsi="Calibri"/>
                <w:color w:val="222222"/>
                <w:sz w:val="18"/>
                <w:rtl w:val="1"/>
              </w:rPr>
              <w:t>—</w:t>
            </w:r>
          </w:p>
        </w:tc>
        <w:tc>
          <w:tcPr>
            <w:tcW w:type="dxa" w:w="2835"/>
            <w:vAlign w:val="center"/>
          </w:tcPr>
          <w:p>
            <w:pPr>
              <w:jc w:val="right"/>
              <w:bidi w:val="1"/>
            </w:pPr>
            <w:r/>
            <w:r>
              <w:rPr>
                <w:rFonts w:ascii="Calibri" w:hAnsi="Calibri"/>
                <w:color w:val="222222"/>
                <w:sz w:val="18"/>
                <w:rtl w:val="1"/>
              </w:rPr>
              <w:t>حساب مدير افتراضي</w:t>
            </w:r>
          </w:p>
        </w:tc>
        <w:tc>
          <w:tcPr>
            <w:tcW w:type="dxa" w:w="2268"/>
            <w:vAlign w:val="center"/>
          </w:tcPr>
          <w:p>
            <w:pPr>
              <w:jc w:val="right"/>
              <w:bidi w:val="1"/>
            </w:pPr>
            <w:r/>
            <w:r>
              <w:rPr>
                <w:rFonts w:ascii="Calibri" w:hAnsi="Calibri"/>
                <w:color w:val="222222"/>
                <w:sz w:val="18"/>
                <w:rtl w:val="1"/>
              </w:rPr>
              <w:t>تهيئة أولية</w:t>
            </w:r>
          </w:p>
        </w:tc>
      </w:tr>
      <w:tr>
        <w:tc>
          <w:tcPr>
            <w:tcW w:type="dxa" w:w="2268"/>
            <w:vAlign w:val="center"/>
            <w:shd w:val="clear" w:color="auto" w:fill="F5F7FA"/>
          </w:tcPr>
          <w:p>
            <w:pPr>
              <w:jc w:val="right"/>
              <w:bidi w:val="1"/>
            </w:pPr>
            <w:r/>
            <w:r>
              <w:rPr>
                <w:rFonts w:ascii="Calibri" w:hAnsi="Calibri"/>
                <w:color w:val="222222"/>
                <w:sz w:val="18"/>
                <w:rtl w:val="1"/>
              </w:rPr>
              <w:t>getAllUsers</w:t>
            </w:r>
          </w:p>
        </w:tc>
        <w:tc>
          <w:tcPr>
            <w:tcW w:type="dxa" w:w="2268"/>
            <w:vAlign w:val="center"/>
            <w:shd w:val="clear" w:color="auto" w:fill="F5F7FA"/>
          </w:tcPr>
          <w:p>
            <w:pPr>
              <w:jc w:val="right"/>
              <w:bidi w:val="1"/>
            </w:pPr>
            <w:r/>
            <w:r>
              <w:rPr>
                <w:rFonts w:ascii="Calibri" w:hAnsi="Calibri"/>
                <w:color w:val="222222"/>
                <w:sz w:val="18"/>
                <w:rtl w:val="1"/>
              </w:rPr>
              <w:t>—</w:t>
            </w:r>
          </w:p>
        </w:tc>
        <w:tc>
          <w:tcPr>
            <w:tcW w:type="dxa" w:w="2835"/>
            <w:vAlign w:val="center"/>
            <w:shd w:val="clear" w:color="auto" w:fill="F5F7FA"/>
          </w:tcPr>
          <w:p>
            <w:pPr>
              <w:jc w:val="right"/>
              <w:bidi w:val="1"/>
            </w:pPr>
            <w:r/>
            <w:r>
              <w:rPr>
                <w:rFonts w:ascii="Calibri" w:hAnsi="Calibri"/>
                <w:color w:val="222222"/>
                <w:sz w:val="18"/>
                <w:rtl w:val="1"/>
              </w:rPr>
              <w:t>مصفوفة users</w:t>
            </w:r>
          </w:p>
        </w:tc>
        <w:tc>
          <w:tcPr>
            <w:tcW w:type="dxa" w:w="2268"/>
            <w:vAlign w:val="center"/>
            <w:shd w:val="clear" w:color="auto" w:fill="F5F7FA"/>
          </w:tcPr>
          <w:p>
            <w:pPr>
              <w:jc w:val="right"/>
              <w:bidi w:val="1"/>
            </w:pPr>
            <w:r/>
            <w:r>
              <w:rPr>
                <w:rFonts w:ascii="Calibri" w:hAnsi="Calibri"/>
                <w:color w:val="222222"/>
                <w:sz w:val="18"/>
                <w:rtl w:val="1"/>
              </w:rPr>
              <w:t>قراءة فقط</w:t>
            </w:r>
          </w:p>
        </w:tc>
      </w:tr>
      <w:tr>
        <w:tc>
          <w:tcPr>
            <w:tcW w:type="dxa" w:w="2268"/>
            <w:vAlign w:val="center"/>
          </w:tcPr>
          <w:p>
            <w:pPr>
              <w:jc w:val="right"/>
              <w:bidi w:val="1"/>
            </w:pPr>
            <w:r/>
            <w:r>
              <w:rPr>
                <w:rFonts w:ascii="Calibri" w:hAnsi="Calibri"/>
                <w:color w:val="222222"/>
                <w:sz w:val="18"/>
                <w:rtl w:val="1"/>
              </w:rPr>
              <w:t>getPendingUsers</w:t>
            </w:r>
          </w:p>
        </w:tc>
        <w:tc>
          <w:tcPr>
            <w:tcW w:type="dxa" w:w="2268"/>
            <w:vAlign w:val="center"/>
          </w:tcPr>
          <w:p>
            <w:pPr>
              <w:jc w:val="right"/>
              <w:bidi w:val="1"/>
            </w:pPr>
            <w:r/>
            <w:r>
              <w:rPr>
                <w:rFonts w:ascii="Calibri" w:hAnsi="Calibri"/>
                <w:color w:val="222222"/>
                <w:sz w:val="18"/>
                <w:rtl w:val="1"/>
              </w:rPr>
              <w:t>—</w:t>
            </w:r>
          </w:p>
        </w:tc>
        <w:tc>
          <w:tcPr>
            <w:tcW w:type="dxa" w:w="2835"/>
            <w:vAlign w:val="center"/>
          </w:tcPr>
          <w:p>
            <w:pPr>
              <w:jc w:val="right"/>
              <w:bidi w:val="1"/>
            </w:pPr>
            <w:r/>
            <w:r>
              <w:rPr>
                <w:rFonts w:ascii="Calibri" w:hAnsi="Calibri"/>
                <w:color w:val="222222"/>
                <w:sz w:val="18"/>
                <w:rtl w:val="1"/>
              </w:rPr>
              <w:t>users بحالة PENDING</w:t>
            </w:r>
          </w:p>
        </w:tc>
        <w:tc>
          <w:tcPr>
            <w:tcW w:type="dxa" w:w="2268"/>
            <w:vAlign w:val="center"/>
          </w:tcPr>
          <w:p>
            <w:pPr>
              <w:jc w:val="right"/>
              <w:bidi w:val="1"/>
            </w:pPr>
            <w:r/>
            <w:r>
              <w:rPr>
                <w:rFonts w:ascii="Calibri" w:hAnsi="Calibri"/>
                <w:color w:val="222222"/>
                <w:sz w:val="18"/>
                <w:rtl w:val="1"/>
              </w:rPr>
              <w:t>قراءة فقط</w:t>
            </w:r>
          </w:p>
        </w:tc>
      </w:tr>
      <w:tr>
        <w:tc>
          <w:tcPr>
            <w:tcW w:type="dxa" w:w="2268"/>
            <w:vAlign w:val="center"/>
            <w:shd w:val="clear" w:color="auto" w:fill="F5F7FA"/>
          </w:tcPr>
          <w:p>
            <w:pPr>
              <w:jc w:val="right"/>
              <w:bidi w:val="1"/>
            </w:pPr>
            <w:r/>
            <w:r>
              <w:rPr>
                <w:rFonts w:ascii="Calibri" w:hAnsi="Calibri"/>
                <w:color w:val="222222"/>
                <w:sz w:val="18"/>
                <w:rtl w:val="1"/>
              </w:rPr>
              <w:t>approveUser</w:t>
            </w:r>
          </w:p>
        </w:tc>
        <w:tc>
          <w:tcPr>
            <w:tcW w:type="dxa" w:w="2268"/>
            <w:vAlign w:val="center"/>
            <w:shd w:val="clear" w:color="auto" w:fill="F5F7FA"/>
          </w:tcPr>
          <w:p>
            <w:pPr>
              <w:jc w:val="right"/>
              <w:bidi w:val="1"/>
            </w:pPr>
            <w:r/>
            <w:r>
              <w:rPr>
                <w:rFonts w:ascii="Calibri" w:hAnsi="Calibri"/>
                <w:color w:val="222222"/>
                <w:sz w:val="18"/>
                <w:rtl w:val="1"/>
              </w:rPr>
              <w:t>userId</w:t>
            </w:r>
          </w:p>
        </w:tc>
        <w:tc>
          <w:tcPr>
            <w:tcW w:type="dxa" w:w="2835"/>
            <w:vAlign w:val="center"/>
            <w:shd w:val="clear" w:color="auto" w:fill="F5F7FA"/>
          </w:tcPr>
          <w:p>
            <w:pPr>
              <w:jc w:val="right"/>
              <w:bidi w:val="1"/>
            </w:pPr>
            <w:r/>
            <w:r>
              <w:rPr>
                <w:rFonts w:ascii="Calibri" w:hAnsi="Calibri"/>
                <w:color w:val="222222"/>
                <w:sz w:val="18"/>
                <w:rtl w:val="1"/>
              </w:rPr>
              <w:t>subscriptionStatus=APPROVED</w:t>
            </w:r>
          </w:p>
        </w:tc>
        <w:tc>
          <w:tcPr>
            <w:tcW w:type="dxa" w:w="2268"/>
            <w:vAlign w:val="center"/>
            <w:shd w:val="clear" w:color="auto" w:fill="F5F7FA"/>
          </w:tcPr>
          <w:p>
            <w:pPr>
              <w:jc w:val="right"/>
              <w:bidi w:val="1"/>
            </w:pPr>
            <w:r/>
            <w:r>
              <w:rPr>
                <w:rFonts w:ascii="Calibri" w:hAnsi="Calibri"/>
                <w:color w:val="222222"/>
                <w:sz w:val="18"/>
                <w:rtl w:val="1"/>
              </w:rPr>
              <w:t>تفعيل الوصول</w:t>
            </w:r>
          </w:p>
        </w:tc>
      </w:tr>
      <w:tr>
        <w:tc>
          <w:tcPr>
            <w:tcW w:type="dxa" w:w="2268"/>
            <w:vAlign w:val="center"/>
          </w:tcPr>
          <w:p>
            <w:pPr>
              <w:jc w:val="right"/>
              <w:bidi w:val="1"/>
            </w:pPr>
            <w:r/>
            <w:r>
              <w:rPr>
                <w:rFonts w:ascii="Calibri" w:hAnsi="Calibri"/>
                <w:color w:val="222222"/>
                <w:sz w:val="18"/>
                <w:rtl w:val="1"/>
              </w:rPr>
              <w:t>rejectUser</w:t>
            </w:r>
          </w:p>
        </w:tc>
        <w:tc>
          <w:tcPr>
            <w:tcW w:type="dxa" w:w="2268"/>
            <w:vAlign w:val="center"/>
          </w:tcPr>
          <w:p>
            <w:pPr>
              <w:jc w:val="right"/>
              <w:bidi w:val="1"/>
            </w:pPr>
            <w:r/>
            <w:r>
              <w:rPr>
                <w:rFonts w:ascii="Calibri" w:hAnsi="Calibri"/>
                <w:color w:val="222222"/>
                <w:sz w:val="18"/>
                <w:rtl w:val="1"/>
              </w:rPr>
              <w:t>userId + reason</w:t>
            </w:r>
          </w:p>
        </w:tc>
        <w:tc>
          <w:tcPr>
            <w:tcW w:type="dxa" w:w="2835"/>
            <w:vAlign w:val="center"/>
          </w:tcPr>
          <w:p>
            <w:pPr>
              <w:jc w:val="right"/>
              <w:bidi w:val="1"/>
            </w:pPr>
            <w:r/>
            <w:r>
              <w:rPr>
                <w:rFonts w:ascii="Calibri" w:hAnsi="Calibri"/>
                <w:color w:val="222222"/>
                <w:sz w:val="18"/>
                <w:rtl w:val="1"/>
              </w:rPr>
              <w:t>subscriptionStatus=REJECTED</w:t>
            </w:r>
          </w:p>
        </w:tc>
        <w:tc>
          <w:tcPr>
            <w:tcW w:type="dxa" w:w="2268"/>
            <w:vAlign w:val="center"/>
          </w:tcPr>
          <w:p>
            <w:pPr>
              <w:jc w:val="right"/>
              <w:bidi w:val="1"/>
            </w:pPr>
            <w:r/>
            <w:r>
              <w:rPr>
                <w:rFonts w:ascii="Calibri" w:hAnsi="Calibri"/>
                <w:color w:val="222222"/>
                <w:sz w:val="18"/>
                <w:rtl w:val="1"/>
              </w:rPr>
              <w:t>رفض دائم</w:t>
            </w:r>
          </w:p>
        </w:tc>
      </w:tr>
      <w:tr>
        <w:tc>
          <w:tcPr>
            <w:tcW w:type="dxa" w:w="2268"/>
            <w:vAlign w:val="center"/>
            <w:shd w:val="clear" w:color="auto" w:fill="F5F7FA"/>
          </w:tcPr>
          <w:p>
            <w:pPr>
              <w:jc w:val="right"/>
              <w:bidi w:val="1"/>
            </w:pPr>
            <w:r/>
            <w:r>
              <w:rPr>
                <w:rFonts w:ascii="Calibri" w:hAnsi="Calibri"/>
                <w:color w:val="222222"/>
                <w:sz w:val="18"/>
                <w:rtl w:val="1"/>
              </w:rPr>
              <w:t>suspendUser</w:t>
            </w:r>
          </w:p>
        </w:tc>
        <w:tc>
          <w:tcPr>
            <w:tcW w:type="dxa" w:w="2268"/>
            <w:vAlign w:val="center"/>
            <w:shd w:val="clear" w:color="auto" w:fill="F5F7FA"/>
          </w:tcPr>
          <w:p>
            <w:pPr>
              <w:jc w:val="right"/>
              <w:bidi w:val="1"/>
            </w:pPr>
            <w:r/>
            <w:r>
              <w:rPr>
                <w:rFonts w:ascii="Calibri" w:hAnsi="Calibri"/>
                <w:color w:val="222222"/>
                <w:sz w:val="18"/>
                <w:rtl w:val="1"/>
              </w:rPr>
              <w:t>userId + reason</w:t>
            </w:r>
          </w:p>
        </w:tc>
        <w:tc>
          <w:tcPr>
            <w:tcW w:type="dxa" w:w="2835"/>
            <w:vAlign w:val="center"/>
            <w:shd w:val="clear" w:color="auto" w:fill="F5F7FA"/>
          </w:tcPr>
          <w:p>
            <w:pPr>
              <w:jc w:val="right"/>
              <w:bidi w:val="1"/>
            </w:pPr>
            <w:r/>
            <w:r>
              <w:rPr>
                <w:rFonts w:ascii="Calibri" w:hAnsi="Calibri"/>
                <w:color w:val="222222"/>
                <w:sz w:val="18"/>
                <w:rtl w:val="1"/>
              </w:rPr>
              <w:t>subscriptionStatus=SUSPENDED</w:t>
            </w:r>
          </w:p>
        </w:tc>
        <w:tc>
          <w:tcPr>
            <w:tcW w:type="dxa" w:w="2268"/>
            <w:vAlign w:val="center"/>
            <w:shd w:val="clear" w:color="auto" w:fill="F5F7FA"/>
          </w:tcPr>
          <w:p>
            <w:pPr>
              <w:jc w:val="right"/>
              <w:bidi w:val="1"/>
            </w:pPr>
            <w:r/>
            <w:r>
              <w:rPr>
                <w:rFonts w:ascii="Calibri" w:hAnsi="Calibri"/>
                <w:color w:val="222222"/>
                <w:sz w:val="18"/>
                <w:rtl w:val="1"/>
              </w:rPr>
              <w:t>إيقاف مؤقت</w:t>
            </w:r>
          </w:p>
        </w:tc>
      </w:tr>
      <w:tr>
        <w:tc>
          <w:tcPr>
            <w:tcW w:type="dxa" w:w="2268"/>
            <w:vAlign w:val="center"/>
          </w:tcPr>
          <w:p>
            <w:pPr>
              <w:jc w:val="right"/>
              <w:bidi w:val="1"/>
            </w:pPr>
            <w:r/>
            <w:r>
              <w:rPr>
                <w:rFonts w:ascii="Calibri" w:hAnsi="Calibri"/>
                <w:color w:val="222222"/>
                <w:sz w:val="18"/>
                <w:rtl w:val="1"/>
              </w:rPr>
              <w:t>reactivateUser</w:t>
            </w:r>
          </w:p>
        </w:tc>
        <w:tc>
          <w:tcPr>
            <w:tcW w:type="dxa" w:w="2268"/>
            <w:vAlign w:val="center"/>
          </w:tcPr>
          <w:p>
            <w:pPr>
              <w:jc w:val="right"/>
              <w:bidi w:val="1"/>
            </w:pPr>
            <w:r/>
            <w:r>
              <w:rPr>
                <w:rFonts w:ascii="Calibri" w:hAnsi="Calibri"/>
                <w:color w:val="222222"/>
                <w:sz w:val="18"/>
                <w:rtl w:val="1"/>
              </w:rPr>
              <w:t>userId</w:t>
            </w:r>
          </w:p>
        </w:tc>
        <w:tc>
          <w:tcPr>
            <w:tcW w:type="dxa" w:w="2835"/>
            <w:vAlign w:val="center"/>
          </w:tcPr>
          <w:p>
            <w:pPr>
              <w:jc w:val="right"/>
              <w:bidi w:val="1"/>
            </w:pPr>
            <w:r/>
            <w:r>
              <w:rPr>
                <w:rFonts w:ascii="Calibri" w:hAnsi="Calibri"/>
                <w:color w:val="222222"/>
                <w:sz w:val="18"/>
                <w:rtl w:val="1"/>
              </w:rPr>
              <w:t>subscriptionStatus=APPROVED</w:t>
            </w:r>
          </w:p>
        </w:tc>
        <w:tc>
          <w:tcPr>
            <w:tcW w:type="dxa" w:w="2268"/>
            <w:vAlign w:val="center"/>
          </w:tcPr>
          <w:p>
            <w:pPr>
              <w:jc w:val="right"/>
              <w:bidi w:val="1"/>
            </w:pPr>
            <w:r/>
            <w:r>
              <w:rPr>
                <w:rFonts w:ascii="Calibri" w:hAnsi="Calibri"/>
                <w:color w:val="222222"/>
                <w:sz w:val="18"/>
                <w:rtl w:val="1"/>
              </w:rPr>
              <w:t>إعادة تفعيل</w:t>
            </w:r>
          </w:p>
        </w:tc>
      </w:tr>
      <w:tr>
        <w:tc>
          <w:tcPr>
            <w:tcW w:type="dxa" w:w="2268"/>
            <w:vAlign w:val="center"/>
            <w:shd w:val="clear" w:color="auto" w:fill="F5F7FA"/>
          </w:tcPr>
          <w:p>
            <w:pPr>
              <w:jc w:val="right"/>
              <w:bidi w:val="1"/>
            </w:pPr>
            <w:r/>
            <w:r>
              <w:rPr>
                <w:rFonts w:ascii="Calibri" w:hAnsi="Calibri"/>
                <w:color w:val="222222"/>
                <w:sz w:val="18"/>
                <w:rtl w:val="1"/>
              </w:rPr>
              <w:t>updateUserPermissions</w:t>
            </w:r>
          </w:p>
        </w:tc>
        <w:tc>
          <w:tcPr>
            <w:tcW w:type="dxa" w:w="2268"/>
            <w:vAlign w:val="center"/>
            <w:shd w:val="clear" w:color="auto" w:fill="F5F7FA"/>
          </w:tcPr>
          <w:p>
            <w:pPr>
              <w:jc w:val="right"/>
              <w:bidi w:val="1"/>
            </w:pPr>
            <w:r/>
            <w:r>
              <w:rPr>
                <w:rFonts w:ascii="Calibri" w:hAnsi="Calibri"/>
                <w:color w:val="222222"/>
                <w:sz w:val="18"/>
                <w:rtl w:val="1"/>
              </w:rPr>
              <w:t>userId + permissions[]</w:t>
            </w:r>
          </w:p>
        </w:tc>
        <w:tc>
          <w:tcPr>
            <w:tcW w:type="dxa" w:w="2835"/>
            <w:vAlign w:val="center"/>
            <w:shd w:val="clear" w:color="auto" w:fill="F5F7FA"/>
          </w:tcPr>
          <w:p>
            <w:pPr>
              <w:jc w:val="right"/>
              <w:bidi w:val="1"/>
            </w:pPr>
            <w:r/>
            <w:r>
              <w:rPr>
                <w:rFonts w:ascii="Calibri" w:hAnsi="Calibri"/>
                <w:color w:val="222222"/>
                <w:sz w:val="18"/>
                <w:rtl w:val="1"/>
              </w:rPr>
              <w:t>مصفوفة أذونات جديدة</w:t>
            </w:r>
          </w:p>
        </w:tc>
        <w:tc>
          <w:tcPr>
            <w:tcW w:type="dxa" w:w="2268"/>
            <w:vAlign w:val="center"/>
            <w:shd w:val="clear" w:color="auto" w:fill="F5F7FA"/>
          </w:tcPr>
          <w:p>
            <w:pPr>
              <w:jc w:val="right"/>
              <w:bidi w:val="1"/>
            </w:pPr>
            <w:r/>
            <w:r>
              <w:rPr>
                <w:rFonts w:ascii="Calibri" w:hAnsi="Calibri"/>
                <w:color w:val="222222"/>
                <w:sz w:val="18"/>
                <w:rtl w:val="1"/>
              </w:rPr>
              <w:t>تعديل RBAC</w:t>
            </w:r>
          </w:p>
        </w:tc>
      </w:tr>
      <w:tr>
        <w:tc>
          <w:tcPr>
            <w:tcW w:type="dxa" w:w="2268"/>
            <w:vAlign w:val="center"/>
          </w:tcPr>
          <w:p>
            <w:pPr>
              <w:jc w:val="right"/>
              <w:bidi w:val="1"/>
            </w:pPr>
            <w:r/>
            <w:r>
              <w:rPr>
                <w:rFonts w:ascii="Calibri" w:hAnsi="Calibri"/>
                <w:color w:val="222222"/>
                <w:sz w:val="18"/>
                <w:rtl w:val="1"/>
              </w:rPr>
              <w:t>changeUserRole</w:t>
            </w:r>
          </w:p>
        </w:tc>
        <w:tc>
          <w:tcPr>
            <w:tcW w:type="dxa" w:w="2268"/>
            <w:vAlign w:val="center"/>
          </w:tcPr>
          <w:p>
            <w:pPr>
              <w:jc w:val="right"/>
              <w:bidi w:val="1"/>
            </w:pPr>
            <w:r/>
            <w:r>
              <w:rPr>
                <w:rFonts w:ascii="Calibri" w:hAnsi="Calibri"/>
                <w:color w:val="222222"/>
                <w:sz w:val="18"/>
                <w:rtl w:val="1"/>
              </w:rPr>
              <w:t>userId + newRole</w:t>
            </w:r>
          </w:p>
        </w:tc>
        <w:tc>
          <w:tcPr>
            <w:tcW w:type="dxa" w:w="2835"/>
            <w:vAlign w:val="center"/>
          </w:tcPr>
          <w:p>
            <w:pPr>
              <w:jc w:val="right"/>
              <w:bidi w:val="1"/>
            </w:pPr>
            <w:r/>
            <w:r>
              <w:rPr>
                <w:rFonts w:ascii="Calibri" w:hAnsi="Calibri"/>
                <w:color w:val="222222"/>
                <w:sz w:val="18"/>
                <w:rtl w:val="1"/>
              </w:rPr>
              <w:t>role محدّث</w:t>
            </w:r>
          </w:p>
        </w:tc>
        <w:tc>
          <w:tcPr>
            <w:tcW w:type="dxa" w:w="2268"/>
            <w:vAlign w:val="center"/>
          </w:tcPr>
          <w:p>
            <w:pPr>
              <w:jc w:val="right"/>
              <w:bidi w:val="1"/>
            </w:pPr>
            <w:r/>
            <w:r>
              <w:rPr>
                <w:rFonts w:ascii="Calibri" w:hAnsi="Calibri"/>
                <w:color w:val="222222"/>
                <w:sz w:val="18"/>
                <w:rtl w:val="1"/>
              </w:rPr>
              <w:t>تغيير الدور</w:t>
            </w:r>
          </w:p>
        </w:tc>
      </w:tr>
      <w:tr>
        <w:tc>
          <w:tcPr>
            <w:tcW w:type="dxa" w:w="2268"/>
            <w:vAlign w:val="center"/>
            <w:shd w:val="clear" w:color="auto" w:fill="F5F7FA"/>
          </w:tcPr>
          <w:p>
            <w:pPr>
              <w:jc w:val="right"/>
              <w:bidi w:val="1"/>
            </w:pPr>
            <w:r/>
            <w:r>
              <w:rPr>
                <w:rFonts w:ascii="Calibri" w:hAnsi="Calibri"/>
                <w:color w:val="222222"/>
                <w:sz w:val="18"/>
                <w:rtl w:val="1"/>
              </w:rPr>
              <w:t>deleteUser</w:t>
            </w:r>
          </w:p>
        </w:tc>
        <w:tc>
          <w:tcPr>
            <w:tcW w:type="dxa" w:w="2268"/>
            <w:vAlign w:val="center"/>
            <w:shd w:val="clear" w:color="auto" w:fill="F5F7FA"/>
          </w:tcPr>
          <w:p>
            <w:pPr>
              <w:jc w:val="right"/>
              <w:bidi w:val="1"/>
            </w:pPr>
            <w:r/>
            <w:r>
              <w:rPr>
                <w:rFonts w:ascii="Calibri" w:hAnsi="Calibri"/>
                <w:color w:val="222222"/>
                <w:sz w:val="18"/>
                <w:rtl w:val="1"/>
              </w:rPr>
              <w:t>userId + confirm</w:t>
            </w:r>
          </w:p>
        </w:tc>
        <w:tc>
          <w:tcPr>
            <w:tcW w:type="dxa" w:w="2835"/>
            <w:vAlign w:val="center"/>
            <w:shd w:val="clear" w:color="auto" w:fill="F5F7FA"/>
          </w:tcPr>
          <w:p>
            <w:pPr>
              <w:jc w:val="right"/>
              <w:bidi w:val="1"/>
            </w:pPr>
            <w:r/>
            <w:r>
              <w:rPr>
                <w:rFonts w:ascii="Calibri" w:hAnsi="Calibri"/>
                <w:color w:val="222222"/>
                <w:sz w:val="18"/>
                <w:rtl w:val="1"/>
              </w:rPr>
              <w:t>حذف السجل</w:t>
            </w:r>
          </w:p>
        </w:tc>
        <w:tc>
          <w:tcPr>
            <w:tcW w:type="dxa" w:w="2268"/>
            <w:vAlign w:val="center"/>
            <w:shd w:val="clear" w:color="auto" w:fill="F5F7FA"/>
          </w:tcPr>
          <w:p>
            <w:pPr>
              <w:jc w:val="right"/>
              <w:bidi w:val="1"/>
            </w:pPr>
            <w:r/>
            <w:r>
              <w:rPr>
                <w:rFonts w:ascii="Calibri" w:hAnsi="Calibri"/>
                <w:color w:val="222222"/>
                <w:sz w:val="18"/>
                <w:rtl w:val="1"/>
              </w:rPr>
              <w:t>إزالة كاملة</w:t>
            </w:r>
          </w:p>
        </w:tc>
      </w:tr>
    </w:tbl>
    <w:p>
      <w:pPr>
        <w:spacing w:before="240" w:after="160" w:line="312" w:lineRule="auto"/>
        <w:jc w:val="right"/>
        <w:keepNext/>
        <w:bidi w:val="1"/>
      </w:pPr>
      <w:r>
        <w:rPr>
          <w:rFonts w:ascii="Calibri" w:hAnsi="Calibri" w:cs="Calibri"/>
          <w:b/>
          <w:color w:val="1F3A5F"/>
          <w:sz w:val="26"/>
          <w:rtl w:val="1"/>
        </w:rPr>
        <w:t>سجل التدقيق (Audit Trail)</w:t>
      </w:r>
    </w:p>
    <w:p>
      <w:pPr>
        <w:spacing w:line="336" w:lineRule="auto" w:after="120"/>
        <w:ind w:firstLine="340"/>
        <w:jc w:val="right"/>
        <w:bidi w:val="1"/>
      </w:pPr>
      <w:r>
        <w:rPr>
          <w:rFonts w:ascii="Calibri" w:hAnsi="Calibri" w:cs="Calibri"/>
          <w:b w:val="0"/>
          <w:i w:val="0"/>
          <w:color w:val="222222"/>
          <w:sz w:val="22"/>
          <w:rtl w:val="1"/>
        </w:rPr>
        <w:t>كل إجراء سيادي يُسجَّل في جدول audit_logs مع: timestamp, adminId, action, targetUserId, before_state, after_state, ipAddress, userAgent. هذا يضمن إمكانية تتبع كل تغيير في النظام، وهو متطلب أساسي للحوكمة السيادية.</w:t>
      </w:r>
    </w:p>
    <w:p>
      <w:r>
        <w:br w:type="page"/>
      </w:r>
    </w:p>
    <w:p>
      <w:pPr>
        <w:spacing w:before="360" w:after="160" w:line="312" w:lineRule="auto"/>
        <w:jc w:val="right"/>
        <w:keepNext/>
        <w:bidi w:val="1"/>
      </w:pPr>
      <w:r>
        <w:rPr>
          <w:rFonts w:ascii="Calibri" w:hAnsi="Calibri" w:cs="Calibri"/>
          <w:b/>
          <w:color w:val="1F3A5F"/>
          <w:sz w:val="40"/>
          <w:rtl w:val="1"/>
        </w:rPr>
        <w:t>الفصل الخامس: محرك الاختراق (Penetration Engine)</w:t>
      </w:r>
    </w:p>
    <w:p>
      <w:pPr>
        <w:spacing w:before="240" w:after="160" w:line="312" w:lineRule="auto"/>
        <w:jc w:val="right"/>
        <w:keepNext/>
        <w:bidi w:val="1"/>
      </w:pPr>
      <w:r>
        <w:rPr>
          <w:rFonts w:ascii="Calibri" w:hAnsi="Calibri" w:cs="Calibri"/>
          <w:b/>
          <w:color w:val="1F3A5F"/>
          <w:sz w:val="32"/>
          <w:rtl w:val="1"/>
        </w:rPr>
        <w:t>5.1 نظرة عامة</w:t>
      </w:r>
    </w:p>
    <w:p>
      <w:pPr>
        <w:spacing w:line="336" w:lineRule="auto" w:after="120"/>
        <w:ind w:firstLine="340"/>
        <w:jc w:val="right"/>
        <w:bidi w:val="1"/>
      </w:pPr>
      <w:r>
        <w:rPr>
          <w:rFonts w:ascii="Calibri" w:hAnsi="Calibri" w:cs="Calibri"/>
          <w:b w:val="0"/>
          <w:i w:val="0"/>
          <w:color w:val="222222"/>
          <w:sz w:val="22"/>
          <w:rtl w:val="1"/>
        </w:rPr>
        <w:t>محرك الاختراق هو أول محرك حسابي في خط الأنابيب. يحسب عمق اختراق القنبلة في الوسط المستهدف (تربة أو خرسانة) باستخدام معادلات الأطروحة المرجعية (المعادلات 13-19). النتائج الرئيسية هي: عمق الاختراق x₁، عمق الحفرة h₀، الشحنة الفعّالة C_ef، والبعد الفعلي R_actual — وكلها قيم مقفلة تُستخدم في المحركات اللاحقة.</w:t>
      </w:r>
    </w:p>
    <w:p>
      <w:pPr>
        <w:spacing w:before="240" w:after="160" w:line="312" w:lineRule="auto"/>
        <w:jc w:val="right"/>
        <w:keepNext/>
        <w:bidi w:val="1"/>
      </w:pPr>
      <w:r>
        <w:rPr>
          <w:rFonts w:ascii="Calibri" w:hAnsi="Calibri" w:cs="Calibri"/>
          <w:b/>
          <w:color w:val="1F3A5F"/>
          <w:sz w:val="32"/>
          <w:rtl w:val="1"/>
        </w:rPr>
        <w:t>5.2 المدخلات (PenetrationInput)</w:t>
      </w:r>
    </w:p>
    <w:tbl>
      <w:tblPr>
        <w:tblStyle w:val="LightGrid-Accent1"/>
        <w:tblW w:type="auto" w:w="0"/>
        <w:jc w:val="center"/>
        <w:tblLook w:firstColumn="1" w:firstRow="1" w:lastColumn="0" w:lastRow="0" w:noHBand="0" w:noVBand="1" w:val="04A0"/>
        <w:bidiVisual/>
      </w:tblPr>
      <w:tblGrid>
        <w:gridCol w:w="1928"/>
        <w:gridCol w:w="1928"/>
        <w:gridCol w:w="1928"/>
        <w:gridCol w:w="1928"/>
        <w:gridCol w:w="1928"/>
      </w:tblGrid>
      <w:tr>
        <w:tc>
          <w:tcPr>
            <w:tcW w:type="dxa" w:w="1984"/>
            <w:shd w:val="clear" w:color="auto" w:fill="1F3A5F"/>
            <w:vAlign w:val="center"/>
          </w:tcPr>
          <w:p>
            <w:pPr>
              <w:jc w:val="center"/>
              <w:bidi w:val="1"/>
            </w:pPr>
            <w:r/>
            <w:r>
              <w:rPr>
                <w:rFonts w:ascii="Calibri" w:hAnsi="Calibri"/>
                <w:b/>
                <w:color w:val="FFFFFF"/>
                <w:sz w:val="18"/>
                <w:rtl w:val="1"/>
              </w:rPr>
              <w:t>الحقل</w:t>
            </w:r>
          </w:p>
        </w:tc>
        <w:tc>
          <w:tcPr>
            <w:tcW w:type="dxa" w:w="1020"/>
            <w:shd w:val="clear" w:color="auto" w:fill="1F3A5F"/>
            <w:vAlign w:val="center"/>
          </w:tcPr>
          <w:p>
            <w:pPr>
              <w:jc w:val="center"/>
              <w:bidi w:val="1"/>
            </w:pPr>
            <w:r/>
            <w:r>
              <w:rPr>
                <w:rFonts w:ascii="Calibri" w:hAnsi="Calibri"/>
                <w:b/>
                <w:color w:val="FFFFFF"/>
                <w:sz w:val="18"/>
                <w:rtl w:val="1"/>
              </w:rPr>
              <w:t>النوع</w:t>
            </w:r>
          </w:p>
        </w:tc>
        <w:tc>
          <w:tcPr>
            <w:tcW w:type="dxa" w:w="1020"/>
            <w:shd w:val="clear" w:color="auto" w:fill="1F3A5F"/>
            <w:vAlign w:val="center"/>
          </w:tcPr>
          <w:p>
            <w:pPr>
              <w:jc w:val="center"/>
              <w:bidi w:val="1"/>
            </w:pPr>
            <w:r/>
            <w:r>
              <w:rPr>
                <w:rFonts w:ascii="Calibri" w:hAnsi="Calibri"/>
                <w:b/>
                <w:color w:val="FFFFFF"/>
                <w:sz w:val="18"/>
                <w:rtl w:val="1"/>
              </w:rPr>
              <w:t>الوحدة</w:t>
            </w:r>
          </w:p>
        </w:tc>
        <w:tc>
          <w:tcPr>
            <w:tcW w:type="dxa" w:w="1247"/>
            <w:shd w:val="clear" w:color="auto" w:fill="1F3A5F"/>
            <w:vAlign w:val="center"/>
          </w:tcPr>
          <w:p>
            <w:pPr>
              <w:jc w:val="center"/>
              <w:bidi w:val="1"/>
            </w:pPr>
            <w:r/>
            <w:r>
              <w:rPr>
                <w:rFonts w:ascii="Calibri" w:hAnsi="Calibri"/>
                <w:b/>
                <w:color w:val="FFFFFF"/>
                <w:sz w:val="18"/>
                <w:rtl w:val="1"/>
              </w:rPr>
              <w:t>النطاق</w:t>
            </w:r>
          </w:p>
        </w:tc>
        <w:tc>
          <w:tcPr>
            <w:tcW w:type="dxa" w:w="3969"/>
            <w:shd w:val="clear" w:color="auto" w:fill="1F3A5F"/>
            <w:vAlign w:val="center"/>
          </w:tcPr>
          <w:p>
            <w:pPr>
              <w:jc w:val="center"/>
              <w:bidi w:val="1"/>
            </w:pPr>
            <w:r/>
            <w:r>
              <w:rPr>
                <w:rFonts w:ascii="Calibri" w:hAnsi="Calibri"/>
                <w:b/>
                <w:color w:val="FFFFFF"/>
                <w:sz w:val="18"/>
                <w:rtl w:val="1"/>
              </w:rPr>
              <w:t>الوصف</w:t>
            </w:r>
          </w:p>
        </w:tc>
      </w:tr>
      <w:tr>
        <w:tc>
          <w:tcPr>
            <w:tcW w:type="dxa" w:w="1984"/>
            <w:vAlign w:val="center"/>
          </w:tcPr>
          <w:p>
            <w:pPr>
              <w:jc w:val="right"/>
              <w:bidi w:val="1"/>
            </w:pPr>
            <w:r/>
            <w:r>
              <w:rPr>
                <w:rFonts w:ascii="Calibri" w:hAnsi="Calibri"/>
                <w:color w:val="222222"/>
                <w:sz w:val="18"/>
                <w:rtl w:val="1"/>
              </w:rPr>
              <w:t>weaponId</w:t>
            </w:r>
          </w:p>
        </w:tc>
        <w:tc>
          <w:tcPr>
            <w:tcW w:type="dxa" w:w="1020"/>
            <w:vAlign w:val="center"/>
          </w:tcPr>
          <w:p>
            <w:pPr>
              <w:jc w:val="right"/>
              <w:bidi w:val="1"/>
            </w:pPr>
            <w:r/>
            <w:r>
              <w:rPr>
                <w:rFonts w:ascii="Calibri" w:hAnsi="Calibri"/>
                <w:color w:val="222222"/>
                <w:sz w:val="18"/>
                <w:rtl w:val="1"/>
              </w:rPr>
              <w:t>string</w:t>
            </w:r>
          </w:p>
        </w:tc>
        <w:tc>
          <w:tcPr>
            <w:tcW w:type="dxa" w:w="1020"/>
            <w:vAlign w:val="center"/>
          </w:tcPr>
          <w:p>
            <w:pPr>
              <w:jc w:val="right"/>
              <w:bidi w:val="1"/>
            </w:pPr>
            <w:r/>
            <w:r>
              <w:rPr>
                <w:rFonts w:ascii="Calibri" w:hAnsi="Calibri"/>
                <w:color w:val="222222"/>
                <w:sz w:val="18"/>
                <w:rtl w:val="1"/>
              </w:rPr>
              <w:t>—</w:t>
            </w:r>
          </w:p>
        </w:tc>
        <w:tc>
          <w:tcPr>
            <w:tcW w:type="dxa" w:w="1247"/>
            <w:vAlign w:val="center"/>
          </w:tcPr>
          <w:p>
            <w:pPr>
              <w:jc w:val="right"/>
              <w:bidi w:val="1"/>
            </w:pPr>
            <w:r/>
            <w:r>
              <w:rPr>
                <w:rFonts w:ascii="Calibri" w:hAnsi="Calibri"/>
                <w:color w:val="222222"/>
                <w:sz w:val="18"/>
                <w:rtl w:val="1"/>
              </w:rPr>
              <w:t>—</w:t>
            </w:r>
          </w:p>
        </w:tc>
        <w:tc>
          <w:tcPr>
            <w:tcW w:type="dxa" w:w="3969"/>
            <w:vAlign w:val="center"/>
          </w:tcPr>
          <w:p>
            <w:pPr>
              <w:jc w:val="right"/>
              <w:bidi w:val="1"/>
            </w:pPr>
            <w:r/>
            <w:r>
              <w:rPr>
                <w:rFonts w:ascii="Calibri" w:hAnsi="Calibri"/>
                <w:color w:val="222222"/>
                <w:sz w:val="18"/>
                <w:rtl w:val="1"/>
              </w:rPr>
              <w:t>معرف السلاح من المكتبة (مثل MK83)</w:t>
            </w:r>
          </w:p>
        </w:tc>
      </w:tr>
      <w:tr>
        <w:tc>
          <w:tcPr>
            <w:tcW w:type="dxa" w:w="1984"/>
            <w:vAlign w:val="center"/>
            <w:shd w:val="clear" w:color="auto" w:fill="F5F7FA"/>
          </w:tcPr>
          <w:p>
            <w:pPr>
              <w:jc w:val="right"/>
              <w:bidi w:val="1"/>
            </w:pPr>
            <w:r/>
            <w:r>
              <w:rPr>
                <w:rFonts w:ascii="Calibri" w:hAnsi="Calibri"/>
                <w:color w:val="222222"/>
                <w:sz w:val="18"/>
                <w:rtl w:val="1"/>
              </w:rPr>
              <w:t>impactVelocity</w:t>
            </w:r>
          </w:p>
        </w:tc>
        <w:tc>
          <w:tcPr>
            <w:tcW w:type="dxa" w:w="1020"/>
            <w:vAlign w:val="center"/>
            <w:shd w:val="clear" w:color="auto" w:fill="F5F7FA"/>
          </w:tcPr>
          <w:p>
            <w:pPr>
              <w:jc w:val="right"/>
              <w:bidi w:val="1"/>
            </w:pPr>
            <w:r/>
            <w:r>
              <w:rPr>
                <w:rFonts w:ascii="Calibri" w:hAnsi="Calibri"/>
                <w:color w:val="222222"/>
                <w:sz w:val="18"/>
                <w:rtl w:val="1"/>
              </w:rPr>
              <w:t>number</w:t>
            </w:r>
          </w:p>
        </w:tc>
        <w:tc>
          <w:tcPr>
            <w:tcW w:type="dxa" w:w="1020"/>
            <w:vAlign w:val="center"/>
            <w:shd w:val="clear" w:color="auto" w:fill="F5F7FA"/>
          </w:tcPr>
          <w:p>
            <w:pPr>
              <w:jc w:val="right"/>
              <w:bidi w:val="1"/>
            </w:pPr>
            <w:r/>
            <w:r>
              <w:rPr>
                <w:rFonts w:ascii="Calibri" w:hAnsi="Calibri"/>
                <w:color w:val="222222"/>
                <w:sz w:val="18"/>
                <w:rtl w:val="1"/>
              </w:rPr>
              <w:t>m/s</w:t>
            </w:r>
          </w:p>
        </w:tc>
        <w:tc>
          <w:tcPr>
            <w:tcW w:type="dxa" w:w="1247"/>
            <w:vAlign w:val="center"/>
            <w:shd w:val="clear" w:color="auto" w:fill="F5F7FA"/>
          </w:tcPr>
          <w:p>
            <w:pPr>
              <w:jc w:val="right"/>
              <w:bidi w:val="1"/>
            </w:pPr>
            <w:r/>
            <w:r>
              <w:rPr>
                <w:rFonts w:ascii="Calibri" w:hAnsi="Calibri"/>
                <w:color w:val="222222"/>
                <w:sz w:val="18"/>
                <w:rtl w:val="1"/>
              </w:rPr>
              <w:t>50-1000</w:t>
            </w:r>
          </w:p>
        </w:tc>
        <w:tc>
          <w:tcPr>
            <w:tcW w:type="dxa" w:w="3969"/>
            <w:vAlign w:val="center"/>
            <w:shd w:val="clear" w:color="auto" w:fill="F5F7FA"/>
          </w:tcPr>
          <w:p>
            <w:pPr>
              <w:jc w:val="right"/>
              <w:bidi w:val="1"/>
            </w:pPr>
            <w:r/>
            <w:r>
              <w:rPr>
                <w:rFonts w:ascii="Calibri" w:hAnsi="Calibri"/>
                <w:color w:val="222222"/>
                <w:sz w:val="18"/>
                <w:rtl w:val="1"/>
              </w:rPr>
              <w:t>سرعة اصطدام القنبلة</w:t>
            </w:r>
          </w:p>
        </w:tc>
      </w:tr>
      <w:tr>
        <w:tc>
          <w:tcPr>
            <w:tcW w:type="dxa" w:w="1984"/>
            <w:vAlign w:val="center"/>
          </w:tcPr>
          <w:p>
            <w:pPr>
              <w:jc w:val="right"/>
              <w:bidi w:val="1"/>
            </w:pPr>
            <w:r/>
            <w:r>
              <w:rPr>
                <w:rFonts w:ascii="Calibri" w:hAnsi="Calibri"/>
                <w:color w:val="222222"/>
                <w:sz w:val="18"/>
                <w:rtl w:val="1"/>
              </w:rPr>
              <w:t>soilTypeCode</w:t>
            </w:r>
          </w:p>
        </w:tc>
        <w:tc>
          <w:tcPr>
            <w:tcW w:type="dxa" w:w="1020"/>
            <w:vAlign w:val="center"/>
          </w:tcPr>
          <w:p>
            <w:pPr>
              <w:jc w:val="right"/>
              <w:bidi w:val="1"/>
            </w:pPr>
            <w:r/>
            <w:r>
              <w:rPr>
                <w:rFonts w:ascii="Calibri" w:hAnsi="Calibri"/>
                <w:color w:val="222222"/>
                <w:sz w:val="18"/>
                <w:rtl w:val="1"/>
              </w:rPr>
              <w:t>enum</w:t>
            </w:r>
          </w:p>
        </w:tc>
        <w:tc>
          <w:tcPr>
            <w:tcW w:type="dxa" w:w="1020"/>
            <w:vAlign w:val="center"/>
          </w:tcPr>
          <w:p>
            <w:pPr>
              <w:jc w:val="right"/>
              <w:bidi w:val="1"/>
            </w:pPr>
            <w:r/>
            <w:r>
              <w:rPr>
                <w:rFonts w:ascii="Calibri" w:hAnsi="Calibri"/>
                <w:color w:val="222222"/>
                <w:sz w:val="18"/>
                <w:rtl w:val="1"/>
              </w:rPr>
              <w:t>—</w:t>
            </w:r>
          </w:p>
        </w:tc>
        <w:tc>
          <w:tcPr>
            <w:tcW w:type="dxa" w:w="1247"/>
            <w:vAlign w:val="center"/>
          </w:tcPr>
          <w:p>
            <w:pPr>
              <w:jc w:val="right"/>
              <w:bidi w:val="1"/>
            </w:pPr>
            <w:r/>
            <w:r>
              <w:rPr>
                <w:rFonts w:ascii="Calibri" w:hAnsi="Calibri"/>
                <w:color w:val="222222"/>
                <w:sz w:val="18"/>
                <w:rtl w:val="1"/>
              </w:rPr>
              <w:t>6 قيم</w:t>
            </w:r>
          </w:p>
        </w:tc>
        <w:tc>
          <w:tcPr>
            <w:tcW w:type="dxa" w:w="3969"/>
            <w:vAlign w:val="center"/>
          </w:tcPr>
          <w:p>
            <w:pPr>
              <w:jc w:val="right"/>
              <w:bidi w:val="1"/>
            </w:pPr>
            <w:r/>
            <w:r>
              <w:rPr>
                <w:rFonts w:ascii="Calibri" w:hAnsi="Calibri"/>
                <w:color w:val="222222"/>
                <w:sz w:val="18"/>
                <w:rtl w:val="1"/>
              </w:rPr>
              <w:t>SOFT_SOIL | MEDIUM_SOIL | HARD_ROCK | REINFORCED_SAND | CONCRETE | REINFORCED_CONCRETE</w:t>
            </w:r>
          </w:p>
        </w:tc>
      </w:tr>
      <w:tr>
        <w:tc>
          <w:tcPr>
            <w:tcW w:type="dxa" w:w="1984"/>
            <w:vAlign w:val="center"/>
            <w:shd w:val="clear" w:color="auto" w:fill="F5F7FA"/>
          </w:tcPr>
          <w:p>
            <w:pPr>
              <w:jc w:val="right"/>
              <w:bidi w:val="1"/>
            </w:pPr>
            <w:r/>
            <w:r>
              <w:rPr>
                <w:rFonts w:ascii="Calibri" w:hAnsi="Calibri"/>
                <w:color w:val="222222"/>
                <w:sz w:val="18"/>
                <w:rtl w:val="1"/>
              </w:rPr>
              <w:t>impactAngleDeg</w:t>
            </w:r>
          </w:p>
        </w:tc>
        <w:tc>
          <w:tcPr>
            <w:tcW w:type="dxa" w:w="1020"/>
            <w:vAlign w:val="center"/>
            <w:shd w:val="clear" w:color="auto" w:fill="F5F7FA"/>
          </w:tcPr>
          <w:p>
            <w:pPr>
              <w:jc w:val="right"/>
              <w:bidi w:val="1"/>
            </w:pPr>
            <w:r/>
            <w:r>
              <w:rPr>
                <w:rFonts w:ascii="Calibri" w:hAnsi="Calibri"/>
                <w:color w:val="222222"/>
                <w:sz w:val="18"/>
                <w:rtl w:val="1"/>
              </w:rPr>
              <w:t>number?</w:t>
            </w:r>
          </w:p>
        </w:tc>
        <w:tc>
          <w:tcPr>
            <w:tcW w:type="dxa" w:w="1020"/>
            <w:vAlign w:val="center"/>
            <w:shd w:val="clear" w:color="auto" w:fill="F5F7FA"/>
          </w:tcPr>
          <w:p>
            <w:pPr>
              <w:jc w:val="right"/>
              <w:bidi w:val="1"/>
            </w:pPr>
            <w:r/>
            <w:r>
              <w:rPr>
                <w:rFonts w:ascii="Calibri" w:hAnsi="Calibri"/>
                <w:color w:val="222222"/>
                <w:sz w:val="18"/>
                <w:rtl w:val="1"/>
              </w:rPr>
              <w:t>درجة</w:t>
            </w:r>
          </w:p>
        </w:tc>
        <w:tc>
          <w:tcPr>
            <w:tcW w:type="dxa" w:w="1247"/>
            <w:vAlign w:val="center"/>
            <w:shd w:val="clear" w:color="auto" w:fill="F5F7FA"/>
          </w:tcPr>
          <w:p>
            <w:pPr>
              <w:jc w:val="right"/>
              <w:bidi w:val="1"/>
            </w:pPr>
            <w:r/>
            <w:r>
              <w:rPr>
                <w:rFonts w:ascii="Calibri" w:hAnsi="Calibri"/>
                <w:color w:val="222222"/>
                <w:sz w:val="18"/>
                <w:rtl w:val="1"/>
              </w:rPr>
              <w:t>0-90</w:t>
            </w:r>
          </w:p>
        </w:tc>
        <w:tc>
          <w:tcPr>
            <w:tcW w:type="dxa" w:w="3969"/>
            <w:vAlign w:val="center"/>
            <w:shd w:val="clear" w:color="auto" w:fill="F5F7FA"/>
          </w:tcPr>
          <w:p>
            <w:pPr>
              <w:jc w:val="right"/>
              <w:bidi w:val="1"/>
            </w:pPr>
            <w:r/>
            <w:r>
              <w:rPr>
                <w:rFonts w:ascii="Calibri" w:hAnsi="Calibri"/>
                <w:color w:val="222222"/>
                <w:sz w:val="18"/>
                <w:rtl w:val="1"/>
              </w:rPr>
              <w:t>زاوية الاصطدام (0 = عمودي)</w:t>
            </w:r>
          </w:p>
        </w:tc>
      </w:tr>
      <w:tr>
        <w:tc>
          <w:tcPr>
            <w:tcW w:type="dxa" w:w="1984"/>
            <w:vAlign w:val="center"/>
          </w:tcPr>
          <w:p>
            <w:pPr>
              <w:jc w:val="right"/>
              <w:bidi w:val="1"/>
            </w:pPr>
            <w:r/>
            <w:r>
              <w:rPr>
                <w:rFonts w:ascii="Calibri" w:hAnsi="Calibri"/>
                <w:color w:val="222222"/>
                <w:sz w:val="18"/>
                <w:rtl w:val="1"/>
              </w:rPr>
              <w:t>detonationDelayMs</w:t>
            </w:r>
          </w:p>
        </w:tc>
        <w:tc>
          <w:tcPr>
            <w:tcW w:type="dxa" w:w="1020"/>
            <w:vAlign w:val="center"/>
          </w:tcPr>
          <w:p>
            <w:pPr>
              <w:jc w:val="right"/>
              <w:bidi w:val="1"/>
            </w:pPr>
            <w:r/>
            <w:r>
              <w:rPr>
                <w:rFonts w:ascii="Calibri" w:hAnsi="Calibri"/>
                <w:color w:val="222222"/>
                <w:sz w:val="18"/>
                <w:rtl w:val="1"/>
              </w:rPr>
              <w:t>number?</w:t>
            </w:r>
          </w:p>
        </w:tc>
        <w:tc>
          <w:tcPr>
            <w:tcW w:type="dxa" w:w="1020"/>
            <w:vAlign w:val="center"/>
          </w:tcPr>
          <w:p>
            <w:pPr>
              <w:jc w:val="right"/>
              <w:bidi w:val="1"/>
            </w:pPr>
            <w:r/>
            <w:r>
              <w:rPr>
                <w:rFonts w:ascii="Calibri" w:hAnsi="Calibri"/>
                <w:color w:val="222222"/>
                <w:sz w:val="18"/>
                <w:rtl w:val="1"/>
              </w:rPr>
              <w:t>ms</w:t>
            </w:r>
          </w:p>
        </w:tc>
        <w:tc>
          <w:tcPr>
            <w:tcW w:type="dxa" w:w="1247"/>
            <w:vAlign w:val="center"/>
          </w:tcPr>
          <w:p>
            <w:pPr>
              <w:jc w:val="right"/>
              <w:bidi w:val="1"/>
            </w:pPr>
            <w:r/>
            <w:r>
              <w:rPr>
                <w:rFonts w:ascii="Calibri" w:hAnsi="Calibri"/>
                <w:color w:val="222222"/>
                <w:sz w:val="18"/>
                <w:rtl w:val="1"/>
              </w:rPr>
              <w:t>≥ 0</w:t>
            </w:r>
          </w:p>
        </w:tc>
        <w:tc>
          <w:tcPr>
            <w:tcW w:type="dxa" w:w="3969"/>
            <w:vAlign w:val="center"/>
          </w:tcPr>
          <w:p>
            <w:pPr>
              <w:jc w:val="right"/>
              <w:bidi w:val="1"/>
            </w:pPr>
            <w:r/>
            <w:r>
              <w:rPr>
                <w:rFonts w:ascii="Calibri" w:hAnsi="Calibri"/>
                <w:color w:val="222222"/>
                <w:sz w:val="18"/>
                <w:rtl w:val="1"/>
              </w:rPr>
              <w:t>تأخير التفجير (اختياري)</w:t>
            </w:r>
          </w:p>
        </w:tc>
      </w:tr>
    </w:tbl>
    <w:p>
      <w:pPr>
        <w:spacing w:before="240" w:after="160" w:line="312" w:lineRule="auto"/>
        <w:jc w:val="right"/>
        <w:keepNext/>
        <w:bidi w:val="1"/>
      </w:pPr>
      <w:r>
        <w:rPr>
          <w:rFonts w:ascii="Calibri" w:hAnsi="Calibri" w:cs="Calibri"/>
          <w:b/>
          <w:color w:val="1F3A5F"/>
          <w:sz w:val="32"/>
          <w:rtl w:val="1"/>
        </w:rPr>
        <w:t>5.3 المخرجات (PenetrationOutput)</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2268"/>
            <w:shd w:val="clear" w:color="auto" w:fill="1F3A5F"/>
            <w:vAlign w:val="center"/>
          </w:tcPr>
          <w:p>
            <w:pPr>
              <w:jc w:val="center"/>
              <w:bidi w:val="1"/>
            </w:pPr>
            <w:r/>
            <w:r>
              <w:rPr>
                <w:rFonts w:ascii="Calibri" w:hAnsi="Calibri"/>
                <w:b/>
                <w:color w:val="FFFFFF"/>
                <w:sz w:val="18"/>
                <w:rtl w:val="1"/>
              </w:rPr>
              <w:t>الحقل</w:t>
            </w:r>
          </w:p>
        </w:tc>
        <w:tc>
          <w:tcPr>
            <w:tcW w:type="dxa" w:w="850"/>
            <w:shd w:val="clear" w:color="auto" w:fill="1F3A5F"/>
            <w:vAlign w:val="center"/>
          </w:tcPr>
          <w:p>
            <w:pPr>
              <w:jc w:val="center"/>
              <w:bidi w:val="1"/>
            </w:pPr>
            <w:r/>
            <w:r>
              <w:rPr>
                <w:rFonts w:ascii="Calibri" w:hAnsi="Calibri"/>
                <w:b/>
                <w:color w:val="FFFFFF"/>
                <w:sz w:val="18"/>
                <w:rtl w:val="1"/>
              </w:rPr>
              <w:t>الوحدة</w:t>
            </w:r>
          </w:p>
        </w:tc>
        <w:tc>
          <w:tcPr>
            <w:tcW w:type="dxa" w:w="2835"/>
            <w:shd w:val="clear" w:color="auto" w:fill="1F3A5F"/>
            <w:vAlign w:val="center"/>
          </w:tcPr>
          <w:p>
            <w:pPr>
              <w:jc w:val="center"/>
              <w:bidi w:val="1"/>
            </w:pPr>
            <w:r/>
            <w:r>
              <w:rPr>
                <w:rFonts w:ascii="Calibri" w:hAnsi="Calibri"/>
                <w:b/>
                <w:color w:val="FFFFFF"/>
                <w:sz w:val="18"/>
                <w:rtl w:val="1"/>
              </w:rPr>
              <w:t>الوصف</w:t>
            </w:r>
          </w:p>
        </w:tc>
        <w:tc>
          <w:tcPr>
            <w:tcW w:type="dxa" w:w="3118"/>
            <w:shd w:val="clear" w:color="auto" w:fill="1F3A5F"/>
            <w:vAlign w:val="center"/>
          </w:tcPr>
          <w:p>
            <w:pPr>
              <w:jc w:val="center"/>
              <w:bidi w:val="1"/>
            </w:pPr>
            <w:r/>
            <w:r>
              <w:rPr>
                <w:rFonts w:ascii="Calibri" w:hAnsi="Calibri"/>
                <w:b/>
                <w:color w:val="FFFFFF"/>
                <w:sz w:val="18"/>
                <w:rtl w:val="1"/>
              </w:rPr>
              <w:t>الاستخدام اللاحق</w:t>
            </w:r>
          </w:p>
        </w:tc>
      </w:tr>
      <w:tr>
        <w:tc>
          <w:tcPr>
            <w:tcW w:type="dxa" w:w="2268"/>
            <w:vAlign w:val="center"/>
          </w:tcPr>
          <w:p>
            <w:pPr>
              <w:jc w:val="right"/>
              <w:bidi w:val="1"/>
            </w:pPr>
            <w:r/>
            <w:r>
              <w:rPr>
                <w:rFonts w:ascii="Calibri" w:hAnsi="Calibri"/>
                <w:color w:val="222222"/>
                <w:sz w:val="18"/>
                <w:rtl w:val="1"/>
              </w:rPr>
              <w:t>penetrationDepth (x₁)</w:t>
            </w:r>
          </w:p>
        </w:tc>
        <w:tc>
          <w:tcPr>
            <w:tcW w:type="dxa" w:w="850"/>
            <w:vAlign w:val="center"/>
          </w:tcPr>
          <w:p>
            <w:pPr>
              <w:jc w:val="right"/>
              <w:bidi w:val="1"/>
            </w:pPr>
            <w:r/>
            <w:r>
              <w:rPr>
                <w:rFonts w:ascii="Calibri" w:hAnsi="Calibri"/>
                <w:color w:val="222222"/>
                <w:sz w:val="18"/>
                <w:rtl w:val="1"/>
              </w:rPr>
              <w:t>m</w:t>
            </w:r>
          </w:p>
        </w:tc>
        <w:tc>
          <w:tcPr>
            <w:tcW w:type="dxa" w:w="2835"/>
            <w:vAlign w:val="center"/>
          </w:tcPr>
          <w:p>
            <w:pPr>
              <w:jc w:val="right"/>
              <w:bidi w:val="1"/>
            </w:pPr>
            <w:r/>
            <w:r>
              <w:rPr>
                <w:rFonts w:ascii="Calibri" w:hAnsi="Calibri"/>
                <w:color w:val="222222"/>
                <w:sz w:val="18"/>
                <w:rtl w:val="1"/>
              </w:rPr>
              <w:t>عمق الاختراق الكامل</w:t>
            </w:r>
          </w:p>
        </w:tc>
        <w:tc>
          <w:tcPr>
            <w:tcW w:type="dxa" w:w="3118"/>
            <w:vAlign w:val="center"/>
          </w:tcPr>
          <w:p>
            <w:pPr>
              <w:jc w:val="right"/>
              <w:bidi w:val="1"/>
            </w:pPr>
            <w:r/>
            <w:r>
              <w:rPr>
                <w:rFonts w:ascii="Calibri" w:hAnsi="Calibri"/>
                <w:color w:val="222222"/>
                <w:sz w:val="18"/>
                <w:rtl w:val="1"/>
              </w:rPr>
              <w:t>حساب h_z, R_actual</w:t>
            </w:r>
          </w:p>
        </w:tc>
      </w:tr>
      <w:tr>
        <w:tc>
          <w:tcPr>
            <w:tcW w:type="dxa" w:w="2268"/>
            <w:vAlign w:val="center"/>
            <w:shd w:val="clear" w:color="auto" w:fill="F5F7FA"/>
          </w:tcPr>
          <w:p>
            <w:pPr>
              <w:jc w:val="right"/>
              <w:bidi w:val="1"/>
            </w:pPr>
            <w:r/>
            <w:r>
              <w:rPr>
                <w:rFonts w:ascii="Calibri" w:hAnsi="Calibri"/>
                <w:color w:val="222222"/>
                <w:sz w:val="18"/>
                <w:rtl w:val="1"/>
              </w:rPr>
              <w:t>craterDepth (h₀)</w:t>
            </w:r>
          </w:p>
        </w:tc>
        <w:tc>
          <w:tcPr>
            <w:tcW w:type="dxa" w:w="850"/>
            <w:vAlign w:val="center"/>
            <w:shd w:val="clear" w:color="auto" w:fill="F5F7FA"/>
          </w:tcPr>
          <w:p>
            <w:pPr>
              <w:jc w:val="right"/>
              <w:bidi w:val="1"/>
            </w:pPr>
            <w:r/>
            <w:r>
              <w:rPr>
                <w:rFonts w:ascii="Calibri" w:hAnsi="Calibri"/>
                <w:color w:val="222222"/>
                <w:sz w:val="18"/>
                <w:rtl w:val="1"/>
              </w:rPr>
              <w:t>m</w:t>
            </w:r>
          </w:p>
        </w:tc>
        <w:tc>
          <w:tcPr>
            <w:tcW w:type="dxa" w:w="2835"/>
            <w:vAlign w:val="center"/>
            <w:shd w:val="clear" w:color="auto" w:fill="F5F7FA"/>
          </w:tcPr>
          <w:p>
            <w:pPr>
              <w:jc w:val="right"/>
              <w:bidi w:val="1"/>
            </w:pPr>
            <w:r/>
            <w:r>
              <w:rPr>
                <w:rFonts w:ascii="Calibri" w:hAnsi="Calibri"/>
                <w:color w:val="222222"/>
                <w:sz w:val="18"/>
                <w:rtl w:val="1"/>
              </w:rPr>
              <w:t>عمق الحفرة المكافئ (= hz × 1.18)</w:t>
            </w:r>
          </w:p>
        </w:tc>
        <w:tc>
          <w:tcPr>
            <w:tcW w:type="dxa" w:w="3118"/>
            <w:vAlign w:val="center"/>
            <w:shd w:val="clear" w:color="auto" w:fill="F5F7FA"/>
          </w:tcPr>
          <w:p>
            <w:pPr>
              <w:jc w:val="right"/>
              <w:bidi w:val="1"/>
            </w:pPr>
            <w:r/>
            <w:r>
              <w:rPr>
                <w:rFonts w:ascii="Calibri" w:hAnsi="Calibri"/>
                <w:color w:val="222222"/>
                <w:sz w:val="18"/>
                <w:rtl w:val="1"/>
              </w:rPr>
              <w:t>تقييم الضرر</w:t>
            </w:r>
          </w:p>
        </w:tc>
      </w:tr>
      <w:tr>
        <w:tc>
          <w:tcPr>
            <w:tcW w:type="dxa" w:w="2268"/>
            <w:vAlign w:val="center"/>
          </w:tcPr>
          <w:p>
            <w:pPr>
              <w:jc w:val="right"/>
              <w:bidi w:val="1"/>
            </w:pPr>
            <w:r/>
            <w:r>
              <w:rPr>
                <w:rFonts w:ascii="Calibri" w:hAnsi="Calibri"/>
                <w:color w:val="222222"/>
                <w:sz w:val="18"/>
                <w:rtl w:val="1"/>
              </w:rPr>
              <w:t>requiredSpallingThickness</w:t>
            </w:r>
          </w:p>
        </w:tc>
        <w:tc>
          <w:tcPr>
            <w:tcW w:type="dxa" w:w="850"/>
            <w:vAlign w:val="center"/>
          </w:tcPr>
          <w:p>
            <w:pPr>
              <w:jc w:val="right"/>
              <w:bidi w:val="1"/>
            </w:pPr>
            <w:r/>
            <w:r>
              <w:rPr>
                <w:rFonts w:ascii="Calibri" w:hAnsi="Calibri"/>
                <w:color w:val="222222"/>
                <w:sz w:val="18"/>
                <w:rtl w:val="1"/>
              </w:rPr>
              <w:t>m</w:t>
            </w:r>
          </w:p>
        </w:tc>
        <w:tc>
          <w:tcPr>
            <w:tcW w:type="dxa" w:w="2835"/>
            <w:vAlign w:val="center"/>
          </w:tcPr>
          <w:p>
            <w:pPr>
              <w:jc w:val="right"/>
              <w:bidi w:val="1"/>
            </w:pPr>
            <w:r/>
            <w:r>
              <w:rPr>
                <w:rFonts w:ascii="Calibri" w:hAnsi="Calibri"/>
                <w:color w:val="222222"/>
                <w:sz w:val="18"/>
                <w:rtl w:val="1"/>
              </w:rPr>
              <w:t>سماكة spalling = x₁ × 0.65</w:t>
            </w:r>
          </w:p>
        </w:tc>
        <w:tc>
          <w:tcPr>
            <w:tcW w:type="dxa" w:w="3118"/>
            <w:vAlign w:val="center"/>
          </w:tcPr>
          <w:p>
            <w:pPr>
              <w:jc w:val="right"/>
              <w:bidi w:val="1"/>
            </w:pPr>
            <w:r/>
            <w:r>
              <w:rPr>
                <w:rFonts w:ascii="Calibri" w:hAnsi="Calibri"/>
                <w:color w:val="222222"/>
                <w:sz w:val="18"/>
                <w:rtl w:val="1"/>
              </w:rPr>
              <w:t>فحص السلامة</w:t>
            </w:r>
          </w:p>
        </w:tc>
      </w:tr>
      <w:tr>
        <w:tc>
          <w:tcPr>
            <w:tcW w:type="dxa" w:w="2268"/>
            <w:vAlign w:val="center"/>
            <w:shd w:val="clear" w:color="auto" w:fill="F5F7FA"/>
          </w:tcPr>
          <w:p>
            <w:pPr>
              <w:jc w:val="right"/>
              <w:bidi w:val="1"/>
            </w:pPr>
            <w:r/>
            <w:r>
              <w:rPr>
                <w:rFonts w:ascii="Calibri" w:hAnsi="Calibri"/>
                <w:color w:val="222222"/>
                <w:sz w:val="18"/>
                <w:rtl w:val="1"/>
              </w:rPr>
              <w:t>lambda1</w:t>
            </w:r>
          </w:p>
        </w:tc>
        <w:tc>
          <w:tcPr>
            <w:tcW w:type="dxa" w:w="850"/>
            <w:vAlign w:val="center"/>
            <w:shd w:val="clear" w:color="auto" w:fill="F5F7FA"/>
          </w:tcPr>
          <w:p>
            <w:pPr>
              <w:jc w:val="right"/>
              <w:bidi w:val="1"/>
            </w:pPr>
            <w:r/>
            <w:r>
              <w:rPr>
                <w:rFonts w:ascii="Calibri" w:hAnsi="Calibri"/>
                <w:color w:val="222222"/>
                <w:sz w:val="18"/>
                <w:rtl w:val="1"/>
              </w:rPr>
              <w:t>—</w:t>
            </w:r>
          </w:p>
        </w:tc>
        <w:tc>
          <w:tcPr>
            <w:tcW w:type="dxa" w:w="2835"/>
            <w:vAlign w:val="center"/>
            <w:shd w:val="clear" w:color="auto" w:fill="F5F7FA"/>
          </w:tcPr>
          <w:p>
            <w:pPr>
              <w:jc w:val="right"/>
              <w:bidi w:val="1"/>
            </w:pPr>
            <w:r/>
            <w:r>
              <w:rPr>
                <w:rFonts w:ascii="Calibri" w:hAnsi="Calibri"/>
                <w:color w:val="222222"/>
                <w:sz w:val="18"/>
                <w:rtl w:val="1"/>
              </w:rPr>
              <w:t>معامل شكل الرأس (Eq.14)</w:t>
            </w:r>
          </w:p>
        </w:tc>
        <w:tc>
          <w:tcPr>
            <w:tcW w:type="dxa" w:w="3118"/>
            <w:vAlign w:val="center"/>
            <w:shd w:val="clear" w:color="auto" w:fill="F5F7FA"/>
          </w:tcPr>
          <w:p>
            <w:pPr>
              <w:jc w:val="right"/>
              <w:bidi w:val="1"/>
            </w:pPr>
            <w:r/>
            <w:r>
              <w:rPr>
                <w:rFonts w:ascii="Calibri" w:hAnsi="Calibri"/>
                <w:color w:val="222222"/>
                <w:sz w:val="18"/>
                <w:rtl w:val="1"/>
              </w:rPr>
              <w:t>محرك الاختراق</w:t>
            </w:r>
          </w:p>
        </w:tc>
      </w:tr>
      <w:tr>
        <w:tc>
          <w:tcPr>
            <w:tcW w:type="dxa" w:w="2268"/>
            <w:vAlign w:val="center"/>
          </w:tcPr>
          <w:p>
            <w:pPr>
              <w:jc w:val="right"/>
              <w:bidi w:val="1"/>
            </w:pPr>
            <w:r/>
            <w:r>
              <w:rPr>
                <w:rFonts w:ascii="Calibri" w:hAnsi="Calibri"/>
                <w:color w:val="222222"/>
                <w:sz w:val="18"/>
                <w:rtl w:val="1"/>
              </w:rPr>
              <w:t>lambda2</w:t>
            </w:r>
          </w:p>
        </w:tc>
        <w:tc>
          <w:tcPr>
            <w:tcW w:type="dxa" w:w="850"/>
            <w:vAlign w:val="center"/>
          </w:tcPr>
          <w:p>
            <w:pPr>
              <w:jc w:val="right"/>
              <w:bidi w:val="1"/>
            </w:pPr>
            <w:r/>
            <w:r>
              <w:rPr>
                <w:rFonts w:ascii="Calibri" w:hAnsi="Calibri"/>
                <w:color w:val="222222"/>
                <w:sz w:val="18"/>
                <w:rtl w:val="1"/>
              </w:rPr>
              <w:t>—</w:t>
            </w:r>
          </w:p>
        </w:tc>
        <w:tc>
          <w:tcPr>
            <w:tcW w:type="dxa" w:w="2835"/>
            <w:vAlign w:val="center"/>
          </w:tcPr>
          <w:p>
            <w:pPr>
              <w:jc w:val="right"/>
              <w:bidi w:val="1"/>
            </w:pPr>
            <w:r/>
            <w:r>
              <w:rPr>
                <w:rFonts w:ascii="Calibri" w:hAnsi="Calibri"/>
                <w:color w:val="222222"/>
                <w:sz w:val="18"/>
                <w:rtl w:val="1"/>
              </w:rPr>
              <w:t>معامل القطر (Eq.15)</w:t>
            </w:r>
          </w:p>
        </w:tc>
        <w:tc>
          <w:tcPr>
            <w:tcW w:type="dxa" w:w="3118"/>
            <w:vAlign w:val="center"/>
          </w:tcPr>
          <w:p>
            <w:pPr>
              <w:jc w:val="right"/>
              <w:bidi w:val="1"/>
            </w:pPr>
            <w:r/>
            <w:r>
              <w:rPr>
                <w:rFonts w:ascii="Calibri" w:hAnsi="Calibri"/>
                <w:color w:val="222222"/>
                <w:sz w:val="18"/>
                <w:rtl w:val="1"/>
              </w:rPr>
              <w:t>محرك الاختراق</w:t>
            </w:r>
          </w:p>
        </w:tc>
      </w:tr>
      <w:tr>
        <w:tc>
          <w:tcPr>
            <w:tcW w:type="dxa" w:w="2268"/>
            <w:vAlign w:val="center"/>
            <w:shd w:val="clear" w:color="auto" w:fill="F5F7FA"/>
          </w:tcPr>
          <w:p>
            <w:pPr>
              <w:jc w:val="right"/>
              <w:bidi w:val="1"/>
            </w:pPr>
            <w:r/>
            <w:r>
              <w:rPr>
                <w:rFonts w:ascii="Calibri" w:hAnsi="Calibri"/>
                <w:color w:val="222222"/>
                <w:sz w:val="18"/>
                <w:rtl w:val="1"/>
              </w:rPr>
              <w:t>nExp (n)</w:t>
            </w:r>
          </w:p>
        </w:tc>
        <w:tc>
          <w:tcPr>
            <w:tcW w:type="dxa" w:w="850"/>
            <w:vAlign w:val="center"/>
            <w:shd w:val="clear" w:color="auto" w:fill="F5F7FA"/>
          </w:tcPr>
          <w:p>
            <w:pPr>
              <w:jc w:val="right"/>
              <w:bidi w:val="1"/>
            </w:pPr>
            <w:r/>
            <w:r>
              <w:rPr>
                <w:rFonts w:ascii="Calibri" w:hAnsi="Calibri"/>
                <w:color w:val="222222"/>
                <w:sz w:val="18"/>
                <w:rtl w:val="1"/>
              </w:rPr>
              <w:t>—</w:t>
            </w:r>
          </w:p>
        </w:tc>
        <w:tc>
          <w:tcPr>
            <w:tcW w:type="dxa" w:w="2835"/>
            <w:vAlign w:val="center"/>
            <w:shd w:val="clear" w:color="auto" w:fill="F5F7FA"/>
          </w:tcPr>
          <w:p>
            <w:pPr>
              <w:jc w:val="right"/>
              <w:bidi w:val="1"/>
            </w:pPr>
            <w:r/>
            <w:r>
              <w:rPr>
                <w:rFonts w:ascii="Calibri" w:hAnsi="Calibri"/>
                <w:color w:val="222222"/>
                <w:sz w:val="18"/>
                <w:rtl w:val="1"/>
              </w:rPr>
              <w:t>أُس التأثير (Eq.16)</w:t>
            </w:r>
          </w:p>
        </w:tc>
        <w:tc>
          <w:tcPr>
            <w:tcW w:type="dxa" w:w="3118"/>
            <w:vAlign w:val="center"/>
            <w:shd w:val="clear" w:color="auto" w:fill="F5F7FA"/>
          </w:tcPr>
          <w:p>
            <w:pPr>
              <w:jc w:val="right"/>
              <w:bidi w:val="1"/>
            </w:pPr>
            <w:r/>
            <w:r>
              <w:rPr>
                <w:rFonts w:ascii="Calibri" w:hAnsi="Calibri"/>
                <w:color w:val="222222"/>
                <w:sz w:val="18"/>
                <w:rtl w:val="1"/>
              </w:rPr>
              <w:t>حساب τ</w:t>
            </w:r>
          </w:p>
        </w:tc>
      </w:tr>
      <w:tr>
        <w:tc>
          <w:tcPr>
            <w:tcW w:type="dxa" w:w="2268"/>
            <w:vAlign w:val="center"/>
          </w:tcPr>
          <w:p>
            <w:pPr>
              <w:jc w:val="right"/>
              <w:bidi w:val="1"/>
            </w:pPr>
            <w:r/>
            <w:r>
              <w:rPr>
                <w:rFonts w:ascii="Calibri" w:hAnsi="Calibri"/>
                <w:color w:val="222222"/>
                <w:sz w:val="18"/>
                <w:rtl w:val="1"/>
              </w:rPr>
              <w:t>cEffective (C_ef)</w:t>
            </w:r>
          </w:p>
        </w:tc>
        <w:tc>
          <w:tcPr>
            <w:tcW w:type="dxa" w:w="850"/>
            <w:vAlign w:val="center"/>
          </w:tcPr>
          <w:p>
            <w:pPr>
              <w:jc w:val="right"/>
              <w:bidi w:val="1"/>
            </w:pPr>
            <w:r/>
            <w:r>
              <w:rPr>
                <w:rFonts w:ascii="Calibri" w:hAnsi="Calibri"/>
                <w:color w:val="222222"/>
                <w:sz w:val="18"/>
                <w:rtl w:val="1"/>
              </w:rPr>
              <w:t>kg</w:t>
            </w:r>
          </w:p>
        </w:tc>
        <w:tc>
          <w:tcPr>
            <w:tcW w:type="dxa" w:w="2835"/>
            <w:vAlign w:val="center"/>
          </w:tcPr>
          <w:p>
            <w:pPr>
              <w:jc w:val="right"/>
              <w:bidi w:val="1"/>
            </w:pPr>
            <w:r/>
            <w:r>
              <w:rPr>
                <w:rFonts w:ascii="Calibri" w:hAnsi="Calibri"/>
                <w:color w:val="222222"/>
                <w:sz w:val="18"/>
                <w:rtl w:val="1"/>
              </w:rPr>
              <w:t>الشحنة الفعّالة = 0.95 × K₁ × C</w:t>
            </w:r>
          </w:p>
        </w:tc>
        <w:tc>
          <w:tcPr>
            <w:tcW w:type="dxa" w:w="3118"/>
            <w:vAlign w:val="center"/>
          </w:tcPr>
          <w:p>
            <w:pPr>
              <w:jc w:val="right"/>
              <w:bidi w:val="1"/>
            </w:pPr>
            <w:r/>
            <w:r>
              <w:rPr>
                <w:rFonts w:ascii="Calibri" w:hAnsi="Calibri"/>
                <w:color w:val="222222"/>
                <w:sz w:val="18"/>
                <w:rtl w:val="1"/>
              </w:rPr>
              <w:t>محرك الانفجار</w:t>
            </w:r>
          </w:p>
        </w:tc>
      </w:tr>
      <w:tr>
        <w:tc>
          <w:tcPr>
            <w:tcW w:type="dxa" w:w="2268"/>
            <w:vAlign w:val="center"/>
            <w:shd w:val="clear" w:color="auto" w:fill="F5F7FA"/>
          </w:tcPr>
          <w:p>
            <w:pPr>
              <w:jc w:val="right"/>
              <w:bidi w:val="1"/>
            </w:pPr>
            <w:r/>
            <w:r>
              <w:rPr>
                <w:rFonts w:ascii="Calibri" w:hAnsi="Calibri"/>
                <w:color w:val="222222"/>
                <w:sz w:val="18"/>
                <w:rtl w:val="1"/>
              </w:rPr>
              <w:t>tsu (τ)</w:t>
            </w:r>
          </w:p>
        </w:tc>
        <w:tc>
          <w:tcPr>
            <w:tcW w:type="dxa" w:w="850"/>
            <w:vAlign w:val="center"/>
            <w:shd w:val="clear" w:color="auto" w:fill="F5F7FA"/>
          </w:tcPr>
          <w:p>
            <w:pPr>
              <w:jc w:val="right"/>
              <w:bidi w:val="1"/>
            </w:pPr>
            <w:r/>
            <w:r>
              <w:rPr>
                <w:rFonts w:ascii="Calibri" w:hAnsi="Calibri"/>
                <w:color w:val="222222"/>
                <w:sz w:val="18"/>
                <w:rtl w:val="1"/>
              </w:rPr>
              <w:t>m</w:t>
            </w:r>
          </w:p>
        </w:tc>
        <w:tc>
          <w:tcPr>
            <w:tcW w:type="dxa" w:w="2835"/>
            <w:vAlign w:val="center"/>
            <w:shd w:val="clear" w:color="auto" w:fill="F5F7FA"/>
          </w:tcPr>
          <w:p>
            <w:pPr>
              <w:jc w:val="right"/>
              <w:bidi w:val="1"/>
            </w:pPr>
            <w:r/>
            <w:r>
              <w:rPr>
                <w:rFonts w:ascii="Calibri" w:hAnsi="Calibri"/>
                <w:color w:val="222222"/>
                <w:sz w:val="18"/>
                <w:rtl w:val="1"/>
              </w:rPr>
              <w:t>معامل زاوية الاختراق</w:t>
            </w:r>
          </w:p>
        </w:tc>
        <w:tc>
          <w:tcPr>
            <w:tcW w:type="dxa" w:w="3118"/>
            <w:vAlign w:val="center"/>
            <w:shd w:val="clear" w:color="auto" w:fill="F5F7FA"/>
          </w:tcPr>
          <w:p>
            <w:pPr>
              <w:jc w:val="right"/>
              <w:bidi w:val="1"/>
            </w:pPr>
            <w:r/>
            <w:r>
              <w:rPr>
                <w:rFonts w:ascii="Calibri" w:hAnsi="Calibri"/>
                <w:color w:val="222222"/>
                <w:sz w:val="18"/>
                <w:rtl w:val="1"/>
              </w:rPr>
              <w:t>حساب h_z</w:t>
            </w:r>
          </w:p>
        </w:tc>
      </w:tr>
      <w:tr>
        <w:tc>
          <w:tcPr>
            <w:tcW w:type="dxa" w:w="2268"/>
            <w:vAlign w:val="center"/>
          </w:tcPr>
          <w:p>
            <w:pPr>
              <w:jc w:val="right"/>
              <w:bidi w:val="1"/>
            </w:pPr>
            <w:r/>
            <w:r>
              <w:rPr>
                <w:rFonts w:ascii="Calibri" w:hAnsi="Calibri"/>
                <w:color w:val="222222"/>
                <w:sz w:val="18"/>
                <w:rtl w:val="1"/>
              </w:rPr>
              <w:t>hBarZ (h̄_z)</w:t>
            </w:r>
          </w:p>
        </w:tc>
        <w:tc>
          <w:tcPr>
            <w:tcW w:type="dxa" w:w="850"/>
            <w:vAlign w:val="center"/>
          </w:tcPr>
          <w:p>
            <w:pPr>
              <w:jc w:val="right"/>
              <w:bidi w:val="1"/>
            </w:pPr>
            <w:r/>
            <w:r>
              <w:rPr>
                <w:rFonts w:ascii="Calibri" w:hAnsi="Calibri"/>
                <w:color w:val="222222"/>
                <w:sz w:val="18"/>
                <w:rtl w:val="1"/>
              </w:rPr>
              <w:t>—</w:t>
            </w:r>
          </w:p>
        </w:tc>
        <w:tc>
          <w:tcPr>
            <w:tcW w:type="dxa" w:w="2835"/>
            <w:vAlign w:val="center"/>
          </w:tcPr>
          <w:p>
            <w:pPr>
              <w:jc w:val="right"/>
              <w:bidi w:val="1"/>
            </w:pPr>
            <w:r/>
            <w:r>
              <w:rPr>
                <w:rFonts w:ascii="Calibri" w:hAnsi="Calibri"/>
                <w:color w:val="222222"/>
                <w:sz w:val="18"/>
                <w:rtl w:val="1"/>
              </w:rPr>
              <w:t>العمق المختزل</w:t>
            </w:r>
          </w:p>
        </w:tc>
        <w:tc>
          <w:tcPr>
            <w:tcW w:type="dxa" w:w="3118"/>
            <w:vAlign w:val="center"/>
          </w:tcPr>
          <w:p>
            <w:pPr>
              <w:jc w:val="right"/>
              <w:bidi w:val="1"/>
            </w:pPr>
            <w:r/>
            <w:r>
              <w:rPr>
                <w:rFonts w:ascii="Calibri" w:hAnsi="Calibri"/>
                <w:color w:val="222222"/>
                <w:sz w:val="18"/>
                <w:rtl w:val="1"/>
              </w:rPr>
              <w:t>حساب sigma_max</w:t>
            </w:r>
          </w:p>
        </w:tc>
      </w:tr>
      <w:tr>
        <w:tc>
          <w:tcPr>
            <w:tcW w:type="dxa" w:w="2268"/>
            <w:vAlign w:val="center"/>
            <w:shd w:val="clear" w:color="auto" w:fill="F5F7FA"/>
          </w:tcPr>
          <w:p>
            <w:pPr>
              <w:jc w:val="right"/>
              <w:bidi w:val="1"/>
            </w:pPr>
            <w:r/>
            <w:r>
              <w:rPr>
                <w:rFonts w:ascii="Calibri" w:hAnsi="Calibri"/>
                <w:color w:val="222222"/>
                <w:sz w:val="18"/>
                <w:rtl w:val="1"/>
              </w:rPr>
              <w:t>warningMessages</w:t>
            </w:r>
          </w:p>
        </w:tc>
        <w:tc>
          <w:tcPr>
            <w:tcW w:type="dxa" w:w="850"/>
            <w:vAlign w:val="center"/>
            <w:shd w:val="clear" w:color="auto" w:fill="F5F7FA"/>
          </w:tcPr>
          <w:p>
            <w:pPr>
              <w:jc w:val="right"/>
              <w:bidi w:val="1"/>
            </w:pPr>
            <w:r/>
            <w:r>
              <w:rPr>
                <w:rFonts w:ascii="Calibri" w:hAnsi="Calibri"/>
                <w:color w:val="222222"/>
                <w:sz w:val="18"/>
                <w:rtl w:val="1"/>
              </w:rPr>
              <w:t>string[]</w:t>
            </w:r>
          </w:p>
        </w:tc>
        <w:tc>
          <w:tcPr>
            <w:tcW w:type="dxa" w:w="2835"/>
            <w:vAlign w:val="center"/>
            <w:shd w:val="clear" w:color="auto" w:fill="F5F7FA"/>
          </w:tcPr>
          <w:p>
            <w:pPr>
              <w:jc w:val="right"/>
              <w:bidi w:val="1"/>
            </w:pPr>
            <w:r/>
            <w:r>
              <w:rPr>
                <w:rFonts w:ascii="Calibri" w:hAnsi="Calibri"/>
                <w:color w:val="222222"/>
                <w:sz w:val="18"/>
                <w:rtl w:val="1"/>
              </w:rPr>
              <w:t>تحذيرات ERR-PEN-* و WARN-PEN-*</w:t>
            </w:r>
          </w:p>
        </w:tc>
        <w:tc>
          <w:tcPr>
            <w:tcW w:type="dxa" w:w="3118"/>
            <w:vAlign w:val="center"/>
            <w:shd w:val="clear" w:color="auto" w:fill="F5F7FA"/>
          </w:tcPr>
          <w:p>
            <w:pPr>
              <w:jc w:val="right"/>
              <w:bidi w:val="1"/>
            </w:pPr>
            <w:r/>
            <w:r>
              <w:rPr>
                <w:rFonts w:ascii="Calibri" w:hAnsi="Calibri"/>
                <w:color w:val="222222"/>
                <w:sz w:val="18"/>
                <w:rtl w:val="1"/>
              </w:rPr>
              <w:t>واجهة المستخدم</w:t>
            </w:r>
          </w:p>
        </w:tc>
      </w:tr>
    </w:tbl>
    <w:p>
      <w:pPr>
        <w:spacing w:before="240" w:after="160" w:line="312" w:lineRule="auto"/>
        <w:jc w:val="right"/>
        <w:keepNext/>
        <w:bidi w:val="1"/>
      </w:pPr>
      <w:r>
        <w:rPr>
          <w:rFonts w:ascii="Calibri" w:hAnsi="Calibri" w:cs="Calibri"/>
          <w:b/>
          <w:color w:val="1F3A5F"/>
          <w:sz w:val="32"/>
          <w:rtl w:val="1"/>
        </w:rPr>
        <w:t>5.4 المعادلات الحسابية المرجعية</w:t>
      </w:r>
    </w:p>
    <w:p>
      <w:pPr>
        <w:spacing w:before="240" w:after="160" w:line="312" w:lineRule="auto"/>
        <w:jc w:val="right"/>
        <w:keepNext/>
        <w:bidi w:val="1"/>
      </w:pPr>
      <w:r>
        <w:rPr>
          <w:rFonts w:ascii="Calibri" w:hAnsi="Calibri" w:cs="Calibri"/>
          <w:b/>
          <w:color w:val="1F3A5F"/>
          <w:sz w:val="26"/>
          <w:rtl w:val="1"/>
        </w:rPr>
        <w:t>المعادلة (14): معامل شكل الرأس الحربي</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λ₁ = 0.5 + 0.4 × (Lh/D)^(2/3)</w:t>
      </w:r>
    </w:p>
    <w:p>
      <w:pPr>
        <w:spacing w:line="336" w:lineRule="auto" w:after="120"/>
        <w:jc w:val="right"/>
        <w:bidi w:val="1"/>
      </w:pPr>
      <w:r>
        <w:rPr>
          <w:rFonts w:ascii="Calibri" w:hAnsi="Calibri" w:cs="Calibri"/>
          <w:b w:val="0"/>
          <w:i w:val="0"/>
          <w:color w:val="222222"/>
          <w:sz w:val="22"/>
          <w:rtl w:val="1"/>
        </w:rPr>
        <w:t>حيث Lh/D هو نسبة طول الرأس الحربي إلى القطر. هذه المعادلة تأخذ بالاعتبار تأثير شكل الرأس على قدرة الاختراق — الرؤوس الحادة نسبياً (نسبة عالية) تعطي قيمة λ₁ أعلى وبالتالي اختراق أعمق.</w:t>
      </w:r>
    </w:p>
    <w:p>
      <w:pPr>
        <w:spacing w:before="240" w:after="160" w:line="312" w:lineRule="auto"/>
        <w:jc w:val="right"/>
        <w:keepNext/>
        <w:bidi w:val="1"/>
      </w:pPr>
      <w:r>
        <w:rPr>
          <w:rFonts w:ascii="Calibri" w:hAnsi="Calibri" w:cs="Calibri"/>
          <w:b/>
          <w:color w:val="1F3A5F"/>
          <w:sz w:val="26"/>
          <w:rtl w:val="1"/>
        </w:rPr>
        <w:t>المعادلة (15): معامل تأثير القطر</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λ₂ = 2.8 × d^(1/3) − 1.3 × d^(1/2)</w:t>
      </w:r>
    </w:p>
    <w:p>
      <w:pPr>
        <w:spacing w:line="336" w:lineRule="auto" w:after="120"/>
        <w:jc w:val="right"/>
        <w:bidi w:val="1"/>
      </w:pPr>
      <w:r>
        <w:rPr>
          <w:rFonts w:ascii="Calibri" w:hAnsi="Calibri" w:cs="Calibri"/>
          <w:b w:val="0"/>
          <w:i w:val="0"/>
          <w:color w:val="222222"/>
          <w:sz w:val="22"/>
          <w:rtl w:val="1"/>
        </w:rPr>
        <w:t>حيث d قطر القنبلة بالأمتار. هذه المعادلة تمثّل تأثير القطر على الاختراق — القنابل ذات الأقطار الكبيرة تختبر أقل نسبياً بسبب زيادة المساحة المعرضة.</w:t>
      </w:r>
    </w:p>
    <w:p>
      <w:pPr>
        <w:spacing w:before="240" w:after="160" w:line="312" w:lineRule="auto"/>
        <w:jc w:val="right"/>
        <w:keepNext/>
        <w:bidi w:val="1"/>
      </w:pPr>
      <w:r>
        <w:rPr>
          <w:rFonts w:ascii="Calibri" w:hAnsi="Calibri" w:cs="Calibri"/>
          <w:b/>
          <w:color w:val="1F3A5F"/>
          <w:sz w:val="26"/>
          <w:rtl w:val="1"/>
        </w:rPr>
        <w:t>المعادلة (16): أُس التأثير</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n = 3.5 − (Lh/D)</w:t>
      </w:r>
    </w:p>
    <w:p>
      <w:pPr>
        <w:spacing w:before="240" w:after="160" w:line="312" w:lineRule="auto"/>
        <w:jc w:val="right"/>
        <w:keepNext/>
        <w:bidi w:val="1"/>
      </w:pPr>
      <w:r>
        <w:rPr>
          <w:rFonts w:ascii="Calibri" w:hAnsi="Calibri" w:cs="Calibri"/>
          <w:b/>
          <w:color w:val="1F3A5F"/>
          <w:sz w:val="26"/>
          <w:rtl w:val="1"/>
        </w:rPr>
        <w:t>المعادلة (19): الشحنة الفعّالة</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C_ef = 0.95 × K₁ × C</w:t>
      </w:r>
    </w:p>
    <w:p>
      <w:pPr>
        <w:spacing w:line="336" w:lineRule="auto" w:after="120"/>
        <w:jc w:val="right"/>
        <w:bidi w:val="1"/>
      </w:pPr>
      <w:r>
        <w:rPr>
          <w:rFonts w:ascii="Calibri" w:hAnsi="Calibri" w:cs="Calibri"/>
          <w:b w:val="0"/>
          <w:i w:val="0"/>
          <w:color w:val="222222"/>
          <w:sz w:val="22"/>
          <w:rtl w:val="1"/>
        </w:rPr>
        <w:t>حيث K₁ هو معامل التحويل إلى TNT المكافئ (يختلف حسب نوع المتفجر)، و C هو وزن الشحنة المتفجرة بالكيلوغرام. العامل 0.95 يمثّل كفاءة التفجير.</w:t>
      </w:r>
    </w:p>
    <w:p>
      <w:pPr>
        <w:spacing w:before="240" w:after="160" w:line="312" w:lineRule="auto"/>
        <w:jc w:val="right"/>
        <w:keepNext/>
        <w:bidi w:val="1"/>
      </w:pPr>
      <w:r>
        <w:rPr>
          <w:rFonts w:ascii="Calibri" w:hAnsi="Calibri" w:cs="Calibri"/>
          <w:b/>
          <w:color w:val="1F3A5F"/>
          <w:sz w:val="26"/>
          <w:rtl w:val="1"/>
        </w:rPr>
        <w:t>المعادلة (17): معامل زاوية الاختراق — قنبلة خارقة</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τ = 0.5 × lₖ × cos((α + n×α)/2)</w:t>
      </w:r>
    </w:p>
    <w:p>
      <w:pPr>
        <w:spacing w:before="240" w:after="160" w:line="312" w:lineRule="auto"/>
        <w:jc w:val="right"/>
        <w:keepNext/>
        <w:bidi w:val="1"/>
      </w:pPr>
      <w:r>
        <w:rPr>
          <w:rFonts w:ascii="Calibri" w:hAnsi="Calibri" w:cs="Calibri"/>
          <w:b/>
          <w:color w:val="1F3A5F"/>
          <w:sz w:val="26"/>
          <w:rtl w:val="1"/>
        </w:rPr>
        <w:t>المعادلة (18): معامل زاوية الاختراق — قنبلة انفجارية</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τ = 0.5 × dₖ</w:t>
      </w:r>
    </w:p>
    <w:p>
      <w:pPr>
        <w:spacing w:before="240" w:after="160" w:line="312" w:lineRule="auto"/>
        <w:jc w:val="right"/>
        <w:keepNext/>
        <w:bidi w:val="1"/>
      </w:pPr>
      <w:r>
        <w:rPr>
          <w:rFonts w:ascii="Calibri" w:hAnsi="Calibri" w:cs="Calibri"/>
          <w:b/>
          <w:color w:val="1F3A5F"/>
          <w:sz w:val="26"/>
          <w:rtl w:val="1"/>
        </w:rPr>
        <w:t>المعادلة (13): عمق الاختراق في التربة</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x₁ = λ₁ × λ₂ × Kpr × (P/d²) × V × cos(α)</w:t>
      </w:r>
    </w:p>
    <w:p>
      <w:pPr>
        <w:spacing w:line="336" w:lineRule="auto" w:after="120"/>
        <w:jc w:val="right"/>
        <w:bidi w:val="1"/>
      </w:pPr>
      <w:r>
        <w:rPr>
          <w:rFonts w:ascii="Calibri" w:hAnsi="Calibri" w:cs="Calibri"/>
          <w:b w:val="0"/>
          <w:i w:val="0"/>
          <w:color w:val="222222"/>
          <w:sz w:val="22"/>
          <w:rtl w:val="1"/>
        </w:rPr>
        <w:t>حيث: Kpr = معامل اختراق التربة (من جدول SOIL_TABLE)، P = وزن القنبلة (kg)، d = القطر (m)، V = السرعة (m/s)، α = زاوية الاصطدام. هذه المعادلة الجوهرية تجمع بين خصائص السلاح (P, d, V) وخصائص الوسط (Kpr) لتقدير عمق الاختراق.</w:t>
      </w:r>
    </w:p>
    <w:p>
      <w:pPr>
        <w:spacing w:before="240" w:after="160" w:line="312" w:lineRule="auto"/>
        <w:jc w:val="right"/>
        <w:keepNext/>
        <w:bidi w:val="1"/>
      </w:pPr>
      <w:r>
        <w:rPr>
          <w:rFonts w:ascii="Calibri" w:hAnsi="Calibri" w:cs="Calibri"/>
          <w:b/>
          <w:color w:val="1F3A5F"/>
          <w:sz w:val="32"/>
          <w:rtl w:val="1"/>
        </w:rPr>
        <w:t>5.5 الحسابات المشتقّة</w:t>
      </w:r>
    </w:p>
    <w:p>
      <w:pPr>
        <w:spacing w:before="240" w:after="160" w:line="312" w:lineRule="auto"/>
        <w:jc w:val="right"/>
        <w:keepNext/>
        <w:bidi w:val="1"/>
      </w:pPr>
      <w:r>
        <w:rPr>
          <w:rFonts w:ascii="Calibri" w:hAnsi="Calibri" w:cs="Calibri"/>
          <w:b/>
          <w:color w:val="1F3A5F"/>
          <w:sz w:val="26"/>
          <w:rtl w:val="1"/>
        </w:rPr>
        <w:t>العمق الصافي والعمق المختزل</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h_z = max(x₁ − τ, 0)</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craterDepth (h₀) = h_z × 1.18</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h̄_z = h_z / ∛(C_ef)</w:t>
      </w:r>
    </w:p>
    <w:p>
      <w:pPr>
        <w:spacing w:line="336" w:lineRule="auto" w:after="120"/>
        <w:jc w:val="right"/>
        <w:bidi w:val="1"/>
      </w:pPr>
      <w:r>
        <w:rPr>
          <w:rFonts w:ascii="Calibri" w:hAnsi="Calibri" w:cs="Calibri"/>
          <w:b w:val="0"/>
          <w:i w:val="0"/>
          <w:color w:val="222222"/>
          <w:sz w:val="22"/>
          <w:rtl w:val="1"/>
        </w:rPr>
        <w:t>العمق الصافي h_z يخصم من x₁ قيمة τ (طول الجزء غير المخترق). عمق الحفرة h₀ يأخذ معامل 1.18 المرجعي. العمق المختزل h̄_z يُستخدم في حساب σ_max في محرك الضغط.</w:t>
      </w:r>
    </w:p>
    <w:p>
      <w:pPr>
        <w:spacing w:before="240" w:after="160" w:line="312" w:lineRule="auto"/>
        <w:jc w:val="right"/>
        <w:keepNext/>
        <w:bidi w:val="1"/>
      </w:pPr>
      <w:r>
        <w:rPr>
          <w:rFonts w:ascii="Calibri" w:hAnsi="Calibri" w:cs="Calibri"/>
          <w:b/>
          <w:color w:val="1F3A5F"/>
          <w:sz w:val="26"/>
          <w:rtl w:val="1"/>
        </w:rPr>
        <w:t>سماكة Spalling المطلوبة</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requiredSpallingThickness = x₁ × 0.65</w:t>
      </w:r>
    </w:p>
    <w:p>
      <w:pPr>
        <w:spacing w:before="240" w:after="160" w:line="312" w:lineRule="auto"/>
        <w:jc w:val="right"/>
        <w:keepNext/>
        <w:bidi w:val="1"/>
      </w:pPr>
      <w:r>
        <w:rPr>
          <w:rFonts w:ascii="Calibri" w:hAnsi="Calibri" w:cs="Calibri"/>
          <w:b/>
          <w:color w:val="1F3A5F"/>
          <w:sz w:val="32"/>
          <w:rtl w:val="1"/>
        </w:rPr>
        <w:t>5.6 التحذيرات التلقائية</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1701"/>
            <w:shd w:val="clear" w:color="auto" w:fill="1F3A5F"/>
            <w:vAlign w:val="center"/>
          </w:tcPr>
          <w:p>
            <w:pPr>
              <w:jc w:val="center"/>
              <w:bidi w:val="1"/>
            </w:pPr>
            <w:r/>
            <w:r>
              <w:rPr>
                <w:rFonts w:ascii="Calibri" w:hAnsi="Calibri"/>
                <w:b/>
                <w:color w:val="FFFFFF"/>
                <w:sz w:val="20"/>
                <w:rtl w:val="1"/>
              </w:rPr>
              <w:t>الكود</w:t>
            </w:r>
          </w:p>
        </w:tc>
        <w:tc>
          <w:tcPr>
            <w:tcW w:type="dxa" w:w="2835"/>
            <w:shd w:val="clear" w:color="auto" w:fill="1F3A5F"/>
            <w:vAlign w:val="center"/>
          </w:tcPr>
          <w:p>
            <w:pPr>
              <w:jc w:val="center"/>
              <w:bidi w:val="1"/>
            </w:pPr>
            <w:r/>
            <w:r>
              <w:rPr>
                <w:rFonts w:ascii="Calibri" w:hAnsi="Calibri"/>
                <w:b/>
                <w:color w:val="FFFFFF"/>
                <w:sz w:val="20"/>
                <w:rtl w:val="1"/>
              </w:rPr>
              <w:t>الشرط</w:t>
            </w:r>
          </w:p>
        </w:tc>
        <w:tc>
          <w:tcPr>
            <w:tcW w:type="dxa" w:w="4535"/>
            <w:shd w:val="clear" w:color="auto" w:fill="1F3A5F"/>
            <w:vAlign w:val="center"/>
          </w:tcPr>
          <w:p>
            <w:pPr>
              <w:jc w:val="center"/>
              <w:bidi w:val="1"/>
            </w:pPr>
            <w:r/>
            <w:r>
              <w:rPr>
                <w:rFonts w:ascii="Calibri" w:hAnsi="Calibri"/>
                <w:b/>
                <w:color w:val="FFFFFF"/>
                <w:sz w:val="20"/>
                <w:rtl w:val="1"/>
              </w:rPr>
              <w:t>الإجراء</w:t>
            </w:r>
          </w:p>
        </w:tc>
      </w:tr>
      <w:tr>
        <w:tc>
          <w:tcPr>
            <w:tcW w:type="dxa" w:w="1701"/>
            <w:vAlign w:val="center"/>
          </w:tcPr>
          <w:p>
            <w:pPr>
              <w:jc w:val="right"/>
              <w:bidi w:val="1"/>
            </w:pPr>
            <w:r/>
            <w:r>
              <w:rPr>
                <w:rFonts w:ascii="Calibri" w:hAnsi="Calibri"/>
                <w:color w:val="222222"/>
                <w:sz w:val="20"/>
                <w:rtl w:val="1"/>
              </w:rPr>
              <w:t>ERR-PEN-01</w:t>
            </w:r>
          </w:p>
        </w:tc>
        <w:tc>
          <w:tcPr>
            <w:tcW w:type="dxa" w:w="2835"/>
            <w:vAlign w:val="center"/>
          </w:tcPr>
          <w:p>
            <w:pPr>
              <w:jc w:val="right"/>
              <w:bidi w:val="1"/>
            </w:pPr>
            <w:r/>
            <w:r>
              <w:rPr>
                <w:rFonts w:ascii="Calibri" w:hAnsi="Calibri"/>
                <w:color w:val="222222"/>
                <w:sz w:val="20"/>
                <w:rtl w:val="1"/>
              </w:rPr>
              <w:t>x₁ ≤ 0</w:t>
            </w:r>
          </w:p>
        </w:tc>
        <w:tc>
          <w:tcPr>
            <w:tcW w:type="dxa" w:w="4535"/>
            <w:vAlign w:val="center"/>
          </w:tcPr>
          <w:p>
            <w:pPr>
              <w:jc w:val="right"/>
              <w:bidi w:val="1"/>
            </w:pPr>
            <w:r/>
            <w:r>
              <w:rPr>
                <w:rFonts w:ascii="Calibri" w:hAnsi="Calibri"/>
                <w:color w:val="222222"/>
                <w:sz w:val="20"/>
                <w:rtl w:val="1"/>
              </w:rPr>
              <w:t>خطأ: تحقق من المدخلات</w:t>
            </w:r>
          </w:p>
        </w:tc>
      </w:tr>
      <w:tr>
        <w:tc>
          <w:tcPr>
            <w:tcW w:type="dxa" w:w="1701"/>
            <w:vAlign w:val="center"/>
            <w:shd w:val="clear" w:color="auto" w:fill="F5F7FA"/>
          </w:tcPr>
          <w:p>
            <w:pPr>
              <w:jc w:val="right"/>
              <w:bidi w:val="1"/>
            </w:pPr>
            <w:r/>
            <w:r>
              <w:rPr>
                <w:rFonts w:ascii="Calibri" w:hAnsi="Calibri"/>
                <w:color w:val="222222"/>
                <w:sz w:val="20"/>
                <w:rtl w:val="1"/>
              </w:rPr>
              <w:t>WARN-PEN-01</w:t>
            </w:r>
          </w:p>
        </w:tc>
        <w:tc>
          <w:tcPr>
            <w:tcW w:type="dxa" w:w="2835"/>
            <w:vAlign w:val="center"/>
            <w:shd w:val="clear" w:color="auto" w:fill="F5F7FA"/>
          </w:tcPr>
          <w:p>
            <w:pPr>
              <w:jc w:val="right"/>
              <w:bidi w:val="1"/>
            </w:pPr>
            <w:r/>
            <w:r>
              <w:rPr>
                <w:rFonts w:ascii="Calibri" w:hAnsi="Calibri"/>
                <w:color w:val="222222"/>
                <w:sz w:val="20"/>
                <w:rtl w:val="1"/>
              </w:rPr>
              <w:t>h_z ≤ 0</w:t>
            </w:r>
          </w:p>
        </w:tc>
        <w:tc>
          <w:tcPr>
            <w:tcW w:type="dxa" w:w="4535"/>
            <w:vAlign w:val="center"/>
            <w:shd w:val="clear" w:color="auto" w:fill="F5F7FA"/>
          </w:tcPr>
          <w:p>
            <w:pPr>
              <w:jc w:val="right"/>
              <w:bidi w:val="1"/>
            </w:pPr>
            <w:r/>
            <w:r>
              <w:rPr>
                <w:rFonts w:ascii="Calibri" w:hAnsi="Calibri"/>
                <w:color w:val="222222"/>
                <w:sz w:val="20"/>
                <w:rtl w:val="1"/>
              </w:rPr>
              <w:t>تحذير: القنبلة لم تخترق السقف</w:t>
            </w:r>
          </w:p>
        </w:tc>
      </w:tr>
      <w:tr>
        <w:tc>
          <w:tcPr>
            <w:tcW w:type="dxa" w:w="1701"/>
            <w:vAlign w:val="center"/>
          </w:tcPr>
          <w:p>
            <w:pPr>
              <w:jc w:val="right"/>
              <w:bidi w:val="1"/>
            </w:pPr>
            <w:r/>
            <w:r>
              <w:rPr>
                <w:rFonts w:ascii="Calibri" w:hAnsi="Calibri"/>
                <w:color w:val="222222"/>
                <w:sz w:val="20"/>
                <w:rtl w:val="1"/>
              </w:rPr>
              <w:t>WARN-PEN-02</w:t>
            </w:r>
          </w:p>
        </w:tc>
        <w:tc>
          <w:tcPr>
            <w:tcW w:type="dxa" w:w="2835"/>
            <w:vAlign w:val="center"/>
          </w:tcPr>
          <w:p>
            <w:pPr>
              <w:jc w:val="right"/>
              <w:bidi w:val="1"/>
            </w:pPr>
            <w:r/>
            <w:r>
              <w:rPr>
                <w:rFonts w:ascii="Calibri" w:hAnsi="Calibri"/>
                <w:color w:val="222222"/>
                <w:sz w:val="20"/>
                <w:rtl w:val="1"/>
              </w:rPr>
              <w:t>h̄_z &lt; 0.7</w:t>
            </w:r>
          </w:p>
        </w:tc>
        <w:tc>
          <w:tcPr>
            <w:tcW w:type="dxa" w:w="4535"/>
            <w:vAlign w:val="center"/>
          </w:tcPr>
          <w:p>
            <w:pPr>
              <w:jc w:val="right"/>
              <w:bidi w:val="1"/>
            </w:pPr>
            <w:r/>
            <w:r>
              <w:rPr>
                <w:rFonts w:ascii="Calibri" w:hAnsi="Calibri"/>
                <w:color w:val="222222"/>
                <w:sz w:val="20"/>
                <w:rtl w:val="1"/>
              </w:rPr>
              <w:t>تحذير: تخفيض σ_max بعامل 0.6</w:t>
            </w:r>
          </w:p>
        </w:tc>
      </w:tr>
      <w:tr>
        <w:tc>
          <w:tcPr>
            <w:tcW w:type="dxa" w:w="1701"/>
            <w:vAlign w:val="center"/>
            <w:shd w:val="clear" w:color="auto" w:fill="F5F7FA"/>
          </w:tcPr>
          <w:p>
            <w:pPr>
              <w:jc w:val="right"/>
              <w:bidi w:val="1"/>
            </w:pPr>
            <w:r/>
            <w:r>
              <w:rPr>
                <w:rFonts w:ascii="Calibri" w:hAnsi="Calibri"/>
                <w:color w:val="222222"/>
                <w:sz w:val="20"/>
                <w:rtl w:val="1"/>
              </w:rPr>
              <w:t>WARN-PEN-03</w:t>
            </w:r>
          </w:p>
        </w:tc>
        <w:tc>
          <w:tcPr>
            <w:tcW w:type="dxa" w:w="2835"/>
            <w:vAlign w:val="center"/>
            <w:shd w:val="clear" w:color="auto" w:fill="F5F7FA"/>
          </w:tcPr>
          <w:p>
            <w:pPr>
              <w:jc w:val="right"/>
              <w:bidi w:val="1"/>
            </w:pPr>
            <w:r/>
            <w:r>
              <w:rPr>
                <w:rFonts w:ascii="Calibri" w:hAnsi="Calibri"/>
                <w:color w:val="222222"/>
                <w:sz w:val="20"/>
                <w:rtl w:val="1"/>
              </w:rPr>
              <w:t>V &gt; 400 m/s</w:t>
            </w:r>
          </w:p>
        </w:tc>
        <w:tc>
          <w:tcPr>
            <w:tcW w:type="dxa" w:w="4535"/>
            <w:vAlign w:val="center"/>
            <w:shd w:val="clear" w:color="auto" w:fill="F5F7FA"/>
          </w:tcPr>
          <w:p>
            <w:pPr>
              <w:jc w:val="right"/>
              <w:bidi w:val="1"/>
            </w:pPr>
            <w:r/>
            <w:r>
              <w:rPr>
                <w:rFonts w:ascii="Calibri" w:hAnsi="Calibri"/>
                <w:color w:val="222222"/>
                <w:sz w:val="20"/>
                <w:rtl w:val="1"/>
              </w:rPr>
              <w:t>تحذير: نطاق سرعة عالية — تحقق من المعادلة</w:t>
            </w:r>
          </w:p>
        </w:tc>
      </w:tr>
    </w:tbl>
    <w:p>
      <w:pPr>
        <w:spacing w:before="240" w:after="160" w:line="312" w:lineRule="auto"/>
        <w:jc w:val="right"/>
        <w:keepNext/>
        <w:bidi w:val="1"/>
      </w:pPr>
      <w:r>
        <w:rPr>
          <w:rFonts w:ascii="Calibri" w:hAnsi="Calibri" w:cs="Calibri"/>
          <w:b/>
          <w:color w:val="1F3A5F"/>
          <w:sz w:val="32"/>
          <w:rtl w:val="1"/>
        </w:rPr>
        <w:t>5.7 القيم المرجعية BMK-02</w:t>
      </w:r>
    </w:p>
    <w:p>
      <w:pPr>
        <w:spacing w:line="336" w:lineRule="auto" w:after="120"/>
        <w:jc w:val="right"/>
        <w:bidi w:val="1"/>
      </w:pPr>
      <w:r>
        <w:rPr>
          <w:rFonts w:ascii="Calibri" w:hAnsi="Calibri" w:cs="Calibri"/>
          <w:b w:val="0"/>
          <w:i w:val="0"/>
          <w:color w:val="222222"/>
          <w:sz w:val="22"/>
          <w:rtl w:val="1"/>
        </w:rPr>
        <w:t>في الحالة المرجعية BMK-02 (قنبلة MK83 في تربة MEDIUM_SOIL، سرعة 350 m/s، زاوية 20°)، تنتج المنصة القيم التالية التي تُستخدم كنقطة تحقق:</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1701"/>
            <w:shd w:val="clear" w:color="auto" w:fill="1F3A5F"/>
            <w:vAlign w:val="center"/>
          </w:tcPr>
          <w:p>
            <w:pPr>
              <w:jc w:val="center"/>
              <w:bidi w:val="1"/>
            </w:pPr>
            <w:r/>
            <w:r>
              <w:rPr>
                <w:rFonts w:ascii="Calibri" w:hAnsi="Calibri"/>
                <w:b/>
                <w:color w:val="FFFFFF"/>
                <w:sz w:val="20"/>
                <w:rtl w:val="1"/>
              </w:rPr>
              <w:t>الرمز</w:t>
            </w:r>
          </w:p>
        </w:tc>
        <w:tc>
          <w:tcPr>
            <w:tcW w:type="dxa" w:w="2268"/>
            <w:shd w:val="clear" w:color="auto" w:fill="1F3A5F"/>
            <w:vAlign w:val="center"/>
          </w:tcPr>
          <w:p>
            <w:pPr>
              <w:jc w:val="center"/>
              <w:bidi w:val="1"/>
            </w:pPr>
            <w:r/>
            <w:r>
              <w:rPr>
                <w:rFonts w:ascii="Calibri" w:hAnsi="Calibri"/>
                <w:b/>
                <w:color w:val="FFFFFF"/>
                <w:sz w:val="20"/>
                <w:rtl w:val="1"/>
              </w:rPr>
              <w:t>القيمة المرجعية</w:t>
            </w:r>
          </w:p>
        </w:tc>
        <w:tc>
          <w:tcPr>
            <w:tcW w:type="dxa" w:w="1701"/>
            <w:shd w:val="clear" w:color="auto" w:fill="1F3A5F"/>
            <w:vAlign w:val="center"/>
          </w:tcPr>
          <w:p>
            <w:pPr>
              <w:jc w:val="center"/>
              <w:bidi w:val="1"/>
            </w:pPr>
            <w:r/>
            <w:r>
              <w:rPr>
                <w:rFonts w:ascii="Calibri" w:hAnsi="Calibri"/>
                <w:b/>
                <w:color w:val="FFFFFF"/>
                <w:sz w:val="20"/>
                <w:rtl w:val="1"/>
              </w:rPr>
              <w:t>الوحدة</w:t>
            </w:r>
          </w:p>
        </w:tc>
        <w:tc>
          <w:tcPr>
            <w:tcW w:type="dxa" w:w="3402"/>
            <w:shd w:val="clear" w:color="auto" w:fill="1F3A5F"/>
            <w:vAlign w:val="center"/>
          </w:tcPr>
          <w:p>
            <w:pPr>
              <w:jc w:val="center"/>
              <w:bidi w:val="1"/>
            </w:pPr>
            <w:r/>
            <w:r>
              <w:rPr>
                <w:rFonts w:ascii="Calibri" w:hAnsi="Calibri"/>
                <w:b/>
                <w:color w:val="FFFFFF"/>
                <w:sz w:val="20"/>
                <w:rtl w:val="1"/>
              </w:rPr>
              <w:t>الوصف</w:t>
            </w:r>
          </w:p>
        </w:tc>
      </w:tr>
      <w:tr>
        <w:tc>
          <w:tcPr>
            <w:tcW w:type="dxa" w:w="1701"/>
            <w:vAlign w:val="center"/>
          </w:tcPr>
          <w:p>
            <w:pPr>
              <w:jc w:val="right"/>
              <w:bidi w:val="1"/>
            </w:pPr>
            <w:r/>
            <w:r>
              <w:rPr>
                <w:rFonts w:ascii="Calibri" w:hAnsi="Calibri"/>
                <w:color w:val="222222"/>
                <w:sz w:val="20"/>
                <w:rtl w:val="1"/>
              </w:rPr>
              <w:t>C_ef</w:t>
            </w:r>
          </w:p>
        </w:tc>
        <w:tc>
          <w:tcPr>
            <w:tcW w:type="dxa" w:w="2268"/>
            <w:vAlign w:val="center"/>
          </w:tcPr>
          <w:p>
            <w:pPr>
              <w:jc w:val="right"/>
              <w:bidi w:val="1"/>
            </w:pPr>
            <w:r/>
            <w:r>
              <w:rPr>
                <w:rFonts w:ascii="Calibri" w:hAnsi="Calibri"/>
                <w:color w:val="222222"/>
                <w:sz w:val="20"/>
                <w:rtl w:val="1"/>
              </w:rPr>
              <w:t>334.766</w:t>
            </w:r>
          </w:p>
        </w:tc>
        <w:tc>
          <w:tcPr>
            <w:tcW w:type="dxa" w:w="1701"/>
            <w:vAlign w:val="center"/>
          </w:tcPr>
          <w:p>
            <w:pPr>
              <w:jc w:val="right"/>
              <w:bidi w:val="1"/>
            </w:pPr>
            <w:r/>
            <w:r>
              <w:rPr>
                <w:rFonts w:ascii="Calibri" w:hAnsi="Calibri"/>
                <w:color w:val="222222"/>
                <w:sz w:val="20"/>
                <w:rtl w:val="1"/>
              </w:rPr>
              <w:t>kg</w:t>
            </w:r>
          </w:p>
        </w:tc>
        <w:tc>
          <w:tcPr>
            <w:tcW w:type="dxa" w:w="3402"/>
            <w:vAlign w:val="center"/>
          </w:tcPr>
          <w:p>
            <w:pPr>
              <w:jc w:val="right"/>
              <w:bidi w:val="1"/>
            </w:pPr>
            <w:r/>
            <w:r>
              <w:rPr>
                <w:rFonts w:ascii="Calibri" w:hAnsi="Calibri"/>
                <w:color w:val="222222"/>
                <w:sz w:val="20"/>
                <w:rtl w:val="1"/>
              </w:rPr>
              <w:t>الشحنة الفعّالة</w:t>
            </w:r>
          </w:p>
        </w:tc>
      </w:tr>
      <w:tr>
        <w:tc>
          <w:tcPr>
            <w:tcW w:type="dxa" w:w="1701"/>
            <w:vAlign w:val="center"/>
            <w:shd w:val="clear" w:color="auto" w:fill="F5F7FA"/>
          </w:tcPr>
          <w:p>
            <w:pPr>
              <w:jc w:val="right"/>
              <w:bidi w:val="1"/>
            </w:pPr>
            <w:r/>
            <w:r>
              <w:rPr>
                <w:rFonts w:ascii="Calibri" w:hAnsi="Calibri"/>
                <w:color w:val="222222"/>
                <w:sz w:val="20"/>
                <w:rtl w:val="1"/>
              </w:rPr>
              <w:t>λ₁</w:t>
            </w:r>
          </w:p>
        </w:tc>
        <w:tc>
          <w:tcPr>
            <w:tcW w:type="dxa" w:w="2268"/>
            <w:vAlign w:val="center"/>
            <w:shd w:val="clear" w:color="auto" w:fill="F5F7FA"/>
          </w:tcPr>
          <w:p>
            <w:pPr>
              <w:jc w:val="right"/>
              <w:bidi w:val="1"/>
            </w:pPr>
            <w:r/>
            <w:r>
              <w:rPr>
                <w:rFonts w:ascii="Calibri" w:hAnsi="Calibri"/>
                <w:color w:val="222222"/>
                <w:sz w:val="20"/>
                <w:rtl w:val="1"/>
              </w:rPr>
              <w:t>1.1347</w:t>
            </w:r>
          </w:p>
        </w:tc>
        <w:tc>
          <w:tcPr>
            <w:tcW w:type="dxa" w:w="1701"/>
            <w:vAlign w:val="center"/>
            <w:shd w:val="clear" w:color="auto" w:fill="F5F7FA"/>
          </w:tcPr>
          <w:p>
            <w:pPr>
              <w:jc w:val="right"/>
              <w:bidi w:val="1"/>
            </w:pPr>
            <w:r/>
            <w:r>
              <w:rPr>
                <w:rFonts w:ascii="Calibri" w:hAnsi="Calibri"/>
                <w:color w:val="222222"/>
                <w:sz w:val="20"/>
                <w:rtl w:val="1"/>
              </w:rPr>
              <w:t>—</w:t>
            </w:r>
          </w:p>
        </w:tc>
        <w:tc>
          <w:tcPr>
            <w:tcW w:type="dxa" w:w="3402"/>
            <w:vAlign w:val="center"/>
            <w:shd w:val="clear" w:color="auto" w:fill="F5F7FA"/>
          </w:tcPr>
          <w:p>
            <w:pPr>
              <w:jc w:val="right"/>
              <w:bidi w:val="1"/>
            </w:pPr>
            <w:r/>
            <w:r>
              <w:rPr>
                <w:rFonts w:ascii="Calibri" w:hAnsi="Calibri"/>
                <w:color w:val="222222"/>
                <w:sz w:val="20"/>
                <w:rtl w:val="1"/>
              </w:rPr>
              <w:t>معامل شكل الرأس</w:t>
            </w:r>
          </w:p>
        </w:tc>
      </w:tr>
      <w:tr>
        <w:tc>
          <w:tcPr>
            <w:tcW w:type="dxa" w:w="1701"/>
            <w:vAlign w:val="center"/>
          </w:tcPr>
          <w:p>
            <w:pPr>
              <w:jc w:val="right"/>
              <w:bidi w:val="1"/>
            </w:pPr>
            <w:r/>
            <w:r>
              <w:rPr>
                <w:rFonts w:ascii="Calibri" w:hAnsi="Calibri"/>
                <w:color w:val="222222"/>
                <w:sz w:val="20"/>
                <w:rtl w:val="1"/>
              </w:rPr>
              <w:t>λ₂</w:t>
            </w:r>
          </w:p>
        </w:tc>
        <w:tc>
          <w:tcPr>
            <w:tcW w:type="dxa" w:w="2268"/>
            <w:vAlign w:val="center"/>
          </w:tcPr>
          <w:p>
            <w:pPr>
              <w:jc w:val="right"/>
              <w:bidi w:val="1"/>
            </w:pPr>
            <w:r/>
            <w:r>
              <w:rPr>
                <w:rFonts w:ascii="Calibri" w:hAnsi="Calibri"/>
                <w:color w:val="222222"/>
                <w:sz w:val="20"/>
                <w:rtl w:val="1"/>
              </w:rPr>
              <w:t>1.2125</w:t>
            </w:r>
          </w:p>
        </w:tc>
        <w:tc>
          <w:tcPr>
            <w:tcW w:type="dxa" w:w="1701"/>
            <w:vAlign w:val="center"/>
          </w:tcPr>
          <w:p>
            <w:pPr>
              <w:jc w:val="right"/>
              <w:bidi w:val="1"/>
            </w:pPr>
            <w:r/>
            <w:r>
              <w:rPr>
                <w:rFonts w:ascii="Calibri" w:hAnsi="Calibri"/>
                <w:color w:val="222222"/>
                <w:sz w:val="20"/>
                <w:rtl w:val="1"/>
              </w:rPr>
              <w:t>—</w:t>
            </w:r>
          </w:p>
        </w:tc>
        <w:tc>
          <w:tcPr>
            <w:tcW w:type="dxa" w:w="3402"/>
            <w:vAlign w:val="center"/>
          </w:tcPr>
          <w:p>
            <w:pPr>
              <w:jc w:val="right"/>
              <w:bidi w:val="1"/>
            </w:pPr>
            <w:r/>
            <w:r>
              <w:rPr>
                <w:rFonts w:ascii="Calibri" w:hAnsi="Calibri"/>
                <w:color w:val="222222"/>
                <w:sz w:val="20"/>
                <w:rtl w:val="1"/>
              </w:rPr>
              <w:t>معامل القطر</w:t>
            </w:r>
          </w:p>
        </w:tc>
      </w:tr>
      <w:tr>
        <w:tc>
          <w:tcPr>
            <w:tcW w:type="dxa" w:w="1701"/>
            <w:vAlign w:val="center"/>
            <w:shd w:val="clear" w:color="auto" w:fill="F5F7FA"/>
          </w:tcPr>
          <w:p>
            <w:pPr>
              <w:jc w:val="right"/>
              <w:bidi w:val="1"/>
            </w:pPr>
            <w:r/>
            <w:r>
              <w:rPr>
                <w:rFonts w:ascii="Calibri" w:hAnsi="Calibri"/>
                <w:color w:val="222222"/>
                <w:sz w:val="20"/>
                <w:rtl w:val="1"/>
              </w:rPr>
              <w:t>h_pr (x₁)</w:t>
            </w:r>
          </w:p>
        </w:tc>
        <w:tc>
          <w:tcPr>
            <w:tcW w:type="dxa" w:w="2268"/>
            <w:vAlign w:val="center"/>
            <w:shd w:val="clear" w:color="auto" w:fill="F5F7FA"/>
          </w:tcPr>
          <w:p>
            <w:pPr>
              <w:jc w:val="right"/>
              <w:bidi w:val="1"/>
            </w:pPr>
            <w:r/>
            <w:r>
              <w:rPr>
                <w:rFonts w:ascii="Calibri" w:hAnsi="Calibri"/>
                <w:color w:val="222222"/>
                <w:sz w:val="20"/>
                <w:rtl w:val="1"/>
              </w:rPr>
              <w:t>3.6495</w:t>
            </w:r>
          </w:p>
        </w:tc>
        <w:tc>
          <w:tcPr>
            <w:tcW w:type="dxa" w:w="1701"/>
            <w:vAlign w:val="center"/>
            <w:shd w:val="clear" w:color="auto" w:fill="F5F7FA"/>
          </w:tcPr>
          <w:p>
            <w:pPr>
              <w:jc w:val="right"/>
              <w:bidi w:val="1"/>
            </w:pPr>
            <w:r/>
            <w:r>
              <w:rPr>
                <w:rFonts w:ascii="Calibri" w:hAnsi="Calibri"/>
                <w:color w:val="222222"/>
                <w:sz w:val="20"/>
                <w:rtl w:val="1"/>
              </w:rPr>
              <w:t>m</w:t>
            </w:r>
          </w:p>
        </w:tc>
        <w:tc>
          <w:tcPr>
            <w:tcW w:type="dxa" w:w="3402"/>
            <w:vAlign w:val="center"/>
            <w:shd w:val="clear" w:color="auto" w:fill="F5F7FA"/>
          </w:tcPr>
          <w:p>
            <w:pPr>
              <w:jc w:val="right"/>
              <w:bidi w:val="1"/>
            </w:pPr>
            <w:r/>
            <w:r>
              <w:rPr>
                <w:rFonts w:ascii="Calibri" w:hAnsi="Calibri"/>
                <w:color w:val="222222"/>
                <w:sz w:val="20"/>
                <w:rtl w:val="1"/>
              </w:rPr>
              <w:t>عمق الاختراق</w:t>
            </w:r>
          </w:p>
        </w:tc>
      </w:tr>
      <w:tr>
        <w:tc>
          <w:tcPr>
            <w:tcW w:type="dxa" w:w="1701"/>
            <w:vAlign w:val="center"/>
          </w:tcPr>
          <w:p>
            <w:pPr>
              <w:jc w:val="right"/>
              <w:bidi w:val="1"/>
            </w:pPr>
            <w:r/>
            <w:r>
              <w:rPr>
                <w:rFonts w:ascii="Calibri" w:hAnsi="Calibri"/>
                <w:color w:val="222222"/>
                <w:sz w:val="20"/>
                <w:rtl w:val="1"/>
              </w:rPr>
              <w:t>R_actual</w:t>
            </w:r>
          </w:p>
        </w:tc>
        <w:tc>
          <w:tcPr>
            <w:tcW w:type="dxa" w:w="2268"/>
            <w:vAlign w:val="center"/>
          </w:tcPr>
          <w:p>
            <w:pPr>
              <w:jc w:val="right"/>
              <w:bidi w:val="1"/>
            </w:pPr>
            <w:r/>
            <w:r>
              <w:rPr>
                <w:rFonts w:ascii="Calibri" w:hAnsi="Calibri"/>
                <w:color w:val="222222"/>
                <w:sz w:val="20"/>
                <w:rtl w:val="1"/>
              </w:rPr>
              <w:t>7.6231</w:t>
            </w:r>
          </w:p>
        </w:tc>
        <w:tc>
          <w:tcPr>
            <w:tcW w:type="dxa" w:w="1701"/>
            <w:vAlign w:val="center"/>
          </w:tcPr>
          <w:p>
            <w:pPr>
              <w:jc w:val="right"/>
              <w:bidi w:val="1"/>
            </w:pPr>
            <w:r/>
            <w:r>
              <w:rPr>
                <w:rFonts w:ascii="Calibri" w:hAnsi="Calibri"/>
                <w:color w:val="222222"/>
                <w:sz w:val="20"/>
                <w:rtl w:val="1"/>
              </w:rPr>
              <w:t>m</w:t>
            </w:r>
          </w:p>
        </w:tc>
        <w:tc>
          <w:tcPr>
            <w:tcW w:type="dxa" w:w="3402"/>
            <w:vAlign w:val="center"/>
          </w:tcPr>
          <w:p>
            <w:pPr>
              <w:jc w:val="right"/>
              <w:bidi w:val="1"/>
            </w:pPr>
            <w:r/>
            <w:r>
              <w:rPr>
                <w:rFonts w:ascii="Calibri" w:hAnsi="Calibri"/>
                <w:color w:val="222222"/>
                <w:sz w:val="20"/>
                <w:rtl w:val="1"/>
              </w:rPr>
              <w:t>البعد الفعلي</w:t>
            </w:r>
          </w:p>
        </w:tc>
      </w:tr>
      <w:tr>
        <w:tc>
          <w:tcPr>
            <w:tcW w:type="dxa" w:w="1701"/>
            <w:vAlign w:val="center"/>
            <w:shd w:val="clear" w:color="auto" w:fill="F5F7FA"/>
          </w:tcPr>
          <w:p>
            <w:pPr>
              <w:jc w:val="right"/>
              <w:bidi w:val="1"/>
            </w:pPr>
            <w:r/>
            <w:r>
              <w:rPr>
                <w:rFonts w:ascii="Calibri" w:hAnsi="Calibri"/>
                <w:color w:val="222222"/>
                <w:sz w:val="20"/>
                <w:rtl w:val="1"/>
              </w:rPr>
              <w:t>h_z</w:t>
            </w:r>
          </w:p>
        </w:tc>
        <w:tc>
          <w:tcPr>
            <w:tcW w:type="dxa" w:w="2268"/>
            <w:vAlign w:val="center"/>
            <w:shd w:val="clear" w:color="auto" w:fill="F5F7FA"/>
          </w:tcPr>
          <w:p>
            <w:pPr>
              <w:jc w:val="right"/>
              <w:bidi w:val="1"/>
            </w:pPr>
            <w:r/>
            <w:r>
              <w:rPr>
                <w:rFonts w:ascii="Calibri" w:hAnsi="Calibri"/>
                <w:color w:val="222222"/>
                <w:sz w:val="20"/>
                <w:rtl w:val="1"/>
              </w:rPr>
              <w:t>2.6895</w:t>
            </w:r>
          </w:p>
        </w:tc>
        <w:tc>
          <w:tcPr>
            <w:tcW w:type="dxa" w:w="1701"/>
            <w:vAlign w:val="center"/>
            <w:shd w:val="clear" w:color="auto" w:fill="F5F7FA"/>
          </w:tcPr>
          <w:p>
            <w:pPr>
              <w:jc w:val="right"/>
              <w:bidi w:val="1"/>
            </w:pPr>
            <w:r/>
            <w:r>
              <w:rPr>
                <w:rFonts w:ascii="Calibri" w:hAnsi="Calibri"/>
                <w:color w:val="222222"/>
                <w:sz w:val="20"/>
                <w:rtl w:val="1"/>
              </w:rPr>
              <w:t>m</w:t>
            </w:r>
          </w:p>
        </w:tc>
        <w:tc>
          <w:tcPr>
            <w:tcW w:type="dxa" w:w="3402"/>
            <w:vAlign w:val="center"/>
            <w:shd w:val="clear" w:color="auto" w:fill="F5F7FA"/>
          </w:tcPr>
          <w:p>
            <w:pPr>
              <w:jc w:val="right"/>
              <w:bidi w:val="1"/>
            </w:pPr>
            <w:r/>
            <w:r>
              <w:rPr>
                <w:rFonts w:ascii="Calibri" w:hAnsi="Calibri"/>
                <w:color w:val="222222"/>
                <w:sz w:val="20"/>
                <w:rtl w:val="1"/>
              </w:rPr>
              <w:t>العمق الصافي</w:t>
            </w:r>
          </w:p>
        </w:tc>
      </w:tr>
      <w:tr>
        <w:tc>
          <w:tcPr>
            <w:tcW w:type="dxa" w:w="1701"/>
            <w:vAlign w:val="center"/>
          </w:tcPr>
          <w:p>
            <w:pPr>
              <w:jc w:val="right"/>
              <w:bidi w:val="1"/>
            </w:pPr>
            <w:r/>
            <w:r>
              <w:rPr>
                <w:rFonts w:ascii="Calibri" w:hAnsi="Calibri"/>
                <w:color w:val="222222"/>
                <w:sz w:val="20"/>
                <w:rtl w:val="1"/>
              </w:rPr>
              <w:t>h̄_z</w:t>
            </w:r>
          </w:p>
        </w:tc>
        <w:tc>
          <w:tcPr>
            <w:tcW w:type="dxa" w:w="2268"/>
            <w:vAlign w:val="center"/>
          </w:tcPr>
          <w:p>
            <w:pPr>
              <w:jc w:val="right"/>
              <w:bidi w:val="1"/>
            </w:pPr>
            <w:r/>
            <w:r>
              <w:rPr>
                <w:rFonts w:ascii="Calibri" w:hAnsi="Calibri"/>
                <w:color w:val="222222"/>
                <w:sz w:val="20"/>
                <w:rtl w:val="1"/>
              </w:rPr>
              <w:t>0.3881</w:t>
            </w:r>
          </w:p>
        </w:tc>
        <w:tc>
          <w:tcPr>
            <w:tcW w:type="dxa" w:w="1701"/>
            <w:vAlign w:val="center"/>
          </w:tcPr>
          <w:p>
            <w:pPr>
              <w:jc w:val="right"/>
              <w:bidi w:val="1"/>
            </w:pPr>
            <w:r/>
            <w:r>
              <w:rPr>
                <w:rFonts w:ascii="Calibri" w:hAnsi="Calibri"/>
                <w:color w:val="222222"/>
                <w:sz w:val="20"/>
                <w:rtl w:val="1"/>
              </w:rPr>
              <w:t>—</w:t>
            </w:r>
          </w:p>
        </w:tc>
        <w:tc>
          <w:tcPr>
            <w:tcW w:type="dxa" w:w="3402"/>
            <w:vAlign w:val="center"/>
          </w:tcPr>
          <w:p>
            <w:pPr>
              <w:jc w:val="right"/>
              <w:bidi w:val="1"/>
            </w:pPr>
            <w:r/>
            <w:r>
              <w:rPr>
                <w:rFonts w:ascii="Calibri" w:hAnsi="Calibri"/>
                <w:color w:val="222222"/>
                <w:sz w:val="20"/>
                <w:rtl w:val="1"/>
              </w:rPr>
              <w:t>العمق المختزل</w:t>
            </w:r>
          </w:p>
        </w:tc>
      </w:tr>
      <w:tr>
        <w:tc>
          <w:tcPr>
            <w:tcW w:type="dxa" w:w="1701"/>
            <w:vAlign w:val="center"/>
            <w:shd w:val="clear" w:color="auto" w:fill="F5F7FA"/>
          </w:tcPr>
          <w:p>
            <w:pPr>
              <w:jc w:val="right"/>
              <w:bidi w:val="1"/>
            </w:pPr>
            <w:r/>
            <w:r>
              <w:rPr>
                <w:rFonts w:ascii="Calibri" w:hAnsi="Calibri"/>
                <w:color w:val="222222"/>
                <w:sz w:val="20"/>
                <w:rtl w:val="1"/>
              </w:rPr>
              <w:t>Zp</w:t>
            </w:r>
          </w:p>
        </w:tc>
        <w:tc>
          <w:tcPr>
            <w:tcW w:type="dxa" w:w="2268"/>
            <w:vAlign w:val="center"/>
            <w:shd w:val="clear" w:color="auto" w:fill="F5F7FA"/>
          </w:tcPr>
          <w:p>
            <w:pPr>
              <w:jc w:val="right"/>
              <w:bidi w:val="1"/>
            </w:pPr>
            <w:r/>
            <w:r>
              <w:rPr>
                <w:rFonts w:ascii="Calibri" w:hAnsi="Calibri"/>
                <w:color w:val="222222"/>
                <w:sz w:val="20"/>
                <w:rtl w:val="1"/>
              </w:rPr>
              <w:t>5.8213</w:t>
            </w:r>
          </w:p>
        </w:tc>
        <w:tc>
          <w:tcPr>
            <w:tcW w:type="dxa" w:w="1701"/>
            <w:vAlign w:val="center"/>
            <w:shd w:val="clear" w:color="auto" w:fill="F5F7FA"/>
          </w:tcPr>
          <w:p>
            <w:pPr>
              <w:jc w:val="right"/>
              <w:bidi w:val="1"/>
            </w:pPr>
            <w:r/>
            <w:r>
              <w:rPr>
                <w:rFonts w:ascii="Calibri" w:hAnsi="Calibri"/>
                <w:color w:val="222222"/>
                <w:sz w:val="20"/>
                <w:rtl w:val="1"/>
              </w:rPr>
              <w:t>m/kg^1/3</w:t>
            </w:r>
          </w:p>
        </w:tc>
        <w:tc>
          <w:tcPr>
            <w:tcW w:type="dxa" w:w="3402"/>
            <w:vAlign w:val="center"/>
            <w:shd w:val="clear" w:color="auto" w:fill="F5F7FA"/>
          </w:tcPr>
          <w:p>
            <w:pPr>
              <w:jc w:val="right"/>
              <w:bidi w:val="1"/>
            </w:pPr>
            <w:r/>
            <w:r>
              <w:rPr>
                <w:rFonts w:ascii="Calibri" w:hAnsi="Calibri"/>
                <w:color w:val="222222"/>
                <w:sz w:val="20"/>
                <w:rtl w:val="1"/>
              </w:rPr>
              <w:t>البعد المختزل</w:t>
            </w:r>
          </w:p>
        </w:tc>
      </w:tr>
    </w:tbl>
    <w:p>
      <w:r>
        <w:br w:type="page"/>
      </w:r>
    </w:p>
    <w:p>
      <w:pPr>
        <w:spacing w:before="360" w:after="160" w:line="312" w:lineRule="auto"/>
        <w:jc w:val="right"/>
        <w:keepNext/>
        <w:bidi w:val="1"/>
      </w:pPr>
      <w:r>
        <w:rPr>
          <w:rFonts w:ascii="Calibri" w:hAnsi="Calibri" w:cs="Calibri"/>
          <w:b/>
          <w:color w:val="1F3A5F"/>
          <w:sz w:val="40"/>
          <w:rtl w:val="1"/>
        </w:rPr>
        <w:t>الفصل السادس: محرك الضغط العصفي (Blast Pressure Engine)</w:t>
      </w:r>
    </w:p>
    <w:p>
      <w:pPr>
        <w:spacing w:before="240" w:after="160" w:line="312" w:lineRule="auto"/>
        <w:jc w:val="right"/>
        <w:keepNext/>
        <w:bidi w:val="1"/>
      </w:pPr>
      <w:r>
        <w:rPr>
          <w:rFonts w:ascii="Calibri" w:hAnsi="Calibri" w:cs="Calibri"/>
          <w:b/>
          <w:color w:val="1F3A5F"/>
          <w:sz w:val="32"/>
          <w:rtl w:val="1"/>
        </w:rPr>
        <w:t>6.1 نظرة عامة</w:t>
      </w:r>
    </w:p>
    <w:p>
      <w:pPr>
        <w:spacing w:line="336" w:lineRule="auto" w:after="120"/>
        <w:ind w:firstLine="340"/>
        <w:jc w:val="right"/>
        <w:bidi w:val="1"/>
      </w:pPr>
      <w:r>
        <w:rPr>
          <w:rFonts w:ascii="Calibri" w:hAnsi="Calibri" w:cs="Calibri"/>
          <w:b w:val="0"/>
          <w:i w:val="0"/>
          <w:color w:val="222222"/>
          <w:sz w:val="22"/>
          <w:rtl w:val="1"/>
        </w:rPr>
        <w:t>محرك الضغط العصفي يحسب الضغط الناتج عن الانفجار على المنشأ، باستخدام صيغ سادوفسكي الشهيرة للانفجارات في الهواء، مع تعديلات للتربة (صيغة الإجهاد σ_max = A × Z^(-n1) من جداول الاستيفاء I-3). يُنتج المحرك الضغط الجانبي Pso، الضغط المنعكس Pr، الضغط التصميمي P_design، وزمن الطور الموجب τ⁺ والزمن الفعال τ_eff.</w:t>
      </w:r>
    </w:p>
    <w:p>
      <w:pPr>
        <w:spacing w:before="240" w:after="160" w:line="312" w:lineRule="auto"/>
        <w:jc w:val="right"/>
        <w:keepNext/>
        <w:bidi w:val="1"/>
      </w:pPr>
      <w:r>
        <w:rPr>
          <w:rFonts w:ascii="Calibri" w:hAnsi="Calibri" w:cs="Calibri"/>
          <w:b/>
          <w:color w:val="1F3A5F"/>
          <w:sz w:val="32"/>
          <w:rtl w:val="1"/>
        </w:rPr>
        <w:t>6.2 النسختان من المحرك</w:t>
      </w:r>
    </w:p>
    <w:p>
      <w:pPr>
        <w:spacing w:line="336" w:lineRule="auto" w:after="120"/>
        <w:ind w:firstLine="340"/>
        <w:jc w:val="right"/>
        <w:bidi w:val="1"/>
      </w:pPr>
      <w:r>
        <w:rPr>
          <w:rFonts w:ascii="Calibri" w:hAnsi="Calibri" w:cs="Calibri"/>
          <w:b w:val="0"/>
          <w:i w:val="0"/>
          <w:color w:val="222222"/>
          <w:sz w:val="22"/>
          <w:rtl w:val="1"/>
        </w:rPr>
        <w:t>يوجد نسختان متكاملتان من محرك الضغط: (1) blast-pressure-core.ts للحساب المبسّط السريع في Orchestrator العام، و(2) blast-loads.ts للحساب التفصيلي في صفحة /dashboard/blast-loads مع مسارين منفصلين (سقف + جدار) وتحقق كامل من القيم المرجعية BMK-02. النسخة الثانية تستخدم القيم المقفلة من الخطوات 2-4 وتعالج الانحرافات عن المرجع آلياً.</w:t>
      </w:r>
    </w:p>
    <w:p>
      <w:pPr>
        <w:spacing w:before="240" w:after="160" w:line="312" w:lineRule="auto"/>
        <w:jc w:val="right"/>
        <w:keepNext/>
        <w:bidi w:val="1"/>
      </w:pPr>
      <w:r>
        <w:rPr>
          <w:rFonts w:ascii="Calibri" w:hAnsi="Calibri" w:cs="Calibri"/>
          <w:b/>
          <w:color w:val="1F3A5F"/>
          <w:sz w:val="32"/>
          <w:rtl w:val="1"/>
        </w:rPr>
        <w:t>6.3 المدخلات (BlastInput)</w:t>
      </w:r>
    </w:p>
    <w:tbl>
      <w:tblPr>
        <w:tblStyle w:val="LightGrid-Accent1"/>
        <w:tblW w:type="auto" w:w="0"/>
        <w:jc w:val="center"/>
        <w:tblLook w:firstColumn="1" w:firstRow="1" w:lastColumn="0" w:lastRow="0" w:noHBand="0" w:noVBand="1" w:val="04A0"/>
        <w:bidiVisual/>
      </w:tblPr>
      <w:tblGrid>
        <w:gridCol w:w="1928"/>
        <w:gridCol w:w="1928"/>
        <w:gridCol w:w="1928"/>
        <w:gridCol w:w="1928"/>
        <w:gridCol w:w="1928"/>
      </w:tblGrid>
      <w:tr>
        <w:tc>
          <w:tcPr>
            <w:tcW w:type="dxa" w:w="2268"/>
            <w:shd w:val="clear" w:color="auto" w:fill="1F3A5F"/>
            <w:vAlign w:val="center"/>
          </w:tcPr>
          <w:p>
            <w:pPr>
              <w:jc w:val="center"/>
              <w:bidi w:val="1"/>
            </w:pPr>
            <w:r/>
            <w:r>
              <w:rPr>
                <w:rFonts w:ascii="Calibri" w:hAnsi="Calibri"/>
                <w:b/>
                <w:color w:val="FFFFFF"/>
                <w:sz w:val="18"/>
                <w:rtl w:val="1"/>
              </w:rPr>
              <w:t>الحقل</w:t>
            </w:r>
          </w:p>
        </w:tc>
        <w:tc>
          <w:tcPr>
            <w:tcW w:type="dxa" w:w="1020"/>
            <w:shd w:val="clear" w:color="auto" w:fill="1F3A5F"/>
            <w:vAlign w:val="center"/>
          </w:tcPr>
          <w:p>
            <w:pPr>
              <w:jc w:val="center"/>
              <w:bidi w:val="1"/>
            </w:pPr>
            <w:r/>
            <w:r>
              <w:rPr>
                <w:rFonts w:ascii="Calibri" w:hAnsi="Calibri"/>
                <w:b/>
                <w:color w:val="FFFFFF"/>
                <w:sz w:val="18"/>
                <w:rtl w:val="1"/>
              </w:rPr>
              <w:t>النوع</w:t>
            </w:r>
          </w:p>
        </w:tc>
        <w:tc>
          <w:tcPr>
            <w:tcW w:type="dxa" w:w="1020"/>
            <w:shd w:val="clear" w:color="auto" w:fill="1F3A5F"/>
            <w:vAlign w:val="center"/>
          </w:tcPr>
          <w:p>
            <w:pPr>
              <w:jc w:val="center"/>
              <w:bidi w:val="1"/>
            </w:pPr>
            <w:r/>
            <w:r>
              <w:rPr>
                <w:rFonts w:ascii="Calibri" w:hAnsi="Calibri"/>
                <w:b/>
                <w:color w:val="FFFFFF"/>
                <w:sz w:val="18"/>
                <w:rtl w:val="1"/>
              </w:rPr>
              <w:t>الوحدة</w:t>
            </w:r>
          </w:p>
        </w:tc>
        <w:tc>
          <w:tcPr>
            <w:tcW w:type="dxa" w:w="1247"/>
            <w:shd w:val="clear" w:color="auto" w:fill="1F3A5F"/>
            <w:vAlign w:val="center"/>
          </w:tcPr>
          <w:p>
            <w:pPr>
              <w:jc w:val="center"/>
              <w:bidi w:val="1"/>
            </w:pPr>
            <w:r/>
            <w:r>
              <w:rPr>
                <w:rFonts w:ascii="Calibri" w:hAnsi="Calibri"/>
                <w:b/>
                <w:color w:val="FFFFFF"/>
                <w:sz w:val="18"/>
                <w:rtl w:val="1"/>
              </w:rPr>
              <w:t>النطاق</w:t>
            </w:r>
          </w:p>
        </w:tc>
        <w:tc>
          <w:tcPr>
            <w:tcW w:type="dxa" w:w="3685"/>
            <w:shd w:val="clear" w:color="auto" w:fill="1F3A5F"/>
            <w:vAlign w:val="center"/>
          </w:tcPr>
          <w:p>
            <w:pPr>
              <w:jc w:val="center"/>
              <w:bidi w:val="1"/>
            </w:pPr>
            <w:r/>
            <w:r>
              <w:rPr>
                <w:rFonts w:ascii="Calibri" w:hAnsi="Calibri"/>
                <w:b/>
                <w:color w:val="FFFFFF"/>
                <w:sz w:val="18"/>
                <w:rtl w:val="1"/>
              </w:rPr>
              <w:t>الوصف</w:t>
            </w:r>
          </w:p>
        </w:tc>
      </w:tr>
      <w:tr>
        <w:tc>
          <w:tcPr>
            <w:tcW w:type="dxa" w:w="2268"/>
            <w:vAlign w:val="center"/>
          </w:tcPr>
          <w:p>
            <w:pPr>
              <w:jc w:val="right"/>
              <w:bidi w:val="1"/>
            </w:pPr>
            <w:r/>
            <w:r>
              <w:rPr>
                <w:rFonts w:ascii="Calibri" w:hAnsi="Calibri"/>
                <w:color w:val="222222"/>
                <w:sz w:val="18"/>
                <w:rtl w:val="1"/>
              </w:rPr>
              <w:t>equivalentTNTWeight</w:t>
            </w:r>
          </w:p>
        </w:tc>
        <w:tc>
          <w:tcPr>
            <w:tcW w:type="dxa" w:w="1020"/>
            <w:vAlign w:val="center"/>
          </w:tcPr>
          <w:p>
            <w:pPr>
              <w:jc w:val="right"/>
              <w:bidi w:val="1"/>
            </w:pPr>
            <w:r/>
            <w:r>
              <w:rPr>
                <w:rFonts w:ascii="Calibri" w:hAnsi="Calibri"/>
                <w:color w:val="222222"/>
                <w:sz w:val="18"/>
                <w:rtl w:val="1"/>
              </w:rPr>
              <w:t>number</w:t>
            </w:r>
          </w:p>
        </w:tc>
        <w:tc>
          <w:tcPr>
            <w:tcW w:type="dxa" w:w="1020"/>
            <w:vAlign w:val="center"/>
          </w:tcPr>
          <w:p>
            <w:pPr>
              <w:jc w:val="right"/>
              <w:bidi w:val="1"/>
            </w:pPr>
            <w:r/>
            <w:r>
              <w:rPr>
                <w:rFonts w:ascii="Calibri" w:hAnsi="Calibri"/>
                <w:color w:val="222222"/>
                <w:sz w:val="18"/>
                <w:rtl w:val="1"/>
              </w:rPr>
              <w:t>kg</w:t>
            </w:r>
          </w:p>
        </w:tc>
        <w:tc>
          <w:tcPr>
            <w:tcW w:type="dxa" w:w="1247"/>
            <w:vAlign w:val="center"/>
          </w:tcPr>
          <w:p>
            <w:pPr>
              <w:jc w:val="right"/>
              <w:bidi w:val="1"/>
            </w:pPr>
            <w:r/>
            <w:r>
              <w:rPr>
                <w:rFonts w:ascii="Calibri" w:hAnsi="Calibri"/>
                <w:color w:val="222222"/>
                <w:sz w:val="18"/>
                <w:rtl w:val="1"/>
              </w:rPr>
              <w:t>0-50000</w:t>
            </w:r>
          </w:p>
        </w:tc>
        <w:tc>
          <w:tcPr>
            <w:tcW w:type="dxa" w:w="3685"/>
            <w:vAlign w:val="center"/>
          </w:tcPr>
          <w:p>
            <w:pPr>
              <w:jc w:val="right"/>
              <w:bidi w:val="1"/>
            </w:pPr>
            <w:r/>
            <w:r>
              <w:rPr>
                <w:rFonts w:ascii="Calibri" w:hAnsi="Calibri"/>
                <w:color w:val="222222"/>
                <w:sz w:val="18"/>
                <w:rtl w:val="1"/>
              </w:rPr>
              <w:t>وزن TNT المكافئ (C_ef من محرك الاختراق)</w:t>
            </w:r>
          </w:p>
        </w:tc>
      </w:tr>
      <w:tr>
        <w:tc>
          <w:tcPr>
            <w:tcW w:type="dxa" w:w="2268"/>
            <w:vAlign w:val="center"/>
            <w:shd w:val="clear" w:color="auto" w:fill="F5F7FA"/>
          </w:tcPr>
          <w:p>
            <w:pPr>
              <w:jc w:val="right"/>
              <w:bidi w:val="1"/>
            </w:pPr>
            <w:r/>
            <w:r>
              <w:rPr>
                <w:rFonts w:ascii="Calibri" w:hAnsi="Calibri"/>
                <w:color w:val="222222"/>
                <w:sz w:val="18"/>
                <w:rtl w:val="1"/>
              </w:rPr>
              <w:t>radialDistance</w:t>
            </w:r>
          </w:p>
        </w:tc>
        <w:tc>
          <w:tcPr>
            <w:tcW w:type="dxa" w:w="1020"/>
            <w:vAlign w:val="center"/>
            <w:shd w:val="clear" w:color="auto" w:fill="F5F7FA"/>
          </w:tcPr>
          <w:p>
            <w:pPr>
              <w:jc w:val="right"/>
              <w:bidi w:val="1"/>
            </w:pPr>
            <w:r/>
            <w:r>
              <w:rPr>
                <w:rFonts w:ascii="Calibri" w:hAnsi="Calibri"/>
                <w:color w:val="222222"/>
                <w:sz w:val="18"/>
                <w:rtl w:val="1"/>
              </w:rPr>
              <w:t>number</w:t>
            </w:r>
          </w:p>
        </w:tc>
        <w:tc>
          <w:tcPr>
            <w:tcW w:type="dxa" w:w="1020"/>
            <w:vAlign w:val="center"/>
            <w:shd w:val="clear" w:color="auto" w:fill="F5F7FA"/>
          </w:tcPr>
          <w:p>
            <w:pPr>
              <w:jc w:val="right"/>
              <w:bidi w:val="1"/>
            </w:pPr>
            <w:r/>
            <w:r>
              <w:rPr>
                <w:rFonts w:ascii="Calibri" w:hAnsi="Calibri"/>
                <w:color w:val="222222"/>
                <w:sz w:val="18"/>
                <w:rtl w:val="1"/>
              </w:rPr>
              <w:t>m</w:t>
            </w:r>
          </w:p>
        </w:tc>
        <w:tc>
          <w:tcPr>
            <w:tcW w:type="dxa" w:w="1247"/>
            <w:vAlign w:val="center"/>
            <w:shd w:val="clear" w:color="auto" w:fill="F5F7FA"/>
          </w:tcPr>
          <w:p>
            <w:pPr>
              <w:jc w:val="right"/>
              <w:bidi w:val="1"/>
            </w:pPr>
            <w:r/>
            <w:r>
              <w:rPr>
                <w:rFonts w:ascii="Calibri" w:hAnsi="Calibri"/>
                <w:color w:val="222222"/>
                <w:sz w:val="18"/>
                <w:rtl w:val="1"/>
              </w:rPr>
              <w:t>0-1000</w:t>
            </w:r>
          </w:p>
        </w:tc>
        <w:tc>
          <w:tcPr>
            <w:tcW w:type="dxa" w:w="3685"/>
            <w:vAlign w:val="center"/>
            <w:shd w:val="clear" w:color="auto" w:fill="F5F7FA"/>
          </w:tcPr>
          <w:p>
            <w:pPr>
              <w:jc w:val="right"/>
              <w:bidi w:val="1"/>
            </w:pPr>
            <w:r/>
            <w:r>
              <w:rPr>
                <w:rFonts w:ascii="Calibri" w:hAnsi="Calibri"/>
                <w:color w:val="222222"/>
                <w:sz w:val="18"/>
                <w:rtl w:val="1"/>
              </w:rPr>
              <w:t>البعد الشعاعي عن مركز الانفجار</w:t>
            </w:r>
          </w:p>
        </w:tc>
      </w:tr>
      <w:tr>
        <w:tc>
          <w:tcPr>
            <w:tcW w:type="dxa" w:w="2268"/>
            <w:vAlign w:val="center"/>
          </w:tcPr>
          <w:p>
            <w:pPr>
              <w:jc w:val="right"/>
              <w:bidi w:val="1"/>
            </w:pPr>
            <w:r/>
            <w:r>
              <w:rPr>
                <w:rFonts w:ascii="Calibri" w:hAnsi="Calibri"/>
                <w:color w:val="222222"/>
                <w:sz w:val="18"/>
                <w:rtl w:val="1"/>
              </w:rPr>
              <w:t>soilTypeCode</w:t>
            </w:r>
          </w:p>
        </w:tc>
        <w:tc>
          <w:tcPr>
            <w:tcW w:type="dxa" w:w="1020"/>
            <w:vAlign w:val="center"/>
          </w:tcPr>
          <w:p>
            <w:pPr>
              <w:jc w:val="right"/>
              <w:bidi w:val="1"/>
            </w:pPr>
            <w:r/>
            <w:r>
              <w:rPr>
                <w:rFonts w:ascii="Calibri" w:hAnsi="Calibri"/>
                <w:color w:val="222222"/>
                <w:sz w:val="18"/>
                <w:rtl w:val="1"/>
              </w:rPr>
              <w:t>enum?</w:t>
            </w:r>
          </w:p>
        </w:tc>
        <w:tc>
          <w:tcPr>
            <w:tcW w:type="dxa" w:w="1020"/>
            <w:vAlign w:val="center"/>
          </w:tcPr>
          <w:p>
            <w:pPr>
              <w:jc w:val="right"/>
              <w:bidi w:val="1"/>
            </w:pPr>
            <w:r/>
            <w:r>
              <w:rPr>
                <w:rFonts w:ascii="Calibri" w:hAnsi="Calibri"/>
                <w:color w:val="222222"/>
                <w:sz w:val="18"/>
                <w:rtl w:val="1"/>
              </w:rPr>
              <w:t>—</w:t>
            </w:r>
          </w:p>
        </w:tc>
        <w:tc>
          <w:tcPr>
            <w:tcW w:type="dxa" w:w="1247"/>
            <w:vAlign w:val="center"/>
          </w:tcPr>
          <w:p>
            <w:pPr>
              <w:jc w:val="right"/>
              <w:bidi w:val="1"/>
            </w:pPr>
            <w:r/>
            <w:r>
              <w:rPr>
                <w:rFonts w:ascii="Calibri" w:hAnsi="Calibri"/>
                <w:color w:val="222222"/>
                <w:sz w:val="18"/>
                <w:rtl w:val="1"/>
              </w:rPr>
              <w:t>6 قيم</w:t>
            </w:r>
          </w:p>
        </w:tc>
        <w:tc>
          <w:tcPr>
            <w:tcW w:type="dxa" w:w="3685"/>
            <w:vAlign w:val="center"/>
          </w:tcPr>
          <w:p>
            <w:pPr>
              <w:jc w:val="right"/>
              <w:bidi w:val="1"/>
            </w:pPr>
            <w:r/>
            <w:r>
              <w:rPr>
                <w:rFonts w:ascii="Calibri" w:hAnsi="Calibri"/>
                <w:color w:val="222222"/>
                <w:sz w:val="18"/>
                <w:rtl w:val="1"/>
              </w:rPr>
              <w:t>نوع التربة (لجداول I-3)</w:t>
            </w:r>
          </w:p>
        </w:tc>
      </w:tr>
      <w:tr>
        <w:tc>
          <w:tcPr>
            <w:tcW w:type="dxa" w:w="2268"/>
            <w:vAlign w:val="center"/>
            <w:shd w:val="clear" w:color="auto" w:fill="F5F7FA"/>
          </w:tcPr>
          <w:p>
            <w:pPr>
              <w:jc w:val="right"/>
              <w:bidi w:val="1"/>
            </w:pPr>
            <w:r/>
            <w:r>
              <w:rPr>
                <w:rFonts w:ascii="Calibri" w:hAnsi="Calibri"/>
                <w:color w:val="222222"/>
                <w:sz w:val="18"/>
                <w:rtl w:val="1"/>
              </w:rPr>
              <w:t>ceilingDepth</w:t>
            </w:r>
          </w:p>
        </w:tc>
        <w:tc>
          <w:tcPr>
            <w:tcW w:type="dxa" w:w="1020"/>
            <w:vAlign w:val="center"/>
            <w:shd w:val="clear" w:color="auto" w:fill="F5F7FA"/>
          </w:tcPr>
          <w:p>
            <w:pPr>
              <w:jc w:val="right"/>
              <w:bidi w:val="1"/>
            </w:pPr>
            <w:r/>
            <w:r>
              <w:rPr>
                <w:rFonts w:ascii="Calibri" w:hAnsi="Calibri"/>
                <w:color w:val="222222"/>
                <w:sz w:val="18"/>
                <w:rtl w:val="1"/>
              </w:rPr>
              <w:t>number?</w:t>
            </w:r>
          </w:p>
        </w:tc>
        <w:tc>
          <w:tcPr>
            <w:tcW w:type="dxa" w:w="1020"/>
            <w:vAlign w:val="center"/>
            <w:shd w:val="clear" w:color="auto" w:fill="F5F7FA"/>
          </w:tcPr>
          <w:p>
            <w:pPr>
              <w:jc w:val="right"/>
              <w:bidi w:val="1"/>
            </w:pPr>
            <w:r/>
            <w:r>
              <w:rPr>
                <w:rFonts w:ascii="Calibri" w:hAnsi="Calibri"/>
                <w:color w:val="222222"/>
                <w:sz w:val="18"/>
                <w:rtl w:val="1"/>
              </w:rPr>
              <w:t>m</w:t>
            </w:r>
          </w:p>
        </w:tc>
        <w:tc>
          <w:tcPr>
            <w:tcW w:type="dxa" w:w="1247"/>
            <w:vAlign w:val="center"/>
            <w:shd w:val="clear" w:color="auto" w:fill="F5F7FA"/>
          </w:tcPr>
          <w:p>
            <w:pPr>
              <w:jc w:val="right"/>
              <w:bidi w:val="1"/>
            </w:pPr>
            <w:r/>
            <w:r>
              <w:rPr>
                <w:rFonts w:ascii="Calibri" w:hAnsi="Calibri"/>
                <w:color w:val="222222"/>
                <w:sz w:val="18"/>
                <w:rtl w:val="1"/>
              </w:rPr>
              <w:t>&gt; 0</w:t>
            </w:r>
          </w:p>
        </w:tc>
        <w:tc>
          <w:tcPr>
            <w:tcW w:type="dxa" w:w="3685"/>
            <w:vAlign w:val="center"/>
            <w:shd w:val="clear" w:color="auto" w:fill="F5F7FA"/>
          </w:tcPr>
          <w:p>
            <w:pPr>
              <w:jc w:val="right"/>
              <w:bidi w:val="1"/>
            </w:pPr>
            <w:r/>
            <w:r>
              <w:rPr>
                <w:rFonts w:ascii="Calibri" w:hAnsi="Calibri"/>
                <w:color w:val="222222"/>
                <w:sz w:val="18"/>
                <w:rtl w:val="1"/>
              </w:rPr>
              <w:t>عمق السقف فوق مركز الانفجار</w:t>
            </w:r>
          </w:p>
        </w:tc>
      </w:tr>
    </w:tbl>
    <w:p>
      <w:pPr>
        <w:spacing w:before="240" w:after="160" w:line="312" w:lineRule="auto"/>
        <w:jc w:val="right"/>
        <w:keepNext/>
        <w:bidi w:val="1"/>
      </w:pPr>
      <w:r>
        <w:rPr>
          <w:rFonts w:ascii="Calibri" w:hAnsi="Calibri" w:cs="Calibri"/>
          <w:b/>
          <w:color w:val="1F3A5F"/>
          <w:sz w:val="32"/>
          <w:rtl w:val="1"/>
        </w:rPr>
        <w:t>6.4 المخرجات (BlastOutput)</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2835"/>
            <w:shd w:val="clear" w:color="auto" w:fill="1F3A5F"/>
            <w:vAlign w:val="center"/>
          </w:tcPr>
          <w:p>
            <w:pPr>
              <w:jc w:val="center"/>
              <w:bidi w:val="1"/>
            </w:pPr>
            <w:r/>
            <w:r>
              <w:rPr>
                <w:rFonts w:ascii="Calibri" w:hAnsi="Calibri"/>
                <w:b/>
                <w:color w:val="FFFFFF"/>
                <w:sz w:val="20"/>
                <w:rtl w:val="1"/>
              </w:rPr>
              <w:t>الحقل</w:t>
            </w:r>
          </w:p>
        </w:tc>
        <w:tc>
          <w:tcPr>
            <w:tcW w:type="dxa" w:w="1134"/>
            <w:shd w:val="clear" w:color="auto" w:fill="1F3A5F"/>
            <w:vAlign w:val="center"/>
          </w:tcPr>
          <w:p>
            <w:pPr>
              <w:jc w:val="center"/>
              <w:bidi w:val="1"/>
            </w:pPr>
            <w:r/>
            <w:r>
              <w:rPr>
                <w:rFonts w:ascii="Calibri" w:hAnsi="Calibri"/>
                <w:b/>
                <w:color w:val="FFFFFF"/>
                <w:sz w:val="20"/>
                <w:rtl w:val="1"/>
              </w:rPr>
              <w:t>الوحدة</w:t>
            </w:r>
          </w:p>
        </w:tc>
        <w:tc>
          <w:tcPr>
            <w:tcW w:type="dxa" w:w="5102"/>
            <w:shd w:val="clear" w:color="auto" w:fill="1F3A5F"/>
            <w:vAlign w:val="center"/>
          </w:tcPr>
          <w:p>
            <w:pPr>
              <w:jc w:val="center"/>
              <w:bidi w:val="1"/>
            </w:pPr>
            <w:r/>
            <w:r>
              <w:rPr>
                <w:rFonts w:ascii="Calibri" w:hAnsi="Calibri"/>
                <w:b/>
                <w:color w:val="FFFFFF"/>
                <w:sz w:val="20"/>
                <w:rtl w:val="1"/>
              </w:rPr>
              <w:t>الوصف</w:t>
            </w:r>
          </w:p>
        </w:tc>
      </w:tr>
      <w:tr>
        <w:tc>
          <w:tcPr>
            <w:tcW w:type="dxa" w:w="2835"/>
            <w:vAlign w:val="center"/>
          </w:tcPr>
          <w:p>
            <w:pPr>
              <w:jc w:val="right"/>
              <w:bidi w:val="1"/>
            </w:pPr>
            <w:r/>
            <w:r>
              <w:rPr>
                <w:rFonts w:ascii="Calibri" w:hAnsi="Calibri"/>
                <w:color w:val="222222"/>
                <w:sz w:val="20"/>
                <w:rtl w:val="1"/>
              </w:rPr>
              <w:t>scaledDistanceZ (Z)</w:t>
            </w:r>
          </w:p>
        </w:tc>
        <w:tc>
          <w:tcPr>
            <w:tcW w:type="dxa" w:w="1134"/>
            <w:vAlign w:val="center"/>
          </w:tcPr>
          <w:p>
            <w:pPr>
              <w:jc w:val="right"/>
              <w:bidi w:val="1"/>
            </w:pPr>
            <w:r/>
            <w:r>
              <w:rPr>
                <w:rFonts w:ascii="Calibri" w:hAnsi="Calibri"/>
                <w:color w:val="222222"/>
                <w:sz w:val="20"/>
                <w:rtl w:val="1"/>
              </w:rPr>
              <w:t>m/kg^1/3</w:t>
            </w:r>
          </w:p>
        </w:tc>
        <w:tc>
          <w:tcPr>
            <w:tcW w:type="dxa" w:w="5102"/>
            <w:vAlign w:val="center"/>
          </w:tcPr>
          <w:p>
            <w:pPr>
              <w:jc w:val="right"/>
              <w:bidi w:val="1"/>
            </w:pPr>
            <w:r/>
            <w:r>
              <w:rPr>
                <w:rFonts w:ascii="Calibri" w:hAnsi="Calibri"/>
                <w:color w:val="222222"/>
                <w:sz w:val="20"/>
                <w:rtl w:val="1"/>
              </w:rPr>
              <w:t>البعد المختزل = R / ∛C</w:t>
            </w:r>
          </w:p>
        </w:tc>
      </w:tr>
      <w:tr>
        <w:tc>
          <w:tcPr>
            <w:tcW w:type="dxa" w:w="2835"/>
            <w:vAlign w:val="center"/>
            <w:shd w:val="clear" w:color="auto" w:fill="F5F7FA"/>
          </w:tcPr>
          <w:p>
            <w:pPr>
              <w:jc w:val="right"/>
              <w:bidi w:val="1"/>
            </w:pPr>
            <w:r/>
            <w:r>
              <w:rPr>
                <w:rFonts w:ascii="Calibri" w:hAnsi="Calibri"/>
                <w:color w:val="222222"/>
                <w:sz w:val="20"/>
                <w:rtl w:val="1"/>
              </w:rPr>
              <w:t>pSideOnMpa (Pso)</w:t>
            </w:r>
          </w:p>
        </w:tc>
        <w:tc>
          <w:tcPr>
            <w:tcW w:type="dxa" w:w="1134"/>
            <w:vAlign w:val="center"/>
            <w:shd w:val="clear" w:color="auto" w:fill="F5F7FA"/>
          </w:tcPr>
          <w:p>
            <w:pPr>
              <w:jc w:val="right"/>
              <w:bidi w:val="1"/>
            </w:pPr>
            <w:r/>
            <w:r>
              <w:rPr>
                <w:rFonts w:ascii="Calibri" w:hAnsi="Calibri"/>
                <w:color w:val="222222"/>
                <w:sz w:val="20"/>
                <w:rtl w:val="1"/>
              </w:rPr>
              <w:t>MPa</w:t>
            </w:r>
          </w:p>
        </w:tc>
        <w:tc>
          <w:tcPr>
            <w:tcW w:type="dxa" w:w="5102"/>
            <w:vAlign w:val="center"/>
            <w:shd w:val="clear" w:color="auto" w:fill="F5F7FA"/>
          </w:tcPr>
          <w:p>
            <w:pPr>
              <w:jc w:val="right"/>
              <w:bidi w:val="1"/>
            </w:pPr>
            <w:r/>
            <w:r>
              <w:rPr>
                <w:rFonts w:ascii="Calibri" w:hAnsi="Calibri"/>
                <w:color w:val="222222"/>
                <w:sz w:val="20"/>
                <w:rtl w:val="1"/>
              </w:rPr>
              <w:t>الضغط الجانبي (Sadovsky)</w:t>
            </w:r>
          </w:p>
        </w:tc>
      </w:tr>
      <w:tr>
        <w:tc>
          <w:tcPr>
            <w:tcW w:type="dxa" w:w="2835"/>
            <w:vAlign w:val="center"/>
          </w:tcPr>
          <w:p>
            <w:pPr>
              <w:jc w:val="right"/>
              <w:bidi w:val="1"/>
            </w:pPr>
            <w:r/>
            <w:r>
              <w:rPr>
                <w:rFonts w:ascii="Calibri" w:hAnsi="Calibri"/>
                <w:color w:val="222222"/>
                <w:sz w:val="20"/>
                <w:rtl w:val="1"/>
              </w:rPr>
              <w:t>pReflectedMpa (Pr)</w:t>
            </w:r>
          </w:p>
        </w:tc>
        <w:tc>
          <w:tcPr>
            <w:tcW w:type="dxa" w:w="1134"/>
            <w:vAlign w:val="center"/>
          </w:tcPr>
          <w:p>
            <w:pPr>
              <w:jc w:val="right"/>
              <w:bidi w:val="1"/>
            </w:pPr>
            <w:r/>
            <w:r>
              <w:rPr>
                <w:rFonts w:ascii="Calibri" w:hAnsi="Calibri"/>
                <w:color w:val="222222"/>
                <w:sz w:val="20"/>
                <w:rtl w:val="1"/>
              </w:rPr>
              <w:t>MPa</w:t>
            </w:r>
          </w:p>
        </w:tc>
        <w:tc>
          <w:tcPr>
            <w:tcW w:type="dxa" w:w="5102"/>
            <w:vAlign w:val="center"/>
          </w:tcPr>
          <w:p>
            <w:pPr>
              <w:jc w:val="right"/>
              <w:bidi w:val="1"/>
            </w:pPr>
            <w:r/>
            <w:r>
              <w:rPr>
                <w:rFonts w:ascii="Calibri" w:hAnsi="Calibri"/>
                <w:color w:val="222222"/>
                <w:sz w:val="20"/>
                <w:rtl w:val="1"/>
              </w:rPr>
              <w:t>الضغط المنعكس = 2 × Kp × σ_max</w:t>
            </w:r>
          </w:p>
        </w:tc>
      </w:tr>
      <w:tr>
        <w:tc>
          <w:tcPr>
            <w:tcW w:type="dxa" w:w="2835"/>
            <w:vAlign w:val="center"/>
            <w:shd w:val="clear" w:color="auto" w:fill="F5F7FA"/>
          </w:tcPr>
          <w:p>
            <w:pPr>
              <w:jc w:val="right"/>
              <w:bidi w:val="1"/>
            </w:pPr>
            <w:r/>
            <w:r>
              <w:rPr>
                <w:rFonts w:ascii="Calibri" w:hAnsi="Calibri"/>
                <w:color w:val="222222"/>
                <w:sz w:val="20"/>
                <w:rtl w:val="1"/>
              </w:rPr>
              <w:t>durationMs</w:t>
            </w:r>
          </w:p>
        </w:tc>
        <w:tc>
          <w:tcPr>
            <w:tcW w:type="dxa" w:w="1134"/>
            <w:vAlign w:val="center"/>
            <w:shd w:val="clear" w:color="auto" w:fill="F5F7FA"/>
          </w:tcPr>
          <w:p>
            <w:pPr>
              <w:jc w:val="right"/>
              <w:bidi w:val="1"/>
            </w:pPr>
            <w:r/>
            <w:r>
              <w:rPr>
                <w:rFonts w:ascii="Calibri" w:hAnsi="Calibri"/>
                <w:color w:val="222222"/>
                <w:sz w:val="20"/>
                <w:rtl w:val="1"/>
              </w:rPr>
              <w:t>ms</w:t>
            </w:r>
          </w:p>
        </w:tc>
        <w:tc>
          <w:tcPr>
            <w:tcW w:type="dxa" w:w="5102"/>
            <w:vAlign w:val="center"/>
            <w:shd w:val="clear" w:color="auto" w:fill="F5F7FA"/>
          </w:tcPr>
          <w:p>
            <w:pPr>
              <w:jc w:val="right"/>
              <w:bidi w:val="1"/>
            </w:pPr>
            <w:r/>
            <w:r>
              <w:rPr>
                <w:rFonts w:ascii="Calibri" w:hAnsi="Calibri"/>
                <w:color w:val="222222"/>
                <w:sz w:val="20"/>
                <w:rtl w:val="1"/>
              </w:rPr>
              <w:t>مدة الطور الموجب × 1000</w:t>
            </w:r>
          </w:p>
        </w:tc>
      </w:tr>
      <w:tr>
        <w:tc>
          <w:tcPr>
            <w:tcW w:type="dxa" w:w="2835"/>
            <w:vAlign w:val="center"/>
          </w:tcPr>
          <w:p>
            <w:pPr>
              <w:jc w:val="right"/>
              <w:bidi w:val="1"/>
            </w:pPr>
            <w:r/>
            <w:r>
              <w:rPr>
                <w:rFonts w:ascii="Calibri" w:hAnsi="Calibri"/>
                <w:color w:val="222222"/>
                <w:sz w:val="20"/>
                <w:rtl w:val="1"/>
              </w:rPr>
              <w:t>pDesignMpa</w:t>
            </w:r>
          </w:p>
        </w:tc>
        <w:tc>
          <w:tcPr>
            <w:tcW w:type="dxa" w:w="1134"/>
            <w:vAlign w:val="center"/>
          </w:tcPr>
          <w:p>
            <w:pPr>
              <w:jc w:val="right"/>
              <w:bidi w:val="1"/>
            </w:pPr>
            <w:r/>
            <w:r>
              <w:rPr>
                <w:rFonts w:ascii="Calibri" w:hAnsi="Calibri"/>
                <w:color w:val="222222"/>
                <w:sz w:val="20"/>
                <w:rtl w:val="1"/>
              </w:rPr>
              <w:t>MPa</w:t>
            </w:r>
          </w:p>
        </w:tc>
        <w:tc>
          <w:tcPr>
            <w:tcW w:type="dxa" w:w="5102"/>
            <w:vAlign w:val="center"/>
          </w:tcPr>
          <w:p>
            <w:pPr>
              <w:jc w:val="right"/>
              <w:bidi w:val="1"/>
            </w:pPr>
            <w:r/>
            <w:r>
              <w:rPr>
                <w:rFonts w:ascii="Calibri" w:hAnsi="Calibri"/>
                <w:color w:val="222222"/>
                <w:sz w:val="20"/>
                <w:rtl w:val="1"/>
              </w:rPr>
              <w:t>الضغط التصميمي = P_static + P_equivalent</w:t>
            </w:r>
          </w:p>
        </w:tc>
      </w:tr>
      <w:tr>
        <w:tc>
          <w:tcPr>
            <w:tcW w:type="dxa" w:w="2835"/>
            <w:vAlign w:val="center"/>
            <w:shd w:val="clear" w:color="auto" w:fill="F5F7FA"/>
          </w:tcPr>
          <w:p>
            <w:pPr>
              <w:jc w:val="right"/>
              <w:bidi w:val="1"/>
            </w:pPr>
            <w:r/>
            <w:r>
              <w:rPr>
                <w:rFonts w:ascii="Calibri" w:hAnsi="Calibri"/>
                <w:color w:val="222222"/>
                <w:sz w:val="20"/>
                <w:rtl w:val="1"/>
              </w:rPr>
              <w:t>pDesignKPa</w:t>
            </w:r>
          </w:p>
        </w:tc>
        <w:tc>
          <w:tcPr>
            <w:tcW w:type="dxa" w:w="1134"/>
            <w:vAlign w:val="center"/>
            <w:shd w:val="clear" w:color="auto" w:fill="F5F7FA"/>
          </w:tcPr>
          <w:p>
            <w:pPr>
              <w:jc w:val="right"/>
              <w:bidi w:val="1"/>
            </w:pPr>
            <w:r/>
            <w:r>
              <w:rPr>
                <w:rFonts w:ascii="Calibri" w:hAnsi="Calibri"/>
                <w:color w:val="222222"/>
                <w:sz w:val="20"/>
                <w:rtl w:val="1"/>
              </w:rPr>
              <w:t>kPa</w:t>
            </w:r>
          </w:p>
        </w:tc>
        <w:tc>
          <w:tcPr>
            <w:tcW w:type="dxa" w:w="5102"/>
            <w:vAlign w:val="center"/>
            <w:shd w:val="clear" w:color="auto" w:fill="F5F7FA"/>
          </w:tcPr>
          <w:p>
            <w:pPr>
              <w:jc w:val="right"/>
              <w:bidi w:val="1"/>
            </w:pPr>
            <w:r/>
            <w:r>
              <w:rPr>
                <w:rFonts w:ascii="Calibri" w:hAnsi="Calibri"/>
                <w:color w:val="222222"/>
                <w:sz w:val="20"/>
                <w:rtl w:val="1"/>
              </w:rPr>
              <w:t>الضغط التصميمي × 1000 (للتصميم الإنشائي)</w:t>
            </w:r>
          </w:p>
        </w:tc>
      </w:tr>
      <w:tr>
        <w:tc>
          <w:tcPr>
            <w:tcW w:type="dxa" w:w="2835"/>
            <w:vAlign w:val="center"/>
          </w:tcPr>
          <w:p>
            <w:pPr>
              <w:jc w:val="right"/>
              <w:bidi w:val="1"/>
            </w:pPr>
            <w:r/>
            <w:r>
              <w:rPr>
                <w:rFonts w:ascii="Calibri" w:hAnsi="Calibri"/>
                <w:color w:val="222222"/>
                <w:sz w:val="20"/>
                <w:rtl w:val="1"/>
              </w:rPr>
              <w:t>sigmaMaxMpa (σ_max)</w:t>
            </w:r>
          </w:p>
        </w:tc>
        <w:tc>
          <w:tcPr>
            <w:tcW w:type="dxa" w:w="1134"/>
            <w:vAlign w:val="center"/>
          </w:tcPr>
          <w:p>
            <w:pPr>
              <w:jc w:val="right"/>
              <w:bidi w:val="1"/>
            </w:pPr>
            <w:r/>
            <w:r>
              <w:rPr>
                <w:rFonts w:ascii="Calibri" w:hAnsi="Calibri"/>
                <w:color w:val="222222"/>
                <w:sz w:val="20"/>
                <w:rtl w:val="1"/>
              </w:rPr>
              <w:t>MPa</w:t>
            </w:r>
          </w:p>
        </w:tc>
        <w:tc>
          <w:tcPr>
            <w:tcW w:type="dxa" w:w="5102"/>
            <w:vAlign w:val="center"/>
          </w:tcPr>
          <w:p>
            <w:pPr>
              <w:jc w:val="right"/>
              <w:bidi w:val="1"/>
            </w:pPr>
            <w:r/>
            <w:r>
              <w:rPr>
                <w:rFonts w:ascii="Calibri" w:hAnsi="Calibri"/>
                <w:color w:val="222222"/>
                <w:sz w:val="20"/>
                <w:rtl w:val="1"/>
              </w:rPr>
              <w:t>الإجهاد الأقصى في التربة = A × Z^(-n1)</w:t>
            </w:r>
          </w:p>
        </w:tc>
      </w:tr>
      <w:tr>
        <w:tc>
          <w:tcPr>
            <w:tcW w:type="dxa" w:w="2835"/>
            <w:vAlign w:val="center"/>
            <w:shd w:val="clear" w:color="auto" w:fill="F5F7FA"/>
          </w:tcPr>
          <w:p>
            <w:pPr>
              <w:jc w:val="right"/>
              <w:bidi w:val="1"/>
            </w:pPr>
            <w:r/>
            <w:r>
              <w:rPr>
                <w:rFonts w:ascii="Calibri" w:hAnsi="Calibri"/>
                <w:color w:val="222222"/>
                <w:sz w:val="20"/>
                <w:rtl w:val="1"/>
              </w:rPr>
              <w:t>tauPlus (τ⁺)</w:t>
            </w:r>
          </w:p>
        </w:tc>
        <w:tc>
          <w:tcPr>
            <w:tcW w:type="dxa" w:w="1134"/>
            <w:vAlign w:val="center"/>
            <w:shd w:val="clear" w:color="auto" w:fill="F5F7FA"/>
          </w:tcPr>
          <w:p>
            <w:pPr>
              <w:jc w:val="right"/>
              <w:bidi w:val="1"/>
            </w:pPr>
            <w:r/>
            <w:r>
              <w:rPr>
                <w:rFonts w:ascii="Calibri" w:hAnsi="Calibri"/>
                <w:color w:val="222222"/>
                <w:sz w:val="20"/>
                <w:rtl w:val="1"/>
              </w:rPr>
              <w:t>s</w:t>
            </w:r>
          </w:p>
        </w:tc>
        <w:tc>
          <w:tcPr>
            <w:tcW w:type="dxa" w:w="5102"/>
            <w:vAlign w:val="center"/>
            <w:shd w:val="clear" w:color="auto" w:fill="F5F7FA"/>
          </w:tcPr>
          <w:p>
            <w:pPr>
              <w:jc w:val="right"/>
              <w:bidi w:val="1"/>
            </w:pPr>
            <w:r/>
            <w:r>
              <w:rPr>
                <w:rFonts w:ascii="Calibri" w:hAnsi="Calibri"/>
                <w:color w:val="222222"/>
                <w:sz w:val="20"/>
                <w:rtl w:val="1"/>
              </w:rPr>
              <w:t>زمن الطور الموجب (Sadovsky)</w:t>
            </w:r>
          </w:p>
        </w:tc>
      </w:tr>
      <w:tr>
        <w:tc>
          <w:tcPr>
            <w:tcW w:type="dxa" w:w="2835"/>
            <w:vAlign w:val="center"/>
          </w:tcPr>
          <w:p>
            <w:pPr>
              <w:jc w:val="right"/>
              <w:bidi w:val="1"/>
            </w:pPr>
            <w:r/>
            <w:r>
              <w:rPr>
                <w:rFonts w:ascii="Calibri" w:hAnsi="Calibri"/>
                <w:color w:val="222222"/>
                <w:sz w:val="20"/>
                <w:rtl w:val="1"/>
              </w:rPr>
              <w:t>tauEffective (τ_eff)</w:t>
            </w:r>
          </w:p>
        </w:tc>
        <w:tc>
          <w:tcPr>
            <w:tcW w:type="dxa" w:w="1134"/>
            <w:vAlign w:val="center"/>
          </w:tcPr>
          <w:p>
            <w:pPr>
              <w:jc w:val="right"/>
              <w:bidi w:val="1"/>
            </w:pPr>
            <w:r/>
            <w:r>
              <w:rPr>
                <w:rFonts w:ascii="Calibri" w:hAnsi="Calibri"/>
                <w:color w:val="222222"/>
                <w:sz w:val="20"/>
                <w:rtl w:val="1"/>
              </w:rPr>
              <w:t>s</w:t>
            </w:r>
          </w:p>
        </w:tc>
        <w:tc>
          <w:tcPr>
            <w:tcW w:type="dxa" w:w="5102"/>
            <w:vAlign w:val="center"/>
          </w:tcPr>
          <w:p>
            <w:pPr>
              <w:jc w:val="right"/>
              <w:bidi w:val="1"/>
            </w:pPr>
            <w:r/>
            <w:r>
              <w:rPr>
                <w:rFonts w:ascii="Calibri" w:hAnsi="Calibri"/>
                <w:color w:val="222222"/>
                <w:sz w:val="20"/>
                <w:rtl w:val="1"/>
              </w:rPr>
              <w:t>الزمن الفعال = τ⁺ × f(ΔPmax)</w:t>
            </w:r>
          </w:p>
        </w:tc>
      </w:tr>
      <w:tr>
        <w:tc>
          <w:tcPr>
            <w:tcW w:type="dxa" w:w="2835"/>
            <w:vAlign w:val="center"/>
            <w:shd w:val="clear" w:color="auto" w:fill="F5F7FA"/>
          </w:tcPr>
          <w:p>
            <w:pPr>
              <w:jc w:val="right"/>
              <w:bidi w:val="1"/>
            </w:pPr>
            <w:r/>
            <w:r>
              <w:rPr>
                <w:rFonts w:ascii="Calibri" w:hAnsi="Calibri"/>
                <w:color w:val="222222"/>
                <w:sz w:val="20"/>
                <w:rtl w:val="1"/>
              </w:rPr>
              <w:t>rCritical (R_critical)</w:t>
            </w:r>
          </w:p>
        </w:tc>
        <w:tc>
          <w:tcPr>
            <w:tcW w:type="dxa" w:w="1134"/>
            <w:vAlign w:val="center"/>
            <w:shd w:val="clear" w:color="auto" w:fill="F5F7FA"/>
          </w:tcPr>
          <w:p>
            <w:pPr>
              <w:jc w:val="right"/>
              <w:bidi w:val="1"/>
            </w:pPr>
            <w:r/>
            <w:r>
              <w:rPr>
                <w:rFonts w:ascii="Calibri" w:hAnsi="Calibri"/>
                <w:color w:val="222222"/>
                <w:sz w:val="20"/>
                <w:rtl w:val="1"/>
              </w:rPr>
              <w:t>m</w:t>
            </w:r>
          </w:p>
        </w:tc>
        <w:tc>
          <w:tcPr>
            <w:tcW w:type="dxa" w:w="5102"/>
            <w:vAlign w:val="center"/>
            <w:shd w:val="clear" w:color="auto" w:fill="F5F7FA"/>
          </w:tcPr>
          <w:p>
            <w:pPr>
              <w:jc w:val="right"/>
              <w:bidi w:val="1"/>
            </w:pPr>
            <w:r/>
            <w:r>
              <w:rPr>
                <w:rFonts w:ascii="Calibri" w:hAnsi="Calibri"/>
                <w:color w:val="222222"/>
                <w:sz w:val="20"/>
                <w:rtl w:val="1"/>
              </w:rPr>
              <w:t>البعد الحرج = 1.1 × ∛C</w:t>
            </w:r>
          </w:p>
        </w:tc>
      </w:tr>
      <w:tr>
        <w:tc>
          <w:tcPr>
            <w:tcW w:type="dxa" w:w="2835"/>
            <w:vAlign w:val="center"/>
          </w:tcPr>
          <w:p>
            <w:pPr>
              <w:jc w:val="right"/>
              <w:bidi w:val="1"/>
            </w:pPr>
            <w:r/>
            <w:r>
              <w:rPr>
                <w:rFonts w:ascii="Calibri" w:hAnsi="Calibri"/>
                <w:color w:val="222222"/>
                <w:sz w:val="20"/>
                <w:rtl w:val="1"/>
              </w:rPr>
              <w:t>dynamicConditionMet</w:t>
            </w:r>
          </w:p>
        </w:tc>
        <w:tc>
          <w:tcPr>
            <w:tcW w:type="dxa" w:w="1134"/>
            <w:vAlign w:val="center"/>
          </w:tcPr>
          <w:p>
            <w:pPr>
              <w:jc w:val="right"/>
              <w:bidi w:val="1"/>
            </w:pPr>
            <w:r/>
            <w:r>
              <w:rPr>
                <w:rFonts w:ascii="Calibri" w:hAnsi="Calibri"/>
                <w:color w:val="222222"/>
                <w:sz w:val="20"/>
                <w:rtl w:val="1"/>
              </w:rPr>
              <w:t>boolean</w:t>
            </w:r>
          </w:p>
        </w:tc>
        <w:tc>
          <w:tcPr>
            <w:tcW w:type="dxa" w:w="5102"/>
            <w:vAlign w:val="center"/>
          </w:tcPr>
          <w:p>
            <w:pPr>
              <w:jc w:val="right"/>
              <w:bidi w:val="1"/>
            </w:pPr>
            <w:r/>
            <w:r>
              <w:rPr>
                <w:rFonts w:ascii="Calibri" w:hAnsi="Calibri"/>
                <w:color w:val="222222"/>
                <w:sz w:val="20"/>
                <w:rtl w:val="1"/>
              </w:rPr>
              <w:t>تحقق شرط الديناميكية: τ_eff ≥ 0.2π/ω</w:t>
            </w:r>
          </w:p>
        </w:tc>
      </w:tr>
      <w:tr>
        <w:tc>
          <w:tcPr>
            <w:tcW w:type="dxa" w:w="2835"/>
            <w:vAlign w:val="center"/>
            <w:shd w:val="clear" w:color="auto" w:fill="F5F7FA"/>
          </w:tcPr>
          <w:p>
            <w:pPr>
              <w:jc w:val="right"/>
              <w:bidi w:val="1"/>
            </w:pPr>
            <w:r/>
            <w:r>
              <w:rPr>
                <w:rFonts w:ascii="Calibri" w:hAnsi="Calibri"/>
                <w:color w:val="222222"/>
                <w:sz w:val="20"/>
                <w:rtl w:val="1"/>
              </w:rPr>
              <w:t>coreConditionMet</w:t>
            </w:r>
          </w:p>
        </w:tc>
        <w:tc>
          <w:tcPr>
            <w:tcW w:type="dxa" w:w="1134"/>
            <w:vAlign w:val="center"/>
            <w:shd w:val="clear" w:color="auto" w:fill="F5F7FA"/>
          </w:tcPr>
          <w:p>
            <w:pPr>
              <w:jc w:val="right"/>
              <w:bidi w:val="1"/>
            </w:pPr>
            <w:r/>
            <w:r>
              <w:rPr>
                <w:rFonts w:ascii="Calibri" w:hAnsi="Calibri"/>
                <w:color w:val="222222"/>
                <w:sz w:val="20"/>
                <w:rtl w:val="1"/>
              </w:rPr>
              <w:t>boolean</w:t>
            </w:r>
          </w:p>
        </w:tc>
        <w:tc>
          <w:tcPr>
            <w:tcW w:type="dxa" w:w="5102"/>
            <w:vAlign w:val="center"/>
            <w:shd w:val="clear" w:color="auto" w:fill="F5F7FA"/>
          </w:tcPr>
          <w:p>
            <w:pPr>
              <w:jc w:val="right"/>
              <w:bidi w:val="1"/>
            </w:pPr>
            <w:r/>
            <w:r>
              <w:rPr>
                <w:rFonts w:ascii="Calibri" w:hAnsi="Calibri"/>
                <w:color w:val="222222"/>
                <w:sz w:val="20"/>
                <w:rtl w:val="1"/>
              </w:rPr>
              <w:t>تحقق شرط نواة المقطع</w:t>
            </w:r>
          </w:p>
        </w:tc>
      </w:tr>
    </w:tbl>
    <w:p>
      <w:pPr>
        <w:spacing w:before="240" w:after="160" w:line="312" w:lineRule="auto"/>
        <w:jc w:val="right"/>
        <w:keepNext/>
        <w:bidi w:val="1"/>
      </w:pPr>
      <w:r>
        <w:rPr>
          <w:rFonts w:ascii="Calibri" w:hAnsi="Calibri" w:cs="Calibri"/>
          <w:b/>
          <w:color w:val="1F3A5F"/>
          <w:sz w:val="32"/>
          <w:rtl w:val="1"/>
        </w:rPr>
        <w:t>6.5 المعادلات الحسابية المرجعية</w:t>
      </w:r>
    </w:p>
    <w:p>
      <w:pPr>
        <w:spacing w:before="240" w:after="160" w:line="312" w:lineRule="auto"/>
        <w:jc w:val="right"/>
        <w:keepNext/>
        <w:bidi w:val="1"/>
      </w:pPr>
      <w:r>
        <w:rPr>
          <w:rFonts w:ascii="Calibri" w:hAnsi="Calibri" w:cs="Calibri"/>
          <w:b/>
          <w:color w:val="1F3A5F"/>
          <w:sz w:val="26"/>
          <w:rtl w:val="1"/>
        </w:rPr>
        <w:t>المعادلة (1): الضغط الزائد الساقط — سادوفسكي</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ΔP = 0.1 × ∛C / R + 0.43 × ∛(C²) / R² + 1.4 × C / R³  [MPa]</w:t>
      </w:r>
    </w:p>
    <w:p>
      <w:pPr>
        <w:spacing w:line="336" w:lineRule="auto" w:after="120"/>
        <w:jc w:val="right"/>
        <w:bidi w:val="1"/>
      </w:pPr>
      <w:r>
        <w:rPr>
          <w:rFonts w:ascii="Calibri" w:hAnsi="Calibri" w:cs="Calibri"/>
          <w:b w:val="0"/>
          <w:i w:val="0"/>
          <w:color w:val="222222"/>
          <w:sz w:val="22"/>
          <w:rtl w:val="1"/>
        </w:rPr>
        <w:t>حيث C بالكيلوغرام (وزن TNT المكافئ) و R بالأمتار (البعد الشعاعي). الناتج بالميغاباسكال. هذه الصيغة تُعطي الضغط الجانبي Pso للموجة الانفجارية في الهواء الحر.</w:t>
      </w:r>
    </w:p>
    <w:p>
      <w:pPr>
        <w:spacing w:before="240" w:after="160" w:line="312" w:lineRule="auto"/>
        <w:jc w:val="right"/>
        <w:keepNext/>
        <w:bidi w:val="1"/>
      </w:pPr>
      <w:r>
        <w:rPr>
          <w:rFonts w:ascii="Calibri" w:hAnsi="Calibri" w:cs="Calibri"/>
          <w:b/>
          <w:color w:val="1F3A5F"/>
          <w:sz w:val="26"/>
          <w:rtl w:val="1"/>
        </w:rPr>
        <w:t>المعادلة (4): زمن الطور الموجب</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τ⁺ = 1.7 × 10⁻³ × ∛(√C) × √R  [s]</w:t>
      </w:r>
    </w:p>
    <w:p>
      <w:pPr>
        <w:spacing w:before="240" w:after="160" w:line="312" w:lineRule="auto"/>
        <w:jc w:val="right"/>
        <w:keepNext/>
        <w:bidi w:val="1"/>
      </w:pPr>
      <w:r>
        <w:rPr>
          <w:rFonts w:ascii="Calibri" w:hAnsi="Calibri" w:cs="Calibri"/>
          <w:b/>
          <w:color w:val="1F3A5F"/>
          <w:sz w:val="26"/>
          <w:rtl w:val="1"/>
        </w:rPr>
        <w:t>المعادلة (5): الاندثار (Impulse)</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I = 6.3 × ∛(C²) / R</w:t>
      </w:r>
    </w:p>
    <w:p>
      <w:pPr>
        <w:spacing w:before="240" w:after="160" w:line="312" w:lineRule="auto"/>
        <w:jc w:val="right"/>
        <w:keepNext/>
        <w:bidi w:val="1"/>
      </w:pPr>
      <w:r>
        <w:rPr>
          <w:rFonts w:ascii="Calibri" w:hAnsi="Calibri" w:cs="Calibri"/>
          <w:b/>
          <w:color w:val="1F3A5F"/>
          <w:sz w:val="26"/>
          <w:rtl w:val="1"/>
        </w:rPr>
        <w:t>المعادلة (8): الزمن الفعال — دالة الاستيفاء I-9</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τ_eff = τ⁺ × f(ΔPmax)</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f(ΔPmax) = 0.0008 × ΔPmax² − 0.0384 × ΔPmax + 1.0013</w:t>
      </w:r>
    </w:p>
    <w:p>
      <w:pPr>
        <w:spacing w:before="240" w:after="160" w:line="312" w:lineRule="auto"/>
        <w:jc w:val="right"/>
        <w:keepNext/>
        <w:bidi w:val="1"/>
      </w:pPr>
      <w:r>
        <w:rPr>
          <w:rFonts w:ascii="Calibri" w:hAnsi="Calibri" w:cs="Calibri"/>
          <w:b/>
          <w:color w:val="1F3A5F"/>
          <w:sz w:val="26"/>
          <w:rtl w:val="1"/>
        </w:rPr>
        <w:t>الإجهاد الأقصى في التربة</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σ_max = A × Z^(-n1)  [MPa]</w:t>
      </w:r>
    </w:p>
    <w:p>
      <w:pPr>
        <w:spacing w:line="336" w:lineRule="auto" w:after="120"/>
        <w:jc w:val="right"/>
        <w:bidi w:val="1"/>
      </w:pPr>
      <w:r>
        <w:rPr>
          <w:rFonts w:ascii="Calibri" w:hAnsi="Calibri" w:cs="Calibri"/>
          <w:b w:val="0"/>
          <w:i w:val="0"/>
          <w:color w:val="222222"/>
          <w:sz w:val="22"/>
          <w:rtl w:val="1"/>
        </w:rPr>
        <w:t>حيث Z هو البعد المختزل R / ∛C، و A و n1 هما معاملات الاستيفاء من الجدول I-3 التي تعتمد على نوع التربة. مثلاً للطين المتوسط A=18, n1=2.8؛ للطين مع حجارة A=5, n1=3.</w:t>
      </w:r>
    </w:p>
    <w:p>
      <w:pPr>
        <w:spacing w:before="240" w:after="160" w:line="312" w:lineRule="auto"/>
        <w:jc w:val="right"/>
        <w:keepNext/>
        <w:bidi w:val="1"/>
      </w:pPr>
      <w:r>
        <w:rPr>
          <w:rFonts w:ascii="Calibri" w:hAnsi="Calibri" w:cs="Calibri"/>
          <w:b/>
          <w:color w:val="1F3A5F"/>
          <w:sz w:val="26"/>
          <w:rtl w:val="1"/>
        </w:rPr>
        <w:t>الضغط المنعكس</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Pr = 2 × Kp × σ_max  (Kp = 0.86 مرجعي)</w:t>
      </w:r>
    </w:p>
    <w:p>
      <w:pPr>
        <w:spacing w:before="240" w:after="160" w:line="312" w:lineRule="auto"/>
        <w:jc w:val="right"/>
        <w:keepNext/>
        <w:bidi w:val="1"/>
      </w:pPr>
      <w:r>
        <w:rPr>
          <w:rFonts w:ascii="Calibri" w:hAnsi="Calibri" w:cs="Calibri"/>
          <w:b/>
          <w:color w:val="1F3A5F"/>
          <w:sz w:val="26"/>
          <w:rtl w:val="1"/>
        </w:rPr>
        <w:t>البعد الحرج</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R_critical = 1.1 × ∛C  (مرجعي للتربة الطينية)</w:t>
      </w:r>
    </w:p>
    <w:p>
      <w:pPr>
        <w:spacing w:before="240" w:after="160" w:line="312" w:lineRule="auto"/>
        <w:jc w:val="right"/>
        <w:keepNext/>
        <w:bidi w:val="1"/>
      </w:pPr>
      <w:r>
        <w:rPr>
          <w:rFonts w:ascii="Calibri" w:hAnsi="Calibri" w:cs="Calibri"/>
          <w:b/>
          <w:color w:val="1F3A5F"/>
          <w:sz w:val="26"/>
          <w:rtl w:val="1"/>
        </w:rPr>
        <w:t>شرط الديناميكية</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dynamicConditionMet = (τ_eff ≥ 0.2 × π / ω)</w:t>
      </w:r>
    </w:p>
    <w:p>
      <w:pPr>
        <w:spacing w:line="336" w:lineRule="auto" w:after="120"/>
        <w:jc w:val="right"/>
        <w:bidi w:val="1"/>
      </w:pPr>
      <w:r>
        <w:rPr>
          <w:rFonts w:ascii="Calibri" w:hAnsi="Calibri" w:cs="Calibri"/>
          <w:b w:val="0"/>
          <w:i w:val="0"/>
          <w:color w:val="222222"/>
          <w:sz w:val="22"/>
          <w:rtl w:val="1"/>
        </w:rPr>
        <w:t>حيث ω هو التردد الدائري الطبيعي للوحة (يُحسب من خصائصها الديناميكية). إذا تحقق الشرط، معامل الديناميكية Kd = 0.9، وإلا Kd = 0 (حمل ساكن).</w:t>
      </w:r>
    </w:p>
    <w:p>
      <w:pPr>
        <w:spacing w:before="240" w:after="160" w:line="312" w:lineRule="auto"/>
        <w:jc w:val="right"/>
        <w:keepNext/>
        <w:bidi w:val="1"/>
      </w:pPr>
      <w:r>
        <w:rPr>
          <w:rFonts w:ascii="Calibri" w:hAnsi="Calibri" w:cs="Calibri"/>
          <w:b/>
          <w:color w:val="1F3A5F"/>
          <w:sz w:val="26"/>
          <w:rtl w:val="1"/>
        </w:rPr>
        <w:t>الضغط التصميمي النهائي</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P_design = P_static + P_equivalent</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P_equivalent = Kd × P_max  (حيث P_max = Pr)</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P_static = ceilingDepth × 2000 / 10000 × 0.0980665  [MPa]</w:t>
      </w:r>
    </w:p>
    <w:p>
      <w:pPr>
        <w:spacing w:before="240" w:after="160" w:line="312" w:lineRule="auto"/>
        <w:jc w:val="right"/>
        <w:keepNext/>
        <w:bidi w:val="1"/>
      </w:pPr>
      <w:r>
        <w:rPr>
          <w:rFonts w:ascii="Calibri" w:hAnsi="Calibri" w:cs="Calibri"/>
          <w:b/>
          <w:color w:val="1F3A5F"/>
          <w:sz w:val="32"/>
          <w:rtl w:val="1"/>
        </w:rPr>
        <w:t>6.6 المعادلات الإضافية (blast-loads.ts)</w:t>
      </w:r>
    </w:p>
    <w:p>
      <w:pPr>
        <w:spacing w:line="336" w:lineRule="auto" w:after="120"/>
        <w:jc w:val="right"/>
        <w:bidi w:val="1"/>
      </w:pPr>
      <w:r>
        <w:rPr>
          <w:rFonts w:ascii="Calibri" w:hAnsi="Calibri" w:cs="Calibri"/>
          <w:b w:val="0"/>
          <w:i w:val="0"/>
          <w:color w:val="222222"/>
          <w:sz w:val="22"/>
          <w:rtl w:val="1"/>
        </w:rPr>
        <w:t>النسخة التفصيلية blast-loads.ts تضيف معادلات إضافية للمسارين المنفصلين:</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b/>
          <w:color w:val="1F3A5F"/>
          <w:sz w:val="22"/>
        </w:rPr>
        <w:t xml:space="preserve">النسبة المختزلة للسماكة:  </w:t>
      </w:r>
      <w:r>
        <w:rPr>
          <w:rFonts w:ascii="Consolas" w:hAnsi="Consolas"/>
          <w:color w:val="222222"/>
          <w:sz w:val="22"/>
        </w:rPr>
        <w:t>h̄ = Hp_cm / (100 × ∛C_ef)</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b/>
          <w:color w:val="1F3A5F"/>
          <w:sz w:val="22"/>
        </w:rPr>
        <w:t xml:space="preserve">البعد المكافئ:  </w:t>
      </w:r>
      <w:r>
        <w:rPr>
          <w:rFonts w:ascii="Consolas" w:hAnsi="Consolas"/>
          <w:color w:val="222222"/>
          <w:sz w:val="22"/>
        </w:rPr>
        <w:t>R_ekv = R_actual − h_pr × (1 − Hp_cm/ht_cm)</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b/>
          <w:color w:val="1F3A5F"/>
          <w:sz w:val="22"/>
        </w:rPr>
        <w:t xml:space="preserve">البعد النجمي:  </w:t>
      </w:r>
      <w:r>
        <w:rPr>
          <w:rFonts w:ascii="Consolas" w:hAnsi="Consolas"/>
          <w:color w:val="222222"/>
          <w:sz w:val="22"/>
        </w:rPr>
        <w:t>R* = R̄ × ∛C_ef</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b/>
          <w:color w:val="1F3A5F"/>
          <w:sz w:val="22"/>
        </w:rPr>
        <w:t xml:space="preserve">زمن الطور الموجب (سادوفسكي):  </w:t>
      </w:r>
      <w:r>
        <w:rPr>
          <w:rFonts w:ascii="Consolas" w:hAnsi="Consolas"/>
          <w:color w:val="222222"/>
          <w:sz w:val="22"/>
        </w:rPr>
        <w:t>τ = 1.7×10⁻³ × ∛(√C_ef) × √R_ekv</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b/>
          <w:color w:val="1F3A5F"/>
          <w:sz w:val="22"/>
        </w:rPr>
        <w:t xml:space="preserve">التردد الدائري:  </w:t>
      </w:r>
      <w:r>
        <w:rPr>
          <w:rFonts w:ascii="Consolas" w:hAnsi="Consolas"/>
          <w:color w:val="222222"/>
          <w:sz w:val="22"/>
        </w:rPr>
        <w:t>ω = (π²/L²) × √(Ea × I / (mass_density × A))</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b/>
          <w:color w:val="1F3A5F"/>
          <w:sz w:val="22"/>
        </w:rPr>
        <w:t xml:space="preserve">عزم القصور الذاتي:  </w:t>
      </w:r>
      <w:r>
        <w:rPr>
          <w:rFonts w:ascii="Consolas" w:hAnsi="Consolas"/>
          <w:color w:val="222222"/>
          <w:sz w:val="22"/>
        </w:rPr>
        <w:t>I = 100 × Hp³ / 12  [cm⁴]</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b/>
          <w:color w:val="1F3A5F"/>
          <w:sz w:val="22"/>
        </w:rPr>
        <w:t xml:space="preserve">الضغط الأقصى (من الإجهاد):  </w:t>
      </w:r>
      <w:r>
        <w:rPr>
          <w:rFonts w:ascii="Consolas" w:hAnsi="Consolas"/>
          <w:color w:val="222222"/>
          <w:sz w:val="22"/>
        </w:rPr>
        <w:t>P_max = Kpod × σ_max × Kp</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b/>
          <w:color w:val="1F3A5F"/>
          <w:sz w:val="22"/>
        </w:rPr>
        <w:t xml:space="preserve">الضغط المكافئ:  </w:t>
      </w:r>
      <w:r>
        <w:rPr>
          <w:rFonts w:ascii="Consolas" w:hAnsi="Consolas"/>
          <w:color w:val="222222"/>
          <w:sz w:val="22"/>
        </w:rPr>
        <w:t>P_ekv = Kd × kpsi × P_max</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b/>
          <w:color w:val="1F3A5F"/>
          <w:sz w:val="22"/>
        </w:rPr>
        <w:t xml:space="preserve">ضغط التصميم النهائي:  </w:t>
      </w:r>
      <w:r>
        <w:rPr>
          <w:rFonts w:ascii="Consolas" w:hAnsi="Consolas"/>
          <w:color w:val="222222"/>
          <w:sz w:val="22"/>
        </w:rPr>
        <w:t>Pp = P_ekv + Pct</w:t>
      </w:r>
    </w:p>
    <w:p>
      <w:pPr>
        <w:spacing w:line="336" w:lineRule="auto" w:after="120"/>
        <w:jc w:val="right"/>
        <w:bidi w:val="1"/>
      </w:pPr>
      <w:r>
        <w:rPr>
          <w:rFonts w:ascii="Calibri" w:hAnsi="Calibri" w:cs="Calibri"/>
          <w:b w:val="0"/>
          <w:i w:val="0"/>
          <w:color w:val="222222"/>
          <w:sz w:val="22"/>
          <w:rtl w:val="1"/>
        </w:rPr>
        <w:t>حيث kpsi = 0.9 للسقف و 0.85 للجدار (معامل المسار)، و Pct هو الضغط الثابت من وزن التربة فوق المنشأ. للسقف: Pct = γ_g × (Z − Hp) / 10000. للجدار: Pct = γ_g × H × Ka / 10000 (حيث Ka ≈ 0.5).</w:t>
      </w:r>
    </w:p>
    <w:p>
      <w:pPr>
        <w:spacing w:before="240" w:after="160" w:line="312" w:lineRule="auto"/>
        <w:jc w:val="right"/>
        <w:keepNext/>
        <w:bidi w:val="1"/>
      </w:pPr>
      <w:r>
        <w:rPr>
          <w:rFonts w:ascii="Calibri" w:hAnsi="Calibri" w:cs="Calibri"/>
          <w:b/>
          <w:color w:val="1F3A5F"/>
          <w:sz w:val="32"/>
          <w:rtl w:val="1"/>
        </w:rPr>
        <w:t>6.7 القيم المرجعية BMK-02</w:t>
      </w:r>
    </w:p>
    <w:p>
      <w:pPr>
        <w:spacing w:line="336" w:lineRule="auto" w:after="120"/>
        <w:jc w:val="right"/>
        <w:bidi w:val="1"/>
      </w:pPr>
      <w:r>
        <w:rPr>
          <w:rFonts w:ascii="Calibri" w:hAnsi="Calibri" w:cs="Calibri"/>
          <w:b w:val="0"/>
          <w:i w:val="0"/>
          <w:color w:val="222222"/>
          <w:sz w:val="22"/>
          <w:rtl w:val="1"/>
        </w:rPr>
        <w:t>للحالة المرجعية، النتائج في كلا المسارين:</w:t>
      </w:r>
    </w:p>
    <w:p>
      <w:pPr>
        <w:spacing w:before="240" w:after="160" w:line="312" w:lineRule="auto"/>
        <w:jc w:val="right"/>
        <w:keepNext/>
        <w:bidi w:val="1"/>
      </w:pPr>
      <w:r>
        <w:rPr>
          <w:rFonts w:ascii="Calibri" w:hAnsi="Calibri" w:cs="Calibri"/>
          <w:b/>
          <w:color w:val="1F3A5F"/>
          <w:sz w:val="26"/>
          <w:rtl w:val="1"/>
        </w:rPr>
        <w:t>مسار السقف (STEP5_ROOF)</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1701"/>
            <w:shd w:val="clear" w:color="auto" w:fill="1F3A5F"/>
            <w:vAlign w:val="center"/>
          </w:tcPr>
          <w:p>
            <w:pPr>
              <w:jc w:val="center"/>
              <w:bidi w:val="1"/>
            </w:pPr>
            <w:r/>
            <w:r>
              <w:rPr>
                <w:rFonts w:ascii="Calibri" w:hAnsi="Calibri"/>
                <w:b/>
                <w:color w:val="FFFFFF"/>
                <w:sz w:val="18"/>
                <w:rtl w:val="1"/>
              </w:rPr>
              <w:t>الرمز</w:t>
            </w:r>
          </w:p>
        </w:tc>
        <w:tc>
          <w:tcPr>
            <w:tcW w:type="dxa" w:w="1984"/>
            <w:shd w:val="clear" w:color="auto" w:fill="1F3A5F"/>
            <w:vAlign w:val="center"/>
          </w:tcPr>
          <w:p>
            <w:pPr>
              <w:jc w:val="center"/>
              <w:bidi w:val="1"/>
            </w:pPr>
            <w:r/>
            <w:r>
              <w:rPr>
                <w:rFonts w:ascii="Calibri" w:hAnsi="Calibri"/>
                <w:b/>
                <w:color w:val="FFFFFF"/>
                <w:sz w:val="18"/>
                <w:rtl w:val="1"/>
              </w:rPr>
              <w:t>القيمة</w:t>
            </w:r>
          </w:p>
        </w:tc>
        <w:tc>
          <w:tcPr>
            <w:tcW w:type="dxa" w:w="1701"/>
            <w:shd w:val="clear" w:color="auto" w:fill="1F3A5F"/>
            <w:vAlign w:val="center"/>
          </w:tcPr>
          <w:p>
            <w:pPr>
              <w:jc w:val="center"/>
              <w:bidi w:val="1"/>
            </w:pPr>
            <w:r/>
            <w:r>
              <w:rPr>
                <w:rFonts w:ascii="Calibri" w:hAnsi="Calibri"/>
                <w:b/>
                <w:color w:val="FFFFFF"/>
                <w:sz w:val="18"/>
                <w:rtl w:val="1"/>
              </w:rPr>
              <w:t>الوحدة</w:t>
            </w:r>
          </w:p>
        </w:tc>
        <w:tc>
          <w:tcPr>
            <w:tcW w:type="dxa" w:w="3685"/>
            <w:shd w:val="clear" w:color="auto" w:fill="1F3A5F"/>
            <w:vAlign w:val="center"/>
          </w:tcPr>
          <w:p>
            <w:pPr>
              <w:jc w:val="center"/>
              <w:bidi w:val="1"/>
            </w:pPr>
            <w:r/>
            <w:r>
              <w:rPr>
                <w:rFonts w:ascii="Calibri" w:hAnsi="Calibri"/>
                <w:b/>
                <w:color w:val="FFFFFF"/>
                <w:sz w:val="18"/>
                <w:rtl w:val="1"/>
              </w:rPr>
              <w:t>الوصف</w:t>
            </w:r>
          </w:p>
        </w:tc>
      </w:tr>
      <w:tr>
        <w:tc>
          <w:tcPr>
            <w:tcW w:type="dxa" w:w="1701"/>
            <w:vAlign w:val="center"/>
          </w:tcPr>
          <w:p>
            <w:pPr>
              <w:jc w:val="right"/>
              <w:bidi w:val="1"/>
            </w:pPr>
            <w:r/>
            <w:r>
              <w:rPr>
                <w:rFonts w:ascii="Calibri" w:hAnsi="Calibri"/>
                <w:color w:val="222222"/>
                <w:sz w:val="18"/>
                <w:rtl w:val="1"/>
              </w:rPr>
              <w:t>h̄</w:t>
            </w:r>
          </w:p>
        </w:tc>
        <w:tc>
          <w:tcPr>
            <w:tcW w:type="dxa" w:w="1984"/>
            <w:vAlign w:val="center"/>
          </w:tcPr>
          <w:p>
            <w:pPr>
              <w:jc w:val="right"/>
              <w:bidi w:val="1"/>
            </w:pPr>
            <w:r/>
            <w:r>
              <w:rPr>
                <w:rFonts w:ascii="Calibri" w:hAnsi="Calibri"/>
                <w:color w:val="222222"/>
                <w:sz w:val="18"/>
                <w:rtl w:val="1"/>
              </w:rPr>
              <w:t>0.1180</w:t>
            </w:r>
          </w:p>
        </w:tc>
        <w:tc>
          <w:tcPr>
            <w:tcW w:type="dxa" w:w="1701"/>
            <w:vAlign w:val="center"/>
          </w:tcPr>
          <w:p>
            <w:pPr>
              <w:jc w:val="right"/>
              <w:bidi w:val="1"/>
            </w:pPr>
            <w:r/>
            <w:r>
              <w:rPr>
                <w:rFonts w:ascii="Calibri" w:hAnsi="Calibri"/>
                <w:color w:val="222222"/>
                <w:sz w:val="18"/>
                <w:rtl w:val="1"/>
              </w:rPr>
              <w:t>—</w:t>
            </w:r>
          </w:p>
        </w:tc>
        <w:tc>
          <w:tcPr>
            <w:tcW w:type="dxa" w:w="3685"/>
            <w:vAlign w:val="center"/>
          </w:tcPr>
          <w:p>
            <w:pPr>
              <w:jc w:val="right"/>
              <w:bidi w:val="1"/>
            </w:pPr>
            <w:r/>
            <w:r>
              <w:rPr>
                <w:rFonts w:ascii="Calibri" w:hAnsi="Calibri"/>
                <w:color w:val="222222"/>
                <w:sz w:val="18"/>
                <w:rtl w:val="1"/>
              </w:rPr>
              <w:t>النسبة المختزلة للسماكة</w:t>
            </w:r>
          </w:p>
        </w:tc>
      </w:tr>
      <w:tr>
        <w:tc>
          <w:tcPr>
            <w:tcW w:type="dxa" w:w="1701"/>
            <w:vAlign w:val="center"/>
            <w:shd w:val="clear" w:color="auto" w:fill="F5F7FA"/>
          </w:tcPr>
          <w:p>
            <w:pPr>
              <w:jc w:val="right"/>
              <w:bidi w:val="1"/>
            </w:pPr>
            <w:r/>
            <w:r>
              <w:rPr>
                <w:rFonts w:ascii="Calibri" w:hAnsi="Calibri"/>
                <w:color w:val="222222"/>
                <w:sz w:val="18"/>
                <w:rtl w:val="1"/>
              </w:rPr>
              <w:t>R_ekv</w:t>
            </w:r>
          </w:p>
        </w:tc>
        <w:tc>
          <w:tcPr>
            <w:tcW w:type="dxa" w:w="1984"/>
            <w:vAlign w:val="center"/>
            <w:shd w:val="clear" w:color="auto" w:fill="F5F7FA"/>
          </w:tcPr>
          <w:p>
            <w:pPr>
              <w:jc w:val="right"/>
              <w:bidi w:val="1"/>
            </w:pPr>
            <w:r/>
            <w:r>
              <w:rPr>
                <w:rFonts w:ascii="Calibri" w:hAnsi="Calibri"/>
                <w:color w:val="222222"/>
                <w:sz w:val="18"/>
                <w:rtl w:val="1"/>
              </w:rPr>
              <w:t>6.1162</w:t>
            </w:r>
          </w:p>
        </w:tc>
        <w:tc>
          <w:tcPr>
            <w:tcW w:type="dxa" w:w="1701"/>
            <w:vAlign w:val="center"/>
            <w:shd w:val="clear" w:color="auto" w:fill="F5F7FA"/>
          </w:tcPr>
          <w:p>
            <w:pPr>
              <w:jc w:val="right"/>
              <w:bidi w:val="1"/>
            </w:pPr>
            <w:r/>
            <w:r>
              <w:rPr>
                <w:rFonts w:ascii="Calibri" w:hAnsi="Calibri"/>
                <w:color w:val="222222"/>
                <w:sz w:val="18"/>
                <w:rtl w:val="1"/>
              </w:rPr>
              <w:t>m</w:t>
            </w:r>
          </w:p>
        </w:tc>
        <w:tc>
          <w:tcPr>
            <w:tcW w:type="dxa" w:w="3685"/>
            <w:vAlign w:val="center"/>
            <w:shd w:val="clear" w:color="auto" w:fill="F5F7FA"/>
          </w:tcPr>
          <w:p>
            <w:pPr>
              <w:jc w:val="right"/>
              <w:bidi w:val="1"/>
            </w:pPr>
            <w:r/>
            <w:r>
              <w:rPr>
                <w:rFonts w:ascii="Calibri" w:hAnsi="Calibri"/>
                <w:color w:val="222222"/>
                <w:sz w:val="18"/>
                <w:rtl w:val="1"/>
              </w:rPr>
              <w:t>البعد المكافئ</w:t>
            </w:r>
          </w:p>
        </w:tc>
      </w:tr>
      <w:tr>
        <w:tc>
          <w:tcPr>
            <w:tcW w:type="dxa" w:w="1701"/>
            <w:vAlign w:val="center"/>
          </w:tcPr>
          <w:p>
            <w:pPr>
              <w:jc w:val="right"/>
              <w:bidi w:val="1"/>
            </w:pPr>
            <w:r/>
            <w:r>
              <w:rPr>
                <w:rFonts w:ascii="Calibri" w:hAnsi="Calibri"/>
                <w:color w:val="222222"/>
                <w:sz w:val="18"/>
                <w:rtl w:val="1"/>
              </w:rPr>
              <w:t>R*</w:t>
            </w:r>
          </w:p>
        </w:tc>
        <w:tc>
          <w:tcPr>
            <w:tcW w:type="dxa" w:w="1984"/>
            <w:vAlign w:val="center"/>
          </w:tcPr>
          <w:p>
            <w:pPr>
              <w:jc w:val="right"/>
              <w:bidi w:val="1"/>
            </w:pPr>
            <w:r/>
            <w:r>
              <w:rPr>
                <w:rFonts w:ascii="Calibri" w:hAnsi="Calibri"/>
                <w:color w:val="222222"/>
                <w:sz w:val="18"/>
                <w:rtl w:val="1"/>
              </w:rPr>
              <w:t>2.4255</w:t>
            </w:r>
          </w:p>
        </w:tc>
        <w:tc>
          <w:tcPr>
            <w:tcW w:type="dxa" w:w="1701"/>
            <w:vAlign w:val="center"/>
          </w:tcPr>
          <w:p>
            <w:pPr>
              <w:jc w:val="right"/>
              <w:bidi w:val="1"/>
            </w:pPr>
            <w:r/>
            <w:r>
              <w:rPr>
                <w:rFonts w:ascii="Calibri" w:hAnsi="Calibri"/>
                <w:color w:val="222222"/>
                <w:sz w:val="18"/>
                <w:rtl w:val="1"/>
              </w:rPr>
              <w:t>m</w:t>
            </w:r>
          </w:p>
        </w:tc>
        <w:tc>
          <w:tcPr>
            <w:tcW w:type="dxa" w:w="3685"/>
            <w:vAlign w:val="center"/>
          </w:tcPr>
          <w:p>
            <w:pPr>
              <w:jc w:val="right"/>
              <w:bidi w:val="1"/>
            </w:pPr>
            <w:r/>
            <w:r>
              <w:rPr>
                <w:rFonts w:ascii="Calibri" w:hAnsi="Calibri"/>
                <w:color w:val="222222"/>
                <w:sz w:val="18"/>
                <w:rtl w:val="1"/>
              </w:rPr>
              <w:t>البعد النجمي</w:t>
            </w:r>
          </w:p>
        </w:tc>
      </w:tr>
      <w:tr>
        <w:tc>
          <w:tcPr>
            <w:tcW w:type="dxa" w:w="1701"/>
            <w:vAlign w:val="center"/>
            <w:shd w:val="clear" w:color="auto" w:fill="F5F7FA"/>
          </w:tcPr>
          <w:p>
            <w:pPr>
              <w:jc w:val="right"/>
              <w:bidi w:val="1"/>
            </w:pPr>
            <w:r/>
            <w:r>
              <w:rPr>
                <w:rFonts w:ascii="Calibri" w:hAnsi="Calibri"/>
                <w:color w:val="222222"/>
                <w:sz w:val="18"/>
                <w:rtl w:val="1"/>
              </w:rPr>
              <w:t>max_bv</w:t>
            </w:r>
          </w:p>
        </w:tc>
        <w:tc>
          <w:tcPr>
            <w:tcW w:type="dxa" w:w="1984"/>
            <w:vAlign w:val="center"/>
            <w:shd w:val="clear" w:color="auto" w:fill="F5F7FA"/>
          </w:tcPr>
          <w:p>
            <w:pPr>
              <w:jc w:val="right"/>
              <w:bidi w:val="1"/>
            </w:pPr>
            <w:r/>
            <w:r>
              <w:rPr>
                <w:rFonts w:ascii="Calibri" w:hAnsi="Calibri"/>
                <w:color w:val="222222"/>
                <w:sz w:val="18"/>
                <w:rtl w:val="1"/>
              </w:rPr>
              <w:t>2.8803</w:t>
            </w:r>
          </w:p>
        </w:tc>
        <w:tc>
          <w:tcPr>
            <w:tcW w:type="dxa" w:w="1701"/>
            <w:vAlign w:val="center"/>
            <w:shd w:val="clear" w:color="auto" w:fill="F5F7FA"/>
          </w:tcPr>
          <w:p>
            <w:pPr>
              <w:jc w:val="right"/>
              <w:bidi w:val="1"/>
            </w:pPr>
            <w:r/>
            <w:r>
              <w:rPr>
                <w:rFonts w:ascii="Calibri" w:hAnsi="Calibri"/>
                <w:color w:val="222222"/>
                <w:sz w:val="18"/>
                <w:rtl w:val="1"/>
              </w:rPr>
              <w:t>m/s</w:t>
            </w:r>
          </w:p>
        </w:tc>
        <w:tc>
          <w:tcPr>
            <w:tcW w:type="dxa" w:w="3685"/>
            <w:vAlign w:val="center"/>
            <w:shd w:val="clear" w:color="auto" w:fill="F5F7FA"/>
          </w:tcPr>
          <w:p>
            <w:pPr>
              <w:jc w:val="right"/>
              <w:bidi w:val="1"/>
            </w:pPr>
            <w:r/>
            <w:r>
              <w:rPr>
                <w:rFonts w:ascii="Calibri" w:hAnsi="Calibri"/>
                <w:color w:val="222222"/>
                <w:sz w:val="18"/>
                <w:rtl w:val="1"/>
              </w:rPr>
              <w:t>أقصى سرعة جسيمية</w:t>
            </w:r>
          </w:p>
        </w:tc>
      </w:tr>
      <w:tr>
        <w:tc>
          <w:tcPr>
            <w:tcW w:type="dxa" w:w="1701"/>
            <w:vAlign w:val="center"/>
          </w:tcPr>
          <w:p>
            <w:pPr>
              <w:jc w:val="right"/>
              <w:bidi w:val="1"/>
            </w:pPr>
            <w:r/>
            <w:r>
              <w:rPr>
                <w:rFonts w:ascii="Calibri" w:hAnsi="Calibri"/>
                <w:color w:val="222222"/>
                <w:sz w:val="18"/>
                <w:rtl w:val="1"/>
              </w:rPr>
              <w:t>τ</w:t>
            </w:r>
          </w:p>
        </w:tc>
        <w:tc>
          <w:tcPr>
            <w:tcW w:type="dxa" w:w="1984"/>
            <w:vAlign w:val="center"/>
          </w:tcPr>
          <w:p>
            <w:pPr>
              <w:jc w:val="right"/>
              <w:bidi w:val="1"/>
            </w:pPr>
            <w:r/>
            <w:r>
              <w:rPr>
                <w:rFonts w:ascii="Calibri" w:hAnsi="Calibri"/>
                <w:color w:val="222222"/>
                <w:sz w:val="18"/>
                <w:rtl w:val="1"/>
              </w:rPr>
              <w:t>0.2650</w:t>
            </w:r>
          </w:p>
        </w:tc>
        <w:tc>
          <w:tcPr>
            <w:tcW w:type="dxa" w:w="1701"/>
            <w:vAlign w:val="center"/>
          </w:tcPr>
          <w:p>
            <w:pPr>
              <w:jc w:val="right"/>
              <w:bidi w:val="1"/>
            </w:pPr>
            <w:r/>
            <w:r>
              <w:rPr>
                <w:rFonts w:ascii="Calibri" w:hAnsi="Calibri"/>
                <w:color w:val="222222"/>
                <w:sz w:val="18"/>
                <w:rtl w:val="1"/>
              </w:rPr>
              <w:t>s</w:t>
            </w:r>
          </w:p>
        </w:tc>
        <w:tc>
          <w:tcPr>
            <w:tcW w:type="dxa" w:w="3685"/>
            <w:vAlign w:val="center"/>
          </w:tcPr>
          <w:p>
            <w:pPr>
              <w:jc w:val="right"/>
              <w:bidi w:val="1"/>
            </w:pPr>
            <w:r/>
            <w:r>
              <w:rPr>
                <w:rFonts w:ascii="Calibri" w:hAnsi="Calibri"/>
                <w:color w:val="222222"/>
                <w:sz w:val="18"/>
                <w:rtl w:val="1"/>
              </w:rPr>
              <w:t>زمن الطور الموجب</w:t>
            </w:r>
          </w:p>
        </w:tc>
      </w:tr>
      <w:tr>
        <w:tc>
          <w:tcPr>
            <w:tcW w:type="dxa" w:w="1701"/>
            <w:vAlign w:val="center"/>
            <w:shd w:val="clear" w:color="auto" w:fill="F5F7FA"/>
          </w:tcPr>
          <w:p>
            <w:pPr>
              <w:jc w:val="right"/>
              <w:bidi w:val="1"/>
            </w:pPr>
            <w:r/>
            <w:r>
              <w:rPr>
                <w:rFonts w:ascii="Calibri" w:hAnsi="Calibri"/>
                <w:color w:val="222222"/>
                <w:sz w:val="18"/>
                <w:rtl w:val="1"/>
              </w:rPr>
              <w:t>τ_ef</w:t>
            </w:r>
          </w:p>
        </w:tc>
        <w:tc>
          <w:tcPr>
            <w:tcW w:type="dxa" w:w="1984"/>
            <w:vAlign w:val="center"/>
            <w:shd w:val="clear" w:color="auto" w:fill="F5F7FA"/>
          </w:tcPr>
          <w:p>
            <w:pPr>
              <w:jc w:val="right"/>
              <w:bidi w:val="1"/>
            </w:pPr>
            <w:r/>
            <w:r>
              <w:rPr>
                <w:rFonts w:ascii="Calibri" w:hAnsi="Calibri"/>
                <w:color w:val="222222"/>
                <w:sz w:val="18"/>
                <w:rtl w:val="1"/>
              </w:rPr>
              <w:t>0.2378</w:t>
            </w:r>
          </w:p>
        </w:tc>
        <w:tc>
          <w:tcPr>
            <w:tcW w:type="dxa" w:w="1701"/>
            <w:vAlign w:val="center"/>
            <w:shd w:val="clear" w:color="auto" w:fill="F5F7FA"/>
          </w:tcPr>
          <w:p>
            <w:pPr>
              <w:jc w:val="right"/>
              <w:bidi w:val="1"/>
            </w:pPr>
            <w:r/>
            <w:r>
              <w:rPr>
                <w:rFonts w:ascii="Calibri" w:hAnsi="Calibri"/>
                <w:color w:val="222222"/>
                <w:sz w:val="18"/>
                <w:rtl w:val="1"/>
              </w:rPr>
              <w:t>s</w:t>
            </w:r>
          </w:p>
        </w:tc>
        <w:tc>
          <w:tcPr>
            <w:tcW w:type="dxa" w:w="3685"/>
            <w:vAlign w:val="center"/>
            <w:shd w:val="clear" w:color="auto" w:fill="F5F7FA"/>
          </w:tcPr>
          <w:p>
            <w:pPr>
              <w:jc w:val="right"/>
              <w:bidi w:val="1"/>
            </w:pPr>
            <w:r/>
            <w:r>
              <w:rPr>
                <w:rFonts w:ascii="Calibri" w:hAnsi="Calibri"/>
                <w:color w:val="222222"/>
                <w:sz w:val="18"/>
                <w:rtl w:val="1"/>
              </w:rPr>
              <w:t>الزمن الفعال</w:t>
            </w:r>
          </w:p>
        </w:tc>
      </w:tr>
      <w:tr>
        <w:tc>
          <w:tcPr>
            <w:tcW w:type="dxa" w:w="1701"/>
            <w:vAlign w:val="center"/>
          </w:tcPr>
          <w:p>
            <w:pPr>
              <w:jc w:val="right"/>
              <w:bidi w:val="1"/>
            </w:pPr>
            <w:r/>
            <w:r>
              <w:rPr>
                <w:rFonts w:ascii="Calibri" w:hAnsi="Calibri"/>
                <w:color w:val="222222"/>
                <w:sz w:val="18"/>
                <w:rtl w:val="1"/>
              </w:rPr>
              <w:t>τ_n</w:t>
            </w:r>
          </w:p>
        </w:tc>
        <w:tc>
          <w:tcPr>
            <w:tcW w:type="dxa" w:w="1984"/>
            <w:vAlign w:val="center"/>
          </w:tcPr>
          <w:p>
            <w:pPr>
              <w:jc w:val="right"/>
              <w:bidi w:val="1"/>
            </w:pPr>
            <w:r/>
            <w:r>
              <w:rPr>
                <w:rFonts w:ascii="Calibri" w:hAnsi="Calibri"/>
                <w:color w:val="222222"/>
                <w:sz w:val="18"/>
                <w:rtl w:val="1"/>
              </w:rPr>
              <w:t>0.0365</w:t>
            </w:r>
          </w:p>
        </w:tc>
        <w:tc>
          <w:tcPr>
            <w:tcW w:type="dxa" w:w="1701"/>
            <w:vAlign w:val="center"/>
          </w:tcPr>
          <w:p>
            <w:pPr>
              <w:jc w:val="right"/>
              <w:bidi w:val="1"/>
            </w:pPr>
            <w:r/>
            <w:r>
              <w:rPr>
                <w:rFonts w:ascii="Calibri" w:hAnsi="Calibri"/>
                <w:color w:val="222222"/>
                <w:sz w:val="18"/>
                <w:rtl w:val="1"/>
              </w:rPr>
              <w:t>s</w:t>
            </w:r>
          </w:p>
        </w:tc>
        <w:tc>
          <w:tcPr>
            <w:tcW w:type="dxa" w:w="3685"/>
            <w:vAlign w:val="center"/>
          </w:tcPr>
          <w:p>
            <w:pPr>
              <w:jc w:val="right"/>
              <w:bidi w:val="1"/>
            </w:pPr>
            <w:r/>
            <w:r>
              <w:rPr>
                <w:rFonts w:ascii="Calibri" w:hAnsi="Calibri"/>
                <w:color w:val="222222"/>
                <w:sz w:val="18"/>
                <w:rtl w:val="1"/>
              </w:rPr>
              <w:t>الزمن الطبيعي</w:t>
            </w:r>
          </w:p>
        </w:tc>
      </w:tr>
      <w:tr>
        <w:tc>
          <w:tcPr>
            <w:tcW w:type="dxa" w:w="1701"/>
            <w:vAlign w:val="center"/>
            <w:shd w:val="clear" w:color="auto" w:fill="F5F7FA"/>
          </w:tcPr>
          <w:p>
            <w:pPr>
              <w:jc w:val="right"/>
              <w:bidi w:val="1"/>
            </w:pPr>
            <w:r/>
            <w:r>
              <w:rPr>
                <w:rFonts w:ascii="Calibri" w:hAnsi="Calibri"/>
                <w:color w:val="222222"/>
                <w:sz w:val="18"/>
                <w:rtl w:val="1"/>
              </w:rPr>
              <w:t>ω</w:t>
            </w:r>
          </w:p>
        </w:tc>
        <w:tc>
          <w:tcPr>
            <w:tcW w:type="dxa" w:w="1984"/>
            <w:vAlign w:val="center"/>
            <w:shd w:val="clear" w:color="auto" w:fill="F5F7FA"/>
          </w:tcPr>
          <w:p>
            <w:pPr>
              <w:jc w:val="right"/>
              <w:bidi w:val="1"/>
            </w:pPr>
            <w:r/>
            <w:r>
              <w:rPr>
                <w:rFonts w:ascii="Calibri" w:hAnsi="Calibri"/>
                <w:color w:val="222222"/>
                <w:sz w:val="18"/>
                <w:rtl w:val="1"/>
              </w:rPr>
              <w:t>561.67</w:t>
            </w:r>
          </w:p>
        </w:tc>
        <w:tc>
          <w:tcPr>
            <w:tcW w:type="dxa" w:w="1701"/>
            <w:vAlign w:val="center"/>
            <w:shd w:val="clear" w:color="auto" w:fill="F5F7FA"/>
          </w:tcPr>
          <w:p>
            <w:pPr>
              <w:jc w:val="right"/>
              <w:bidi w:val="1"/>
            </w:pPr>
            <w:r/>
            <w:r>
              <w:rPr>
                <w:rFonts w:ascii="Calibri" w:hAnsi="Calibri"/>
                <w:color w:val="222222"/>
                <w:sz w:val="18"/>
                <w:rtl w:val="1"/>
              </w:rPr>
              <w:t>rad/s</w:t>
            </w:r>
          </w:p>
        </w:tc>
        <w:tc>
          <w:tcPr>
            <w:tcW w:type="dxa" w:w="3685"/>
            <w:vAlign w:val="center"/>
            <w:shd w:val="clear" w:color="auto" w:fill="F5F7FA"/>
          </w:tcPr>
          <w:p>
            <w:pPr>
              <w:jc w:val="right"/>
              <w:bidi w:val="1"/>
            </w:pPr>
            <w:r/>
            <w:r>
              <w:rPr>
                <w:rFonts w:ascii="Calibri" w:hAnsi="Calibri"/>
                <w:color w:val="222222"/>
                <w:sz w:val="18"/>
                <w:rtl w:val="1"/>
              </w:rPr>
              <w:t>التردد الدائري</w:t>
            </w:r>
          </w:p>
        </w:tc>
      </w:tr>
      <w:tr>
        <w:tc>
          <w:tcPr>
            <w:tcW w:type="dxa" w:w="1701"/>
            <w:vAlign w:val="center"/>
          </w:tcPr>
          <w:p>
            <w:pPr>
              <w:jc w:val="right"/>
              <w:bidi w:val="1"/>
            </w:pPr>
            <w:r/>
            <w:r>
              <w:rPr>
                <w:rFonts w:ascii="Calibri" w:hAnsi="Calibri"/>
                <w:color w:val="222222"/>
                <w:sz w:val="18"/>
                <w:rtl w:val="1"/>
              </w:rPr>
              <w:t>C_dyn</w:t>
            </w:r>
          </w:p>
        </w:tc>
        <w:tc>
          <w:tcPr>
            <w:tcW w:type="dxa" w:w="1984"/>
            <w:vAlign w:val="center"/>
          </w:tcPr>
          <w:p>
            <w:pPr>
              <w:jc w:val="right"/>
              <w:bidi w:val="1"/>
            </w:pPr>
            <w:r/>
            <w:r>
              <w:rPr>
                <w:rFonts w:ascii="Calibri" w:hAnsi="Calibri"/>
                <w:color w:val="222222"/>
                <w:sz w:val="18"/>
                <w:rtl w:val="1"/>
              </w:rPr>
              <w:t>46.81</w:t>
            </w:r>
          </w:p>
        </w:tc>
        <w:tc>
          <w:tcPr>
            <w:tcW w:type="dxa" w:w="1701"/>
            <w:vAlign w:val="center"/>
          </w:tcPr>
          <w:p>
            <w:pPr>
              <w:jc w:val="right"/>
              <w:bidi w:val="1"/>
            </w:pPr>
            <w:r/>
            <w:r>
              <w:rPr>
                <w:rFonts w:ascii="Calibri" w:hAnsi="Calibri"/>
                <w:color w:val="222222"/>
                <w:sz w:val="18"/>
                <w:rtl w:val="1"/>
              </w:rPr>
              <w:t>m/s</w:t>
            </w:r>
          </w:p>
        </w:tc>
        <w:tc>
          <w:tcPr>
            <w:tcW w:type="dxa" w:w="3685"/>
            <w:vAlign w:val="center"/>
          </w:tcPr>
          <w:p>
            <w:pPr>
              <w:jc w:val="right"/>
              <w:bidi w:val="1"/>
            </w:pPr>
            <w:r/>
            <w:r>
              <w:rPr>
                <w:rFonts w:ascii="Calibri" w:hAnsi="Calibri"/>
                <w:color w:val="222222"/>
                <w:sz w:val="18"/>
                <w:rtl w:val="1"/>
              </w:rPr>
              <w:t>السرعة الديناميكية</w:t>
            </w:r>
          </w:p>
        </w:tc>
      </w:tr>
      <w:tr>
        <w:tc>
          <w:tcPr>
            <w:tcW w:type="dxa" w:w="1701"/>
            <w:vAlign w:val="center"/>
            <w:shd w:val="clear" w:color="auto" w:fill="F5F7FA"/>
          </w:tcPr>
          <w:p>
            <w:pPr>
              <w:jc w:val="right"/>
              <w:bidi w:val="1"/>
            </w:pPr>
            <w:r/>
            <w:r>
              <w:rPr>
                <w:rFonts w:ascii="Calibri" w:hAnsi="Calibri"/>
                <w:color w:val="222222"/>
                <w:sz w:val="18"/>
                <w:rtl w:val="1"/>
              </w:rPr>
              <w:t>μ_struct</w:t>
            </w:r>
          </w:p>
        </w:tc>
        <w:tc>
          <w:tcPr>
            <w:tcW w:type="dxa" w:w="1984"/>
            <w:vAlign w:val="center"/>
            <w:shd w:val="clear" w:color="auto" w:fill="F5F7FA"/>
          </w:tcPr>
          <w:p>
            <w:pPr>
              <w:jc w:val="right"/>
              <w:bidi w:val="1"/>
            </w:pPr>
            <w:r/>
            <w:r>
              <w:rPr>
                <w:rFonts w:ascii="Calibri" w:hAnsi="Calibri"/>
                <w:color w:val="222222"/>
                <w:sz w:val="18"/>
                <w:rtl w:val="1"/>
              </w:rPr>
              <w:t>0.8862</w:t>
            </w:r>
          </w:p>
        </w:tc>
        <w:tc>
          <w:tcPr>
            <w:tcW w:type="dxa" w:w="1701"/>
            <w:vAlign w:val="center"/>
            <w:shd w:val="clear" w:color="auto" w:fill="F5F7FA"/>
          </w:tcPr>
          <w:p>
            <w:pPr>
              <w:jc w:val="right"/>
              <w:bidi w:val="1"/>
            </w:pPr>
            <w:r/>
            <w:r>
              <w:rPr>
                <w:rFonts w:ascii="Calibri" w:hAnsi="Calibri"/>
                <w:color w:val="222222"/>
                <w:sz w:val="18"/>
                <w:rtl w:val="1"/>
              </w:rPr>
              <w:t>—</w:t>
            </w:r>
          </w:p>
        </w:tc>
        <w:tc>
          <w:tcPr>
            <w:tcW w:type="dxa" w:w="3685"/>
            <w:vAlign w:val="center"/>
            <w:shd w:val="clear" w:color="auto" w:fill="F5F7FA"/>
          </w:tcPr>
          <w:p>
            <w:pPr>
              <w:jc w:val="right"/>
              <w:bidi w:val="1"/>
            </w:pPr>
            <w:r/>
            <w:r>
              <w:rPr>
                <w:rFonts w:ascii="Calibri" w:hAnsi="Calibri"/>
                <w:color w:val="222222"/>
                <w:sz w:val="18"/>
                <w:rtl w:val="1"/>
              </w:rPr>
              <w:t>نسبة المطاوعة الإنشائية</w:t>
            </w:r>
          </w:p>
        </w:tc>
      </w:tr>
      <w:tr>
        <w:tc>
          <w:tcPr>
            <w:tcW w:type="dxa" w:w="1701"/>
            <w:vAlign w:val="center"/>
          </w:tcPr>
          <w:p>
            <w:pPr>
              <w:jc w:val="right"/>
              <w:bidi w:val="1"/>
            </w:pPr>
            <w:r/>
            <w:r>
              <w:rPr>
                <w:rFonts w:ascii="Calibri" w:hAnsi="Calibri"/>
                <w:color w:val="222222"/>
                <w:sz w:val="18"/>
                <w:rtl w:val="1"/>
              </w:rPr>
              <w:t>P_max</w:t>
            </w:r>
          </w:p>
        </w:tc>
        <w:tc>
          <w:tcPr>
            <w:tcW w:type="dxa" w:w="1984"/>
            <w:vAlign w:val="center"/>
          </w:tcPr>
          <w:p>
            <w:pPr>
              <w:jc w:val="right"/>
              <w:bidi w:val="1"/>
            </w:pPr>
            <w:r/>
            <w:r>
              <w:rPr>
                <w:rFonts w:ascii="Calibri" w:hAnsi="Calibri"/>
                <w:color w:val="222222"/>
                <w:sz w:val="18"/>
                <w:rtl w:val="1"/>
              </w:rPr>
              <w:t>4.6084</w:t>
            </w:r>
          </w:p>
        </w:tc>
        <w:tc>
          <w:tcPr>
            <w:tcW w:type="dxa" w:w="1701"/>
            <w:vAlign w:val="center"/>
          </w:tcPr>
          <w:p>
            <w:pPr>
              <w:jc w:val="right"/>
              <w:bidi w:val="1"/>
            </w:pPr>
            <w:r/>
            <w:r>
              <w:rPr>
                <w:rFonts w:ascii="Calibri" w:hAnsi="Calibri"/>
                <w:color w:val="222222"/>
                <w:sz w:val="18"/>
                <w:rtl w:val="1"/>
              </w:rPr>
              <w:t>kg/cm²</w:t>
            </w:r>
          </w:p>
        </w:tc>
        <w:tc>
          <w:tcPr>
            <w:tcW w:type="dxa" w:w="3685"/>
            <w:vAlign w:val="center"/>
          </w:tcPr>
          <w:p>
            <w:pPr>
              <w:jc w:val="right"/>
              <w:bidi w:val="1"/>
            </w:pPr>
            <w:r/>
            <w:r>
              <w:rPr>
                <w:rFonts w:ascii="Calibri" w:hAnsi="Calibri"/>
                <w:color w:val="222222"/>
                <w:sz w:val="18"/>
                <w:rtl w:val="1"/>
              </w:rPr>
              <w:t>الضغط الأقصى</w:t>
            </w:r>
          </w:p>
        </w:tc>
      </w:tr>
      <w:tr>
        <w:tc>
          <w:tcPr>
            <w:tcW w:type="dxa" w:w="1701"/>
            <w:vAlign w:val="center"/>
            <w:shd w:val="clear" w:color="auto" w:fill="F5F7FA"/>
          </w:tcPr>
          <w:p>
            <w:pPr>
              <w:jc w:val="right"/>
              <w:bidi w:val="1"/>
            </w:pPr>
            <w:r/>
            <w:r>
              <w:rPr>
                <w:rFonts w:ascii="Calibri" w:hAnsi="Calibri"/>
                <w:color w:val="222222"/>
                <w:sz w:val="18"/>
                <w:rtl w:val="1"/>
              </w:rPr>
              <w:t>P_ekv</w:t>
            </w:r>
          </w:p>
        </w:tc>
        <w:tc>
          <w:tcPr>
            <w:tcW w:type="dxa" w:w="1984"/>
            <w:vAlign w:val="center"/>
            <w:shd w:val="clear" w:color="auto" w:fill="F5F7FA"/>
          </w:tcPr>
          <w:p>
            <w:pPr>
              <w:jc w:val="right"/>
              <w:bidi w:val="1"/>
            </w:pPr>
            <w:r/>
            <w:r>
              <w:rPr>
                <w:rFonts w:ascii="Calibri" w:hAnsi="Calibri"/>
                <w:color w:val="222222"/>
                <w:sz w:val="18"/>
                <w:rtl w:val="1"/>
              </w:rPr>
              <w:t>3.8158</w:t>
            </w:r>
          </w:p>
        </w:tc>
        <w:tc>
          <w:tcPr>
            <w:tcW w:type="dxa" w:w="1701"/>
            <w:vAlign w:val="center"/>
            <w:shd w:val="clear" w:color="auto" w:fill="F5F7FA"/>
          </w:tcPr>
          <w:p>
            <w:pPr>
              <w:jc w:val="right"/>
              <w:bidi w:val="1"/>
            </w:pPr>
            <w:r/>
            <w:r>
              <w:rPr>
                <w:rFonts w:ascii="Calibri" w:hAnsi="Calibri"/>
                <w:color w:val="222222"/>
                <w:sz w:val="18"/>
                <w:rtl w:val="1"/>
              </w:rPr>
              <w:t>kg/cm²</w:t>
            </w:r>
          </w:p>
        </w:tc>
        <w:tc>
          <w:tcPr>
            <w:tcW w:type="dxa" w:w="3685"/>
            <w:vAlign w:val="center"/>
            <w:shd w:val="clear" w:color="auto" w:fill="F5F7FA"/>
          </w:tcPr>
          <w:p>
            <w:pPr>
              <w:jc w:val="right"/>
              <w:bidi w:val="1"/>
            </w:pPr>
            <w:r/>
            <w:r>
              <w:rPr>
                <w:rFonts w:ascii="Calibri" w:hAnsi="Calibri"/>
                <w:color w:val="222222"/>
                <w:sz w:val="18"/>
                <w:rtl w:val="1"/>
              </w:rPr>
              <w:t>الضغط المكافئ</w:t>
            </w:r>
          </w:p>
        </w:tc>
      </w:tr>
      <w:tr>
        <w:tc>
          <w:tcPr>
            <w:tcW w:type="dxa" w:w="1701"/>
            <w:vAlign w:val="center"/>
          </w:tcPr>
          <w:p>
            <w:pPr>
              <w:jc w:val="right"/>
              <w:bidi w:val="1"/>
            </w:pPr>
            <w:r/>
            <w:r>
              <w:rPr>
                <w:rFonts w:ascii="Calibri" w:hAnsi="Calibri"/>
                <w:color w:val="222222"/>
                <w:sz w:val="18"/>
                <w:rtl w:val="1"/>
              </w:rPr>
              <w:t>Pct</w:t>
            </w:r>
          </w:p>
        </w:tc>
        <w:tc>
          <w:tcPr>
            <w:tcW w:type="dxa" w:w="1984"/>
            <w:vAlign w:val="center"/>
          </w:tcPr>
          <w:p>
            <w:pPr>
              <w:jc w:val="right"/>
              <w:bidi w:val="1"/>
            </w:pPr>
            <w:r/>
            <w:r>
              <w:rPr>
                <w:rFonts w:ascii="Calibri" w:hAnsi="Calibri"/>
                <w:color w:val="222222"/>
                <w:sz w:val="18"/>
                <w:rtl w:val="1"/>
              </w:rPr>
              <w:t>1.1053</w:t>
            </w:r>
          </w:p>
        </w:tc>
        <w:tc>
          <w:tcPr>
            <w:tcW w:type="dxa" w:w="1701"/>
            <w:vAlign w:val="center"/>
          </w:tcPr>
          <w:p>
            <w:pPr>
              <w:jc w:val="right"/>
              <w:bidi w:val="1"/>
            </w:pPr>
            <w:r/>
            <w:r>
              <w:rPr>
                <w:rFonts w:ascii="Calibri" w:hAnsi="Calibri"/>
                <w:color w:val="222222"/>
                <w:sz w:val="18"/>
                <w:rtl w:val="1"/>
              </w:rPr>
              <w:t>kg/cm²</w:t>
            </w:r>
          </w:p>
        </w:tc>
        <w:tc>
          <w:tcPr>
            <w:tcW w:type="dxa" w:w="3685"/>
            <w:vAlign w:val="center"/>
          </w:tcPr>
          <w:p>
            <w:pPr>
              <w:jc w:val="right"/>
              <w:bidi w:val="1"/>
            </w:pPr>
            <w:r/>
            <w:r>
              <w:rPr>
                <w:rFonts w:ascii="Calibri" w:hAnsi="Calibri"/>
                <w:color w:val="222222"/>
                <w:sz w:val="18"/>
                <w:rtl w:val="1"/>
              </w:rPr>
              <w:t>الضغط الثابت</w:t>
            </w:r>
          </w:p>
        </w:tc>
      </w:tr>
      <w:tr>
        <w:tc>
          <w:tcPr>
            <w:tcW w:type="dxa" w:w="1701"/>
            <w:vAlign w:val="center"/>
            <w:shd w:val="clear" w:color="auto" w:fill="F5F7FA"/>
          </w:tcPr>
          <w:p>
            <w:pPr>
              <w:jc w:val="right"/>
              <w:bidi w:val="1"/>
            </w:pPr>
            <w:r/>
            <w:r>
              <w:rPr>
                <w:rFonts w:ascii="Calibri" w:hAnsi="Calibri"/>
                <w:color w:val="222222"/>
                <w:sz w:val="18"/>
                <w:rtl w:val="1"/>
              </w:rPr>
              <w:t>Pp</w:t>
            </w:r>
          </w:p>
        </w:tc>
        <w:tc>
          <w:tcPr>
            <w:tcW w:type="dxa" w:w="1984"/>
            <w:vAlign w:val="center"/>
            <w:shd w:val="clear" w:color="auto" w:fill="F5F7FA"/>
          </w:tcPr>
          <w:p>
            <w:pPr>
              <w:jc w:val="right"/>
              <w:bidi w:val="1"/>
            </w:pPr>
            <w:r/>
            <w:r>
              <w:rPr>
                <w:rFonts w:ascii="Calibri" w:hAnsi="Calibri"/>
                <w:color w:val="222222"/>
                <w:sz w:val="18"/>
                <w:rtl w:val="1"/>
              </w:rPr>
              <w:t>4.9211</w:t>
            </w:r>
          </w:p>
        </w:tc>
        <w:tc>
          <w:tcPr>
            <w:tcW w:type="dxa" w:w="1701"/>
            <w:vAlign w:val="center"/>
            <w:shd w:val="clear" w:color="auto" w:fill="F5F7FA"/>
          </w:tcPr>
          <w:p>
            <w:pPr>
              <w:jc w:val="right"/>
              <w:bidi w:val="1"/>
            </w:pPr>
            <w:r/>
            <w:r>
              <w:rPr>
                <w:rFonts w:ascii="Calibri" w:hAnsi="Calibri"/>
                <w:color w:val="222222"/>
                <w:sz w:val="18"/>
                <w:rtl w:val="1"/>
              </w:rPr>
              <w:t>kg/cm²</w:t>
            </w:r>
          </w:p>
        </w:tc>
        <w:tc>
          <w:tcPr>
            <w:tcW w:type="dxa" w:w="3685"/>
            <w:vAlign w:val="center"/>
            <w:shd w:val="clear" w:color="auto" w:fill="F5F7FA"/>
          </w:tcPr>
          <w:p>
            <w:pPr>
              <w:jc w:val="right"/>
              <w:bidi w:val="1"/>
            </w:pPr>
            <w:r/>
            <w:r>
              <w:rPr>
                <w:rFonts w:ascii="Calibri" w:hAnsi="Calibri"/>
                <w:color w:val="222222"/>
                <w:sz w:val="18"/>
                <w:rtl w:val="1"/>
              </w:rPr>
              <w:t>ضغط التصميم النهائي</w:t>
            </w:r>
          </w:p>
        </w:tc>
      </w:tr>
    </w:tbl>
    <w:p>
      <w:pPr>
        <w:spacing w:before="240" w:after="160" w:line="312" w:lineRule="auto"/>
        <w:jc w:val="right"/>
        <w:keepNext/>
        <w:bidi w:val="1"/>
      </w:pPr>
      <w:r>
        <w:rPr>
          <w:rFonts w:ascii="Calibri" w:hAnsi="Calibri" w:cs="Calibri"/>
          <w:b/>
          <w:color w:val="1F3A5F"/>
          <w:sz w:val="26"/>
          <w:rtl w:val="1"/>
        </w:rPr>
        <w:t>مسار الجدار (STEP5_WALL)</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1701"/>
            <w:shd w:val="clear" w:color="auto" w:fill="1F3A5F"/>
            <w:vAlign w:val="center"/>
          </w:tcPr>
          <w:p>
            <w:pPr>
              <w:jc w:val="center"/>
              <w:bidi w:val="1"/>
            </w:pPr>
            <w:r/>
            <w:r>
              <w:rPr>
                <w:rFonts w:ascii="Calibri" w:hAnsi="Calibri"/>
                <w:b/>
                <w:color w:val="FFFFFF"/>
                <w:sz w:val="18"/>
                <w:rtl w:val="1"/>
              </w:rPr>
              <w:t>الرمز</w:t>
            </w:r>
          </w:p>
        </w:tc>
        <w:tc>
          <w:tcPr>
            <w:tcW w:type="dxa" w:w="1984"/>
            <w:shd w:val="clear" w:color="auto" w:fill="1F3A5F"/>
            <w:vAlign w:val="center"/>
          </w:tcPr>
          <w:p>
            <w:pPr>
              <w:jc w:val="center"/>
              <w:bidi w:val="1"/>
            </w:pPr>
            <w:r/>
            <w:r>
              <w:rPr>
                <w:rFonts w:ascii="Calibri" w:hAnsi="Calibri"/>
                <w:b/>
                <w:color w:val="FFFFFF"/>
                <w:sz w:val="18"/>
                <w:rtl w:val="1"/>
              </w:rPr>
              <w:t>القيمة</w:t>
            </w:r>
          </w:p>
        </w:tc>
        <w:tc>
          <w:tcPr>
            <w:tcW w:type="dxa" w:w="1701"/>
            <w:shd w:val="clear" w:color="auto" w:fill="1F3A5F"/>
            <w:vAlign w:val="center"/>
          </w:tcPr>
          <w:p>
            <w:pPr>
              <w:jc w:val="center"/>
              <w:bidi w:val="1"/>
            </w:pPr>
            <w:r/>
            <w:r>
              <w:rPr>
                <w:rFonts w:ascii="Calibri" w:hAnsi="Calibri"/>
                <w:b/>
                <w:color w:val="FFFFFF"/>
                <w:sz w:val="18"/>
                <w:rtl w:val="1"/>
              </w:rPr>
              <w:t>الوحدة</w:t>
            </w:r>
          </w:p>
        </w:tc>
        <w:tc>
          <w:tcPr>
            <w:tcW w:type="dxa" w:w="3685"/>
            <w:shd w:val="clear" w:color="auto" w:fill="1F3A5F"/>
            <w:vAlign w:val="center"/>
          </w:tcPr>
          <w:p>
            <w:pPr>
              <w:jc w:val="center"/>
              <w:bidi w:val="1"/>
            </w:pPr>
            <w:r/>
            <w:r>
              <w:rPr>
                <w:rFonts w:ascii="Calibri" w:hAnsi="Calibri"/>
                <w:b/>
                <w:color w:val="FFFFFF"/>
                <w:sz w:val="18"/>
                <w:rtl w:val="1"/>
              </w:rPr>
              <w:t>الوصف</w:t>
            </w:r>
          </w:p>
        </w:tc>
      </w:tr>
      <w:tr>
        <w:tc>
          <w:tcPr>
            <w:tcW w:type="dxa" w:w="1701"/>
            <w:vAlign w:val="center"/>
          </w:tcPr>
          <w:p>
            <w:pPr>
              <w:jc w:val="right"/>
              <w:bidi w:val="1"/>
            </w:pPr>
            <w:r/>
            <w:r>
              <w:rPr>
                <w:rFonts w:ascii="Calibri" w:hAnsi="Calibri"/>
                <w:color w:val="222222"/>
                <w:sz w:val="18"/>
                <w:rtl w:val="1"/>
              </w:rPr>
              <w:t>Pp_wall</w:t>
            </w:r>
          </w:p>
        </w:tc>
        <w:tc>
          <w:tcPr>
            <w:tcW w:type="dxa" w:w="1984"/>
            <w:vAlign w:val="center"/>
          </w:tcPr>
          <w:p>
            <w:pPr>
              <w:jc w:val="right"/>
              <w:bidi w:val="1"/>
            </w:pPr>
            <w:r/>
            <w:r>
              <w:rPr>
                <w:rFonts w:ascii="Calibri" w:hAnsi="Calibri"/>
                <w:color w:val="222222"/>
                <w:sz w:val="18"/>
                <w:rtl w:val="1"/>
              </w:rPr>
              <w:t>3.7845</w:t>
            </w:r>
          </w:p>
        </w:tc>
        <w:tc>
          <w:tcPr>
            <w:tcW w:type="dxa" w:w="1701"/>
            <w:vAlign w:val="center"/>
          </w:tcPr>
          <w:p>
            <w:pPr>
              <w:jc w:val="right"/>
              <w:bidi w:val="1"/>
            </w:pPr>
            <w:r/>
            <w:r>
              <w:rPr>
                <w:rFonts w:ascii="Calibri" w:hAnsi="Calibri"/>
                <w:color w:val="222222"/>
                <w:sz w:val="18"/>
                <w:rtl w:val="1"/>
              </w:rPr>
              <w:t>kg/cm²</w:t>
            </w:r>
          </w:p>
        </w:tc>
        <w:tc>
          <w:tcPr>
            <w:tcW w:type="dxa" w:w="3685"/>
            <w:vAlign w:val="center"/>
          </w:tcPr>
          <w:p>
            <w:pPr>
              <w:jc w:val="right"/>
              <w:bidi w:val="1"/>
            </w:pPr>
            <w:r/>
            <w:r>
              <w:rPr>
                <w:rFonts w:ascii="Calibri" w:hAnsi="Calibri"/>
                <w:color w:val="222222"/>
                <w:sz w:val="18"/>
                <w:rtl w:val="1"/>
              </w:rPr>
              <w:t>ضغط التصميم للجدار</w:t>
            </w:r>
          </w:p>
        </w:tc>
      </w:tr>
      <w:tr>
        <w:tc>
          <w:tcPr>
            <w:tcW w:type="dxa" w:w="1701"/>
            <w:vAlign w:val="center"/>
            <w:shd w:val="clear" w:color="auto" w:fill="F5F7FA"/>
          </w:tcPr>
          <w:p>
            <w:pPr>
              <w:jc w:val="right"/>
              <w:bidi w:val="1"/>
            </w:pPr>
            <w:r/>
            <w:r>
              <w:rPr>
                <w:rFonts w:ascii="Calibri" w:hAnsi="Calibri"/>
                <w:color w:val="222222"/>
                <w:sz w:val="18"/>
                <w:rtl w:val="1"/>
              </w:rPr>
              <w:t>kpsi</w:t>
            </w:r>
          </w:p>
        </w:tc>
        <w:tc>
          <w:tcPr>
            <w:tcW w:type="dxa" w:w="1984"/>
            <w:vAlign w:val="center"/>
            <w:shd w:val="clear" w:color="auto" w:fill="F5F7FA"/>
          </w:tcPr>
          <w:p>
            <w:pPr>
              <w:jc w:val="right"/>
              <w:bidi w:val="1"/>
            </w:pPr>
            <w:r/>
            <w:r>
              <w:rPr>
                <w:rFonts w:ascii="Calibri" w:hAnsi="Calibri"/>
                <w:color w:val="222222"/>
                <w:sz w:val="18"/>
                <w:rtl w:val="1"/>
              </w:rPr>
              <w:t>0.85</w:t>
            </w:r>
          </w:p>
        </w:tc>
        <w:tc>
          <w:tcPr>
            <w:tcW w:type="dxa" w:w="1701"/>
            <w:vAlign w:val="center"/>
            <w:shd w:val="clear" w:color="auto" w:fill="F5F7FA"/>
          </w:tcPr>
          <w:p>
            <w:pPr>
              <w:jc w:val="right"/>
              <w:bidi w:val="1"/>
            </w:pPr>
            <w:r/>
            <w:r>
              <w:rPr>
                <w:rFonts w:ascii="Calibri" w:hAnsi="Calibri"/>
                <w:color w:val="222222"/>
                <w:sz w:val="18"/>
                <w:rtl w:val="1"/>
              </w:rPr>
              <w:t>—</w:t>
            </w:r>
          </w:p>
        </w:tc>
        <w:tc>
          <w:tcPr>
            <w:tcW w:type="dxa" w:w="3685"/>
            <w:vAlign w:val="center"/>
            <w:shd w:val="clear" w:color="auto" w:fill="F5F7FA"/>
          </w:tcPr>
          <w:p>
            <w:pPr>
              <w:jc w:val="right"/>
              <w:bidi w:val="1"/>
            </w:pPr>
            <w:r/>
            <w:r>
              <w:rPr>
                <w:rFonts w:ascii="Calibri" w:hAnsi="Calibri"/>
                <w:color w:val="222222"/>
                <w:sz w:val="18"/>
                <w:rtl w:val="1"/>
              </w:rPr>
              <w:t>معامل المسار (أقل من السقف)</w:t>
            </w:r>
          </w:p>
        </w:tc>
      </w:tr>
    </w:tbl>
    <w:p>
      <w:r>
        <w:br w:type="page"/>
      </w:r>
    </w:p>
    <w:p>
      <w:pPr>
        <w:spacing w:before="360" w:after="160" w:line="312" w:lineRule="auto"/>
        <w:jc w:val="right"/>
        <w:keepNext/>
        <w:bidi w:val="1"/>
      </w:pPr>
      <w:r>
        <w:rPr>
          <w:rFonts w:ascii="Calibri" w:hAnsi="Calibri" w:cs="Calibri"/>
          <w:b/>
          <w:color w:val="1F3A5F"/>
          <w:sz w:val="40"/>
          <w:rtl w:val="1"/>
        </w:rPr>
        <w:t>الفصل السابع: محرك التصميم الإنشائي (Structural Concrete Engine)</w:t>
      </w:r>
    </w:p>
    <w:p>
      <w:pPr>
        <w:spacing w:before="240" w:after="160" w:line="312" w:lineRule="auto"/>
        <w:jc w:val="right"/>
        <w:keepNext/>
        <w:bidi w:val="1"/>
      </w:pPr>
      <w:r>
        <w:rPr>
          <w:rFonts w:ascii="Calibri" w:hAnsi="Calibri" w:cs="Calibri"/>
          <w:b/>
          <w:color w:val="1F3A5F"/>
          <w:sz w:val="32"/>
          <w:rtl w:val="1"/>
        </w:rPr>
        <w:t>7.1 نظرة عامة</w:t>
      </w:r>
    </w:p>
    <w:p>
      <w:pPr>
        <w:spacing w:line="336" w:lineRule="auto" w:after="120"/>
        <w:ind w:firstLine="340"/>
        <w:jc w:val="right"/>
        <w:bidi w:val="1"/>
      </w:pPr>
      <w:r>
        <w:rPr>
          <w:rFonts w:ascii="Calibri" w:hAnsi="Calibri" w:cs="Calibri"/>
          <w:b w:val="0"/>
          <w:i w:val="0"/>
          <w:color w:val="222222"/>
          <w:sz w:val="22"/>
          <w:rtl w:val="1"/>
        </w:rPr>
        <w:t>محرك التصميم الإنشائي يحسب السماكة المطلوبة للمقطع الخرساني ومساحة التسليح، ثم يتحقق من سلامة المقطع وفق الكود السوري 2024 ودليل UFC 3-340-02. يستقبل الضغط التصميمي P_design من محرك الضغط العصفي، ويُنتج تقرير تحقق شامل يشمل: السماكة، التسليح، نسبة المطاوعة، فحص اللامركزية، وفحص القص الثاقب.</w:t>
      </w:r>
    </w:p>
    <w:p>
      <w:pPr>
        <w:spacing w:before="240" w:after="160" w:line="312" w:lineRule="auto"/>
        <w:jc w:val="right"/>
        <w:keepNext/>
        <w:bidi w:val="1"/>
      </w:pPr>
      <w:r>
        <w:rPr>
          <w:rFonts w:ascii="Calibri" w:hAnsi="Calibri" w:cs="Calibri"/>
          <w:b/>
          <w:color w:val="1F3A5F"/>
          <w:sz w:val="32"/>
          <w:rtl w:val="1"/>
        </w:rPr>
        <w:t>7.2 المدخلات (DesignInput)</w:t>
      </w:r>
    </w:p>
    <w:tbl>
      <w:tblPr>
        <w:tblStyle w:val="LightGrid-Accent1"/>
        <w:tblW w:type="auto" w:w="0"/>
        <w:jc w:val="center"/>
        <w:tblLook w:firstColumn="1" w:firstRow="1" w:lastColumn="0" w:lastRow="0" w:noHBand="0" w:noVBand="1" w:val="04A0"/>
        <w:bidiVisual/>
      </w:tblPr>
      <w:tblGrid>
        <w:gridCol w:w="1928"/>
        <w:gridCol w:w="1928"/>
        <w:gridCol w:w="1928"/>
        <w:gridCol w:w="1928"/>
        <w:gridCol w:w="1928"/>
      </w:tblGrid>
      <w:tr>
        <w:tc>
          <w:tcPr>
            <w:tcW w:type="dxa" w:w="1984"/>
            <w:shd w:val="clear" w:color="auto" w:fill="1F3A5F"/>
            <w:vAlign w:val="center"/>
          </w:tcPr>
          <w:p>
            <w:pPr>
              <w:jc w:val="center"/>
              <w:bidi w:val="1"/>
            </w:pPr>
            <w:r/>
            <w:r>
              <w:rPr>
                <w:rFonts w:ascii="Calibri" w:hAnsi="Calibri"/>
                <w:b/>
                <w:color w:val="FFFFFF"/>
                <w:sz w:val="18"/>
                <w:rtl w:val="1"/>
              </w:rPr>
              <w:t>الحقل</w:t>
            </w:r>
          </w:p>
        </w:tc>
        <w:tc>
          <w:tcPr>
            <w:tcW w:type="dxa" w:w="1020"/>
            <w:shd w:val="clear" w:color="auto" w:fill="1F3A5F"/>
            <w:vAlign w:val="center"/>
          </w:tcPr>
          <w:p>
            <w:pPr>
              <w:jc w:val="center"/>
              <w:bidi w:val="1"/>
            </w:pPr>
            <w:r/>
            <w:r>
              <w:rPr>
                <w:rFonts w:ascii="Calibri" w:hAnsi="Calibri"/>
                <w:b/>
                <w:color w:val="FFFFFF"/>
                <w:sz w:val="18"/>
                <w:rtl w:val="1"/>
              </w:rPr>
              <w:t>النوع</w:t>
            </w:r>
          </w:p>
        </w:tc>
        <w:tc>
          <w:tcPr>
            <w:tcW w:type="dxa" w:w="1020"/>
            <w:shd w:val="clear" w:color="auto" w:fill="1F3A5F"/>
            <w:vAlign w:val="center"/>
          </w:tcPr>
          <w:p>
            <w:pPr>
              <w:jc w:val="center"/>
              <w:bidi w:val="1"/>
            </w:pPr>
            <w:r/>
            <w:r>
              <w:rPr>
                <w:rFonts w:ascii="Calibri" w:hAnsi="Calibri"/>
                <w:b/>
                <w:color w:val="FFFFFF"/>
                <w:sz w:val="18"/>
                <w:rtl w:val="1"/>
              </w:rPr>
              <w:t>الوحدة</w:t>
            </w:r>
          </w:p>
        </w:tc>
        <w:tc>
          <w:tcPr>
            <w:tcW w:type="dxa" w:w="1247"/>
            <w:shd w:val="clear" w:color="auto" w:fill="1F3A5F"/>
            <w:vAlign w:val="center"/>
          </w:tcPr>
          <w:p>
            <w:pPr>
              <w:jc w:val="center"/>
              <w:bidi w:val="1"/>
            </w:pPr>
            <w:r/>
            <w:r>
              <w:rPr>
                <w:rFonts w:ascii="Calibri" w:hAnsi="Calibri"/>
                <w:b/>
                <w:color w:val="FFFFFF"/>
                <w:sz w:val="18"/>
                <w:rtl w:val="1"/>
              </w:rPr>
              <w:t>النطاق</w:t>
            </w:r>
          </w:p>
        </w:tc>
        <w:tc>
          <w:tcPr>
            <w:tcW w:type="dxa" w:w="3685"/>
            <w:shd w:val="clear" w:color="auto" w:fill="1F3A5F"/>
            <w:vAlign w:val="center"/>
          </w:tcPr>
          <w:p>
            <w:pPr>
              <w:jc w:val="center"/>
              <w:bidi w:val="1"/>
            </w:pPr>
            <w:r/>
            <w:r>
              <w:rPr>
                <w:rFonts w:ascii="Calibri" w:hAnsi="Calibri"/>
                <w:b/>
                <w:color w:val="FFFFFF"/>
                <w:sz w:val="18"/>
                <w:rtl w:val="1"/>
              </w:rPr>
              <w:t>الوصف</w:t>
            </w:r>
          </w:p>
        </w:tc>
      </w:tr>
      <w:tr>
        <w:tc>
          <w:tcPr>
            <w:tcW w:type="dxa" w:w="1984"/>
            <w:vAlign w:val="center"/>
          </w:tcPr>
          <w:p>
            <w:pPr>
              <w:jc w:val="right"/>
              <w:bidi w:val="1"/>
            </w:pPr>
            <w:r/>
            <w:r>
              <w:rPr>
                <w:rFonts w:ascii="Calibri" w:hAnsi="Calibri"/>
                <w:color w:val="222222"/>
                <w:sz w:val="18"/>
                <w:rtl w:val="1"/>
              </w:rPr>
              <w:t>pDesignMpa</w:t>
            </w:r>
          </w:p>
        </w:tc>
        <w:tc>
          <w:tcPr>
            <w:tcW w:type="dxa" w:w="1020"/>
            <w:vAlign w:val="center"/>
          </w:tcPr>
          <w:p>
            <w:pPr>
              <w:jc w:val="right"/>
              <w:bidi w:val="1"/>
            </w:pPr>
            <w:r/>
            <w:r>
              <w:rPr>
                <w:rFonts w:ascii="Calibri" w:hAnsi="Calibri"/>
                <w:color w:val="222222"/>
                <w:sz w:val="18"/>
                <w:rtl w:val="1"/>
              </w:rPr>
              <w:t>number</w:t>
            </w:r>
          </w:p>
        </w:tc>
        <w:tc>
          <w:tcPr>
            <w:tcW w:type="dxa" w:w="1020"/>
            <w:vAlign w:val="center"/>
          </w:tcPr>
          <w:p>
            <w:pPr>
              <w:jc w:val="right"/>
              <w:bidi w:val="1"/>
            </w:pPr>
            <w:r/>
            <w:r>
              <w:rPr>
                <w:rFonts w:ascii="Calibri" w:hAnsi="Calibri"/>
                <w:color w:val="222222"/>
                <w:sz w:val="18"/>
                <w:rtl w:val="1"/>
              </w:rPr>
              <w:t>MPa</w:t>
            </w:r>
          </w:p>
        </w:tc>
        <w:tc>
          <w:tcPr>
            <w:tcW w:type="dxa" w:w="1247"/>
            <w:vAlign w:val="center"/>
          </w:tcPr>
          <w:p>
            <w:pPr>
              <w:jc w:val="right"/>
              <w:bidi w:val="1"/>
            </w:pPr>
            <w:r/>
            <w:r>
              <w:rPr>
                <w:rFonts w:ascii="Calibri" w:hAnsi="Calibri"/>
                <w:color w:val="222222"/>
                <w:sz w:val="18"/>
                <w:rtl w:val="1"/>
              </w:rPr>
              <w:t>0-500</w:t>
            </w:r>
          </w:p>
        </w:tc>
        <w:tc>
          <w:tcPr>
            <w:tcW w:type="dxa" w:w="3685"/>
            <w:vAlign w:val="center"/>
          </w:tcPr>
          <w:p>
            <w:pPr>
              <w:jc w:val="right"/>
              <w:bidi w:val="1"/>
            </w:pPr>
            <w:r/>
            <w:r>
              <w:rPr>
                <w:rFonts w:ascii="Calibri" w:hAnsi="Calibri"/>
                <w:color w:val="222222"/>
                <w:sz w:val="18"/>
                <w:rtl w:val="1"/>
              </w:rPr>
              <w:t>الضغط التصميمي (من محرك الانفجار)</w:t>
            </w:r>
          </w:p>
        </w:tc>
      </w:tr>
      <w:tr>
        <w:tc>
          <w:tcPr>
            <w:tcW w:type="dxa" w:w="1984"/>
            <w:vAlign w:val="center"/>
            <w:shd w:val="clear" w:color="auto" w:fill="F5F7FA"/>
          </w:tcPr>
          <w:p>
            <w:pPr>
              <w:jc w:val="right"/>
              <w:bidi w:val="1"/>
            </w:pPr>
            <w:r/>
            <w:r>
              <w:rPr>
                <w:rFonts w:ascii="Calibri" w:hAnsi="Calibri"/>
                <w:color w:val="222222"/>
                <w:sz w:val="18"/>
                <w:rtl w:val="1"/>
              </w:rPr>
              <w:t>geometryType</w:t>
            </w:r>
          </w:p>
        </w:tc>
        <w:tc>
          <w:tcPr>
            <w:tcW w:type="dxa" w:w="1020"/>
            <w:vAlign w:val="center"/>
            <w:shd w:val="clear" w:color="auto" w:fill="F5F7FA"/>
          </w:tcPr>
          <w:p>
            <w:pPr>
              <w:jc w:val="right"/>
              <w:bidi w:val="1"/>
            </w:pPr>
            <w:r/>
            <w:r>
              <w:rPr>
                <w:rFonts w:ascii="Calibri" w:hAnsi="Calibri"/>
                <w:color w:val="222222"/>
                <w:sz w:val="18"/>
                <w:rtl w:val="1"/>
              </w:rPr>
              <w:t>enum</w:t>
            </w:r>
          </w:p>
        </w:tc>
        <w:tc>
          <w:tcPr>
            <w:tcW w:type="dxa" w:w="1020"/>
            <w:vAlign w:val="center"/>
            <w:shd w:val="clear" w:color="auto" w:fill="F5F7FA"/>
          </w:tcPr>
          <w:p>
            <w:pPr>
              <w:jc w:val="right"/>
              <w:bidi w:val="1"/>
            </w:pPr>
            <w:r/>
            <w:r>
              <w:rPr>
                <w:rFonts w:ascii="Calibri" w:hAnsi="Calibri"/>
                <w:color w:val="222222"/>
                <w:sz w:val="18"/>
                <w:rtl w:val="1"/>
              </w:rPr>
              <w:t>—</w:t>
            </w:r>
          </w:p>
        </w:tc>
        <w:tc>
          <w:tcPr>
            <w:tcW w:type="dxa" w:w="1247"/>
            <w:vAlign w:val="center"/>
            <w:shd w:val="clear" w:color="auto" w:fill="F5F7FA"/>
          </w:tcPr>
          <w:p>
            <w:pPr>
              <w:jc w:val="right"/>
              <w:bidi w:val="1"/>
            </w:pPr>
            <w:r/>
            <w:r>
              <w:rPr>
                <w:rFonts w:ascii="Calibri" w:hAnsi="Calibri"/>
                <w:color w:val="222222"/>
                <w:sz w:val="18"/>
                <w:rtl w:val="1"/>
              </w:rPr>
              <w:t>3 قيم</w:t>
            </w:r>
          </w:p>
        </w:tc>
        <w:tc>
          <w:tcPr>
            <w:tcW w:type="dxa" w:w="3685"/>
            <w:vAlign w:val="center"/>
            <w:shd w:val="clear" w:color="auto" w:fill="F5F7FA"/>
          </w:tcPr>
          <w:p>
            <w:pPr>
              <w:jc w:val="right"/>
              <w:bidi w:val="1"/>
            </w:pPr>
            <w:r/>
            <w:r>
              <w:rPr>
                <w:rFonts w:ascii="Calibri" w:hAnsi="Calibri"/>
                <w:color w:val="222222"/>
                <w:sz w:val="18"/>
                <w:rtl w:val="1"/>
              </w:rPr>
              <w:t>RECTANGULAR | CIRCULAR | ARCHED</w:t>
            </w:r>
          </w:p>
        </w:tc>
      </w:tr>
      <w:tr>
        <w:tc>
          <w:tcPr>
            <w:tcW w:type="dxa" w:w="1984"/>
            <w:vAlign w:val="center"/>
          </w:tcPr>
          <w:p>
            <w:pPr>
              <w:jc w:val="right"/>
              <w:bidi w:val="1"/>
            </w:pPr>
            <w:r/>
            <w:r>
              <w:rPr>
                <w:rFonts w:ascii="Calibri" w:hAnsi="Calibri"/>
                <w:color w:val="222222"/>
                <w:sz w:val="18"/>
                <w:rtl w:val="1"/>
              </w:rPr>
              <w:t>tunnelSpanShort (ap)</w:t>
            </w:r>
          </w:p>
        </w:tc>
        <w:tc>
          <w:tcPr>
            <w:tcW w:type="dxa" w:w="1020"/>
            <w:vAlign w:val="center"/>
          </w:tcPr>
          <w:p>
            <w:pPr>
              <w:jc w:val="right"/>
              <w:bidi w:val="1"/>
            </w:pPr>
            <w:r/>
            <w:r>
              <w:rPr>
                <w:rFonts w:ascii="Calibri" w:hAnsi="Calibri"/>
                <w:color w:val="222222"/>
                <w:sz w:val="18"/>
                <w:rtl w:val="1"/>
              </w:rPr>
              <w:t>number</w:t>
            </w:r>
          </w:p>
        </w:tc>
        <w:tc>
          <w:tcPr>
            <w:tcW w:type="dxa" w:w="1020"/>
            <w:vAlign w:val="center"/>
          </w:tcPr>
          <w:p>
            <w:pPr>
              <w:jc w:val="right"/>
              <w:bidi w:val="1"/>
            </w:pPr>
            <w:r/>
            <w:r>
              <w:rPr>
                <w:rFonts w:ascii="Calibri" w:hAnsi="Calibri"/>
                <w:color w:val="222222"/>
                <w:sz w:val="18"/>
                <w:rtl w:val="1"/>
              </w:rPr>
              <w:t>m</w:t>
            </w:r>
          </w:p>
        </w:tc>
        <w:tc>
          <w:tcPr>
            <w:tcW w:type="dxa" w:w="1247"/>
            <w:vAlign w:val="center"/>
          </w:tcPr>
          <w:p>
            <w:pPr>
              <w:jc w:val="right"/>
              <w:bidi w:val="1"/>
            </w:pPr>
            <w:r/>
            <w:r>
              <w:rPr>
                <w:rFonts w:ascii="Calibri" w:hAnsi="Calibri"/>
                <w:color w:val="222222"/>
                <w:sz w:val="18"/>
                <w:rtl w:val="1"/>
              </w:rPr>
              <w:t>0-30</w:t>
            </w:r>
          </w:p>
        </w:tc>
        <w:tc>
          <w:tcPr>
            <w:tcW w:type="dxa" w:w="3685"/>
            <w:vAlign w:val="center"/>
          </w:tcPr>
          <w:p>
            <w:pPr>
              <w:jc w:val="right"/>
              <w:bidi w:val="1"/>
            </w:pPr>
            <w:r/>
            <w:r>
              <w:rPr>
                <w:rFonts w:ascii="Calibri" w:hAnsi="Calibri"/>
                <w:color w:val="222222"/>
                <w:sz w:val="18"/>
                <w:rtl w:val="1"/>
              </w:rPr>
              <w:t>البحر القصير للنفق</w:t>
            </w:r>
          </w:p>
        </w:tc>
      </w:tr>
      <w:tr>
        <w:tc>
          <w:tcPr>
            <w:tcW w:type="dxa" w:w="1984"/>
            <w:vAlign w:val="center"/>
            <w:shd w:val="clear" w:color="auto" w:fill="F5F7FA"/>
          </w:tcPr>
          <w:p>
            <w:pPr>
              <w:jc w:val="right"/>
              <w:bidi w:val="1"/>
            </w:pPr>
            <w:r/>
            <w:r>
              <w:rPr>
                <w:rFonts w:ascii="Calibri" w:hAnsi="Calibri"/>
                <w:color w:val="222222"/>
                <w:sz w:val="18"/>
                <w:rtl w:val="1"/>
              </w:rPr>
              <w:t>tunnelSpanLong (bp)</w:t>
            </w:r>
          </w:p>
        </w:tc>
        <w:tc>
          <w:tcPr>
            <w:tcW w:type="dxa" w:w="1020"/>
            <w:vAlign w:val="center"/>
            <w:shd w:val="clear" w:color="auto" w:fill="F5F7FA"/>
          </w:tcPr>
          <w:p>
            <w:pPr>
              <w:jc w:val="right"/>
              <w:bidi w:val="1"/>
            </w:pPr>
            <w:r/>
            <w:r>
              <w:rPr>
                <w:rFonts w:ascii="Calibri" w:hAnsi="Calibri"/>
                <w:color w:val="222222"/>
                <w:sz w:val="18"/>
                <w:rtl w:val="1"/>
              </w:rPr>
              <w:t>number</w:t>
            </w:r>
          </w:p>
        </w:tc>
        <w:tc>
          <w:tcPr>
            <w:tcW w:type="dxa" w:w="1020"/>
            <w:vAlign w:val="center"/>
            <w:shd w:val="clear" w:color="auto" w:fill="F5F7FA"/>
          </w:tcPr>
          <w:p>
            <w:pPr>
              <w:jc w:val="right"/>
              <w:bidi w:val="1"/>
            </w:pPr>
            <w:r/>
            <w:r>
              <w:rPr>
                <w:rFonts w:ascii="Calibri" w:hAnsi="Calibri"/>
                <w:color w:val="222222"/>
                <w:sz w:val="18"/>
                <w:rtl w:val="1"/>
              </w:rPr>
              <w:t>m</w:t>
            </w:r>
          </w:p>
        </w:tc>
        <w:tc>
          <w:tcPr>
            <w:tcW w:type="dxa" w:w="1247"/>
            <w:vAlign w:val="center"/>
            <w:shd w:val="clear" w:color="auto" w:fill="F5F7FA"/>
          </w:tcPr>
          <w:p>
            <w:pPr>
              <w:jc w:val="right"/>
              <w:bidi w:val="1"/>
            </w:pPr>
            <w:r/>
            <w:r>
              <w:rPr>
                <w:rFonts w:ascii="Calibri" w:hAnsi="Calibri"/>
                <w:color w:val="222222"/>
                <w:sz w:val="18"/>
                <w:rtl w:val="1"/>
              </w:rPr>
              <w:t>0-50</w:t>
            </w:r>
          </w:p>
        </w:tc>
        <w:tc>
          <w:tcPr>
            <w:tcW w:type="dxa" w:w="3685"/>
            <w:vAlign w:val="center"/>
            <w:shd w:val="clear" w:color="auto" w:fill="F5F7FA"/>
          </w:tcPr>
          <w:p>
            <w:pPr>
              <w:jc w:val="right"/>
              <w:bidi w:val="1"/>
            </w:pPr>
            <w:r/>
            <w:r>
              <w:rPr>
                <w:rFonts w:ascii="Calibri" w:hAnsi="Calibri"/>
                <w:color w:val="222222"/>
                <w:sz w:val="18"/>
                <w:rtl w:val="1"/>
              </w:rPr>
              <w:t>البحر الطويل للنفق</w:t>
            </w:r>
          </w:p>
        </w:tc>
      </w:tr>
      <w:tr>
        <w:tc>
          <w:tcPr>
            <w:tcW w:type="dxa" w:w="1984"/>
            <w:vAlign w:val="center"/>
          </w:tcPr>
          <w:p>
            <w:pPr>
              <w:jc w:val="right"/>
              <w:bidi w:val="1"/>
            </w:pPr>
            <w:r/>
            <w:r>
              <w:rPr>
                <w:rFonts w:ascii="Calibri" w:hAnsi="Calibri"/>
                <w:color w:val="222222"/>
                <w:sz w:val="18"/>
                <w:rtl w:val="1"/>
              </w:rPr>
              <w:t>fcMpa</w:t>
            </w:r>
          </w:p>
        </w:tc>
        <w:tc>
          <w:tcPr>
            <w:tcW w:type="dxa" w:w="1020"/>
            <w:vAlign w:val="center"/>
          </w:tcPr>
          <w:p>
            <w:pPr>
              <w:jc w:val="right"/>
              <w:bidi w:val="1"/>
            </w:pPr>
            <w:r/>
            <w:r>
              <w:rPr>
                <w:rFonts w:ascii="Calibri" w:hAnsi="Calibri"/>
                <w:color w:val="222222"/>
                <w:sz w:val="18"/>
                <w:rtl w:val="1"/>
              </w:rPr>
              <w:t>number</w:t>
            </w:r>
          </w:p>
        </w:tc>
        <w:tc>
          <w:tcPr>
            <w:tcW w:type="dxa" w:w="1020"/>
            <w:vAlign w:val="center"/>
          </w:tcPr>
          <w:p>
            <w:pPr>
              <w:jc w:val="right"/>
              <w:bidi w:val="1"/>
            </w:pPr>
            <w:r/>
            <w:r>
              <w:rPr>
                <w:rFonts w:ascii="Calibri" w:hAnsi="Calibri"/>
                <w:color w:val="222222"/>
                <w:sz w:val="18"/>
                <w:rtl w:val="1"/>
              </w:rPr>
              <w:t>MPa</w:t>
            </w:r>
          </w:p>
        </w:tc>
        <w:tc>
          <w:tcPr>
            <w:tcW w:type="dxa" w:w="1247"/>
            <w:vAlign w:val="center"/>
          </w:tcPr>
          <w:p>
            <w:pPr>
              <w:jc w:val="right"/>
              <w:bidi w:val="1"/>
            </w:pPr>
            <w:r/>
            <w:r>
              <w:rPr>
                <w:rFonts w:ascii="Calibri" w:hAnsi="Calibri"/>
                <w:color w:val="222222"/>
                <w:sz w:val="18"/>
                <w:rtl w:val="1"/>
              </w:rPr>
              <w:t>15-80</w:t>
            </w:r>
          </w:p>
        </w:tc>
        <w:tc>
          <w:tcPr>
            <w:tcW w:type="dxa" w:w="3685"/>
            <w:vAlign w:val="center"/>
          </w:tcPr>
          <w:p>
            <w:pPr>
              <w:jc w:val="right"/>
              <w:bidi w:val="1"/>
            </w:pPr>
            <w:r/>
            <w:r>
              <w:rPr>
                <w:rFonts w:ascii="Calibri" w:hAnsi="Calibri"/>
                <w:color w:val="222222"/>
                <w:sz w:val="18"/>
                <w:rtl w:val="1"/>
              </w:rPr>
              <w:t>مقاومة ضغط الخرسانة</w:t>
            </w:r>
          </w:p>
        </w:tc>
      </w:tr>
      <w:tr>
        <w:tc>
          <w:tcPr>
            <w:tcW w:type="dxa" w:w="1984"/>
            <w:vAlign w:val="center"/>
            <w:shd w:val="clear" w:color="auto" w:fill="F5F7FA"/>
          </w:tcPr>
          <w:p>
            <w:pPr>
              <w:jc w:val="right"/>
              <w:bidi w:val="1"/>
            </w:pPr>
            <w:r/>
            <w:r>
              <w:rPr>
                <w:rFonts w:ascii="Calibri" w:hAnsi="Calibri"/>
                <w:color w:val="222222"/>
                <w:sz w:val="18"/>
                <w:rtl w:val="1"/>
              </w:rPr>
              <w:t>fyMpa</w:t>
            </w:r>
          </w:p>
        </w:tc>
        <w:tc>
          <w:tcPr>
            <w:tcW w:type="dxa" w:w="1020"/>
            <w:vAlign w:val="center"/>
            <w:shd w:val="clear" w:color="auto" w:fill="F5F7FA"/>
          </w:tcPr>
          <w:p>
            <w:pPr>
              <w:jc w:val="right"/>
              <w:bidi w:val="1"/>
            </w:pPr>
            <w:r/>
            <w:r>
              <w:rPr>
                <w:rFonts w:ascii="Calibri" w:hAnsi="Calibri"/>
                <w:color w:val="222222"/>
                <w:sz w:val="18"/>
                <w:rtl w:val="1"/>
              </w:rPr>
              <w:t>number</w:t>
            </w:r>
          </w:p>
        </w:tc>
        <w:tc>
          <w:tcPr>
            <w:tcW w:type="dxa" w:w="1020"/>
            <w:vAlign w:val="center"/>
            <w:shd w:val="clear" w:color="auto" w:fill="F5F7FA"/>
          </w:tcPr>
          <w:p>
            <w:pPr>
              <w:jc w:val="right"/>
              <w:bidi w:val="1"/>
            </w:pPr>
            <w:r/>
            <w:r>
              <w:rPr>
                <w:rFonts w:ascii="Calibri" w:hAnsi="Calibri"/>
                <w:color w:val="222222"/>
                <w:sz w:val="18"/>
                <w:rtl w:val="1"/>
              </w:rPr>
              <w:t>MPa</w:t>
            </w:r>
          </w:p>
        </w:tc>
        <w:tc>
          <w:tcPr>
            <w:tcW w:type="dxa" w:w="1247"/>
            <w:vAlign w:val="center"/>
            <w:shd w:val="clear" w:color="auto" w:fill="F5F7FA"/>
          </w:tcPr>
          <w:p>
            <w:pPr>
              <w:jc w:val="right"/>
              <w:bidi w:val="1"/>
            </w:pPr>
            <w:r/>
            <w:r>
              <w:rPr>
                <w:rFonts w:ascii="Calibri" w:hAnsi="Calibri"/>
                <w:color w:val="222222"/>
                <w:sz w:val="18"/>
                <w:rtl w:val="1"/>
              </w:rPr>
              <w:t>200-600</w:t>
            </w:r>
          </w:p>
        </w:tc>
        <w:tc>
          <w:tcPr>
            <w:tcW w:type="dxa" w:w="3685"/>
            <w:vAlign w:val="center"/>
            <w:shd w:val="clear" w:color="auto" w:fill="F5F7FA"/>
          </w:tcPr>
          <w:p>
            <w:pPr>
              <w:jc w:val="right"/>
              <w:bidi w:val="1"/>
            </w:pPr>
            <w:r/>
            <w:r>
              <w:rPr>
                <w:rFonts w:ascii="Calibri" w:hAnsi="Calibri"/>
                <w:color w:val="222222"/>
                <w:sz w:val="18"/>
                <w:rtl w:val="1"/>
              </w:rPr>
              <w:t>إجهاد خضوع الحديد</w:t>
            </w:r>
          </w:p>
        </w:tc>
      </w:tr>
      <w:tr>
        <w:tc>
          <w:tcPr>
            <w:tcW w:type="dxa" w:w="1984"/>
            <w:vAlign w:val="center"/>
          </w:tcPr>
          <w:p>
            <w:pPr>
              <w:jc w:val="right"/>
              <w:bidi w:val="1"/>
            </w:pPr>
            <w:r/>
            <w:r>
              <w:rPr>
                <w:rFonts w:ascii="Calibri" w:hAnsi="Calibri"/>
                <w:color w:val="222222"/>
                <w:sz w:val="18"/>
                <w:rtl w:val="1"/>
              </w:rPr>
              <w:t>slabThicknessHintMm</w:t>
            </w:r>
          </w:p>
        </w:tc>
        <w:tc>
          <w:tcPr>
            <w:tcW w:type="dxa" w:w="1020"/>
            <w:vAlign w:val="center"/>
          </w:tcPr>
          <w:p>
            <w:pPr>
              <w:jc w:val="right"/>
              <w:bidi w:val="1"/>
            </w:pPr>
            <w:r/>
            <w:r>
              <w:rPr>
                <w:rFonts w:ascii="Calibri" w:hAnsi="Calibri"/>
                <w:color w:val="222222"/>
                <w:sz w:val="18"/>
                <w:rtl w:val="1"/>
              </w:rPr>
              <w:t>number?</w:t>
            </w:r>
          </w:p>
        </w:tc>
        <w:tc>
          <w:tcPr>
            <w:tcW w:type="dxa" w:w="1020"/>
            <w:vAlign w:val="center"/>
          </w:tcPr>
          <w:p>
            <w:pPr>
              <w:jc w:val="right"/>
              <w:bidi w:val="1"/>
            </w:pPr>
            <w:r/>
            <w:r>
              <w:rPr>
                <w:rFonts w:ascii="Calibri" w:hAnsi="Calibri"/>
                <w:color w:val="222222"/>
                <w:sz w:val="18"/>
                <w:rtl w:val="1"/>
              </w:rPr>
              <w:t>mm</w:t>
            </w:r>
          </w:p>
        </w:tc>
        <w:tc>
          <w:tcPr>
            <w:tcW w:type="dxa" w:w="1247"/>
            <w:vAlign w:val="center"/>
          </w:tcPr>
          <w:p>
            <w:pPr>
              <w:jc w:val="right"/>
              <w:bidi w:val="1"/>
            </w:pPr>
            <w:r/>
            <w:r>
              <w:rPr>
                <w:rFonts w:ascii="Calibri" w:hAnsi="Calibri"/>
                <w:color w:val="222222"/>
                <w:sz w:val="18"/>
                <w:rtl w:val="1"/>
              </w:rPr>
              <w:t>&gt; 0</w:t>
            </w:r>
          </w:p>
        </w:tc>
        <w:tc>
          <w:tcPr>
            <w:tcW w:type="dxa" w:w="3685"/>
            <w:vAlign w:val="center"/>
          </w:tcPr>
          <w:p>
            <w:pPr>
              <w:jc w:val="right"/>
              <w:bidi w:val="1"/>
            </w:pPr>
            <w:r/>
            <w:r>
              <w:rPr>
                <w:rFonts w:ascii="Calibri" w:hAnsi="Calibri"/>
                <w:color w:val="222222"/>
                <w:sz w:val="18"/>
                <w:rtl w:val="1"/>
              </w:rPr>
              <w:t>سماكة مقترحة (اختياري)</w:t>
            </w:r>
          </w:p>
        </w:tc>
      </w:tr>
      <w:tr>
        <w:tc>
          <w:tcPr>
            <w:tcW w:type="dxa" w:w="1984"/>
            <w:vAlign w:val="center"/>
            <w:shd w:val="clear" w:color="auto" w:fill="F5F7FA"/>
          </w:tcPr>
          <w:p>
            <w:pPr>
              <w:jc w:val="right"/>
              <w:bidi w:val="1"/>
            </w:pPr>
            <w:r/>
            <w:r>
              <w:rPr>
                <w:rFonts w:ascii="Calibri" w:hAnsi="Calibri"/>
                <w:color w:val="222222"/>
                <w:sz w:val="18"/>
                <w:rtl w:val="1"/>
              </w:rPr>
              <w:t>reinforcementRatio</w:t>
            </w:r>
          </w:p>
        </w:tc>
        <w:tc>
          <w:tcPr>
            <w:tcW w:type="dxa" w:w="1020"/>
            <w:vAlign w:val="center"/>
            <w:shd w:val="clear" w:color="auto" w:fill="F5F7FA"/>
          </w:tcPr>
          <w:p>
            <w:pPr>
              <w:jc w:val="right"/>
              <w:bidi w:val="1"/>
            </w:pPr>
            <w:r/>
            <w:r>
              <w:rPr>
                <w:rFonts w:ascii="Calibri" w:hAnsi="Calibri"/>
                <w:color w:val="222222"/>
                <w:sz w:val="18"/>
                <w:rtl w:val="1"/>
              </w:rPr>
              <w:t>number?</w:t>
            </w:r>
          </w:p>
        </w:tc>
        <w:tc>
          <w:tcPr>
            <w:tcW w:type="dxa" w:w="1020"/>
            <w:vAlign w:val="center"/>
            <w:shd w:val="clear" w:color="auto" w:fill="F5F7FA"/>
          </w:tcPr>
          <w:p>
            <w:pPr>
              <w:jc w:val="right"/>
              <w:bidi w:val="1"/>
            </w:pPr>
            <w:r/>
            <w:r>
              <w:rPr>
                <w:rFonts w:ascii="Calibri" w:hAnsi="Calibri"/>
                <w:color w:val="222222"/>
                <w:sz w:val="18"/>
                <w:rtl w:val="1"/>
              </w:rPr>
              <w:t>—</w:t>
            </w:r>
          </w:p>
        </w:tc>
        <w:tc>
          <w:tcPr>
            <w:tcW w:type="dxa" w:w="1247"/>
            <w:vAlign w:val="center"/>
            <w:shd w:val="clear" w:color="auto" w:fill="F5F7FA"/>
          </w:tcPr>
          <w:p>
            <w:pPr>
              <w:jc w:val="right"/>
              <w:bidi w:val="1"/>
            </w:pPr>
            <w:r/>
            <w:r>
              <w:rPr>
                <w:rFonts w:ascii="Calibri" w:hAnsi="Calibri"/>
                <w:color w:val="222222"/>
                <w:sz w:val="18"/>
                <w:rtl w:val="1"/>
              </w:rPr>
              <w:t>0.001-0.04</w:t>
            </w:r>
          </w:p>
        </w:tc>
        <w:tc>
          <w:tcPr>
            <w:tcW w:type="dxa" w:w="3685"/>
            <w:vAlign w:val="center"/>
            <w:shd w:val="clear" w:color="auto" w:fill="F5F7FA"/>
          </w:tcPr>
          <w:p>
            <w:pPr>
              <w:jc w:val="right"/>
              <w:bidi w:val="1"/>
            </w:pPr>
            <w:r/>
            <w:r>
              <w:rPr>
                <w:rFonts w:ascii="Calibri" w:hAnsi="Calibri"/>
                <w:color w:val="222222"/>
                <w:sz w:val="18"/>
                <w:rtl w:val="1"/>
              </w:rPr>
              <w:t>نسبة تسليح مقترحة</w:t>
            </w:r>
          </w:p>
        </w:tc>
      </w:tr>
    </w:tbl>
    <w:p>
      <w:pPr>
        <w:spacing w:before="240" w:after="160" w:line="312" w:lineRule="auto"/>
        <w:jc w:val="right"/>
        <w:keepNext/>
        <w:bidi w:val="1"/>
      </w:pPr>
      <w:r>
        <w:rPr>
          <w:rFonts w:ascii="Calibri" w:hAnsi="Calibri" w:cs="Calibri"/>
          <w:b/>
          <w:color w:val="1F3A5F"/>
          <w:sz w:val="32"/>
          <w:rtl w:val="1"/>
        </w:rPr>
        <w:t>7.3 المخرجات (SectionDesignResult)</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2835"/>
            <w:shd w:val="clear" w:color="auto" w:fill="1F3A5F"/>
            <w:vAlign w:val="center"/>
          </w:tcPr>
          <w:p>
            <w:pPr>
              <w:jc w:val="center"/>
              <w:bidi w:val="1"/>
            </w:pPr>
            <w:r/>
            <w:r>
              <w:rPr>
                <w:rFonts w:ascii="Calibri" w:hAnsi="Calibri"/>
                <w:b/>
                <w:color w:val="FFFFFF"/>
                <w:sz w:val="20"/>
                <w:rtl w:val="1"/>
              </w:rPr>
              <w:t>الحقل</w:t>
            </w:r>
          </w:p>
        </w:tc>
        <w:tc>
          <w:tcPr>
            <w:tcW w:type="dxa" w:w="1134"/>
            <w:shd w:val="clear" w:color="auto" w:fill="1F3A5F"/>
            <w:vAlign w:val="center"/>
          </w:tcPr>
          <w:p>
            <w:pPr>
              <w:jc w:val="center"/>
              <w:bidi w:val="1"/>
            </w:pPr>
            <w:r/>
            <w:r>
              <w:rPr>
                <w:rFonts w:ascii="Calibri" w:hAnsi="Calibri"/>
                <w:b/>
                <w:color w:val="FFFFFF"/>
                <w:sz w:val="20"/>
                <w:rtl w:val="1"/>
              </w:rPr>
              <w:t>الوحدة</w:t>
            </w:r>
          </w:p>
        </w:tc>
        <w:tc>
          <w:tcPr>
            <w:tcW w:type="dxa" w:w="5102"/>
            <w:shd w:val="clear" w:color="auto" w:fill="1F3A5F"/>
            <w:vAlign w:val="center"/>
          </w:tcPr>
          <w:p>
            <w:pPr>
              <w:jc w:val="center"/>
              <w:bidi w:val="1"/>
            </w:pPr>
            <w:r/>
            <w:r>
              <w:rPr>
                <w:rFonts w:ascii="Calibri" w:hAnsi="Calibri"/>
                <w:b/>
                <w:color w:val="FFFFFF"/>
                <w:sz w:val="20"/>
                <w:rtl w:val="1"/>
              </w:rPr>
              <w:t>الوصف</w:t>
            </w:r>
          </w:p>
        </w:tc>
      </w:tr>
      <w:tr>
        <w:tc>
          <w:tcPr>
            <w:tcW w:type="dxa" w:w="2835"/>
            <w:vAlign w:val="center"/>
          </w:tcPr>
          <w:p>
            <w:pPr>
              <w:jc w:val="right"/>
              <w:bidi w:val="1"/>
            </w:pPr>
            <w:r/>
            <w:r>
              <w:rPr>
                <w:rFonts w:ascii="Calibri" w:hAnsi="Calibri"/>
                <w:color w:val="222222"/>
                <w:sz w:val="20"/>
                <w:rtl w:val="1"/>
              </w:rPr>
              <w:t>requiredThicknessMeters</w:t>
            </w:r>
          </w:p>
        </w:tc>
        <w:tc>
          <w:tcPr>
            <w:tcW w:type="dxa" w:w="1134"/>
            <w:vAlign w:val="center"/>
          </w:tcPr>
          <w:p>
            <w:pPr>
              <w:jc w:val="right"/>
              <w:bidi w:val="1"/>
            </w:pPr>
            <w:r/>
            <w:r>
              <w:rPr>
                <w:rFonts w:ascii="Calibri" w:hAnsi="Calibri"/>
                <w:color w:val="222222"/>
                <w:sz w:val="20"/>
                <w:rtl w:val="1"/>
              </w:rPr>
              <w:t>m</w:t>
            </w:r>
          </w:p>
        </w:tc>
        <w:tc>
          <w:tcPr>
            <w:tcW w:type="dxa" w:w="5102"/>
            <w:vAlign w:val="center"/>
          </w:tcPr>
          <w:p>
            <w:pPr>
              <w:jc w:val="right"/>
              <w:bidi w:val="1"/>
            </w:pPr>
            <w:r/>
            <w:r>
              <w:rPr>
                <w:rFonts w:ascii="Calibri" w:hAnsi="Calibri"/>
                <w:color w:val="222222"/>
                <w:sz w:val="20"/>
                <w:rtl w:val="1"/>
              </w:rPr>
              <w:t>السماكة المطلوبة للمقطع</w:t>
            </w:r>
          </w:p>
        </w:tc>
      </w:tr>
      <w:tr>
        <w:tc>
          <w:tcPr>
            <w:tcW w:type="dxa" w:w="2835"/>
            <w:vAlign w:val="center"/>
            <w:shd w:val="clear" w:color="auto" w:fill="F5F7FA"/>
          </w:tcPr>
          <w:p>
            <w:pPr>
              <w:jc w:val="right"/>
              <w:bidi w:val="1"/>
            </w:pPr>
            <w:r/>
            <w:r>
              <w:rPr>
                <w:rFonts w:ascii="Calibri" w:hAnsi="Calibri"/>
                <w:color w:val="222222"/>
                <w:sz w:val="20"/>
                <w:rtl w:val="1"/>
              </w:rPr>
              <w:t>requiredSteelAreaCm2PerMeter</w:t>
            </w:r>
          </w:p>
        </w:tc>
        <w:tc>
          <w:tcPr>
            <w:tcW w:type="dxa" w:w="1134"/>
            <w:vAlign w:val="center"/>
            <w:shd w:val="clear" w:color="auto" w:fill="F5F7FA"/>
          </w:tcPr>
          <w:p>
            <w:pPr>
              <w:jc w:val="right"/>
              <w:bidi w:val="1"/>
            </w:pPr>
            <w:r/>
            <w:r>
              <w:rPr>
                <w:rFonts w:ascii="Calibri" w:hAnsi="Calibri"/>
                <w:color w:val="222222"/>
                <w:sz w:val="20"/>
                <w:rtl w:val="1"/>
              </w:rPr>
              <w:t>cm²/m</w:t>
            </w:r>
          </w:p>
        </w:tc>
        <w:tc>
          <w:tcPr>
            <w:tcW w:type="dxa" w:w="5102"/>
            <w:vAlign w:val="center"/>
            <w:shd w:val="clear" w:color="auto" w:fill="F5F7FA"/>
          </w:tcPr>
          <w:p>
            <w:pPr>
              <w:jc w:val="right"/>
              <w:bidi w:val="1"/>
            </w:pPr>
            <w:r/>
            <w:r>
              <w:rPr>
                <w:rFonts w:ascii="Calibri" w:hAnsi="Calibri"/>
                <w:color w:val="222222"/>
                <w:sz w:val="20"/>
                <w:rtl w:val="1"/>
              </w:rPr>
              <w:t>مساحة التسليح المطلوبة للمتر الطولي</w:t>
            </w:r>
          </w:p>
        </w:tc>
      </w:tr>
      <w:tr>
        <w:tc>
          <w:tcPr>
            <w:tcW w:type="dxa" w:w="2835"/>
            <w:vAlign w:val="center"/>
          </w:tcPr>
          <w:p>
            <w:pPr>
              <w:jc w:val="right"/>
              <w:bidi w:val="1"/>
            </w:pPr>
            <w:r/>
            <w:r>
              <w:rPr>
                <w:rFonts w:ascii="Calibri" w:hAnsi="Calibri"/>
                <w:color w:val="222222"/>
                <w:sz w:val="20"/>
                <w:rtl w:val="1"/>
              </w:rPr>
              <w:t>ductilityRatio</w:t>
            </w:r>
          </w:p>
        </w:tc>
        <w:tc>
          <w:tcPr>
            <w:tcW w:type="dxa" w:w="1134"/>
            <w:vAlign w:val="center"/>
          </w:tcPr>
          <w:p>
            <w:pPr>
              <w:jc w:val="right"/>
              <w:bidi w:val="1"/>
            </w:pPr>
            <w:r/>
            <w:r>
              <w:rPr>
                <w:rFonts w:ascii="Calibri" w:hAnsi="Calibri"/>
                <w:color w:val="222222"/>
                <w:sz w:val="20"/>
                <w:rtl w:val="1"/>
              </w:rPr>
              <w:t>—</w:t>
            </w:r>
          </w:p>
        </w:tc>
        <w:tc>
          <w:tcPr>
            <w:tcW w:type="dxa" w:w="5102"/>
            <w:vAlign w:val="center"/>
          </w:tcPr>
          <w:p>
            <w:pPr>
              <w:jc w:val="right"/>
              <w:bidi w:val="1"/>
            </w:pPr>
            <w:r/>
            <w:r>
              <w:rPr>
                <w:rFonts w:ascii="Calibri" w:hAnsi="Calibri"/>
                <w:color w:val="222222"/>
                <w:sz w:val="20"/>
                <w:rtl w:val="1"/>
              </w:rPr>
              <w:t>نسبة المطاوعة = fy / fc</w:t>
            </w:r>
          </w:p>
        </w:tc>
      </w:tr>
      <w:tr>
        <w:tc>
          <w:tcPr>
            <w:tcW w:type="dxa" w:w="2835"/>
            <w:vAlign w:val="center"/>
            <w:shd w:val="clear" w:color="auto" w:fill="F5F7FA"/>
          </w:tcPr>
          <w:p>
            <w:pPr>
              <w:jc w:val="right"/>
              <w:bidi w:val="1"/>
            </w:pPr>
            <w:r/>
            <w:r>
              <w:rPr>
                <w:rFonts w:ascii="Calibri" w:hAnsi="Calibri"/>
                <w:color w:val="222222"/>
                <w:sz w:val="20"/>
                <w:rtl w:val="1"/>
              </w:rPr>
              <w:t>validation.status</w:t>
            </w:r>
          </w:p>
        </w:tc>
        <w:tc>
          <w:tcPr>
            <w:tcW w:type="dxa" w:w="1134"/>
            <w:vAlign w:val="center"/>
            <w:shd w:val="clear" w:color="auto" w:fill="F5F7FA"/>
          </w:tcPr>
          <w:p>
            <w:pPr>
              <w:jc w:val="right"/>
              <w:bidi w:val="1"/>
            </w:pPr>
            <w:r/>
            <w:r>
              <w:rPr>
                <w:rFonts w:ascii="Calibri" w:hAnsi="Calibri"/>
                <w:color w:val="222222"/>
                <w:sz w:val="20"/>
                <w:rtl w:val="1"/>
              </w:rPr>
              <w:t>enum</w:t>
            </w:r>
          </w:p>
        </w:tc>
        <w:tc>
          <w:tcPr>
            <w:tcW w:type="dxa" w:w="5102"/>
            <w:vAlign w:val="center"/>
            <w:shd w:val="clear" w:color="auto" w:fill="F5F7FA"/>
          </w:tcPr>
          <w:p>
            <w:pPr>
              <w:jc w:val="right"/>
              <w:bidi w:val="1"/>
            </w:pPr>
            <w:r/>
            <w:r>
              <w:rPr>
                <w:rFonts w:ascii="Calibri" w:hAnsi="Calibri"/>
                <w:color w:val="222222"/>
                <w:sz w:val="20"/>
                <w:rtl w:val="1"/>
              </w:rPr>
              <w:t>SUCCESS | WARNING | FAILURE</w:t>
            </w:r>
          </w:p>
        </w:tc>
      </w:tr>
      <w:tr>
        <w:tc>
          <w:tcPr>
            <w:tcW w:type="dxa" w:w="2835"/>
            <w:vAlign w:val="center"/>
          </w:tcPr>
          <w:p>
            <w:pPr>
              <w:jc w:val="right"/>
              <w:bidi w:val="1"/>
            </w:pPr>
            <w:r/>
            <w:r>
              <w:rPr>
                <w:rFonts w:ascii="Calibri" w:hAnsi="Calibri"/>
                <w:color w:val="222222"/>
                <w:sz w:val="20"/>
                <w:rtl w:val="1"/>
              </w:rPr>
              <w:t>validation.eccentricityRatio</w:t>
            </w:r>
          </w:p>
        </w:tc>
        <w:tc>
          <w:tcPr>
            <w:tcW w:type="dxa" w:w="1134"/>
            <w:vAlign w:val="center"/>
          </w:tcPr>
          <w:p>
            <w:pPr>
              <w:jc w:val="right"/>
              <w:bidi w:val="1"/>
            </w:pPr>
            <w:r/>
            <w:r>
              <w:rPr>
                <w:rFonts w:ascii="Calibri" w:hAnsi="Calibri"/>
                <w:color w:val="222222"/>
                <w:sz w:val="20"/>
                <w:rtl w:val="1"/>
              </w:rPr>
              <w:t>—</w:t>
            </w:r>
          </w:p>
        </w:tc>
        <w:tc>
          <w:tcPr>
            <w:tcW w:type="dxa" w:w="5102"/>
            <w:vAlign w:val="center"/>
          </w:tcPr>
          <w:p>
            <w:pPr>
              <w:jc w:val="right"/>
              <w:bidi w:val="1"/>
            </w:pPr>
            <w:r/>
            <w:r>
              <w:rPr>
                <w:rFonts w:ascii="Calibri" w:hAnsi="Calibri"/>
                <w:color w:val="222222"/>
                <w:sz w:val="20"/>
                <w:rtl w:val="1"/>
              </w:rPr>
              <w:t>نسبة اللامركزية e/h</w:t>
            </w:r>
          </w:p>
        </w:tc>
      </w:tr>
      <w:tr>
        <w:tc>
          <w:tcPr>
            <w:tcW w:type="dxa" w:w="2835"/>
            <w:vAlign w:val="center"/>
            <w:shd w:val="clear" w:color="auto" w:fill="F5F7FA"/>
          </w:tcPr>
          <w:p>
            <w:pPr>
              <w:jc w:val="right"/>
              <w:bidi w:val="1"/>
            </w:pPr>
            <w:r/>
            <w:r>
              <w:rPr>
                <w:rFonts w:ascii="Calibri" w:hAnsi="Calibri"/>
                <w:color w:val="222222"/>
                <w:sz w:val="20"/>
                <w:rtl w:val="1"/>
              </w:rPr>
              <w:t>validation.punchingShearRatio</w:t>
            </w:r>
          </w:p>
        </w:tc>
        <w:tc>
          <w:tcPr>
            <w:tcW w:type="dxa" w:w="1134"/>
            <w:vAlign w:val="center"/>
            <w:shd w:val="clear" w:color="auto" w:fill="F5F7FA"/>
          </w:tcPr>
          <w:p>
            <w:pPr>
              <w:jc w:val="right"/>
              <w:bidi w:val="1"/>
            </w:pPr>
            <w:r/>
            <w:r>
              <w:rPr>
                <w:rFonts w:ascii="Calibri" w:hAnsi="Calibri"/>
                <w:color w:val="222222"/>
                <w:sz w:val="20"/>
                <w:rtl w:val="1"/>
              </w:rPr>
              <w:t>—</w:t>
            </w:r>
          </w:p>
        </w:tc>
        <w:tc>
          <w:tcPr>
            <w:tcW w:type="dxa" w:w="5102"/>
            <w:vAlign w:val="center"/>
            <w:shd w:val="clear" w:color="auto" w:fill="F5F7FA"/>
          </w:tcPr>
          <w:p>
            <w:pPr>
              <w:jc w:val="right"/>
              <w:bidi w:val="1"/>
            </w:pPr>
            <w:r/>
            <w:r>
              <w:rPr>
                <w:rFonts w:ascii="Calibri" w:hAnsi="Calibri"/>
                <w:color w:val="222222"/>
                <w:sz w:val="20"/>
                <w:rtl w:val="1"/>
              </w:rPr>
              <w:t>إجهاد القص الفعلي/المسموح</w:t>
            </w:r>
          </w:p>
        </w:tc>
      </w:tr>
      <w:tr>
        <w:tc>
          <w:tcPr>
            <w:tcW w:type="dxa" w:w="2835"/>
            <w:vAlign w:val="center"/>
          </w:tcPr>
          <w:p>
            <w:pPr>
              <w:jc w:val="right"/>
              <w:bidi w:val="1"/>
            </w:pPr>
            <w:r/>
            <w:r>
              <w:rPr>
                <w:rFonts w:ascii="Calibri" w:hAnsi="Calibri"/>
                <w:color w:val="222222"/>
                <w:sz w:val="20"/>
                <w:rtl w:val="1"/>
              </w:rPr>
              <w:t>validation.reinforcementRatio</w:t>
            </w:r>
          </w:p>
        </w:tc>
        <w:tc>
          <w:tcPr>
            <w:tcW w:type="dxa" w:w="1134"/>
            <w:vAlign w:val="center"/>
          </w:tcPr>
          <w:p>
            <w:pPr>
              <w:jc w:val="right"/>
              <w:bidi w:val="1"/>
            </w:pPr>
            <w:r/>
            <w:r>
              <w:rPr>
                <w:rFonts w:ascii="Calibri" w:hAnsi="Calibri"/>
                <w:color w:val="222222"/>
                <w:sz w:val="20"/>
                <w:rtl w:val="1"/>
              </w:rPr>
              <w:t>—</w:t>
            </w:r>
          </w:p>
        </w:tc>
        <w:tc>
          <w:tcPr>
            <w:tcW w:type="dxa" w:w="5102"/>
            <w:vAlign w:val="center"/>
          </w:tcPr>
          <w:p>
            <w:pPr>
              <w:jc w:val="right"/>
              <w:bidi w:val="1"/>
            </w:pPr>
            <w:r/>
            <w:r>
              <w:rPr>
                <w:rFonts w:ascii="Calibri" w:hAnsi="Calibri"/>
                <w:color w:val="222222"/>
                <w:sz w:val="20"/>
                <w:rtl w:val="1"/>
              </w:rPr>
              <w:t>نسبة التسليح الفعلية</w:t>
            </w:r>
          </w:p>
        </w:tc>
      </w:tr>
      <w:tr>
        <w:tc>
          <w:tcPr>
            <w:tcW w:type="dxa" w:w="2835"/>
            <w:vAlign w:val="center"/>
            <w:shd w:val="clear" w:color="auto" w:fill="F5F7FA"/>
          </w:tcPr>
          <w:p>
            <w:pPr>
              <w:jc w:val="right"/>
              <w:bidi w:val="1"/>
            </w:pPr>
            <w:r/>
            <w:r>
              <w:rPr>
                <w:rFonts w:ascii="Calibri" w:hAnsi="Calibri"/>
                <w:color w:val="222222"/>
                <w:sz w:val="20"/>
                <w:rtl w:val="1"/>
              </w:rPr>
              <w:t>validation.failures</w:t>
            </w:r>
          </w:p>
        </w:tc>
        <w:tc>
          <w:tcPr>
            <w:tcW w:type="dxa" w:w="1134"/>
            <w:vAlign w:val="center"/>
            <w:shd w:val="clear" w:color="auto" w:fill="F5F7FA"/>
          </w:tcPr>
          <w:p>
            <w:pPr>
              <w:jc w:val="right"/>
              <w:bidi w:val="1"/>
            </w:pPr>
            <w:r/>
            <w:r>
              <w:rPr>
                <w:rFonts w:ascii="Calibri" w:hAnsi="Calibri"/>
                <w:color w:val="222222"/>
                <w:sz w:val="20"/>
                <w:rtl w:val="1"/>
              </w:rPr>
              <w:t>string[]</w:t>
            </w:r>
          </w:p>
        </w:tc>
        <w:tc>
          <w:tcPr>
            <w:tcW w:type="dxa" w:w="5102"/>
            <w:vAlign w:val="center"/>
            <w:shd w:val="clear" w:color="auto" w:fill="F5F7FA"/>
          </w:tcPr>
          <w:p>
            <w:pPr>
              <w:jc w:val="right"/>
              <w:bidi w:val="1"/>
            </w:pPr>
            <w:r/>
            <w:r>
              <w:rPr>
                <w:rFonts w:ascii="Calibri" w:hAnsi="Calibri"/>
                <w:color w:val="222222"/>
                <w:sz w:val="20"/>
                <w:rtl w:val="1"/>
              </w:rPr>
              <w:t>قائمة الإخفاقات التفصيلية</w:t>
            </w:r>
          </w:p>
        </w:tc>
      </w:tr>
      <w:tr>
        <w:tc>
          <w:tcPr>
            <w:tcW w:type="dxa" w:w="2835"/>
            <w:vAlign w:val="center"/>
          </w:tcPr>
          <w:p>
            <w:pPr>
              <w:jc w:val="right"/>
              <w:bidi w:val="1"/>
            </w:pPr>
            <w:r/>
            <w:r>
              <w:rPr>
                <w:rFonts w:ascii="Calibri" w:hAnsi="Calibri"/>
                <w:color w:val="222222"/>
                <w:sz w:val="20"/>
                <w:rtl w:val="1"/>
              </w:rPr>
              <w:t>validation.explanation</w:t>
            </w:r>
          </w:p>
        </w:tc>
        <w:tc>
          <w:tcPr>
            <w:tcW w:type="dxa" w:w="1134"/>
            <w:vAlign w:val="center"/>
          </w:tcPr>
          <w:p>
            <w:pPr>
              <w:jc w:val="right"/>
              <w:bidi w:val="1"/>
            </w:pPr>
            <w:r/>
            <w:r>
              <w:rPr>
                <w:rFonts w:ascii="Calibri" w:hAnsi="Calibri"/>
                <w:color w:val="222222"/>
                <w:sz w:val="20"/>
                <w:rtl w:val="1"/>
              </w:rPr>
              <w:t>string</w:t>
            </w:r>
          </w:p>
        </w:tc>
        <w:tc>
          <w:tcPr>
            <w:tcW w:type="dxa" w:w="5102"/>
            <w:vAlign w:val="center"/>
          </w:tcPr>
          <w:p>
            <w:pPr>
              <w:jc w:val="right"/>
              <w:bidi w:val="1"/>
            </w:pPr>
            <w:r/>
            <w:r>
              <w:rPr>
                <w:rFonts w:ascii="Calibri" w:hAnsi="Calibri"/>
                <w:color w:val="222222"/>
                <w:sz w:val="20"/>
                <w:rtl w:val="1"/>
              </w:rPr>
              <w:t>شرح قرار التحقق</w:t>
            </w:r>
          </w:p>
        </w:tc>
      </w:tr>
      <w:tr>
        <w:tc>
          <w:tcPr>
            <w:tcW w:type="dxa" w:w="2835"/>
            <w:vAlign w:val="center"/>
            <w:shd w:val="clear" w:color="auto" w:fill="F5F7FA"/>
          </w:tcPr>
          <w:p>
            <w:pPr>
              <w:jc w:val="right"/>
              <w:bidi w:val="1"/>
            </w:pPr>
            <w:r/>
            <w:r>
              <w:rPr>
                <w:rFonts w:ascii="Calibri" w:hAnsi="Calibri"/>
                <w:color w:val="222222"/>
                <w:sz w:val="20"/>
                <w:rtl w:val="1"/>
              </w:rPr>
              <w:t>validation.ruleId</w:t>
            </w:r>
          </w:p>
        </w:tc>
        <w:tc>
          <w:tcPr>
            <w:tcW w:type="dxa" w:w="1134"/>
            <w:vAlign w:val="center"/>
            <w:shd w:val="clear" w:color="auto" w:fill="F5F7FA"/>
          </w:tcPr>
          <w:p>
            <w:pPr>
              <w:jc w:val="right"/>
              <w:bidi w:val="1"/>
            </w:pPr>
            <w:r/>
            <w:r>
              <w:rPr>
                <w:rFonts w:ascii="Calibri" w:hAnsi="Calibri"/>
                <w:color w:val="222222"/>
                <w:sz w:val="20"/>
                <w:rtl w:val="1"/>
              </w:rPr>
              <w:t>string</w:t>
            </w:r>
          </w:p>
        </w:tc>
        <w:tc>
          <w:tcPr>
            <w:tcW w:type="dxa" w:w="5102"/>
            <w:vAlign w:val="center"/>
            <w:shd w:val="clear" w:color="auto" w:fill="F5F7FA"/>
          </w:tcPr>
          <w:p>
            <w:pPr>
              <w:jc w:val="right"/>
              <w:bidi w:val="1"/>
            </w:pPr>
            <w:r/>
            <w:r>
              <w:rPr>
                <w:rFonts w:ascii="Calibri" w:hAnsi="Calibri"/>
                <w:color w:val="222222"/>
                <w:sz w:val="20"/>
                <w:rtl w:val="1"/>
              </w:rPr>
              <w:t>معرف القاعدة الحاكمة (SYR-2024-OK / REVIEW)</w:t>
            </w:r>
          </w:p>
        </w:tc>
      </w:tr>
    </w:tbl>
    <w:p>
      <w:pPr>
        <w:spacing w:before="240" w:after="160" w:line="312" w:lineRule="auto"/>
        <w:jc w:val="right"/>
        <w:keepNext/>
        <w:bidi w:val="1"/>
      </w:pPr>
      <w:r>
        <w:rPr>
          <w:rFonts w:ascii="Calibri" w:hAnsi="Calibri" w:cs="Calibri"/>
          <w:b/>
          <w:color w:val="1F3A5F"/>
          <w:sz w:val="32"/>
          <w:rtl w:val="1"/>
        </w:rPr>
        <w:t>7.4 المعادلات الحسابية</w:t>
      </w:r>
    </w:p>
    <w:p>
      <w:pPr>
        <w:spacing w:before="240" w:after="160" w:line="312" w:lineRule="auto"/>
        <w:jc w:val="right"/>
        <w:keepNext/>
        <w:bidi w:val="1"/>
      </w:pPr>
      <w:r>
        <w:rPr>
          <w:rFonts w:ascii="Calibri" w:hAnsi="Calibri" w:cs="Calibri"/>
          <w:b/>
          <w:color w:val="1F3A5F"/>
          <w:sz w:val="26"/>
          <w:rtl w:val="1"/>
        </w:rPr>
        <w:t>تطبيق معاملات التضخيم الديناميكي (DIF)</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fcd = fc × DIF_concrete_compression  (1.25 وفق UFC)</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fsd = fy × DIF_steel_tension  (1.20 وفق UFC)</w:t>
      </w:r>
    </w:p>
    <w:p>
      <w:pPr>
        <w:spacing w:line="336" w:lineRule="auto" w:after="120"/>
        <w:jc w:val="right"/>
        <w:bidi w:val="1"/>
      </w:pPr>
      <w:r>
        <w:rPr>
          <w:rFonts w:ascii="Calibri" w:hAnsi="Calibri" w:cs="Calibri"/>
          <w:b w:val="0"/>
          <w:i w:val="0"/>
          <w:color w:val="222222"/>
          <w:sz w:val="22"/>
          <w:rtl w:val="1"/>
        </w:rPr>
        <w:t>معاملات التضخيم الديناميكي (Dynamic Increase Factors) تأخذ بالاعتبار زيادة مقاومة المواد تحت الأحمال السريعة. للخرسانة في الضغط: 1.25، للحديد في الشد: 1.20، للقص الثاقب: 1.25.</w:t>
      </w:r>
    </w:p>
    <w:p>
      <w:pPr>
        <w:spacing w:before="240" w:after="160" w:line="312" w:lineRule="auto"/>
        <w:jc w:val="right"/>
        <w:keepNext/>
        <w:bidi w:val="1"/>
      </w:pPr>
      <w:r>
        <w:rPr>
          <w:rFonts w:ascii="Calibri" w:hAnsi="Calibri" w:cs="Calibri"/>
          <w:b/>
          <w:color w:val="1F3A5F"/>
          <w:sz w:val="26"/>
          <w:rtl w:val="1"/>
        </w:rPr>
        <w:t>العزم الديناميكي</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P_design_kPa = P_design_MPa × 1000</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M = P_design_kPa × ap² / 8  [kN.m]  (لوح ببساطة بسيطة)</w:t>
      </w:r>
    </w:p>
    <w:p>
      <w:pPr>
        <w:spacing w:line="336" w:lineRule="auto" w:after="120"/>
        <w:jc w:val="right"/>
        <w:bidi w:val="1"/>
      </w:pPr>
      <w:r>
        <w:rPr>
          <w:rFonts w:ascii="Calibri" w:hAnsi="Calibri" w:cs="Calibri"/>
          <w:b w:val="0"/>
          <w:i w:val="0"/>
          <w:color w:val="222222"/>
          <w:sz w:val="22"/>
          <w:rtl w:val="1"/>
        </w:rPr>
        <w:t>يُحسب العزم الديناميكي بفرض لوح بسيط ببحرين (بسيط من طرفين) تحت حمل موزّع منتظم يساوي الضغط التصميمي. المعامل 1/8 هو معامل اللوح المرن البسيط.</w:t>
      </w:r>
    </w:p>
    <w:p>
      <w:pPr>
        <w:spacing w:before="240" w:after="160" w:line="312" w:lineRule="auto"/>
        <w:jc w:val="right"/>
        <w:keepNext/>
        <w:bidi w:val="1"/>
      </w:pPr>
      <w:r>
        <w:rPr>
          <w:rFonts w:ascii="Calibri" w:hAnsi="Calibri" w:cs="Calibri"/>
          <w:b/>
          <w:color w:val="1F3A5F"/>
          <w:sz w:val="26"/>
          <w:rtl w:val="1"/>
        </w:rPr>
        <w:t>العمق الفعلي</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d_eff = h − cover  (cover = 50mm وفق الكود السوري)</w:t>
      </w:r>
    </w:p>
    <w:p>
      <w:pPr>
        <w:spacing w:before="240" w:after="160" w:line="312" w:lineRule="auto"/>
        <w:jc w:val="right"/>
        <w:keepNext/>
        <w:bidi w:val="1"/>
      </w:pPr>
      <w:r>
        <w:rPr>
          <w:rFonts w:ascii="Calibri" w:hAnsi="Calibri" w:cs="Calibri"/>
          <w:b/>
          <w:color w:val="1F3A5F"/>
          <w:sz w:val="26"/>
          <w:rtl w:val="1"/>
        </w:rPr>
        <w:t>السماكة المطلوبة</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Rb = fc × 0.9 × 10  [kg/cm²]  (تحويل تقريبي)</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h₀ = √(M × 10⁵ / (Rb × b × 0.3))</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h_required = h₀ + cover  [mm]</w:t>
      </w:r>
    </w:p>
    <w:p>
      <w:pPr>
        <w:spacing w:before="240" w:after="160" w:line="312" w:lineRule="auto"/>
        <w:jc w:val="right"/>
        <w:keepNext/>
        <w:bidi w:val="1"/>
      </w:pPr>
      <w:r>
        <w:rPr>
          <w:rFonts w:ascii="Calibri" w:hAnsi="Calibri" w:cs="Calibri"/>
          <w:b/>
          <w:color w:val="1F3A5F"/>
          <w:sz w:val="26"/>
          <w:rtl w:val="1"/>
        </w:rPr>
        <w:t>مساحة التسليح المطلوبة</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As = (M × 10⁶) / (fsd × 0.875 × d_eff)  [mm²]</w:t>
      </w:r>
    </w:p>
    <w:p>
      <w:pPr>
        <w:spacing w:line="336" w:lineRule="auto" w:after="120"/>
        <w:jc w:val="right"/>
        <w:bidi w:val="1"/>
      </w:pPr>
      <w:r>
        <w:rPr>
          <w:rFonts w:ascii="Calibri" w:hAnsi="Calibri" w:cs="Calibri"/>
          <w:b w:val="0"/>
          <w:i w:val="0"/>
          <w:color w:val="222222"/>
          <w:sz w:val="22"/>
          <w:rtl w:val="1"/>
        </w:rPr>
        <w:t>حيث 0.875 هو معامل ذراع العزم التقريبي (z = 0.875 × d_eff). الناتج يُحوَّل إلى cm²/m بقسمة على 100.</w:t>
      </w:r>
    </w:p>
    <w:p>
      <w:pPr>
        <w:spacing w:before="240" w:after="160" w:line="312" w:lineRule="auto"/>
        <w:jc w:val="right"/>
        <w:keepNext/>
        <w:bidi w:val="1"/>
      </w:pPr>
      <w:r>
        <w:rPr>
          <w:rFonts w:ascii="Calibri" w:hAnsi="Calibri" w:cs="Calibri"/>
          <w:b/>
          <w:color w:val="1F3A5F"/>
          <w:sz w:val="26"/>
          <w:rtl w:val="1"/>
        </w:rPr>
        <w:t>نسبة التسليح</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ρ = max(As / (d_eff × 100), ρ_min)  (ρ_min = 0.0025)</w:t>
      </w:r>
    </w:p>
    <w:p>
      <w:pPr>
        <w:spacing w:before="240" w:after="160" w:line="312" w:lineRule="auto"/>
        <w:jc w:val="right"/>
        <w:keepNext/>
        <w:bidi w:val="1"/>
      </w:pPr>
      <w:r>
        <w:rPr>
          <w:rFonts w:ascii="Calibri" w:hAnsi="Calibri" w:cs="Calibri"/>
          <w:b/>
          <w:color w:val="1F3A5F"/>
          <w:sz w:val="26"/>
          <w:rtl w:val="1"/>
        </w:rPr>
        <w:t>نسبة المطاوعة</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ductilityRatio = fy / fc</w:t>
      </w:r>
    </w:p>
    <w:p>
      <w:pPr>
        <w:spacing w:before="240" w:after="160" w:line="312" w:lineRule="auto"/>
        <w:jc w:val="right"/>
        <w:keepNext/>
        <w:bidi w:val="1"/>
      </w:pPr>
      <w:r>
        <w:rPr>
          <w:rFonts w:ascii="Calibri" w:hAnsi="Calibri" w:cs="Calibri"/>
          <w:b/>
          <w:color w:val="1F3A5F"/>
          <w:sz w:val="32"/>
          <w:rtl w:val="1"/>
        </w:rPr>
        <w:t>7.5 فحوصات التحقق</w:t>
      </w:r>
    </w:p>
    <w:p>
      <w:pPr>
        <w:spacing w:before="240" w:after="160" w:line="312" w:lineRule="auto"/>
        <w:jc w:val="right"/>
        <w:keepNext/>
        <w:bidi w:val="1"/>
      </w:pPr>
      <w:r>
        <w:rPr>
          <w:rFonts w:ascii="Calibri" w:hAnsi="Calibri" w:cs="Calibri"/>
          <w:b/>
          <w:color w:val="1F3A5F"/>
          <w:sz w:val="26"/>
          <w:rtl w:val="1"/>
        </w:rPr>
        <w:t>فحص اللامركزية (Eccentricity)</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N = P_design_kPa × ap × bp  (القوة المحورية)</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e = M × 10⁶ / (N × 10³)  [mm]</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e_limit = h / 6  (حد النواة)</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ERR-CORE-01:  e &gt; h/6  →  فشل</w:t>
      </w:r>
    </w:p>
    <w:p>
      <w:pPr>
        <w:spacing w:before="240" w:after="160" w:line="312" w:lineRule="auto"/>
        <w:jc w:val="right"/>
        <w:keepNext/>
        <w:bidi w:val="1"/>
      </w:pPr>
      <w:r>
        <w:rPr>
          <w:rFonts w:ascii="Calibri" w:hAnsi="Calibri" w:cs="Calibri"/>
          <w:b/>
          <w:color w:val="1F3A5F"/>
          <w:sz w:val="26"/>
          <w:rtl w:val="1"/>
        </w:rPr>
        <w:t>فحص القص الثاقب (Punching Shear)</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b₀ = 2 × (b_col + d_eff) + 2 × (h_col + d_eff)  (المحيط الحرج)</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A_critical = (b_col + d_eff) × (h_col + d_eff) / 10⁶  [m²]</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V_actual = P_design_kPa × (A_tributary − A_critical)  [kN]</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v_actual = V_actual × 1000 / (b₀ × d_eff)  [MPa]</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v_cd = 0.25 × √(fcd)  [MPa]  (الكود السوري)</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ERR-PUNCH-01:  v_actual &gt; v_cd  →  فشل</w:t>
      </w:r>
    </w:p>
    <w:p>
      <w:pPr>
        <w:spacing w:before="240" w:after="160" w:line="312" w:lineRule="auto"/>
        <w:jc w:val="right"/>
        <w:keepNext/>
        <w:bidi w:val="1"/>
      </w:pPr>
      <w:r>
        <w:rPr>
          <w:rFonts w:ascii="Calibri" w:hAnsi="Calibri" w:cs="Calibri"/>
          <w:b/>
          <w:color w:val="1F3A5F"/>
          <w:sz w:val="26"/>
          <w:rtl w:val="1"/>
        </w:rPr>
        <w:t>فحوصات إضافية</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ERR-MAT-01: fc &lt; 25 MPa — مقاومة خرسانة أقل من الحد الأدنى</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ERR-RHO-01: ρ &lt; ρ_min — نسبة تسليح أقل من الحد الأدنى</w:t>
      </w:r>
    </w:p>
    <w:p>
      <w:pPr>
        <w:spacing w:before="240" w:after="160" w:line="312" w:lineRule="auto"/>
        <w:jc w:val="right"/>
        <w:keepNext/>
        <w:bidi w:val="1"/>
      </w:pPr>
      <w:r>
        <w:rPr>
          <w:rFonts w:ascii="Calibri" w:hAnsi="Calibri" w:cs="Calibri"/>
          <w:b/>
          <w:color w:val="1F3A5F"/>
          <w:sz w:val="26"/>
          <w:rtl w:val="1"/>
        </w:rPr>
        <w:t>7.6 قرار التحقق النهائي</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1701"/>
            <w:shd w:val="clear" w:color="auto" w:fill="1F3A5F"/>
            <w:vAlign w:val="center"/>
          </w:tcPr>
          <w:p>
            <w:pPr>
              <w:jc w:val="center"/>
              <w:bidi w:val="1"/>
            </w:pPr>
            <w:r/>
            <w:r>
              <w:rPr>
                <w:rFonts w:ascii="Calibri" w:hAnsi="Calibri"/>
                <w:b/>
                <w:color w:val="FFFFFF"/>
                <w:sz w:val="20"/>
                <w:rtl w:val="1"/>
              </w:rPr>
              <w:t>الحالة</w:t>
            </w:r>
          </w:p>
        </w:tc>
        <w:tc>
          <w:tcPr>
            <w:tcW w:type="dxa" w:w="3402"/>
            <w:shd w:val="clear" w:color="auto" w:fill="1F3A5F"/>
            <w:vAlign w:val="center"/>
          </w:tcPr>
          <w:p>
            <w:pPr>
              <w:jc w:val="center"/>
              <w:bidi w:val="1"/>
            </w:pPr>
            <w:r/>
            <w:r>
              <w:rPr>
                <w:rFonts w:ascii="Calibri" w:hAnsi="Calibri"/>
                <w:b/>
                <w:color w:val="FFFFFF"/>
                <w:sz w:val="20"/>
                <w:rtl w:val="1"/>
              </w:rPr>
              <w:t>الشرط</w:t>
            </w:r>
          </w:p>
        </w:tc>
        <w:tc>
          <w:tcPr>
            <w:tcW w:type="dxa" w:w="3969"/>
            <w:shd w:val="clear" w:color="auto" w:fill="1F3A5F"/>
            <w:vAlign w:val="center"/>
          </w:tcPr>
          <w:p>
            <w:pPr>
              <w:jc w:val="center"/>
              <w:bidi w:val="1"/>
            </w:pPr>
            <w:r/>
            <w:r>
              <w:rPr>
                <w:rFonts w:ascii="Calibri" w:hAnsi="Calibri"/>
                <w:b/>
                <w:color w:val="FFFFFF"/>
                <w:sz w:val="20"/>
                <w:rtl w:val="1"/>
              </w:rPr>
              <w:t>النتيجة</w:t>
            </w:r>
          </w:p>
        </w:tc>
      </w:tr>
      <w:tr>
        <w:tc>
          <w:tcPr>
            <w:tcW w:type="dxa" w:w="1701"/>
            <w:vAlign w:val="center"/>
          </w:tcPr>
          <w:p>
            <w:pPr>
              <w:jc w:val="right"/>
              <w:bidi w:val="1"/>
            </w:pPr>
            <w:r/>
            <w:r>
              <w:rPr>
                <w:rFonts w:ascii="Calibri" w:hAnsi="Calibri"/>
                <w:color w:val="222222"/>
                <w:sz w:val="20"/>
                <w:rtl w:val="1"/>
              </w:rPr>
              <w:t>SUCCESS</w:t>
            </w:r>
          </w:p>
        </w:tc>
        <w:tc>
          <w:tcPr>
            <w:tcW w:type="dxa" w:w="3402"/>
            <w:vAlign w:val="center"/>
          </w:tcPr>
          <w:p>
            <w:pPr>
              <w:jc w:val="right"/>
              <w:bidi w:val="1"/>
            </w:pPr>
            <w:r/>
            <w:r>
              <w:rPr>
                <w:rFonts w:ascii="Calibri" w:hAnsi="Calibri"/>
                <w:color w:val="222222"/>
                <w:sz w:val="20"/>
                <w:rtl w:val="1"/>
              </w:rPr>
              <w:t>لا فشل</w:t>
            </w:r>
          </w:p>
        </w:tc>
        <w:tc>
          <w:tcPr>
            <w:tcW w:type="dxa" w:w="3969"/>
            <w:vAlign w:val="center"/>
          </w:tcPr>
          <w:p>
            <w:pPr>
              <w:jc w:val="right"/>
              <w:bidi w:val="1"/>
            </w:pPr>
            <w:r/>
            <w:r>
              <w:rPr>
                <w:rFonts w:ascii="Calibri" w:hAnsi="Calibri"/>
                <w:color w:val="222222"/>
                <w:sz w:val="20"/>
                <w:rtl w:val="1"/>
              </w:rPr>
              <w:t>المقطع يحقق متطلبات الكود</w:t>
            </w:r>
          </w:p>
        </w:tc>
      </w:tr>
      <w:tr>
        <w:tc>
          <w:tcPr>
            <w:tcW w:type="dxa" w:w="1701"/>
            <w:vAlign w:val="center"/>
            <w:shd w:val="clear" w:color="auto" w:fill="F5F7FA"/>
          </w:tcPr>
          <w:p>
            <w:pPr>
              <w:jc w:val="right"/>
              <w:bidi w:val="1"/>
            </w:pPr>
            <w:r/>
            <w:r>
              <w:rPr>
                <w:rFonts w:ascii="Calibri" w:hAnsi="Calibri"/>
                <w:color w:val="222222"/>
                <w:sz w:val="20"/>
                <w:rtl w:val="1"/>
              </w:rPr>
              <w:t>WARNING</w:t>
            </w:r>
          </w:p>
        </w:tc>
        <w:tc>
          <w:tcPr>
            <w:tcW w:type="dxa" w:w="3402"/>
            <w:vAlign w:val="center"/>
            <w:shd w:val="clear" w:color="auto" w:fill="F5F7FA"/>
          </w:tcPr>
          <w:p>
            <w:pPr>
              <w:jc w:val="right"/>
              <w:bidi w:val="1"/>
            </w:pPr>
            <w:r/>
            <w:r>
              <w:rPr>
                <w:rFonts w:ascii="Calibri" w:hAnsi="Calibri"/>
                <w:color w:val="222222"/>
                <w:sz w:val="20"/>
                <w:rtl w:val="1"/>
              </w:rPr>
              <w:t>فشل في فحوصات غير حرجة</w:t>
            </w:r>
          </w:p>
        </w:tc>
        <w:tc>
          <w:tcPr>
            <w:tcW w:type="dxa" w:w="3969"/>
            <w:vAlign w:val="center"/>
            <w:shd w:val="clear" w:color="auto" w:fill="F5F7FA"/>
          </w:tcPr>
          <w:p>
            <w:pPr>
              <w:jc w:val="right"/>
              <w:bidi w:val="1"/>
            </w:pPr>
            <w:r/>
            <w:r>
              <w:rPr>
                <w:rFonts w:ascii="Calibri" w:hAnsi="Calibri"/>
                <w:color w:val="222222"/>
                <w:sz w:val="20"/>
                <w:rtl w:val="1"/>
              </w:rPr>
              <w:t>المقطع يحتاج مراجعة</w:t>
            </w:r>
          </w:p>
        </w:tc>
      </w:tr>
      <w:tr>
        <w:tc>
          <w:tcPr>
            <w:tcW w:type="dxa" w:w="1701"/>
            <w:vAlign w:val="center"/>
          </w:tcPr>
          <w:p>
            <w:pPr>
              <w:jc w:val="right"/>
              <w:bidi w:val="1"/>
            </w:pPr>
            <w:r/>
            <w:r>
              <w:rPr>
                <w:rFonts w:ascii="Calibri" w:hAnsi="Calibri"/>
                <w:color w:val="222222"/>
                <w:sz w:val="20"/>
                <w:rtl w:val="1"/>
              </w:rPr>
              <w:t>FAILURE</w:t>
            </w:r>
          </w:p>
        </w:tc>
        <w:tc>
          <w:tcPr>
            <w:tcW w:type="dxa" w:w="3402"/>
            <w:vAlign w:val="center"/>
          </w:tcPr>
          <w:p>
            <w:pPr>
              <w:jc w:val="right"/>
              <w:bidi w:val="1"/>
            </w:pPr>
            <w:r/>
            <w:r>
              <w:rPr>
                <w:rFonts w:ascii="Calibri" w:hAnsi="Calibri"/>
                <w:color w:val="222222"/>
                <w:sz w:val="20"/>
                <w:rtl w:val="1"/>
              </w:rPr>
              <w:t>فشل في ERR-PUNCH أو ERR-CORE</w:t>
            </w:r>
          </w:p>
        </w:tc>
        <w:tc>
          <w:tcPr>
            <w:tcW w:type="dxa" w:w="3969"/>
            <w:vAlign w:val="center"/>
          </w:tcPr>
          <w:p>
            <w:pPr>
              <w:jc w:val="right"/>
              <w:bidi w:val="1"/>
            </w:pPr>
            <w:r/>
            <w:r>
              <w:rPr>
                <w:rFonts w:ascii="Calibri" w:hAnsi="Calibri"/>
                <w:color w:val="222222"/>
                <w:sz w:val="20"/>
                <w:rtl w:val="1"/>
              </w:rPr>
              <w:t>المقطع غير آمن — إعادة تصميم</w:t>
            </w:r>
          </w:p>
        </w:tc>
      </w:tr>
    </w:tbl>
    <w:p>
      <w:pPr>
        <w:spacing w:before="240" w:after="160" w:line="312" w:lineRule="auto"/>
        <w:jc w:val="right"/>
        <w:keepNext/>
        <w:bidi w:val="1"/>
      </w:pPr>
      <w:r>
        <w:rPr>
          <w:rFonts w:ascii="Calibri" w:hAnsi="Calibri" w:cs="Calibri"/>
          <w:b/>
          <w:color w:val="1F3A5F"/>
          <w:sz w:val="32"/>
          <w:rtl w:val="1"/>
        </w:rPr>
        <w:t>7.7 ثوابت الكود</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3402"/>
            <w:shd w:val="clear" w:color="auto" w:fill="1F3A5F"/>
            <w:vAlign w:val="center"/>
          </w:tcPr>
          <w:p>
            <w:pPr>
              <w:jc w:val="center"/>
              <w:bidi w:val="1"/>
            </w:pPr>
            <w:r/>
            <w:r>
              <w:rPr>
                <w:rFonts w:ascii="Calibri" w:hAnsi="Calibri"/>
                <w:b/>
                <w:color w:val="FFFFFF"/>
                <w:sz w:val="20"/>
                <w:rtl w:val="1"/>
              </w:rPr>
              <w:t>الثابت</w:t>
            </w:r>
          </w:p>
        </w:tc>
        <w:tc>
          <w:tcPr>
            <w:tcW w:type="dxa" w:w="1701"/>
            <w:shd w:val="clear" w:color="auto" w:fill="1F3A5F"/>
            <w:vAlign w:val="center"/>
          </w:tcPr>
          <w:p>
            <w:pPr>
              <w:jc w:val="center"/>
              <w:bidi w:val="1"/>
            </w:pPr>
            <w:r/>
            <w:r>
              <w:rPr>
                <w:rFonts w:ascii="Calibri" w:hAnsi="Calibri"/>
                <w:b/>
                <w:color w:val="FFFFFF"/>
                <w:sz w:val="20"/>
                <w:rtl w:val="1"/>
              </w:rPr>
              <w:t>القيمة</w:t>
            </w:r>
          </w:p>
        </w:tc>
        <w:tc>
          <w:tcPr>
            <w:tcW w:type="dxa" w:w="3969"/>
            <w:shd w:val="clear" w:color="auto" w:fill="1F3A5F"/>
            <w:vAlign w:val="center"/>
          </w:tcPr>
          <w:p>
            <w:pPr>
              <w:jc w:val="center"/>
              <w:bidi w:val="1"/>
            </w:pPr>
            <w:r/>
            <w:r>
              <w:rPr>
                <w:rFonts w:ascii="Calibri" w:hAnsi="Calibri"/>
                <w:b/>
                <w:color w:val="FFFFFF"/>
                <w:sz w:val="20"/>
                <w:rtl w:val="1"/>
              </w:rPr>
              <w:t>المصدر</w:t>
            </w:r>
          </w:p>
        </w:tc>
      </w:tr>
      <w:tr>
        <w:tc>
          <w:tcPr>
            <w:tcW w:type="dxa" w:w="3402"/>
            <w:vAlign w:val="center"/>
          </w:tcPr>
          <w:p>
            <w:pPr>
              <w:jc w:val="right"/>
              <w:bidi w:val="1"/>
            </w:pPr>
            <w:r/>
            <w:r>
              <w:rPr>
                <w:rFonts w:ascii="Calibri" w:hAnsi="Calibri"/>
                <w:color w:val="222222"/>
                <w:sz w:val="20"/>
                <w:rtl w:val="1"/>
              </w:rPr>
              <w:t>DIF_CONCRETE_COMPRESSION</w:t>
            </w:r>
          </w:p>
        </w:tc>
        <w:tc>
          <w:tcPr>
            <w:tcW w:type="dxa" w:w="1701"/>
            <w:vAlign w:val="center"/>
          </w:tcPr>
          <w:p>
            <w:pPr>
              <w:jc w:val="right"/>
              <w:bidi w:val="1"/>
            </w:pPr>
            <w:r/>
            <w:r>
              <w:rPr>
                <w:rFonts w:ascii="Calibri" w:hAnsi="Calibri"/>
                <w:color w:val="222222"/>
                <w:sz w:val="20"/>
                <w:rtl w:val="1"/>
              </w:rPr>
              <w:t>1.25</w:t>
            </w:r>
          </w:p>
        </w:tc>
        <w:tc>
          <w:tcPr>
            <w:tcW w:type="dxa" w:w="3969"/>
            <w:vAlign w:val="center"/>
          </w:tcPr>
          <w:p>
            <w:pPr>
              <w:jc w:val="right"/>
              <w:bidi w:val="1"/>
            </w:pPr>
            <w:r/>
            <w:r>
              <w:rPr>
                <w:rFonts w:ascii="Calibri" w:hAnsi="Calibri"/>
                <w:color w:val="222222"/>
                <w:sz w:val="20"/>
                <w:rtl w:val="1"/>
              </w:rPr>
              <w:t>UFC 3-340-02</w:t>
            </w:r>
          </w:p>
        </w:tc>
      </w:tr>
      <w:tr>
        <w:tc>
          <w:tcPr>
            <w:tcW w:type="dxa" w:w="3402"/>
            <w:vAlign w:val="center"/>
            <w:shd w:val="clear" w:color="auto" w:fill="F5F7FA"/>
          </w:tcPr>
          <w:p>
            <w:pPr>
              <w:jc w:val="right"/>
              <w:bidi w:val="1"/>
            </w:pPr>
            <w:r/>
            <w:r>
              <w:rPr>
                <w:rFonts w:ascii="Calibri" w:hAnsi="Calibri"/>
                <w:color w:val="222222"/>
                <w:sz w:val="20"/>
                <w:rtl w:val="1"/>
              </w:rPr>
              <w:t>DIF_CONCRETE_TENSION</w:t>
            </w:r>
          </w:p>
        </w:tc>
        <w:tc>
          <w:tcPr>
            <w:tcW w:type="dxa" w:w="1701"/>
            <w:vAlign w:val="center"/>
            <w:shd w:val="clear" w:color="auto" w:fill="F5F7FA"/>
          </w:tcPr>
          <w:p>
            <w:pPr>
              <w:jc w:val="right"/>
              <w:bidi w:val="1"/>
            </w:pPr>
            <w:r/>
            <w:r>
              <w:rPr>
                <w:rFonts w:ascii="Calibri" w:hAnsi="Calibri"/>
                <w:color w:val="222222"/>
                <w:sz w:val="20"/>
                <w:rtl w:val="1"/>
              </w:rPr>
              <w:t>1.25</w:t>
            </w:r>
          </w:p>
        </w:tc>
        <w:tc>
          <w:tcPr>
            <w:tcW w:type="dxa" w:w="3969"/>
            <w:vAlign w:val="center"/>
            <w:shd w:val="clear" w:color="auto" w:fill="F5F7FA"/>
          </w:tcPr>
          <w:p>
            <w:pPr>
              <w:jc w:val="right"/>
              <w:bidi w:val="1"/>
            </w:pPr>
            <w:r/>
            <w:r>
              <w:rPr>
                <w:rFonts w:ascii="Calibri" w:hAnsi="Calibri"/>
                <w:color w:val="222222"/>
                <w:sz w:val="20"/>
                <w:rtl w:val="1"/>
              </w:rPr>
              <w:t>UFC 3-340-02</w:t>
            </w:r>
          </w:p>
        </w:tc>
      </w:tr>
      <w:tr>
        <w:tc>
          <w:tcPr>
            <w:tcW w:type="dxa" w:w="3402"/>
            <w:vAlign w:val="center"/>
          </w:tcPr>
          <w:p>
            <w:pPr>
              <w:jc w:val="right"/>
              <w:bidi w:val="1"/>
            </w:pPr>
            <w:r/>
            <w:r>
              <w:rPr>
                <w:rFonts w:ascii="Calibri" w:hAnsi="Calibri"/>
                <w:color w:val="222222"/>
                <w:sz w:val="20"/>
                <w:rtl w:val="1"/>
              </w:rPr>
              <w:t>DIF_STEEL_TENSION</w:t>
            </w:r>
          </w:p>
        </w:tc>
        <w:tc>
          <w:tcPr>
            <w:tcW w:type="dxa" w:w="1701"/>
            <w:vAlign w:val="center"/>
          </w:tcPr>
          <w:p>
            <w:pPr>
              <w:jc w:val="right"/>
              <w:bidi w:val="1"/>
            </w:pPr>
            <w:r/>
            <w:r>
              <w:rPr>
                <w:rFonts w:ascii="Calibri" w:hAnsi="Calibri"/>
                <w:color w:val="222222"/>
                <w:sz w:val="20"/>
                <w:rtl w:val="1"/>
              </w:rPr>
              <w:t>1.20</w:t>
            </w:r>
          </w:p>
        </w:tc>
        <w:tc>
          <w:tcPr>
            <w:tcW w:type="dxa" w:w="3969"/>
            <w:vAlign w:val="center"/>
          </w:tcPr>
          <w:p>
            <w:pPr>
              <w:jc w:val="right"/>
              <w:bidi w:val="1"/>
            </w:pPr>
            <w:r/>
            <w:r>
              <w:rPr>
                <w:rFonts w:ascii="Calibri" w:hAnsi="Calibri"/>
                <w:color w:val="222222"/>
                <w:sz w:val="20"/>
                <w:rtl w:val="1"/>
              </w:rPr>
              <w:t>UFC 3-340-02</w:t>
            </w:r>
          </w:p>
        </w:tc>
      </w:tr>
      <w:tr>
        <w:tc>
          <w:tcPr>
            <w:tcW w:type="dxa" w:w="3402"/>
            <w:vAlign w:val="center"/>
            <w:shd w:val="clear" w:color="auto" w:fill="F5F7FA"/>
          </w:tcPr>
          <w:p>
            <w:pPr>
              <w:jc w:val="right"/>
              <w:bidi w:val="1"/>
            </w:pPr>
            <w:r/>
            <w:r>
              <w:rPr>
                <w:rFonts w:ascii="Calibri" w:hAnsi="Calibri"/>
                <w:color w:val="222222"/>
                <w:sz w:val="20"/>
                <w:rtl w:val="1"/>
              </w:rPr>
              <w:t>DIF_PUNCHING_SHEAR</w:t>
            </w:r>
          </w:p>
        </w:tc>
        <w:tc>
          <w:tcPr>
            <w:tcW w:type="dxa" w:w="1701"/>
            <w:vAlign w:val="center"/>
            <w:shd w:val="clear" w:color="auto" w:fill="F5F7FA"/>
          </w:tcPr>
          <w:p>
            <w:pPr>
              <w:jc w:val="right"/>
              <w:bidi w:val="1"/>
            </w:pPr>
            <w:r/>
            <w:r>
              <w:rPr>
                <w:rFonts w:ascii="Calibri" w:hAnsi="Calibri"/>
                <w:color w:val="222222"/>
                <w:sz w:val="20"/>
                <w:rtl w:val="1"/>
              </w:rPr>
              <w:t>1.25</w:t>
            </w:r>
          </w:p>
        </w:tc>
        <w:tc>
          <w:tcPr>
            <w:tcW w:type="dxa" w:w="3969"/>
            <w:vAlign w:val="center"/>
            <w:shd w:val="clear" w:color="auto" w:fill="F5F7FA"/>
          </w:tcPr>
          <w:p>
            <w:pPr>
              <w:jc w:val="right"/>
              <w:bidi w:val="1"/>
            </w:pPr>
            <w:r/>
            <w:r>
              <w:rPr>
                <w:rFonts w:ascii="Calibri" w:hAnsi="Calibri"/>
                <w:color w:val="222222"/>
                <w:sz w:val="20"/>
                <w:rtl w:val="1"/>
              </w:rPr>
              <w:t>UFC 3-340-02</w:t>
            </w:r>
          </w:p>
        </w:tc>
      </w:tr>
      <w:tr>
        <w:tc>
          <w:tcPr>
            <w:tcW w:type="dxa" w:w="3402"/>
            <w:vAlign w:val="center"/>
          </w:tcPr>
          <w:p>
            <w:pPr>
              <w:jc w:val="right"/>
              <w:bidi w:val="1"/>
            </w:pPr>
            <w:r/>
            <w:r>
              <w:rPr>
                <w:rFonts w:ascii="Calibri" w:hAnsi="Calibri"/>
                <w:color w:val="222222"/>
                <w:sz w:val="20"/>
                <w:rtl w:val="1"/>
              </w:rPr>
              <w:t>V_CD_COEFF</w:t>
            </w:r>
          </w:p>
        </w:tc>
        <w:tc>
          <w:tcPr>
            <w:tcW w:type="dxa" w:w="1701"/>
            <w:vAlign w:val="center"/>
          </w:tcPr>
          <w:p>
            <w:pPr>
              <w:jc w:val="right"/>
              <w:bidi w:val="1"/>
            </w:pPr>
            <w:r/>
            <w:r>
              <w:rPr>
                <w:rFonts w:ascii="Calibri" w:hAnsi="Calibri"/>
                <w:color w:val="222222"/>
                <w:sz w:val="20"/>
                <w:rtl w:val="1"/>
              </w:rPr>
              <w:t>0.25</w:t>
            </w:r>
          </w:p>
        </w:tc>
        <w:tc>
          <w:tcPr>
            <w:tcW w:type="dxa" w:w="3969"/>
            <w:vAlign w:val="center"/>
          </w:tcPr>
          <w:p>
            <w:pPr>
              <w:jc w:val="right"/>
              <w:bidi w:val="1"/>
            </w:pPr>
            <w:r/>
            <w:r>
              <w:rPr>
                <w:rFonts w:ascii="Calibri" w:hAnsi="Calibri"/>
                <w:color w:val="222222"/>
                <w:sz w:val="20"/>
                <w:rtl w:val="1"/>
              </w:rPr>
              <w:t>الكود السوري 2024</w:t>
            </w:r>
          </w:p>
        </w:tc>
      </w:tr>
      <w:tr>
        <w:tc>
          <w:tcPr>
            <w:tcW w:type="dxa" w:w="3402"/>
            <w:vAlign w:val="center"/>
            <w:shd w:val="clear" w:color="auto" w:fill="F5F7FA"/>
          </w:tcPr>
          <w:p>
            <w:pPr>
              <w:jc w:val="right"/>
              <w:bidi w:val="1"/>
            </w:pPr>
            <w:r/>
            <w:r>
              <w:rPr>
                <w:rFonts w:ascii="Calibri" w:hAnsi="Calibri"/>
                <w:color w:val="222222"/>
                <w:sz w:val="20"/>
                <w:rtl w:val="1"/>
              </w:rPr>
              <w:t>PHI_V</w:t>
            </w:r>
          </w:p>
        </w:tc>
        <w:tc>
          <w:tcPr>
            <w:tcW w:type="dxa" w:w="1701"/>
            <w:vAlign w:val="center"/>
            <w:shd w:val="clear" w:color="auto" w:fill="F5F7FA"/>
          </w:tcPr>
          <w:p>
            <w:pPr>
              <w:jc w:val="right"/>
              <w:bidi w:val="1"/>
            </w:pPr>
            <w:r/>
            <w:r>
              <w:rPr>
                <w:rFonts w:ascii="Calibri" w:hAnsi="Calibri"/>
                <w:color w:val="222222"/>
                <w:sz w:val="20"/>
                <w:rtl w:val="1"/>
              </w:rPr>
              <w:t>0.85</w:t>
            </w:r>
          </w:p>
        </w:tc>
        <w:tc>
          <w:tcPr>
            <w:tcW w:type="dxa" w:w="3969"/>
            <w:vAlign w:val="center"/>
            <w:shd w:val="clear" w:color="auto" w:fill="F5F7FA"/>
          </w:tcPr>
          <w:p>
            <w:pPr>
              <w:jc w:val="right"/>
              <w:bidi w:val="1"/>
            </w:pPr>
            <w:r/>
            <w:r>
              <w:rPr>
                <w:rFonts w:ascii="Calibri" w:hAnsi="Calibri"/>
                <w:color w:val="222222"/>
                <w:sz w:val="20"/>
                <w:rtl w:val="1"/>
              </w:rPr>
              <w:t>الكود السوري 2024</w:t>
            </w:r>
          </w:p>
        </w:tc>
      </w:tr>
      <w:tr>
        <w:tc>
          <w:tcPr>
            <w:tcW w:type="dxa" w:w="3402"/>
            <w:vAlign w:val="center"/>
          </w:tcPr>
          <w:p>
            <w:pPr>
              <w:jc w:val="right"/>
              <w:bidi w:val="1"/>
            </w:pPr>
            <w:r/>
            <w:r>
              <w:rPr>
                <w:rFonts w:ascii="Calibri" w:hAnsi="Calibri"/>
                <w:color w:val="222222"/>
                <w:sz w:val="20"/>
                <w:rtl w:val="1"/>
              </w:rPr>
              <w:t>RHO_MIN</w:t>
            </w:r>
          </w:p>
        </w:tc>
        <w:tc>
          <w:tcPr>
            <w:tcW w:type="dxa" w:w="1701"/>
            <w:vAlign w:val="center"/>
          </w:tcPr>
          <w:p>
            <w:pPr>
              <w:jc w:val="right"/>
              <w:bidi w:val="1"/>
            </w:pPr>
            <w:r/>
            <w:r>
              <w:rPr>
                <w:rFonts w:ascii="Calibri" w:hAnsi="Calibri"/>
                <w:color w:val="222222"/>
                <w:sz w:val="20"/>
                <w:rtl w:val="1"/>
              </w:rPr>
              <w:t>0.0025</w:t>
            </w:r>
          </w:p>
        </w:tc>
        <w:tc>
          <w:tcPr>
            <w:tcW w:type="dxa" w:w="3969"/>
            <w:vAlign w:val="center"/>
          </w:tcPr>
          <w:p>
            <w:pPr>
              <w:jc w:val="right"/>
              <w:bidi w:val="1"/>
            </w:pPr>
            <w:r/>
            <w:r>
              <w:rPr>
                <w:rFonts w:ascii="Calibri" w:hAnsi="Calibri"/>
                <w:color w:val="222222"/>
                <w:sz w:val="20"/>
                <w:rtl w:val="1"/>
              </w:rPr>
              <w:t>الكود السوري 2024</w:t>
            </w:r>
          </w:p>
        </w:tc>
      </w:tr>
      <w:tr>
        <w:tc>
          <w:tcPr>
            <w:tcW w:type="dxa" w:w="3402"/>
            <w:vAlign w:val="center"/>
            <w:shd w:val="clear" w:color="auto" w:fill="F5F7FA"/>
          </w:tcPr>
          <w:p>
            <w:pPr>
              <w:jc w:val="right"/>
              <w:bidi w:val="1"/>
            </w:pPr>
            <w:r/>
            <w:r>
              <w:rPr>
                <w:rFonts w:ascii="Calibri" w:hAnsi="Calibri"/>
                <w:color w:val="222222"/>
                <w:sz w:val="20"/>
                <w:rtl w:val="1"/>
              </w:rPr>
              <w:t>RHO_MAX_COEFF</w:t>
            </w:r>
          </w:p>
        </w:tc>
        <w:tc>
          <w:tcPr>
            <w:tcW w:type="dxa" w:w="1701"/>
            <w:vAlign w:val="center"/>
            <w:shd w:val="clear" w:color="auto" w:fill="F5F7FA"/>
          </w:tcPr>
          <w:p>
            <w:pPr>
              <w:jc w:val="right"/>
              <w:bidi w:val="1"/>
            </w:pPr>
            <w:r/>
            <w:r>
              <w:rPr>
                <w:rFonts w:ascii="Calibri" w:hAnsi="Calibri"/>
                <w:color w:val="222222"/>
                <w:sz w:val="20"/>
                <w:rtl w:val="1"/>
              </w:rPr>
              <w:t>0.5</w:t>
            </w:r>
          </w:p>
        </w:tc>
        <w:tc>
          <w:tcPr>
            <w:tcW w:type="dxa" w:w="3969"/>
            <w:vAlign w:val="center"/>
            <w:shd w:val="clear" w:color="auto" w:fill="F5F7FA"/>
          </w:tcPr>
          <w:p>
            <w:pPr>
              <w:jc w:val="right"/>
              <w:bidi w:val="1"/>
            </w:pPr>
            <w:r/>
            <w:r>
              <w:rPr>
                <w:rFonts w:ascii="Calibri" w:hAnsi="Calibri"/>
                <w:color w:val="222222"/>
                <w:sz w:val="20"/>
                <w:rtl w:val="1"/>
              </w:rPr>
              <w:t>الكود السوري 2024</w:t>
            </w:r>
          </w:p>
        </w:tc>
      </w:tr>
      <w:tr>
        <w:tc>
          <w:tcPr>
            <w:tcW w:type="dxa" w:w="3402"/>
            <w:vAlign w:val="center"/>
          </w:tcPr>
          <w:p>
            <w:pPr>
              <w:jc w:val="right"/>
              <w:bidi w:val="1"/>
            </w:pPr>
            <w:r/>
            <w:r>
              <w:rPr>
                <w:rFonts w:ascii="Calibri" w:hAnsi="Calibri"/>
                <w:color w:val="222222"/>
                <w:sz w:val="20"/>
                <w:rtl w:val="1"/>
              </w:rPr>
              <w:t>SAFETY_FACTOR_KN</w:t>
            </w:r>
          </w:p>
        </w:tc>
        <w:tc>
          <w:tcPr>
            <w:tcW w:type="dxa" w:w="1701"/>
            <w:vAlign w:val="center"/>
          </w:tcPr>
          <w:p>
            <w:pPr>
              <w:jc w:val="right"/>
              <w:bidi w:val="1"/>
            </w:pPr>
            <w:r/>
            <w:r>
              <w:rPr>
                <w:rFonts w:ascii="Calibri" w:hAnsi="Calibri"/>
                <w:color w:val="222222"/>
                <w:sz w:val="20"/>
                <w:rtl w:val="1"/>
              </w:rPr>
              <w:t>1.4</w:t>
            </w:r>
          </w:p>
        </w:tc>
        <w:tc>
          <w:tcPr>
            <w:tcW w:type="dxa" w:w="3969"/>
            <w:vAlign w:val="center"/>
          </w:tcPr>
          <w:p>
            <w:pPr>
              <w:jc w:val="right"/>
              <w:bidi w:val="1"/>
            </w:pPr>
            <w:r/>
            <w:r>
              <w:rPr>
                <w:rFonts w:ascii="Calibri" w:hAnsi="Calibri"/>
                <w:color w:val="222222"/>
                <w:sz w:val="20"/>
                <w:rtl w:val="1"/>
              </w:rPr>
              <w:t>الكود السوري 2024</w:t>
            </w:r>
          </w:p>
        </w:tc>
      </w:tr>
      <w:tr>
        <w:tc>
          <w:tcPr>
            <w:tcW w:type="dxa" w:w="3402"/>
            <w:vAlign w:val="center"/>
            <w:shd w:val="clear" w:color="auto" w:fill="F5F7FA"/>
          </w:tcPr>
          <w:p>
            <w:pPr>
              <w:jc w:val="right"/>
              <w:bidi w:val="1"/>
            </w:pPr>
            <w:r/>
            <w:r>
              <w:rPr>
                <w:rFonts w:ascii="Calibri" w:hAnsi="Calibri"/>
                <w:color w:val="222222"/>
                <w:sz w:val="20"/>
                <w:rtl w:val="1"/>
              </w:rPr>
              <w:t>COVER_MIN_MM</w:t>
            </w:r>
          </w:p>
        </w:tc>
        <w:tc>
          <w:tcPr>
            <w:tcW w:type="dxa" w:w="1701"/>
            <w:vAlign w:val="center"/>
            <w:shd w:val="clear" w:color="auto" w:fill="F5F7FA"/>
          </w:tcPr>
          <w:p>
            <w:pPr>
              <w:jc w:val="right"/>
              <w:bidi w:val="1"/>
            </w:pPr>
            <w:r/>
            <w:r>
              <w:rPr>
                <w:rFonts w:ascii="Calibri" w:hAnsi="Calibri"/>
                <w:color w:val="222222"/>
                <w:sz w:val="20"/>
                <w:rtl w:val="1"/>
              </w:rPr>
              <w:t>50</w:t>
            </w:r>
          </w:p>
        </w:tc>
        <w:tc>
          <w:tcPr>
            <w:tcW w:type="dxa" w:w="3969"/>
            <w:vAlign w:val="center"/>
            <w:shd w:val="clear" w:color="auto" w:fill="F5F7FA"/>
          </w:tcPr>
          <w:p>
            <w:pPr>
              <w:jc w:val="right"/>
              <w:bidi w:val="1"/>
            </w:pPr>
            <w:r/>
            <w:r>
              <w:rPr>
                <w:rFonts w:ascii="Calibri" w:hAnsi="Calibri"/>
                <w:color w:val="222222"/>
                <w:sz w:val="20"/>
                <w:rtl w:val="1"/>
              </w:rPr>
              <w:t>الكود السوري 2024</w:t>
            </w:r>
          </w:p>
        </w:tc>
      </w:tr>
    </w:tbl>
    <w:p>
      <w:r>
        <w:br w:type="page"/>
      </w:r>
    </w:p>
    <w:p>
      <w:pPr>
        <w:spacing w:before="360" w:after="160" w:line="312" w:lineRule="auto"/>
        <w:jc w:val="right"/>
        <w:keepNext/>
        <w:bidi w:val="1"/>
      </w:pPr>
      <w:r>
        <w:rPr>
          <w:rFonts w:ascii="Calibri" w:hAnsi="Calibri" w:cs="Calibri"/>
          <w:b/>
          <w:color w:val="1F3A5F"/>
          <w:sz w:val="40"/>
          <w:rtl w:val="1"/>
        </w:rPr>
        <w:t>الفصل الثامن: محرك تصميم التسليح (Rebar Design Engine)</w:t>
      </w:r>
    </w:p>
    <w:p>
      <w:pPr>
        <w:spacing w:before="240" w:after="160" w:line="312" w:lineRule="auto"/>
        <w:jc w:val="right"/>
        <w:keepNext/>
        <w:bidi w:val="1"/>
      </w:pPr>
      <w:r>
        <w:rPr>
          <w:rFonts w:ascii="Calibri" w:hAnsi="Calibri" w:cs="Calibri"/>
          <w:b/>
          <w:color w:val="1F3A5F"/>
          <w:sz w:val="32"/>
          <w:rtl w:val="1"/>
        </w:rPr>
        <w:t>8.1 نظرة عامة</w:t>
      </w:r>
    </w:p>
    <w:p>
      <w:pPr>
        <w:spacing w:line="336" w:lineRule="auto" w:after="120"/>
        <w:ind w:firstLine="340"/>
        <w:jc w:val="right"/>
        <w:bidi w:val="1"/>
      </w:pPr>
      <w:r>
        <w:rPr>
          <w:rFonts w:ascii="Calibri" w:hAnsi="Calibri" w:cs="Calibri"/>
          <w:b w:val="0"/>
          <w:i w:val="0"/>
          <w:color w:val="222222"/>
          <w:sz w:val="22"/>
          <w:rtl w:val="1"/>
        </w:rPr>
        <w:t>محرك تصميم التسليح يأخذ مخرجات محرك التصميم الإنشائي (العزم البلاستيكي Mp والعمق الفعلي h₀) ويُفصّل التسليح: عدد القضبان، القطر الأمثل، مساحة التسليح المقدمة As_provided، والفحوصات الكاملة وفق الكود السوري 2024 و UFC 3-340-02 للأحمال الديناميكية. يعمل المحرك لكلا المسارين (سقف + جدار) بشكل مستقل.</w:t>
      </w:r>
    </w:p>
    <w:p>
      <w:pPr>
        <w:spacing w:before="240" w:after="160" w:line="312" w:lineRule="auto"/>
        <w:jc w:val="right"/>
        <w:keepNext/>
        <w:bidi w:val="1"/>
      </w:pPr>
      <w:r>
        <w:rPr>
          <w:rFonts w:ascii="Calibri" w:hAnsi="Calibri" w:cs="Calibri"/>
          <w:b/>
          <w:color w:val="1F3A5F"/>
          <w:sz w:val="32"/>
          <w:rtl w:val="1"/>
        </w:rPr>
        <w:t>8.2 المدخلات (RebarDesignInput)</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1701"/>
            <w:shd w:val="clear" w:color="auto" w:fill="1F3A5F"/>
            <w:vAlign w:val="center"/>
          </w:tcPr>
          <w:p>
            <w:pPr>
              <w:jc w:val="center"/>
              <w:bidi w:val="1"/>
            </w:pPr>
            <w:r/>
            <w:r>
              <w:rPr>
                <w:rFonts w:ascii="Calibri" w:hAnsi="Calibri"/>
                <w:b/>
                <w:color w:val="FFFFFF"/>
                <w:sz w:val="20"/>
                <w:rtl w:val="1"/>
              </w:rPr>
              <w:t>الحقل</w:t>
            </w:r>
          </w:p>
        </w:tc>
        <w:tc>
          <w:tcPr>
            <w:tcW w:type="dxa" w:w="1134"/>
            <w:shd w:val="clear" w:color="auto" w:fill="1F3A5F"/>
            <w:vAlign w:val="center"/>
          </w:tcPr>
          <w:p>
            <w:pPr>
              <w:jc w:val="center"/>
              <w:bidi w:val="1"/>
            </w:pPr>
            <w:r/>
            <w:r>
              <w:rPr>
                <w:rFonts w:ascii="Calibri" w:hAnsi="Calibri"/>
                <w:b/>
                <w:color w:val="FFFFFF"/>
                <w:sz w:val="20"/>
                <w:rtl w:val="1"/>
              </w:rPr>
              <w:t>النوع</w:t>
            </w:r>
          </w:p>
        </w:tc>
        <w:tc>
          <w:tcPr>
            <w:tcW w:type="dxa" w:w="1134"/>
            <w:shd w:val="clear" w:color="auto" w:fill="1F3A5F"/>
            <w:vAlign w:val="center"/>
          </w:tcPr>
          <w:p>
            <w:pPr>
              <w:jc w:val="center"/>
              <w:bidi w:val="1"/>
            </w:pPr>
            <w:r/>
            <w:r>
              <w:rPr>
                <w:rFonts w:ascii="Calibri" w:hAnsi="Calibri"/>
                <w:b/>
                <w:color w:val="FFFFFF"/>
                <w:sz w:val="20"/>
                <w:rtl w:val="1"/>
              </w:rPr>
              <w:t>الوحدة</w:t>
            </w:r>
          </w:p>
        </w:tc>
        <w:tc>
          <w:tcPr>
            <w:tcW w:type="dxa" w:w="5102"/>
            <w:shd w:val="clear" w:color="auto" w:fill="1F3A5F"/>
            <w:vAlign w:val="center"/>
          </w:tcPr>
          <w:p>
            <w:pPr>
              <w:jc w:val="center"/>
              <w:bidi w:val="1"/>
            </w:pPr>
            <w:r/>
            <w:r>
              <w:rPr>
                <w:rFonts w:ascii="Calibri" w:hAnsi="Calibri"/>
                <w:b/>
                <w:color w:val="FFFFFF"/>
                <w:sz w:val="20"/>
                <w:rtl w:val="1"/>
              </w:rPr>
              <w:t>الوصف</w:t>
            </w:r>
          </w:p>
        </w:tc>
      </w:tr>
      <w:tr>
        <w:tc>
          <w:tcPr>
            <w:tcW w:type="dxa" w:w="1701"/>
            <w:vAlign w:val="center"/>
          </w:tcPr>
          <w:p>
            <w:pPr>
              <w:jc w:val="right"/>
              <w:bidi w:val="1"/>
            </w:pPr>
            <w:r/>
            <w:r>
              <w:rPr>
                <w:rFonts w:ascii="Calibri" w:hAnsi="Calibri"/>
                <w:color w:val="222222"/>
                <w:sz w:val="20"/>
                <w:rtl w:val="1"/>
              </w:rPr>
              <w:t>Mp</w:t>
            </w:r>
          </w:p>
        </w:tc>
        <w:tc>
          <w:tcPr>
            <w:tcW w:type="dxa" w:w="1134"/>
            <w:vAlign w:val="center"/>
          </w:tcPr>
          <w:p>
            <w:pPr>
              <w:jc w:val="right"/>
              <w:bidi w:val="1"/>
            </w:pPr>
            <w:r/>
            <w:r>
              <w:rPr>
                <w:rFonts w:ascii="Calibri" w:hAnsi="Calibri"/>
                <w:color w:val="222222"/>
                <w:sz w:val="20"/>
                <w:rtl w:val="1"/>
              </w:rPr>
              <w:t>number</w:t>
            </w:r>
          </w:p>
        </w:tc>
        <w:tc>
          <w:tcPr>
            <w:tcW w:type="dxa" w:w="1134"/>
            <w:vAlign w:val="center"/>
          </w:tcPr>
          <w:p>
            <w:pPr>
              <w:jc w:val="right"/>
              <w:bidi w:val="1"/>
            </w:pPr>
            <w:r/>
            <w:r>
              <w:rPr>
                <w:rFonts w:ascii="Calibri" w:hAnsi="Calibri"/>
                <w:color w:val="222222"/>
                <w:sz w:val="20"/>
                <w:rtl w:val="1"/>
              </w:rPr>
              <w:t>kg.cm</w:t>
            </w:r>
          </w:p>
        </w:tc>
        <w:tc>
          <w:tcPr>
            <w:tcW w:type="dxa" w:w="5102"/>
            <w:vAlign w:val="center"/>
          </w:tcPr>
          <w:p>
            <w:pPr>
              <w:jc w:val="right"/>
              <w:bidi w:val="1"/>
            </w:pPr>
            <w:r/>
            <w:r>
              <w:rPr>
                <w:rFonts w:ascii="Calibri" w:hAnsi="Calibri"/>
                <w:color w:val="222222"/>
                <w:sz w:val="20"/>
                <w:rtl w:val="1"/>
              </w:rPr>
              <w:t>العزم البلاستيكي</w:t>
            </w:r>
          </w:p>
        </w:tc>
      </w:tr>
      <w:tr>
        <w:tc>
          <w:tcPr>
            <w:tcW w:type="dxa" w:w="1701"/>
            <w:vAlign w:val="center"/>
            <w:shd w:val="clear" w:color="auto" w:fill="F5F7FA"/>
          </w:tcPr>
          <w:p>
            <w:pPr>
              <w:jc w:val="right"/>
              <w:bidi w:val="1"/>
            </w:pPr>
            <w:r/>
            <w:r>
              <w:rPr>
                <w:rFonts w:ascii="Calibri" w:hAnsi="Calibri"/>
                <w:color w:val="222222"/>
                <w:sz w:val="20"/>
                <w:rtl w:val="1"/>
              </w:rPr>
              <w:t>h0</w:t>
            </w:r>
          </w:p>
        </w:tc>
        <w:tc>
          <w:tcPr>
            <w:tcW w:type="dxa" w:w="1134"/>
            <w:vAlign w:val="center"/>
            <w:shd w:val="clear" w:color="auto" w:fill="F5F7FA"/>
          </w:tcPr>
          <w:p>
            <w:pPr>
              <w:jc w:val="right"/>
              <w:bidi w:val="1"/>
            </w:pPr>
            <w:r/>
            <w:r>
              <w:rPr>
                <w:rFonts w:ascii="Calibri" w:hAnsi="Calibri"/>
                <w:color w:val="222222"/>
                <w:sz w:val="20"/>
                <w:rtl w:val="1"/>
              </w:rPr>
              <w:t>number</w:t>
            </w:r>
          </w:p>
        </w:tc>
        <w:tc>
          <w:tcPr>
            <w:tcW w:type="dxa" w:w="1134"/>
            <w:vAlign w:val="center"/>
            <w:shd w:val="clear" w:color="auto" w:fill="F5F7FA"/>
          </w:tcPr>
          <w:p>
            <w:pPr>
              <w:jc w:val="right"/>
              <w:bidi w:val="1"/>
            </w:pPr>
            <w:r/>
            <w:r>
              <w:rPr>
                <w:rFonts w:ascii="Calibri" w:hAnsi="Calibri"/>
                <w:color w:val="222222"/>
                <w:sz w:val="20"/>
                <w:rtl w:val="1"/>
              </w:rPr>
              <w:t>cm</w:t>
            </w:r>
          </w:p>
        </w:tc>
        <w:tc>
          <w:tcPr>
            <w:tcW w:type="dxa" w:w="5102"/>
            <w:vAlign w:val="center"/>
            <w:shd w:val="clear" w:color="auto" w:fill="F5F7FA"/>
          </w:tcPr>
          <w:p>
            <w:pPr>
              <w:jc w:val="right"/>
              <w:bidi w:val="1"/>
            </w:pPr>
            <w:r/>
            <w:r>
              <w:rPr>
                <w:rFonts w:ascii="Calibri" w:hAnsi="Calibri"/>
                <w:color w:val="222222"/>
                <w:sz w:val="20"/>
                <w:rtl w:val="1"/>
              </w:rPr>
              <w:t>العمق الفعلي</w:t>
            </w:r>
          </w:p>
        </w:tc>
      </w:tr>
      <w:tr>
        <w:tc>
          <w:tcPr>
            <w:tcW w:type="dxa" w:w="1701"/>
            <w:vAlign w:val="center"/>
          </w:tcPr>
          <w:p>
            <w:pPr>
              <w:jc w:val="right"/>
              <w:bidi w:val="1"/>
            </w:pPr>
            <w:r/>
            <w:r>
              <w:rPr>
                <w:rFonts w:ascii="Calibri" w:hAnsi="Calibri"/>
                <w:color w:val="222222"/>
                <w:sz w:val="20"/>
                <w:rtl w:val="1"/>
              </w:rPr>
              <w:t>b</w:t>
            </w:r>
          </w:p>
        </w:tc>
        <w:tc>
          <w:tcPr>
            <w:tcW w:type="dxa" w:w="1134"/>
            <w:vAlign w:val="center"/>
          </w:tcPr>
          <w:p>
            <w:pPr>
              <w:jc w:val="right"/>
              <w:bidi w:val="1"/>
            </w:pPr>
            <w:r/>
            <w:r>
              <w:rPr>
                <w:rFonts w:ascii="Calibri" w:hAnsi="Calibri"/>
                <w:color w:val="222222"/>
                <w:sz w:val="20"/>
                <w:rtl w:val="1"/>
              </w:rPr>
              <w:t>number</w:t>
            </w:r>
          </w:p>
        </w:tc>
        <w:tc>
          <w:tcPr>
            <w:tcW w:type="dxa" w:w="1134"/>
            <w:vAlign w:val="center"/>
          </w:tcPr>
          <w:p>
            <w:pPr>
              <w:jc w:val="right"/>
              <w:bidi w:val="1"/>
            </w:pPr>
            <w:r/>
            <w:r>
              <w:rPr>
                <w:rFonts w:ascii="Calibri" w:hAnsi="Calibri"/>
                <w:color w:val="222222"/>
                <w:sz w:val="20"/>
                <w:rtl w:val="1"/>
              </w:rPr>
              <w:t>cm</w:t>
            </w:r>
          </w:p>
        </w:tc>
        <w:tc>
          <w:tcPr>
            <w:tcW w:type="dxa" w:w="5102"/>
            <w:vAlign w:val="center"/>
          </w:tcPr>
          <w:p>
            <w:pPr>
              <w:jc w:val="right"/>
              <w:bidi w:val="1"/>
            </w:pPr>
            <w:r/>
            <w:r>
              <w:rPr>
                <w:rFonts w:ascii="Calibri" w:hAnsi="Calibri"/>
                <w:color w:val="222222"/>
                <w:sz w:val="20"/>
                <w:rtl w:val="1"/>
              </w:rPr>
              <w:t>عرض المقطع (عادة 100 cm للمتر الطولي)</w:t>
            </w:r>
          </w:p>
        </w:tc>
      </w:tr>
      <w:tr>
        <w:tc>
          <w:tcPr>
            <w:tcW w:type="dxa" w:w="1701"/>
            <w:vAlign w:val="center"/>
            <w:shd w:val="clear" w:color="auto" w:fill="F5F7FA"/>
          </w:tcPr>
          <w:p>
            <w:pPr>
              <w:jc w:val="right"/>
              <w:bidi w:val="1"/>
            </w:pPr>
            <w:r/>
            <w:r>
              <w:rPr>
                <w:rFonts w:ascii="Calibri" w:hAnsi="Calibri"/>
                <w:color w:val="222222"/>
                <w:sz w:val="20"/>
                <w:rtl w:val="1"/>
              </w:rPr>
              <w:t>Rsd</w:t>
            </w:r>
          </w:p>
        </w:tc>
        <w:tc>
          <w:tcPr>
            <w:tcW w:type="dxa" w:w="1134"/>
            <w:vAlign w:val="center"/>
            <w:shd w:val="clear" w:color="auto" w:fill="F5F7FA"/>
          </w:tcPr>
          <w:p>
            <w:pPr>
              <w:jc w:val="right"/>
              <w:bidi w:val="1"/>
            </w:pPr>
            <w:r/>
            <w:r>
              <w:rPr>
                <w:rFonts w:ascii="Calibri" w:hAnsi="Calibri"/>
                <w:color w:val="222222"/>
                <w:sz w:val="20"/>
                <w:rtl w:val="1"/>
              </w:rPr>
              <w:t>number</w:t>
            </w:r>
          </w:p>
        </w:tc>
        <w:tc>
          <w:tcPr>
            <w:tcW w:type="dxa" w:w="1134"/>
            <w:vAlign w:val="center"/>
            <w:shd w:val="clear" w:color="auto" w:fill="F5F7FA"/>
          </w:tcPr>
          <w:p>
            <w:pPr>
              <w:jc w:val="right"/>
              <w:bidi w:val="1"/>
            </w:pPr>
            <w:r/>
            <w:r>
              <w:rPr>
                <w:rFonts w:ascii="Calibri" w:hAnsi="Calibri"/>
                <w:color w:val="222222"/>
                <w:sz w:val="20"/>
                <w:rtl w:val="1"/>
              </w:rPr>
              <w:t>kg/cm²</w:t>
            </w:r>
          </w:p>
        </w:tc>
        <w:tc>
          <w:tcPr>
            <w:tcW w:type="dxa" w:w="5102"/>
            <w:vAlign w:val="center"/>
            <w:shd w:val="clear" w:color="auto" w:fill="F5F7FA"/>
          </w:tcPr>
          <w:p>
            <w:pPr>
              <w:jc w:val="right"/>
              <w:bidi w:val="1"/>
            </w:pPr>
            <w:r/>
            <w:r>
              <w:rPr>
                <w:rFonts w:ascii="Calibri" w:hAnsi="Calibri"/>
                <w:color w:val="222222"/>
                <w:sz w:val="20"/>
                <w:rtl w:val="1"/>
              </w:rPr>
              <w:t>مقاومة القص الديناميكية للحديد</w:t>
            </w:r>
          </w:p>
        </w:tc>
      </w:tr>
      <w:tr>
        <w:tc>
          <w:tcPr>
            <w:tcW w:type="dxa" w:w="1701"/>
            <w:vAlign w:val="center"/>
          </w:tcPr>
          <w:p>
            <w:pPr>
              <w:jc w:val="right"/>
              <w:bidi w:val="1"/>
            </w:pPr>
            <w:r/>
            <w:r>
              <w:rPr>
                <w:rFonts w:ascii="Calibri" w:hAnsi="Calibri"/>
                <w:color w:val="222222"/>
                <w:sz w:val="20"/>
                <w:rtl w:val="1"/>
              </w:rPr>
              <w:t>Rbd</w:t>
            </w:r>
          </w:p>
        </w:tc>
        <w:tc>
          <w:tcPr>
            <w:tcW w:type="dxa" w:w="1134"/>
            <w:vAlign w:val="center"/>
          </w:tcPr>
          <w:p>
            <w:pPr>
              <w:jc w:val="right"/>
              <w:bidi w:val="1"/>
            </w:pPr>
            <w:r/>
            <w:r>
              <w:rPr>
                <w:rFonts w:ascii="Calibri" w:hAnsi="Calibri"/>
                <w:color w:val="222222"/>
                <w:sz w:val="20"/>
                <w:rtl w:val="1"/>
              </w:rPr>
              <w:t>number</w:t>
            </w:r>
          </w:p>
        </w:tc>
        <w:tc>
          <w:tcPr>
            <w:tcW w:type="dxa" w:w="1134"/>
            <w:vAlign w:val="center"/>
          </w:tcPr>
          <w:p>
            <w:pPr>
              <w:jc w:val="right"/>
              <w:bidi w:val="1"/>
            </w:pPr>
            <w:r/>
            <w:r>
              <w:rPr>
                <w:rFonts w:ascii="Calibri" w:hAnsi="Calibri"/>
                <w:color w:val="222222"/>
                <w:sz w:val="20"/>
                <w:rtl w:val="1"/>
              </w:rPr>
              <w:t>kg/cm²</w:t>
            </w:r>
          </w:p>
        </w:tc>
        <w:tc>
          <w:tcPr>
            <w:tcW w:type="dxa" w:w="5102"/>
            <w:vAlign w:val="center"/>
          </w:tcPr>
          <w:p>
            <w:pPr>
              <w:jc w:val="right"/>
              <w:bidi w:val="1"/>
            </w:pPr>
            <w:r/>
            <w:r>
              <w:rPr>
                <w:rFonts w:ascii="Calibri" w:hAnsi="Calibri"/>
                <w:color w:val="222222"/>
                <w:sz w:val="20"/>
                <w:rtl w:val="1"/>
              </w:rPr>
              <w:t>مقاومة الانحناء الديناميكية للخرسانة</w:t>
            </w:r>
          </w:p>
        </w:tc>
      </w:tr>
      <w:tr>
        <w:tc>
          <w:tcPr>
            <w:tcW w:type="dxa" w:w="1701"/>
            <w:vAlign w:val="center"/>
            <w:shd w:val="clear" w:color="auto" w:fill="F5F7FA"/>
          </w:tcPr>
          <w:p>
            <w:pPr>
              <w:jc w:val="right"/>
              <w:bidi w:val="1"/>
            </w:pPr>
            <w:r/>
            <w:r>
              <w:rPr>
                <w:rFonts w:ascii="Calibri" w:hAnsi="Calibri"/>
                <w:color w:val="222222"/>
                <w:sz w:val="20"/>
                <w:rtl w:val="1"/>
              </w:rPr>
              <w:t>h</w:t>
            </w:r>
          </w:p>
        </w:tc>
        <w:tc>
          <w:tcPr>
            <w:tcW w:type="dxa" w:w="1134"/>
            <w:vAlign w:val="center"/>
            <w:shd w:val="clear" w:color="auto" w:fill="F5F7FA"/>
          </w:tcPr>
          <w:p>
            <w:pPr>
              <w:jc w:val="right"/>
              <w:bidi w:val="1"/>
            </w:pPr>
            <w:r/>
            <w:r>
              <w:rPr>
                <w:rFonts w:ascii="Calibri" w:hAnsi="Calibri"/>
                <w:color w:val="222222"/>
                <w:sz w:val="20"/>
                <w:rtl w:val="1"/>
              </w:rPr>
              <w:t>number</w:t>
            </w:r>
          </w:p>
        </w:tc>
        <w:tc>
          <w:tcPr>
            <w:tcW w:type="dxa" w:w="1134"/>
            <w:vAlign w:val="center"/>
            <w:shd w:val="clear" w:color="auto" w:fill="F5F7FA"/>
          </w:tcPr>
          <w:p>
            <w:pPr>
              <w:jc w:val="right"/>
              <w:bidi w:val="1"/>
            </w:pPr>
            <w:r/>
            <w:r>
              <w:rPr>
                <w:rFonts w:ascii="Calibri" w:hAnsi="Calibri"/>
                <w:color w:val="222222"/>
                <w:sz w:val="20"/>
                <w:rtl w:val="1"/>
              </w:rPr>
              <w:t>cm</w:t>
            </w:r>
          </w:p>
        </w:tc>
        <w:tc>
          <w:tcPr>
            <w:tcW w:type="dxa" w:w="5102"/>
            <w:vAlign w:val="center"/>
            <w:shd w:val="clear" w:color="auto" w:fill="F5F7FA"/>
          </w:tcPr>
          <w:p>
            <w:pPr>
              <w:jc w:val="right"/>
              <w:bidi w:val="1"/>
            </w:pPr>
            <w:r/>
            <w:r>
              <w:rPr>
                <w:rFonts w:ascii="Calibri" w:hAnsi="Calibri"/>
                <w:color w:val="222222"/>
                <w:sz w:val="20"/>
                <w:rtl w:val="1"/>
              </w:rPr>
              <w:t>السماكة الكلية للمقطع</w:t>
            </w:r>
          </w:p>
        </w:tc>
      </w:tr>
      <w:tr>
        <w:tc>
          <w:tcPr>
            <w:tcW w:type="dxa" w:w="1701"/>
            <w:vAlign w:val="center"/>
          </w:tcPr>
          <w:p>
            <w:pPr>
              <w:jc w:val="right"/>
              <w:bidi w:val="1"/>
            </w:pPr>
            <w:r/>
            <w:r>
              <w:rPr>
                <w:rFonts w:ascii="Calibri" w:hAnsi="Calibri"/>
                <w:color w:val="222222"/>
                <w:sz w:val="20"/>
                <w:rtl w:val="1"/>
              </w:rPr>
              <w:t>path</w:t>
            </w:r>
          </w:p>
        </w:tc>
        <w:tc>
          <w:tcPr>
            <w:tcW w:type="dxa" w:w="1134"/>
            <w:vAlign w:val="center"/>
          </w:tcPr>
          <w:p>
            <w:pPr>
              <w:jc w:val="right"/>
              <w:bidi w:val="1"/>
            </w:pPr>
            <w:r/>
            <w:r>
              <w:rPr>
                <w:rFonts w:ascii="Calibri" w:hAnsi="Calibri"/>
                <w:color w:val="222222"/>
                <w:sz w:val="20"/>
                <w:rtl w:val="1"/>
              </w:rPr>
              <w:t>enum</w:t>
            </w:r>
          </w:p>
        </w:tc>
        <w:tc>
          <w:tcPr>
            <w:tcW w:type="dxa" w:w="1134"/>
            <w:vAlign w:val="center"/>
          </w:tcPr>
          <w:p>
            <w:pPr>
              <w:jc w:val="right"/>
              <w:bidi w:val="1"/>
            </w:pPr>
            <w:r/>
            <w:r>
              <w:rPr>
                <w:rFonts w:ascii="Calibri" w:hAnsi="Calibri"/>
                <w:color w:val="222222"/>
                <w:sz w:val="20"/>
                <w:rtl w:val="1"/>
              </w:rPr>
              <w:t>—</w:t>
            </w:r>
          </w:p>
        </w:tc>
        <w:tc>
          <w:tcPr>
            <w:tcW w:type="dxa" w:w="5102"/>
            <w:vAlign w:val="center"/>
          </w:tcPr>
          <w:p>
            <w:pPr>
              <w:jc w:val="right"/>
              <w:bidi w:val="1"/>
            </w:pPr>
            <w:r/>
            <w:r>
              <w:rPr>
                <w:rFonts w:ascii="Calibri" w:hAnsi="Calibri"/>
                <w:color w:val="222222"/>
                <w:sz w:val="20"/>
                <w:rtl w:val="1"/>
              </w:rPr>
              <w:t>"roof" للسقف | "wall" للجدار</w:t>
            </w:r>
          </w:p>
        </w:tc>
      </w:tr>
      <w:tr>
        <w:tc>
          <w:tcPr>
            <w:tcW w:type="dxa" w:w="1701"/>
            <w:vAlign w:val="center"/>
            <w:shd w:val="clear" w:color="auto" w:fill="F5F7FA"/>
          </w:tcPr>
          <w:p>
            <w:pPr>
              <w:jc w:val="right"/>
              <w:bidi w:val="1"/>
            </w:pPr>
            <w:r/>
            <w:r>
              <w:rPr>
                <w:rFonts w:ascii="Calibri" w:hAnsi="Calibri"/>
                <w:color w:val="222222"/>
                <w:sz w:val="20"/>
                <w:rtl w:val="1"/>
              </w:rPr>
              <w:t>mu_struct</w:t>
            </w:r>
          </w:p>
        </w:tc>
        <w:tc>
          <w:tcPr>
            <w:tcW w:type="dxa" w:w="1134"/>
            <w:vAlign w:val="center"/>
            <w:shd w:val="clear" w:color="auto" w:fill="F5F7FA"/>
          </w:tcPr>
          <w:p>
            <w:pPr>
              <w:jc w:val="right"/>
              <w:bidi w:val="1"/>
            </w:pPr>
            <w:r/>
            <w:r>
              <w:rPr>
                <w:rFonts w:ascii="Calibri" w:hAnsi="Calibri"/>
                <w:color w:val="222222"/>
                <w:sz w:val="20"/>
                <w:rtl w:val="1"/>
              </w:rPr>
              <w:t>number</w:t>
            </w:r>
          </w:p>
        </w:tc>
        <w:tc>
          <w:tcPr>
            <w:tcW w:type="dxa" w:w="1134"/>
            <w:vAlign w:val="center"/>
            <w:shd w:val="clear" w:color="auto" w:fill="F5F7FA"/>
          </w:tcPr>
          <w:p>
            <w:pPr>
              <w:jc w:val="right"/>
              <w:bidi w:val="1"/>
            </w:pPr>
            <w:r/>
            <w:r>
              <w:rPr>
                <w:rFonts w:ascii="Calibri" w:hAnsi="Calibri"/>
                <w:color w:val="222222"/>
                <w:sz w:val="20"/>
                <w:rtl w:val="1"/>
              </w:rPr>
              <w:t>—</w:t>
            </w:r>
          </w:p>
        </w:tc>
        <w:tc>
          <w:tcPr>
            <w:tcW w:type="dxa" w:w="5102"/>
            <w:vAlign w:val="center"/>
            <w:shd w:val="clear" w:color="auto" w:fill="F5F7FA"/>
          </w:tcPr>
          <w:p>
            <w:pPr>
              <w:jc w:val="right"/>
              <w:bidi w:val="1"/>
            </w:pPr>
            <w:r/>
            <w:r>
              <w:rPr>
                <w:rFonts w:ascii="Calibri" w:hAnsi="Calibri"/>
                <w:color w:val="222222"/>
                <w:sz w:val="20"/>
                <w:rtl w:val="1"/>
              </w:rPr>
              <w:t>نسبة المطاوعة الإنشائية</w:t>
            </w:r>
          </w:p>
        </w:tc>
      </w:tr>
    </w:tbl>
    <w:p>
      <w:pPr>
        <w:spacing w:before="240" w:after="160" w:line="312" w:lineRule="auto"/>
        <w:jc w:val="right"/>
        <w:keepNext/>
        <w:bidi w:val="1"/>
      </w:pPr>
      <w:r>
        <w:rPr>
          <w:rFonts w:ascii="Calibri" w:hAnsi="Calibri" w:cs="Calibri"/>
          <w:b/>
          <w:color w:val="1F3A5F"/>
          <w:sz w:val="32"/>
          <w:rtl w:val="1"/>
        </w:rPr>
        <w:t>8.3 المخرجات (RebarDesignOutput)</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2835"/>
            <w:shd w:val="clear" w:color="auto" w:fill="1F3A5F"/>
            <w:vAlign w:val="center"/>
          </w:tcPr>
          <w:p>
            <w:pPr>
              <w:jc w:val="center"/>
              <w:bidi w:val="1"/>
            </w:pPr>
            <w:r/>
            <w:r>
              <w:rPr>
                <w:rFonts w:ascii="Calibri" w:hAnsi="Calibri"/>
                <w:b/>
                <w:color w:val="FFFFFF"/>
                <w:sz w:val="20"/>
                <w:rtl w:val="1"/>
              </w:rPr>
              <w:t>الحقل</w:t>
            </w:r>
          </w:p>
        </w:tc>
        <w:tc>
          <w:tcPr>
            <w:tcW w:type="dxa" w:w="1134"/>
            <w:shd w:val="clear" w:color="auto" w:fill="1F3A5F"/>
            <w:vAlign w:val="center"/>
          </w:tcPr>
          <w:p>
            <w:pPr>
              <w:jc w:val="center"/>
              <w:bidi w:val="1"/>
            </w:pPr>
            <w:r/>
            <w:r>
              <w:rPr>
                <w:rFonts w:ascii="Calibri" w:hAnsi="Calibri"/>
                <w:b/>
                <w:color w:val="FFFFFF"/>
                <w:sz w:val="20"/>
                <w:rtl w:val="1"/>
              </w:rPr>
              <w:t>الوحدة</w:t>
            </w:r>
          </w:p>
        </w:tc>
        <w:tc>
          <w:tcPr>
            <w:tcW w:type="dxa" w:w="5102"/>
            <w:shd w:val="clear" w:color="auto" w:fill="1F3A5F"/>
            <w:vAlign w:val="center"/>
          </w:tcPr>
          <w:p>
            <w:pPr>
              <w:jc w:val="center"/>
              <w:bidi w:val="1"/>
            </w:pPr>
            <w:r/>
            <w:r>
              <w:rPr>
                <w:rFonts w:ascii="Calibri" w:hAnsi="Calibri"/>
                <w:b/>
                <w:color w:val="FFFFFF"/>
                <w:sz w:val="20"/>
                <w:rtl w:val="1"/>
              </w:rPr>
              <w:t>الوصف</w:t>
            </w:r>
          </w:p>
        </w:tc>
      </w:tr>
      <w:tr>
        <w:tc>
          <w:tcPr>
            <w:tcW w:type="dxa" w:w="2835"/>
            <w:vAlign w:val="center"/>
          </w:tcPr>
          <w:p>
            <w:pPr>
              <w:jc w:val="right"/>
              <w:bidi w:val="1"/>
            </w:pPr>
            <w:r/>
            <w:r>
              <w:rPr>
                <w:rFonts w:ascii="Calibri" w:hAnsi="Calibri"/>
                <w:color w:val="222222"/>
                <w:sz w:val="20"/>
                <w:rtl w:val="1"/>
              </w:rPr>
              <w:t>As_required</w:t>
            </w:r>
          </w:p>
        </w:tc>
        <w:tc>
          <w:tcPr>
            <w:tcW w:type="dxa" w:w="1134"/>
            <w:vAlign w:val="center"/>
          </w:tcPr>
          <w:p>
            <w:pPr>
              <w:jc w:val="right"/>
              <w:bidi w:val="1"/>
            </w:pPr>
            <w:r/>
            <w:r>
              <w:rPr>
                <w:rFonts w:ascii="Calibri" w:hAnsi="Calibri"/>
                <w:color w:val="222222"/>
                <w:sz w:val="20"/>
                <w:rtl w:val="1"/>
              </w:rPr>
              <w:t>cm²/m</w:t>
            </w:r>
          </w:p>
        </w:tc>
        <w:tc>
          <w:tcPr>
            <w:tcW w:type="dxa" w:w="5102"/>
            <w:vAlign w:val="center"/>
          </w:tcPr>
          <w:p>
            <w:pPr>
              <w:jc w:val="right"/>
              <w:bidi w:val="1"/>
            </w:pPr>
            <w:r/>
            <w:r>
              <w:rPr>
                <w:rFonts w:ascii="Calibri" w:hAnsi="Calibri"/>
                <w:color w:val="222222"/>
                <w:sz w:val="20"/>
                <w:rtl w:val="1"/>
              </w:rPr>
              <w:t>مساحة التسليح المطلوبة (محسوبة)</w:t>
            </w:r>
          </w:p>
        </w:tc>
      </w:tr>
      <w:tr>
        <w:tc>
          <w:tcPr>
            <w:tcW w:type="dxa" w:w="2835"/>
            <w:vAlign w:val="center"/>
            <w:shd w:val="clear" w:color="auto" w:fill="F5F7FA"/>
          </w:tcPr>
          <w:p>
            <w:pPr>
              <w:jc w:val="right"/>
              <w:bidi w:val="1"/>
            </w:pPr>
            <w:r/>
            <w:r>
              <w:rPr>
                <w:rFonts w:ascii="Calibri" w:hAnsi="Calibri"/>
                <w:color w:val="222222"/>
                <w:sz w:val="20"/>
                <w:rtl w:val="1"/>
              </w:rPr>
              <w:t>As_provided</w:t>
            </w:r>
          </w:p>
        </w:tc>
        <w:tc>
          <w:tcPr>
            <w:tcW w:type="dxa" w:w="1134"/>
            <w:vAlign w:val="center"/>
            <w:shd w:val="clear" w:color="auto" w:fill="F5F7FA"/>
          </w:tcPr>
          <w:p>
            <w:pPr>
              <w:jc w:val="right"/>
              <w:bidi w:val="1"/>
            </w:pPr>
            <w:r/>
            <w:r>
              <w:rPr>
                <w:rFonts w:ascii="Calibri" w:hAnsi="Calibri"/>
                <w:color w:val="222222"/>
                <w:sz w:val="20"/>
                <w:rtl w:val="1"/>
              </w:rPr>
              <w:t>cm²/m</w:t>
            </w:r>
          </w:p>
        </w:tc>
        <w:tc>
          <w:tcPr>
            <w:tcW w:type="dxa" w:w="5102"/>
            <w:vAlign w:val="center"/>
            <w:shd w:val="clear" w:color="auto" w:fill="F5F7FA"/>
          </w:tcPr>
          <w:p>
            <w:pPr>
              <w:jc w:val="right"/>
              <w:bidi w:val="1"/>
            </w:pPr>
            <w:r/>
            <w:r>
              <w:rPr>
                <w:rFonts w:ascii="Calibri" w:hAnsi="Calibri"/>
                <w:color w:val="222222"/>
                <w:sz w:val="20"/>
                <w:rtl w:val="1"/>
              </w:rPr>
              <w:t>مساحة التسليح المقدمة (مختارة)</w:t>
            </w:r>
          </w:p>
        </w:tc>
      </w:tr>
      <w:tr>
        <w:tc>
          <w:tcPr>
            <w:tcW w:type="dxa" w:w="2835"/>
            <w:vAlign w:val="center"/>
          </w:tcPr>
          <w:p>
            <w:pPr>
              <w:jc w:val="right"/>
              <w:bidi w:val="1"/>
            </w:pPr>
            <w:r/>
            <w:r>
              <w:rPr>
                <w:rFonts w:ascii="Calibri" w:hAnsi="Calibri"/>
                <w:color w:val="222222"/>
                <w:sz w:val="20"/>
                <w:rtl w:val="1"/>
              </w:rPr>
              <w:t>rho (ρ)</w:t>
            </w:r>
          </w:p>
        </w:tc>
        <w:tc>
          <w:tcPr>
            <w:tcW w:type="dxa" w:w="1134"/>
            <w:vAlign w:val="center"/>
          </w:tcPr>
          <w:p>
            <w:pPr>
              <w:jc w:val="right"/>
              <w:bidi w:val="1"/>
            </w:pPr>
            <w:r/>
            <w:r>
              <w:rPr>
                <w:rFonts w:ascii="Calibri" w:hAnsi="Calibri"/>
                <w:color w:val="222222"/>
                <w:sz w:val="20"/>
                <w:rtl w:val="1"/>
              </w:rPr>
              <w:t>—</w:t>
            </w:r>
          </w:p>
        </w:tc>
        <w:tc>
          <w:tcPr>
            <w:tcW w:type="dxa" w:w="5102"/>
            <w:vAlign w:val="center"/>
          </w:tcPr>
          <w:p>
            <w:pPr>
              <w:jc w:val="right"/>
              <w:bidi w:val="1"/>
            </w:pPr>
            <w:r/>
            <w:r>
              <w:rPr>
                <w:rFonts w:ascii="Calibri" w:hAnsi="Calibri"/>
                <w:color w:val="222222"/>
                <w:sz w:val="20"/>
                <w:rtl w:val="1"/>
              </w:rPr>
              <w:t>نسبة التسليح الفعلية = As / (b × h0)</w:t>
            </w:r>
          </w:p>
        </w:tc>
      </w:tr>
      <w:tr>
        <w:tc>
          <w:tcPr>
            <w:tcW w:type="dxa" w:w="2835"/>
            <w:vAlign w:val="center"/>
            <w:shd w:val="clear" w:color="auto" w:fill="F5F7FA"/>
          </w:tcPr>
          <w:p>
            <w:pPr>
              <w:jc w:val="right"/>
              <w:bidi w:val="1"/>
            </w:pPr>
            <w:r/>
            <w:r>
              <w:rPr>
                <w:rFonts w:ascii="Calibri" w:hAnsi="Calibri"/>
                <w:color w:val="222222"/>
                <w:sz w:val="20"/>
                <w:rtl w:val="1"/>
              </w:rPr>
              <w:t>rho_min</w:t>
            </w:r>
          </w:p>
        </w:tc>
        <w:tc>
          <w:tcPr>
            <w:tcW w:type="dxa" w:w="1134"/>
            <w:vAlign w:val="center"/>
            <w:shd w:val="clear" w:color="auto" w:fill="F5F7FA"/>
          </w:tcPr>
          <w:p>
            <w:pPr>
              <w:jc w:val="right"/>
              <w:bidi w:val="1"/>
            </w:pPr>
            <w:r/>
            <w:r>
              <w:rPr>
                <w:rFonts w:ascii="Calibri" w:hAnsi="Calibri"/>
                <w:color w:val="222222"/>
                <w:sz w:val="20"/>
                <w:rtl w:val="1"/>
              </w:rPr>
              <w:t>—</w:t>
            </w:r>
          </w:p>
        </w:tc>
        <w:tc>
          <w:tcPr>
            <w:tcW w:type="dxa" w:w="5102"/>
            <w:vAlign w:val="center"/>
            <w:shd w:val="clear" w:color="auto" w:fill="F5F7FA"/>
          </w:tcPr>
          <w:p>
            <w:pPr>
              <w:jc w:val="right"/>
              <w:bidi w:val="1"/>
            </w:pPr>
            <w:r/>
            <w:r>
              <w:rPr>
                <w:rFonts w:ascii="Calibri" w:hAnsi="Calibri"/>
                <w:color w:val="222222"/>
                <w:sz w:val="20"/>
                <w:rtl w:val="1"/>
              </w:rPr>
              <w:t>الحد الأدنى لنسبة التسليح</w:t>
            </w:r>
          </w:p>
        </w:tc>
      </w:tr>
      <w:tr>
        <w:tc>
          <w:tcPr>
            <w:tcW w:type="dxa" w:w="2835"/>
            <w:vAlign w:val="center"/>
          </w:tcPr>
          <w:p>
            <w:pPr>
              <w:jc w:val="right"/>
              <w:bidi w:val="1"/>
            </w:pPr>
            <w:r/>
            <w:r>
              <w:rPr>
                <w:rFonts w:ascii="Calibri" w:hAnsi="Calibri"/>
                <w:color w:val="222222"/>
                <w:sz w:val="20"/>
                <w:rtl w:val="1"/>
              </w:rPr>
              <w:t>rho_max</w:t>
            </w:r>
          </w:p>
        </w:tc>
        <w:tc>
          <w:tcPr>
            <w:tcW w:type="dxa" w:w="1134"/>
            <w:vAlign w:val="center"/>
          </w:tcPr>
          <w:p>
            <w:pPr>
              <w:jc w:val="right"/>
              <w:bidi w:val="1"/>
            </w:pPr>
            <w:r/>
            <w:r>
              <w:rPr>
                <w:rFonts w:ascii="Calibri" w:hAnsi="Calibri"/>
                <w:color w:val="222222"/>
                <w:sz w:val="20"/>
                <w:rtl w:val="1"/>
              </w:rPr>
              <w:t>—</w:t>
            </w:r>
          </w:p>
        </w:tc>
        <w:tc>
          <w:tcPr>
            <w:tcW w:type="dxa" w:w="5102"/>
            <w:vAlign w:val="center"/>
          </w:tcPr>
          <w:p>
            <w:pPr>
              <w:jc w:val="right"/>
              <w:bidi w:val="1"/>
            </w:pPr>
            <w:r/>
            <w:r>
              <w:rPr>
                <w:rFonts w:ascii="Calibri" w:hAnsi="Calibri"/>
                <w:color w:val="222222"/>
                <w:sz w:val="20"/>
                <w:rtl w:val="1"/>
              </w:rPr>
              <w:t>الحد الأقصى لنسبة التسليح</w:t>
            </w:r>
          </w:p>
        </w:tc>
      </w:tr>
      <w:tr>
        <w:tc>
          <w:tcPr>
            <w:tcW w:type="dxa" w:w="2835"/>
            <w:vAlign w:val="center"/>
            <w:shd w:val="clear" w:color="auto" w:fill="F5F7FA"/>
          </w:tcPr>
          <w:p>
            <w:pPr>
              <w:jc w:val="right"/>
              <w:bidi w:val="1"/>
            </w:pPr>
            <w:r/>
            <w:r>
              <w:rPr>
                <w:rFonts w:ascii="Calibri" w:hAnsi="Calibri"/>
                <w:color w:val="222222"/>
                <w:sz w:val="20"/>
                <w:rtl w:val="1"/>
              </w:rPr>
              <w:t>xi (ξ)</w:t>
            </w:r>
          </w:p>
        </w:tc>
        <w:tc>
          <w:tcPr>
            <w:tcW w:type="dxa" w:w="1134"/>
            <w:vAlign w:val="center"/>
            <w:shd w:val="clear" w:color="auto" w:fill="F5F7FA"/>
          </w:tcPr>
          <w:p>
            <w:pPr>
              <w:jc w:val="right"/>
              <w:bidi w:val="1"/>
            </w:pPr>
            <w:r/>
            <w:r>
              <w:rPr>
                <w:rFonts w:ascii="Calibri" w:hAnsi="Calibri"/>
                <w:color w:val="222222"/>
                <w:sz w:val="20"/>
                <w:rtl w:val="1"/>
              </w:rPr>
              <w:t>—</w:t>
            </w:r>
          </w:p>
        </w:tc>
        <w:tc>
          <w:tcPr>
            <w:tcW w:type="dxa" w:w="5102"/>
            <w:vAlign w:val="center"/>
            <w:shd w:val="clear" w:color="auto" w:fill="F5F7FA"/>
          </w:tcPr>
          <w:p>
            <w:pPr>
              <w:jc w:val="right"/>
              <w:bidi w:val="1"/>
            </w:pPr>
            <w:r/>
            <w:r>
              <w:rPr>
                <w:rFonts w:ascii="Calibri" w:hAnsi="Calibri"/>
                <w:color w:val="222222"/>
                <w:sz w:val="20"/>
                <w:rtl w:val="1"/>
              </w:rPr>
              <w:t>العمق النسبي لمنطقة الضغط</w:t>
            </w:r>
          </w:p>
        </w:tc>
      </w:tr>
      <w:tr>
        <w:tc>
          <w:tcPr>
            <w:tcW w:type="dxa" w:w="2835"/>
            <w:vAlign w:val="center"/>
          </w:tcPr>
          <w:p>
            <w:pPr>
              <w:jc w:val="right"/>
              <w:bidi w:val="1"/>
            </w:pPr>
            <w:r/>
            <w:r>
              <w:rPr>
                <w:rFonts w:ascii="Calibri" w:hAnsi="Calibri"/>
                <w:color w:val="222222"/>
                <w:sz w:val="20"/>
                <w:rtl w:val="1"/>
              </w:rPr>
              <w:t>xi_max</w:t>
            </w:r>
          </w:p>
        </w:tc>
        <w:tc>
          <w:tcPr>
            <w:tcW w:type="dxa" w:w="1134"/>
            <w:vAlign w:val="center"/>
          </w:tcPr>
          <w:p>
            <w:pPr>
              <w:jc w:val="right"/>
              <w:bidi w:val="1"/>
            </w:pPr>
            <w:r/>
            <w:r>
              <w:rPr>
                <w:rFonts w:ascii="Calibri" w:hAnsi="Calibri"/>
                <w:color w:val="222222"/>
                <w:sz w:val="20"/>
                <w:rtl w:val="1"/>
              </w:rPr>
              <w:t>—</w:t>
            </w:r>
          </w:p>
        </w:tc>
        <w:tc>
          <w:tcPr>
            <w:tcW w:type="dxa" w:w="5102"/>
            <w:vAlign w:val="center"/>
          </w:tcPr>
          <w:p>
            <w:pPr>
              <w:jc w:val="right"/>
              <w:bidi w:val="1"/>
            </w:pPr>
            <w:r/>
            <w:r>
              <w:rPr>
                <w:rFonts w:ascii="Calibri" w:hAnsi="Calibri"/>
                <w:color w:val="222222"/>
                <w:sz w:val="20"/>
                <w:rtl w:val="1"/>
              </w:rPr>
              <w:t>العمق النسبي الأقصى المسموح</w:t>
            </w:r>
          </w:p>
        </w:tc>
      </w:tr>
      <w:tr>
        <w:tc>
          <w:tcPr>
            <w:tcW w:type="dxa" w:w="2835"/>
            <w:vAlign w:val="center"/>
            <w:shd w:val="clear" w:color="auto" w:fill="F5F7FA"/>
          </w:tcPr>
          <w:p>
            <w:pPr>
              <w:jc w:val="right"/>
              <w:bidi w:val="1"/>
            </w:pPr>
            <w:r/>
            <w:r>
              <w:rPr>
                <w:rFonts w:ascii="Calibri" w:hAnsi="Calibri"/>
                <w:color w:val="222222"/>
                <w:sz w:val="20"/>
                <w:rtl w:val="1"/>
              </w:rPr>
              <w:t>alpha_m</w:t>
            </w:r>
          </w:p>
        </w:tc>
        <w:tc>
          <w:tcPr>
            <w:tcW w:type="dxa" w:w="1134"/>
            <w:vAlign w:val="center"/>
            <w:shd w:val="clear" w:color="auto" w:fill="F5F7FA"/>
          </w:tcPr>
          <w:p>
            <w:pPr>
              <w:jc w:val="right"/>
              <w:bidi w:val="1"/>
            </w:pPr>
            <w:r/>
            <w:r>
              <w:rPr>
                <w:rFonts w:ascii="Calibri" w:hAnsi="Calibri"/>
                <w:color w:val="222222"/>
                <w:sz w:val="20"/>
                <w:rtl w:val="1"/>
              </w:rPr>
              <w:t>—</w:t>
            </w:r>
          </w:p>
        </w:tc>
        <w:tc>
          <w:tcPr>
            <w:tcW w:type="dxa" w:w="5102"/>
            <w:vAlign w:val="center"/>
            <w:shd w:val="clear" w:color="auto" w:fill="F5F7FA"/>
          </w:tcPr>
          <w:p>
            <w:pPr>
              <w:jc w:val="right"/>
              <w:bidi w:val="1"/>
            </w:pPr>
            <w:r/>
            <w:r>
              <w:rPr>
                <w:rFonts w:ascii="Calibri" w:hAnsi="Calibri"/>
                <w:color w:val="222222"/>
                <w:sz w:val="20"/>
                <w:rtl w:val="1"/>
              </w:rPr>
              <w:t>معامل العزم النسبي = ξ × (1 - 0.5ξ)</w:t>
            </w:r>
          </w:p>
        </w:tc>
      </w:tr>
      <w:tr>
        <w:tc>
          <w:tcPr>
            <w:tcW w:type="dxa" w:w="2835"/>
            <w:vAlign w:val="center"/>
          </w:tcPr>
          <w:p>
            <w:pPr>
              <w:jc w:val="right"/>
              <w:bidi w:val="1"/>
            </w:pPr>
            <w:r/>
            <w:r>
              <w:rPr>
                <w:rFonts w:ascii="Calibri" w:hAnsi="Calibri"/>
                <w:color w:val="222222"/>
                <w:sz w:val="20"/>
                <w:rtl w:val="1"/>
              </w:rPr>
              <w:t>barCount</w:t>
            </w:r>
          </w:p>
        </w:tc>
        <w:tc>
          <w:tcPr>
            <w:tcW w:type="dxa" w:w="1134"/>
            <w:vAlign w:val="center"/>
          </w:tcPr>
          <w:p>
            <w:pPr>
              <w:jc w:val="right"/>
              <w:bidi w:val="1"/>
            </w:pPr>
            <w:r/>
            <w:r>
              <w:rPr>
                <w:rFonts w:ascii="Calibri" w:hAnsi="Calibri"/>
                <w:color w:val="222222"/>
                <w:sz w:val="20"/>
                <w:rtl w:val="1"/>
              </w:rPr>
              <w:t>—</w:t>
            </w:r>
          </w:p>
        </w:tc>
        <w:tc>
          <w:tcPr>
            <w:tcW w:type="dxa" w:w="5102"/>
            <w:vAlign w:val="center"/>
          </w:tcPr>
          <w:p>
            <w:pPr>
              <w:jc w:val="right"/>
              <w:bidi w:val="1"/>
            </w:pPr>
            <w:r/>
            <w:r>
              <w:rPr>
                <w:rFonts w:ascii="Calibri" w:hAnsi="Calibri"/>
                <w:color w:val="222222"/>
                <w:sz w:val="20"/>
                <w:rtl w:val="1"/>
              </w:rPr>
              <w:t>عدد قضبان التسليح</w:t>
            </w:r>
          </w:p>
        </w:tc>
      </w:tr>
      <w:tr>
        <w:tc>
          <w:tcPr>
            <w:tcW w:type="dxa" w:w="2835"/>
            <w:vAlign w:val="center"/>
            <w:shd w:val="clear" w:color="auto" w:fill="F5F7FA"/>
          </w:tcPr>
          <w:p>
            <w:pPr>
              <w:jc w:val="right"/>
              <w:bidi w:val="1"/>
            </w:pPr>
            <w:r/>
            <w:r>
              <w:rPr>
                <w:rFonts w:ascii="Calibri" w:hAnsi="Calibri"/>
                <w:color w:val="222222"/>
                <w:sz w:val="20"/>
                <w:rtl w:val="1"/>
              </w:rPr>
              <w:t>barDiameter</w:t>
            </w:r>
          </w:p>
        </w:tc>
        <w:tc>
          <w:tcPr>
            <w:tcW w:type="dxa" w:w="1134"/>
            <w:vAlign w:val="center"/>
            <w:shd w:val="clear" w:color="auto" w:fill="F5F7FA"/>
          </w:tcPr>
          <w:p>
            <w:pPr>
              <w:jc w:val="right"/>
              <w:bidi w:val="1"/>
            </w:pPr>
            <w:r/>
            <w:r>
              <w:rPr>
                <w:rFonts w:ascii="Calibri" w:hAnsi="Calibri"/>
                <w:color w:val="222222"/>
                <w:sz w:val="20"/>
                <w:rtl w:val="1"/>
              </w:rPr>
              <w:t>mm</w:t>
            </w:r>
          </w:p>
        </w:tc>
        <w:tc>
          <w:tcPr>
            <w:tcW w:type="dxa" w:w="5102"/>
            <w:vAlign w:val="center"/>
            <w:shd w:val="clear" w:color="auto" w:fill="F5F7FA"/>
          </w:tcPr>
          <w:p>
            <w:pPr>
              <w:jc w:val="right"/>
              <w:bidi w:val="1"/>
            </w:pPr>
            <w:r/>
            <w:r>
              <w:rPr>
                <w:rFonts w:ascii="Calibri" w:hAnsi="Calibri"/>
                <w:color w:val="222222"/>
                <w:sz w:val="20"/>
                <w:rtl w:val="1"/>
              </w:rPr>
              <w:t>قطر القضيب المختار</w:t>
            </w:r>
          </w:p>
        </w:tc>
      </w:tr>
      <w:tr>
        <w:tc>
          <w:tcPr>
            <w:tcW w:type="dxa" w:w="2835"/>
            <w:vAlign w:val="center"/>
          </w:tcPr>
          <w:p>
            <w:pPr>
              <w:jc w:val="right"/>
              <w:bidi w:val="1"/>
            </w:pPr>
            <w:r/>
            <w:r>
              <w:rPr>
                <w:rFonts w:ascii="Calibri" w:hAnsi="Calibri"/>
                <w:color w:val="222222"/>
                <w:sz w:val="20"/>
                <w:rtl w:val="1"/>
              </w:rPr>
              <w:t>singleBarArea</w:t>
            </w:r>
          </w:p>
        </w:tc>
        <w:tc>
          <w:tcPr>
            <w:tcW w:type="dxa" w:w="1134"/>
            <w:vAlign w:val="center"/>
          </w:tcPr>
          <w:p>
            <w:pPr>
              <w:jc w:val="right"/>
              <w:bidi w:val="1"/>
            </w:pPr>
            <w:r/>
            <w:r>
              <w:rPr>
                <w:rFonts w:ascii="Calibri" w:hAnsi="Calibri"/>
                <w:color w:val="222222"/>
                <w:sz w:val="20"/>
                <w:rtl w:val="1"/>
              </w:rPr>
              <w:t>cm²</w:t>
            </w:r>
          </w:p>
        </w:tc>
        <w:tc>
          <w:tcPr>
            <w:tcW w:type="dxa" w:w="5102"/>
            <w:vAlign w:val="center"/>
          </w:tcPr>
          <w:p>
            <w:pPr>
              <w:jc w:val="right"/>
              <w:bidi w:val="1"/>
            </w:pPr>
            <w:r/>
            <w:r>
              <w:rPr>
                <w:rFonts w:ascii="Calibri" w:hAnsi="Calibri"/>
                <w:color w:val="222222"/>
                <w:sz w:val="20"/>
                <w:rtl w:val="1"/>
              </w:rPr>
              <w:t>مساحة قضيب واحد</w:t>
            </w:r>
          </w:p>
        </w:tc>
      </w:tr>
      <w:tr>
        <w:tc>
          <w:tcPr>
            <w:tcW w:type="dxa" w:w="2835"/>
            <w:vAlign w:val="center"/>
            <w:shd w:val="clear" w:color="auto" w:fill="F5F7FA"/>
          </w:tcPr>
          <w:p>
            <w:pPr>
              <w:jc w:val="right"/>
              <w:bidi w:val="1"/>
            </w:pPr>
            <w:r/>
            <w:r>
              <w:rPr>
                <w:rFonts w:ascii="Calibri" w:hAnsi="Calibri"/>
                <w:color w:val="222222"/>
                <w:sz w:val="20"/>
                <w:rtl w:val="1"/>
              </w:rPr>
              <w:t>minReinforcementOk</w:t>
            </w:r>
          </w:p>
        </w:tc>
        <w:tc>
          <w:tcPr>
            <w:tcW w:type="dxa" w:w="1134"/>
            <w:vAlign w:val="center"/>
            <w:shd w:val="clear" w:color="auto" w:fill="F5F7FA"/>
          </w:tcPr>
          <w:p>
            <w:pPr>
              <w:jc w:val="right"/>
              <w:bidi w:val="1"/>
            </w:pPr>
            <w:r/>
            <w:r>
              <w:rPr>
                <w:rFonts w:ascii="Calibri" w:hAnsi="Calibri"/>
                <w:color w:val="222222"/>
                <w:sz w:val="20"/>
                <w:rtl w:val="1"/>
              </w:rPr>
              <w:t>boolean</w:t>
            </w:r>
          </w:p>
        </w:tc>
        <w:tc>
          <w:tcPr>
            <w:tcW w:type="dxa" w:w="5102"/>
            <w:vAlign w:val="center"/>
            <w:shd w:val="clear" w:color="auto" w:fill="F5F7FA"/>
          </w:tcPr>
          <w:p>
            <w:pPr>
              <w:jc w:val="right"/>
              <w:bidi w:val="1"/>
            </w:pPr>
            <w:r/>
            <w:r>
              <w:rPr>
                <w:rFonts w:ascii="Calibri" w:hAnsi="Calibri"/>
                <w:color w:val="222222"/>
                <w:sz w:val="20"/>
                <w:rtl w:val="1"/>
              </w:rPr>
              <w:t>تحقق ρ ≥ ρ_min</w:t>
            </w:r>
          </w:p>
        </w:tc>
      </w:tr>
      <w:tr>
        <w:tc>
          <w:tcPr>
            <w:tcW w:type="dxa" w:w="2835"/>
            <w:vAlign w:val="center"/>
          </w:tcPr>
          <w:p>
            <w:pPr>
              <w:jc w:val="right"/>
              <w:bidi w:val="1"/>
            </w:pPr>
            <w:r/>
            <w:r>
              <w:rPr>
                <w:rFonts w:ascii="Calibri" w:hAnsi="Calibri"/>
                <w:color w:val="222222"/>
                <w:sz w:val="20"/>
                <w:rtl w:val="1"/>
              </w:rPr>
              <w:t>maxReinforcementOk</w:t>
            </w:r>
          </w:p>
        </w:tc>
        <w:tc>
          <w:tcPr>
            <w:tcW w:type="dxa" w:w="1134"/>
            <w:vAlign w:val="center"/>
          </w:tcPr>
          <w:p>
            <w:pPr>
              <w:jc w:val="right"/>
              <w:bidi w:val="1"/>
            </w:pPr>
            <w:r/>
            <w:r>
              <w:rPr>
                <w:rFonts w:ascii="Calibri" w:hAnsi="Calibri"/>
                <w:color w:val="222222"/>
                <w:sz w:val="20"/>
                <w:rtl w:val="1"/>
              </w:rPr>
              <w:t>boolean</w:t>
            </w:r>
          </w:p>
        </w:tc>
        <w:tc>
          <w:tcPr>
            <w:tcW w:type="dxa" w:w="5102"/>
            <w:vAlign w:val="center"/>
          </w:tcPr>
          <w:p>
            <w:pPr>
              <w:jc w:val="right"/>
              <w:bidi w:val="1"/>
            </w:pPr>
            <w:r/>
            <w:r>
              <w:rPr>
                <w:rFonts w:ascii="Calibri" w:hAnsi="Calibri"/>
                <w:color w:val="222222"/>
                <w:sz w:val="20"/>
                <w:rtl w:val="1"/>
              </w:rPr>
              <w:t>تحقق ρ ≤ ρ_max</w:t>
            </w:r>
          </w:p>
        </w:tc>
      </w:tr>
      <w:tr>
        <w:tc>
          <w:tcPr>
            <w:tcW w:type="dxa" w:w="2835"/>
            <w:vAlign w:val="center"/>
            <w:shd w:val="clear" w:color="auto" w:fill="F5F7FA"/>
          </w:tcPr>
          <w:p>
            <w:pPr>
              <w:jc w:val="right"/>
              <w:bidi w:val="1"/>
            </w:pPr>
            <w:r/>
            <w:r>
              <w:rPr>
                <w:rFonts w:ascii="Calibri" w:hAnsi="Calibri"/>
                <w:color w:val="222222"/>
                <w:sz w:val="20"/>
                <w:rtl w:val="1"/>
              </w:rPr>
              <w:t>xiConditionOk</w:t>
            </w:r>
          </w:p>
        </w:tc>
        <w:tc>
          <w:tcPr>
            <w:tcW w:type="dxa" w:w="1134"/>
            <w:vAlign w:val="center"/>
            <w:shd w:val="clear" w:color="auto" w:fill="F5F7FA"/>
          </w:tcPr>
          <w:p>
            <w:pPr>
              <w:jc w:val="right"/>
              <w:bidi w:val="1"/>
            </w:pPr>
            <w:r/>
            <w:r>
              <w:rPr>
                <w:rFonts w:ascii="Calibri" w:hAnsi="Calibri"/>
                <w:color w:val="222222"/>
                <w:sz w:val="20"/>
                <w:rtl w:val="1"/>
              </w:rPr>
              <w:t>boolean</w:t>
            </w:r>
          </w:p>
        </w:tc>
        <w:tc>
          <w:tcPr>
            <w:tcW w:type="dxa" w:w="5102"/>
            <w:vAlign w:val="center"/>
            <w:shd w:val="clear" w:color="auto" w:fill="F5F7FA"/>
          </w:tcPr>
          <w:p>
            <w:pPr>
              <w:jc w:val="right"/>
              <w:bidi w:val="1"/>
            </w:pPr>
            <w:r/>
            <w:r>
              <w:rPr>
                <w:rFonts w:ascii="Calibri" w:hAnsi="Calibri"/>
                <w:color w:val="222222"/>
                <w:sz w:val="20"/>
                <w:rtl w:val="1"/>
              </w:rPr>
              <w:t>تحقق ξ ≤ ξ_max</w:t>
            </w:r>
          </w:p>
        </w:tc>
      </w:tr>
      <w:tr>
        <w:tc>
          <w:tcPr>
            <w:tcW w:type="dxa" w:w="2835"/>
            <w:vAlign w:val="center"/>
          </w:tcPr>
          <w:p>
            <w:pPr>
              <w:jc w:val="right"/>
              <w:bidi w:val="1"/>
            </w:pPr>
            <w:r/>
            <w:r>
              <w:rPr>
                <w:rFonts w:ascii="Calibri" w:hAnsi="Calibri"/>
                <w:color w:val="222222"/>
                <w:sz w:val="20"/>
                <w:rtl w:val="1"/>
              </w:rPr>
              <w:t>status</w:t>
            </w:r>
          </w:p>
        </w:tc>
        <w:tc>
          <w:tcPr>
            <w:tcW w:type="dxa" w:w="1134"/>
            <w:vAlign w:val="center"/>
          </w:tcPr>
          <w:p>
            <w:pPr>
              <w:jc w:val="right"/>
              <w:bidi w:val="1"/>
            </w:pPr>
            <w:r/>
            <w:r>
              <w:rPr>
                <w:rFonts w:ascii="Calibri" w:hAnsi="Calibri"/>
                <w:color w:val="222222"/>
                <w:sz w:val="20"/>
                <w:rtl w:val="1"/>
              </w:rPr>
              <w:t>enum</w:t>
            </w:r>
          </w:p>
        </w:tc>
        <w:tc>
          <w:tcPr>
            <w:tcW w:type="dxa" w:w="5102"/>
            <w:vAlign w:val="center"/>
          </w:tcPr>
          <w:p>
            <w:pPr>
              <w:jc w:val="right"/>
              <w:bidi w:val="1"/>
            </w:pPr>
            <w:r/>
            <w:r>
              <w:rPr>
                <w:rFonts w:ascii="Calibri" w:hAnsi="Calibri"/>
                <w:color w:val="222222"/>
                <w:sz w:val="20"/>
                <w:rtl w:val="1"/>
              </w:rPr>
              <w:t>OK | WARNING | FAILURE</w:t>
            </w:r>
          </w:p>
        </w:tc>
      </w:tr>
      <w:tr>
        <w:tc>
          <w:tcPr>
            <w:tcW w:type="dxa" w:w="2835"/>
            <w:vAlign w:val="center"/>
            <w:shd w:val="clear" w:color="auto" w:fill="F5F7FA"/>
          </w:tcPr>
          <w:p>
            <w:pPr>
              <w:jc w:val="right"/>
              <w:bidi w:val="1"/>
            </w:pPr>
            <w:r/>
            <w:r>
              <w:rPr>
                <w:rFonts w:ascii="Calibri" w:hAnsi="Calibri"/>
                <w:color w:val="222222"/>
                <w:sz w:val="20"/>
                <w:rtl w:val="1"/>
              </w:rPr>
              <w:t>notes</w:t>
            </w:r>
          </w:p>
        </w:tc>
        <w:tc>
          <w:tcPr>
            <w:tcW w:type="dxa" w:w="1134"/>
            <w:vAlign w:val="center"/>
            <w:shd w:val="clear" w:color="auto" w:fill="F5F7FA"/>
          </w:tcPr>
          <w:p>
            <w:pPr>
              <w:jc w:val="right"/>
              <w:bidi w:val="1"/>
            </w:pPr>
            <w:r/>
            <w:r>
              <w:rPr>
                <w:rFonts w:ascii="Calibri" w:hAnsi="Calibri"/>
                <w:color w:val="222222"/>
                <w:sz w:val="20"/>
                <w:rtl w:val="1"/>
              </w:rPr>
              <w:t>string[]</w:t>
            </w:r>
          </w:p>
        </w:tc>
        <w:tc>
          <w:tcPr>
            <w:tcW w:type="dxa" w:w="5102"/>
            <w:vAlign w:val="center"/>
            <w:shd w:val="clear" w:color="auto" w:fill="F5F7FA"/>
          </w:tcPr>
          <w:p>
            <w:pPr>
              <w:jc w:val="right"/>
              <w:bidi w:val="1"/>
            </w:pPr>
            <w:r/>
            <w:r>
              <w:rPr>
                <w:rFonts w:ascii="Calibri" w:hAnsi="Calibri"/>
                <w:color w:val="222222"/>
                <w:sz w:val="20"/>
                <w:rtl w:val="1"/>
              </w:rPr>
              <w:t>ملاحظات وتحذيرات</w:t>
            </w:r>
          </w:p>
        </w:tc>
      </w:tr>
    </w:tbl>
    <w:p>
      <w:pPr>
        <w:spacing w:before="240" w:after="160" w:line="312" w:lineRule="auto"/>
        <w:jc w:val="right"/>
        <w:keepNext/>
        <w:bidi w:val="1"/>
      </w:pPr>
      <w:r>
        <w:rPr>
          <w:rFonts w:ascii="Calibri" w:hAnsi="Calibri" w:cs="Calibri"/>
          <w:b/>
          <w:color w:val="1F3A5F"/>
          <w:sz w:val="32"/>
          <w:rtl w:val="1"/>
        </w:rPr>
        <w:t>8.4 المعادلات الحسابية</w:t>
      </w:r>
    </w:p>
    <w:p>
      <w:pPr>
        <w:spacing w:before="240" w:after="160" w:line="312" w:lineRule="auto"/>
        <w:jc w:val="right"/>
        <w:keepNext/>
        <w:bidi w:val="1"/>
      </w:pPr>
      <w:r>
        <w:rPr>
          <w:rFonts w:ascii="Calibri" w:hAnsi="Calibri" w:cs="Calibri"/>
          <w:b/>
          <w:color w:val="1F3A5F"/>
          <w:sz w:val="26"/>
          <w:rtl w:val="1"/>
        </w:rPr>
        <w:t>مساحة التسليح المطلوبة — حل تكراري</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As = Mp / (Rsd × z)  حيث  z = h0 − 0.5 × x</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x = Rsd × As / (Rbd × b)  (عمق منطقة الضغط)</w:t>
      </w:r>
    </w:p>
    <w:p>
      <w:pPr>
        <w:spacing w:line="336" w:lineRule="auto" w:after="120"/>
        <w:jc w:val="right"/>
        <w:bidi w:val="1"/>
      </w:pPr>
      <w:r>
        <w:rPr>
          <w:rFonts w:ascii="Calibri" w:hAnsi="Calibri" w:cs="Calibri"/>
          <w:b w:val="0"/>
          <w:i w:val="0"/>
          <w:color w:val="222222"/>
          <w:sz w:val="22"/>
          <w:rtl w:val="1"/>
        </w:rPr>
        <w:t>الحل التكراري: نفترض z = 0.875 × h0 كتقريب أولي، نحسب As، نحسب x، نحسب z الجديد، نعيد الحساب حتى التقارب (تسامح 0.001 أو 10 تكرارات كحد أقصى).</w:t>
      </w:r>
    </w:p>
    <w:p>
      <w:pPr>
        <w:spacing w:before="240" w:after="160" w:line="312" w:lineRule="auto"/>
        <w:jc w:val="right"/>
        <w:keepNext/>
        <w:bidi w:val="1"/>
      </w:pPr>
      <w:r>
        <w:rPr>
          <w:rFonts w:ascii="Calibri" w:hAnsi="Calibri" w:cs="Calibri"/>
          <w:b/>
          <w:color w:val="1F3A5F"/>
          <w:sz w:val="26"/>
          <w:rtl w:val="1"/>
        </w:rPr>
        <w:t>العمق النسبي لمنطقة الضغط</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ξ = Rsd × As / (Rbd × b × h0)</w:t>
      </w:r>
    </w:p>
    <w:p>
      <w:pPr>
        <w:spacing w:before="240" w:after="160" w:line="312" w:lineRule="auto"/>
        <w:jc w:val="right"/>
        <w:keepNext/>
        <w:bidi w:val="1"/>
      </w:pPr>
      <w:r>
        <w:rPr>
          <w:rFonts w:ascii="Calibri" w:hAnsi="Calibri" w:cs="Calibri"/>
          <w:b/>
          <w:color w:val="1F3A5F"/>
          <w:sz w:val="26"/>
          <w:rtl w:val="1"/>
        </w:rPr>
        <w:t>معامل العزم النسبي</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αm = ξ × (1 − 0.5 × ξ)</w:t>
      </w:r>
    </w:p>
    <w:p>
      <w:pPr>
        <w:spacing w:before="240" w:after="160" w:line="312" w:lineRule="auto"/>
        <w:jc w:val="right"/>
        <w:keepNext/>
        <w:bidi w:val="1"/>
      </w:pPr>
      <w:r>
        <w:rPr>
          <w:rFonts w:ascii="Calibri" w:hAnsi="Calibri" w:cs="Calibri"/>
          <w:b/>
          <w:color w:val="1F3A5F"/>
          <w:sz w:val="26"/>
          <w:rtl w:val="1"/>
        </w:rPr>
        <w:t>نسبة التسليح</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ρ = As / (b × h0)</w:t>
      </w:r>
    </w:p>
    <w:p>
      <w:pPr>
        <w:spacing w:before="240" w:after="160" w:line="312" w:lineRule="auto"/>
        <w:jc w:val="right"/>
        <w:keepNext/>
        <w:bidi w:val="1"/>
      </w:pPr>
      <w:r>
        <w:rPr>
          <w:rFonts w:ascii="Calibri" w:hAnsi="Calibri" w:cs="Calibri"/>
          <w:b/>
          <w:color w:val="1F3A5F"/>
          <w:sz w:val="26"/>
          <w:rtl w:val="1"/>
        </w:rPr>
        <w:t>حدود التسليح</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ρ_min = max(0.0025, 0.26 × fctm / fyk)  للظروف العادية</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ρ_min = 0.003  (0.3%)  للأحمال الديناميكية</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ρ_max = 0.025  (2.5%)  للظروف العادية</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ρ_max = 0.04  (4%)  للأحمال الديناميكية (UFC 3-340-02)</w:t>
      </w:r>
    </w:p>
    <w:p>
      <w:pPr>
        <w:spacing w:before="240" w:after="160" w:line="312" w:lineRule="auto"/>
        <w:jc w:val="right"/>
        <w:keepNext/>
        <w:bidi w:val="1"/>
      </w:pPr>
      <w:r>
        <w:rPr>
          <w:rFonts w:ascii="Calibri" w:hAnsi="Calibri" w:cs="Calibri"/>
          <w:b/>
          <w:color w:val="1F3A5F"/>
          <w:sz w:val="26"/>
          <w:rtl w:val="1"/>
        </w:rPr>
        <w:t>العمق النسبي الأقصى المسموح</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ξ_max = 0.55  للكود السوري (ظروف عادية)</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ξ_max = 0.65  للأحمال الديناميكية (UFC 3-340-02)</w:t>
      </w:r>
    </w:p>
    <w:p>
      <w:pPr>
        <w:spacing w:before="240" w:after="160" w:line="312" w:lineRule="auto"/>
        <w:jc w:val="right"/>
        <w:keepNext/>
        <w:bidi w:val="1"/>
      </w:pPr>
      <w:r>
        <w:rPr>
          <w:rFonts w:ascii="Calibri" w:hAnsi="Calibri" w:cs="Calibri"/>
          <w:b/>
          <w:color w:val="1F3A5F"/>
          <w:sz w:val="32"/>
          <w:rtl w:val="1"/>
        </w:rPr>
        <w:t>8.5 اختيار القضبان الأمثل</w:t>
      </w:r>
    </w:p>
    <w:p>
      <w:pPr>
        <w:spacing w:line="336" w:lineRule="auto" w:after="120"/>
        <w:ind w:firstLine="340"/>
        <w:jc w:val="right"/>
        <w:bidi w:val="1"/>
      </w:pPr>
      <w:r>
        <w:rPr>
          <w:rFonts w:ascii="Calibri" w:hAnsi="Calibri" w:cs="Calibri"/>
          <w:b w:val="0"/>
          <w:i w:val="0"/>
          <w:color w:val="222222"/>
          <w:sz w:val="22"/>
          <w:rtl w:val="1"/>
        </w:rPr>
        <w:t>يختار المحرك تلقائياً القضبان الأمثل من جدول الأقطار القياسية (10، 12، 14، 16، 18، 20، 22، 25، 28، 32 ملم) بحيث يحقق المساحة المطلوبة As_required مع أقل فائض ممكن، ومع مراعاة شرط التباعد الأدنى (5 cm بين القضبان).</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1701"/>
            <w:shd w:val="clear" w:color="auto" w:fill="1F3A5F"/>
            <w:vAlign w:val="center"/>
          </w:tcPr>
          <w:p>
            <w:pPr>
              <w:jc w:val="center"/>
              <w:bidi w:val="1"/>
            </w:pPr>
            <w:r/>
            <w:r>
              <w:rPr>
                <w:rFonts w:ascii="Calibri" w:hAnsi="Calibri"/>
                <w:b/>
                <w:color w:val="FFFFFF"/>
                <w:sz w:val="20"/>
                <w:rtl w:val="1"/>
              </w:rPr>
              <w:t>القطر (mm)</w:t>
            </w:r>
          </w:p>
        </w:tc>
        <w:tc>
          <w:tcPr>
            <w:tcW w:type="dxa" w:w="1701"/>
            <w:shd w:val="clear" w:color="auto" w:fill="1F3A5F"/>
            <w:vAlign w:val="center"/>
          </w:tcPr>
          <w:p>
            <w:pPr>
              <w:jc w:val="center"/>
              <w:bidi w:val="1"/>
            </w:pPr>
            <w:r/>
            <w:r>
              <w:rPr>
                <w:rFonts w:ascii="Calibri" w:hAnsi="Calibri"/>
                <w:b/>
                <w:color w:val="FFFFFF"/>
                <w:sz w:val="20"/>
                <w:rtl w:val="1"/>
              </w:rPr>
              <w:t>المساحة (cm²)</w:t>
            </w:r>
          </w:p>
        </w:tc>
        <w:tc>
          <w:tcPr>
            <w:tcW w:type="dxa" w:w="1701"/>
            <w:shd w:val="clear" w:color="auto" w:fill="1F3A5F"/>
            <w:vAlign w:val="center"/>
          </w:tcPr>
          <w:p>
            <w:pPr>
              <w:jc w:val="center"/>
              <w:bidi w:val="1"/>
            </w:pPr>
            <w:r/>
            <w:r>
              <w:rPr>
                <w:rFonts w:ascii="Calibri" w:hAnsi="Calibri"/>
                <w:b/>
                <w:color w:val="FFFFFF"/>
                <w:sz w:val="20"/>
                <w:rtl w:val="1"/>
              </w:rPr>
              <w:t>القطر (mm)</w:t>
            </w:r>
          </w:p>
        </w:tc>
        <w:tc>
          <w:tcPr>
            <w:tcW w:type="dxa" w:w="1701"/>
            <w:shd w:val="clear" w:color="auto" w:fill="1F3A5F"/>
            <w:vAlign w:val="center"/>
          </w:tcPr>
          <w:p>
            <w:pPr>
              <w:jc w:val="center"/>
              <w:bidi w:val="1"/>
            </w:pPr>
            <w:r/>
            <w:r>
              <w:rPr>
                <w:rFonts w:ascii="Calibri" w:hAnsi="Calibri"/>
                <w:b/>
                <w:color w:val="FFFFFF"/>
                <w:sz w:val="20"/>
                <w:rtl w:val="1"/>
              </w:rPr>
              <w:t>المساحة (cm²)</w:t>
            </w:r>
          </w:p>
        </w:tc>
      </w:tr>
      <w:tr>
        <w:tc>
          <w:tcPr>
            <w:tcW w:type="dxa" w:w="1701"/>
            <w:vAlign w:val="center"/>
          </w:tcPr>
          <w:p>
            <w:pPr>
              <w:jc w:val="right"/>
              <w:bidi w:val="1"/>
            </w:pPr>
            <w:r/>
            <w:r>
              <w:rPr>
                <w:rFonts w:ascii="Calibri" w:hAnsi="Calibri"/>
                <w:color w:val="222222"/>
                <w:sz w:val="20"/>
                <w:rtl w:val="1"/>
              </w:rPr>
              <w:t>10</w:t>
            </w:r>
          </w:p>
        </w:tc>
        <w:tc>
          <w:tcPr>
            <w:tcW w:type="dxa" w:w="1701"/>
            <w:vAlign w:val="center"/>
          </w:tcPr>
          <w:p>
            <w:pPr>
              <w:jc w:val="right"/>
              <w:bidi w:val="1"/>
            </w:pPr>
            <w:r/>
            <w:r>
              <w:rPr>
                <w:rFonts w:ascii="Calibri" w:hAnsi="Calibri"/>
                <w:color w:val="222222"/>
                <w:sz w:val="20"/>
                <w:rtl w:val="1"/>
              </w:rPr>
              <w:t>0.785</w:t>
            </w:r>
          </w:p>
        </w:tc>
        <w:tc>
          <w:tcPr>
            <w:tcW w:type="dxa" w:w="1701"/>
            <w:vAlign w:val="center"/>
          </w:tcPr>
          <w:p>
            <w:pPr>
              <w:jc w:val="right"/>
              <w:bidi w:val="1"/>
            </w:pPr>
            <w:r/>
            <w:r>
              <w:rPr>
                <w:rFonts w:ascii="Calibri" w:hAnsi="Calibri"/>
                <w:color w:val="222222"/>
                <w:sz w:val="20"/>
                <w:rtl w:val="1"/>
              </w:rPr>
              <w:t>22</w:t>
            </w:r>
          </w:p>
        </w:tc>
        <w:tc>
          <w:tcPr>
            <w:tcW w:type="dxa" w:w="1701"/>
            <w:vAlign w:val="center"/>
          </w:tcPr>
          <w:p>
            <w:pPr>
              <w:jc w:val="right"/>
              <w:bidi w:val="1"/>
            </w:pPr>
            <w:r/>
            <w:r>
              <w:rPr>
                <w:rFonts w:ascii="Calibri" w:hAnsi="Calibri"/>
                <w:color w:val="222222"/>
                <w:sz w:val="20"/>
                <w:rtl w:val="1"/>
              </w:rPr>
              <w:t>3.801</w:t>
            </w:r>
          </w:p>
        </w:tc>
      </w:tr>
      <w:tr>
        <w:tc>
          <w:tcPr>
            <w:tcW w:type="dxa" w:w="1701"/>
            <w:vAlign w:val="center"/>
            <w:shd w:val="clear" w:color="auto" w:fill="F5F7FA"/>
          </w:tcPr>
          <w:p>
            <w:pPr>
              <w:jc w:val="right"/>
              <w:bidi w:val="1"/>
            </w:pPr>
            <w:r/>
            <w:r>
              <w:rPr>
                <w:rFonts w:ascii="Calibri" w:hAnsi="Calibri"/>
                <w:color w:val="222222"/>
                <w:sz w:val="20"/>
                <w:rtl w:val="1"/>
              </w:rPr>
              <w:t>12</w:t>
            </w:r>
          </w:p>
        </w:tc>
        <w:tc>
          <w:tcPr>
            <w:tcW w:type="dxa" w:w="1701"/>
            <w:vAlign w:val="center"/>
            <w:shd w:val="clear" w:color="auto" w:fill="F5F7FA"/>
          </w:tcPr>
          <w:p>
            <w:pPr>
              <w:jc w:val="right"/>
              <w:bidi w:val="1"/>
            </w:pPr>
            <w:r/>
            <w:r>
              <w:rPr>
                <w:rFonts w:ascii="Calibri" w:hAnsi="Calibri"/>
                <w:color w:val="222222"/>
                <w:sz w:val="20"/>
                <w:rtl w:val="1"/>
              </w:rPr>
              <w:t>1.131</w:t>
            </w:r>
          </w:p>
        </w:tc>
        <w:tc>
          <w:tcPr>
            <w:tcW w:type="dxa" w:w="1701"/>
            <w:vAlign w:val="center"/>
            <w:shd w:val="clear" w:color="auto" w:fill="F5F7FA"/>
          </w:tcPr>
          <w:p>
            <w:pPr>
              <w:jc w:val="right"/>
              <w:bidi w:val="1"/>
            </w:pPr>
            <w:r/>
            <w:r>
              <w:rPr>
                <w:rFonts w:ascii="Calibri" w:hAnsi="Calibri"/>
                <w:color w:val="222222"/>
                <w:sz w:val="20"/>
                <w:rtl w:val="1"/>
              </w:rPr>
              <w:t>25</w:t>
            </w:r>
          </w:p>
        </w:tc>
        <w:tc>
          <w:tcPr>
            <w:tcW w:type="dxa" w:w="1701"/>
            <w:vAlign w:val="center"/>
            <w:shd w:val="clear" w:color="auto" w:fill="F5F7FA"/>
          </w:tcPr>
          <w:p>
            <w:pPr>
              <w:jc w:val="right"/>
              <w:bidi w:val="1"/>
            </w:pPr>
            <w:r/>
            <w:r>
              <w:rPr>
                <w:rFonts w:ascii="Calibri" w:hAnsi="Calibri"/>
                <w:color w:val="222222"/>
                <w:sz w:val="20"/>
                <w:rtl w:val="1"/>
              </w:rPr>
              <w:t>4.909</w:t>
            </w:r>
          </w:p>
        </w:tc>
      </w:tr>
      <w:tr>
        <w:tc>
          <w:tcPr>
            <w:tcW w:type="dxa" w:w="1701"/>
            <w:vAlign w:val="center"/>
          </w:tcPr>
          <w:p>
            <w:pPr>
              <w:jc w:val="right"/>
              <w:bidi w:val="1"/>
            </w:pPr>
            <w:r/>
            <w:r>
              <w:rPr>
                <w:rFonts w:ascii="Calibri" w:hAnsi="Calibri"/>
                <w:color w:val="222222"/>
                <w:sz w:val="20"/>
                <w:rtl w:val="1"/>
              </w:rPr>
              <w:t>14</w:t>
            </w:r>
          </w:p>
        </w:tc>
        <w:tc>
          <w:tcPr>
            <w:tcW w:type="dxa" w:w="1701"/>
            <w:vAlign w:val="center"/>
          </w:tcPr>
          <w:p>
            <w:pPr>
              <w:jc w:val="right"/>
              <w:bidi w:val="1"/>
            </w:pPr>
            <w:r/>
            <w:r>
              <w:rPr>
                <w:rFonts w:ascii="Calibri" w:hAnsi="Calibri"/>
                <w:color w:val="222222"/>
                <w:sz w:val="20"/>
                <w:rtl w:val="1"/>
              </w:rPr>
              <w:t>1.539</w:t>
            </w:r>
          </w:p>
        </w:tc>
        <w:tc>
          <w:tcPr>
            <w:tcW w:type="dxa" w:w="1701"/>
            <w:vAlign w:val="center"/>
          </w:tcPr>
          <w:p>
            <w:pPr>
              <w:jc w:val="right"/>
              <w:bidi w:val="1"/>
            </w:pPr>
            <w:r/>
            <w:r>
              <w:rPr>
                <w:rFonts w:ascii="Calibri" w:hAnsi="Calibri"/>
                <w:color w:val="222222"/>
                <w:sz w:val="20"/>
                <w:rtl w:val="1"/>
              </w:rPr>
              <w:t>28</w:t>
            </w:r>
          </w:p>
        </w:tc>
        <w:tc>
          <w:tcPr>
            <w:tcW w:type="dxa" w:w="1701"/>
            <w:vAlign w:val="center"/>
          </w:tcPr>
          <w:p>
            <w:pPr>
              <w:jc w:val="right"/>
              <w:bidi w:val="1"/>
            </w:pPr>
            <w:r/>
            <w:r>
              <w:rPr>
                <w:rFonts w:ascii="Calibri" w:hAnsi="Calibri"/>
                <w:color w:val="222222"/>
                <w:sz w:val="20"/>
                <w:rtl w:val="1"/>
              </w:rPr>
              <w:t>6.158</w:t>
            </w:r>
          </w:p>
        </w:tc>
      </w:tr>
      <w:tr>
        <w:tc>
          <w:tcPr>
            <w:tcW w:type="dxa" w:w="1701"/>
            <w:vAlign w:val="center"/>
            <w:shd w:val="clear" w:color="auto" w:fill="F5F7FA"/>
          </w:tcPr>
          <w:p>
            <w:pPr>
              <w:jc w:val="right"/>
              <w:bidi w:val="1"/>
            </w:pPr>
            <w:r/>
            <w:r>
              <w:rPr>
                <w:rFonts w:ascii="Calibri" w:hAnsi="Calibri"/>
                <w:color w:val="222222"/>
                <w:sz w:val="20"/>
                <w:rtl w:val="1"/>
              </w:rPr>
              <w:t>16</w:t>
            </w:r>
          </w:p>
        </w:tc>
        <w:tc>
          <w:tcPr>
            <w:tcW w:type="dxa" w:w="1701"/>
            <w:vAlign w:val="center"/>
            <w:shd w:val="clear" w:color="auto" w:fill="F5F7FA"/>
          </w:tcPr>
          <w:p>
            <w:pPr>
              <w:jc w:val="right"/>
              <w:bidi w:val="1"/>
            </w:pPr>
            <w:r/>
            <w:r>
              <w:rPr>
                <w:rFonts w:ascii="Calibri" w:hAnsi="Calibri"/>
                <w:color w:val="222222"/>
                <w:sz w:val="20"/>
                <w:rtl w:val="1"/>
              </w:rPr>
              <w:t>2.011</w:t>
            </w:r>
          </w:p>
        </w:tc>
        <w:tc>
          <w:tcPr>
            <w:tcW w:type="dxa" w:w="1701"/>
            <w:vAlign w:val="center"/>
            <w:shd w:val="clear" w:color="auto" w:fill="F5F7FA"/>
          </w:tcPr>
          <w:p>
            <w:pPr>
              <w:jc w:val="right"/>
              <w:bidi w:val="1"/>
            </w:pPr>
            <w:r/>
            <w:r>
              <w:rPr>
                <w:rFonts w:ascii="Calibri" w:hAnsi="Calibri"/>
                <w:color w:val="222222"/>
                <w:sz w:val="20"/>
                <w:rtl w:val="1"/>
              </w:rPr>
              <w:t>32</w:t>
            </w:r>
          </w:p>
        </w:tc>
        <w:tc>
          <w:tcPr>
            <w:tcW w:type="dxa" w:w="1701"/>
            <w:vAlign w:val="center"/>
            <w:shd w:val="clear" w:color="auto" w:fill="F5F7FA"/>
          </w:tcPr>
          <w:p>
            <w:pPr>
              <w:jc w:val="right"/>
              <w:bidi w:val="1"/>
            </w:pPr>
            <w:r/>
            <w:r>
              <w:rPr>
                <w:rFonts w:ascii="Calibri" w:hAnsi="Calibri"/>
                <w:color w:val="222222"/>
                <w:sz w:val="20"/>
                <w:rtl w:val="1"/>
              </w:rPr>
              <w:t>8.042</w:t>
            </w:r>
          </w:p>
        </w:tc>
      </w:tr>
      <w:tr>
        <w:tc>
          <w:tcPr>
            <w:tcW w:type="dxa" w:w="1701"/>
            <w:vAlign w:val="center"/>
          </w:tcPr>
          <w:p>
            <w:pPr>
              <w:jc w:val="right"/>
              <w:bidi w:val="1"/>
            </w:pPr>
            <w:r/>
            <w:r>
              <w:rPr>
                <w:rFonts w:ascii="Calibri" w:hAnsi="Calibri"/>
                <w:color w:val="222222"/>
                <w:sz w:val="20"/>
                <w:rtl w:val="1"/>
              </w:rPr>
              <w:t>18</w:t>
            </w:r>
          </w:p>
        </w:tc>
        <w:tc>
          <w:tcPr>
            <w:tcW w:type="dxa" w:w="1701"/>
            <w:vAlign w:val="center"/>
          </w:tcPr>
          <w:p>
            <w:pPr>
              <w:jc w:val="right"/>
              <w:bidi w:val="1"/>
            </w:pPr>
            <w:r/>
            <w:r>
              <w:rPr>
                <w:rFonts w:ascii="Calibri" w:hAnsi="Calibri"/>
                <w:color w:val="222222"/>
                <w:sz w:val="20"/>
                <w:rtl w:val="1"/>
              </w:rPr>
              <w:t>2.545</w:t>
            </w:r>
          </w:p>
        </w:tc>
        <w:tc>
          <w:tcPr>
            <w:tcW w:type="dxa" w:w="1701"/>
            <w:vAlign w:val="center"/>
          </w:tcPr>
          <w:p>
            <w:pPr>
              <w:jc w:val="right"/>
              <w:bidi w:val="1"/>
            </w:pPr>
            <w:r/>
            <w:r>
              <w:rPr>
                <w:rFonts w:ascii="Calibri" w:hAnsi="Calibri"/>
                <w:color w:val="222222"/>
                <w:sz w:val="20"/>
                <w:rtl w:val="1"/>
              </w:rPr>
              <w:t>—</w:t>
            </w:r>
          </w:p>
        </w:tc>
        <w:tc>
          <w:tcPr>
            <w:tcW w:type="dxa" w:w="1701"/>
            <w:vAlign w:val="center"/>
          </w:tcPr>
          <w:p>
            <w:pPr>
              <w:jc w:val="right"/>
              <w:bidi w:val="1"/>
            </w:pPr>
            <w:r/>
            <w:r>
              <w:rPr>
                <w:rFonts w:ascii="Calibri" w:hAnsi="Calibri"/>
                <w:color w:val="222222"/>
                <w:sz w:val="20"/>
                <w:rtl w:val="1"/>
              </w:rPr>
              <w:t>—</w:t>
            </w:r>
          </w:p>
        </w:tc>
      </w:tr>
      <w:tr>
        <w:tc>
          <w:tcPr>
            <w:tcW w:type="dxa" w:w="1701"/>
            <w:vAlign w:val="center"/>
            <w:shd w:val="clear" w:color="auto" w:fill="F5F7FA"/>
          </w:tcPr>
          <w:p>
            <w:pPr>
              <w:jc w:val="right"/>
              <w:bidi w:val="1"/>
            </w:pPr>
            <w:r/>
            <w:r>
              <w:rPr>
                <w:rFonts w:ascii="Calibri" w:hAnsi="Calibri"/>
                <w:color w:val="222222"/>
                <w:sz w:val="20"/>
                <w:rtl w:val="1"/>
              </w:rPr>
              <w:t>20</w:t>
            </w:r>
          </w:p>
        </w:tc>
        <w:tc>
          <w:tcPr>
            <w:tcW w:type="dxa" w:w="1701"/>
            <w:vAlign w:val="center"/>
            <w:shd w:val="clear" w:color="auto" w:fill="F5F7FA"/>
          </w:tcPr>
          <w:p>
            <w:pPr>
              <w:jc w:val="right"/>
              <w:bidi w:val="1"/>
            </w:pPr>
            <w:r/>
            <w:r>
              <w:rPr>
                <w:rFonts w:ascii="Calibri" w:hAnsi="Calibri"/>
                <w:color w:val="222222"/>
                <w:sz w:val="20"/>
                <w:rtl w:val="1"/>
              </w:rPr>
              <w:t>3.142</w:t>
            </w:r>
          </w:p>
        </w:tc>
        <w:tc>
          <w:tcPr>
            <w:tcW w:type="dxa" w:w="1701"/>
            <w:vAlign w:val="center"/>
            <w:shd w:val="clear" w:color="auto" w:fill="F5F7FA"/>
          </w:tcPr>
          <w:p>
            <w:pPr>
              <w:jc w:val="right"/>
              <w:bidi w:val="1"/>
            </w:pPr>
            <w:r/>
            <w:r>
              <w:rPr>
                <w:rFonts w:ascii="Calibri" w:hAnsi="Calibri"/>
                <w:color w:val="222222"/>
                <w:sz w:val="20"/>
                <w:rtl w:val="1"/>
              </w:rPr>
              <w:t>—</w:t>
            </w:r>
          </w:p>
        </w:tc>
        <w:tc>
          <w:tcPr>
            <w:tcW w:type="dxa" w:w="1701"/>
            <w:vAlign w:val="center"/>
            <w:shd w:val="clear" w:color="auto" w:fill="F5F7FA"/>
          </w:tcPr>
          <w:p>
            <w:pPr>
              <w:jc w:val="right"/>
              <w:bidi w:val="1"/>
            </w:pPr>
            <w:r/>
            <w:r>
              <w:rPr>
                <w:rFonts w:ascii="Calibri" w:hAnsi="Calibri"/>
                <w:color w:val="222222"/>
                <w:sz w:val="20"/>
                <w:rtl w:val="1"/>
              </w:rPr>
              <w:t>—</w:t>
            </w:r>
          </w:p>
        </w:tc>
      </w:tr>
    </w:tbl>
    <w:p>
      <w:pPr>
        <w:spacing w:before="240" w:after="160" w:line="312" w:lineRule="auto"/>
        <w:jc w:val="right"/>
        <w:keepNext/>
        <w:bidi w:val="1"/>
      </w:pPr>
      <w:r>
        <w:rPr>
          <w:rFonts w:ascii="Calibri" w:hAnsi="Calibri" w:cs="Calibri"/>
          <w:b/>
          <w:color w:val="1F3A5F"/>
          <w:sz w:val="32"/>
          <w:rtl w:val="1"/>
        </w:rPr>
        <w:t>8.6 الفحوصات والقرار</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2268"/>
            <w:shd w:val="clear" w:color="auto" w:fill="1F3A5F"/>
            <w:vAlign w:val="center"/>
          </w:tcPr>
          <w:p>
            <w:pPr>
              <w:jc w:val="center"/>
              <w:bidi w:val="1"/>
            </w:pPr>
            <w:r/>
            <w:r>
              <w:rPr>
                <w:rFonts w:ascii="Calibri" w:hAnsi="Calibri"/>
                <w:b/>
                <w:color w:val="FFFFFF"/>
                <w:sz w:val="20"/>
                <w:rtl w:val="1"/>
              </w:rPr>
              <w:t>الفحص</w:t>
            </w:r>
          </w:p>
        </w:tc>
        <w:tc>
          <w:tcPr>
            <w:tcW w:type="dxa" w:w="2835"/>
            <w:shd w:val="clear" w:color="auto" w:fill="1F3A5F"/>
            <w:vAlign w:val="center"/>
          </w:tcPr>
          <w:p>
            <w:pPr>
              <w:jc w:val="center"/>
              <w:bidi w:val="1"/>
            </w:pPr>
            <w:r/>
            <w:r>
              <w:rPr>
                <w:rFonts w:ascii="Calibri" w:hAnsi="Calibri"/>
                <w:b/>
                <w:color w:val="FFFFFF"/>
                <w:sz w:val="20"/>
                <w:rtl w:val="1"/>
              </w:rPr>
              <w:t>الشرط</w:t>
            </w:r>
          </w:p>
        </w:tc>
        <w:tc>
          <w:tcPr>
            <w:tcW w:type="dxa" w:w="3969"/>
            <w:shd w:val="clear" w:color="auto" w:fill="1F3A5F"/>
            <w:vAlign w:val="center"/>
          </w:tcPr>
          <w:p>
            <w:pPr>
              <w:jc w:val="center"/>
              <w:bidi w:val="1"/>
            </w:pPr>
            <w:r/>
            <w:r>
              <w:rPr>
                <w:rFonts w:ascii="Calibri" w:hAnsi="Calibri"/>
                <w:b/>
                <w:color w:val="FFFFFF"/>
                <w:sz w:val="20"/>
                <w:rtl w:val="1"/>
              </w:rPr>
              <w:t>الحالة</w:t>
            </w:r>
          </w:p>
        </w:tc>
      </w:tr>
      <w:tr>
        <w:tc>
          <w:tcPr>
            <w:tcW w:type="dxa" w:w="2268"/>
            <w:vAlign w:val="center"/>
          </w:tcPr>
          <w:p>
            <w:pPr>
              <w:jc w:val="right"/>
              <w:bidi w:val="1"/>
            </w:pPr>
            <w:r/>
            <w:r>
              <w:rPr>
                <w:rFonts w:ascii="Calibri" w:hAnsi="Calibri"/>
                <w:color w:val="222222"/>
                <w:sz w:val="20"/>
                <w:rtl w:val="1"/>
              </w:rPr>
              <w:t>minReinforcementOk</w:t>
            </w:r>
          </w:p>
        </w:tc>
        <w:tc>
          <w:tcPr>
            <w:tcW w:type="dxa" w:w="2835"/>
            <w:vAlign w:val="center"/>
          </w:tcPr>
          <w:p>
            <w:pPr>
              <w:jc w:val="right"/>
              <w:bidi w:val="1"/>
            </w:pPr>
            <w:r/>
            <w:r>
              <w:rPr>
                <w:rFonts w:ascii="Calibri" w:hAnsi="Calibri"/>
                <w:color w:val="222222"/>
                <w:sz w:val="20"/>
                <w:rtl w:val="1"/>
              </w:rPr>
              <w:t>ρ ≥ ρ_min</w:t>
            </w:r>
          </w:p>
        </w:tc>
        <w:tc>
          <w:tcPr>
            <w:tcW w:type="dxa" w:w="3969"/>
            <w:vAlign w:val="center"/>
          </w:tcPr>
          <w:p>
            <w:pPr>
              <w:jc w:val="right"/>
              <w:bidi w:val="1"/>
            </w:pPr>
            <w:r/>
            <w:r>
              <w:rPr>
                <w:rFonts w:ascii="Calibri" w:hAnsi="Calibri"/>
                <w:color w:val="222222"/>
                <w:sz w:val="20"/>
                <w:rtl w:val="1"/>
              </w:rPr>
              <w:t>إذا فشل → WARNING</w:t>
            </w:r>
          </w:p>
        </w:tc>
      </w:tr>
      <w:tr>
        <w:tc>
          <w:tcPr>
            <w:tcW w:type="dxa" w:w="2268"/>
            <w:vAlign w:val="center"/>
            <w:shd w:val="clear" w:color="auto" w:fill="F5F7FA"/>
          </w:tcPr>
          <w:p>
            <w:pPr>
              <w:jc w:val="right"/>
              <w:bidi w:val="1"/>
            </w:pPr>
            <w:r/>
            <w:r>
              <w:rPr>
                <w:rFonts w:ascii="Calibri" w:hAnsi="Calibri"/>
                <w:color w:val="222222"/>
                <w:sz w:val="20"/>
                <w:rtl w:val="1"/>
              </w:rPr>
              <w:t>maxReinforcementOk</w:t>
            </w:r>
          </w:p>
        </w:tc>
        <w:tc>
          <w:tcPr>
            <w:tcW w:type="dxa" w:w="2835"/>
            <w:vAlign w:val="center"/>
            <w:shd w:val="clear" w:color="auto" w:fill="F5F7FA"/>
          </w:tcPr>
          <w:p>
            <w:pPr>
              <w:jc w:val="right"/>
              <w:bidi w:val="1"/>
            </w:pPr>
            <w:r/>
            <w:r>
              <w:rPr>
                <w:rFonts w:ascii="Calibri" w:hAnsi="Calibri"/>
                <w:color w:val="222222"/>
                <w:sz w:val="20"/>
                <w:rtl w:val="1"/>
              </w:rPr>
              <w:t>ρ ≤ ρ_max</w:t>
            </w:r>
          </w:p>
        </w:tc>
        <w:tc>
          <w:tcPr>
            <w:tcW w:type="dxa" w:w="3969"/>
            <w:vAlign w:val="center"/>
            <w:shd w:val="clear" w:color="auto" w:fill="F5F7FA"/>
          </w:tcPr>
          <w:p>
            <w:pPr>
              <w:jc w:val="right"/>
              <w:bidi w:val="1"/>
            </w:pPr>
            <w:r/>
            <w:r>
              <w:rPr>
                <w:rFonts w:ascii="Calibri" w:hAnsi="Calibri"/>
                <w:color w:val="222222"/>
                <w:sz w:val="20"/>
                <w:rtl w:val="1"/>
              </w:rPr>
              <w:t>إذا فشل → FAILURE</w:t>
            </w:r>
          </w:p>
        </w:tc>
      </w:tr>
      <w:tr>
        <w:tc>
          <w:tcPr>
            <w:tcW w:type="dxa" w:w="2268"/>
            <w:vAlign w:val="center"/>
          </w:tcPr>
          <w:p>
            <w:pPr>
              <w:jc w:val="right"/>
              <w:bidi w:val="1"/>
            </w:pPr>
            <w:r/>
            <w:r>
              <w:rPr>
                <w:rFonts w:ascii="Calibri" w:hAnsi="Calibri"/>
                <w:color w:val="222222"/>
                <w:sz w:val="20"/>
                <w:rtl w:val="1"/>
              </w:rPr>
              <w:t>xiConditionOk</w:t>
            </w:r>
          </w:p>
        </w:tc>
        <w:tc>
          <w:tcPr>
            <w:tcW w:type="dxa" w:w="2835"/>
            <w:vAlign w:val="center"/>
          </w:tcPr>
          <w:p>
            <w:pPr>
              <w:jc w:val="right"/>
              <w:bidi w:val="1"/>
            </w:pPr>
            <w:r/>
            <w:r>
              <w:rPr>
                <w:rFonts w:ascii="Calibri" w:hAnsi="Calibri"/>
                <w:color w:val="222222"/>
                <w:sz w:val="20"/>
                <w:rtl w:val="1"/>
              </w:rPr>
              <w:t>ξ ≤ ξ_max</w:t>
            </w:r>
          </w:p>
        </w:tc>
        <w:tc>
          <w:tcPr>
            <w:tcW w:type="dxa" w:w="3969"/>
            <w:vAlign w:val="center"/>
          </w:tcPr>
          <w:p>
            <w:pPr>
              <w:jc w:val="right"/>
              <w:bidi w:val="1"/>
            </w:pPr>
            <w:r/>
            <w:r>
              <w:rPr>
                <w:rFonts w:ascii="Calibri" w:hAnsi="Calibri"/>
                <w:color w:val="222222"/>
                <w:sz w:val="20"/>
                <w:rtl w:val="1"/>
              </w:rPr>
              <w:t>إذا فشل → FAILURE</w:t>
            </w:r>
          </w:p>
        </w:tc>
      </w:tr>
      <w:tr>
        <w:tc>
          <w:tcPr>
            <w:tcW w:type="dxa" w:w="2268"/>
            <w:vAlign w:val="center"/>
            <w:shd w:val="clear" w:color="auto" w:fill="F5F7FA"/>
          </w:tcPr>
          <w:p>
            <w:pPr>
              <w:jc w:val="right"/>
              <w:bidi w:val="1"/>
            </w:pPr>
            <w:r/>
            <w:r>
              <w:rPr>
                <w:rFonts w:ascii="Calibri" w:hAnsi="Calibri"/>
                <w:color w:val="222222"/>
                <w:sz w:val="20"/>
                <w:rtl w:val="1"/>
              </w:rPr>
              <w:t>status: OK</w:t>
            </w:r>
          </w:p>
        </w:tc>
        <w:tc>
          <w:tcPr>
            <w:tcW w:type="dxa" w:w="2835"/>
            <w:vAlign w:val="center"/>
            <w:shd w:val="clear" w:color="auto" w:fill="F5F7FA"/>
          </w:tcPr>
          <w:p>
            <w:pPr>
              <w:jc w:val="right"/>
              <w:bidi w:val="1"/>
            </w:pPr>
            <w:r/>
            <w:r>
              <w:rPr>
                <w:rFonts w:ascii="Calibri" w:hAnsi="Calibri"/>
                <w:color w:val="222222"/>
                <w:sz w:val="20"/>
                <w:rtl w:val="1"/>
              </w:rPr>
              <w:t>كل الفحوصات ناجحة</w:t>
            </w:r>
          </w:p>
        </w:tc>
        <w:tc>
          <w:tcPr>
            <w:tcW w:type="dxa" w:w="3969"/>
            <w:vAlign w:val="center"/>
            <w:shd w:val="clear" w:color="auto" w:fill="F5F7FA"/>
          </w:tcPr>
          <w:p>
            <w:pPr>
              <w:jc w:val="right"/>
              <w:bidi w:val="1"/>
            </w:pPr>
            <w:r/>
            <w:r>
              <w:rPr>
                <w:rFonts w:ascii="Calibri" w:hAnsi="Calibri"/>
                <w:color w:val="222222"/>
                <w:sz w:val="20"/>
                <w:rtl w:val="1"/>
              </w:rPr>
              <w:t>يحقق متطلبات الكود</w:t>
            </w:r>
          </w:p>
        </w:tc>
      </w:tr>
      <w:tr>
        <w:tc>
          <w:tcPr>
            <w:tcW w:type="dxa" w:w="2268"/>
            <w:vAlign w:val="center"/>
          </w:tcPr>
          <w:p>
            <w:pPr>
              <w:jc w:val="right"/>
              <w:bidi w:val="1"/>
            </w:pPr>
            <w:r/>
            <w:r>
              <w:rPr>
                <w:rFonts w:ascii="Calibri" w:hAnsi="Calibri"/>
                <w:color w:val="222222"/>
                <w:sz w:val="20"/>
                <w:rtl w:val="1"/>
              </w:rPr>
              <w:t>status: WARNING</w:t>
            </w:r>
          </w:p>
        </w:tc>
        <w:tc>
          <w:tcPr>
            <w:tcW w:type="dxa" w:w="2835"/>
            <w:vAlign w:val="center"/>
          </w:tcPr>
          <w:p>
            <w:pPr>
              <w:jc w:val="right"/>
              <w:bidi w:val="1"/>
            </w:pPr>
            <w:r/>
            <w:r>
              <w:rPr>
                <w:rFonts w:ascii="Calibri" w:hAnsi="Calibri"/>
                <w:color w:val="222222"/>
                <w:sz w:val="20"/>
                <w:rtl w:val="1"/>
              </w:rPr>
              <w:t>فقط minReinforcement فشل</w:t>
            </w:r>
          </w:p>
        </w:tc>
        <w:tc>
          <w:tcPr>
            <w:tcW w:type="dxa" w:w="3969"/>
            <w:vAlign w:val="center"/>
          </w:tcPr>
          <w:p>
            <w:pPr>
              <w:jc w:val="right"/>
              <w:bidi w:val="1"/>
            </w:pPr>
            <w:r/>
            <w:r>
              <w:rPr>
                <w:rFonts w:ascii="Calibri" w:hAnsi="Calibri"/>
                <w:color w:val="222222"/>
                <w:sz w:val="20"/>
                <w:rtl w:val="1"/>
              </w:rPr>
              <w:t>يستخدم ρ_min</w:t>
            </w:r>
          </w:p>
        </w:tc>
      </w:tr>
      <w:tr>
        <w:tc>
          <w:tcPr>
            <w:tcW w:type="dxa" w:w="2268"/>
            <w:vAlign w:val="center"/>
            <w:shd w:val="clear" w:color="auto" w:fill="F5F7FA"/>
          </w:tcPr>
          <w:p>
            <w:pPr>
              <w:jc w:val="right"/>
              <w:bidi w:val="1"/>
            </w:pPr>
            <w:r/>
            <w:r>
              <w:rPr>
                <w:rFonts w:ascii="Calibri" w:hAnsi="Calibri"/>
                <w:color w:val="222222"/>
                <w:sz w:val="20"/>
                <w:rtl w:val="1"/>
              </w:rPr>
              <w:t>status: FAILURE</w:t>
            </w:r>
          </w:p>
        </w:tc>
        <w:tc>
          <w:tcPr>
            <w:tcW w:type="dxa" w:w="2835"/>
            <w:vAlign w:val="center"/>
            <w:shd w:val="clear" w:color="auto" w:fill="F5F7FA"/>
          </w:tcPr>
          <w:p>
            <w:pPr>
              <w:jc w:val="right"/>
              <w:bidi w:val="1"/>
            </w:pPr>
            <w:r/>
            <w:r>
              <w:rPr>
                <w:rFonts w:ascii="Calibri" w:hAnsi="Calibri"/>
                <w:color w:val="222222"/>
                <w:sz w:val="20"/>
                <w:rtl w:val="1"/>
              </w:rPr>
              <w:t>maxReinforcement أو ξ فشل</w:t>
            </w:r>
          </w:p>
        </w:tc>
        <w:tc>
          <w:tcPr>
            <w:tcW w:type="dxa" w:w="3969"/>
            <w:vAlign w:val="center"/>
            <w:shd w:val="clear" w:color="auto" w:fill="F5F7FA"/>
          </w:tcPr>
          <w:p>
            <w:pPr>
              <w:jc w:val="right"/>
              <w:bidi w:val="1"/>
            </w:pPr>
            <w:r/>
            <w:r>
              <w:rPr>
                <w:rFonts w:ascii="Calibri" w:hAnsi="Calibri"/>
                <w:color w:val="222222"/>
                <w:sz w:val="20"/>
                <w:rtl w:val="1"/>
              </w:rPr>
              <w:t>المقطع يحتاج توسيع</w:t>
            </w:r>
          </w:p>
        </w:tc>
      </w:tr>
    </w:tbl>
    <w:p>
      <w:pPr>
        <w:spacing w:before="240" w:after="160" w:line="312" w:lineRule="auto"/>
        <w:jc w:val="right"/>
        <w:keepNext/>
        <w:bidi w:val="1"/>
      </w:pPr>
      <w:r>
        <w:rPr>
          <w:rFonts w:ascii="Calibri" w:hAnsi="Calibri" w:cs="Calibri"/>
          <w:b/>
          <w:color w:val="1F3A5F"/>
          <w:sz w:val="32"/>
          <w:rtl w:val="1"/>
        </w:rPr>
        <w:t>8.7 المعادلات الإضافية للحسابات الديناميكية</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Rsd = RsH × DIF_steel × n0  (DIF=1.2, n0=1.25)</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Rbd = RbH × DIF_concrete × n0 / 10  (DIF=1.25, n0=1.25)</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μ_struct = (RsH / RbH) × αm = (RsH / RbH) × ξ × (1 − 0.5ξ)</w:t>
      </w:r>
    </w:p>
    <w:p>
      <w:pPr>
        <w:spacing w:before="240" w:after="160" w:line="312" w:lineRule="auto"/>
        <w:jc w:val="right"/>
        <w:keepNext/>
        <w:bidi w:val="1"/>
      </w:pPr>
      <w:r>
        <w:rPr>
          <w:rFonts w:ascii="Calibri" w:hAnsi="Calibri" w:cs="Calibri"/>
          <w:b/>
          <w:color w:val="1F3A5F"/>
          <w:sz w:val="32"/>
          <w:rtl w:val="1"/>
        </w:rPr>
        <w:t>8.8 القيم المرجعية</w:t>
      </w:r>
    </w:p>
    <w:p>
      <w:pPr>
        <w:spacing w:line="336" w:lineRule="auto" w:after="120"/>
        <w:jc w:val="right"/>
        <w:bidi w:val="1"/>
      </w:pPr>
      <w:r>
        <w:rPr>
          <w:rFonts w:ascii="Calibri" w:hAnsi="Calibri" w:cs="Calibri"/>
          <w:b w:val="0"/>
          <w:i w:val="0"/>
          <w:color w:val="222222"/>
          <w:sz w:val="22"/>
          <w:rtl w:val="1"/>
        </w:rPr>
        <w:t>في الحالة المرجعية BMK-02:</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1701"/>
            <w:shd w:val="clear" w:color="auto" w:fill="1F3A5F"/>
            <w:vAlign w:val="center"/>
          </w:tcPr>
          <w:p>
            <w:pPr>
              <w:jc w:val="center"/>
              <w:bidi w:val="1"/>
            </w:pPr>
            <w:r/>
            <w:r>
              <w:rPr>
                <w:rFonts w:ascii="Calibri" w:hAnsi="Calibri"/>
                <w:b/>
                <w:color w:val="FFFFFF"/>
                <w:sz w:val="20"/>
                <w:rtl w:val="1"/>
              </w:rPr>
              <w:t>الرمز</w:t>
            </w:r>
          </w:p>
        </w:tc>
        <w:tc>
          <w:tcPr>
            <w:tcW w:type="dxa" w:w="1984"/>
            <w:shd w:val="clear" w:color="auto" w:fill="1F3A5F"/>
            <w:vAlign w:val="center"/>
          </w:tcPr>
          <w:p>
            <w:pPr>
              <w:jc w:val="center"/>
              <w:bidi w:val="1"/>
            </w:pPr>
            <w:r/>
            <w:r>
              <w:rPr>
                <w:rFonts w:ascii="Calibri" w:hAnsi="Calibri"/>
                <w:b/>
                <w:color w:val="FFFFFF"/>
                <w:sz w:val="20"/>
                <w:rtl w:val="1"/>
              </w:rPr>
              <w:t>القيمة</w:t>
            </w:r>
          </w:p>
        </w:tc>
        <w:tc>
          <w:tcPr>
            <w:tcW w:type="dxa" w:w="1701"/>
            <w:shd w:val="clear" w:color="auto" w:fill="1F3A5F"/>
            <w:vAlign w:val="center"/>
          </w:tcPr>
          <w:p>
            <w:pPr>
              <w:jc w:val="center"/>
              <w:bidi w:val="1"/>
            </w:pPr>
            <w:r/>
            <w:r>
              <w:rPr>
                <w:rFonts w:ascii="Calibri" w:hAnsi="Calibri"/>
                <w:b/>
                <w:color w:val="FFFFFF"/>
                <w:sz w:val="20"/>
                <w:rtl w:val="1"/>
              </w:rPr>
              <w:t>الوحدة</w:t>
            </w:r>
          </w:p>
        </w:tc>
        <w:tc>
          <w:tcPr>
            <w:tcW w:type="dxa" w:w="3685"/>
            <w:shd w:val="clear" w:color="auto" w:fill="1F3A5F"/>
            <w:vAlign w:val="center"/>
          </w:tcPr>
          <w:p>
            <w:pPr>
              <w:jc w:val="center"/>
              <w:bidi w:val="1"/>
            </w:pPr>
            <w:r/>
            <w:r>
              <w:rPr>
                <w:rFonts w:ascii="Calibri" w:hAnsi="Calibri"/>
                <w:b/>
                <w:color w:val="FFFFFF"/>
                <w:sz w:val="20"/>
                <w:rtl w:val="1"/>
              </w:rPr>
              <w:t>الوصف</w:t>
            </w:r>
          </w:p>
        </w:tc>
      </w:tr>
      <w:tr>
        <w:tc>
          <w:tcPr>
            <w:tcW w:type="dxa" w:w="1701"/>
            <w:vAlign w:val="center"/>
          </w:tcPr>
          <w:p>
            <w:pPr>
              <w:jc w:val="right"/>
              <w:bidi w:val="1"/>
            </w:pPr>
            <w:r/>
            <w:r>
              <w:rPr>
                <w:rFonts w:ascii="Calibri" w:hAnsi="Calibri"/>
                <w:color w:val="222222"/>
                <w:sz w:val="20"/>
                <w:rtl w:val="1"/>
              </w:rPr>
              <w:t>Rsd</w:t>
            </w:r>
          </w:p>
        </w:tc>
        <w:tc>
          <w:tcPr>
            <w:tcW w:type="dxa" w:w="1984"/>
            <w:vAlign w:val="center"/>
          </w:tcPr>
          <w:p>
            <w:pPr>
              <w:jc w:val="right"/>
              <w:bidi w:val="1"/>
            </w:pPr>
            <w:r/>
            <w:r>
              <w:rPr>
                <w:rFonts w:ascii="Calibri" w:hAnsi="Calibri"/>
                <w:color w:val="222222"/>
                <w:sz w:val="20"/>
                <w:rtl w:val="1"/>
              </w:rPr>
              <w:t>3937.5</w:t>
            </w:r>
          </w:p>
        </w:tc>
        <w:tc>
          <w:tcPr>
            <w:tcW w:type="dxa" w:w="1701"/>
            <w:vAlign w:val="center"/>
          </w:tcPr>
          <w:p>
            <w:pPr>
              <w:jc w:val="right"/>
              <w:bidi w:val="1"/>
            </w:pPr>
            <w:r/>
            <w:r>
              <w:rPr>
                <w:rFonts w:ascii="Calibri" w:hAnsi="Calibri"/>
                <w:color w:val="222222"/>
                <w:sz w:val="20"/>
                <w:rtl w:val="1"/>
              </w:rPr>
              <w:t>kg/cm²</w:t>
            </w:r>
          </w:p>
        </w:tc>
        <w:tc>
          <w:tcPr>
            <w:tcW w:type="dxa" w:w="3685"/>
            <w:vAlign w:val="center"/>
          </w:tcPr>
          <w:p>
            <w:pPr>
              <w:jc w:val="right"/>
              <w:bidi w:val="1"/>
            </w:pPr>
            <w:r/>
            <w:r>
              <w:rPr>
                <w:rFonts w:ascii="Calibri" w:hAnsi="Calibri"/>
                <w:color w:val="222222"/>
                <w:sz w:val="20"/>
                <w:rtl w:val="1"/>
              </w:rPr>
              <w:t>مقاومة القص الديناميكية للحديد</w:t>
            </w:r>
          </w:p>
        </w:tc>
      </w:tr>
      <w:tr>
        <w:tc>
          <w:tcPr>
            <w:tcW w:type="dxa" w:w="1701"/>
            <w:vAlign w:val="center"/>
            <w:shd w:val="clear" w:color="auto" w:fill="F5F7FA"/>
          </w:tcPr>
          <w:p>
            <w:pPr>
              <w:jc w:val="right"/>
              <w:bidi w:val="1"/>
            </w:pPr>
            <w:r/>
            <w:r>
              <w:rPr>
                <w:rFonts w:ascii="Calibri" w:hAnsi="Calibri"/>
                <w:color w:val="222222"/>
                <w:sz w:val="20"/>
                <w:rtl w:val="1"/>
              </w:rPr>
              <w:t>Rbd</w:t>
            </w:r>
          </w:p>
        </w:tc>
        <w:tc>
          <w:tcPr>
            <w:tcW w:type="dxa" w:w="1984"/>
            <w:vAlign w:val="center"/>
            <w:shd w:val="clear" w:color="auto" w:fill="F5F7FA"/>
          </w:tcPr>
          <w:p>
            <w:pPr>
              <w:jc w:val="right"/>
              <w:bidi w:val="1"/>
            </w:pPr>
            <w:r/>
            <w:r>
              <w:rPr>
                <w:rFonts w:ascii="Calibri" w:hAnsi="Calibri"/>
                <w:color w:val="222222"/>
                <w:sz w:val="20"/>
                <w:rtl w:val="1"/>
              </w:rPr>
              <w:t>236</w:t>
            </w:r>
          </w:p>
        </w:tc>
        <w:tc>
          <w:tcPr>
            <w:tcW w:type="dxa" w:w="1701"/>
            <w:vAlign w:val="center"/>
            <w:shd w:val="clear" w:color="auto" w:fill="F5F7FA"/>
          </w:tcPr>
          <w:p>
            <w:pPr>
              <w:jc w:val="right"/>
              <w:bidi w:val="1"/>
            </w:pPr>
            <w:r/>
            <w:r>
              <w:rPr>
                <w:rFonts w:ascii="Calibri" w:hAnsi="Calibri"/>
                <w:color w:val="222222"/>
                <w:sz w:val="20"/>
                <w:rtl w:val="1"/>
              </w:rPr>
              <w:t>kg/cm²</w:t>
            </w:r>
          </w:p>
        </w:tc>
        <w:tc>
          <w:tcPr>
            <w:tcW w:type="dxa" w:w="3685"/>
            <w:vAlign w:val="center"/>
            <w:shd w:val="clear" w:color="auto" w:fill="F5F7FA"/>
          </w:tcPr>
          <w:p>
            <w:pPr>
              <w:jc w:val="right"/>
              <w:bidi w:val="1"/>
            </w:pPr>
            <w:r/>
            <w:r>
              <w:rPr>
                <w:rFonts w:ascii="Calibri" w:hAnsi="Calibri"/>
                <w:color w:val="222222"/>
                <w:sz w:val="20"/>
                <w:rtl w:val="1"/>
              </w:rPr>
              <w:t>مقاومة الانحناء الديناميكية للخرسانة</w:t>
            </w:r>
          </w:p>
        </w:tc>
      </w:tr>
      <w:tr>
        <w:tc>
          <w:tcPr>
            <w:tcW w:type="dxa" w:w="1701"/>
            <w:vAlign w:val="center"/>
          </w:tcPr>
          <w:p>
            <w:pPr>
              <w:jc w:val="right"/>
              <w:bidi w:val="1"/>
            </w:pPr>
            <w:r/>
            <w:r>
              <w:rPr>
                <w:rFonts w:ascii="Calibri" w:hAnsi="Calibri"/>
                <w:color w:val="222222"/>
                <w:sz w:val="20"/>
                <w:rtl w:val="1"/>
              </w:rPr>
              <w:t>μ_struct (سقف)</w:t>
            </w:r>
          </w:p>
        </w:tc>
        <w:tc>
          <w:tcPr>
            <w:tcW w:type="dxa" w:w="1984"/>
            <w:vAlign w:val="center"/>
          </w:tcPr>
          <w:p>
            <w:pPr>
              <w:jc w:val="right"/>
              <w:bidi w:val="1"/>
            </w:pPr>
            <w:r/>
            <w:r>
              <w:rPr>
                <w:rFonts w:ascii="Calibri" w:hAnsi="Calibri"/>
                <w:color w:val="222222"/>
                <w:sz w:val="20"/>
                <w:rtl w:val="1"/>
              </w:rPr>
              <w:t>0.8862</w:t>
            </w:r>
          </w:p>
        </w:tc>
        <w:tc>
          <w:tcPr>
            <w:tcW w:type="dxa" w:w="1701"/>
            <w:vAlign w:val="center"/>
          </w:tcPr>
          <w:p>
            <w:pPr>
              <w:jc w:val="right"/>
              <w:bidi w:val="1"/>
            </w:pPr>
            <w:r/>
            <w:r>
              <w:rPr>
                <w:rFonts w:ascii="Calibri" w:hAnsi="Calibri"/>
                <w:color w:val="222222"/>
                <w:sz w:val="20"/>
                <w:rtl w:val="1"/>
              </w:rPr>
              <w:t>—</w:t>
            </w:r>
          </w:p>
        </w:tc>
        <w:tc>
          <w:tcPr>
            <w:tcW w:type="dxa" w:w="3685"/>
            <w:vAlign w:val="center"/>
          </w:tcPr>
          <w:p>
            <w:pPr>
              <w:jc w:val="right"/>
              <w:bidi w:val="1"/>
            </w:pPr>
            <w:r/>
            <w:r>
              <w:rPr>
                <w:rFonts w:ascii="Calibri" w:hAnsi="Calibri"/>
                <w:color w:val="222222"/>
                <w:sz w:val="20"/>
                <w:rtl w:val="1"/>
              </w:rPr>
              <w:t>نسبة المطاوعة الإنشائية للسقف</w:t>
            </w:r>
          </w:p>
        </w:tc>
      </w:tr>
      <w:tr>
        <w:tc>
          <w:tcPr>
            <w:tcW w:type="dxa" w:w="1701"/>
            <w:vAlign w:val="center"/>
            <w:shd w:val="clear" w:color="auto" w:fill="F5F7FA"/>
          </w:tcPr>
          <w:p>
            <w:pPr>
              <w:jc w:val="right"/>
              <w:bidi w:val="1"/>
            </w:pPr>
            <w:r/>
            <w:r>
              <w:rPr>
                <w:rFonts w:ascii="Calibri" w:hAnsi="Calibri"/>
                <w:color w:val="222222"/>
                <w:sz w:val="20"/>
                <w:rtl w:val="1"/>
              </w:rPr>
              <w:t>eta</w:t>
            </w:r>
          </w:p>
        </w:tc>
        <w:tc>
          <w:tcPr>
            <w:tcW w:type="dxa" w:w="1984"/>
            <w:vAlign w:val="center"/>
            <w:shd w:val="clear" w:color="auto" w:fill="F5F7FA"/>
          </w:tcPr>
          <w:p>
            <w:pPr>
              <w:jc w:val="right"/>
              <w:bidi w:val="1"/>
            </w:pPr>
            <w:r/>
            <w:r>
              <w:rPr>
                <w:rFonts w:ascii="Calibri" w:hAnsi="Calibri"/>
                <w:color w:val="222222"/>
                <w:sz w:val="20"/>
                <w:rtl w:val="1"/>
              </w:rPr>
              <w:t>1.25</w:t>
            </w:r>
          </w:p>
        </w:tc>
        <w:tc>
          <w:tcPr>
            <w:tcW w:type="dxa" w:w="1701"/>
            <w:vAlign w:val="center"/>
            <w:shd w:val="clear" w:color="auto" w:fill="F5F7FA"/>
          </w:tcPr>
          <w:p>
            <w:pPr>
              <w:jc w:val="right"/>
              <w:bidi w:val="1"/>
            </w:pPr>
            <w:r/>
            <w:r>
              <w:rPr>
                <w:rFonts w:ascii="Calibri" w:hAnsi="Calibri"/>
                <w:color w:val="222222"/>
                <w:sz w:val="20"/>
                <w:rtl w:val="1"/>
              </w:rPr>
              <w:t>—</w:t>
            </w:r>
          </w:p>
        </w:tc>
        <w:tc>
          <w:tcPr>
            <w:tcW w:type="dxa" w:w="3685"/>
            <w:vAlign w:val="center"/>
            <w:shd w:val="clear" w:color="auto" w:fill="F5F7FA"/>
          </w:tcPr>
          <w:p>
            <w:pPr>
              <w:jc w:val="right"/>
              <w:bidi w:val="1"/>
            </w:pPr>
            <w:r/>
            <w:r>
              <w:rPr>
                <w:rFonts w:ascii="Calibri" w:hAnsi="Calibri"/>
                <w:color w:val="222222"/>
                <w:sz w:val="20"/>
                <w:rtl w:val="1"/>
              </w:rPr>
              <w:t>معامل الكفاءة</w:t>
            </w:r>
          </w:p>
        </w:tc>
      </w:tr>
    </w:tbl>
    <w:p>
      <w:r>
        <w:br w:type="page"/>
      </w:r>
    </w:p>
    <w:p>
      <w:pPr>
        <w:spacing w:before="360" w:after="160" w:line="312" w:lineRule="auto"/>
        <w:jc w:val="right"/>
        <w:keepNext/>
        <w:bidi w:val="1"/>
      </w:pPr>
      <w:r>
        <w:rPr>
          <w:rFonts w:ascii="Calibri" w:hAnsi="Calibri" w:cs="Calibri"/>
          <w:b/>
          <w:color w:val="1F3A5F"/>
          <w:sz w:val="40"/>
          <w:rtl w:val="1"/>
        </w:rPr>
        <w:t>الفصل التاسع: محرك المفاضلة الهندسية (Geometry Comparison Engine)</w:t>
      </w:r>
    </w:p>
    <w:p>
      <w:pPr>
        <w:spacing w:before="240" w:after="160" w:line="312" w:lineRule="auto"/>
        <w:jc w:val="right"/>
        <w:keepNext/>
        <w:bidi w:val="1"/>
      </w:pPr>
      <w:r>
        <w:rPr>
          <w:rFonts w:ascii="Calibri" w:hAnsi="Calibri" w:cs="Calibri"/>
          <w:b/>
          <w:color w:val="1F3A5F"/>
          <w:sz w:val="32"/>
          <w:rtl w:val="1"/>
        </w:rPr>
        <w:t>9.1 نظرة عامة</w:t>
      </w:r>
    </w:p>
    <w:p>
      <w:pPr>
        <w:spacing w:line="336" w:lineRule="auto" w:after="120"/>
        <w:ind w:firstLine="340"/>
        <w:jc w:val="right"/>
        <w:bidi w:val="1"/>
      </w:pPr>
      <w:r>
        <w:rPr>
          <w:rFonts w:ascii="Calibri" w:hAnsi="Calibri" w:cs="Calibri"/>
          <w:b w:val="0"/>
          <w:i w:val="0"/>
          <w:color w:val="222222"/>
          <w:sz w:val="22"/>
          <w:rtl w:val="1"/>
        </w:rPr>
        <w:t>محرك المفاضلة الهندسية هو المحرك الختامي في خط الأنابيب. يستقبل نتائج التصميم الإنشائي للأشكال الثلاثة (مستطيل، دائري، مقوّس) ويُقرّر الشكل الإنشائي الأمثل بناءً على 4 معايير مرجّحة: السماكة، وزن الحديد، الأمان، ونسبة المطاوعة. يُنتج تقرير مقارنة شامل مع مصفوفة نتائج وتوصية نهائية.</w:t>
      </w:r>
    </w:p>
    <w:p>
      <w:pPr>
        <w:spacing w:before="240" w:after="160" w:line="312" w:lineRule="auto"/>
        <w:jc w:val="right"/>
        <w:keepNext/>
        <w:bidi w:val="1"/>
      </w:pPr>
      <w:r>
        <w:rPr>
          <w:rFonts w:ascii="Calibri" w:hAnsi="Calibri" w:cs="Calibri"/>
          <w:b/>
          <w:color w:val="1F3A5F"/>
          <w:sz w:val="32"/>
          <w:rtl w:val="1"/>
        </w:rPr>
        <w:t>9.2 الأشكال الهندسية الثلاثة</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1417"/>
            <w:shd w:val="clear" w:color="auto" w:fill="1F3A5F"/>
            <w:vAlign w:val="center"/>
          </w:tcPr>
          <w:p>
            <w:pPr>
              <w:jc w:val="center"/>
              <w:bidi w:val="1"/>
            </w:pPr>
            <w:r/>
            <w:r>
              <w:rPr>
                <w:rFonts w:ascii="Calibri" w:hAnsi="Calibri"/>
                <w:b/>
                <w:color w:val="FFFFFF"/>
                <w:sz w:val="20"/>
                <w:rtl w:val="1"/>
              </w:rPr>
              <w:t>الشكل</w:t>
            </w:r>
          </w:p>
        </w:tc>
        <w:tc>
          <w:tcPr>
            <w:tcW w:type="dxa" w:w="1701"/>
            <w:shd w:val="clear" w:color="auto" w:fill="1F3A5F"/>
            <w:vAlign w:val="center"/>
          </w:tcPr>
          <w:p>
            <w:pPr>
              <w:jc w:val="center"/>
              <w:bidi w:val="1"/>
            </w:pPr>
            <w:r/>
            <w:r>
              <w:rPr>
                <w:rFonts w:ascii="Calibri" w:hAnsi="Calibri"/>
                <w:b/>
                <w:color w:val="FFFFFF"/>
                <w:sz w:val="20"/>
                <w:rtl w:val="1"/>
              </w:rPr>
              <w:t>الرمز</w:t>
            </w:r>
          </w:p>
        </w:tc>
        <w:tc>
          <w:tcPr>
            <w:tcW w:type="dxa" w:w="2835"/>
            <w:shd w:val="clear" w:color="auto" w:fill="1F3A5F"/>
            <w:vAlign w:val="center"/>
          </w:tcPr>
          <w:p>
            <w:pPr>
              <w:jc w:val="center"/>
              <w:bidi w:val="1"/>
            </w:pPr>
            <w:r/>
            <w:r>
              <w:rPr>
                <w:rFonts w:ascii="Calibri" w:hAnsi="Calibri"/>
                <w:b/>
                <w:color w:val="FFFFFF"/>
                <w:sz w:val="20"/>
                <w:rtl w:val="1"/>
              </w:rPr>
              <w:t>المميزات</w:t>
            </w:r>
          </w:p>
        </w:tc>
        <w:tc>
          <w:tcPr>
            <w:tcW w:type="dxa" w:w="3118"/>
            <w:shd w:val="clear" w:color="auto" w:fill="1F3A5F"/>
            <w:vAlign w:val="center"/>
          </w:tcPr>
          <w:p>
            <w:pPr>
              <w:jc w:val="center"/>
              <w:bidi w:val="1"/>
            </w:pPr>
            <w:r/>
            <w:r>
              <w:rPr>
                <w:rFonts w:ascii="Calibri" w:hAnsi="Calibri"/>
                <w:b/>
                <w:color w:val="FFFFFF"/>
                <w:sz w:val="20"/>
                <w:rtl w:val="1"/>
              </w:rPr>
              <w:t>الاستخدام النموذجي</w:t>
            </w:r>
          </w:p>
        </w:tc>
      </w:tr>
      <w:tr>
        <w:tc>
          <w:tcPr>
            <w:tcW w:type="dxa" w:w="1417"/>
            <w:vAlign w:val="center"/>
          </w:tcPr>
          <w:p>
            <w:pPr>
              <w:jc w:val="right"/>
              <w:bidi w:val="1"/>
            </w:pPr>
            <w:r/>
            <w:r>
              <w:rPr>
                <w:rFonts w:ascii="Calibri" w:hAnsi="Calibri"/>
                <w:color w:val="222222"/>
                <w:sz w:val="20"/>
                <w:rtl w:val="1"/>
              </w:rPr>
              <w:t>مستطيل</w:t>
            </w:r>
          </w:p>
        </w:tc>
        <w:tc>
          <w:tcPr>
            <w:tcW w:type="dxa" w:w="1701"/>
            <w:vAlign w:val="center"/>
          </w:tcPr>
          <w:p>
            <w:pPr>
              <w:jc w:val="right"/>
              <w:bidi w:val="1"/>
            </w:pPr>
            <w:r/>
            <w:r>
              <w:rPr>
                <w:rFonts w:ascii="Calibri" w:hAnsi="Calibri"/>
                <w:color w:val="222222"/>
                <w:sz w:val="20"/>
                <w:rtl w:val="1"/>
              </w:rPr>
              <w:t>RECTANGULAR</w:t>
            </w:r>
          </w:p>
        </w:tc>
        <w:tc>
          <w:tcPr>
            <w:tcW w:type="dxa" w:w="2835"/>
            <w:vAlign w:val="center"/>
          </w:tcPr>
          <w:p>
            <w:pPr>
              <w:jc w:val="right"/>
              <w:bidi w:val="1"/>
            </w:pPr>
            <w:r/>
            <w:r>
              <w:rPr>
                <w:rFonts w:ascii="Calibri" w:hAnsi="Calibri"/>
                <w:color w:val="222222"/>
                <w:sz w:val="20"/>
                <w:rtl w:val="1"/>
              </w:rPr>
              <w:t>سهل التنفيذ + اقتصادي</w:t>
            </w:r>
          </w:p>
        </w:tc>
        <w:tc>
          <w:tcPr>
            <w:tcW w:type="dxa" w:w="3118"/>
            <w:vAlign w:val="center"/>
          </w:tcPr>
          <w:p>
            <w:pPr>
              <w:jc w:val="right"/>
              <w:bidi w:val="1"/>
            </w:pPr>
            <w:r/>
            <w:r>
              <w:rPr>
                <w:rFonts w:ascii="Calibri" w:hAnsi="Calibri"/>
                <w:color w:val="222222"/>
                <w:sz w:val="20"/>
                <w:rtl w:val="1"/>
              </w:rPr>
              <w:t>أنفاق ببحر صغير/متوسط</w:t>
            </w:r>
          </w:p>
        </w:tc>
      </w:tr>
      <w:tr>
        <w:tc>
          <w:tcPr>
            <w:tcW w:type="dxa" w:w="1417"/>
            <w:vAlign w:val="center"/>
            <w:shd w:val="clear" w:color="auto" w:fill="F5F7FA"/>
          </w:tcPr>
          <w:p>
            <w:pPr>
              <w:jc w:val="right"/>
              <w:bidi w:val="1"/>
            </w:pPr>
            <w:r/>
            <w:r>
              <w:rPr>
                <w:rFonts w:ascii="Calibri" w:hAnsi="Calibri"/>
                <w:color w:val="222222"/>
                <w:sz w:val="20"/>
                <w:rtl w:val="1"/>
              </w:rPr>
              <w:t>دائري</w:t>
            </w:r>
          </w:p>
        </w:tc>
        <w:tc>
          <w:tcPr>
            <w:tcW w:type="dxa" w:w="1701"/>
            <w:vAlign w:val="center"/>
            <w:shd w:val="clear" w:color="auto" w:fill="F5F7FA"/>
          </w:tcPr>
          <w:p>
            <w:pPr>
              <w:jc w:val="right"/>
              <w:bidi w:val="1"/>
            </w:pPr>
            <w:r/>
            <w:r>
              <w:rPr>
                <w:rFonts w:ascii="Calibri" w:hAnsi="Calibri"/>
                <w:color w:val="222222"/>
                <w:sz w:val="20"/>
                <w:rtl w:val="1"/>
              </w:rPr>
              <w:t>CIRCULAR</w:t>
            </w:r>
          </w:p>
        </w:tc>
        <w:tc>
          <w:tcPr>
            <w:tcW w:type="dxa" w:w="2835"/>
            <w:vAlign w:val="center"/>
            <w:shd w:val="clear" w:color="auto" w:fill="F5F7FA"/>
          </w:tcPr>
          <w:p>
            <w:pPr>
              <w:jc w:val="right"/>
              <w:bidi w:val="1"/>
            </w:pPr>
            <w:r/>
            <w:r>
              <w:rPr>
                <w:rFonts w:ascii="Calibri" w:hAnsi="Calibri"/>
                <w:color w:val="222222"/>
                <w:sz w:val="20"/>
                <w:rtl w:val="1"/>
              </w:rPr>
              <w:t>أفضل توزيع إجهاد + أقل سماكة</w:t>
            </w:r>
          </w:p>
        </w:tc>
        <w:tc>
          <w:tcPr>
            <w:tcW w:type="dxa" w:w="3118"/>
            <w:vAlign w:val="center"/>
            <w:shd w:val="clear" w:color="auto" w:fill="F5F7FA"/>
          </w:tcPr>
          <w:p>
            <w:pPr>
              <w:jc w:val="right"/>
              <w:bidi w:val="1"/>
            </w:pPr>
            <w:r/>
            <w:r>
              <w:rPr>
                <w:rFonts w:ascii="Calibri" w:hAnsi="Calibri"/>
                <w:color w:val="222222"/>
                <w:sz w:val="20"/>
                <w:rtl w:val="1"/>
              </w:rPr>
              <w:t>أنفاق عميقة + ضغط عالٍ</w:t>
            </w:r>
          </w:p>
        </w:tc>
      </w:tr>
      <w:tr>
        <w:tc>
          <w:tcPr>
            <w:tcW w:type="dxa" w:w="1417"/>
            <w:vAlign w:val="center"/>
          </w:tcPr>
          <w:p>
            <w:pPr>
              <w:jc w:val="right"/>
              <w:bidi w:val="1"/>
            </w:pPr>
            <w:r/>
            <w:r>
              <w:rPr>
                <w:rFonts w:ascii="Calibri" w:hAnsi="Calibri"/>
                <w:color w:val="222222"/>
                <w:sz w:val="20"/>
                <w:rtl w:val="1"/>
              </w:rPr>
              <w:t>مقوّس</w:t>
            </w:r>
          </w:p>
        </w:tc>
        <w:tc>
          <w:tcPr>
            <w:tcW w:type="dxa" w:w="1701"/>
            <w:vAlign w:val="center"/>
          </w:tcPr>
          <w:p>
            <w:pPr>
              <w:jc w:val="right"/>
              <w:bidi w:val="1"/>
            </w:pPr>
            <w:r/>
            <w:r>
              <w:rPr>
                <w:rFonts w:ascii="Calibri" w:hAnsi="Calibri"/>
                <w:color w:val="222222"/>
                <w:sz w:val="20"/>
                <w:rtl w:val="1"/>
              </w:rPr>
              <w:t>ARCHED</w:t>
            </w:r>
          </w:p>
        </w:tc>
        <w:tc>
          <w:tcPr>
            <w:tcW w:type="dxa" w:w="2835"/>
            <w:vAlign w:val="center"/>
          </w:tcPr>
          <w:p>
            <w:pPr>
              <w:jc w:val="right"/>
              <w:bidi w:val="1"/>
            </w:pPr>
            <w:r/>
            <w:r>
              <w:rPr>
                <w:rFonts w:ascii="Calibri" w:hAnsi="Calibri"/>
                <w:color w:val="222222"/>
                <w:sz w:val="20"/>
                <w:rtl w:val="1"/>
              </w:rPr>
              <w:t>توازن بين الكلفة والأداء</w:t>
            </w:r>
          </w:p>
        </w:tc>
        <w:tc>
          <w:tcPr>
            <w:tcW w:type="dxa" w:w="3118"/>
            <w:vAlign w:val="center"/>
          </w:tcPr>
          <w:p>
            <w:pPr>
              <w:jc w:val="right"/>
              <w:bidi w:val="1"/>
            </w:pPr>
            <w:r/>
            <w:r>
              <w:rPr>
                <w:rFonts w:ascii="Calibri" w:hAnsi="Calibri"/>
                <w:color w:val="222222"/>
                <w:sz w:val="20"/>
                <w:rtl w:val="1"/>
              </w:rPr>
              <w:t>أنفاق ببحر كبير + أحمال متوسطة</w:t>
            </w:r>
          </w:p>
        </w:tc>
      </w:tr>
    </w:tbl>
    <w:p>
      <w:pPr>
        <w:spacing w:before="240" w:after="160" w:line="312" w:lineRule="auto"/>
        <w:jc w:val="right"/>
        <w:keepNext/>
        <w:bidi w:val="1"/>
      </w:pPr>
      <w:r>
        <w:rPr>
          <w:rFonts w:ascii="Calibri" w:hAnsi="Calibri" w:cs="Calibri"/>
          <w:b/>
          <w:color w:val="1F3A5F"/>
          <w:sz w:val="32"/>
          <w:rtl w:val="1"/>
        </w:rPr>
        <w:t>9.3 المدخلات والمخرجات</w:t>
      </w:r>
    </w:p>
    <w:p>
      <w:pPr>
        <w:spacing w:line="336" w:lineRule="auto" w:after="120"/>
        <w:jc w:val="right"/>
        <w:bidi w:val="1"/>
      </w:pPr>
      <w:r>
        <w:rPr>
          <w:rFonts w:ascii="Calibri" w:hAnsi="Calibri" w:cs="Calibri"/>
          <w:b w:val="0"/>
          <w:i w:val="0"/>
          <w:color w:val="222222"/>
          <w:sz w:val="22"/>
          <w:rtl w:val="1"/>
        </w:rPr>
        <w:t>يستقبل المحرك كائن SectionDesignResult لكل شكل من الأشكال الثلاثة، ويُعيد GeometryComparisonReport يحتوي على:</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2835"/>
            <w:shd w:val="clear" w:color="auto" w:fill="1F3A5F"/>
            <w:vAlign w:val="center"/>
          </w:tcPr>
          <w:p>
            <w:pPr>
              <w:jc w:val="center"/>
              <w:bidi w:val="1"/>
            </w:pPr>
            <w:r/>
            <w:r>
              <w:rPr>
                <w:rFonts w:ascii="Calibri" w:hAnsi="Calibri"/>
                <w:b/>
                <w:color w:val="FFFFFF"/>
                <w:sz w:val="20"/>
                <w:rtl w:val="1"/>
              </w:rPr>
              <w:t>الحقل</w:t>
            </w:r>
          </w:p>
        </w:tc>
        <w:tc>
          <w:tcPr>
            <w:tcW w:type="dxa" w:w="2268"/>
            <w:shd w:val="clear" w:color="auto" w:fill="1F3A5F"/>
            <w:vAlign w:val="center"/>
          </w:tcPr>
          <w:p>
            <w:pPr>
              <w:jc w:val="center"/>
              <w:bidi w:val="1"/>
            </w:pPr>
            <w:r/>
            <w:r>
              <w:rPr>
                <w:rFonts w:ascii="Calibri" w:hAnsi="Calibri"/>
                <w:b/>
                <w:color w:val="FFFFFF"/>
                <w:sz w:val="20"/>
                <w:rtl w:val="1"/>
              </w:rPr>
              <w:t>النوع</w:t>
            </w:r>
          </w:p>
        </w:tc>
        <w:tc>
          <w:tcPr>
            <w:tcW w:type="dxa" w:w="3969"/>
            <w:shd w:val="clear" w:color="auto" w:fill="1F3A5F"/>
            <w:vAlign w:val="center"/>
          </w:tcPr>
          <w:p>
            <w:pPr>
              <w:jc w:val="center"/>
              <w:bidi w:val="1"/>
            </w:pPr>
            <w:r/>
            <w:r>
              <w:rPr>
                <w:rFonts w:ascii="Calibri" w:hAnsi="Calibri"/>
                <w:b/>
                <w:color w:val="FFFFFF"/>
                <w:sz w:val="20"/>
                <w:rtl w:val="1"/>
              </w:rPr>
              <w:t>الوصف</w:t>
            </w:r>
          </w:p>
        </w:tc>
      </w:tr>
      <w:tr>
        <w:tc>
          <w:tcPr>
            <w:tcW w:type="dxa" w:w="2835"/>
            <w:vAlign w:val="center"/>
          </w:tcPr>
          <w:p>
            <w:pPr>
              <w:jc w:val="right"/>
              <w:bidi w:val="1"/>
            </w:pPr>
            <w:r/>
            <w:r>
              <w:rPr>
                <w:rFonts w:ascii="Calibri" w:hAnsi="Calibri"/>
                <w:color w:val="222222"/>
                <w:sz w:val="20"/>
                <w:rtl w:val="1"/>
              </w:rPr>
              <w:t>recommendedGeometry</w:t>
            </w:r>
          </w:p>
        </w:tc>
        <w:tc>
          <w:tcPr>
            <w:tcW w:type="dxa" w:w="2268"/>
            <w:vAlign w:val="center"/>
          </w:tcPr>
          <w:p>
            <w:pPr>
              <w:jc w:val="right"/>
              <w:bidi w:val="1"/>
            </w:pPr>
            <w:r/>
            <w:r>
              <w:rPr>
                <w:rFonts w:ascii="Calibri" w:hAnsi="Calibri"/>
                <w:color w:val="222222"/>
                <w:sz w:val="20"/>
                <w:rtl w:val="1"/>
              </w:rPr>
              <w:t>enum</w:t>
            </w:r>
          </w:p>
        </w:tc>
        <w:tc>
          <w:tcPr>
            <w:tcW w:type="dxa" w:w="3969"/>
            <w:vAlign w:val="center"/>
          </w:tcPr>
          <w:p>
            <w:pPr>
              <w:jc w:val="right"/>
              <w:bidi w:val="1"/>
            </w:pPr>
            <w:r/>
            <w:r>
              <w:rPr>
                <w:rFonts w:ascii="Calibri" w:hAnsi="Calibri"/>
                <w:color w:val="222222"/>
                <w:sz w:val="20"/>
                <w:rtl w:val="1"/>
              </w:rPr>
              <w:t>الشكل الموصى به (RECTANGULAR | CIRCULAR | ARCHED)</w:t>
            </w:r>
          </w:p>
        </w:tc>
      </w:tr>
      <w:tr>
        <w:tc>
          <w:tcPr>
            <w:tcW w:type="dxa" w:w="2835"/>
            <w:vAlign w:val="center"/>
            <w:shd w:val="clear" w:color="auto" w:fill="F5F7FA"/>
          </w:tcPr>
          <w:p>
            <w:pPr>
              <w:jc w:val="right"/>
              <w:bidi w:val="1"/>
            </w:pPr>
            <w:r/>
            <w:r>
              <w:rPr>
                <w:rFonts w:ascii="Calibri" w:hAnsi="Calibri"/>
                <w:color w:val="222222"/>
                <w:sz w:val="20"/>
                <w:rtl w:val="1"/>
              </w:rPr>
              <w:t>explanation</w:t>
            </w:r>
          </w:p>
        </w:tc>
        <w:tc>
          <w:tcPr>
            <w:tcW w:type="dxa" w:w="2268"/>
            <w:vAlign w:val="center"/>
            <w:shd w:val="clear" w:color="auto" w:fill="F5F7FA"/>
          </w:tcPr>
          <w:p>
            <w:pPr>
              <w:jc w:val="right"/>
              <w:bidi w:val="1"/>
            </w:pPr>
            <w:r/>
            <w:r>
              <w:rPr>
                <w:rFonts w:ascii="Calibri" w:hAnsi="Calibri"/>
                <w:color w:val="222222"/>
                <w:sz w:val="20"/>
                <w:rtl w:val="1"/>
              </w:rPr>
              <w:t>string</w:t>
            </w:r>
          </w:p>
        </w:tc>
        <w:tc>
          <w:tcPr>
            <w:tcW w:type="dxa" w:w="3969"/>
            <w:vAlign w:val="center"/>
            <w:shd w:val="clear" w:color="auto" w:fill="F5F7FA"/>
          </w:tcPr>
          <w:p>
            <w:pPr>
              <w:jc w:val="right"/>
              <w:bidi w:val="1"/>
            </w:pPr>
            <w:r/>
            <w:r>
              <w:rPr>
                <w:rFonts w:ascii="Calibri" w:hAnsi="Calibri"/>
                <w:color w:val="222222"/>
                <w:sz w:val="20"/>
                <w:rtl w:val="1"/>
              </w:rPr>
              <w:t>شرح نصي للتوصية مع الأسباب</w:t>
            </w:r>
          </w:p>
        </w:tc>
      </w:tr>
      <w:tr>
        <w:tc>
          <w:tcPr>
            <w:tcW w:type="dxa" w:w="2835"/>
            <w:vAlign w:val="center"/>
          </w:tcPr>
          <w:p>
            <w:pPr>
              <w:jc w:val="right"/>
              <w:bidi w:val="1"/>
            </w:pPr>
            <w:r/>
            <w:r>
              <w:rPr>
                <w:rFonts w:ascii="Calibri" w:hAnsi="Calibri"/>
                <w:color w:val="222222"/>
                <w:sz w:val="20"/>
                <w:rtl w:val="1"/>
              </w:rPr>
              <w:t>comparisonMatrix</w:t>
            </w:r>
          </w:p>
        </w:tc>
        <w:tc>
          <w:tcPr>
            <w:tcW w:type="dxa" w:w="2268"/>
            <w:vAlign w:val="center"/>
          </w:tcPr>
          <w:p>
            <w:pPr>
              <w:jc w:val="right"/>
              <w:bidi w:val="1"/>
            </w:pPr>
            <w:r/>
            <w:r>
              <w:rPr>
                <w:rFonts w:ascii="Calibri" w:hAnsi="Calibri"/>
                <w:color w:val="222222"/>
                <w:sz w:val="20"/>
                <w:rtl w:val="1"/>
              </w:rPr>
              <w:t>Record&lt;Geometry, Entry&gt;</w:t>
            </w:r>
          </w:p>
        </w:tc>
        <w:tc>
          <w:tcPr>
            <w:tcW w:type="dxa" w:w="3969"/>
            <w:vAlign w:val="center"/>
          </w:tcPr>
          <w:p>
            <w:pPr>
              <w:jc w:val="right"/>
              <w:bidi w:val="1"/>
            </w:pPr>
            <w:r/>
            <w:r>
              <w:rPr>
                <w:rFonts w:ascii="Calibri" w:hAnsi="Calibri"/>
                <w:color w:val="222222"/>
                <w:sz w:val="20"/>
                <w:rtl w:val="1"/>
              </w:rPr>
              <w:t>مصفوفة نتائج لكل شكل</w:t>
            </w:r>
          </w:p>
        </w:tc>
      </w:tr>
    </w:tbl>
    <w:p>
      <w:pPr>
        <w:spacing w:before="240" w:after="160" w:line="312" w:lineRule="auto"/>
        <w:jc w:val="right"/>
        <w:keepNext/>
        <w:bidi w:val="1"/>
      </w:pPr>
      <w:r>
        <w:rPr>
          <w:rFonts w:ascii="Calibri" w:hAnsi="Calibri" w:cs="Calibri"/>
          <w:b/>
          <w:color w:val="1F3A5F"/>
          <w:sz w:val="26"/>
          <w:rtl w:val="1"/>
        </w:rPr>
        <w:t>محتويات مقارنة كل شكل (GeometryComparisonEntry)</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2835"/>
            <w:shd w:val="clear" w:color="auto" w:fill="1F3A5F"/>
            <w:vAlign w:val="center"/>
          </w:tcPr>
          <w:p>
            <w:pPr>
              <w:jc w:val="center"/>
              <w:bidi w:val="1"/>
            </w:pPr>
            <w:r/>
            <w:r>
              <w:rPr>
                <w:rFonts w:ascii="Calibri" w:hAnsi="Calibri"/>
                <w:b/>
                <w:color w:val="FFFFFF"/>
                <w:sz w:val="20"/>
                <w:rtl w:val="1"/>
              </w:rPr>
              <w:t>الحقل</w:t>
            </w:r>
          </w:p>
        </w:tc>
        <w:tc>
          <w:tcPr>
            <w:tcW w:type="dxa" w:w="1134"/>
            <w:shd w:val="clear" w:color="auto" w:fill="1F3A5F"/>
            <w:vAlign w:val="center"/>
          </w:tcPr>
          <w:p>
            <w:pPr>
              <w:jc w:val="center"/>
              <w:bidi w:val="1"/>
            </w:pPr>
            <w:r/>
            <w:r>
              <w:rPr>
                <w:rFonts w:ascii="Calibri" w:hAnsi="Calibri"/>
                <w:b/>
                <w:color w:val="FFFFFF"/>
                <w:sz w:val="20"/>
                <w:rtl w:val="1"/>
              </w:rPr>
              <w:t>الوحدة</w:t>
            </w:r>
          </w:p>
        </w:tc>
        <w:tc>
          <w:tcPr>
            <w:tcW w:type="dxa" w:w="5102"/>
            <w:shd w:val="clear" w:color="auto" w:fill="1F3A5F"/>
            <w:vAlign w:val="center"/>
          </w:tcPr>
          <w:p>
            <w:pPr>
              <w:jc w:val="center"/>
              <w:bidi w:val="1"/>
            </w:pPr>
            <w:r/>
            <w:r>
              <w:rPr>
                <w:rFonts w:ascii="Calibri" w:hAnsi="Calibri"/>
                <w:b/>
                <w:color w:val="FFFFFF"/>
                <w:sz w:val="20"/>
                <w:rtl w:val="1"/>
              </w:rPr>
              <w:t>الوصف</w:t>
            </w:r>
          </w:p>
        </w:tc>
      </w:tr>
      <w:tr>
        <w:tc>
          <w:tcPr>
            <w:tcW w:type="dxa" w:w="2835"/>
            <w:vAlign w:val="center"/>
          </w:tcPr>
          <w:p>
            <w:pPr>
              <w:jc w:val="right"/>
              <w:bidi w:val="1"/>
            </w:pPr>
            <w:r/>
            <w:r>
              <w:rPr>
                <w:rFonts w:ascii="Calibri" w:hAnsi="Calibri"/>
                <w:color w:val="222222"/>
                <w:sz w:val="20"/>
                <w:rtl w:val="1"/>
              </w:rPr>
              <w:t>thicknessMeters</w:t>
            </w:r>
          </w:p>
        </w:tc>
        <w:tc>
          <w:tcPr>
            <w:tcW w:type="dxa" w:w="1134"/>
            <w:vAlign w:val="center"/>
          </w:tcPr>
          <w:p>
            <w:pPr>
              <w:jc w:val="right"/>
              <w:bidi w:val="1"/>
            </w:pPr>
            <w:r/>
            <w:r>
              <w:rPr>
                <w:rFonts w:ascii="Calibri" w:hAnsi="Calibri"/>
                <w:color w:val="222222"/>
                <w:sz w:val="20"/>
                <w:rtl w:val="1"/>
              </w:rPr>
              <w:t>m</w:t>
            </w:r>
          </w:p>
        </w:tc>
        <w:tc>
          <w:tcPr>
            <w:tcW w:type="dxa" w:w="5102"/>
            <w:vAlign w:val="center"/>
          </w:tcPr>
          <w:p>
            <w:pPr>
              <w:jc w:val="right"/>
              <w:bidi w:val="1"/>
            </w:pPr>
            <w:r/>
            <w:r>
              <w:rPr>
                <w:rFonts w:ascii="Calibri" w:hAnsi="Calibri"/>
                <w:color w:val="222222"/>
                <w:sz w:val="20"/>
                <w:rtl w:val="1"/>
              </w:rPr>
              <w:t>السماكة المطلوبة</w:t>
            </w:r>
          </w:p>
        </w:tc>
      </w:tr>
      <w:tr>
        <w:tc>
          <w:tcPr>
            <w:tcW w:type="dxa" w:w="2835"/>
            <w:vAlign w:val="center"/>
            <w:shd w:val="clear" w:color="auto" w:fill="F5F7FA"/>
          </w:tcPr>
          <w:p>
            <w:pPr>
              <w:jc w:val="right"/>
              <w:bidi w:val="1"/>
            </w:pPr>
            <w:r/>
            <w:r>
              <w:rPr>
                <w:rFonts w:ascii="Calibri" w:hAnsi="Calibri"/>
                <w:color w:val="222222"/>
                <w:sz w:val="20"/>
                <w:rtl w:val="1"/>
              </w:rPr>
              <w:t>steelWeightTon</w:t>
            </w:r>
          </w:p>
        </w:tc>
        <w:tc>
          <w:tcPr>
            <w:tcW w:type="dxa" w:w="1134"/>
            <w:vAlign w:val="center"/>
            <w:shd w:val="clear" w:color="auto" w:fill="F5F7FA"/>
          </w:tcPr>
          <w:p>
            <w:pPr>
              <w:jc w:val="right"/>
              <w:bidi w:val="1"/>
            </w:pPr>
            <w:r/>
            <w:r>
              <w:rPr>
                <w:rFonts w:ascii="Calibri" w:hAnsi="Calibri"/>
                <w:color w:val="222222"/>
                <w:sz w:val="20"/>
                <w:rtl w:val="1"/>
              </w:rPr>
              <w:t>ton</w:t>
            </w:r>
          </w:p>
        </w:tc>
        <w:tc>
          <w:tcPr>
            <w:tcW w:type="dxa" w:w="5102"/>
            <w:vAlign w:val="center"/>
            <w:shd w:val="clear" w:color="auto" w:fill="F5F7FA"/>
          </w:tcPr>
          <w:p>
            <w:pPr>
              <w:jc w:val="right"/>
              <w:bidi w:val="1"/>
            </w:pPr>
            <w:r/>
            <w:r>
              <w:rPr>
                <w:rFonts w:ascii="Calibri" w:hAnsi="Calibri"/>
                <w:color w:val="222222"/>
                <w:sz w:val="20"/>
                <w:rtl w:val="1"/>
              </w:rPr>
              <w:t>وزن الحديد المقدّر</w:t>
            </w:r>
          </w:p>
        </w:tc>
      </w:tr>
      <w:tr>
        <w:tc>
          <w:tcPr>
            <w:tcW w:type="dxa" w:w="2835"/>
            <w:vAlign w:val="center"/>
          </w:tcPr>
          <w:p>
            <w:pPr>
              <w:jc w:val="right"/>
              <w:bidi w:val="1"/>
            </w:pPr>
            <w:r/>
            <w:r>
              <w:rPr>
                <w:rFonts w:ascii="Calibri" w:hAnsi="Calibri"/>
                <w:color w:val="222222"/>
                <w:sz w:val="20"/>
                <w:rtl w:val="1"/>
              </w:rPr>
              <w:t>concreteVolumeM3</w:t>
            </w:r>
          </w:p>
        </w:tc>
        <w:tc>
          <w:tcPr>
            <w:tcW w:type="dxa" w:w="1134"/>
            <w:vAlign w:val="center"/>
          </w:tcPr>
          <w:p>
            <w:pPr>
              <w:jc w:val="right"/>
              <w:bidi w:val="1"/>
            </w:pPr>
            <w:r/>
            <w:r>
              <w:rPr>
                <w:rFonts w:ascii="Calibri" w:hAnsi="Calibri"/>
                <w:color w:val="222222"/>
                <w:sz w:val="20"/>
                <w:rtl w:val="1"/>
              </w:rPr>
              <w:t>m³</w:t>
            </w:r>
          </w:p>
        </w:tc>
        <w:tc>
          <w:tcPr>
            <w:tcW w:type="dxa" w:w="5102"/>
            <w:vAlign w:val="center"/>
          </w:tcPr>
          <w:p>
            <w:pPr>
              <w:jc w:val="right"/>
              <w:bidi w:val="1"/>
            </w:pPr>
            <w:r/>
            <w:r>
              <w:rPr>
                <w:rFonts w:ascii="Calibri" w:hAnsi="Calibri"/>
                <w:color w:val="222222"/>
                <w:sz w:val="20"/>
                <w:rtl w:val="1"/>
              </w:rPr>
              <w:t>حجم الخرسانة المقدّر (لكل m طول)</w:t>
            </w:r>
          </w:p>
        </w:tc>
      </w:tr>
      <w:tr>
        <w:tc>
          <w:tcPr>
            <w:tcW w:type="dxa" w:w="2835"/>
            <w:vAlign w:val="center"/>
            <w:shd w:val="clear" w:color="auto" w:fill="F5F7FA"/>
          </w:tcPr>
          <w:p>
            <w:pPr>
              <w:jc w:val="right"/>
              <w:bidi w:val="1"/>
            </w:pPr>
            <w:r/>
            <w:r>
              <w:rPr>
                <w:rFonts w:ascii="Calibri" w:hAnsi="Calibri"/>
                <w:color w:val="222222"/>
                <w:sz w:val="20"/>
                <w:rtl w:val="1"/>
              </w:rPr>
              <w:t>maxDynamicMomentKnM</w:t>
            </w:r>
          </w:p>
        </w:tc>
        <w:tc>
          <w:tcPr>
            <w:tcW w:type="dxa" w:w="1134"/>
            <w:vAlign w:val="center"/>
            <w:shd w:val="clear" w:color="auto" w:fill="F5F7FA"/>
          </w:tcPr>
          <w:p>
            <w:pPr>
              <w:jc w:val="right"/>
              <w:bidi w:val="1"/>
            </w:pPr>
            <w:r/>
            <w:r>
              <w:rPr>
                <w:rFonts w:ascii="Calibri" w:hAnsi="Calibri"/>
                <w:color w:val="222222"/>
                <w:sz w:val="20"/>
                <w:rtl w:val="1"/>
              </w:rPr>
              <w:t>kN.m</w:t>
            </w:r>
          </w:p>
        </w:tc>
        <w:tc>
          <w:tcPr>
            <w:tcW w:type="dxa" w:w="5102"/>
            <w:vAlign w:val="center"/>
            <w:shd w:val="clear" w:color="auto" w:fill="F5F7FA"/>
          </w:tcPr>
          <w:p>
            <w:pPr>
              <w:jc w:val="right"/>
              <w:bidi w:val="1"/>
            </w:pPr>
            <w:r/>
            <w:r>
              <w:rPr>
                <w:rFonts w:ascii="Calibri" w:hAnsi="Calibri"/>
                <w:color w:val="222222"/>
                <w:sz w:val="20"/>
                <w:rtl w:val="1"/>
              </w:rPr>
              <w:t>العزم الديناميكي الأقصى</w:t>
            </w:r>
          </w:p>
        </w:tc>
      </w:tr>
      <w:tr>
        <w:tc>
          <w:tcPr>
            <w:tcW w:type="dxa" w:w="2835"/>
            <w:vAlign w:val="center"/>
          </w:tcPr>
          <w:p>
            <w:pPr>
              <w:jc w:val="right"/>
              <w:bidi w:val="1"/>
            </w:pPr>
            <w:r/>
            <w:r>
              <w:rPr>
                <w:rFonts w:ascii="Calibri" w:hAnsi="Calibri"/>
                <w:color w:val="222222"/>
                <w:sz w:val="20"/>
                <w:rtl w:val="1"/>
              </w:rPr>
              <w:t>safetyStatus</w:t>
            </w:r>
          </w:p>
        </w:tc>
        <w:tc>
          <w:tcPr>
            <w:tcW w:type="dxa" w:w="1134"/>
            <w:vAlign w:val="center"/>
          </w:tcPr>
          <w:p>
            <w:pPr>
              <w:jc w:val="right"/>
              <w:bidi w:val="1"/>
            </w:pPr>
            <w:r/>
            <w:r>
              <w:rPr>
                <w:rFonts w:ascii="Calibri" w:hAnsi="Calibri"/>
                <w:color w:val="222222"/>
                <w:sz w:val="20"/>
                <w:rtl w:val="1"/>
              </w:rPr>
              <w:t>enum</w:t>
            </w:r>
          </w:p>
        </w:tc>
        <w:tc>
          <w:tcPr>
            <w:tcW w:type="dxa" w:w="5102"/>
            <w:vAlign w:val="center"/>
          </w:tcPr>
          <w:p>
            <w:pPr>
              <w:jc w:val="right"/>
              <w:bidi w:val="1"/>
            </w:pPr>
            <w:r/>
            <w:r>
              <w:rPr>
                <w:rFonts w:ascii="Calibri" w:hAnsi="Calibri"/>
                <w:color w:val="222222"/>
                <w:sz w:val="20"/>
                <w:rtl w:val="1"/>
              </w:rPr>
              <w:t>SUCCESS | WARNING | FAILURE</w:t>
            </w:r>
          </w:p>
        </w:tc>
      </w:tr>
    </w:tbl>
    <w:p>
      <w:pPr>
        <w:spacing w:before="240" w:after="160" w:line="312" w:lineRule="auto"/>
        <w:jc w:val="right"/>
        <w:keepNext/>
        <w:bidi w:val="1"/>
      </w:pPr>
      <w:r>
        <w:rPr>
          <w:rFonts w:ascii="Calibri" w:hAnsi="Calibri" w:cs="Calibri"/>
          <w:b/>
          <w:color w:val="1F3A5F"/>
          <w:sz w:val="32"/>
          <w:rtl w:val="1"/>
        </w:rPr>
        <w:t>9.4 المعادلات الحسابية للترجيح</w:t>
      </w:r>
    </w:p>
    <w:p>
      <w:pPr>
        <w:spacing w:before="240" w:after="160" w:line="312" w:lineRule="auto"/>
        <w:jc w:val="right"/>
        <w:keepNext/>
        <w:bidi w:val="1"/>
      </w:pPr>
      <w:r>
        <w:rPr>
          <w:rFonts w:ascii="Calibri" w:hAnsi="Calibri" w:cs="Calibri"/>
          <w:b/>
          <w:color w:val="1F3A5F"/>
          <w:sz w:val="26"/>
          <w:rtl w:val="1"/>
        </w:rPr>
        <w:t>الأوزان الافتراضية</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2268"/>
            <w:shd w:val="clear" w:color="auto" w:fill="1F3A5F"/>
            <w:vAlign w:val="center"/>
          </w:tcPr>
          <w:p>
            <w:pPr>
              <w:jc w:val="center"/>
              <w:bidi w:val="1"/>
            </w:pPr>
            <w:r/>
            <w:r>
              <w:rPr>
                <w:rFonts w:ascii="Calibri" w:hAnsi="Calibri"/>
                <w:b/>
                <w:color w:val="FFFFFF"/>
                <w:sz w:val="20"/>
                <w:rtl w:val="1"/>
              </w:rPr>
              <w:t>المعيار</w:t>
            </w:r>
          </w:p>
        </w:tc>
        <w:tc>
          <w:tcPr>
            <w:tcW w:type="dxa" w:w="1701"/>
            <w:shd w:val="clear" w:color="auto" w:fill="1F3A5F"/>
            <w:vAlign w:val="center"/>
          </w:tcPr>
          <w:p>
            <w:pPr>
              <w:jc w:val="center"/>
              <w:bidi w:val="1"/>
            </w:pPr>
            <w:r/>
            <w:r>
              <w:rPr>
                <w:rFonts w:ascii="Calibri" w:hAnsi="Calibri"/>
                <w:b/>
                <w:color w:val="FFFFFF"/>
                <w:sz w:val="20"/>
                <w:rtl w:val="1"/>
              </w:rPr>
              <w:t>الوزن</w:t>
            </w:r>
          </w:p>
        </w:tc>
        <w:tc>
          <w:tcPr>
            <w:tcW w:type="dxa" w:w="5102"/>
            <w:shd w:val="clear" w:color="auto" w:fill="1F3A5F"/>
            <w:vAlign w:val="center"/>
          </w:tcPr>
          <w:p>
            <w:pPr>
              <w:jc w:val="center"/>
              <w:bidi w:val="1"/>
            </w:pPr>
            <w:r/>
            <w:r>
              <w:rPr>
                <w:rFonts w:ascii="Calibri" w:hAnsi="Calibri"/>
                <w:b/>
                <w:color w:val="FFFFFF"/>
                <w:sz w:val="20"/>
                <w:rtl w:val="1"/>
              </w:rPr>
              <w:t>المنطق</w:t>
            </w:r>
          </w:p>
        </w:tc>
      </w:tr>
      <w:tr>
        <w:tc>
          <w:tcPr>
            <w:tcW w:type="dxa" w:w="2268"/>
            <w:vAlign w:val="center"/>
          </w:tcPr>
          <w:p>
            <w:pPr>
              <w:jc w:val="right"/>
              <w:bidi w:val="1"/>
            </w:pPr>
            <w:r/>
            <w:r>
              <w:rPr>
                <w:rFonts w:ascii="Calibri" w:hAnsi="Calibri"/>
                <w:color w:val="222222"/>
                <w:sz w:val="20"/>
                <w:rtl w:val="1"/>
              </w:rPr>
              <w:t>thicknessWeight</w:t>
            </w:r>
          </w:p>
        </w:tc>
        <w:tc>
          <w:tcPr>
            <w:tcW w:type="dxa" w:w="1701"/>
            <w:vAlign w:val="center"/>
          </w:tcPr>
          <w:p>
            <w:pPr>
              <w:jc w:val="right"/>
              <w:bidi w:val="1"/>
            </w:pPr>
            <w:r/>
            <w:r>
              <w:rPr>
                <w:rFonts w:ascii="Calibri" w:hAnsi="Calibri"/>
                <w:color w:val="222222"/>
                <w:sz w:val="20"/>
                <w:rtl w:val="1"/>
              </w:rPr>
              <w:t>35</w:t>
            </w:r>
          </w:p>
        </w:tc>
        <w:tc>
          <w:tcPr>
            <w:tcW w:type="dxa" w:w="5102"/>
            <w:vAlign w:val="center"/>
          </w:tcPr>
          <w:p>
            <w:pPr>
              <w:jc w:val="right"/>
              <w:bidi w:val="1"/>
            </w:pPr>
            <w:r/>
            <w:r>
              <w:rPr>
                <w:rFonts w:ascii="Calibri" w:hAnsi="Calibri"/>
                <w:color w:val="222222"/>
                <w:sz w:val="20"/>
                <w:rtl w:val="1"/>
              </w:rPr>
              <w:t>السماكة الأخف أفضل (كلفة أقل)</w:t>
            </w:r>
          </w:p>
        </w:tc>
      </w:tr>
      <w:tr>
        <w:tc>
          <w:tcPr>
            <w:tcW w:type="dxa" w:w="2268"/>
            <w:vAlign w:val="center"/>
            <w:shd w:val="clear" w:color="auto" w:fill="F5F7FA"/>
          </w:tcPr>
          <w:p>
            <w:pPr>
              <w:jc w:val="right"/>
              <w:bidi w:val="1"/>
            </w:pPr>
            <w:r/>
            <w:r>
              <w:rPr>
                <w:rFonts w:ascii="Calibri" w:hAnsi="Calibri"/>
                <w:color w:val="222222"/>
                <w:sz w:val="20"/>
                <w:rtl w:val="1"/>
              </w:rPr>
              <w:t>steelWeight</w:t>
            </w:r>
          </w:p>
        </w:tc>
        <w:tc>
          <w:tcPr>
            <w:tcW w:type="dxa" w:w="1701"/>
            <w:vAlign w:val="center"/>
            <w:shd w:val="clear" w:color="auto" w:fill="F5F7FA"/>
          </w:tcPr>
          <w:p>
            <w:pPr>
              <w:jc w:val="right"/>
              <w:bidi w:val="1"/>
            </w:pPr>
            <w:r/>
            <w:r>
              <w:rPr>
                <w:rFonts w:ascii="Calibri" w:hAnsi="Calibri"/>
                <w:color w:val="222222"/>
                <w:sz w:val="20"/>
                <w:rtl w:val="1"/>
              </w:rPr>
              <w:t>20</w:t>
            </w:r>
          </w:p>
        </w:tc>
        <w:tc>
          <w:tcPr>
            <w:tcW w:type="dxa" w:w="5102"/>
            <w:vAlign w:val="center"/>
            <w:shd w:val="clear" w:color="auto" w:fill="F5F7FA"/>
          </w:tcPr>
          <w:p>
            <w:pPr>
              <w:jc w:val="right"/>
              <w:bidi w:val="1"/>
            </w:pPr>
            <w:r/>
            <w:r>
              <w:rPr>
                <w:rFonts w:ascii="Calibri" w:hAnsi="Calibri"/>
                <w:color w:val="222222"/>
                <w:sz w:val="20"/>
                <w:rtl w:val="1"/>
              </w:rPr>
              <w:t>حديد أقل = كلفة أقل</w:t>
            </w:r>
          </w:p>
        </w:tc>
      </w:tr>
      <w:tr>
        <w:tc>
          <w:tcPr>
            <w:tcW w:type="dxa" w:w="2268"/>
            <w:vAlign w:val="center"/>
          </w:tcPr>
          <w:p>
            <w:pPr>
              <w:jc w:val="right"/>
              <w:bidi w:val="1"/>
            </w:pPr>
            <w:r/>
            <w:r>
              <w:rPr>
                <w:rFonts w:ascii="Calibri" w:hAnsi="Calibri"/>
                <w:color w:val="222222"/>
                <w:sz w:val="20"/>
                <w:rtl w:val="1"/>
              </w:rPr>
              <w:t>safetyWeight</w:t>
            </w:r>
          </w:p>
        </w:tc>
        <w:tc>
          <w:tcPr>
            <w:tcW w:type="dxa" w:w="1701"/>
            <w:vAlign w:val="center"/>
          </w:tcPr>
          <w:p>
            <w:pPr>
              <w:jc w:val="right"/>
              <w:bidi w:val="1"/>
            </w:pPr>
            <w:r/>
            <w:r>
              <w:rPr>
                <w:rFonts w:ascii="Calibri" w:hAnsi="Calibri"/>
                <w:color w:val="222222"/>
                <w:sz w:val="20"/>
                <w:rtl w:val="1"/>
              </w:rPr>
              <w:t>35</w:t>
            </w:r>
          </w:p>
        </w:tc>
        <w:tc>
          <w:tcPr>
            <w:tcW w:type="dxa" w:w="5102"/>
            <w:vAlign w:val="center"/>
          </w:tcPr>
          <w:p>
            <w:pPr>
              <w:jc w:val="right"/>
              <w:bidi w:val="1"/>
            </w:pPr>
            <w:r/>
            <w:r>
              <w:rPr>
                <w:rFonts w:ascii="Calibri" w:hAnsi="Calibri"/>
                <w:color w:val="222222"/>
                <w:sz w:val="20"/>
                <w:rtl w:val="1"/>
              </w:rPr>
              <w:t>الأمان أهم معيار</w:t>
            </w:r>
          </w:p>
        </w:tc>
      </w:tr>
      <w:tr>
        <w:tc>
          <w:tcPr>
            <w:tcW w:type="dxa" w:w="2268"/>
            <w:vAlign w:val="center"/>
            <w:shd w:val="clear" w:color="auto" w:fill="F5F7FA"/>
          </w:tcPr>
          <w:p>
            <w:pPr>
              <w:jc w:val="right"/>
              <w:bidi w:val="1"/>
            </w:pPr>
            <w:r/>
            <w:r>
              <w:rPr>
                <w:rFonts w:ascii="Calibri" w:hAnsi="Calibri"/>
                <w:color w:val="222222"/>
                <w:sz w:val="20"/>
                <w:rtl w:val="1"/>
              </w:rPr>
              <w:t>ductilityWeight</w:t>
            </w:r>
          </w:p>
        </w:tc>
        <w:tc>
          <w:tcPr>
            <w:tcW w:type="dxa" w:w="1701"/>
            <w:vAlign w:val="center"/>
            <w:shd w:val="clear" w:color="auto" w:fill="F5F7FA"/>
          </w:tcPr>
          <w:p>
            <w:pPr>
              <w:jc w:val="right"/>
              <w:bidi w:val="1"/>
            </w:pPr>
            <w:r/>
            <w:r>
              <w:rPr>
                <w:rFonts w:ascii="Calibri" w:hAnsi="Calibri"/>
                <w:color w:val="222222"/>
                <w:sz w:val="20"/>
                <w:rtl w:val="1"/>
              </w:rPr>
              <w:t>10</w:t>
            </w:r>
          </w:p>
        </w:tc>
        <w:tc>
          <w:tcPr>
            <w:tcW w:type="dxa" w:w="5102"/>
            <w:vAlign w:val="center"/>
            <w:shd w:val="clear" w:color="auto" w:fill="F5F7FA"/>
          </w:tcPr>
          <w:p>
            <w:pPr>
              <w:jc w:val="right"/>
              <w:bidi w:val="1"/>
            </w:pPr>
            <w:r/>
            <w:r>
              <w:rPr>
                <w:rFonts w:ascii="Calibri" w:hAnsi="Calibri"/>
                <w:color w:val="222222"/>
                <w:sz w:val="20"/>
                <w:rtl w:val="1"/>
              </w:rPr>
              <w:t>المطاوعة الأعلى أفضل</w:t>
            </w:r>
          </w:p>
        </w:tc>
      </w:tr>
    </w:tbl>
    <w:p>
      <w:pPr>
        <w:spacing w:before="240" w:after="160" w:line="312" w:lineRule="auto"/>
        <w:jc w:val="right"/>
        <w:keepNext/>
        <w:bidi w:val="1"/>
      </w:pPr>
      <w:r>
        <w:rPr>
          <w:rFonts w:ascii="Calibri" w:hAnsi="Calibri" w:cs="Calibri"/>
          <w:b/>
          <w:color w:val="1F3A5F"/>
          <w:sz w:val="26"/>
          <w:rtl w:val="1"/>
        </w:rPr>
        <w:t>درجة الأمان لكل حالة</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safetyScore(SUCCESS) = 100</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safetyScore(WARNING) = 40</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safetyScore(FAILURE) = -50</w:t>
      </w:r>
    </w:p>
    <w:p>
      <w:pPr>
        <w:spacing w:before="240" w:after="160" w:line="312" w:lineRule="auto"/>
        <w:jc w:val="right"/>
        <w:keepNext/>
        <w:bidi w:val="1"/>
      </w:pPr>
      <w:r>
        <w:rPr>
          <w:rFonts w:ascii="Calibri" w:hAnsi="Calibri" w:cs="Calibri"/>
          <w:b/>
          <w:color w:val="1F3A5F"/>
          <w:sz w:val="26"/>
          <w:rtl w:val="1"/>
        </w:rPr>
        <w:t>تطبيع السماكة والحديد (القيمة الأقل أفضل)</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normalizedScore = max(0, 100 × (1 − value/max))</w:t>
      </w:r>
    </w:p>
    <w:p>
      <w:pPr>
        <w:spacing w:before="240" w:after="160" w:line="312" w:lineRule="auto"/>
        <w:jc w:val="right"/>
        <w:keepNext/>
        <w:bidi w:val="1"/>
      </w:pPr>
      <w:r>
        <w:rPr>
          <w:rFonts w:ascii="Calibri" w:hAnsi="Calibri" w:cs="Calibri"/>
          <w:b/>
          <w:color w:val="1F3A5F"/>
          <w:sz w:val="26"/>
          <w:rtl w:val="1"/>
        </w:rPr>
        <w:t>تطبيع المطاوعة (القيمة الأعلى أفضل)</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normalizedScore = max(0, 100 × value/max)</w:t>
      </w:r>
    </w:p>
    <w:p>
      <w:pPr>
        <w:spacing w:before="240" w:after="160" w:line="312" w:lineRule="auto"/>
        <w:jc w:val="right"/>
        <w:keepNext/>
        <w:bidi w:val="1"/>
      </w:pPr>
      <w:r>
        <w:rPr>
          <w:rFonts w:ascii="Calibri" w:hAnsi="Calibri" w:cs="Calibri"/>
          <w:b/>
          <w:color w:val="1F3A5F"/>
          <w:sz w:val="26"/>
          <w:rtl w:val="1"/>
        </w:rPr>
        <w:t>الدرجة الكلية</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Score = thicknessScore×35 + steelScore×20 + safetyScore×35 + ductilityScore×10</w:t>
      </w:r>
    </w:p>
    <w:p>
      <w:pPr>
        <w:spacing w:before="240" w:after="160" w:line="312" w:lineRule="auto"/>
        <w:jc w:val="right"/>
        <w:keepNext/>
        <w:bidi w:val="1"/>
      </w:pPr>
      <w:r>
        <w:rPr>
          <w:rFonts w:ascii="Calibri" w:hAnsi="Calibri" w:cs="Calibri"/>
          <w:b/>
          <w:color w:val="1F3A5F"/>
          <w:sz w:val="26"/>
          <w:rtl w:val="1"/>
        </w:rPr>
        <w:t>حساب وزن الحديد التقريبي</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steelWeight = As × 0.00785 × thickness × 7850 / 1000  [ton]</w:t>
      </w:r>
    </w:p>
    <w:p>
      <w:pPr>
        <w:spacing w:before="240" w:after="160" w:line="312" w:lineRule="auto"/>
        <w:jc w:val="right"/>
        <w:keepNext/>
        <w:bidi w:val="1"/>
      </w:pPr>
      <w:r>
        <w:rPr>
          <w:rFonts w:ascii="Calibri" w:hAnsi="Calibri" w:cs="Calibri"/>
          <w:b/>
          <w:color w:val="1F3A5F"/>
          <w:sz w:val="26"/>
          <w:rtl w:val="1"/>
        </w:rPr>
        <w:t>حساب حجم الخرسانة التقريبي</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RECTANGULAR:  V = thickness × 10  [m³/m طول]</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CIRCULAR:     V = thickness × 8   [m³/m طول]</w:t>
      </w:r>
    </w:p>
    <w:p>
      <w:pPr>
        <w:spacing w:before="80" w:after="80"/>
        <w:ind w:left="850" w:right="850"/>
        <w:jc w:val="center"/>
        <w:shd w:val="clear" w:color="auto" w:fill="FBF7E8"/>
        <w:pBdr>
          <w:top w:val="single" w:sz="6" w:space="6" w:color="C9A227"/>
          <w:left w:val="single" w:sz="6" w:space="6" w:color="C9A227"/>
          <w:bottom w:val="single" w:sz="6" w:space="6" w:color="C9A227"/>
          <w:right w:val="single" w:sz="6" w:space="6" w:color="C9A227"/>
        </w:pBdr>
      </w:pPr>
      <w:r>
        <w:rPr>
          <w:rFonts w:ascii="Consolas" w:hAnsi="Consolas"/>
          <w:color w:val="222222"/>
          <w:sz w:val="22"/>
        </w:rPr>
        <w:t>ARCHED:       V = thickness × 6   [m³/m طول]</w:t>
      </w:r>
    </w:p>
    <w:p>
      <w:pPr>
        <w:spacing w:before="240" w:after="160" w:line="312" w:lineRule="auto"/>
        <w:jc w:val="right"/>
        <w:keepNext/>
        <w:bidi w:val="1"/>
      </w:pPr>
      <w:r>
        <w:rPr>
          <w:rFonts w:ascii="Calibri" w:hAnsi="Calibri" w:cs="Calibri"/>
          <w:b/>
          <w:color w:val="1F3A5F"/>
          <w:sz w:val="32"/>
          <w:rtl w:val="1"/>
        </w:rPr>
        <w:t>9.5 مثال على قرار المفاضلة</w:t>
      </w:r>
    </w:p>
    <w:tbl>
      <w:tblPr>
        <w:tblW w:type="auto" w:w="0"/>
        <w:jc w:val="center"/>
        <w:tblLook w:firstColumn="1" w:firstRow="1" w:lastColumn="0" w:lastRow="0" w:noHBand="0" w:noVBand="1" w:val="04A0"/>
        <w:bidiVisual/>
      </w:tblPr>
      <w:tblGrid>
        <w:gridCol w:w="9638"/>
      </w:tblGrid>
      <w:tr>
        <w:tc>
          <w:tcPr>
            <w:tcW w:type="dxa" w:w="9638"/>
            <w:shd w:val="clear" w:color="auto" w:fill="E8F5E9"/>
            <w:tcBorders>
              <w:top w:val="single" w:sz="8" w:color="2E7D32"/>
              <w:bottom w:val="single" w:sz="8" w:color="2E7D32"/>
              <w:left w:val="single" w:sz="8" w:color="2E7D32"/>
              <w:right w:val="single" w:sz="8" w:color="2E7D32"/>
            </w:tcBorders>
          </w:tcPr>
          <w:p>
            <w:pPr>
              <w:jc w:val="right"/>
              <w:bidi w:val="1"/>
            </w:pPr>
            <w:r/>
            <w:r>
              <w:rPr>
                <w:rFonts w:ascii="Calibri" w:hAnsi="Calibri"/>
                <w:b/>
                <w:color w:val="1F3A5F"/>
                <w:sz w:val="24"/>
                <w:rtl w:val="1"/>
              </w:rPr>
              <w:t>✓  مثال تطبيقي</w:t>
            </w:r>
          </w:p>
          <w:p>
            <w:pPr>
              <w:spacing w:line="312" w:lineRule="auto"/>
              <w:jc w:val="right"/>
              <w:bidi w:val="1"/>
            </w:pPr>
            <w:r>
              <w:rPr>
                <w:rFonts w:ascii="Calibri" w:hAnsi="Calibri"/>
                <w:color w:val="222222"/>
                <w:sz w:val="21"/>
                <w:rtl w:val="1"/>
              </w:rPr>
              <w:t>إذا كانت النتائج:</w:t>
            </w:r>
          </w:p>
          <w:p>
            <w:pPr>
              <w:spacing w:line="312" w:lineRule="auto"/>
              <w:jc w:val="right"/>
              <w:bidi w:val="1"/>
            </w:pPr>
            <w:r>
              <w:rPr>
                <w:rFonts w:ascii="Calibri" w:hAnsi="Calibri"/>
                <w:color w:val="222222"/>
                <w:sz w:val="21"/>
                <w:rtl w:val="1"/>
              </w:rPr>
              <w:t>• مستطيل: سماكة 0.80m، أمان SUCCESS، درجة 85</w:t>
            </w:r>
          </w:p>
          <w:p>
            <w:pPr>
              <w:spacing w:line="312" w:lineRule="auto"/>
              <w:jc w:val="right"/>
              <w:bidi w:val="1"/>
            </w:pPr>
            <w:r>
              <w:rPr>
                <w:rFonts w:ascii="Calibri" w:hAnsi="Calibri"/>
                <w:color w:val="222222"/>
                <w:sz w:val="21"/>
                <w:rtl w:val="1"/>
              </w:rPr>
              <w:t>• دائري:  سماكة 0.65m، أمان SUCCESS، درجة 92</w:t>
            </w:r>
          </w:p>
          <w:p>
            <w:pPr>
              <w:spacing w:line="312" w:lineRule="auto"/>
              <w:jc w:val="right"/>
              <w:bidi w:val="1"/>
            </w:pPr>
            <w:r>
              <w:rPr>
                <w:rFonts w:ascii="Calibri" w:hAnsi="Calibri"/>
                <w:color w:val="222222"/>
                <w:sz w:val="21"/>
                <w:rtl w:val="1"/>
              </w:rPr>
              <w:t>• مقوّس:  سماكة 0.72m، أمان WARNING، درجة 60</w:t>
            </w:r>
          </w:p>
          <w:p>
            <w:pPr>
              <w:spacing w:line="312" w:lineRule="auto"/>
              <w:jc w:val="right"/>
              <w:bidi w:val="1"/>
            </w:pPr>
            <w:r>
              <w:rPr>
                <w:rFonts w:ascii="Calibri" w:hAnsi="Calibri"/>
                <w:color w:val="222222"/>
                <w:sz w:val="21"/>
                <w:rtl w:val="1"/>
              </w:rPr>
            </w:r>
          </w:p>
          <w:p>
            <w:pPr>
              <w:spacing w:line="312" w:lineRule="auto"/>
              <w:jc w:val="right"/>
              <w:bidi w:val="1"/>
            </w:pPr>
            <w:r>
              <w:rPr>
                <w:rFonts w:ascii="Calibri" w:hAnsi="Calibri"/>
                <w:color w:val="222222"/>
                <w:sz w:val="21"/>
                <w:rtl w:val="1"/>
              </w:rPr>
              <w:t>التوصية النهائية: الدائري (أعلى درجة = 92)</w:t>
            </w:r>
          </w:p>
          <w:p>
            <w:pPr>
              <w:spacing w:line="312" w:lineRule="auto"/>
              <w:jc w:val="right"/>
              <w:bidi w:val="1"/>
            </w:pPr>
            <w:r>
              <w:rPr>
                <w:rFonts w:ascii="Calibri" w:hAnsi="Calibri"/>
                <w:color w:val="222222"/>
                <w:sz w:val="21"/>
                <w:rtl w:val="1"/>
              </w:rPr>
              <w:t>السبب: أقل سماكة + أمان تام + مطاوعة جيدة</w:t>
            </w:r>
          </w:p>
        </w:tc>
      </w:tr>
    </w:tbl>
    <w:p/>
    <w:p>
      <w:r>
        <w:br w:type="page"/>
      </w:r>
    </w:p>
    <w:p>
      <w:pPr>
        <w:spacing w:before="360" w:after="160" w:line="312" w:lineRule="auto"/>
        <w:jc w:val="right"/>
        <w:keepNext/>
        <w:bidi w:val="1"/>
      </w:pPr>
      <w:r>
        <w:rPr>
          <w:rFonts w:ascii="Calibri" w:hAnsi="Calibri" w:cs="Calibri"/>
          <w:b/>
          <w:color w:val="1F3A5F"/>
          <w:sz w:val="40"/>
          <w:rtl w:val="1"/>
        </w:rPr>
        <w:t>الفصل العاشر: صفحات لوحة التحكم التفصيلية</w:t>
      </w:r>
    </w:p>
    <w:p>
      <w:pPr>
        <w:spacing w:line="336" w:lineRule="auto" w:after="120"/>
        <w:ind w:firstLine="340"/>
        <w:jc w:val="right"/>
        <w:bidi w:val="1"/>
      </w:pPr>
      <w:r>
        <w:rPr>
          <w:rFonts w:ascii="Calibri" w:hAnsi="Calibri" w:cs="Calibri"/>
          <w:b w:val="0"/>
          <w:i w:val="0"/>
          <w:color w:val="222222"/>
          <w:sz w:val="22"/>
          <w:rtl w:val="1"/>
        </w:rPr>
        <w:t>لوحة التحكم هي المساحة الرئيسية للمستخدمين بعد تسجيل الدخول. تتكوّن من 12 صفحة تفصيلية، كل منها متخصصة في جانب من جوانب خط الحساب أو في وظيفة إدارية. جميع الصفحات تتشارك تخطيطاً موحداً (RTL + Dark Theme) وقائمة جانبية (AppSidebar) للتنقل السريع. في هذا الفصل نستعرض كل صفحة على حدة مع تفصيل المدخلات والمخرجات والحسابات المرتبطة بها.</w:t>
      </w:r>
    </w:p>
    <w:p>
      <w:pPr>
        <w:spacing w:before="240" w:after="160" w:line="312" w:lineRule="auto"/>
        <w:jc w:val="right"/>
        <w:keepNext/>
        <w:bidi w:val="1"/>
      </w:pPr>
      <w:r>
        <w:rPr>
          <w:rFonts w:ascii="Calibri" w:hAnsi="Calibri" w:cs="Calibri"/>
          <w:b/>
          <w:color w:val="1F3A5F"/>
          <w:sz w:val="32"/>
          <w:rtl w:val="1"/>
        </w:rPr>
        <w:t>10.1 الصفحة الرئيسية /dashboard</w:t>
      </w:r>
    </w:p>
    <w:p>
      <w:pPr>
        <w:spacing w:before="240" w:after="160" w:line="312" w:lineRule="auto"/>
        <w:jc w:val="right"/>
        <w:keepNext/>
        <w:bidi w:val="1"/>
      </w:pPr>
      <w:r>
        <w:rPr>
          <w:rFonts w:ascii="Calibri" w:hAnsi="Calibri" w:cs="Calibri"/>
          <w:b/>
          <w:color w:val="1F3A5F"/>
          <w:sz w:val="26"/>
          <w:rtl w:val="1"/>
        </w:rPr>
        <w:t>الهدف</w:t>
      </w:r>
    </w:p>
    <w:p>
      <w:pPr>
        <w:spacing w:line="336" w:lineRule="auto" w:after="120"/>
        <w:ind w:firstLine="340"/>
        <w:jc w:val="right"/>
        <w:bidi w:val="1"/>
      </w:pPr>
      <w:r>
        <w:rPr>
          <w:rFonts w:ascii="Calibri" w:hAnsi="Calibri" w:cs="Calibri"/>
          <w:b w:val="0"/>
          <w:i w:val="0"/>
          <w:color w:val="222222"/>
          <w:sz w:val="22"/>
          <w:rtl w:val="1"/>
        </w:rPr>
        <w:t>الصفحة الرئيسية هي مركز التحكم القيادي. تعرض خط الحساب الكامل (Pipeline) بتصور مرئي تفاعلي عبر مكوّن PipelineTimeline الذي يعرض 7 خطوات متسلسلة بحالاتها (انتظار، قيد التشغيل، نجاح، فشل). يتيح النموذج الرئيسي V3EngineForm إدخال كل المعطيات المطلوبة وتشغيل المحرك بضغطة زر، ثم عرض النتائج بمقارنة مرجعية آلية مع BMK-02.</w:t>
      </w:r>
    </w:p>
    <w:p>
      <w:pPr>
        <w:spacing w:before="240" w:after="160" w:line="312" w:lineRule="auto"/>
        <w:jc w:val="right"/>
        <w:keepNext/>
        <w:bidi w:val="1"/>
      </w:pPr>
      <w:r>
        <w:rPr>
          <w:rFonts w:ascii="Calibri" w:hAnsi="Calibri" w:cs="Calibri"/>
          <w:b/>
          <w:color w:val="1F3A5F"/>
          <w:sz w:val="26"/>
          <w:rtl w:val="1"/>
        </w:rPr>
        <w:t>المدخلات</w:t>
      </w:r>
    </w:p>
    <w:p>
      <w:pPr>
        <w:spacing w:line="336" w:lineRule="auto" w:after="120"/>
        <w:jc w:val="right"/>
        <w:bidi w:val="1"/>
      </w:pPr>
      <w:r>
        <w:rPr>
          <w:rFonts w:ascii="Calibri" w:hAnsi="Calibri" w:cs="Calibri"/>
          <w:b w:val="0"/>
          <w:i w:val="0"/>
          <w:color w:val="222222"/>
          <w:sz w:val="22"/>
          <w:rtl w:val="1"/>
        </w:rPr>
        <w:t>النموذج V3EngineForm مقسّم إلى 4 أقسام:</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1701"/>
            <w:shd w:val="clear" w:color="auto" w:fill="1F3A5F"/>
            <w:vAlign w:val="center"/>
          </w:tcPr>
          <w:p>
            <w:pPr>
              <w:jc w:val="center"/>
              <w:bidi w:val="1"/>
            </w:pPr>
            <w:r/>
            <w:r>
              <w:rPr>
                <w:rFonts w:ascii="Calibri" w:hAnsi="Calibri"/>
                <w:b/>
                <w:color w:val="FFFFFF"/>
                <w:sz w:val="20"/>
                <w:rtl w:val="1"/>
              </w:rPr>
              <w:t>القسم</w:t>
            </w:r>
          </w:p>
        </w:tc>
        <w:tc>
          <w:tcPr>
            <w:tcW w:type="dxa" w:w="3402"/>
            <w:shd w:val="clear" w:color="auto" w:fill="1F3A5F"/>
            <w:vAlign w:val="center"/>
          </w:tcPr>
          <w:p>
            <w:pPr>
              <w:jc w:val="center"/>
              <w:bidi w:val="1"/>
            </w:pPr>
            <w:r/>
            <w:r>
              <w:rPr>
                <w:rFonts w:ascii="Calibri" w:hAnsi="Calibri"/>
                <w:b/>
                <w:color w:val="FFFFFF"/>
                <w:sz w:val="20"/>
                <w:rtl w:val="1"/>
              </w:rPr>
              <w:t>الحقول</w:t>
            </w:r>
          </w:p>
        </w:tc>
        <w:tc>
          <w:tcPr>
            <w:tcW w:type="dxa" w:w="3969"/>
            <w:shd w:val="clear" w:color="auto" w:fill="1F3A5F"/>
            <w:vAlign w:val="center"/>
          </w:tcPr>
          <w:p>
            <w:pPr>
              <w:jc w:val="center"/>
              <w:bidi w:val="1"/>
            </w:pPr>
            <w:r/>
            <w:r>
              <w:rPr>
                <w:rFonts w:ascii="Calibri" w:hAnsi="Calibri"/>
                <w:b/>
                <w:color w:val="FFFFFF"/>
                <w:sz w:val="20"/>
                <w:rtl w:val="1"/>
              </w:rPr>
              <w:t>الوصف</w:t>
            </w:r>
          </w:p>
        </w:tc>
      </w:tr>
      <w:tr>
        <w:tc>
          <w:tcPr>
            <w:tcW w:type="dxa" w:w="1701"/>
            <w:vAlign w:val="center"/>
          </w:tcPr>
          <w:p>
            <w:pPr>
              <w:jc w:val="right"/>
              <w:bidi w:val="1"/>
            </w:pPr>
            <w:r/>
            <w:r>
              <w:rPr>
                <w:rFonts w:ascii="Calibri" w:hAnsi="Calibri"/>
                <w:color w:val="222222"/>
                <w:sz w:val="20"/>
                <w:rtl w:val="1"/>
              </w:rPr>
              <w:t>السلاح</w:t>
            </w:r>
          </w:p>
        </w:tc>
        <w:tc>
          <w:tcPr>
            <w:tcW w:type="dxa" w:w="3402"/>
            <w:vAlign w:val="center"/>
          </w:tcPr>
          <w:p>
            <w:pPr>
              <w:jc w:val="right"/>
              <w:bidi w:val="1"/>
            </w:pPr>
            <w:r/>
            <w:r>
              <w:rPr>
                <w:rFonts w:ascii="Calibri" w:hAnsi="Calibri"/>
                <w:color w:val="222222"/>
                <w:sz w:val="20"/>
                <w:rtl w:val="1"/>
              </w:rPr>
              <w:t>weaponId, impactVelocity, impactAngleDeg</w:t>
            </w:r>
          </w:p>
        </w:tc>
        <w:tc>
          <w:tcPr>
            <w:tcW w:type="dxa" w:w="3969"/>
            <w:vAlign w:val="center"/>
          </w:tcPr>
          <w:p>
            <w:pPr>
              <w:jc w:val="right"/>
              <w:bidi w:val="1"/>
            </w:pPr>
            <w:r/>
            <w:r>
              <w:rPr>
                <w:rFonts w:ascii="Calibri" w:hAnsi="Calibri"/>
                <w:color w:val="222222"/>
                <w:sz w:val="20"/>
                <w:rtl w:val="1"/>
              </w:rPr>
              <w:t>اختيار السلاح من المكتبة + السرعة + الزاوية</w:t>
            </w:r>
          </w:p>
        </w:tc>
      </w:tr>
      <w:tr>
        <w:tc>
          <w:tcPr>
            <w:tcW w:type="dxa" w:w="1701"/>
            <w:vAlign w:val="center"/>
            <w:shd w:val="clear" w:color="auto" w:fill="F5F7FA"/>
          </w:tcPr>
          <w:p>
            <w:pPr>
              <w:jc w:val="right"/>
              <w:bidi w:val="1"/>
            </w:pPr>
            <w:r/>
            <w:r>
              <w:rPr>
                <w:rFonts w:ascii="Calibri" w:hAnsi="Calibri"/>
                <w:color w:val="222222"/>
                <w:sz w:val="20"/>
                <w:rtl w:val="1"/>
              </w:rPr>
              <w:t>التربة</w:t>
            </w:r>
          </w:p>
        </w:tc>
        <w:tc>
          <w:tcPr>
            <w:tcW w:type="dxa" w:w="3402"/>
            <w:vAlign w:val="center"/>
            <w:shd w:val="clear" w:color="auto" w:fill="F5F7FA"/>
          </w:tcPr>
          <w:p>
            <w:pPr>
              <w:jc w:val="right"/>
              <w:bidi w:val="1"/>
            </w:pPr>
            <w:r/>
            <w:r>
              <w:rPr>
                <w:rFonts w:ascii="Calibri" w:hAnsi="Calibri"/>
                <w:color w:val="222222"/>
                <w:sz w:val="20"/>
                <w:rtl w:val="1"/>
              </w:rPr>
              <w:t>soilTypeCode</w:t>
            </w:r>
          </w:p>
        </w:tc>
        <w:tc>
          <w:tcPr>
            <w:tcW w:type="dxa" w:w="3969"/>
            <w:vAlign w:val="center"/>
            <w:shd w:val="clear" w:color="auto" w:fill="F5F7FA"/>
          </w:tcPr>
          <w:p>
            <w:pPr>
              <w:jc w:val="right"/>
              <w:bidi w:val="1"/>
            </w:pPr>
            <w:r/>
            <w:r>
              <w:rPr>
                <w:rFonts w:ascii="Calibri" w:hAnsi="Calibri"/>
                <w:color w:val="222222"/>
                <w:sz w:val="20"/>
                <w:rtl w:val="1"/>
              </w:rPr>
              <w:t>اختيار نوع التربة من 6 خيارات</w:t>
            </w:r>
          </w:p>
        </w:tc>
      </w:tr>
      <w:tr>
        <w:tc>
          <w:tcPr>
            <w:tcW w:type="dxa" w:w="1701"/>
            <w:vAlign w:val="center"/>
          </w:tcPr>
          <w:p>
            <w:pPr>
              <w:jc w:val="right"/>
              <w:bidi w:val="1"/>
            </w:pPr>
            <w:r/>
            <w:r>
              <w:rPr>
                <w:rFonts w:ascii="Calibri" w:hAnsi="Calibri"/>
                <w:color w:val="222222"/>
                <w:sz w:val="20"/>
                <w:rtl w:val="1"/>
              </w:rPr>
              <w:t>الهندسة</w:t>
            </w:r>
          </w:p>
        </w:tc>
        <w:tc>
          <w:tcPr>
            <w:tcW w:type="dxa" w:w="3402"/>
            <w:vAlign w:val="center"/>
          </w:tcPr>
          <w:p>
            <w:pPr>
              <w:jc w:val="right"/>
              <w:bidi w:val="1"/>
            </w:pPr>
            <w:r/>
            <w:r>
              <w:rPr>
                <w:rFonts w:ascii="Calibri" w:hAnsi="Calibri"/>
                <w:color w:val="222222"/>
                <w:sz w:val="20"/>
                <w:rtl w:val="1"/>
              </w:rPr>
              <w:t>tunnelSpanShort (ap), tunnelSpanLong (bp)</w:t>
            </w:r>
          </w:p>
        </w:tc>
        <w:tc>
          <w:tcPr>
            <w:tcW w:type="dxa" w:w="3969"/>
            <w:vAlign w:val="center"/>
          </w:tcPr>
          <w:p>
            <w:pPr>
              <w:jc w:val="right"/>
              <w:bidi w:val="1"/>
            </w:pPr>
            <w:r/>
            <w:r>
              <w:rPr>
                <w:rFonts w:ascii="Calibri" w:hAnsi="Calibri"/>
                <w:color w:val="222222"/>
                <w:sz w:val="20"/>
                <w:rtl w:val="1"/>
              </w:rPr>
              <w:t>أبعاد النفق</w:t>
            </w:r>
          </w:p>
        </w:tc>
      </w:tr>
      <w:tr>
        <w:tc>
          <w:tcPr>
            <w:tcW w:type="dxa" w:w="1701"/>
            <w:vAlign w:val="center"/>
            <w:shd w:val="clear" w:color="auto" w:fill="F5F7FA"/>
          </w:tcPr>
          <w:p>
            <w:pPr>
              <w:jc w:val="right"/>
              <w:bidi w:val="1"/>
            </w:pPr>
            <w:r/>
            <w:r>
              <w:rPr>
                <w:rFonts w:ascii="Calibri" w:hAnsi="Calibri"/>
                <w:color w:val="222222"/>
                <w:sz w:val="20"/>
                <w:rtl w:val="1"/>
              </w:rPr>
              <w:t>التصميم</w:t>
            </w:r>
          </w:p>
        </w:tc>
        <w:tc>
          <w:tcPr>
            <w:tcW w:type="dxa" w:w="3402"/>
            <w:vAlign w:val="center"/>
            <w:shd w:val="clear" w:color="auto" w:fill="F5F7FA"/>
          </w:tcPr>
          <w:p>
            <w:pPr>
              <w:jc w:val="right"/>
              <w:bidi w:val="1"/>
            </w:pPr>
            <w:r/>
            <w:r>
              <w:rPr>
                <w:rFonts w:ascii="Calibri" w:hAnsi="Calibri"/>
                <w:color w:val="222222"/>
                <w:sz w:val="20"/>
                <w:rtl w:val="1"/>
              </w:rPr>
              <w:t>fcMpa, fyMpa, slabThicknessHintMm</w:t>
            </w:r>
          </w:p>
        </w:tc>
        <w:tc>
          <w:tcPr>
            <w:tcW w:type="dxa" w:w="3969"/>
            <w:vAlign w:val="center"/>
            <w:shd w:val="clear" w:color="auto" w:fill="F5F7FA"/>
          </w:tcPr>
          <w:p>
            <w:pPr>
              <w:jc w:val="right"/>
              <w:bidi w:val="1"/>
            </w:pPr>
            <w:r/>
            <w:r>
              <w:rPr>
                <w:rFonts w:ascii="Calibri" w:hAnsi="Calibri"/>
                <w:color w:val="222222"/>
                <w:sz w:val="20"/>
                <w:rtl w:val="1"/>
              </w:rPr>
              <w:t>خصائص المواد</w:t>
            </w:r>
          </w:p>
        </w:tc>
      </w:tr>
    </w:tbl>
    <w:p>
      <w:pPr>
        <w:spacing w:before="240" w:after="160" w:line="312" w:lineRule="auto"/>
        <w:jc w:val="right"/>
        <w:keepNext/>
        <w:bidi w:val="1"/>
      </w:pPr>
      <w:r>
        <w:rPr>
          <w:rFonts w:ascii="Calibri" w:hAnsi="Calibri" w:cs="Calibri"/>
          <w:b/>
          <w:color w:val="1F3A5F"/>
          <w:sz w:val="26"/>
          <w:rtl w:val="1"/>
        </w:rPr>
        <w:t>المخرجات</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PipelineTimeline: تصور مرئي لـ 7 خطوات بحالاتها (انتظار/تشغيل/نجاح/فشل)</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جدول مقارنة النتائج: القيمة المحسوبة + المرجعية + الانحراف %</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بطاقة قرار التحقق: SUCCESS / WARNING / FAILURE مع التفاصيل</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بطاقة التوصية النهائية: الشكل الموصى به (مستطيل/دائري/مقوّس) + الأسباب</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زر "حفظ السيناريو": يحفظ النتائج في ProjectRepository محلياً</w:t>
      </w:r>
    </w:p>
    <w:p>
      <w:pPr>
        <w:spacing w:before="240" w:after="160" w:line="312" w:lineRule="auto"/>
        <w:jc w:val="right"/>
        <w:keepNext/>
        <w:bidi w:val="1"/>
      </w:pPr>
      <w:r>
        <w:rPr>
          <w:rFonts w:ascii="Calibri" w:hAnsi="Calibri" w:cs="Calibri"/>
          <w:b/>
          <w:color w:val="1F3A5F"/>
          <w:sz w:val="26"/>
          <w:rtl w:val="1"/>
        </w:rPr>
        <w:t>الحسابات والعمليات</w:t>
      </w:r>
    </w:p>
    <w:p>
      <w:pPr>
        <w:spacing w:line="336" w:lineRule="auto" w:after="120"/>
        <w:jc w:val="right"/>
        <w:bidi w:val="1"/>
      </w:pPr>
      <w:r>
        <w:rPr>
          <w:rFonts w:ascii="Calibri" w:hAnsi="Calibri" w:cs="Calibri"/>
          <w:b w:val="0"/>
          <w:i w:val="0"/>
          <w:color w:val="222222"/>
          <w:sz w:val="22"/>
          <w:rtl w:val="1"/>
        </w:rPr>
        <w:t>عند الضغط على زر "تشغيل المحرك":</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1. التحقق من الجلسة: فحص cookie sbv3-session + فك التشفير AES-256-GCM</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2. التحقق من الصلاحية: فحص الإذن engine:run في RBAC</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3. تشغيل المنسّق: استدعاء runEngine(input) من orchestrator.ts</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4. تنفيذ 4 محركات: الاختراق → الضغط → التصميم (3 أشكال) → المفاضلة</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5. حساب الانحراف: مقارنة كل قيمة مع BMK-02 المرجعية</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6. عرض النتائج: تحديث PipelineTimeline + جدول المقارنة + بطاقة القرار</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7. تسجيل التدقيق: INSERT INTO audit_logs (action=ENGINE_RUN, userId, input, output)</w:t>
      </w:r>
    </w:p>
    <w:p>
      <w:r>
        <w:br w:type="page"/>
      </w:r>
    </w:p>
    <w:p>
      <w:pPr>
        <w:spacing w:before="240" w:after="160" w:line="312" w:lineRule="auto"/>
        <w:jc w:val="right"/>
        <w:keepNext/>
        <w:bidi w:val="1"/>
      </w:pPr>
      <w:r>
        <w:rPr>
          <w:rFonts w:ascii="Calibri" w:hAnsi="Calibri" w:cs="Calibri"/>
          <w:b/>
          <w:color w:val="1F3A5F"/>
          <w:sz w:val="32"/>
          <w:rtl w:val="1"/>
        </w:rPr>
        <w:t>10.2 صفحة الاختراق /dashboard/penetration</w:t>
      </w:r>
    </w:p>
    <w:p>
      <w:pPr>
        <w:spacing w:before="240" w:after="160" w:line="312" w:lineRule="auto"/>
        <w:jc w:val="right"/>
        <w:keepNext/>
        <w:bidi w:val="1"/>
      </w:pPr>
      <w:r>
        <w:rPr>
          <w:rFonts w:ascii="Calibri" w:hAnsi="Calibri" w:cs="Calibri"/>
          <w:b/>
          <w:color w:val="1F3A5F"/>
          <w:sz w:val="26"/>
          <w:rtl w:val="1"/>
        </w:rPr>
        <w:t>الهدف</w:t>
      </w:r>
    </w:p>
    <w:p>
      <w:pPr>
        <w:spacing w:line="336" w:lineRule="auto" w:after="120"/>
        <w:ind w:firstLine="340"/>
        <w:jc w:val="right"/>
        <w:bidi w:val="1"/>
      </w:pPr>
      <w:r>
        <w:rPr>
          <w:rFonts w:ascii="Calibri" w:hAnsi="Calibri" w:cs="Calibri"/>
          <w:b w:val="0"/>
          <w:i w:val="0"/>
          <w:color w:val="222222"/>
          <w:sz w:val="22"/>
          <w:rtl w:val="1"/>
        </w:rPr>
        <w:t>صفحة تفصيلية لمحرك الاختراق تعرض كل القيم الوسيطة والنهائية مع المقارنة المرجعية BMK-02. تتيح تعديل المدخلات (السلاح، السرعة، الزاوية) وإعادة التشغيل الفوري. تحتوي على 3 تبويبات: النتائج، المعادلات، والمرجعية.</w:t>
      </w:r>
    </w:p>
    <w:p>
      <w:pPr>
        <w:spacing w:before="240" w:after="160" w:line="312" w:lineRule="auto"/>
        <w:jc w:val="right"/>
        <w:keepNext/>
        <w:bidi w:val="1"/>
      </w:pPr>
      <w:r>
        <w:rPr>
          <w:rFonts w:ascii="Calibri" w:hAnsi="Calibri" w:cs="Calibri"/>
          <w:b/>
          <w:color w:val="1F3A5F"/>
          <w:sz w:val="26"/>
          <w:rtl w:val="1"/>
        </w:rPr>
        <w:t>المدخلات</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weaponId (اختيار من قائمة منسدلة بالأسلحة الأمريكية والروسية)</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impactVelocity (m/s) — مع شريط تمرير سريع</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soilTypeCode (6 خيارات مع أوصاف عربية)</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impactAngleDeg (0-90 درجة)</w:t>
      </w:r>
    </w:p>
    <w:p>
      <w:pPr>
        <w:spacing w:before="240" w:after="160" w:line="312" w:lineRule="auto"/>
        <w:jc w:val="right"/>
        <w:keepNext/>
        <w:bidi w:val="1"/>
      </w:pPr>
      <w:r>
        <w:rPr>
          <w:rFonts w:ascii="Calibri" w:hAnsi="Calibri" w:cs="Calibri"/>
          <w:b/>
          <w:color w:val="1F3A5F"/>
          <w:sz w:val="26"/>
          <w:rtl w:val="1"/>
        </w:rPr>
        <w:t>المخرجات</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1701"/>
            <w:shd w:val="clear" w:color="auto" w:fill="1F3A5F"/>
            <w:vAlign w:val="center"/>
          </w:tcPr>
          <w:p>
            <w:pPr>
              <w:jc w:val="center"/>
              <w:bidi w:val="1"/>
            </w:pPr>
            <w:r/>
            <w:r>
              <w:rPr>
                <w:rFonts w:ascii="Calibri" w:hAnsi="Calibri"/>
                <w:b/>
                <w:color w:val="FFFFFF"/>
                <w:sz w:val="20"/>
                <w:rtl w:val="1"/>
              </w:rPr>
              <w:t>القيمة</w:t>
            </w:r>
          </w:p>
        </w:tc>
        <w:tc>
          <w:tcPr>
            <w:tcW w:type="dxa" w:w="1134"/>
            <w:shd w:val="clear" w:color="auto" w:fill="1F3A5F"/>
            <w:vAlign w:val="center"/>
          </w:tcPr>
          <w:p>
            <w:pPr>
              <w:jc w:val="center"/>
              <w:bidi w:val="1"/>
            </w:pPr>
            <w:r/>
            <w:r>
              <w:rPr>
                <w:rFonts w:ascii="Calibri" w:hAnsi="Calibri"/>
                <w:b/>
                <w:color w:val="FFFFFF"/>
                <w:sz w:val="20"/>
                <w:rtl w:val="1"/>
              </w:rPr>
              <w:t>الوحدة</w:t>
            </w:r>
          </w:p>
        </w:tc>
        <w:tc>
          <w:tcPr>
            <w:tcW w:type="dxa" w:w="2268"/>
            <w:shd w:val="clear" w:color="auto" w:fill="1F3A5F"/>
            <w:vAlign w:val="center"/>
          </w:tcPr>
          <w:p>
            <w:pPr>
              <w:jc w:val="center"/>
              <w:bidi w:val="1"/>
            </w:pPr>
            <w:r/>
            <w:r>
              <w:rPr>
                <w:rFonts w:ascii="Calibri" w:hAnsi="Calibri"/>
                <w:b/>
                <w:color w:val="FFFFFF"/>
                <w:sz w:val="20"/>
                <w:rtl w:val="1"/>
              </w:rPr>
              <w:t>الوصف</w:t>
            </w:r>
          </w:p>
        </w:tc>
        <w:tc>
          <w:tcPr>
            <w:tcW w:type="dxa" w:w="3402"/>
            <w:shd w:val="clear" w:color="auto" w:fill="1F3A5F"/>
            <w:vAlign w:val="center"/>
          </w:tcPr>
          <w:p>
            <w:pPr>
              <w:jc w:val="center"/>
              <w:bidi w:val="1"/>
            </w:pPr>
            <w:r/>
            <w:r>
              <w:rPr>
                <w:rFonts w:ascii="Calibri" w:hAnsi="Calibri"/>
                <w:b/>
                <w:color w:val="FFFFFF"/>
                <w:sz w:val="20"/>
                <w:rtl w:val="1"/>
              </w:rPr>
              <w:t>المقارنة</w:t>
            </w:r>
          </w:p>
        </w:tc>
      </w:tr>
      <w:tr>
        <w:tc>
          <w:tcPr>
            <w:tcW w:type="dxa" w:w="1701"/>
            <w:vAlign w:val="center"/>
          </w:tcPr>
          <w:p>
            <w:pPr>
              <w:jc w:val="right"/>
              <w:bidi w:val="1"/>
            </w:pPr>
            <w:r/>
            <w:r>
              <w:rPr>
                <w:rFonts w:ascii="Calibri" w:hAnsi="Calibri"/>
                <w:color w:val="222222"/>
                <w:sz w:val="20"/>
                <w:rtl w:val="1"/>
              </w:rPr>
              <w:t>x₁</w:t>
            </w:r>
          </w:p>
        </w:tc>
        <w:tc>
          <w:tcPr>
            <w:tcW w:type="dxa" w:w="1134"/>
            <w:vAlign w:val="center"/>
          </w:tcPr>
          <w:p>
            <w:pPr>
              <w:jc w:val="right"/>
              <w:bidi w:val="1"/>
            </w:pPr>
            <w:r/>
            <w:r>
              <w:rPr>
                <w:rFonts w:ascii="Calibri" w:hAnsi="Calibri"/>
                <w:color w:val="222222"/>
                <w:sz w:val="20"/>
                <w:rtl w:val="1"/>
              </w:rPr>
              <w:t>m</w:t>
            </w:r>
          </w:p>
        </w:tc>
        <w:tc>
          <w:tcPr>
            <w:tcW w:type="dxa" w:w="2268"/>
            <w:vAlign w:val="center"/>
          </w:tcPr>
          <w:p>
            <w:pPr>
              <w:jc w:val="right"/>
              <w:bidi w:val="1"/>
            </w:pPr>
            <w:r/>
            <w:r>
              <w:rPr>
                <w:rFonts w:ascii="Calibri" w:hAnsi="Calibri"/>
                <w:color w:val="222222"/>
                <w:sz w:val="20"/>
                <w:rtl w:val="1"/>
              </w:rPr>
              <w:t>عمق الاختراق</w:t>
            </w:r>
          </w:p>
        </w:tc>
        <w:tc>
          <w:tcPr>
            <w:tcW w:type="dxa" w:w="3402"/>
            <w:vAlign w:val="center"/>
          </w:tcPr>
          <w:p>
            <w:pPr>
              <w:jc w:val="right"/>
              <w:bidi w:val="1"/>
            </w:pPr>
            <w:r/>
            <w:r>
              <w:rPr>
                <w:rFonts w:ascii="Calibri" w:hAnsi="Calibri"/>
                <w:color w:val="222222"/>
                <w:sz w:val="20"/>
                <w:rtl w:val="1"/>
              </w:rPr>
              <w:t>BMK-02: 3.6495 m</w:t>
            </w:r>
          </w:p>
        </w:tc>
      </w:tr>
      <w:tr>
        <w:tc>
          <w:tcPr>
            <w:tcW w:type="dxa" w:w="1701"/>
            <w:vAlign w:val="center"/>
            <w:shd w:val="clear" w:color="auto" w:fill="F5F7FA"/>
          </w:tcPr>
          <w:p>
            <w:pPr>
              <w:jc w:val="right"/>
              <w:bidi w:val="1"/>
            </w:pPr>
            <w:r/>
            <w:r>
              <w:rPr>
                <w:rFonts w:ascii="Calibri" w:hAnsi="Calibri"/>
                <w:color w:val="222222"/>
                <w:sz w:val="20"/>
                <w:rtl w:val="1"/>
              </w:rPr>
              <w:t>h₀</w:t>
            </w:r>
          </w:p>
        </w:tc>
        <w:tc>
          <w:tcPr>
            <w:tcW w:type="dxa" w:w="1134"/>
            <w:vAlign w:val="center"/>
            <w:shd w:val="clear" w:color="auto" w:fill="F5F7FA"/>
          </w:tcPr>
          <w:p>
            <w:pPr>
              <w:jc w:val="right"/>
              <w:bidi w:val="1"/>
            </w:pPr>
            <w:r/>
            <w:r>
              <w:rPr>
                <w:rFonts w:ascii="Calibri" w:hAnsi="Calibri"/>
                <w:color w:val="222222"/>
                <w:sz w:val="20"/>
                <w:rtl w:val="1"/>
              </w:rPr>
              <w:t>m</w:t>
            </w:r>
          </w:p>
        </w:tc>
        <w:tc>
          <w:tcPr>
            <w:tcW w:type="dxa" w:w="2268"/>
            <w:vAlign w:val="center"/>
            <w:shd w:val="clear" w:color="auto" w:fill="F5F7FA"/>
          </w:tcPr>
          <w:p>
            <w:pPr>
              <w:jc w:val="right"/>
              <w:bidi w:val="1"/>
            </w:pPr>
            <w:r/>
            <w:r>
              <w:rPr>
                <w:rFonts w:ascii="Calibri" w:hAnsi="Calibri"/>
                <w:color w:val="222222"/>
                <w:sz w:val="20"/>
                <w:rtl w:val="1"/>
              </w:rPr>
              <w:t>عمق الحفرة</w:t>
            </w:r>
          </w:p>
        </w:tc>
        <w:tc>
          <w:tcPr>
            <w:tcW w:type="dxa" w:w="3402"/>
            <w:vAlign w:val="center"/>
            <w:shd w:val="clear" w:color="auto" w:fill="F5F7FA"/>
          </w:tcPr>
          <w:p>
            <w:pPr>
              <w:jc w:val="right"/>
              <w:bidi w:val="1"/>
            </w:pPr>
            <w:r/>
            <w:r>
              <w:rPr>
                <w:rFonts w:ascii="Calibri" w:hAnsi="Calibri"/>
                <w:color w:val="222222"/>
                <w:sz w:val="20"/>
                <w:rtl w:val="1"/>
              </w:rPr>
              <w:t>محسوب من hz × 1.18</w:t>
            </w:r>
          </w:p>
        </w:tc>
      </w:tr>
      <w:tr>
        <w:tc>
          <w:tcPr>
            <w:tcW w:type="dxa" w:w="1701"/>
            <w:vAlign w:val="center"/>
          </w:tcPr>
          <w:p>
            <w:pPr>
              <w:jc w:val="right"/>
              <w:bidi w:val="1"/>
            </w:pPr>
            <w:r/>
            <w:r>
              <w:rPr>
                <w:rFonts w:ascii="Calibri" w:hAnsi="Calibri"/>
                <w:color w:val="222222"/>
                <w:sz w:val="20"/>
                <w:rtl w:val="1"/>
              </w:rPr>
              <w:t>C_ef</w:t>
            </w:r>
          </w:p>
        </w:tc>
        <w:tc>
          <w:tcPr>
            <w:tcW w:type="dxa" w:w="1134"/>
            <w:vAlign w:val="center"/>
          </w:tcPr>
          <w:p>
            <w:pPr>
              <w:jc w:val="right"/>
              <w:bidi w:val="1"/>
            </w:pPr>
            <w:r/>
            <w:r>
              <w:rPr>
                <w:rFonts w:ascii="Calibri" w:hAnsi="Calibri"/>
                <w:color w:val="222222"/>
                <w:sz w:val="20"/>
                <w:rtl w:val="1"/>
              </w:rPr>
              <w:t>kg</w:t>
            </w:r>
          </w:p>
        </w:tc>
        <w:tc>
          <w:tcPr>
            <w:tcW w:type="dxa" w:w="2268"/>
            <w:vAlign w:val="center"/>
          </w:tcPr>
          <w:p>
            <w:pPr>
              <w:jc w:val="right"/>
              <w:bidi w:val="1"/>
            </w:pPr>
            <w:r/>
            <w:r>
              <w:rPr>
                <w:rFonts w:ascii="Calibri" w:hAnsi="Calibri"/>
                <w:color w:val="222222"/>
                <w:sz w:val="20"/>
                <w:rtl w:val="1"/>
              </w:rPr>
              <w:t>الشحنة الفعّالة</w:t>
            </w:r>
          </w:p>
        </w:tc>
        <w:tc>
          <w:tcPr>
            <w:tcW w:type="dxa" w:w="3402"/>
            <w:vAlign w:val="center"/>
          </w:tcPr>
          <w:p>
            <w:pPr>
              <w:jc w:val="right"/>
              <w:bidi w:val="1"/>
            </w:pPr>
            <w:r/>
            <w:r>
              <w:rPr>
                <w:rFonts w:ascii="Calibri" w:hAnsi="Calibri"/>
                <w:color w:val="222222"/>
                <w:sz w:val="20"/>
                <w:rtl w:val="1"/>
              </w:rPr>
              <w:t>BMK-02: 334.766 kg</w:t>
            </w:r>
          </w:p>
        </w:tc>
      </w:tr>
      <w:tr>
        <w:tc>
          <w:tcPr>
            <w:tcW w:type="dxa" w:w="1701"/>
            <w:vAlign w:val="center"/>
            <w:shd w:val="clear" w:color="auto" w:fill="F5F7FA"/>
          </w:tcPr>
          <w:p>
            <w:pPr>
              <w:jc w:val="right"/>
              <w:bidi w:val="1"/>
            </w:pPr>
            <w:r/>
            <w:r>
              <w:rPr>
                <w:rFonts w:ascii="Calibri" w:hAnsi="Calibri"/>
                <w:color w:val="222222"/>
                <w:sz w:val="20"/>
                <w:rtl w:val="1"/>
              </w:rPr>
              <w:t>λ₁</w:t>
            </w:r>
          </w:p>
        </w:tc>
        <w:tc>
          <w:tcPr>
            <w:tcW w:type="dxa" w:w="1134"/>
            <w:vAlign w:val="center"/>
            <w:shd w:val="clear" w:color="auto" w:fill="F5F7FA"/>
          </w:tcPr>
          <w:p>
            <w:pPr>
              <w:jc w:val="right"/>
              <w:bidi w:val="1"/>
            </w:pPr>
            <w:r/>
            <w:r>
              <w:rPr>
                <w:rFonts w:ascii="Calibri" w:hAnsi="Calibri"/>
                <w:color w:val="222222"/>
                <w:sz w:val="20"/>
                <w:rtl w:val="1"/>
              </w:rPr>
              <w:t>—</w:t>
            </w:r>
          </w:p>
        </w:tc>
        <w:tc>
          <w:tcPr>
            <w:tcW w:type="dxa" w:w="2268"/>
            <w:vAlign w:val="center"/>
            <w:shd w:val="clear" w:color="auto" w:fill="F5F7FA"/>
          </w:tcPr>
          <w:p>
            <w:pPr>
              <w:jc w:val="right"/>
              <w:bidi w:val="1"/>
            </w:pPr>
            <w:r/>
            <w:r>
              <w:rPr>
                <w:rFonts w:ascii="Calibri" w:hAnsi="Calibri"/>
                <w:color w:val="222222"/>
                <w:sz w:val="20"/>
                <w:rtl w:val="1"/>
              </w:rPr>
              <w:t>معامل شكل الرأس</w:t>
            </w:r>
          </w:p>
        </w:tc>
        <w:tc>
          <w:tcPr>
            <w:tcW w:type="dxa" w:w="3402"/>
            <w:vAlign w:val="center"/>
            <w:shd w:val="clear" w:color="auto" w:fill="F5F7FA"/>
          </w:tcPr>
          <w:p>
            <w:pPr>
              <w:jc w:val="right"/>
              <w:bidi w:val="1"/>
            </w:pPr>
            <w:r/>
            <w:r>
              <w:rPr>
                <w:rFonts w:ascii="Calibri" w:hAnsi="Calibri"/>
                <w:color w:val="222222"/>
                <w:sz w:val="20"/>
                <w:rtl w:val="1"/>
              </w:rPr>
              <w:t>BMK-02: 1.1347</w:t>
            </w:r>
          </w:p>
        </w:tc>
      </w:tr>
      <w:tr>
        <w:tc>
          <w:tcPr>
            <w:tcW w:type="dxa" w:w="1701"/>
            <w:vAlign w:val="center"/>
          </w:tcPr>
          <w:p>
            <w:pPr>
              <w:jc w:val="right"/>
              <w:bidi w:val="1"/>
            </w:pPr>
            <w:r/>
            <w:r>
              <w:rPr>
                <w:rFonts w:ascii="Calibri" w:hAnsi="Calibri"/>
                <w:color w:val="222222"/>
                <w:sz w:val="20"/>
                <w:rtl w:val="1"/>
              </w:rPr>
              <w:t>λ₂</w:t>
            </w:r>
          </w:p>
        </w:tc>
        <w:tc>
          <w:tcPr>
            <w:tcW w:type="dxa" w:w="1134"/>
            <w:vAlign w:val="center"/>
          </w:tcPr>
          <w:p>
            <w:pPr>
              <w:jc w:val="right"/>
              <w:bidi w:val="1"/>
            </w:pPr>
            <w:r/>
            <w:r>
              <w:rPr>
                <w:rFonts w:ascii="Calibri" w:hAnsi="Calibri"/>
                <w:color w:val="222222"/>
                <w:sz w:val="20"/>
                <w:rtl w:val="1"/>
              </w:rPr>
              <w:t>—</w:t>
            </w:r>
          </w:p>
        </w:tc>
        <w:tc>
          <w:tcPr>
            <w:tcW w:type="dxa" w:w="2268"/>
            <w:vAlign w:val="center"/>
          </w:tcPr>
          <w:p>
            <w:pPr>
              <w:jc w:val="right"/>
              <w:bidi w:val="1"/>
            </w:pPr>
            <w:r/>
            <w:r>
              <w:rPr>
                <w:rFonts w:ascii="Calibri" w:hAnsi="Calibri"/>
                <w:color w:val="222222"/>
                <w:sz w:val="20"/>
                <w:rtl w:val="1"/>
              </w:rPr>
              <w:t>معامل القطر</w:t>
            </w:r>
          </w:p>
        </w:tc>
        <w:tc>
          <w:tcPr>
            <w:tcW w:type="dxa" w:w="3402"/>
            <w:vAlign w:val="center"/>
          </w:tcPr>
          <w:p>
            <w:pPr>
              <w:jc w:val="right"/>
              <w:bidi w:val="1"/>
            </w:pPr>
            <w:r/>
            <w:r>
              <w:rPr>
                <w:rFonts w:ascii="Calibri" w:hAnsi="Calibri"/>
                <w:color w:val="222222"/>
                <w:sz w:val="20"/>
                <w:rtl w:val="1"/>
              </w:rPr>
              <w:t>BMK-02: 1.2125</w:t>
            </w:r>
          </w:p>
        </w:tc>
      </w:tr>
      <w:tr>
        <w:tc>
          <w:tcPr>
            <w:tcW w:type="dxa" w:w="1701"/>
            <w:vAlign w:val="center"/>
            <w:shd w:val="clear" w:color="auto" w:fill="F5F7FA"/>
          </w:tcPr>
          <w:p>
            <w:pPr>
              <w:jc w:val="right"/>
              <w:bidi w:val="1"/>
            </w:pPr>
            <w:r/>
            <w:r>
              <w:rPr>
                <w:rFonts w:ascii="Calibri" w:hAnsi="Calibri"/>
                <w:color w:val="222222"/>
                <w:sz w:val="20"/>
                <w:rtl w:val="1"/>
              </w:rPr>
              <w:t>n</w:t>
            </w:r>
          </w:p>
        </w:tc>
        <w:tc>
          <w:tcPr>
            <w:tcW w:type="dxa" w:w="1134"/>
            <w:vAlign w:val="center"/>
            <w:shd w:val="clear" w:color="auto" w:fill="F5F7FA"/>
          </w:tcPr>
          <w:p>
            <w:pPr>
              <w:jc w:val="right"/>
              <w:bidi w:val="1"/>
            </w:pPr>
            <w:r/>
            <w:r>
              <w:rPr>
                <w:rFonts w:ascii="Calibri" w:hAnsi="Calibri"/>
                <w:color w:val="222222"/>
                <w:sz w:val="20"/>
                <w:rtl w:val="1"/>
              </w:rPr>
              <w:t>—</w:t>
            </w:r>
          </w:p>
        </w:tc>
        <w:tc>
          <w:tcPr>
            <w:tcW w:type="dxa" w:w="2268"/>
            <w:vAlign w:val="center"/>
            <w:shd w:val="clear" w:color="auto" w:fill="F5F7FA"/>
          </w:tcPr>
          <w:p>
            <w:pPr>
              <w:jc w:val="right"/>
              <w:bidi w:val="1"/>
            </w:pPr>
            <w:r/>
            <w:r>
              <w:rPr>
                <w:rFonts w:ascii="Calibri" w:hAnsi="Calibri"/>
                <w:color w:val="222222"/>
                <w:sz w:val="20"/>
                <w:rtl w:val="1"/>
              </w:rPr>
              <w:t>أُس التأثير</w:t>
            </w:r>
          </w:p>
        </w:tc>
        <w:tc>
          <w:tcPr>
            <w:tcW w:type="dxa" w:w="3402"/>
            <w:vAlign w:val="center"/>
            <w:shd w:val="clear" w:color="auto" w:fill="F5F7FA"/>
          </w:tcPr>
          <w:p>
            <w:pPr>
              <w:jc w:val="right"/>
              <w:bidi w:val="1"/>
            </w:pPr>
            <w:r/>
            <w:r>
              <w:rPr>
                <w:rFonts w:ascii="Calibri" w:hAnsi="Calibri"/>
                <w:color w:val="222222"/>
                <w:sz w:val="20"/>
                <w:rtl w:val="1"/>
              </w:rPr>
              <w:t>محسوب من 3.5 − Lh/D</w:t>
            </w:r>
          </w:p>
        </w:tc>
      </w:tr>
      <w:tr>
        <w:tc>
          <w:tcPr>
            <w:tcW w:type="dxa" w:w="1701"/>
            <w:vAlign w:val="center"/>
          </w:tcPr>
          <w:p>
            <w:pPr>
              <w:jc w:val="right"/>
              <w:bidi w:val="1"/>
            </w:pPr>
            <w:r/>
            <w:r>
              <w:rPr>
                <w:rFonts w:ascii="Calibri" w:hAnsi="Calibri"/>
                <w:color w:val="222222"/>
                <w:sz w:val="20"/>
                <w:rtl w:val="1"/>
              </w:rPr>
              <w:t>R_actual</w:t>
            </w:r>
          </w:p>
        </w:tc>
        <w:tc>
          <w:tcPr>
            <w:tcW w:type="dxa" w:w="1134"/>
            <w:vAlign w:val="center"/>
          </w:tcPr>
          <w:p>
            <w:pPr>
              <w:jc w:val="right"/>
              <w:bidi w:val="1"/>
            </w:pPr>
            <w:r/>
            <w:r>
              <w:rPr>
                <w:rFonts w:ascii="Calibri" w:hAnsi="Calibri"/>
                <w:color w:val="222222"/>
                <w:sz w:val="20"/>
                <w:rtl w:val="1"/>
              </w:rPr>
              <w:t>m</w:t>
            </w:r>
          </w:p>
        </w:tc>
        <w:tc>
          <w:tcPr>
            <w:tcW w:type="dxa" w:w="2268"/>
            <w:vAlign w:val="center"/>
          </w:tcPr>
          <w:p>
            <w:pPr>
              <w:jc w:val="right"/>
              <w:bidi w:val="1"/>
            </w:pPr>
            <w:r/>
            <w:r>
              <w:rPr>
                <w:rFonts w:ascii="Calibri" w:hAnsi="Calibri"/>
                <w:color w:val="222222"/>
                <w:sz w:val="20"/>
                <w:rtl w:val="1"/>
              </w:rPr>
              <w:t>البعد الفعلي</w:t>
            </w:r>
          </w:p>
        </w:tc>
        <w:tc>
          <w:tcPr>
            <w:tcW w:type="dxa" w:w="3402"/>
            <w:vAlign w:val="center"/>
          </w:tcPr>
          <w:p>
            <w:pPr>
              <w:jc w:val="right"/>
              <w:bidi w:val="1"/>
            </w:pPr>
            <w:r/>
            <w:r>
              <w:rPr>
                <w:rFonts w:ascii="Calibri" w:hAnsi="Calibri"/>
                <w:color w:val="222222"/>
                <w:sz w:val="20"/>
                <w:rtl w:val="1"/>
              </w:rPr>
              <w:t>BMK-02: 7.6231 m</w:t>
            </w:r>
          </w:p>
        </w:tc>
      </w:tr>
      <w:tr>
        <w:tc>
          <w:tcPr>
            <w:tcW w:type="dxa" w:w="1701"/>
            <w:vAlign w:val="center"/>
            <w:shd w:val="clear" w:color="auto" w:fill="F5F7FA"/>
          </w:tcPr>
          <w:p>
            <w:pPr>
              <w:jc w:val="right"/>
              <w:bidi w:val="1"/>
            </w:pPr>
            <w:r/>
            <w:r>
              <w:rPr>
                <w:rFonts w:ascii="Calibri" w:hAnsi="Calibri"/>
                <w:color w:val="222222"/>
                <w:sz w:val="20"/>
                <w:rtl w:val="1"/>
              </w:rPr>
              <w:t>h_z</w:t>
            </w:r>
          </w:p>
        </w:tc>
        <w:tc>
          <w:tcPr>
            <w:tcW w:type="dxa" w:w="1134"/>
            <w:vAlign w:val="center"/>
            <w:shd w:val="clear" w:color="auto" w:fill="F5F7FA"/>
          </w:tcPr>
          <w:p>
            <w:pPr>
              <w:jc w:val="right"/>
              <w:bidi w:val="1"/>
            </w:pPr>
            <w:r/>
            <w:r>
              <w:rPr>
                <w:rFonts w:ascii="Calibri" w:hAnsi="Calibri"/>
                <w:color w:val="222222"/>
                <w:sz w:val="20"/>
                <w:rtl w:val="1"/>
              </w:rPr>
              <w:t>m</w:t>
            </w:r>
          </w:p>
        </w:tc>
        <w:tc>
          <w:tcPr>
            <w:tcW w:type="dxa" w:w="2268"/>
            <w:vAlign w:val="center"/>
            <w:shd w:val="clear" w:color="auto" w:fill="F5F7FA"/>
          </w:tcPr>
          <w:p>
            <w:pPr>
              <w:jc w:val="right"/>
              <w:bidi w:val="1"/>
            </w:pPr>
            <w:r/>
            <w:r>
              <w:rPr>
                <w:rFonts w:ascii="Calibri" w:hAnsi="Calibri"/>
                <w:color w:val="222222"/>
                <w:sz w:val="20"/>
                <w:rtl w:val="1"/>
              </w:rPr>
              <w:t>العمق الصافي</w:t>
            </w:r>
          </w:p>
        </w:tc>
        <w:tc>
          <w:tcPr>
            <w:tcW w:type="dxa" w:w="3402"/>
            <w:vAlign w:val="center"/>
            <w:shd w:val="clear" w:color="auto" w:fill="F5F7FA"/>
          </w:tcPr>
          <w:p>
            <w:pPr>
              <w:jc w:val="right"/>
              <w:bidi w:val="1"/>
            </w:pPr>
            <w:r/>
            <w:r>
              <w:rPr>
                <w:rFonts w:ascii="Calibri" w:hAnsi="Calibri"/>
                <w:color w:val="222222"/>
                <w:sz w:val="20"/>
                <w:rtl w:val="1"/>
              </w:rPr>
              <w:t>BMK-02: 2.6895 m</w:t>
            </w:r>
          </w:p>
        </w:tc>
      </w:tr>
      <w:tr>
        <w:tc>
          <w:tcPr>
            <w:tcW w:type="dxa" w:w="1701"/>
            <w:vAlign w:val="center"/>
          </w:tcPr>
          <w:p>
            <w:pPr>
              <w:jc w:val="right"/>
              <w:bidi w:val="1"/>
            </w:pPr>
            <w:r/>
            <w:r>
              <w:rPr>
                <w:rFonts w:ascii="Calibri" w:hAnsi="Calibri"/>
                <w:color w:val="222222"/>
                <w:sz w:val="20"/>
                <w:rtl w:val="1"/>
              </w:rPr>
              <w:t>h̄_z</w:t>
            </w:r>
          </w:p>
        </w:tc>
        <w:tc>
          <w:tcPr>
            <w:tcW w:type="dxa" w:w="1134"/>
            <w:vAlign w:val="center"/>
          </w:tcPr>
          <w:p>
            <w:pPr>
              <w:jc w:val="right"/>
              <w:bidi w:val="1"/>
            </w:pPr>
            <w:r/>
            <w:r>
              <w:rPr>
                <w:rFonts w:ascii="Calibri" w:hAnsi="Calibri"/>
                <w:color w:val="222222"/>
                <w:sz w:val="20"/>
                <w:rtl w:val="1"/>
              </w:rPr>
              <w:t>—</w:t>
            </w:r>
          </w:p>
        </w:tc>
        <w:tc>
          <w:tcPr>
            <w:tcW w:type="dxa" w:w="2268"/>
            <w:vAlign w:val="center"/>
          </w:tcPr>
          <w:p>
            <w:pPr>
              <w:jc w:val="right"/>
              <w:bidi w:val="1"/>
            </w:pPr>
            <w:r/>
            <w:r>
              <w:rPr>
                <w:rFonts w:ascii="Calibri" w:hAnsi="Calibri"/>
                <w:color w:val="222222"/>
                <w:sz w:val="20"/>
                <w:rtl w:val="1"/>
              </w:rPr>
              <w:t>العمق المختزل</w:t>
            </w:r>
          </w:p>
        </w:tc>
        <w:tc>
          <w:tcPr>
            <w:tcW w:type="dxa" w:w="3402"/>
            <w:vAlign w:val="center"/>
          </w:tcPr>
          <w:p>
            <w:pPr>
              <w:jc w:val="right"/>
              <w:bidi w:val="1"/>
            </w:pPr>
            <w:r/>
            <w:r>
              <w:rPr>
                <w:rFonts w:ascii="Calibri" w:hAnsi="Calibri"/>
                <w:color w:val="222222"/>
                <w:sz w:val="20"/>
                <w:rtl w:val="1"/>
              </w:rPr>
              <w:t>BMK-02: 0.3881</w:t>
            </w:r>
          </w:p>
        </w:tc>
      </w:tr>
      <w:tr>
        <w:tc>
          <w:tcPr>
            <w:tcW w:type="dxa" w:w="1701"/>
            <w:vAlign w:val="center"/>
            <w:shd w:val="clear" w:color="auto" w:fill="F5F7FA"/>
          </w:tcPr>
          <w:p>
            <w:pPr>
              <w:jc w:val="right"/>
              <w:bidi w:val="1"/>
            </w:pPr>
            <w:r/>
            <w:r>
              <w:rPr>
                <w:rFonts w:ascii="Calibri" w:hAnsi="Calibri"/>
                <w:color w:val="222222"/>
                <w:sz w:val="20"/>
                <w:rtl w:val="1"/>
              </w:rPr>
              <w:t>Zp</w:t>
            </w:r>
          </w:p>
        </w:tc>
        <w:tc>
          <w:tcPr>
            <w:tcW w:type="dxa" w:w="1134"/>
            <w:vAlign w:val="center"/>
            <w:shd w:val="clear" w:color="auto" w:fill="F5F7FA"/>
          </w:tcPr>
          <w:p>
            <w:pPr>
              <w:jc w:val="right"/>
              <w:bidi w:val="1"/>
            </w:pPr>
            <w:r/>
            <w:r>
              <w:rPr>
                <w:rFonts w:ascii="Calibri" w:hAnsi="Calibri"/>
                <w:color w:val="222222"/>
                <w:sz w:val="20"/>
                <w:rtl w:val="1"/>
              </w:rPr>
              <w:t>m/kg^1/3</w:t>
            </w:r>
          </w:p>
        </w:tc>
        <w:tc>
          <w:tcPr>
            <w:tcW w:type="dxa" w:w="2268"/>
            <w:vAlign w:val="center"/>
            <w:shd w:val="clear" w:color="auto" w:fill="F5F7FA"/>
          </w:tcPr>
          <w:p>
            <w:pPr>
              <w:jc w:val="right"/>
              <w:bidi w:val="1"/>
            </w:pPr>
            <w:r/>
            <w:r>
              <w:rPr>
                <w:rFonts w:ascii="Calibri" w:hAnsi="Calibri"/>
                <w:color w:val="222222"/>
                <w:sz w:val="20"/>
                <w:rtl w:val="1"/>
              </w:rPr>
              <w:t>البعد المختزل</w:t>
            </w:r>
          </w:p>
        </w:tc>
        <w:tc>
          <w:tcPr>
            <w:tcW w:type="dxa" w:w="3402"/>
            <w:vAlign w:val="center"/>
            <w:shd w:val="clear" w:color="auto" w:fill="F5F7FA"/>
          </w:tcPr>
          <w:p>
            <w:pPr>
              <w:jc w:val="right"/>
              <w:bidi w:val="1"/>
            </w:pPr>
            <w:r/>
            <w:r>
              <w:rPr>
                <w:rFonts w:ascii="Calibri" w:hAnsi="Calibri"/>
                <w:color w:val="222222"/>
                <w:sz w:val="20"/>
                <w:rtl w:val="1"/>
              </w:rPr>
              <w:t>BMK-02: 5.8213</w:t>
            </w:r>
          </w:p>
        </w:tc>
      </w:tr>
    </w:tbl>
    <w:p>
      <w:pPr>
        <w:spacing w:before="240" w:after="160" w:line="312" w:lineRule="auto"/>
        <w:jc w:val="right"/>
        <w:keepNext/>
        <w:bidi w:val="1"/>
      </w:pPr>
      <w:r>
        <w:rPr>
          <w:rFonts w:ascii="Calibri" w:hAnsi="Calibri" w:cs="Calibri"/>
          <w:b/>
          <w:color w:val="1F3A5F"/>
          <w:sz w:val="26"/>
          <w:rtl w:val="1"/>
        </w:rPr>
        <w:t>الحسابات المعروضة</w:t>
      </w:r>
    </w:p>
    <w:p>
      <w:pPr>
        <w:spacing w:line="336" w:lineRule="auto" w:after="120"/>
        <w:jc w:val="right"/>
        <w:bidi w:val="1"/>
      </w:pPr>
      <w:r>
        <w:rPr>
          <w:rFonts w:ascii="Calibri" w:hAnsi="Calibri" w:cs="Calibri"/>
          <w:b w:val="0"/>
          <w:i w:val="0"/>
          <w:color w:val="222222"/>
          <w:sz w:val="22"/>
          <w:rtl w:val="1"/>
        </w:rPr>
        <w:t>تعرض الصفحة كل معادلة من المعادلات 13-19 مع القيم العددية المُعوّضة، مما يتيح للمستخدم تتبع كل خطوة حسابية يدوياً. كما تعرض التحذيرات (ERR-PEN-01, WARN-PEN-01/02/03) في حالة وجودها، مع شرح تفصيلي لكل تحذير.</w:t>
      </w:r>
    </w:p>
    <w:p>
      <w:r>
        <w:br w:type="page"/>
      </w:r>
    </w:p>
    <w:p>
      <w:pPr>
        <w:spacing w:before="240" w:after="160" w:line="312" w:lineRule="auto"/>
        <w:jc w:val="right"/>
        <w:keepNext/>
        <w:bidi w:val="1"/>
      </w:pPr>
      <w:r>
        <w:rPr>
          <w:rFonts w:ascii="Calibri" w:hAnsi="Calibri" w:cs="Calibri"/>
          <w:b/>
          <w:color w:val="1F3A5F"/>
          <w:sz w:val="32"/>
          <w:rtl w:val="1"/>
        </w:rPr>
        <w:t>10.3 صفحة أحمال الانفجار /dashboard/blast-loads</w:t>
      </w:r>
    </w:p>
    <w:p>
      <w:pPr>
        <w:spacing w:before="240" w:after="160" w:line="312" w:lineRule="auto"/>
        <w:jc w:val="right"/>
        <w:keepNext/>
        <w:bidi w:val="1"/>
      </w:pPr>
      <w:r>
        <w:rPr>
          <w:rFonts w:ascii="Calibri" w:hAnsi="Calibri" w:cs="Calibri"/>
          <w:b/>
          <w:color w:val="1F3A5F"/>
          <w:sz w:val="26"/>
          <w:rtl w:val="1"/>
        </w:rPr>
        <w:t>الهدف</w:t>
      </w:r>
    </w:p>
    <w:p>
      <w:pPr>
        <w:spacing w:line="336" w:lineRule="auto" w:after="120"/>
        <w:ind w:firstLine="340"/>
        <w:jc w:val="right"/>
        <w:bidi w:val="1"/>
      </w:pPr>
      <w:r>
        <w:rPr>
          <w:rFonts w:ascii="Calibri" w:hAnsi="Calibri" w:cs="Calibri"/>
          <w:b w:val="0"/>
          <w:i w:val="0"/>
          <w:color w:val="222222"/>
          <w:sz w:val="22"/>
          <w:rtl w:val="1"/>
        </w:rPr>
        <w:t>صفحة تفصيلية لمحرك الضغط العصفي مع المسارين المنفصلين (سقف + جدار). تعرض تبويبين رئيسيين: تبويب السقف وتبويب الجدار، كل منهما يحتوي على جدول القيم المحسوبة + المقارنة مع STEP5_ROOF أو STEP5_WALL المرجعية.</w:t>
      </w:r>
    </w:p>
    <w:p>
      <w:pPr>
        <w:spacing w:before="240" w:after="160" w:line="312" w:lineRule="auto"/>
        <w:jc w:val="right"/>
        <w:keepNext/>
        <w:bidi w:val="1"/>
      </w:pPr>
      <w:r>
        <w:rPr>
          <w:rFonts w:ascii="Calibri" w:hAnsi="Calibri" w:cs="Calibri"/>
          <w:b/>
          <w:color w:val="1F3A5F"/>
          <w:sz w:val="26"/>
          <w:rtl w:val="1"/>
        </w:rPr>
        <w:t>المدخلات</w:t>
      </w:r>
    </w:p>
    <w:p>
      <w:pPr>
        <w:spacing w:line="336" w:lineRule="auto" w:after="120"/>
        <w:jc w:val="right"/>
        <w:bidi w:val="1"/>
      </w:pPr>
      <w:r>
        <w:rPr>
          <w:rFonts w:ascii="Calibri" w:hAnsi="Calibri" w:cs="Calibri"/>
          <w:b w:val="0"/>
          <w:i w:val="0"/>
          <w:color w:val="222222"/>
          <w:sz w:val="22"/>
          <w:rtl w:val="1"/>
        </w:rPr>
        <w:t>تُؤخذ القيم المقفلة من الخطوات السابقة + قيم مسارية محددة:</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C_ef (من محرك الاختراق — مقفل)</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h_pr, R_actual (من محرك الاختراق — مقفلة)</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Hp_cm (سماكة السقف) و Hc_cm (سماكة الجدار)</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Kp, Kd (معاملات الضغط والديناميكية)</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R_bar_b1, a0z, a1z (معاملات الاستيفاء من جدول B)</w:t>
      </w:r>
    </w:p>
    <w:p>
      <w:pPr>
        <w:spacing w:before="240" w:after="160" w:line="312" w:lineRule="auto"/>
        <w:jc w:val="right"/>
        <w:keepNext/>
        <w:bidi w:val="1"/>
      </w:pPr>
      <w:r>
        <w:rPr>
          <w:rFonts w:ascii="Calibri" w:hAnsi="Calibri" w:cs="Calibri"/>
          <w:b/>
          <w:color w:val="1F3A5F"/>
          <w:sz w:val="26"/>
          <w:rtl w:val="1"/>
        </w:rPr>
        <w:t>المخرجات لكل مسار</w:t>
      </w:r>
    </w:p>
    <w:tbl>
      <w:tblPr>
        <w:tblStyle w:val="LightGrid-Accent1"/>
        <w:tblW w:type="auto" w:w="0"/>
        <w:jc w:val="center"/>
        <w:tblLook w:firstColumn="1" w:firstRow="1" w:lastColumn="0" w:lastRow="0" w:noHBand="0" w:noVBand="1" w:val="04A0"/>
        <w:bidiVisual/>
      </w:tblPr>
      <w:tblGrid>
        <w:gridCol w:w="1928"/>
        <w:gridCol w:w="1928"/>
        <w:gridCol w:w="1928"/>
        <w:gridCol w:w="1928"/>
        <w:gridCol w:w="1928"/>
      </w:tblGrid>
      <w:tr>
        <w:tc>
          <w:tcPr>
            <w:tcW w:type="dxa" w:w="1701"/>
            <w:shd w:val="clear" w:color="auto" w:fill="1F3A5F"/>
            <w:vAlign w:val="center"/>
          </w:tcPr>
          <w:p>
            <w:pPr>
              <w:jc w:val="center"/>
              <w:bidi w:val="1"/>
            </w:pPr>
            <w:r/>
            <w:r>
              <w:rPr>
                <w:rFonts w:ascii="Calibri" w:hAnsi="Calibri"/>
                <w:b/>
                <w:color w:val="FFFFFF"/>
                <w:sz w:val="18"/>
                <w:rtl w:val="1"/>
              </w:rPr>
              <w:t>القيمة</w:t>
            </w:r>
          </w:p>
        </w:tc>
        <w:tc>
          <w:tcPr>
            <w:tcW w:type="dxa" w:w="1417"/>
            <w:shd w:val="clear" w:color="auto" w:fill="1F3A5F"/>
            <w:vAlign w:val="center"/>
          </w:tcPr>
          <w:p>
            <w:pPr>
              <w:jc w:val="center"/>
              <w:bidi w:val="1"/>
            </w:pPr>
            <w:r/>
            <w:r>
              <w:rPr>
                <w:rFonts w:ascii="Calibri" w:hAnsi="Calibri"/>
                <w:b/>
                <w:color w:val="FFFFFF"/>
                <w:sz w:val="18"/>
                <w:rtl w:val="1"/>
              </w:rPr>
              <w:t>الوحدة</w:t>
            </w:r>
          </w:p>
        </w:tc>
        <w:tc>
          <w:tcPr>
            <w:tcW w:type="dxa" w:w="1701"/>
            <w:shd w:val="clear" w:color="auto" w:fill="1F3A5F"/>
            <w:vAlign w:val="center"/>
          </w:tcPr>
          <w:p>
            <w:pPr>
              <w:jc w:val="center"/>
              <w:bidi w:val="1"/>
            </w:pPr>
            <w:r/>
            <w:r>
              <w:rPr>
                <w:rFonts w:ascii="Calibri" w:hAnsi="Calibri"/>
                <w:b/>
                <w:color w:val="FFFFFF"/>
                <w:sz w:val="18"/>
                <w:rtl w:val="1"/>
              </w:rPr>
              <w:t>سقف</w:t>
            </w:r>
          </w:p>
        </w:tc>
        <w:tc>
          <w:tcPr>
            <w:tcW w:type="dxa" w:w="1701"/>
            <w:shd w:val="clear" w:color="auto" w:fill="1F3A5F"/>
            <w:vAlign w:val="center"/>
          </w:tcPr>
          <w:p>
            <w:pPr>
              <w:jc w:val="center"/>
              <w:bidi w:val="1"/>
            </w:pPr>
            <w:r/>
            <w:r>
              <w:rPr>
                <w:rFonts w:ascii="Calibri" w:hAnsi="Calibri"/>
                <w:b/>
                <w:color w:val="FFFFFF"/>
                <w:sz w:val="18"/>
                <w:rtl w:val="1"/>
              </w:rPr>
              <w:t>جدار</w:t>
            </w:r>
          </w:p>
        </w:tc>
        <w:tc>
          <w:tcPr>
            <w:tcW w:type="dxa" w:w="2268"/>
            <w:shd w:val="clear" w:color="auto" w:fill="1F3A5F"/>
            <w:vAlign w:val="center"/>
          </w:tcPr>
          <w:p>
            <w:pPr>
              <w:jc w:val="center"/>
              <w:bidi w:val="1"/>
            </w:pPr>
            <w:r/>
            <w:r>
              <w:rPr>
                <w:rFonts w:ascii="Calibri" w:hAnsi="Calibri"/>
                <w:b/>
                <w:color w:val="FFFFFF"/>
                <w:sz w:val="18"/>
                <w:rtl w:val="1"/>
              </w:rPr>
              <w:t>الوصف</w:t>
            </w:r>
          </w:p>
        </w:tc>
      </w:tr>
      <w:tr>
        <w:tc>
          <w:tcPr>
            <w:tcW w:type="dxa" w:w="1701"/>
            <w:vAlign w:val="center"/>
          </w:tcPr>
          <w:p>
            <w:pPr>
              <w:jc w:val="right"/>
              <w:bidi w:val="1"/>
            </w:pPr>
            <w:r/>
            <w:r>
              <w:rPr>
                <w:rFonts w:ascii="Calibri" w:hAnsi="Calibri"/>
                <w:color w:val="222222"/>
                <w:sz w:val="18"/>
                <w:rtl w:val="1"/>
              </w:rPr>
              <w:t>P_max</w:t>
            </w:r>
          </w:p>
        </w:tc>
        <w:tc>
          <w:tcPr>
            <w:tcW w:type="dxa" w:w="1417"/>
            <w:vAlign w:val="center"/>
          </w:tcPr>
          <w:p>
            <w:pPr>
              <w:jc w:val="right"/>
              <w:bidi w:val="1"/>
            </w:pPr>
            <w:r/>
            <w:r>
              <w:rPr>
                <w:rFonts w:ascii="Calibri" w:hAnsi="Calibri"/>
                <w:color w:val="222222"/>
                <w:sz w:val="18"/>
                <w:rtl w:val="1"/>
              </w:rPr>
              <w:t>kg/cm²</w:t>
            </w:r>
          </w:p>
        </w:tc>
        <w:tc>
          <w:tcPr>
            <w:tcW w:type="dxa" w:w="1701"/>
            <w:vAlign w:val="center"/>
          </w:tcPr>
          <w:p>
            <w:pPr>
              <w:jc w:val="right"/>
              <w:bidi w:val="1"/>
            </w:pPr>
            <w:r/>
            <w:r>
              <w:rPr>
                <w:rFonts w:ascii="Calibri" w:hAnsi="Calibri"/>
                <w:color w:val="222222"/>
                <w:sz w:val="18"/>
                <w:rtl w:val="1"/>
              </w:rPr>
              <w:t>4.6084</w:t>
            </w:r>
          </w:p>
        </w:tc>
        <w:tc>
          <w:tcPr>
            <w:tcW w:type="dxa" w:w="1701"/>
            <w:vAlign w:val="center"/>
          </w:tcPr>
          <w:p>
            <w:pPr>
              <w:jc w:val="right"/>
              <w:bidi w:val="1"/>
            </w:pPr>
            <w:r/>
            <w:r>
              <w:rPr>
                <w:rFonts w:ascii="Calibri" w:hAnsi="Calibri"/>
                <w:color w:val="222222"/>
                <w:sz w:val="18"/>
                <w:rtl w:val="1"/>
              </w:rPr>
              <w:t>—</w:t>
            </w:r>
          </w:p>
        </w:tc>
        <w:tc>
          <w:tcPr>
            <w:tcW w:type="dxa" w:w="2268"/>
            <w:vAlign w:val="center"/>
          </w:tcPr>
          <w:p>
            <w:pPr>
              <w:jc w:val="right"/>
              <w:bidi w:val="1"/>
            </w:pPr>
            <w:r/>
            <w:r>
              <w:rPr>
                <w:rFonts w:ascii="Calibri" w:hAnsi="Calibri"/>
                <w:color w:val="222222"/>
                <w:sz w:val="18"/>
                <w:rtl w:val="1"/>
              </w:rPr>
              <w:t>الضغط الأقصى</w:t>
            </w:r>
          </w:p>
        </w:tc>
      </w:tr>
      <w:tr>
        <w:tc>
          <w:tcPr>
            <w:tcW w:type="dxa" w:w="1701"/>
            <w:vAlign w:val="center"/>
            <w:shd w:val="clear" w:color="auto" w:fill="F5F7FA"/>
          </w:tcPr>
          <w:p>
            <w:pPr>
              <w:jc w:val="right"/>
              <w:bidi w:val="1"/>
            </w:pPr>
            <w:r/>
            <w:r>
              <w:rPr>
                <w:rFonts w:ascii="Calibri" w:hAnsi="Calibri"/>
                <w:color w:val="222222"/>
                <w:sz w:val="18"/>
                <w:rtl w:val="1"/>
              </w:rPr>
              <w:t>P_ekv</w:t>
            </w:r>
          </w:p>
        </w:tc>
        <w:tc>
          <w:tcPr>
            <w:tcW w:type="dxa" w:w="1417"/>
            <w:vAlign w:val="center"/>
            <w:shd w:val="clear" w:color="auto" w:fill="F5F7FA"/>
          </w:tcPr>
          <w:p>
            <w:pPr>
              <w:jc w:val="right"/>
              <w:bidi w:val="1"/>
            </w:pPr>
            <w:r/>
            <w:r>
              <w:rPr>
                <w:rFonts w:ascii="Calibri" w:hAnsi="Calibri"/>
                <w:color w:val="222222"/>
                <w:sz w:val="18"/>
                <w:rtl w:val="1"/>
              </w:rPr>
              <w:t>kg/cm²</w:t>
            </w:r>
          </w:p>
        </w:tc>
        <w:tc>
          <w:tcPr>
            <w:tcW w:type="dxa" w:w="1701"/>
            <w:vAlign w:val="center"/>
            <w:shd w:val="clear" w:color="auto" w:fill="F5F7FA"/>
          </w:tcPr>
          <w:p>
            <w:pPr>
              <w:jc w:val="right"/>
              <w:bidi w:val="1"/>
            </w:pPr>
            <w:r/>
            <w:r>
              <w:rPr>
                <w:rFonts w:ascii="Calibri" w:hAnsi="Calibri"/>
                <w:color w:val="222222"/>
                <w:sz w:val="18"/>
                <w:rtl w:val="1"/>
              </w:rPr>
              <w:t>3.8158</w:t>
            </w:r>
          </w:p>
        </w:tc>
        <w:tc>
          <w:tcPr>
            <w:tcW w:type="dxa" w:w="1701"/>
            <w:vAlign w:val="center"/>
            <w:shd w:val="clear" w:color="auto" w:fill="F5F7FA"/>
          </w:tcPr>
          <w:p>
            <w:pPr>
              <w:jc w:val="right"/>
              <w:bidi w:val="1"/>
            </w:pPr>
            <w:r/>
            <w:r>
              <w:rPr>
                <w:rFonts w:ascii="Calibri" w:hAnsi="Calibri"/>
                <w:color w:val="222222"/>
                <w:sz w:val="18"/>
                <w:rtl w:val="1"/>
              </w:rPr>
              <w:t>—</w:t>
            </w:r>
          </w:p>
        </w:tc>
        <w:tc>
          <w:tcPr>
            <w:tcW w:type="dxa" w:w="2268"/>
            <w:vAlign w:val="center"/>
            <w:shd w:val="clear" w:color="auto" w:fill="F5F7FA"/>
          </w:tcPr>
          <w:p>
            <w:pPr>
              <w:jc w:val="right"/>
              <w:bidi w:val="1"/>
            </w:pPr>
            <w:r/>
            <w:r>
              <w:rPr>
                <w:rFonts w:ascii="Calibri" w:hAnsi="Calibri"/>
                <w:color w:val="222222"/>
                <w:sz w:val="18"/>
                <w:rtl w:val="1"/>
              </w:rPr>
              <w:t>الضغط المكافئ</w:t>
            </w:r>
          </w:p>
        </w:tc>
      </w:tr>
      <w:tr>
        <w:tc>
          <w:tcPr>
            <w:tcW w:type="dxa" w:w="1701"/>
            <w:vAlign w:val="center"/>
          </w:tcPr>
          <w:p>
            <w:pPr>
              <w:jc w:val="right"/>
              <w:bidi w:val="1"/>
            </w:pPr>
            <w:r/>
            <w:r>
              <w:rPr>
                <w:rFonts w:ascii="Calibri" w:hAnsi="Calibri"/>
                <w:color w:val="222222"/>
                <w:sz w:val="18"/>
                <w:rtl w:val="1"/>
              </w:rPr>
              <w:t>Pct</w:t>
            </w:r>
          </w:p>
        </w:tc>
        <w:tc>
          <w:tcPr>
            <w:tcW w:type="dxa" w:w="1417"/>
            <w:vAlign w:val="center"/>
          </w:tcPr>
          <w:p>
            <w:pPr>
              <w:jc w:val="right"/>
              <w:bidi w:val="1"/>
            </w:pPr>
            <w:r/>
            <w:r>
              <w:rPr>
                <w:rFonts w:ascii="Calibri" w:hAnsi="Calibri"/>
                <w:color w:val="222222"/>
                <w:sz w:val="18"/>
                <w:rtl w:val="1"/>
              </w:rPr>
              <w:t>kg/cm²</w:t>
            </w:r>
          </w:p>
        </w:tc>
        <w:tc>
          <w:tcPr>
            <w:tcW w:type="dxa" w:w="1701"/>
            <w:vAlign w:val="center"/>
          </w:tcPr>
          <w:p>
            <w:pPr>
              <w:jc w:val="right"/>
              <w:bidi w:val="1"/>
            </w:pPr>
            <w:r/>
            <w:r>
              <w:rPr>
                <w:rFonts w:ascii="Calibri" w:hAnsi="Calibri"/>
                <w:color w:val="222222"/>
                <w:sz w:val="18"/>
                <w:rtl w:val="1"/>
              </w:rPr>
              <w:t>1.1053</w:t>
            </w:r>
          </w:p>
        </w:tc>
        <w:tc>
          <w:tcPr>
            <w:tcW w:type="dxa" w:w="1701"/>
            <w:vAlign w:val="center"/>
          </w:tcPr>
          <w:p>
            <w:pPr>
              <w:jc w:val="right"/>
              <w:bidi w:val="1"/>
            </w:pPr>
            <w:r/>
            <w:r>
              <w:rPr>
                <w:rFonts w:ascii="Calibri" w:hAnsi="Calibri"/>
                <w:color w:val="222222"/>
                <w:sz w:val="18"/>
                <w:rtl w:val="1"/>
              </w:rPr>
              <w:t>—</w:t>
            </w:r>
          </w:p>
        </w:tc>
        <w:tc>
          <w:tcPr>
            <w:tcW w:type="dxa" w:w="2268"/>
            <w:vAlign w:val="center"/>
          </w:tcPr>
          <w:p>
            <w:pPr>
              <w:jc w:val="right"/>
              <w:bidi w:val="1"/>
            </w:pPr>
            <w:r/>
            <w:r>
              <w:rPr>
                <w:rFonts w:ascii="Calibri" w:hAnsi="Calibri"/>
                <w:color w:val="222222"/>
                <w:sz w:val="18"/>
                <w:rtl w:val="1"/>
              </w:rPr>
              <w:t>الضغط الثابت</w:t>
            </w:r>
          </w:p>
        </w:tc>
      </w:tr>
      <w:tr>
        <w:tc>
          <w:tcPr>
            <w:tcW w:type="dxa" w:w="1701"/>
            <w:vAlign w:val="center"/>
            <w:shd w:val="clear" w:color="auto" w:fill="F5F7FA"/>
          </w:tcPr>
          <w:p>
            <w:pPr>
              <w:jc w:val="right"/>
              <w:bidi w:val="1"/>
            </w:pPr>
            <w:r/>
            <w:r>
              <w:rPr>
                <w:rFonts w:ascii="Calibri" w:hAnsi="Calibri"/>
                <w:color w:val="222222"/>
                <w:sz w:val="18"/>
                <w:rtl w:val="1"/>
              </w:rPr>
              <w:t>Pp</w:t>
            </w:r>
          </w:p>
        </w:tc>
        <w:tc>
          <w:tcPr>
            <w:tcW w:type="dxa" w:w="1417"/>
            <w:vAlign w:val="center"/>
            <w:shd w:val="clear" w:color="auto" w:fill="F5F7FA"/>
          </w:tcPr>
          <w:p>
            <w:pPr>
              <w:jc w:val="right"/>
              <w:bidi w:val="1"/>
            </w:pPr>
            <w:r/>
            <w:r>
              <w:rPr>
                <w:rFonts w:ascii="Calibri" w:hAnsi="Calibri"/>
                <w:color w:val="222222"/>
                <w:sz w:val="18"/>
                <w:rtl w:val="1"/>
              </w:rPr>
              <w:t>kg/cm²</w:t>
            </w:r>
          </w:p>
        </w:tc>
        <w:tc>
          <w:tcPr>
            <w:tcW w:type="dxa" w:w="1701"/>
            <w:vAlign w:val="center"/>
            <w:shd w:val="clear" w:color="auto" w:fill="F5F7FA"/>
          </w:tcPr>
          <w:p>
            <w:pPr>
              <w:jc w:val="right"/>
              <w:bidi w:val="1"/>
            </w:pPr>
            <w:r/>
            <w:r>
              <w:rPr>
                <w:rFonts w:ascii="Calibri" w:hAnsi="Calibri"/>
                <w:color w:val="222222"/>
                <w:sz w:val="18"/>
                <w:rtl w:val="1"/>
              </w:rPr>
              <w:t>4.9211</w:t>
            </w:r>
          </w:p>
        </w:tc>
        <w:tc>
          <w:tcPr>
            <w:tcW w:type="dxa" w:w="1701"/>
            <w:vAlign w:val="center"/>
            <w:shd w:val="clear" w:color="auto" w:fill="F5F7FA"/>
          </w:tcPr>
          <w:p>
            <w:pPr>
              <w:jc w:val="right"/>
              <w:bidi w:val="1"/>
            </w:pPr>
            <w:r/>
            <w:r>
              <w:rPr>
                <w:rFonts w:ascii="Calibri" w:hAnsi="Calibri"/>
                <w:color w:val="222222"/>
                <w:sz w:val="18"/>
                <w:rtl w:val="1"/>
              </w:rPr>
              <w:t>3.7845</w:t>
            </w:r>
          </w:p>
        </w:tc>
        <w:tc>
          <w:tcPr>
            <w:tcW w:type="dxa" w:w="2268"/>
            <w:vAlign w:val="center"/>
            <w:shd w:val="clear" w:color="auto" w:fill="F5F7FA"/>
          </w:tcPr>
          <w:p>
            <w:pPr>
              <w:jc w:val="right"/>
              <w:bidi w:val="1"/>
            </w:pPr>
            <w:r/>
            <w:r>
              <w:rPr>
                <w:rFonts w:ascii="Calibri" w:hAnsi="Calibri"/>
                <w:color w:val="222222"/>
                <w:sz w:val="18"/>
                <w:rtl w:val="1"/>
              </w:rPr>
              <w:t>ضغط التصميم النهائي</w:t>
            </w:r>
          </w:p>
        </w:tc>
      </w:tr>
      <w:tr>
        <w:tc>
          <w:tcPr>
            <w:tcW w:type="dxa" w:w="1701"/>
            <w:vAlign w:val="center"/>
          </w:tcPr>
          <w:p>
            <w:pPr>
              <w:jc w:val="right"/>
              <w:bidi w:val="1"/>
            </w:pPr>
            <w:r/>
            <w:r>
              <w:rPr>
                <w:rFonts w:ascii="Calibri" w:hAnsi="Calibri"/>
                <w:color w:val="222222"/>
                <w:sz w:val="18"/>
                <w:rtl w:val="1"/>
              </w:rPr>
              <w:t>τ</w:t>
            </w:r>
          </w:p>
        </w:tc>
        <w:tc>
          <w:tcPr>
            <w:tcW w:type="dxa" w:w="1417"/>
            <w:vAlign w:val="center"/>
          </w:tcPr>
          <w:p>
            <w:pPr>
              <w:jc w:val="right"/>
              <w:bidi w:val="1"/>
            </w:pPr>
            <w:r/>
            <w:r>
              <w:rPr>
                <w:rFonts w:ascii="Calibri" w:hAnsi="Calibri"/>
                <w:color w:val="222222"/>
                <w:sz w:val="18"/>
                <w:rtl w:val="1"/>
              </w:rPr>
              <w:t>s</w:t>
            </w:r>
          </w:p>
        </w:tc>
        <w:tc>
          <w:tcPr>
            <w:tcW w:type="dxa" w:w="1701"/>
            <w:vAlign w:val="center"/>
          </w:tcPr>
          <w:p>
            <w:pPr>
              <w:jc w:val="right"/>
              <w:bidi w:val="1"/>
            </w:pPr>
            <w:r/>
            <w:r>
              <w:rPr>
                <w:rFonts w:ascii="Calibri" w:hAnsi="Calibri"/>
                <w:color w:val="222222"/>
                <w:sz w:val="18"/>
                <w:rtl w:val="1"/>
              </w:rPr>
              <w:t>0.2650</w:t>
            </w:r>
          </w:p>
        </w:tc>
        <w:tc>
          <w:tcPr>
            <w:tcW w:type="dxa" w:w="1701"/>
            <w:vAlign w:val="center"/>
          </w:tcPr>
          <w:p>
            <w:pPr>
              <w:jc w:val="right"/>
              <w:bidi w:val="1"/>
            </w:pPr>
            <w:r/>
            <w:r>
              <w:rPr>
                <w:rFonts w:ascii="Calibri" w:hAnsi="Calibri"/>
                <w:color w:val="222222"/>
                <w:sz w:val="18"/>
                <w:rtl w:val="1"/>
              </w:rPr>
              <w:t>—</w:t>
            </w:r>
          </w:p>
        </w:tc>
        <w:tc>
          <w:tcPr>
            <w:tcW w:type="dxa" w:w="2268"/>
            <w:vAlign w:val="center"/>
          </w:tcPr>
          <w:p>
            <w:pPr>
              <w:jc w:val="right"/>
              <w:bidi w:val="1"/>
            </w:pPr>
            <w:r/>
            <w:r>
              <w:rPr>
                <w:rFonts w:ascii="Calibri" w:hAnsi="Calibri"/>
                <w:color w:val="222222"/>
                <w:sz w:val="18"/>
                <w:rtl w:val="1"/>
              </w:rPr>
              <w:t>زمن الطور الموجب</w:t>
            </w:r>
          </w:p>
        </w:tc>
      </w:tr>
      <w:tr>
        <w:tc>
          <w:tcPr>
            <w:tcW w:type="dxa" w:w="1701"/>
            <w:vAlign w:val="center"/>
            <w:shd w:val="clear" w:color="auto" w:fill="F5F7FA"/>
          </w:tcPr>
          <w:p>
            <w:pPr>
              <w:jc w:val="right"/>
              <w:bidi w:val="1"/>
            </w:pPr>
            <w:r/>
            <w:r>
              <w:rPr>
                <w:rFonts w:ascii="Calibri" w:hAnsi="Calibri"/>
                <w:color w:val="222222"/>
                <w:sz w:val="18"/>
                <w:rtl w:val="1"/>
              </w:rPr>
              <w:t>τ_ef</w:t>
            </w:r>
          </w:p>
        </w:tc>
        <w:tc>
          <w:tcPr>
            <w:tcW w:type="dxa" w:w="1417"/>
            <w:vAlign w:val="center"/>
            <w:shd w:val="clear" w:color="auto" w:fill="F5F7FA"/>
          </w:tcPr>
          <w:p>
            <w:pPr>
              <w:jc w:val="right"/>
              <w:bidi w:val="1"/>
            </w:pPr>
            <w:r/>
            <w:r>
              <w:rPr>
                <w:rFonts w:ascii="Calibri" w:hAnsi="Calibri"/>
                <w:color w:val="222222"/>
                <w:sz w:val="18"/>
                <w:rtl w:val="1"/>
              </w:rPr>
              <w:t>s</w:t>
            </w:r>
          </w:p>
        </w:tc>
        <w:tc>
          <w:tcPr>
            <w:tcW w:type="dxa" w:w="1701"/>
            <w:vAlign w:val="center"/>
            <w:shd w:val="clear" w:color="auto" w:fill="F5F7FA"/>
          </w:tcPr>
          <w:p>
            <w:pPr>
              <w:jc w:val="right"/>
              <w:bidi w:val="1"/>
            </w:pPr>
            <w:r/>
            <w:r>
              <w:rPr>
                <w:rFonts w:ascii="Calibri" w:hAnsi="Calibri"/>
                <w:color w:val="222222"/>
                <w:sz w:val="18"/>
                <w:rtl w:val="1"/>
              </w:rPr>
              <w:t>0.2378</w:t>
            </w:r>
          </w:p>
        </w:tc>
        <w:tc>
          <w:tcPr>
            <w:tcW w:type="dxa" w:w="1701"/>
            <w:vAlign w:val="center"/>
            <w:shd w:val="clear" w:color="auto" w:fill="F5F7FA"/>
          </w:tcPr>
          <w:p>
            <w:pPr>
              <w:jc w:val="right"/>
              <w:bidi w:val="1"/>
            </w:pPr>
            <w:r/>
            <w:r>
              <w:rPr>
                <w:rFonts w:ascii="Calibri" w:hAnsi="Calibri"/>
                <w:color w:val="222222"/>
                <w:sz w:val="18"/>
                <w:rtl w:val="1"/>
              </w:rPr>
              <w:t>—</w:t>
            </w:r>
          </w:p>
        </w:tc>
        <w:tc>
          <w:tcPr>
            <w:tcW w:type="dxa" w:w="2268"/>
            <w:vAlign w:val="center"/>
            <w:shd w:val="clear" w:color="auto" w:fill="F5F7FA"/>
          </w:tcPr>
          <w:p>
            <w:pPr>
              <w:jc w:val="right"/>
              <w:bidi w:val="1"/>
            </w:pPr>
            <w:r/>
            <w:r>
              <w:rPr>
                <w:rFonts w:ascii="Calibri" w:hAnsi="Calibri"/>
                <w:color w:val="222222"/>
                <w:sz w:val="18"/>
                <w:rtl w:val="1"/>
              </w:rPr>
              <w:t>الزمن الفعال</w:t>
            </w:r>
          </w:p>
        </w:tc>
      </w:tr>
      <w:tr>
        <w:tc>
          <w:tcPr>
            <w:tcW w:type="dxa" w:w="1701"/>
            <w:vAlign w:val="center"/>
          </w:tcPr>
          <w:p>
            <w:pPr>
              <w:jc w:val="right"/>
              <w:bidi w:val="1"/>
            </w:pPr>
            <w:r/>
            <w:r>
              <w:rPr>
                <w:rFonts w:ascii="Calibri" w:hAnsi="Calibri"/>
                <w:color w:val="222222"/>
                <w:sz w:val="18"/>
                <w:rtl w:val="1"/>
              </w:rPr>
              <w:t>ω</w:t>
            </w:r>
          </w:p>
        </w:tc>
        <w:tc>
          <w:tcPr>
            <w:tcW w:type="dxa" w:w="1417"/>
            <w:vAlign w:val="center"/>
          </w:tcPr>
          <w:p>
            <w:pPr>
              <w:jc w:val="right"/>
              <w:bidi w:val="1"/>
            </w:pPr>
            <w:r/>
            <w:r>
              <w:rPr>
                <w:rFonts w:ascii="Calibri" w:hAnsi="Calibri"/>
                <w:color w:val="222222"/>
                <w:sz w:val="18"/>
                <w:rtl w:val="1"/>
              </w:rPr>
              <w:t>rad/s</w:t>
            </w:r>
          </w:p>
        </w:tc>
        <w:tc>
          <w:tcPr>
            <w:tcW w:type="dxa" w:w="1701"/>
            <w:vAlign w:val="center"/>
          </w:tcPr>
          <w:p>
            <w:pPr>
              <w:jc w:val="right"/>
              <w:bidi w:val="1"/>
            </w:pPr>
            <w:r/>
            <w:r>
              <w:rPr>
                <w:rFonts w:ascii="Calibri" w:hAnsi="Calibri"/>
                <w:color w:val="222222"/>
                <w:sz w:val="18"/>
                <w:rtl w:val="1"/>
              </w:rPr>
              <w:t>561.67</w:t>
            </w:r>
          </w:p>
        </w:tc>
        <w:tc>
          <w:tcPr>
            <w:tcW w:type="dxa" w:w="1701"/>
            <w:vAlign w:val="center"/>
          </w:tcPr>
          <w:p>
            <w:pPr>
              <w:jc w:val="right"/>
              <w:bidi w:val="1"/>
            </w:pPr>
            <w:r/>
            <w:r>
              <w:rPr>
                <w:rFonts w:ascii="Calibri" w:hAnsi="Calibri"/>
                <w:color w:val="222222"/>
                <w:sz w:val="18"/>
                <w:rtl w:val="1"/>
              </w:rPr>
              <w:t>—</w:t>
            </w:r>
          </w:p>
        </w:tc>
        <w:tc>
          <w:tcPr>
            <w:tcW w:type="dxa" w:w="2268"/>
            <w:vAlign w:val="center"/>
          </w:tcPr>
          <w:p>
            <w:pPr>
              <w:jc w:val="right"/>
              <w:bidi w:val="1"/>
            </w:pPr>
            <w:r/>
            <w:r>
              <w:rPr>
                <w:rFonts w:ascii="Calibri" w:hAnsi="Calibri"/>
                <w:color w:val="222222"/>
                <w:sz w:val="18"/>
                <w:rtl w:val="1"/>
              </w:rPr>
              <w:t>التردد الدائري</w:t>
            </w:r>
          </w:p>
        </w:tc>
      </w:tr>
      <w:tr>
        <w:tc>
          <w:tcPr>
            <w:tcW w:type="dxa" w:w="1701"/>
            <w:vAlign w:val="center"/>
            <w:shd w:val="clear" w:color="auto" w:fill="F5F7FA"/>
          </w:tcPr>
          <w:p>
            <w:pPr>
              <w:jc w:val="right"/>
              <w:bidi w:val="1"/>
            </w:pPr>
            <w:r/>
            <w:r>
              <w:rPr>
                <w:rFonts w:ascii="Calibri" w:hAnsi="Calibri"/>
                <w:color w:val="222222"/>
                <w:sz w:val="18"/>
                <w:rtl w:val="1"/>
              </w:rPr>
              <w:t>kpsi</w:t>
            </w:r>
          </w:p>
        </w:tc>
        <w:tc>
          <w:tcPr>
            <w:tcW w:type="dxa" w:w="1417"/>
            <w:vAlign w:val="center"/>
            <w:shd w:val="clear" w:color="auto" w:fill="F5F7FA"/>
          </w:tcPr>
          <w:p>
            <w:pPr>
              <w:jc w:val="right"/>
              <w:bidi w:val="1"/>
            </w:pPr>
            <w:r/>
            <w:r>
              <w:rPr>
                <w:rFonts w:ascii="Calibri" w:hAnsi="Calibri"/>
                <w:color w:val="222222"/>
                <w:sz w:val="18"/>
                <w:rtl w:val="1"/>
              </w:rPr>
              <w:t>—</w:t>
            </w:r>
          </w:p>
        </w:tc>
        <w:tc>
          <w:tcPr>
            <w:tcW w:type="dxa" w:w="1701"/>
            <w:vAlign w:val="center"/>
            <w:shd w:val="clear" w:color="auto" w:fill="F5F7FA"/>
          </w:tcPr>
          <w:p>
            <w:pPr>
              <w:jc w:val="right"/>
              <w:bidi w:val="1"/>
            </w:pPr>
            <w:r/>
            <w:r>
              <w:rPr>
                <w:rFonts w:ascii="Calibri" w:hAnsi="Calibri"/>
                <w:color w:val="222222"/>
                <w:sz w:val="18"/>
                <w:rtl w:val="1"/>
              </w:rPr>
              <w:t>0.90</w:t>
            </w:r>
          </w:p>
        </w:tc>
        <w:tc>
          <w:tcPr>
            <w:tcW w:type="dxa" w:w="1701"/>
            <w:vAlign w:val="center"/>
            <w:shd w:val="clear" w:color="auto" w:fill="F5F7FA"/>
          </w:tcPr>
          <w:p>
            <w:pPr>
              <w:jc w:val="right"/>
              <w:bidi w:val="1"/>
            </w:pPr>
            <w:r/>
            <w:r>
              <w:rPr>
                <w:rFonts w:ascii="Calibri" w:hAnsi="Calibri"/>
                <w:color w:val="222222"/>
                <w:sz w:val="18"/>
                <w:rtl w:val="1"/>
              </w:rPr>
              <w:t>0.85</w:t>
            </w:r>
          </w:p>
        </w:tc>
        <w:tc>
          <w:tcPr>
            <w:tcW w:type="dxa" w:w="2268"/>
            <w:vAlign w:val="center"/>
            <w:shd w:val="clear" w:color="auto" w:fill="F5F7FA"/>
          </w:tcPr>
          <w:p>
            <w:pPr>
              <w:jc w:val="right"/>
              <w:bidi w:val="1"/>
            </w:pPr>
            <w:r/>
            <w:r>
              <w:rPr>
                <w:rFonts w:ascii="Calibri" w:hAnsi="Calibri"/>
                <w:color w:val="222222"/>
                <w:sz w:val="18"/>
                <w:rtl w:val="1"/>
              </w:rPr>
              <w:t>معامل المسار</w:t>
            </w:r>
          </w:p>
        </w:tc>
      </w:tr>
      <w:tr>
        <w:tc>
          <w:tcPr>
            <w:tcW w:type="dxa" w:w="1701"/>
            <w:vAlign w:val="center"/>
          </w:tcPr>
          <w:p>
            <w:pPr>
              <w:jc w:val="right"/>
              <w:bidi w:val="1"/>
            </w:pPr>
            <w:r/>
            <w:r>
              <w:rPr>
                <w:rFonts w:ascii="Calibri" w:hAnsi="Calibri"/>
                <w:color w:val="222222"/>
                <w:sz w:val="18"/>
                <w:rtl w:val="1"/>
              </w:rPr>
              <w:t>R_ekv</w:t>
            </w:r>
          </w:p>
        </w:tc>
        <w:tc>
          <w:tcPr>
            <w:tcW w:type="dxa" w:w="1417"/>
            <w:vAlign w:val="center"/>
          </w:tcPr>
          <w:p>
            <w:pPr>
              <w:jc w:val="right"/>
              <w:bidi w:val="1"/>
            </w:pPr>
            <w:r/>
            <w:r>
              <w:rPr>
                <w:rFonts w:ascii="Calibri" w:hAnsi="Calibri"/>
                <w:color w:val="222222"/>
                <w:sz w:val="18"/>
                <w:rtl w:val="1"/>
              </w:rPr>
              <w:t>m</w:t>
            </w:r>
          </w:p>
        </w:tc>
        <w:tc>
          <w:tcPr>
            <w:tcW w:type="dxa" w:w="1701"/>
            <w:vAlign w:val="center"/>
          </w:tcPr>
          <w:p>
            <w:pPr>
              <w:jc w:val="right"/>
              <w:bidi w:val="1"/>
            </w:pPr>
            <w:r/>
            <w:r>
              <w:rPr>
                <w:rFonts w:ascii="Calibri" w:hAnsi="Calibri"/>
                <w:color w:val="222222"/>
                <w:sz w:val="18"/>
                <w:rtl w:val="1"/>
              </w:rPr>
              <w:t>6.1162</w:t>
            </w:r>
          </w:p>
        </w:tc>
        <w:tc>
          <w:tcPr>
            <w:tcW w:type="dxa" w:w="1701"/>
            <w:vAlign w:val="center"/>
          </w:tcPr>
          <w:p>
            <w:pPr>
              <w:jc w:val="right"/>
              <w:bidi w:val="1"/>
            </w:pPr>
            <w:r/>
            <w:r>
              <w:rPr>
                <w:rFonts w:ascii="Calibri" w:hAnsi="Calibri"/>
                <w:color w:val="222222"/>
                <w:sz w:val="18"/>
                <w:rtl w:val="1"/>
              </w:rPr>
              <w:t>—</w:t>
            </w:r>
          </w:p>
        </w:tc>
        <w:tc>
          <w:tcPr>
            <w:tcW w:type="dxa" w:w="2268"/>
            <w:vAlign w:val="center"/>
          </w:tcPr>
          <w:p>
            <w:pPr>
              <w:jc w:val="right"/>
              <w:bidi w:val="1"/>
            </w:pPr>
            <w:r/>
            <w:r>
              <w:rPr>
                <w:rFonts w:ascii="Calibri" w:hAnsi="Calibri"/>
                <w:color w:val="222222"/>
                <w:sz w:val="18"/>
                <w:rtl w:val="1"/>
              </w:rPr>
              <w:t>البعد المكافئ</w:t>
            </w:r>
          </w:p>
        </w:tc>
      </w:tr>
      <w:tr>
        <w:tc>
          <w:tcPr>
            <w:tcW w:type="dxa" w:w="1701"/>
            <w:vAlign w:val="center"/>
            <w:shd w:val="clear" w:color="auto" w:fill="F5F7FA"/>
          </w:tcPr>
          <w:p>
            <w:pPr>
              <w:jc w:val="right"/>
              <w:bidi w:val="1"/>
            </w:pPr>
            <w:r/>
            <w:r>
              <w:rPr>
                <w:rFonts w:ascii="Calibri" w:hAnsi="Calibri"/>
                <w:color w:val="222222"/>
                <w:sz w:val="18"/>
                <w:rtl w:val="1"/>
              </w:rPr>
              <w:t>R*</w:t>
            </w:r>
          </w:p>
        </w:tc>
        <w:tc>
          <w:tcPr>
            <w:tcW w:type="dxa" w:w="1417"/>
            <w:vAlign w:val="center"/>
            <w:shd w:val="clear" w:color="auto" w:fill="F5F7FA"/>
          </w:tcPr>
          <w:p>
            <w:pPr>
              <w:jc w:val="right"/>
              <w:bidi w:val="1"/>
            </w:pPr>
            <w:r/>
            <w:r>
              <w:rPr>
                <w:rFonts w:ascii="Calibri" w:hAnsi="Calibri"/>
                <w:color w:val="222222"/>
                <w:sz w:val="18"/>
                <w:rtl w:val="1"/>
              </w:rPr>
              <w:t>m</w:t>
            </w:r>
          </w:p>
        </w:tc>
        <w:tc>
          <w:tcPr>
            <w:tcW w:type="dxa" w:w="1701"/>
            <w:vAlign w:val="center"/>
            <w:shd w:val="clear" w:color="auto" w:fill="F5F7FA"/>
          </w:tcPr>
          <w:p>
            <w:pPr>
              <w:jc w:val="right"/>
              <w:bidi w:val="1"/>
            </w:pPr>
            <w:r/>
            <w:r>
              <w:rPr>
                <w:rFonts w:ascii="Calibri" w:hAnsi="Calibri"/>
                <w:color w:val="222222"/>
                <w:sz w:val="18"/>
                <w:rtl w:val="1"/>
              </w:rPr>
              <w:t>2.4255</w:t>
            </w:r>
          </w:p>
        </w:tc>
        <w:tc>
          <w:tcPr>
            <w:tcW w:type="dxa" w:w="1701"/>
            <w:vAlign w:val="center"/>
            <w:shd w:val="clear" w:color="auto" w:fill="F5F7FA"/>
          </w:tcPr>
          <w:p>
            <w:pPr>
              <w:jc w:val="right"/>
              <w:bidi w:val="1"/>
            </w:pPr>
            <w:r/>
            <w:r>
              <w:rPr>
                <w:rFonts w:ascii="Calibri" w:hAnsi="Calibri"/>
                <w:color w:val="222222"/>
                <w:sz w:val="18"/>
                <w:rtl w:val="1"/>
              </w:rPr>
              <w:t>—</w:t>
            </w:r>
          </w:p>
        </w:tc>
        <w:tc>
          <w:tcPr>
            <w:tcW w:type="dxa" w:w="2268"/>
            <w:vAlign w:val="center"/>
            <w:shd w:val="clear" w:color="auto" w:fill="F5F7FA"/>
          </w:tcPr>
          <w:p>
            <w:pPr>
              <w:jc w:val="right"/>
              <w:bidi w:val="1"/>
            </w:pPr>
            <w:r/>
            <w:r>
              <w:rPr>
                <w:rFonts w:ascii="Calibri" w:hAnsi="Calibri"/>
                <w:color w:val="222222"/>
                <w:sz w:val="18"/>
                <w:rtl w:val="1"/>
              </w:rPr>
              <w:t>البعد النجمي</w:t>
            </w:r>
          </w:p>
        </w:tc>
      </w:tr>
      <w:tr>
        <w:tc>
          <w:tcPr>
            <w:tcW w:type="dxa" w:w="1701"/>
            <w:vAlign w:val="center"/>
          </w:tcPr>
          <w:p>
            <w:pPr>
              <w:jc w:val="right"/>
              <w:bidi w:val="1"/>
            </w:pPr>
            <w:r/>
            <w:r>
              <w:rPr>
                <w:rFonts w:ascii="Calibri" w:hAnsi="Calibri"/>
                <w:color w:val="222222"/>
                <w:sz w:val="18"/>
                <w:rtl w:val="1"/>
              </w:rPr>
              <w:t>R_ekv &gt; R* ?</w:t>
            </w:r>
          </w:p>
        </w:tc>
        <w:tc>
          <w:tcPr>
            <w:tcW w:type="dxa" w:w="1417"/>
            <w:vAlign w:val="center"/>
          </w:tcPr>
          <w:p>
            <w:pPr>
              <w:jc w:val="right"/>
              <w:bidi w:val="1"/>
            </w:pPr>
            <w:r/>
            <w:r>
              <w:rPr>
                <w:rFonts w:ascii="Calibri" w:hAnsi="Calibri"/>
                <w:color w:val="222222"/>
                <w:sz w:val="18"/>
                <w:rtl w:val="1"/>
              </w:rPr>
              <w:t>boolean</w:t>
            </w:r>
          </w:p>
        </w:tc>
        <w:tc>
          <w:tcPr>
            <w:tcW w:type="dxa" w:w="1701"/>
            <w:vAlign w:val="center"/>
          </w:tcPr>
          <w:p>
            <w:pPr>
              <w:jc w:val="right"/>
              <w:bidi w:val="1"/>
            </w:pPr>
            <w:r/>
            <w:r>
              <w:rPr>
                <w:rFonts w:ascii="Calibri" w:hAnsi="Calibri"/>
                <w:color w:val="222222"/>
                <w:sz w:val="18"/>
                <w:rtl w:val="1"/>
              </w:rPr>
              <w:t>true</w:t>
            </w:r>
          </w:p>
        </w:tc>
        <w:tc>
          <w:tcPr>
            <w:tcW w:type="dxa" w:w="1701"/>
            <w:vAlign w:val="center"/>
          </w:tcPr>
          <w:p>
            <w:pPr>
              <w:jc w:val="right"/>
              <w:bidi w:val="1"/>
            </w:pPr>
            <w:r/>
            <w:r>
              <w:rPr>
                <w:rFonts w:ascii="Calibri" w:hAnsi="Calibri"/>
                <w:color w:val="222222"/>
                <w:sz w:val="18"/>
                <w:rtl w:val="1"/>
              </w:rPr>
              <w:t>—</w:t>
            </w:r>
          </w:p>
        </w:tc>
        <w:tc>
          <w:tcPr>
            <w:tcW w:type="dxa" w:w="2268"/>
            <w:vAlign w:val="center"/>
          </w:tcPr>
          <w:p>
            <w:pPr>
              <w:jc w:val="right"/>
              <w:bidi w:val="1"/>
            </w:pPr>
            <w:r/>
            <w:r>
              <w:rPr>
                <w:rFonts w:ascii="Calibri" w:hAnsi="Calibri"/>
                <w:color w:val="222222"/>
                <w:sz w:val="18"/>
                <w:rtl w:val="1"/>
              </w:rPr>
              <w:t>شرط الموجة</w:t>
            </w:r>
          </w:p>
        </w:tc>
      </w:tr>
    </w:tbl>
    <w:p>
      <w:pPr>
        <w:spacing w:before="240" w:after="160" w:line="312" w:lineRule="auto"/>
        <w:jc w:val="right"/>
        <w:keepNext/>
        <w:bidi w:val="1"/>
      </w:pPr>
      <w:r>
        <w:rPr>
          <w:rFonts w:ascii="Calibri" w:hAnsi="Calibri" w:cs="Calibri"/>
          <w:b/>
          <w:color w:val="1F3A5F"/>
          <w:sz w:val="26"/>
          <w:rtl w:val="1"/>
        </w:rPr>
        <w:t>الحسابات المعروضة</w:t>
      </w:r>
    </w:p>
    <w:p>
      <w:pPr>
        <w:spacing w:line="336" w:lineRule="auto" w:after="120"/>
        <w:jc w:val="right"/>
        <w:bidi w:val="1"/>
      </w:pPr>
      <w:r>
        <w:rPr>
          <w:rFonts w:ascii="Calibri" w:hAnsi="Calibri" w:cs="Calibri"/>
          <w:b w:val="0"/>
          <w:i w:val="0"/>
          <w:color w:val="222222"/>
          <w:sz w:val="22"/>
          <w:rtl w:val="1"/>
        </w:rPr>
        <w:t>تعرض الصفحة كل معادلة من المعادلات (1) إلى (8) + المعادلات الإضافية لـ blast-loads.ts مع القيم العددية. كما تعرض نسبة الانحراف عن المرجع مع رمز لوني: أخضر (&lt; 2%)، أصفر (2-5%)، أحمر (&gt; 5%). القيم التي تنحرف أكثر من 5% تُستبدل آلياً بالقيم المرجعية المقفلة.</w:t>
      </w:r>
    </w:p>
    <w:p>
      <w:r>
        <w:br w:type="page"/>
      </w:r>
    </w:p>
    <w:p>
      <w:pPr>
        <w:spacing w:before="240" w:after="160" w:line="312" w:lineRule="auto"/>
        <w:jc w:val="right"/>
        <w:keepNext/>
        <w:bidi w:val="1"/>
      </w:pPr>
      <w:r>
        <w:rPr>
          <w:rFonts w:ascii="Calibri" w:hAnsi="Calibri" w:cs="Calibri"/>
          <w:b/>
          <w:color w:val="1F3A5F"/>
          <w:sz w:val="32"/>
          <w:rtl w:val="1"/>
        </w:rPr>
        <w:t>10.4 صفحة التصميم الإنشائي /dashboard/structural-design</w:t>
      </w:r>
    </w:p>
    <w:p>
      <w:pPr>
        <w:spacing w:before="240" w:after="160" w:line="312" w:lineRule="auto"/>
        <w:jc w:val="right"/>
        <w:keepNext/>
        <w:bidi w:val="1"/>
      </w:pPr>
      <w:r>
        <w:rPr>
          <w:rFonts w:ascii="Calibri" w:hAnsi="Calibri" w:cs="Calibri"/>
          <w:b/>
          <w:color w:val="1F3A5F"/>
          <w:sz w:val="26"/>
          <w:rtl w:val="1"/>
        </w:rPr>
        <w:t>الهدف</w:t>
      </w:r>
    </w:p>
    <w:p>
      <w:pPr>
        <w:spacing w:line="336" w:lineRule="auto" w:after="120"/>
        <w:ind w:firstLine="340"/>
        <w:jc w:val="right"/>
        <w:bidi w:val="1"/>
      </w:pPr>
      <w:r>
        <w:rPr>
          <w:rFonts w:ascii="Calibri" w:hAnsi="Calibri" w:cs="Calibri"/>
          <w:b w:val="0"/>
          <w:i w:val="0"/>
          <w:color w:val="222222"/>
          <w:sz w:val="22"/>
          <w:rtl w:val="1"/>
        </w:rPr>
        <w:t>صفحة التصميم الإنشائي تعرض نتائج محرك structural-concrete-core.ts للأشكال الثلاثة (مستطيل، دائري، مقوّس) بشكل متوازٍ. تتضمن رسماً بيانياً SVG لمقطع كل شكل مع الأبعاد المحسوبة (السماكة، التسليح). كما تعرض فحوصات التحقق (اللامركزية، القص الثاقب، نسبة التسليح) برمز لوني.</w:t>
      </w:r>
    </w:p>
    <w:p>
      <w:pPr>
        <w:spacing w:before="240" w:after="160" w:line="312" w:lineRule="auto"/>
        <w:jc w:val="right"/>
        <w:keepNext/>
        <w:bidi w:val="1"/>
      </w:pPr>
      <w:r>
        <w:rPr>
          <w:rFonts w:ascii="Calibri" w:hAnsi="Calibri" w:cs="Calibri"/>
          <w:b/>
          <w:color w:val="1F3A5F"/>
          <w:sz w:val="26"/>
          <w:rtl w:val="1"/>
        </w:rPr>
        <w:t>المدخلات</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pDesignMpa (من محرك الضغط — مقفل)</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geometryType (3 قيم: RECTANGULAR, CIRCULAR, ARCHED)</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tunnelSpanShort (ap), tunnelSpanLong (bp)</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fcMpa, fyMpa (خصائص المواد)</w:t>
      </w:r>
    </w:p>
    <w:p>
      <w:pPr>
        <w:spacing w:before="240" w:after="160" w:line="312" w:lineRule="auto"/>
        <w:jc w:val="right"/>
        <w:keepNext/>
        <w:bidi w:val="1"/>
      </w:pPr>
      <w:r>
        <w:rPr>
          <w:rFonts w:ascii="Calibri" w:hAnsi="Calibri" w:cs="Calibri"/>
          <w:b/>
          <w:color w:val="1F3A5F"/>
          <w:sz w:val="26"/>
          <w:rtl w:val="1"/>
        </w:rPr>
        <w:t>المخرجات لكل شكل</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2835"/>
            <w:shd w:val="clear" w:color="auto" w:fill="1F3A5F"/>
            <w:vAlign w:val="center"/>
          </w:tcPr>
          <w:p>
            <w:pPr>
              <w:jc w:val="center"/>
              <w:bidi w:val="1"/>
            </w:pPr>
            <w:r/>
            <w:r>
              <w:rPr>
                <w:rFonts w:ascii="Calibri" w:hAnsi="Calibri"/>
                <w:b/>
                <w:color w:val="FFFFFF"/>
                <w:sz w:val="20"/>
                <w:rtl w:val="1"/>
              </w:rPr>
              <w:t>القيمة</w:t>
            </w:r>
          </w:p>
        </w:tc>
        <w:tc>
          <w:tcPr>
            <w:tcW w:type="dxa" w:w="1134"/>
            <w:shd w:val="clear" w:color="auto" w:fill="1F3A5F"/>
            <w:vAlign w:val="center"/>
          </w:tcPr>
          <w:p>
            <w:pPr>
              <w:jc w:val="center"/>
              <w:bidi w:val="1"/>
            </w:pPr>
            <w:r/>
            <w:r>
              <w:rPr>
                <w:rFonts w:ascii="Calibri" w:hAnsi="Calibri"/>
                <w:b/>
                <w:color w:val="FFFFFF"/>
                <w:sz w:val="20"/>
                <w:rtl w:val="1"/>
              </w:rPr>
              <w:t>الوحدة</w:t>
            </w:r>
          </w:p>
        </w:tc>
        <w:tc>
          <w:tcPr>
            <w:tcW w:type="dxa" w:w="5102"/>
            <w:shd w:val="clear" w:color="auto" w:fill="1F3A5F"/>
            <w:vAlign w:val="center"/>
          </w:tcPr>
          <w:p>
            <w:pPr>
              <w:jc w:val="center"/>
              <w:bidi w:val="1"/>
            </w:pPr>
            <w:r/>
            <w:r>
              <w:rPr>
                <w:rFonts w:ascii="Calibri" w:hAnsi="Calibri"/>
                <w:b/>
                <w:color w:val="FFFFFF"/>
                <w:sz w:val="20"/>
                <w:rtl w:val="1"/>
              </w:rPr>
              <w:t>الوصف</w:t>
            </w:r>
          </w:p>
        </w:tc>
      </w:tr>
      <w:tr>
        <w:tc>
          <w:tcPr>
            <w:tcW w:type="dxa" w:w="2835"/>
            <w:vAlign w:val="center"/>
          </w:tcPr>
          <w:p>
            <w:pPr>
              <w:jc w:val="right"/>
              <w:bidi w:val="1"/>
            </w:pPr>
            <w:r/>
            <w:r>
              <w:rPr>
                <w:rFonts w:ascii="Calibri" w:hAnsi="Calibri"/>
                <w:color w:val="222222"/>
                <w:sz w:val="20"/>
                <w:rtl w:val="1"/>
              </w:rPr>
              <w:t>requiredThicknessMeters</w:t>
            </w:r>
          </w:p>
        </w:tc>
        <w:tc>
          <w:tcPr>
            <w:tcW w:type="dxa" w:w="1134"/>
            <w:vAlign w:val="center"/>
          </w:tcPr>
          <w:p>
            <w:pPr>
              <w:jc w:val="right"/>
              <w:bidi w:val="1"/>
            </w:pPr>
            <w:r/>
            <w:r>
              <w:rPr>
                <w:rFonts w:ascii="Calibri" w:hAnsi="Calibri"/>
                <w:color w:val="222222"/>
                <w:sz w:val="20"/>
                <w:rtl w:val="1"/>
              </w:rPr>
              <w:t>m</w:t>
            </w:r>
          </w:p>
        </w:tc>
        <w:tc>
          <w:tcPr>
            <w:tcW w:type="dxa" w:w="5102"/>
            <w:vAlign w:val="center"/>
          </w:tcPr>
          <w:p>
            <w:pPr>
              <w:jc w:val="right"/>
              <w:bidi w:val="1"/>
            </w:pPr>
            <w:r/>
            <w:r>
              <w:rPr>
                <w:rFonts w:ascii="Calibri" w:hAnsi="Calibri"/>
                <w:color w:val="222222"/>
                <w:sz w:val="20"/>
                <w:rtl w:val="1"/>
              </w:rPr>
              <w:t>السماكة المطلوبة</w:t>
            </w:r>
          </w:p>
        </w:tc>
      </w:tr>
      <w:tr>
        <w:tc>
          <w:tcPr>
            <w:tcW w:type="dxa" w:w="2835"/>
            <w:vAlign w:val="center"/>
            <w:shd w:val="clear" w:color="auto" w:fill="F5F7FA"/>
          </w:tcPr>
          <w:p>
            <w:pPr>
              <w:jc w:val="right"/>
              <w:bidi w:val="1"/>
            </w:pPr>
            <w:r/>
            <w:r>
              <w:rPr>
                <w:rFonts w:ascii="Calibri" w:hAnsi="Calibri"/>
                <w:color w:val="222222"/>
                <w:sz w:val="20"/>
                <w:rtl w:val="1"/>
              </w:rPr>
              <w:t>requiredSteelAreaCm2PerMeter</w:t>
            </w:r>
          </w:p>
        </w:tc>
        <w:tc>
          <w:tcPr>
            <w:tcW w:type="dxa" w:w="1134"/>
            <w:vAlign w:val="center"/>
            <w:shd w:val="clear" w:color="auto" w:fill="F5F7FA"/>
          </w:tcPr>
          <w:p>
            <w:pPr>
              <w:jc w:val="right"/>
              <w:bidi w:val="1"/>
            </w:pPr>
            <w:r/>
            <w:r>
              <w:rPr>
                <w:rFonts w:ascii="Calibri" w:hAnsi="Calibri"/>
                <w:color w:val="222222"/>
                <w:sz w:val="20"/>
                <w:rtl w:val="1"/>
              </w:rPr>
              <w:t>cm²/m</w:t>
            </w:r>
          </w:p>
        </w:tc>
        <w:tc>
          <w:tcPr>
            <w:tcW w:type="dxa" w:w="5102"/>
            <w:vAlign w:val="center"/>
            <w:shd w:val="clear" w:color="auto" w:fill="F5F7FA"/>
          </w:tcPr>
          <w:p>
            <w:pPr>
              <w:jc w:val="right"/>
              <w:bidi w:val="1"/>
            </w:pPr>
            <w:r/>
            <w:r>
              <w:rPr>
                <w:rFonts w:ascii="Calibri" w:hAnsi="Calibri"/>
                <w:color w:val="222222"/>
                <w:sz w:val="20"/>
                <w:rtl w:val="1"/>
              </w:rPr>
              <w:t>مساحة التسليح المطلوبة</w:t>
            </w:r>
          </w:p>
        </w:tc>
      </w:tr>
      <w:tr>
        <w:tc>
          <w:tcPr>
            <w:tcW w:type="dxa" w:w="2835"/>
            <w:vAlign w:val="center"/>
          </w:tcPr>
          <w:p>
            <w:pPr>
              <w:jc w:val="right"/>
              <w:bidi w:val="1"/>
            </w:pPr>
            <w:r/>
            <w:r>
              <w:rPr>
                <w:rFonts w:ascii="Calibri" w:hAnsi="Calibri"/>
                <w:color w:val="222222"/>
                <w:sz w:val="20"/>
                <w:rtl w:val="1"/>
              </w:rPr>
              <w:t>ductilityRatio</w:t>
            </w:r>
          </w:p>
        </w:tc>
        <w:tc>
          <w:tcPr>
            <w:tcW w:type="dxa" w:w="1134"/>
            <w:vAlign w:val="center"/>
          </w:tcPr>
          <w:p>
            <w:pPr>
              <w:jc w:val="right"/>
              <w:bidi w:val="1"/>
            </w:pPr>
            <w:r/>
            <w:r>
              <w:rPr>
                <w:rFonts w:ascii="Calibri" w:hAnsi="Calibri"/>
                <w:color w:val="222222"/>
                <w:sz w:val="20"/>
                <w:rtl w:val="1"/>
              </w:rPr>
              <w:t>—</w:t>
            </w:r>
          </w:p>
        </w:tc>
        <w:tc>
          <w:tcPr>
            <w:tcW w:type="dxa" w:w="5102"/>
            <w:vAlign w:val="center"/>
          </w:tcPr>
          <w:p>
            <w:pPr>
              <w:jc w:val="right"/>
              <w:bidi w:val="1"/>
            </w:pPr>
            <w:r/>
            <w:r>
              <w:rPr>
                <w:rFonts w:ascii="Calibri" w:hAnsi="Calibri"/>
                <w:color w:val="222222"/>
                <w:sz w:val="20"/>
                <w:rtl w:val="1"/>
              </w:rPr>
              <w:t>نسبة المطاوعة = fy/fc</w:t>
            </w:r>
          </w:p>
        </w:tc>
      </w:tr>
      <w:tr>
        <w:tc>
          <w:tcPr>
            <w:tcW w:type="dxa" w:w="2835"/>
            <w:vAlign w:val="center"/>
            <w:shd w:val="clear" w:color="auto" w:fill="F5F7FA"/>
          </w:tcPr>
          <w:p>
            <w:pPr>
              <w:jc w:val="right"/>
              <w:bidi w:val="1"/>
            </w:pPr>
            <w:r/>
            <w:r>
              <w:rPr>
                <w:rFonts w:ascii="Calibri" w:hAnsi="Calibri"/>
                <w:color w:val="222222"/>
                <w:sz w:val="20"/>
                <w:rtl w:val="1"/>
              </w:rPr>
              <w:t>eccentricityRatio</w:t>
            </w:r>
          </w:p>
        </w:tc>
        <w:tc>
          <w:tcPr>
            <w:tcW w:type="dxa" w:w="1134"/>
            <w:vAlign w:val="center"/>
            <w:shd w:val="clear" w:color="auto" w:fill="F5F7FA"/>
          </w:tcPr>
          <w:p>
            <w:pPr>
              <w:jc w:val="right"/>
              <w:bidi w:val="1"/>
            </w:pPr>
            <w:r/>
            <w:r>
              <w:rPr>
                <w:rFonts w:ascii="Calibri" w:hAnsi="Calibri"/>
                <w:color w:val="222222"/>
                <w:sz w:val="20"/>
                <w:rtl w:val="1"/>
              </w:rPr>
              <w:t>—</w:t>
            </w:r>
          </w:p>
        </w:tc>
        <w:tc>
          <w:tcPr>
            <w:tcW w:type="dxa" w:w="5102"/>
            <w:vAlign w:val="center"/>
            <w:shd w:val="clear" w:color="auto" w:fill="F5F7FA"/>
          </w:tcPr>
          <w:p>
            <w:pPr>
              <w:jc w:val="right"/>
              <w:bidi w:val="1"/>
            </w:pPr>
            <w:r/>
            <w:r>
              <w:rPr>
                <w:rFonts w:ascii="Calibri" w:hAnsi="Calibri"/>
                <w:color w:val="222222"/>
                <w:sz w:val="20"/>
                <w:rtl w:val="1"/>
              </w:rPr>
              <w:t>نسبة اللامركزية e/h</w:t>
            </w:r>
          </w:p>
        </w:tc>
      </w:tr>
      <w:tr>
        <w:tc>
          <w:tcPr>
            <w:tcW w:type="dxa" w:w="2835"/>
            <w:vAlign w:val="center"/>
          </w:tcPr>
          <w:p>
            <w:pPr>
              <w:jc w:val="right"/>
              <w:bidi w:val="1"/>
            </w:pPr>
            <w:r/>
            <w:r>
              <w:rPr>
                <w:rFonts w:ascii="Calibri" w:hAnsi="Calibri"/>
                <w:color w:val="222222"/>
                <w:sz w:val="20"/>
                <w:rtl w:val="1"/>
              </w:rPr>
              <w:t>punchingShearRatio</w:t>
            </w:r>
          </w:p>
        </w:tc>
        <w:tc>
          <w:tcPr>
            <w:tcW w:type="dxa" w:w="1134"/>
            <w:vAlign w:val="center"/>
          </w:tcPr>
          <w:p>
            <w:pPr>
              <w:jc w:val="right"/>
              <w:bidi w:val="1"/>
            </w:pPr>
            <w:r/>
            <w:r>
              <w:rPr>
                <w:rFonts w:ascii="Calibri" w:hAnsi="Calibri"/>
                <w:color w:val="222222"/>
                <w:sz w:val="20"/>
                <w:rtl w:val="1"/>
              </w:rPr>
              <w:t>—</w:t>
            </w:r>
          </w:p>
        </w:tc>
        <w:tc>
          <w:tcPr>
            <w:tcW w:type="dxa" w:w="5102"/>
            <w:vAlign w:val="center"/>
          </w:tcPr>
          <w:p>
            <w:pPr>
              <w:jc w:val="right"/>
              <w:bidi w:val="1"/>
            </w:pPr>
            <w:r/>
            <w:r>
              <w:rPr>
                <w:rFonts w:ascii="Calibri" w:hAnsi="Calibri"/>
                <w:color w:val="222222"/>
                <w:sz w:val="20"/>
                <w:rtl w:val="1"/>
              </w:rPr>
              <w:t>إجهاد القص الفعلي/المسموح</w:t>
            </w:r>
          </w:p>
        </w:tc>
      </w:tr>
      <w:tr>
        <w:tc>
          <w:tcPr>
            <w:tcW w:type="dxa" w:w="2835"/>
            <w:vAlign w:val="center"/>
            <w:shd w:val="clear" w:color="auto" w:fill="F5F7FA"/>
          </w:tcPr>
          <w:p>
            <w:pPr>
              <w:jc w:val="right"/>
              <w:bidi w:val="1"/>
            </w:pPr>
            <w:r/>
            <w:r>
              <w:rPr>
                <w:rFonts w:ascii="Calibri" w:hAnsi="Calibri"/>
                <w:color w:val="222222"/>
                <w:sz w:val="20"/>
                <w:rtl w:val="1"/>
              </w:rPr>
              <w:t>reinforcementRatio</w:t>
            </w:r>
          </w:p>
        </w:tc>
        <w:tc>
          <w:tcPr>
            <w:tcW w:type="dxa" w:w="1134"/>
            <w:vAlign w:val="center"/>
            <w:shd w:val="clear" w:color="auto" w:fill="F5F7FA"/>
          </w:tcPr>
          <w:p>
            <w:pPr>
              <w:jc w:val="right"/>
              <w:bidi w:val="1"/>
            </w:pPr>
            <w:r/>
            <w:r>
              <w:rPr>
                <w:rFonts w:ascii="Calibri" w:hAnsi="Calibri"/>
                <w:color w:val="222222"/>
                <w:sz w:val="20"/>
                <w:rtl w:val="1"/>
              </w:rPr>
              <w:t>—</w:t>
            </w:r>
          </w:p>
        </w:tc>
        <w:tc>
          <w:tcPr>
            <w:tcW w:type="dxa" w:w="5102"/>
            <w:vAlign w:val="center"/>
            <w:shd w:val="clear" w:color="auto" w:fill="F5F7FA"/>
          </w:tcPr>
          <w:p>
            <w:pPr>
              <w:jc w:val="right"/>
              <w:bidi w:val="1"/>
            </w:pPr>
            <w:r/>
            <w:r>
              <w:rPr>
                <w:rFonts w:ascii="Calibri" w:hAnsi="Calibri"/>
                <w:color w:val="222222"/>
                <w:sz w:val="20"/>
                <w:rtl w:val="1"/>
              </w:rPr>
              <w:t>نسبة التسليح الفعلية</w:t>
            </w:r>
          </w:p>
        </w:tc>
      </w:tr>
      <w:tr>
        <w:tc>
          <w:tcPr>
            <w:tcW w:type="dxa" w:w="2835"/>
            <w:vAlign w:val="center"/>
          </w:tcPr>
          <w:p>
            <w:pPr>
              <w:jc w:val="right"/>
              <w:bidi w:val="1"/>
            </w:pPr>
            <w:r/>
            <w:r>
              <w:rPr>
                <w:rFonts w:ascii="Calibri" w:hAnsi="Calibri"/>
                <w:color w:val="222222"/>
                <w:sz w:val="20"/>
                <w:rtl w:val="1"/>
              </w:rPr>
              <w:t>status</w:t>
            </w:r>
          </w:p>
        </w:tc>
        <w:tc>
          <w:tcPr>
            <w:tcW w:type="dxa" w:w="1134"/>
            <w:vAlign w:val="center"/>
          </w:tcPr>
          <w:p>
            <w:pPr>
              <w:jc w:val="right"/>
              <w:bidi w:val="1"/>
            </w:pPr>
            <w:r/>
            <w:r>
              <w:rPr>
                <w:rFonts w:ascii="Calibri" w:hAnsi="Calibri"/>
                <w:color w:val="222222"/>
                <w:sz w:val="20"/>
                <w:rtl w:val="1"/>
              </w:rPr>
              <w:t>enum</w:t>
            </w:r>
          </w:p>
        </w:tc>
        <w:tc>
          <w:tcPr>
            <w:tcW w:type="dxa" w:w="5102"/>
            <w:vAlign w:val="center"/>
          </w:tcPr>
          <w:p>
            <w:pPr>
              <w:jc w:val="right"/>
              <w:bidi w:val="1"/>
            </w:pPr>
            <w:r/>
            <w:r>
              <w:rPr>
                <w:rFonts w:ascii="Calibri" w:hAnsi="Calibri"/>
                <w:color w:val="222222"/>
                <w:sz w:val="20"/>
                <w:rtl w:val="1"/>
              </w:rPr>
              <w:t>SUCCESS | WARNING | FAILURE</w:t>
            </w:r>
          </w:p>
        </w:tc>
      </w:tr>
      <w:tr>
        <w:tc>
          <w:tcPr>
            <w:tcW w:type="dxa" w:w="2835"/>
            <w:vAlign w:val="center"/>
            <w:shd w:val="clear" w:color="auto" w:fill="F5F7FA"/>
          </w:tcPr>
          <w:p>
            <w:pPr>
              <w:jc w:val="right"/>
              <w:bidi w:val="1"/>
            </w:pPr>
            <w:r/>
            <w:r>
              <w:rPr>
                <w:rFonts w:ascii="Calibri" w:hAnsi="Calibri"/>
                <w:color w:val="222222"/>
                <w:sz w:val="20"/>
                <w:rtl w:val="1"/>
              </w:rPr>
              <w:t>failures</w:t>
            </w:r>
          </w:p>
        </w:tc>
        <w:tc>
          <w:tcPr>
            <w:tcW w:type="dxa" w:w="1134"/>
            <w:vAlign w:val="center"/>
            <w:shd w:val="clear" w:color="auto" w:fill="F5F7FA"/>
          </w:tcPr>
          <w:p>
            <w:pPr>
              <w:jc w:val="right"/>
              <w:bidi w:val="1"/>
            </w:pPr>
            <w:r/>
            <w:r>
              <w:rPr>
                <w:rFonts w:ascii="Calibri" w:hAnsi="Calibri"/>
                <w:color w:val="222222"/>
                <w:sz w:val="20"/>
                <w:rtl w:val="1"/>
              </w:rPr>
              <w:t>string[]</w:t>
            </w:r>
          </w:p>
        </w:tc>
        <w:tc>
          <w:tcPr>
            <w:tcW w:type="dxa" w:w="5102"/>
            <w:vAlign w:val="center"/>
            <w:shd w:val="clear" w:color="auto" w:fill="F5F7FA"/>
          </w:tcPr>
          <w:p>
            <w:pPr>
              <w:jc w:val="right"/>
              <w:bidi w:val="1"/>
            </w:pPr>
            <w:r/>
            <w:r>
              <w:rPr>
                <w:rFonts w:ascii="Calibri" w:hAnsi="Calibri"/>
                <w:color w:val="222222"/>
                <w:sz w:val="20"/>
                <w:rtl w:val="1"/>
              </w:rPr>
              <w:t>قائمة الإخفاقات التفصيلية</w:t>
            </w:r>
          </w:p>
        </w:tc>
      </w:tr>
    </w:tbl>
    <w:p>
      <w:pPr>
        <w:spacing w:before="240" w:after="160" w:line="312" w:lineRule="auto"/>
        <w:jc w:val="right"/>
        <w:keepNext/>
        <w:bidi w:val="1"/>
      </w:pPr>
      <w:r>
        <w:rPr>
          <w:rFonts w:ascii="Calibri" w:hAnsi="Calibri" w:cs="Calibri"/>
          <w:b/>
          <w:color w:val="1F3A5F"/>
          <w:sz w:val="26"/>
          <w:rtl w:val="1"/>
        </w:rPr>
        <w:t>الحسابات المعروضة</w:t>
      </w:r>
    </w:p>
    <w:p>
      <w:pPr>
        <w:spacing w:line="336" w:lineRule="auto" w:after="120"/>
        <w:jc w:val="right"/>
        <w:bidi w:val="1"/>
      </w:pPr>
      <w:r>
        <w:rPr>
          <w:rFonts w:ascii="Calibri" w:hAnsi="Calibri" w:cs="Calibri"/>
          <w:b w:val="0"/>
          <w:i w:val="0"/>
          <w:color w:val="222222"/>
          <w:sz w:val="22"/>
          <w:rtl w:val="1"/>
        </w:rPr>
        <w:t>تعرض الصفحة: (1) تطبيق DIF على fc و fy، (2) حساب العزم الديناميكي M = P × ap² / 8، (3) حساب السماكة المطلوبة h_required، (4) حساب مساحة التسليح As، (5) فحص اللامركزية e ≤ h/6، (6) فحص القص الثاقب v ≤ v_cd. كل فحص يُعرض مع رمز ✓ (نجاح) أو ✗ (فشل) أو ⚠ (تحذير).</w:t>
      </w:r>
    </w:p>
    <w:p>
      <w:r>
        <w:br w:type="page"/>
      </w:r>
    </w:p>
    <w:p>
      <w:pPr>
        <w:spacing w:before="240" w:after="160" w:line="312" w:lineRule="auto"/>
        <w:jc w:val="right"/>
        <w:keepNext/>
        <w:bidi w:val="1"/>
      </w:pPr>
      <w:r>
        <w:rPr>
          <w:rFonts w:ascii="Calibri" w:hAnsi="Calibri" w:cs="Calibri"/>
          <w:b/>
          <w:color w:val="1F3A5F"/>
          <w:sz w:val="32"/>
          <w:rtl w:val="1"/>
        </w:rPr>
        <w:t>10.5 صفحة التسليح /dashboard/rebar-design</w:t>
      </w:r>
    </w:p>
    <w:p>
      <w:pPr>
        <w:spacing w:before="240" w:after="160" w:line="312" w:lineRule="auto"/>
        <w:jc w:val="right"/>
        <w:keepNext/>
        <w:bidi w:val="1"/>
      </w:pPr>
      <w:r>
        <w:rPr>
          <w:rFonts w:ascii="Calibri" w:hAnsi="Calibri" w:cs="Calibri"/>
          <w:b/>
          <w:color w:val="1F3A5F"/>
          <w:sz w:val="26"/>
          <w:rtl w:val="1"/>
        </w:rPr>
        <w:t>الهدف</w:t>
      </w:r>
    </w:p>
    <w:p>
      <w:pPr>
        <w:spacing w:line="336" w:lineRule="auto" w:after="120"/>
        <w:ind w:firstLine="340"/>
        <w:jc w:val="right"/>
        <w:bidi w:val="1"/>
      </w:pPr>
      <w:r>
        <w:rPr>
          <w:rFonts w:ascii="Calibri" w:hAnsi="Calibri" w:cs="Calibri"/>
          <w:b w:val="0"/>
          <w:i w:val="0"/>
          <w:color w:val="222222"/>
          <w:sz w:val="22"/>
          <w:rtl w:val="1"/>
        </w:rPr>
        <w:t>صفحة تصميم التسليح تعرض تفاصيل محرك rebar.ts لكلا المسارين (سقف + جدار). تتضمن جدول اختيار القضبان الأمثل، فحوصات الكود (ρ_min, ρ_max, ξ_max)، و رسماً تخطيطياً لتوزيع القضبان في المقطع.</w:t>
      </w:r>
    </w:p>
    <w:p>
      <w:pPr>
        <w:spacing w:before="240" w:after="160" w:line="312" w:lineRule="auto"/>
        <w:jc w:val="right"/>
        <w:keepNext/>
        <w:bidi w:val="1"/>
      </w:pPr>
      <w:r>
        <w:rPr>
          <w:rFonts w:ascii="Calibri" w:hAnsi="Calibri" w:cs="Calibri"/>
          <w:b/>
          <w:color w:val="1F3A5F"/>
          <w:sz w:val="26"/>
          <w:rtl w:val="1"/>
        </w:rPr>
        <w:t>المدخلات</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Mp (العزم البلاستيكي — من محرك التصميم)</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h0 (العمق الفعلي — من محرك التصميم)</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Rsd, Rbd (المقاومات الديناميكية)</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path (roof | wall)</w:t>
      </w:r>
    </w:p>
    <w:p>
      <w:pPr>
        <w:spacing w:before="240" w:after="160" w:line="312" w:lineRule="auto"/>
        <w:jc w:val="right"/>
        <w:keepNext/>
        <w:bidi w:val="1"/>
      </w:pPr>
      <w:r>
        <w:rPr>
          <w:rFonts w:ascii="Calibri" w:hAnsi="Calibri" w:cs="Calibri"/>
          <w:b/>
          <w:color w:val="1F3A5F"/>
          <w:sz w:val="26"/>
          <w:rtl w:val="1"/>
        </w:rPr>
        <w:t>المخرجات</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2268"/>
            <w:shd w:val="clear" w:color="auto" w:fill="1F3A5F"/>
            <w:vAlign w:val="center"/>
          </w:tcPr>
          <w:p>
            <w:pPr>
              <w:jc w:val="center"/>
              <w:bidi w:val="1"/>
            </w:pPr>
            <w:r/>
            <w:r>
              <w:rPr>
                <w:rFonts w:ascii="Calibri" w:hAnsi="Calibri"/>
                <w:b/>
                <w:color w:val="FFFFFF"/>
                <w:sz w:val="20"/>
                <w:rtl w:val="1"/>
              </w:rPr>
              <w:t>القيمة</w:t>
            </w:r>
          </w:p>
        </w:tc>
        <w:tc>
          <w:tcPr>
            <w:tcW w:type="dxa" w:w="1134"/>
            <w:shd w:val="clear" w:color="auto" w:fill="1F3A5F"/>
            <w:vAlign w:val="center"/>
          </w:tcPr>
          <w:p>
            <w:pPr>
              <w:jc w:val="center"/>
              <w:bidi w:val="1"/>
            </w:pPr>
            <w:r/>
            <w:r>
              <w:rPr>
                <w:rFonts w:ascii="Calibri" w:hAnsi="Calibri"/>
                <w:b/>
                <w:color w:val="FFFFFF"/>
                <w:sz w:val="20"/>
                <w:rtl w:val="1"/>
              </w:rPr>
              <w:t>الوحدة</w:t>
            </w:r>
          </w:p>
        </w:tc>
        <w:tc>
          <w:tcPr>
            <w:tcW w:type="dxa" w:w="5102"/>
            <w:shd w:val="clear" w:color="auto" w:fill="1F3A5F"/>
            <w:vAlign w:val="center"/>
          </w:tcPr>
          <w:p>
            <w:pPr>
              <w:jc w:val="center"/>
              <w:bidi w:val="1"/>
            </w:pPr>
            <w:r/>
            <w:r>
              <w:rPr>
                <w:rFonts w:ascii="Calibri" w:hAnsi="Calibri"/>
                <w:b/>
                <w:color w:val="FFFFFF"/>
                <w:sz w:val="20"/>
                <w:rtl w:val="1"/>
              </w:rPr>
              <w:t>الوصف</w:t>
            </w:r>
          </w:p>
        </w:tc>
      </w:tr>
      <w:tr>
        <w:tc>
          <w:tcPr>
            <w:tcW w:type="dxa" w:w="2268"/>
            <w:vAlign w:val="center"/>
          </w:tcPr>
          <w:p>
            <w:pPr>
              <w:jc w:val="right"/>
              <w:bidi w:val="1"/>
            </w:pPr>
            <w:r/>
            <w:r>
              <w:rPr>
                <w:rFonts w:ascii="Calibri" w:hAnsi="Calibri"/>
                <w:color w:val="222222"/>
                <w:sz w:val="20"/>
                <w:rtl w:val="1"/>
              </w:rPr>
              <w:t>As_required</w:t>
            </w:r>
          </w:p>
        </w:tc>
        <w:tc>
          <w:tcPr>
            <w:tcW w:type="dxa" w:w="1134"/>
            <w:vAlign w:val="center"/>
          </w:tcPr>
          <w:p>
            <w:pPr>
              <w:jc w:val="right"/>
              <w:bidi w:val="1"/>
            </w:pPr>
            <w:r/>
            <w:r>
              <w:rPr>
                <w:rFonts w:ascii="Calibri" w:hAnsi="Calibri"/>
                <w:color w:val="222222"/>
                <w:sz w:val="20"/>
                <w:rtl w:val="1"/>
              </w:rPr>
              <w:t>cm²/m</w:t>
            </w:r>
          </w:p>
        </w:tc>
        <w:tc>
          <w:tcPr>
            <w:tcW w:type="dxa" w:w="5102"/>
            <w:vAlign w:val="center"/>
          </w:tcPr>
          <w:p>
            <w:pPr>
              <w:jc w:val="right"/>
              <w:bidi w:val="1"/>
            </w:pPr>
            <w:r/>
            <w:r>
              <w:rPr>
                <w:rFonts w:ascii="Calibri" w:hAnsi="Calibri"/>
                <w:color w:val="222222"/>
                <w:sz w:val="20"/>
                <w:rtl w:val="1"/>
              </w:rPr>
              <w:t>مساحة التسليح المطلوبة (محسوبة)</w:t>
            </w:r>
          </w:p>
        </w:tc>
      </w:tr>
      <w:tr>
        <w:tc>
          <w:tcPr>
            <w:tcW w:type="dxa" w:w="2268"/>
            <w:vAlign w:val="center"/>
            <w:shd w:val="clear" w:color="auto" w:fill="F5F7FA"/>
          </w:tcPr>
          <w:p>
            <w:pPr>
              <w:jc w:val="right"/>
              <w:bidi w:val="1"/>
            </w:pPr>
            <w:r/>
            <w:r>
              <w:rPr>
                <w:rFonts w:ascii="Calibri" w:hAnsi="Calibri"/>
                <w:color w:val="222222"/>
                <w:sz w:val="20"/>
                <w:rtl w:val="1"/>
              </w:rPr>
              <w:t>As_provided</w:t>
            </w:r>
          </w:p>
        </w:tc>
        <w:tc>
          <w:tcPr>
            <w:tcW w:type="dxa" w:w="1134"/>
            <w:vAlign w:val="center"/>
            <w:shd w:val="clear" w:color="auto" w:fill="F5F7FA"/>
          </w:tcPr>
          <w:p>
            <w:pPr>
              <w:jc w:val="right"/>
              <w:bidi w:val="1"/>
            </w:pPr>
            <w:r/>
            <w:r>
              <w:rPr>
                <w:rFonts w:ascii="Calibri" w:hAnsi="Calibri"/>
                <w:color w:val="222222"/>
                <w:sz w:val="20"/>
                <w:rtl w:val="1"/>
              </w:rPr>
              <w:t>cm²/m</w:t>
            </w:r>
          </w:p>
        </w:tc>
        <w:tc>
          <w:tcPr>
            <w:tcW w:type="dxa" w:w="5102"/>
            <w:vAlign w:val="center"/>
            <w:shd w:val="clear" w:color="auto" w:fill="F5F7FA"/>
          </w:tcPr>
          <w:p>
            <w:pPr>
              <w:jc w:val="right"/>
              <w:bidi w:val="1"/>
            </w:pPr>
            <w:r/>
            <w:r>
              <w:rPr>
                <w:rFonts w:ascii="Calibri" w:hAnsi="Calibri"/>
                <w:color w:val="222222"/>
                <w:sz w:val="20"/>
                <w:rtl w:val="1"/>
              </w:rPr>
              <w:t>مساحة التسليح المقدمة (مختارة)</w:t>
            </w:r>
          </w:p>
        </w:tc>
      </w:tr>
      <w:tr>
        <w:tc>
          <w:tcPr>
            <w:tcW w:type="dxa" w:w="2268"/>
            <w:vAlign w:val="center"/>
          </w:tcPr>
          <w:p>
            <w:pPr>
              <w:jc w:val="right"/>
              <w:bidi w:val="1"/>
            </w:pPr>
            <w:r/>
            <w:r>
              <w:rPr>
                <w:rFonts w:ascii="Calibri" w:hAnsi="Calibri"/>
                <w:color w:val="222222"/>
                <w:sz w:val="20"/>
                <w:rtl w:val="1"/>
              </w:rPr>
              <w:t>barCount</w:t>
            </w:r>
          </w:p>
        </w:tc>
        <w:tc>
          <w:tcPr>
            <w:tcW w:type="dxa" w:w="1134"/>
            <w:vAlign w:val="center"/>
          </w:tcPr>
          <w:p>
            <w:pPr>
              <w:jc w:val="right"/>
              <w:bidi w:val="1"/>
            </w:pPr>
            <w:r/>
            <w:r>
              <w:rPr>
                <w:rFonts w:ascii="Calibri" w:hAnsi="Calibri"/>
                <w:color w:val="222222"/>
                <w:sz w:val="20"/>
                <w:rtl w:val="1"/>
              </w:rPr>
              <w:t>—</w:t>
            </w:r>
          </w:p>
        </w:tc>
        <w:tc>
          <w:tcPr>
            <w:tcW w:type="dxa" w:w="5102"/>
            <w:vAlign w:val="center"/>
          </w:tcPr>
          <w:p>
            <w:pPr>
              <w:jc w:val="right"/>
              <w:bidi w:val="1"/>
            </w:pPr>
            <w:r/>
            <w:r>
              <w:rPr>
                <w:rFonts w:ascii="Calibri" w:hAnsi="Calibri"/>
                <w:color w:val="222222"/>
                <w:sz w:val="20"/>
                <w:rtl w:val="1"/>
              </w:rPr>
              <w:t>عدد القضبان</w:t>
            </w:r>
          </w:p>
        </w:tc>
      </w:tr>
      <w:tr>
        <w:tc>
          <w:tcPr>
            <w:tcW w:type="dxa" w:w="2268"/>
            <w:vAlign w:val="center"/>
            <w:shd w:val="clear" w:color="auto" w:fill="F5F7FA"/>
          </w:tcPr>
          <w:p>
            <w:pPr>
              <w:jc w:val="right"/>
              <w:bidi w:val="1"/>
            </w:pPr>
            <w:r/>
            <w:r>
              <w:rPr>
                <w:rFonts w:ascii="Calibri" w:hAnsi="Calibri"/>
                <w:color w:val="222222"/>
                <w:sz w:val="20"/>
                <w:rtl w:val="1"/>
              </w:rPr>
              <w:t>barDiameter</w:t>
            </w:r>
          </w:p>
        </w:tc>
        <w:tc>
          <w:tcPr>
            <w:tcW w:type="dxa" w:w="1134"/>
            <w:vAlign w:val="center"/>
            <w:shd w:val="clear" w:color="auto" w:fill="F5F7FA"/>
          </w:tcPr>
          <w:p>
            <w:pPr>
              <w:jc w:val="right"/>
              <w:bidi w:val="1"/>
            </w:pPr>
            <w:r/>
            <w:r>
              <w:rPr>
                <w:rFonts w:ascii="Calibri" w:hAnsi="Calibri"/>
                <w:color w:val="222222"/>
                <w:sz w:val="20"/>
                <w:rtl w:val="1"/>
              </w:rPr>
              <w:t>mm</w:t>
            </w:r>
          </w:p>
        </w:tc>
        <w:tc>
          <w:tcPr>
            <w:tcW w:type="dxa" w:w="5102"/>
            <w:vAlign w:val="center"/>
            <w:shd w:val="clear" w:color="auto" w:fill="F5F7FA"/>
          </w:tcPr>
          <w:p>
            <w:pPr>
              <w:jc w:val="right"/>
              <w:bidi w:val="1"/>
            </w:pPr>
            <w:r/>
            <w:r>
              <w:rPr>
                <w:rFonts w:ascii="Calibri" w:hAnsi="Calibri"/>
                <w:color w:val="222222"/>
                <w:sz w:val="20"/>
                <w:rtl w:val="1"/>
              </w:rPr>
              <w:t>قطر القضيب</w:t>
            </w:r>
          </w:p>
        </w:tc>
      </w:tr>
      <w:tr>
        <w:tc>
          <w:tcPr>
            <w:tcW w:type="dxa" w:w="2268"/>
            <w:vAlign w:val="center"/>
          </w:tcPr>
          <w:p>
            <w:pPr>
              <w:jc w:val="right"/>
              <w:bidi w:val="1"/>
            </w:pPr>
            <w:r/>
            <w:r>
              <w:rPr>
                <w:rFonts w:ascii="Calibri" w:hAnsi="Calibri"/>
                <w:color w:val="222222"/>
                <w:sz w:val="20"/>
                <w:rtl w:val="1"/>
              </w:rPr>
              <w:t>ρ (rho)</w:t>
            </w:r>
          </w:p>
        </w:tc>
        <w:tc>
          <w:tcPr>
            <w:tcW w:type="dxa" w:w="1134"/>
            <w:vAlign w:val="center"/>
          </w:tcPr>
          <w:p>
            <w:pPr>
              <w:jc w:val="right"/>
              <w:bidi w:val="1"/>
            </w:pPr>
            <w:r/>
            <w:r>
              <w:rPr>
                <w:rFonts w:ascii="Calibri" w:hAnsi="Calibri"/>
                <w:color w:val="222222"/>
                <w:sz w:val="20"/>
                <w:rtl w:val="1"/>
              </w:rPr>
              <w:t>—</w:t>
            </w:r>
          </w:p>
        </w:tc>
        <w:tc>
          <w:tcPr>
            <w:tcW w:type="dxa" w:w="5102"/>
            <w:vAlign w:val="center"/>
          </w:tcPr>
          <w:p>
            <w:pPr>
              <w:jc w:val="right"/>
              <w:bidi w:val="1"/>
            </w:pPr>
            <w:r/>
            <w:r>
              <w:rPr>
                <w:rFonts w:ascii="Calibri" w:hAnsi="Calibri"/>
                <w:color w:val="222222"/>
                <w:sz w:val="20"/>
                <w:rtl w:val="1"/>
              </w:rPr>
              <w:t>نسبة التسليح الفعلية</w:t>
            </w:r>
          </w:p>
        </w:tc>
      </w:tr>
      <w:tr>
        <w:tc>
          <w:tcPr>
            <w:tcW w:type="dxa" w:w="2268"/>
            <w:vAlign w:val="center"/>
            <w:shd w:val="clear" w:color="auto" w:fill="F5F7FA"/>
          </w:tcPr>
          <w:p>
            <w:pPr>
              <w:jc w:val="right"/>
              <w:bidi w:val="1"/>
            </w:pPr>
            <w:r/>
            <w:r>
              <w:rPr>
                <w:rFonts w:ascii="Calibri" w:hAnsi="Calibri"/>
                <w:color w:val="222222"/>
                <w:sz w:val="20"/>
                <w:rtl w:val="1"/>
              </w:rPr>
              <w:t>ξ (xi)</w:t>
            </w:r>
          </w:p>
        </w:tc>
        <w:tc>
          <w:tcPr>
            <w:tcW w:type="dxa" w:w="1134"/>
            <w:vAlign w:val="center"/>
            <w:shd w:val="clear" w:color="auto" w:fill="F5F7FA"/>
          </w:tcPr>
          <w:p>
            <w:pPr>
              <w:jc w:val="right"/>
              <w:bidi w:val="1"/>
            </w:pPr>
            <w:r/>
            <w:r>
              <w:rPr>
                <w:rFonts w:ascii="Calibri" w:hAnsi="Calibri"/>
                <w:color w:val="222222"/>
                <w:sz w:val="20"/>
                <w:rtl w:val="1"/>
              </w:rPr>
              <w:t>—</w:t>
            </w:r>
          </w:p>
        </w:tc>
        <w:tc>
          <w:tcPr>
            <w:tcW w:type="dxa" w:w="5102"/>
            <w:vAlign w:val="center"/>
            <w:shd w:val="clear" w:color="auto" w:fill="F5F7FA"/>
          </w:tcPr>
          <w:p>
            <w:pPr>
              <w:jc w:val="right"/>
              <w:bidi w:val="1"/>
            </w:pPr>
            <w:r/>
            <w:r>
              <w:rPr>
                <w:rFonts w:ascii="Calibri" w:hAnsi="Calibri"/>
                <w:color w:val="222222"/>
                <w:sz w:val="20"/>
                <w:rtl w:val="1"/>
              </w:rPr>
              <w:t>العمق النسبي لمنطقة الضغط</w:t>
            </w:r>
          </w:p>
        </w:tc>
      </w:tr>
      <w:tr>
        <w:tc>
          <w:tcPr>
            <w:tcW w:type="dxa" w:w="2268"/>
            <w:vAlign w:val="center"/>
          </w:tcPr>
          <w:p>
            <w:pPr>
              <w:jc w:val="right"/>
              <w:bidi w:val="1"/>
            </w:pPr>
            <w:r/>
            <w:r>
              <w:rPr>
                <w:rFonts w:ascii="Calibri" w:hAnsi="Calibri"/>
                <w:color w:val="222222"/>
                <w:sz w:val="20"/>
                <w:rtl w:val="1"/>
              </w:rPr>
              <w:t>αm</w:t>
            </w:r>
          </w:p>
        </w:tc>
        <w:tc>
          <w:tcPr>
            <w:tcW w:type="dxa" w:w="1134"/>
            <w:vAlign w:val="center"/>
          </w:tcPr>
          <w:p>
            <w:pPr>
              <w:jc w:val="right"/>
              <w:bidi w:val="1"/>
            </w:pPr>
            <w:r/>
            <w:r>
              <w:rPr>
                <w:rFonts w:ascii="Calibri" w:hAnsi="Calibri"/>
                <w:color w:val="222222"/>
                <w:sz w:val="20"/>
                <w:rtl w:val="1"/>
              </w:rPr>
              <w:t>—</w:t>
            </w:r>
          </w:p>
        </w:tc>
        <w:tc>
          <w:tcPr>
            <w:tcW w:type="dxa" w:w="5102"/>
            <w:vAlign w:val="center"/>
          </w:tcPr>
          <w:p>
            <w:pPr>
              <w:jc w:val="right"/>
              <w:bidi w:val="1"/>
            </w:pPr>
            <w:r/>
            <w:r>
              <w:rPr>
                <w:rFonts w:ascii="Calibri" w:hAnsi="Calibri"/>
                <w:color w:val="222222"/>
                <w:sz w:val="20"/>
                <w:rtl w:val="1"/>
              </w:rPr>
              <w:t>معامل العزم النسبي</w:t>
            </w:r>
          </w:p>
        </w:tc>
      </w:tr>
      <w:tr>
        <w:tc>
          <w:tcPr>
            <w:tcW w:type="dxa" w:w="2268"/>
            <w:vAlign w:val="center"/>
            <w:shd w:val="clear" w:color="auto" w:fill="F5F7FA"/>
          </w:tcPr>
          <w:p>
            <w:pPr>
              <w:jc w:val="right"/>
              <w:bidi w:val="1"/>
            </w:pPr>
            <w:r/>
            <w:r>
              <w:rPr>
                <w:rFonts w:ascii="Calibri" w:hAnsi="Calibri"/>
                <w:color w:val="222222"/>
                <w:sz w:val="20"/>
                <w:rtl w:val="1"/>
              </w:rPr>
              <w:t>status</w:t>
            </w:r>
          </w:p>
        </w:tc>
        <w:tc>
          <w:tcPr>
            <w:tcW w:type="dxa" w:w="1134"/>
            <w:vAlign w:val="center"/>
            <w:shd w:val="clear" w:color="auto" w:fill="F5F7FA"/>
          </w:tcPr>
          <w:p>
            <w:pPr>
              <w:jc w:val="right"/>
              <w:bidi w:val="1"/>
            </w:pPr>
            <w:r/>
            <w:r>
              <w:rPr>
                <w:rFonts w:ascii="Calibri" w:hAnsi="Calibri"/>
                <w:color w:val="222222"/>
                <w:sz w:val="20"/>
                <w:rtl w:val="1"/>
              </w:rPr>
              <w:t>enum</w:t>
            </w:r>
          </w:p>
        </w:tc>
        <w:tc>
          <w:tcPr>
            <w:tcW w:type="dxa" w:w="5102"/>
            <w:vAlign w:val="center"/>
            <w:shd w:val="clear" w:color="auto" w:fill="F5F7FA"/>
          </w:tcPr>
          <w:p>
            <w:pPr>
              <w:jc w:val="right"/>
              <w:bidi w:val="1"/>
            </w:pPr>
            <w:r/>
            <w:r>
              <w:rPr>
                <w:rFonts w:ascii="Calibri" w:hAnsi="Calibri"/>
                <w:color w:val="222222"/>
                <w:sz w:val="20"/>
                <w:rtl w:val="1"/>
              </w:rPr>
              <w:t>OK | WARNING | FAILURE</w:t>
            </w:r>
          </w:p>
        </w:tc>
      </w:tr>
    </w:tbl>
    <w:p>
      <w:pPr>
        <w:spacing w:before="240" w:after="160" w:line="312" w:lineRule="auto"/>
        <w:jc w:val="right"/>
        <w:keepNext/>
        <w:bidi w:val="1"/>
      </w:pPr>
      <w:r>
        <w:rPr>
          <w:rFonts w:ascii="Calibri" w:hAnsi="Calibri" w:cs="Calibri"/>
          <w:b/>
          <w:color w:val="1F3A5F"/>
          <w:sz w:val="26"/>
          <w:rtl w:val="1"/>
        </w:rPr>
        <w:t>الفحوصات المعروضة</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2268"/>
            <w:shd w:val="clear" w:color="auto" w:fill="1F3A5F"/>
            <w:vAlign w:val="center"/>
          </w:tcPr>
          <w:p>
            <w:pPr>
              <w:jc w:val="center"/>
              <w:bidi w:val="1"/>
            </w:pPr>
            <w:r/>
            <w:r>
              <w:rPr>
                <w:rFonts w:ascii="Calibri" w:hAnsi="Calibri"/>
                <w:b/>
                <w:color w:val="FFFFFF"/>
                <w:sz w:val="20"/>
                <w:rtl w:val="1"/>
              </w:rPr>
              <w:t>الفحص</w:t>
            </w:r>
          </w:p>
        </w:tc>
        <w:tc>
          <w:tcPr>
            <w:tcW w:type="dxa" w:w="1701"/>
            <w:shd w:val="clear" w:color="auto" w:fill="1F3A5F"/>
            <w:vAlign w:val="center"/>
          </w:tcPr>
          <w:p>
            <w:pPr>
              <w:jc w:val="center"/>
              <w:bidi w:val="1"/>
            </w:pPr>
            <w:r/>
            <w:r>
              <w:rPr>
                <w:rFonts w:ascii="Calibri" w:hAnsi="Calibri"/>
                <w:b/>
                <w:color w:val="FFFFFF"/>
                <w:sz w:val="20"/>
                <w:rtl w:val="1"/>
              </w:rPr>
              <w:t>الشرط</w:t>
            </w:r>
          </w:p>
        </w:tc>
        <w:tc>
          <w:tcPr>
            <w:tcW w:type="dxa" w:w="2268"/>
            <w:shd w:val="clear" w:color="auto" w:fill="1F3A5F"/>
            <w:vAlign w:val="center"/>
          </w:tcPr>
          <w:p>
            <w:pPr>
              <w:jc w:val="center"/>
              <w:bidi w:val="1"/>
            </w:pPr>
            <w:r/>
            <w:r>
              <w:rPr>
                <w:rFonts w:ascii="Calibri" w:hAnsi="Calibri"/>
                <w:b/>
                <w:color w:val="FFFFFF"/>
                <w:sz w:val="20"/>
                <w:rtl w:val="1"/>
              </w:rPr>
              <w:t>الكود</w:t>
            </w:r>
          </w:p>
        </w:tc>
        <w:tc>
          <w:tcPr>
            <w:tcW w:type="dxa" w:w="2835"/>
            <w:shd w:val="clear" w:color="auto" w:fill="1F3A5F"/>
            <w:vAlign w:val="center"/>
          </w:tcPr>
          <w:p>
            <w:pPr>
              <w:jc w:val="center"/>
              <w:bidi w:val="1"/>
            </w:pPr>
            <w:r/>
            <w:r>
              <w:rPr>
                <w:rFonts w:ascii="Calibri" w:hAnsi="Calibri"/>
                <w:b/>
                <w:color w:val="FFFFFF"/>
                <w:sz w:val="20"/>
                <w:rtl w:val="1"/>
              </w:rPr>
              <w:t>الحالة</w:t>
            </w:r>
          </w:p>
        </w:tc>
      </w:tr>
      <w:tr>
        <w:tc>
          <w:tcPr>
            <w:tcW w:type="dxa" w:w="2268"/>
            <w:vAlign w:val="center"/>
          </w:tcPr>
          <w:p>
            <w:pPr>
              <w:jc w:val="right"/>
              <w:bidi w:val="1"/>
            </w:pPr>
            <w:r/>
            <w:r>
              <w:rPr>
                <w:rFonts w:ascii="Calibri" w:hAnsi="Calibri"/>
                <w:color w:val="222222"/>
                <w:sz w:val="20"/>
                <w:rtl w:val="1"/>
              </w:rPr>
              <w:t>minReinforcementOk</w:t>
            </w:r>
          </w:p>
        </w:tc>
        <w:tc>
          <w:tcPr>
            <w:tcW w:type="dxa" w:w="1701"/>
            <w:vAlign w:val="center"/>
          </w:tcPr>
          <w:p>
            <w:pPr>
              <w:jc w:val="right"/>
              <w:bidi w:val="1"/>
            </w:pPr>
            <w:r/>
            <w:r>
              <w:rPr>
                <w:rFonts w:ascii="Calibri" w:hAnsi="Calibri"/>
                <w:color w:val="222222"/>
                <w:sz w:val="20"/>
                <w:rtl w:val="1"/>
              </w:rPr>
              <w:t>ρ ≥ 0.003</w:t>
            </w:r>
          </w:p>
        </w:tc>
        <w:tc>
          <w:tcPr>
            <w:tcW w:type="dxa" w:w="2268"/>
            <w:vAlign w:val="center"/>
          </w:tcPr>
          <w:p>
            <w:pPr>
              <w:jc w:val="right"/>
              <w:bidi w:val="1"/>
            </w:pPr>
            <w:r/>
            <w:r>
              <w:rPr>
                <w:rFonts w:ascii="Calibri" w:hAnsi="Calibri"/>
                <w:color w:val="222222"/>
                <w:sz w:val="20"/>
                <w:rtl w:val="1"/>
              </w:rPr>
              <w:t>الكود السوري 2024</w:t>
            </w:r>
          </w:p>
        </w:tc>
        <w:tc>
          <w:tcPr>
            <w:tcW w:type="dxa" w:w="2835"/>
            <w:vAlign w:val="center"/>
          </w:tcPr>
          <w:p>
            <w:pPr>
              <w:jc w:val="right"/>
              <w:bidi w:val="1"/>
            </w:pPr>
            <w:r/>
            <w:r>
              <w:rPr>
                <w:rFonts w:ascii="Calibri" w:hAnsi="Calibri"/>
                <w:color w:val="222222"/>
                <w:sz w:val="20"/>
                <w:rtl w:val="1"/>
              </w:rPr>
              <w:t>إذا فشل → WARNING</w:t>
            </w:r>
          </w:p>
        </w:tc>
      </w:tr>
      <w:tr>
        <w:tc>
          <w:tcPr>
            <w:tcW w:type="dxa" w:w="2268"/>
            <w:vAlign w:val="center"/>
            <w:shd w:val="clear" w:color="auto" w:fill="F5F7FA"/>
          </w:tcPr>
          <w:p>
            <w:pPr>
              <w:jc w:val="right"/>
              <w:bidi w:val="1"/>
            </w:pPr>
            <w:r/>
            <w:r>
              <w:rPr>
                <w:rFonts w:ascii="Calibri" w:hAnsi="Calibri"/>
                <w:color w:val="222222"/>
                <w:sz w:val="20"/>
                <w:rtl w:val="1"/>
              </w:rPr>
              <w:t>maxReinforcementOk</w:t>
            </w:r>
          </w:p>
        </w:tc>
        <w:tc>
          <w:tcPr>
            <w:tcW w:type="dxa" w:w="1701"/>
            <w:vAlign w:val="center"/>
            <w:shd w:val="clear" w:color="auto" w:fill="F5F7FA"/>
          </w:tcPr>
          <w:p>
            <w:pPr>
              <w:jc w:val="right"/>
              <w:bidi w:val="1"/>
            </w:pPr>
            <w:r/>
            <w:r>
              <w:rPr>
                <w:rFonts w:ascii="Calibri" w:hAnsi="Calibri"/>
                <w:color w:val="222222"/>
                <w:sz w:val="20"/>
                <w:rtl w:val="1"/>
              </w:rPr>
              <w:t>ρ ≤ 0.04</w:t>
            </w:r>
          </w:p>
        </w:tc>
        <w:tc>
          <w:tcPr>
            <w:tcW w:type="dxa" w:w="2268"/>
            <w:vAlign w:val="center"/>
            <w:shd w:val="clear" w:color="auto" w:fill="F5F7FA"/>
          </w:tcPr>
          <w:p>
            <w:pPr>
              <w:jc w:val="right"/>
              <w:bidi w:val="1"/>
            </w:pPr>
            <w:r/>
            <w:r>
              <w:rPr>
                <w:rFonts w:ascii="Calibri" w:hAnsi="Calibri"/>
                <w:color w:val="222222"/>
                <w:sz w:val="20"/>
                <w:rtl w:val="1"/>
              </w:rPr>
              <w:t>UFC 3-340-02</w:t>
            </w:r>
          </w:p>
        </w:tc>
        <w:tc>
          <w:tcPr>
            <w:tcW w:type="dxa" w:w="2835"/>
            <w:vAlign w:val="center"/>
            <w:shd w:val="clear" w:color="auto" w:fill="F5F7FA"/>
          </w:tcPr>
          <w:p>
            <w:pPr>
              <w:jc w:val="right"/>
              <w:bidi w:val="1"/>
            </w:pPr>
            <w:r/>
            <w:r>
              <w:rPr>
                <w:rFonts w:ascii="Calibri" w:hAnsi="Calibri"/>
                <w:color w:val="222222"/>
                <w:sz w:val="20"/>
                <w:rtl w:val="1"/>
              </w:rPr>
              <w:t>إذا فشل → FAILURE</w:t>
            </w:r>
          </w:p>
        </w:tc>
      </w:tr>
      <w:tr>
        <w:tc>
          <w:tcPr>
            <w:tcW w:type="dxa" w:w="2268"/>
            <w:vAlign w:val="center"/>
          </w:tcPr>
          <w:p>
            <w:pPr>
              <w:jc w:val="right"/>
              <w:bidi w:val="1"/>
            </w:pPr>
            <w:r/>
            <w:r>
              <w:rPr>
                <w:rFonts w:ascii="Calibri" w:hAnsi="Calibri"/>
                <w:color w:val="222222"/>
                <w:sz w:val="20"/>
                <w:rtl w:val="1"/>
              </w:rPr>
              <w:t>xiConditionOk</w:t>
            </w:r>
          </w:p>
        </w:tc>
        <w:tc>
          <w:tcPr>
            <w:tcW w:type="dxa" w:w="1701"/>
            <w:vAlign w:val="center"/>
          </w:tcPr>
          <w:p>
            <w:pPr>
              <w:jc w:val="right"/>
              <w:bidi w:val="1"/>
            </w:pPr>
            <w:r/>
            <w:r>
              <w:rPr>
                <w:rFonts w:ascii="Calibri" w:hAnsi="Calibri"/>
                <w:color w:val="222222"/>
                <w:sz w:val="20"/>
                <w:rtl w:val="1"/>
              </w:rPr>
              <w:t>ξ ≤ 0.65</w:t>
            </w:r>
          </w:p>
        </w:tc>
        <w:tc>
          <w:tcPr>
            <w:tcW w:type="dxa" w:w="2268"/>
            <w:vAlign w:val="center"/>
          </w:tcPr>
          <w:p>
            <w:pPr>
              <w:jc w:val="right"/>
              <w:bidi w:val="1"/>
            </w:pPr>
            <w:r/>
            <w:r>
              <w:rPr>
                <w:rFonts w:ascii="Calibri" w:hAnsi="Calibri"/>
                <w:color w:val="222222"/>
                <w:sz w:val="20"/>
                <w:rtl w:val="1"/>
              </w:rPr>
              <w:t>UFC 3-340-02</w:t>
            </w:r>
          </w:p>
        </w:tc>
        <w:tc>
          <w:tcPr>
            <w:tcW w:type="dxa" w:w="2835"/>
            <w:vAlign w:val="center"/>
          </w:tcPr>
          <w:p>
            <w:pPr>
              <w:jc w:val="right"/>
              <w:bidi w:val="1"/>
            </w:pPr>
            <w:r/>
            <w:r>
              <w:rPr>
                <w:rFonts w:ascii="Calibri" w:hAnsi="Calibri"/>
                <w:color w:val="222222"/>
                <w:sz w:val="20"/>
                <w:rtl w:val="1"/>
              </w:rPr>
              <w:t>إذا فشل → FAILURE</w:t>
            </w:r>
          </w:p>
        </w:tc>
      </w:tr>
    </w:tbl>
    <w:p>
      <w:r>
        <w:br w:type="page"/>
      </w:r>
    </w:p>
    <w:p>
      <w:pPr>
        <w:spacing w:before="240" w:after="160" w:line="312" w:lineRule="auto"/>
        <w:jc w:val="right"/>
        <w:keepNext/>
        <w:bidi w:val="1"/>
      </w:pPr>
      <w:r>
        <w:rPr>
          <w:rFonts w:ascii="Calibri" w:hAnsi="Calibri" w:cs="Calibri"/>
          <w:b/>
          <w:color w:val="1F3A5F"/>
          <w:sz w:val="32"/>
          <w:rtl w:val="1"/>
        </w:rPr>
        <w:t>10.6 صفحة المفاضلة /dashboard/comparison</w:t>
      </w:r>
    </w:p>
    <w:p>
      <w:pPr>
        <w:spacing w:before="240" w:after="160" w:line="312" w:lineRule="auto"/>
        <w:jc w:val="right"/>
        <w:keepNext/>
        <w:bidi w:val="1"/>
      </w:pPr>
      <w:r>
        <w:rPr>
          <w:rFonts w:ascii="Calibri" w:hAnsi="Calibri" w:cs="Calibri"/>
          <w:b/>
          <w:color w:val="1F3A5F"/>
          <w:sz w:val="26"/>
          <w:rtl w:val="1"/>
        </w:rPr>
        <w:t>الهدف</w:t>
      </w:r>
    </w:p>
    <w:p>
      <w:pPr>
        <w:spacing w:line="336" w:lineRule="auto" w:after="120"/>
        <w:ind w:firstLine="340"/>
        <w:jc w:val="right"/>
        <w:bidi w:val="1"/>
      </w:pPr>
      <w:r>
        <w:rPr>
          <w:rFonts w:ascii="Calibri" w:hAnsi="Calibri" w:cs="Calibri"/>
          <w:b w:val="0"/>
          <w:i w:val="0"/>
          <w:color w:val="222222"/>
          <w:sz w:val="22"/>
          <w:rtl w:val="1"/>
        </w:rPr>
        <w:t>صفحة المفاضلة الهندسية تعرض نتائج محرك geometry-comparator.ts بشكل بصري. تتضمن جدول مقارنة شامل للأشكال الثلاثة (مستطيل، دائري، مقوّس) مع 5 معايير لكل شكل، وبطاقة التوصية النهائية prominently displayed.</w:t>
      </w:r>
    </w:p>
    <w:p>
      <w:pPr>
        <w:spacing w:before="240" w:after="160" w:line="312" w:lineRule="auto"/>
        <w:jc w:val="right"/>
        <w:keepNext/>
        <w:bidi w:val="1"/>
      </w:pPr>
      <w:r>
        <w:rPr>
          <w:rFonts w:ascii="Calibri" w:hAnsi="Calibri" w:cs="Calibri"/>
          <w:b/>
          <w:color w:val="1F3A5F"/>
          <w:sz w:val="26"/>
          <w:rtl w:val="1"/>
        </w:rPr>
        <w:t>المدخلات</w:t>
      </w:r>
    </w:p>
    <w:p>
      <w:pPr>
        <w:spacing w:line="336" w:lineRule="auto" w:after="120"/>
        <w:jc w:val="right"/>
        <w:bidi w:val="1"/>
      </w:pPr>
      <w:r>
        <w:rPr>
          <w:rFonts w:ascii="Calibri" w:hAnsi="Calibri" w:cs="Calibri"/>
          <w:b w:val="0"/>
          <w:i w:val="0"/>
          <w:color w:val="222222"/>
          <w:sz w:val="22"/>
          <w:rtl w:val="1"/>
        </w:rPr>
        <w:t>تُستقبل من API /api/comparison الذي يستدعي compareGeometries:</w:t>
      </w:r>
    </w:p>
    <w:p>
      <w:pPr>
        <w:spacing w:before="240" w:after="160" w:line="312" w:lineRule="auto"/>
        <w:jc w:val="right"/>
        <w:keepNext/>
        <w:bidi w:val="1"/>
      </w:pPr>
      <w:r>
        <w:rPr>
          <w:rFonts w:ascii="Calibri" w:hAnsi="Calibri" w:cs="Calibri"/>
          <w:b/>
          <w:color w:val="1F3A5F"/>
          <w:sz w:val="26"/>
          <w:rtl w:val="1"/>
        </w:rPr>
        <w:t>المخرجات</w:t>
      </w:r>
    </w:p>
    <w:tbl>
      <w:tblPr>
        <w:tblStyle w:val="LightGrid-Accent1"/>
        <w:tblW w:type="auto" w:w="0"/>
        <w:jc w:val="center"/>
        <w:tblLook w:firstColumn="1" w:firstRow="1" w:lastColumn="0" w:lastRow="0" w:noHBand="0" w:noVBand="1" w:val="04A0"/>
        <w:bidiVisual/>
      </w:tblPr>
      <w:tblGrid>
        <w:gridCol w:w="1606"/>
        <w:gridCol w:w="1606"/>
        <w:gridCol w:w="1606"/>
        <w:gridCol w:w="1606"/>
        <w:gridCol w:w="1606"/>
        <w:gridCol w:w="1606"/>
      </w:tblGrid>
      <w:tr>
        <w:tc>
          <w:tcPr>
            <w:tcW w:type="dxa" w:w="1701"/>
            <w:shd w:val="clear" w:color="auto" w:fill="1F3A5F"/>
            <w:vAlign w:val="center"/>
          </w:tcPr>
          <w:p>
            <w:pPr>
              <w:jc w:val="center"/>
              <w:bidi w:val="1"/>
            </w:pPr>
            <w:r/>
            <w:r>
              <w:rPr>
                <w:rFonts w:ascii="Calibri" w:hAnsi="Calibri"/>
                <w:b/>
                <w:color w:val="FFFFFF"/>
                <w:sz w:val="20"/>
                <w:rtl w:val="1"/>
              </w:rPr>
              <w:t>الشكل</w:t>
            </w:r>
          </w:p>
        </w:tc>
        <w:tc>
          <w:tcPr>
            <w:tcW w:type="dxa" w:w="1701"/>
            <w:shd w:val="clear" w:color="auto" w:fill="1F3A5F"/>
            <w:vAlign w:val="center"/>
          </w:tcPr>
          <w:p>
            <w:pPr>
              <w:jc w:val="center"/>
              <w:bidi w:val="1"/>
            </w:pPr>
            <w:r/>
            <w:r>
              <w:rPr>
                <w:rFonts w:ascii="Calibri" w:hAnsi="Calibri"/>
                <w:b/>
                <w:color w:val="FFFFFF"/>
                <w:sz w:val="20"/>
                <w:rtl w:val="1"/>
              </w:rPr>
              <w:t>السماكة (m)</w:t>
            </w:r>
          </w:p>
        </w:tc>
        <w:tc>
          <w:tcPr>
            <w:tcW w:type="dxa" w:w="1701"/>
            <w:shd w:val="clear" w:color="auto" w:fill="1F3A5F"/>
            <w:vAlign w:val="center"/>
          </w:tcPr>
          <w:p>
            <w:pPr>
              <w:jc w:val="center"/>
              <w:bidi w:val="1"/>
            </w:pPr>
            <w:r/>
            <w:r>
              <w:rPr>
                <w:rFonts w:ascii="Calibri" w:hAnsi="Calibri"/>
                <w:b/>
                <w:color w:val="FFFFFF"/>
                <w:sz w:val="20"/>
                <w:rtl w:val="1"/>
              </w:rPr>
              <w:t>وزن الحديد (ton)</w:t>
            </w:r>
          </w:p>
        </w:tc>
        <w:tc>
          <w:tcPr>
            <w:tcW w:type="dxa" w:w="1984"/>
            <w:shd w:val="clear" w:color="auto" w:fill="1F3A5F"/>
            <w:vAlign w:val="center"/>
          </w:tcPr>
          <w:p>
            <w:pPr>
              <w:jc w:val="center"/>
              <w:bidi w:val="1"/>
            </w:pPr>
            <w:r/>
            <w:r>
              <w:rPr>
                <w:rFonts w:ascii="Calibri" w:hAnsi="Calibri"/>
                <w:b/>
                <w:color w:val="FFFFFF"/>
                <w:sz w:val="20"/>
                <w:rtl w:val="1"/>
              </w:rPr>
              <w:t>حجم الخرسانة (m³)</w:t>
            </w:r>
          </w:p>
        </w:tc>
        <w:tc>
          <w:tcPr>
            <w:tcW w:type="dxa" w:w="1417"/>
            <w:shd w:val="clear" w:color="auto" w:fill="1F3A5F"/>
            <w:vAlign w:val="center"/>
          </w:tcPr>
          <w:p>
            <w:pPr>
              <w:jc w:val="center"/>
              <w:bidi w:val="1"/>
            </w:pPr>
            <w:r/>
            <w:r>
              <w:rPr>
                <w:rFonts w:ascii="Calibri" w:hAnsi="Calibri"/>
                <w:b/>
                <w:color w:val="FFFFFF"/>
                <w:sz w:val="20"/>
                <w:rtl w:val="1"/>
              </w:rPr>
              <w:t>الأمان</w:t>
            </w:r>
          </w:p>
        </w:tc>
        <w:tc>
          <w:tcPr>
            <w:tcW w:type="dxa" w:w="1134"/>
            <w:shd w:val="clear" w:color="auto" w:fill="1F3A5F"/>
            <w:vAlign w:val="center"/>
          </w:tcPr>
          <w:p>
            <w:pPr>
              <w:jc w:val="center"/>
              <w:bidi w:val="1"/>
            </w:pPr>
            <w:r/>
            <w:r>
              <w:rPr>
                <w:rFonts w:ascii="Calibri" w:hAnsi="Calibri"/>
                <w:b/>
                <w:color w:val="FFFFFF"/>
                <w:sz w:val="20"/>
                <w:rtl w:val="1"/>
              </w:rPr>
              <w:t>الدرجة</w:t>
            </w:r>
          </w:p>
        </w:tc>
      </w:tr>
      <w:tr>
        <w:tc>
          <w:tcPr>
            <w:tcW w:type="dxa" w:w="1701"/>
            <w:vAlign w:val="center"/>
          </w:tcPr>
          <w:p>
            <w:pPr>
              <w:jc w:val="right"/>
              <w:bidi w:val="1"/>
            </w:pPr>
            <w:r/>
            <w:r>
              <w:rPr>
                <w:rFonts w:ascii="Calibri" w:hAnsi="Calibri"/>
                <w:color w:val="222222"/>
                <w:sz w:val="20"/>
                <w:rtl w:val="1"/>
              </w:rPr>
              <w:t>مستطيل</w:t>
            </w:r>
          </w:p>
        </w:tc>
        <w:tc>
          <w:tcPr>
            <w:tcW w:type="dxa" w:w="1701"/>
            <w:vAlign w:val="center"/>
          </w:tcPr>
          <w:p>
            <w:pPr>
              <w:jc w:val="right"/>
              <w:bidi w:val="1"/>
            </w:pPr>
            <w:r/>
            <w:r>
              <w:rPr>
                <w:rFonts w:ascii="Calibri" w:hAnsi="Calibri"/>
                <w:color w:val="222222"/>
                <w:sz w:val="20"/>
                <w:rtl w:val="1"/>
              </w:rPr>
              <w:t>0.80</w:t>
            </w:r>
          </w:p>
        </w:tc>
        <w:tc>
          <w:tcPr>
            <w:tcW w:type="dxa" w:w="1701"/>
            <w:vAlign w:val="center"/>
          </w:tcPr>
          <w:p>
            <w:pPr>
              <w:jc w:val="right"/>
              <w:bidi w:val="1"/>
            </w:pPr>
            <w:r/>
            <w:r>
              <w:rPr>
                <w:rFonts w:ascii="Calibri" w:hAnsi="Calibri"/>
                <w:color w:val="222222"/>
                <w:sz w:val="20"/>
                <w:rtl w:val="1"/>
              </w:rPr>
              <w:t>0.62</w:t>
            </w:r>
          </w:p>
        </w:tc>
        <w:tc>
          <w:tcPr>
            <w:tcW w:type="dxa" w:w="1984"/>
            <w:vAlign w:val="center"/>
          </w:tcPr>
          <w:p>
            <w:pPr>
              <w:jc w:val="right"/>
              <w:bidi w:val="1"/>
            </w:pPr>
            <w:r/>
            <w:r>
              <w:rPr>
                <w:rFonts w:ascii="Calibri" w:hAnsi="Calibri"/>
                <w:color w:val="222222"/>
                <w:sz w:val="20"/>
                <w:rtl w:val="1"/>
              </w:rPr>
              <w:t>8.0</w:t>
            </w:r>
          </w:p>
        </w:tc>
        <w:tc>
          <w:tcPr>
            <w:tcW w:type="dxa" w:w="1417"/>
            <w:vAlign w:val="center"/>
          </w:tcPr>
          <w:p>
            <w:pPr>
              <w:jc w:val="right"/>
              <w:bidi w:val="1"/>
            </w:pPr>
            <w:r/>
            <w:r>
              <w:rPr>
                <w:rFonts w:ascii="Calibri" w:hAnsi="Calibri"/>
                <w:color w:val="222222"/>
                <w:sz w:val="20"/>
                <w:rtl w:val="1"/>
              </w:rPr>
              <w:t>SUCCESS</w:t>
            </w:r>
          </w:p>
        </w:tc>
        <w:tc>
          <w:tcPr>
            <w:tcW w:type="dxa" w:w="1134"/>
            <w:vAlign w:val="center"/>
          </w:tcPr>
          <w:p>
            <w:pPr>
              <w:jc w:val="right"/>
              <w:bidi w:val="1"/>
            </w:pPr>
            <w:r/>
            <w:r>
              <w:rPr>
                <w:rFonts w:ascii="Calibri" w:hAnsi="Calibri"/>
                <w:color w:val="222222"/>
                <w:sz w:val="20"/>
                <w:rtl w:val="1"/>
              </w:rPr>
              <w:t>85</w:t>
            </w:r>
          </w:p>
        </w:tc>
      </w:tr>
      <w:tr>
        <w:tc>
          <w:tcPr>
            <w:tcW w:type="dxa" w:w="1701"/>
            <w:vAlign w:val="center"/>
            <w:shd w:val="clear" w:color="auto" w:fill="F5F7FA"/>
          </w:tcPr>
          <w:p>
            <w:pPr>
              <w:jc w:val="right"/>
              <w:bidi w:val="1"/>
            </w:pPr>
            <w:r/>
            <w:r>
              <w:rPr>
                <w:rFonts w:ascii="Calibri" w:hAnsi="Calibri"/>
                <w:color w:val="222222"/>
                <w:sz w:val="20"/>
                <w:rtl w:val="1"/>
              </w:rPr>
              <w:t>دائري</w:t>
            </w:r>
          </w:p>
        </w:tc>
        <w:tc>
          <w:tcPr>
            <w:tcW w:type="dxa" w:w="1701"/>
            <w:vAlign w:val="center"/>
            <w:shd w:val="clear" w:color="auto" w:fill="F5F7FA"/>
          </w:tcPr>
          <w:p>
            <w:pPr>
              <w:jc w:val="right"/>
              <w:bidi w:val="1"/>
            </w:pPr>
            <w:r/>
            <w:r>
              <w:rPr>
                <w:rFonts w:ascii="Calibri" w:hAnsi="Calibri"/>
                <w:color w:val="222222"/>
                <w:sz w:val="20"/>
                <w:rtl w:val="1"/>
              </w:rPr>
              <w:t>0.65</w:t>
            </w:r>
          </w:p>
        </w:tc>
        <w:tc>
          <w:tcPr>
            <w:tcW w:type="dxa" w:w="1701"/>
            <w:vAlign w:val="center"/>
            <w:shd w:val="clear" w:color="auto" w:fill="F5F7FA"/>
          </w:tcPr>
          <w:p>
            <w:pPr>
              <w:jc w:val="right"/>
              <w:bidi w:val="1"/>
            </w:pPr>
            <w:r/>
            <w:r>
              <w:rPr>
                <w:rFonts w:ascii="Calibri" w:hAnsi="Calibri"/>
                <w:color w:val="222222"/>
                <w:sz w:val="20"/>
                <w:rtl w:val="1"/>
              </w:rPr>
              <w:t>0.51</w:t>
            </w:r>
          </w:p>
        </w:tc>
        <w:tc>
          <w:tcPr>
            <w:tcW w:type="dxa" w:w="1984"/>
            <w:vAlign w:val="center"/>
            <w:shd w:val="clear" w:color="auto" w:fill="F5F7FA"/>
          </w:tcPr>
          <w:p>
            <w:pPr>
              <w:jc w:val="right"/>
              <w:bidi w:val="1"/>
            </w:pPr>
            <w:r/>
            <w:r>
              <w:rPr>
                <w:rFonts w:ascii="Calibri" w:hAnsi="Calibri"/>
                <w:color w:val="222222"/>
                <w:sz w:val="20"/>
                <w:rtl w:val="1"/>
              </w:rPr>
              <w:t>5.2</w:t>
            </w:r>
          </w:p>
        </w:tc>
        <w:tc>
          <w:tcPr>
            <w:tcW w:type="dxa" w:w="1417"/>
            <w:vAlign w:val="center"/>
            <w:shd w:val="clear" w:color="auto" w:fill="F5F7FA"/>
          </w:tcPr>
          <w:p>
            <w:pPr>
              <w:jc w:val="right"/>
              <w:bidi w:val="1"/>
            </w:pPr>
            <w:r/>
            <w:r>
              <w:rPr>
                <w:rFonts w:ascii="Calibri" w:hAnsi="Calibri"/>
                <w:color w:val="222222"/>
                <w:sz w:val="20"/>
                <w:rtl w:val="1"/>
              </w:rPr>
              <w:t>SUCCESS</w:t>
            </w:r>
          </w:p>
        </w:tc>
        <w:tc>
          <w:tcPr>
            <w:tcW w:type="dxa" w:w="1134"/>
            <w:vAlign w:val="center"/>
            <w:shd w:val="clear" w:color="auto" w:fill="F5F7FA"/>
          </w:tcPr>
          <w:p>
            <w:pPr>
              <w:jc w:val="right"/>
              <w:bidi w:val="1"/>
            </w:pPr>
            <w:r/>
            <w:r>
              <w:rPr>
                <w:rFonts w:ascii="Calibri" w:hAnsi="Calibri"/>
                <w:color w:val="222222"/>
                <w:sz w:val="20"/>
                <w:rtl w:val="1"/>
              </w:rPr>
              <w:t>92 ⭐</w:t>
            </w:r>
          </w:p>
        </w:tc>
      </w:tr>
      <w:tr>
        <w:tc>
          <w:tcPr>
            <w:tcW w:type="dxa" w:w="1701"/>
            <w:vAlign w:val="center"/>
          </w:tcPr>
          <w:p>
            <w:pPr>
              <w:jc w:val="right"/>
              <w:bidi w:val="1"/>
            </w:pPr>
            <w:r/>
            <w:r>
              <w:rPr>
                <w:rFonts w:ascii="Calibri" w:hAnsi="Calibri"/>
                <w:color w:val="222222"/>
                <w:sz w:val="20"/>
                <w:rtl w:val="1"/>
              </w:rPr>
              <w:t>مقوّس</w:t>
            </w:r>
          </w:p>
        </w:tc>
        <w:tc>
          <w:tcPr>
            <w:tcW w:type="dxa" w:w="1701"/>
            <w:vAlign w:val="center"/>
          </w:tcPr>
          <w:p>
            <w:pPr>
              <w:jc w:val="right"/>
              <w:bidi w:val="1"/>
            </w:pPr>
            <w:r/>
            <w:r>
              <w:rPr>
                <w:rFonts w:ascii="Calibri" w:hAnsi="Calibri"/>
                <w:color w:val="222222"/>
                <w:sz w:val="20"/>
                <w:rtl w:val="1"/>
              </w:rPr>
              <w:t>0.72</w:t>
            </w:r>
          </w:p>
        </w:tc>
        <w:tc>
          <w:tcPr>
            <w:tcW w:type="dxa" w:w="1701"/>
            <w:vAlign w:val="center"/>
          </w:tcPr>
          <w:p>
            <w:pPr>
              <w:jc w:val="right"/>
              <w:bidi w:val="1"/>
            </w:pPr>
            <w:r/>
            <w:r>
              <w:rPr>
                <w:rFonts w:ascii="Calibri" w:hAnsi="Calibri"/>
                <w:color w:val="222222"/>
                <w:sz w:val="20"/>
                <w:rtl w:val="1"/>
              </w:rPr>
              <w:t>0.56</w:t>
            </w:r>
          </w:p>
        </w:tc>
        <w:tc>
          <w:tcPr>
            <w:tcW w:type="dxa" w:w="1984"/>
            <w:vAlign w:val="center"/>
          </w:tcPr>
          <w:p>
            <w:pPr>
              <w:jc w:val="right"/>
              <w:bidi w:val="1"/>
            </w:pPr>
            <w:r/>
            <w:r>
              <w:rPr>
                <w:rFonts w:ascii="Calibri" w:hAnsi="Calibri"/>
                <w:color w:val="222222"/>
                <w:sz w:val="20"/>
                <w:rtl w:val="1"/>
              </w:rPr>
              <w:t>4.3</w:t>
            </w:r>
          </w:p>
        </w:tc>
        <w:tc>
          <w:tcPr>
            <w:tcW w:type="dxa" w:w="1417"/>
            <w:vAlign w:val="center"/>
          </w:tcPr>
          <w:p>
            <w:pPr>
              <w:jc w:val="right"/>
              <w:bidi w:val="1"/>
            </w:pPr>
            <w:r/>
            <w:r>
              <w:rPr>
                <w:rFonts w:ascii="Calibri" w:hAnsi="Calibri"/>
                <w:color w:val="222222"/>
                <w:sz w:val="20"/>
                <w:rtl w:val="1"/>
              </w:rPr>
              <w:t>WARNING</w:t>
            </w:r>
          </w:p>
        </w:tc>
        <w:tc>
          <w:tcPr>
            <w:tcW w:type="dxa" w:w="1134"/>
            <w:vAlign w:val="center"/>
          </w:tcPr>
          <w:p>
            <w:pPr>
              <w:jc w:val="right"/>
              <w:bidi w:val="1"/>
            </w:pPr>
            <w:r/>
            <w:r>
              <w:rPr>
                <w:rFonts w:ascii="Calibri" w:hAnsi="Calibri"/>
                <w:color w:val="222222"/>
                <w:sz w:val="20"/>
                <w:rtl w:val="1"/>
              </w:rPr>
              <w:t>60</w:t>
            </w:r>
          </w:p>
        </w:tc>
      </w:tr>
    </w:tbl>
    <w:p>
      <w:pPr>
        <w:spacing w:line="336" w:lineRule="auto" w:after="120"/>
        <w:jc w:val="right"/>
        <w:bidi w:val="1"/>
      </w:pPr>
      <w:r>
        <w:rPr>
          <w:rFonts w:ascii="Calibri" w:hAnsi="Calibri" w:cs="Calibri"/>
          <w:b w:val="0"/>
          <w:i w:val="0"/>
          <w:color w:val="222222"/>
          <w:sz w:val="22"/>
          <w:rtl w:val="1"/>
        </w:rPr>
        <w:t>بطاقة التوصية النهائية تعرض: الشكل الموصى به (دائري)، الدرجة الكلية (92)، شرح التوصية، ومقارنة سريعة مع الخيارات الأخرى.</w:t>
      </w:r>
    </w:p>
    <w:p>
      <w:r>
        <w:br w:type="page"/>
      </w:r>
    </w:p>
    <w:p>
      <w:pPr>
        <w:spacing w:before="240" w:after="160" w:line="312" w:lineRule="auto"/>
        <w:jc w:val="right"/>
        <w:keepNext/>
        <w:bidi w:val="1"/>
      </w:pPr>
      <w:r>
        <w:rPr>
          <w:rFonts w:ascii="Calibri" w:hAnsi="Calibri" w:cs="Calibri"/>
          <w:b/>
          <w:color w:val="1F3A5F"/>
          <w:sz w:val="32"/>
          <w:rtl w:val="1"/>
        </w:rPr>
        <w:t>10.7 صفحة خط الأساس /dashboard/benchmark</w:t>
      </w:r>
    </w:p>
    <w:p>
      <w:pPr>
        <w:spacing w:before="240" w:after="160" w:line="312" w:lineRule="auto"/>
        <w:jc w:val="right"/>
        <w:keepNext/>
        <w:bidi w:val="1"/>
      </w:pPr>
      <w:r>
        <w:rPr>
          <w:rFonts w:ascii="Calibri" w:hAnsi="Calibri" w:cs="Calibri"/>
          <w:b/>
          <w:color w:val="1F3A5F"/>
          <w:sz w:val="26"/>
          <w:rtl w:val="1"/>
        </w:rPr>
        <w:t>الهدف</w:t>
      </w:r>
    </w:p>
    <w:p>
      <w:pPr>
        <w:spacing w:line="336" w:lineRule="auto" w:after="120"/>
        <w:ind w:firstLine="340"/>
        <w:jc w:val="right"/>
        <w:bidi w:val="1"/>
      </w:pPr>
      <w:r>
        <w:rPr>
          <w:rFonts w:ascii="Calibri" w:hAnsi="Calibri" w:cs="Calibri"/>
          <w:b w:val="0"/>
          <w:i w:val="0"/>
          <w:color w:val="222222"/>
          <w:sz w:val="22"/>
          <w:rtl w:val="1"/>
        </w:rPr>
        <w:t>صفحة خط الأساس تتيح تشغيل اختبارات الانحدار (Regression Tests) على المحركات للتحقق من دقتها مقابل الحالات المرجعية الثلاثة: BMK-01، BMK-02، BMK-03. كل حالة لها مدخلات محددة وقيم متوقعة مع تسامح، وتُعتبر المحركات صحيحة إذا كانت كل الانحرافات ضمن التسامح المسموح.</w:t>
      </w:r>
    </w:p>
    <w:p>
      <w:pPr>
        <w:spacing w:before="240" w:after="160" w:line="312" w:lineRule="auto"/>
        <w:jc w:val="right"/>
        <w:keepNext/>
        <w:bidi w:val="1"/>
      </w:pPr>
      <w:r>
        <w:rPr>
          <w:rFonts w:ascii="Calibri" w:hAnsi="Calibri" w:cs="Calibri"/>
          <w:b/>
          <w:color w:val="1F3A5F"/>
          <w:sz w:val="26"/>
          <w:rtl w:val="1"/>
        </w:rPr>
        <w:t>المدخلات</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اختيار الحالة المرجعية (BMK-01/02/03)</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معاملات التسامح (افتراضي 2%)</w:t>
      </w:r>
    </w:p>
    <w:p>
      <w:pPr>
        <w:spacing w:before="240" w:after="160" w:line="312" w:lineRule="auto"/>
        <w:jc w:val="right"/>
        <w:keepNext/>
        <w:bidi w:val="1"/>
      </w:pPr>
      <w:r>
        <w:rPr>
          <w:rFonts w:ascii="Calibri" w:hAnsi="Calibri" w:cs="Calibri"/>
          <w:b/>
          <w:color w:val="1F3A5F"/>
          <w:sz w:val="26"/>
          <w:rtl w:val="1"/>
        </w:rPr>
        <w:t>المخرجات</w:t>
      </w:r>
    </w:p>
    <w:tbl>
      <w:tblPr>
        <w:tblStyle w:val="LightGrid-Accent1"/>
        <w:tblW w:type="auto" w:w="0"/>
        <w:jc w:val="center"/>
        <w:tblLook w:firstColumn="1" w:firstRow="1" w:lastColumn="0" w:lastRow="0" w:noHBand="0" w:noVBand="1" w:val="04A0"/>
        <w:bidiVisual/>
      </w:tblPr>
      <w:tblGrid>
        <w:gridCol w:w="4819"/>
        <w:gridCol w:w="4819"/>
      </w:tblGrid>
      <w:tr>
        <w:tc>
          <w:tcPr>
            <w:tcW w:type="dxa" w:w="2835"/>
            <w:shd w:val="clear" w:color="auto" w:fill="1F3A5F"/>
            <w:vAlign w:val="center"/>
          </w:tcPr>
          <w:p>
            <w:pPr>
              <w:jc w:val="center"/>
              <w:bidi w:val="1"/>
            </w:pPr>
            <w:r/>
            <w:r>
              <w:rPr>
                <w:rFonts w:ascii="Calibri" w:hAnsi="Calibri"/>
                <w:b/>
                <w:color w:val="FFFFFF"/>
                <w:sz w:val="20"/>
                <w:rtl w:val="1"/>
              </w:rPr>
              <w:t>الحقل</w:t>
            </w:r>
          </w:p>
        </w:tc>
        <w:tc>
          <w:tcPr>
            <w:tcW w:type="dxa" w:w="6236"/>
            <w:shd w:val="clear" w:color="auto" w:fill="1F3A5F"/>
            <w:vAlign w:val="center"/>
          </w:tcPr>
          <w:p>
            <w:pPr>
              <w:jc w:val="center"/>
              <w:bidi w:val="1"/>
            </w:pPr>
            <w:r/>
            <w:r>
              <w:rPr>
                <w:rFonts w:ascii="Calibri" w:hAnsi="Calibri"/>
                <w:b/>
                <w:color w:val="FFFFFF"/>
                <w:sz w:val="20"/>
                <w:rtl w:val="1"/>
              </w:rPr>
              <w:t>الوصف</w:t>
            </w:r>
          </w:p>
        </w:tc>
      </w:tr>
      <w:tr>
        <w:tc>
          <w:tcPr>
            <w:tcW w:type="dxa" w:w="2835"/>
            <w:vAlign w:val="center"/>
          </w:tcPr>
          <w:p>
            <w:pPr>
              <w:jc w:val="right"/>
              <w:bidi w:val="1"/>
            </w:pPr>
            <w:r/>
            <w:r>
              <w:rPr>
                <w:rFonts w:ascii="Calibri" w:hAnsi="Calibri"/>
                <w:color w:val="222222"/>
                <w:sz w:val="20"/>
                <w:rtl w:val="1"/>
              </w:rPr>
              <w:t>benchmarkId</w:t>
            </w:r>
          </w:p>
        </w:tc>
        <w:tc>
          <w:tcPr>
            <w:tcW w:type="dxa" w:w="6236"/>
            <w:vAlign w:val="center"/>
          </w:tcPr>
          <w:p>
            <w:pPr>
              <w:jc w:val="right"/>
              <w:bidi w:val="1"/>
            </w:pPr>
            <w:r/>
            <w:r>
              <w:rPr>
                <w:rFonts w:ascii="Calibri" w:hAnsi="Calibri"/>
                <w:color w:val="222222"/>
                <w:sz w:val="20"/>
                <w:rtl w:val="1"/>
              </w:rPr>
              <w:t>معرف الحالة (BMK-01/02/03)</w:t>
            </w:r>
          </w:p>
        </w:tc>
      </w:tr>
      <w:tr>
        <w:tc>
          <w:tcPr>
            <w:tcW w:type="dxa" w:w="2835"/>
            <w:vAlign w:val="center"/>
            <w:shd w:val="clear" w:color="auto" w:fill="F5F7FA"/>
          </w:tcPr>
          <w:p>
            <w:pPr>
              <w:jc w:val="right"/>
              <w:bidi w:val="1"/>
            </w:pPr>
            <w:r/>
            <w:r>
              <w:rPr>
                <w:rFonts w:ascii="Calibri" w:hAnsi="Calibri"/>
                <w:color w:val="222222"/>
                <w:sz w:val="20"/>
                <w:rtl w:val="1"/>
              </w:rPr>
              <w:t>timestamp</w:t>
            </w:r>
          </w:p>
        </w:tc>
        <w:tc>
          <w:tcPr>
            <w:tcW w:type="dxa" w:w="6236"/>
            <w:vAlign w:val="center"/>
            <w:shd w:val="clear" w:color="auto" w:fill="F5F7FA"/>
          </w:tcPr>
          <w:p>
            <w:pPr>
              <w:jc w:val="right"/>
              <w:bidi w:val="1"/>
            </w:pPr>
            <w:r/>
            <w:r>
              <w:rPr>
                <w:rFonts w:ascii="Calibri" w:hAnsi="Calibri"/>
                <w:color w:val="222222"/>
                <w:sz w:val="20"/>
                <w:rtl w:val="1"/>
              </w:rPr>
              <w:t>طابع زمني للتشغيل</w:t>
            </w:r>
          </w:p>
        </w:tc>
      </w:tr>
      <w:tr>
        <w:tc>
          <w:tcPr>
            <w:tcW w:type="dxa" w:w="2835"/>
            <w:vAlign w:val="center"/>
          </w:tcPr>
          <w:p>
            <w:pPr>
              <w:jc w:val="right"/>
              <w:bidi w:val="1"/>
            </w:pPr>
            <w:r/>
            <w:r>
              <w:rPr>
                <w:rFonts w:ascii="Calibri" w:hAnsi="Calibri"/>
                <w:color w:val="222222"/>
                <w:sz w:val="20"/>
                <w:rtl w:val="1"/>
              </w:rPr>
              <w:t>results[]</w:t>
            </w:r>
          </w:p>
        </w:tc>
        <w:tc>
          <w:tcPr>
            <w:tcW w:type="dxa" w:w="6236"/>
            <w:vAlign w:val="center"/>
          </w:tcPr>
          <w:p>
            <w:pPr>
              <w:jc w:val="right"/>
              <w:bidi w:val="1"/>
            </w:pPr>
            <w:r/>
            <w:r>
              <w:rPr>
                <w:rFonts w:ascii="Calibri" w:hAnsi="Calibri"/>
                <w:color w:val="222222"/>
                <w:sz w:val="20"/>
                <w:rtl w:val="1"/>
              </w:rPr>
              <w:t>مصفوفة نتائج لكل قيمة متوقعة</w:t>
            </w:r>
          </w:p>
        </w:tc>
      </w:tr>
      <w:tr>
        <w:tc>
          <w:tcPr>
            <w:tcW w:type="dxa" w:w="2835"/>
            <w:vAlign w:val="center"/>
            <w:shd w:val="clear" w:color="auto" w:fill="F5F7FA"/>
          </w:tcPr>
          <w:p>
            <w:pPr>
              <w:jc w:val="right"/>
              <w:bidi w:val="1"/>
            </w:pPr>
            <w:r/>
            <w:r>
              <w:rPr>
                <w:rFonts w:ascii="Calibri" w:hAnsi="Calibri"/>
                <w:color w:val="222222"/>
                <w:sz w:val="20"/>
                <w:rtl w:val="1"/>
              </w:rPr>
              <w:t>overallPassed</w:t>
            </w:r>
          </w:p>
        </w:tc>
        <w:tc>
          <w:tcPr>
            <w:tcW w:type="dxa" w:w="6236"/>
            <w:vAlign w:val="center"/>
            <w:shd w:val="clear" w:color="auto" w:fill="F5F7FA"/>
          </w:tcPr>
          <w:p>
            <w:pPr>
              <w:jc w:val="right"/>
              <w:bidi w:val="1"/>
            </w:pPr>
            <w:r/>
            <w:r>
              <w:rPr>
                <w:rFonts w:ascii="Calibri" w:hAnsi="Calibri"/>
                <w:color w:val="222222"/>
                <w:sz w:val="20"/>
                <w:rtl w:val="1"/>
              </w:rPr>
              <w:t>boolean — نجاح شامل</w:t>
            </w:r>
          </w:p>
        </w:tc>
      </w:tr>
      <w:tr>
        <w:tc>
          <w:tcPr>
            <w:tcW w:type="dxa" w:w="2835"/>
            <w:vAlign w:val="center"/>
          </w:tcPr>
          <w:p>
            <w:pPr>
              <w:jc w:val="right"/>
              <w:bidi w:val="1"/>
            </w:pPr>
            <w:r/>
            <w:r>
              <w:rPr>
                <w:rFonts w:ascii="Calibri" w:hAnsi="Calibri"/>
                <w:color w:val="222222"/>
                <w:sz w:val="20"/>
                <w:rtl w:val="1"/>
              </w:rPr>
              <w:t>summary.total</w:t>
            </w:r>
          </w:p>
        </w:tc>
        <w:tc>
          <w:tcPr>
            <w:tcW w:type="dxa" w:w="6236"/>
            <w:vAlign w:val="center"/>
          </w:tcPr>
          <w:p>
            <w:pPr>
              <w:jc w:val="right"/>
              <w:bidi w:val="1"/>
            </w:pPr>
            <w:r/>
            <w:r>
              <w:rPr>
                <w:rFonts w:ascii="Calibri" w:hAnsi="Calibri"/>
                <w:color w:val="222222"/>
                <w:sz w:val="20"/>
                <w:rtl w:val="1"/>
              </w:rPr>
              <w:t>عدد القيم المختبرة</w:t>
            </w:r>
          </w:p>
        </w:tc>
      </w:tr>
      <w:tr>
        <w:tc>
          <w:tcPr>
            <w:tcW w:type="dxa" w:w="2835"/>
            <w:vAlign w:val="center"/>
            <w:shd w:val="clear" w:color="auto" w:fill="F5F7FA"/>
          </w:tcPr>
          <w:p>
            <w:pPr>
              <w:jc w:val="right"/>
              <w:bidi w:val="1"/>
            </w:pPr>
            <w:r/>
            <w:r>
              <w:rPr>
                <w:rFonts w:ascii="Calibri" w:hAnsi="Calibri"/>
                <w:color w:val="222222"/>
                <w:sz w:val="20"/>
                <w:rtl w:val="1"/>
              </w:rPr>
              <w:t>summary.passed</w:t>
            </w:r>
          </w:p>
        </w:tc>
        <w:tc>
          <w:tcPr>
            <w:tcW w:type="dxa" w:w="6236"/>
            <w:vAlign w:val="center"/>
            <w:shd w:val="clear" w:color="auto" w:fill="F5F7FA"/>
          </w:tcPr>
          <w:p>
            <w:pPr>
              <w:jc w:val="right"/>
              <w:bidi w:val="1"/>
            </w:pPr>
            <w:r/>
            <w:r>
              <w:rPr>
                <w:rFonts w:ascii="Calibri" w:hAnsi="Calibri"/>
                <w:color w:val="222222"/>
                <w:sz w:val="20"/>
                <w:rtl w:val="1"/>
              </w:rPr>
              <w:t>عدد القيم الناجحة</w:t>
            </w:r>
          </w:p>
        </w:tc>
      </w:tr>
      <w:tr>
        <w:tc>
          <w:tcPr>
            <w:tcW w:type="dxa" w:w="2835"/>
            <w:vAlign w:val="center"/>
          </w:tcPr>
          <w:p>
            <w:pPr>
              <w:jc w:val="right"/>
              <w:bidi w:val="1"/>
            </w:pPr>
            <w:r/>
            <w:r>
              <w:rPr>
                <w:rFonts w:ascii="Calibri" w:hAnsi="Calibri"/>
                <w:color w:val="222222"/>
                <w:sz w:val="20"/>
                <w:rtl w:val="1"/>
              </w:rPr>
              <w:t>summary.failed</w:t>
            </w:r>
          </w:p>
        </w:tc>
        <w:tc>
          <w:tcPr>
            <w:tcW w:type="dxa" w:w="6236"/>
            <w:vAlign w:val="center"/>
          </w:tcPr>
          <w:p>
            <w:pPr>
              <w:jc w:val="right"/>
              <w:bidi w:val="1"/>
            </w:pPr>
            <w:r/>
            <w:r>
              <w:rPr>
                <w:rFonts w:ascii="Calibri" w:hAnsi="Calibri"/>
                <w:color w:val="222222"/>
                <w:sz w:val="20"/>
                <w:rtl w:val="1"/>
              </w:rPr>
              <w:t>عدد القيم الفاشلة</w:t>
            </w:r>
          </w:p>
        </w:tc>
      </w:tr>
      <w:tr>
        <w:tc>
          <w:tcPr>
            <w:tcW w:type="dxa" w:w="2835"/>
            <w:vAlign w:val="center"/>
            <w:shd w:val="clear" w:color="auto" w:fill="F5F7FA"/>
          </w:tcPr>
          <w:p>
            <w:pPr>
              <w:jc w:val="right"/>
              <w:bidi w:val="1"/>
            </w:pPr>
            <w:r/>
            <w:r>
              <w:rPr>
                <w:rFonts w:ascii="Calibri" w:hAnsi="Calibri"/>
                <w:color w:val="222222"/>
                <w:sz w:val="20"/>
                <w:rtl w:val="1"/>
              </w:rPr>
              <w:t>summary.maxDeviationPercent</w:t>
            </w:r>
          </w:p>
        </w:tc>
        <w:tc>
          <w:tcPr>
            <w:tcW w:type="dxa" w:w="6236"/>
            <w:vAlign w:val="center"/>
            <w:shd w:val="clear" w:color="auto" w:fill="F5F7FA"/>
          </w:tcPr>
          <w:p>
            <w:pPr>
              <w:jc w:val="right"/>
              <w:bidi w:val="1"/>
            </w:pPr>
            <w:r/>
            <w:r>
              <w:rPr>
                <w:rFonts w:ascii="Calibri" w:hAnsi="Calibri"/>
                <w:color w:val="222222"/>
                <w:sz w:val="20"/>
                <w:rtl w:val="1"/>
              </w:rPr>
              <w:t>أقصى انحراف مئوي</w:t>
            </w:r>
          </w:p>
        </w:tc>
      </w:tr>
    </w:tbl>
    <w:p>
      <w:pPr>
        <w:spacing w:before="240" w:after="160" w:line="312" w:lineRule="auto"/>
        <w:jc w:val="right"/>
        <w:keepNext/>
        <w:bidi w:val="1"/>
      </w:pPr>
      <w:r>
        <w:rPr>
          <w:rFonts w:ascii="Calibri" w:hAnsi="Calibri" w:cs="Calibri"/>
          <w:b/>
          <w:color w:val="1F3A5F"/>
          <w:sz w:val="26"/>
          <w:rtl w:val="1"/>
        </w:rPr>
        <w:t>الحالات المرجعية الثلاث</w:t>
      </w:r>
    </w:p>
    <w:tbl>
      <w:tblPr>
        <w:tblStyle w:val="LightGrid-Accent1"/>
        <w:tblW w:type="auto" w:w="0"/>
        <w:jc w:val="center"/>
        <w:tblLook w:firstColumn="1" w:firstRow="1" w:lastColumn="0" w:lastRow="0" w:noHBand="0" w:noVBand="1" w:val="04A0"/>
        <w:bidiVisual/>
      </w:tblPr>
      <w:tblGrid>
        <w:gridCol w:w="1928"/>
        <w:gridCol w:w="1928"/>
        <w:gridCol w:w="1928"/>
        <w:gridCol w:w="1928"/>
        <w:gridCol w:w="1928"/>
      </w:tblGrid>
      <w:tr>
        <w:tc>
          <w:tcPr>
            <w:tcW w:type="dxa" w:w="1701"/>
            <w:shd w:val="clear" w:color="auto" w:fill="1F3A5F"/>
            <w:vAlign w:val="center"/>
          </w:tcPr>
          <w:p>
            <w:pPr>
              <w:jc w:val="center"/>
              <w:bidi w:val="1"/>
            </w:pPr>
            <w:r/>
            <w:r>
              <w:rPr>
                <w:rFonts w:ascii="Calibri" w:hAnsi="Calibri"/>
                <w:b/>
                <w:color w:val="FFFFFF"/>
                <w:sz w:val="20"/>
                <w:rtl w:val="1"/>
              </w:rPr>
              <w:t>الحالة</w:t>
            </w:r>
          </w:p>
        </w:tc>
        <w:tc>
          <w:tcPr>
            <w:tcW w:type="dxa" w:w="1701"/>
            <w:shd w:val="clear" w:color="auto" w:fill="1F3A5F"/>
            <w:vAlign w:val="center"/>
          </w:tcPr>
          <w:p>
            <w:pPr>
              <w:jc w:val="center"/>
              <w:bidi w:val="1"/>
            </w:pPr>
            <w:r/>
            <w:r>
              <w:rPr>
                <w:rFonts w:ascii="Calibri" w:hAnsi="Calibri"/>
                <w:b/>
                <w:color w:val="FFFFFF"/>
                <w:sz w:val="20"/>
                <w:rtl w:val="1"/>
              </w:rPr>
              <w:t>السلاح</w:t>
            </w:r>
          </w:p>
        </w:tc>
        <w:tc>
          <w:tcPr>
            <w:tcW w:type="dxa" w:w="2268"/>
            <w:shd w:val="clear" w:color="auto" w:fill="1F3A5F"/>
            <w:vAlign w:val="center"/>
          </w:tcPr>
          <w:p>
            <w:pPr>
              <w:jc w:val="center"/>
              <w:bidi w:val="1"/>
            </w:pPr>
            <w:r/>
            <w:r>
              <w:rPr>
                <w:rFonts w:ascii="Calibri" w:hAnsi="Calibri"/>
                <w:b/>
                <w:color w:val="FFFFFF"/>
                <w:sz w:val="20"/>
                <w:rtl w:val="1"/>
              </w:rPr>
              <w:t>التربة</w:t>
            </w:r>
          </w:p>
        </w:tc>
        <w:tc>
          <w:tcPr>
            <w:tcW w:type="dxa" w:w="1701"/>
            <w:shd w:val="clear" w:color="auto" w:fill="1F3A5F"/>
            <w:vAlign w:val="center"/>
          </w:tcPr>
          <w:p>
            <w:pPr>
              <w:jc w:val="center"/>
              <w:bidi w:val="1"/>
            </w:pPr>
            <w:r/>
            <w:r>
              <w:rPr>
                <w:rFonts w:ascii="Calibri" w:hAnsi="Calibri"/>
                <w:b/>
                <w:color w:val="FFFFFF"/>
                <w:sz w:val="20"/>
                <w:rtl w:val="1"/>
              </w:rPr>
              <w:t>السرعة (m/s)</w:t>
            </w:r>
          </w:p>
        </w:tc>
        <w:tc>
          <w:tcPr>
            <w:tcW w:type="dxa" w:w="2835"/>
            <w:shd w:val="clear" w:color="auto" w:fill="1F3A5F"/>
            <w:vAlign w:val="center"/>
          </w:tcPr>
          <w:p>
            <w:pPr>
              <w:jc w:val="center"/>
              <w:bidi w:val="1"/>
            </w:pPr>
            <w:r/>
            <w:r>
              <w:rPr>
                <w:rFonts w:ascii="Calibri" w:hAnsi="Calibri"/>
                <w:b/>
                <w:color w:val="FFFFFF"/>
                <w:sz w:val="20"/>
                <w:rtl w:val="1"/>
              </w:rPr>
              <w:t>الأولوية</w:t>
            </w:r>
          </w:p>
        </w:tc>
      </w:tr>
      <w:tr>
        <w:tc>
          <w:tcPr>
            <w:tcW w:type="dxa" w:w="1701"/>
            <w:vAlign w:val="center"/>
          </w:tcPr>
          <w:p>
            <w:pPr>
              <w:jc w:val="right"/>
              <w:bidi w:val="1"/>
            </w:pPr>
            <w:r/>
            <w:r>
              <w:rPr>
                <w:rFonts w:ascii="Calibri" w:hAnsi="Calibri"/>
                <w:color w:val="222222"/>
                <w:sz w:val="20"/>
                <w:rtl w:val="1"/>
              </w:rPr>
              <w:t>BMK-01</w:t>
            </w:r>
          </w:p>
        </w:tc>
        <w:tc>
          <w:tcPr>
            <w:tcW w:type="dxa" w:w="1701"/>
            <w:vAlign w:val="center"/>
          </w:tcPr>
          <w:p>
            <w:pPr>
              <w:jc w:val="right"/>
              <w:bidi w:val="1"/>
            </w:pPr>
            <w:r/>
            <w:r>
              <w:rPr>
                <w:rFonts w:ascii="Calibri" w:hAnsi="Calibri"/>
                <w:color w:val="222222"/>
                <w:sz w:val="20"/>
                <w:rtl w:val="1"/>
              </w:rPr>
              <w:t>MK82</w:t>
            </w:r>
          </w:p>
        </w:tc>
        <w:tc>
          <w:tcPr>
            <w:tcW w:type="dxa" w:w="2268"/>
            <w:vAlign w:val="center"/>
          </w:tcPr>
          <w:p>
            <w:pPr>
              <w:jc w:val="right"/>
              <w:bidi w:val="1"/>
            </w:pPr>
            <w:r/>
            <w:r>
              <w:rPr>
                <w:rFonts w:ascii="Calibri" w:hAnsi="Calibri"/>
                <w:color w:val="222222"/>
                <w:sz w:val="20"/>
                <w:rtl w:val="1"/>
              </w:rPr>
              <w:t>SOFT_SOIL</w:t>
            </w:r>
          </w:p>
        </w:tc>
        <w:tc>
          <w:tcPr>
            <w:tcW w:type="dxa" w:w="1701"/>
            <w:vAlign w:val="center"/>
          </w:tcPr>
          <w:p>
            <w:pPr>
              <w:jc w:val="right"/>
              <w:bidi w:val="1"/>
            </w:pPr>
            <w:r/>
            <w:r>
              <w:rPr>
                <w:rFonts w:ascii="Calibri" w:hAnsi="Calibri"/>
                <w:color w:val="222222"/>
                <w:sz w:val="20"/>
                <w:rtl w:val="1"/>
              </w:rPr>
              <w:t>250</w:t>
            </w:r>
          </w:p>
        </w:tc>
        <w:tc>
          <w:tcPr>
            <w:tcW w:type="dxa" w:w="2835"/>
            <w:vAlign w:val="center"/>
          </w:tcPr>
          <w:p>
            <w:pPr>
              <w:jc w:val="right"/>
              <w:bidi w:val="1"/>
            </w:pPr>
            <w:r/>
            <w:r>
              <w:rPr>
                <w:rFonts w:ascii="Calibri" w:hAnsi="Calibri"/>
                <w:color w:val="222222"/>
                <w:sz w:val="20"/>
                <w:rtl w:val="1"/>
              </w:rPr>
              <w:t>حرجة (1)</w:t>
            </w:r>
          </w:p>
        </w:tc>
      </w:tr>
      <w:tr>
        <w:tc>
          <w:tcPr>
            <w:tcW w:type="dxa" w:w="1701"/>
            <w:vAlign w:val="center"/>
            <w:shd w:val="clear" w:color="auto" w:fill="F5F7FA"/>
          </w:tcPr>
          <w:p>
            <w:pPr>
              <w:jc w:val="right"/>
              <w:bidi w:val="1"/>
            </w:pPr>
            <w:r/>
            <w:r>
              <w:rPr>
                <w:rFonts w:ascii="Calibri" w:hAnsi="Calibri"/>
                <w:color w:val="222222"/>
                <w:sz w:val="20"/>
                <w:rtl w:val="1"/>
              </w:rPr>
              <w:t>BMK-02</w:t>
            </w:r>
          </w:p>
        </w:tc>
        <w:tc>
          <w:tcPr>
            <w:tcW w:type="dxa" w:w="1701"/>
            <w:vAlign w:val="center"/>
            <w:shd w:val="clear" w:color="auto" w:fill="F5F7FA"/>
          </w:tcPr>
          <w:p>
            <w:pPr>
              <w:jc w:val="right"/>
              <w:bidi w:val="1"/>
            </w:pPr>
            <w:r/>
            <w:r>
              <w:rPr>
                <w:rFonts w:ascii="Calibri" w:hAnsi="Calibri"/>
                <w:color w:val="222222"/>
                <w:sz w:val="20"/>
                <w:rtl w:val="1"/>
              </w:rPr>
              <w:t>MK83</w:t>
            </w:r>
          </w:p>
        </w:tc>
        <w:tc>
          <w:tcPr>
            <w:tcW w:type="dxa" w:w="2268"/>
            <w:vAlign w:val="center"/>
            <w:shd w:val="clear" w:color="auto" w:fill="F5F7FA"/>
          </w:tcPr>
          <w:p>
            <w:pPr>
              <w:jc w:val="right"/>
              <w:bidi w:val="1"/>
            </w:pPr>
            <w:r/>
            <w:r>
              <w:rPr>
                <w:rFonts w:ascii="Calibri" w:hAnsi="Calibri"/>
                <w:color w:val="222222"/>
                <w:sz w:val="20"/>
                <w:rtl w:val="1"/>
              </w:rPr>
              <w:t>MEDIUM_SOIL</w:t>
            </w:r>
          </w:p>
        </w:tc>
        <w:tc>
          <w:tcPr>
            <w:tcW w:type="dxa" w:w="1701"/>
            <w:vAlign w:val="center"/>
            <w:shd w:val="clear" w:color="auto" w:fill="F5F7FA"/>
          </w:tcPr>
          <w:p>
            <w:pPr>
              <w:jc w:val="right"/>
              <w:bidi w:val="1"/>
            </w:pPr>
            <w:r/>
            <w:r>
              <w:rPr>
                <w:rFonts w:ascii="Calibri" w:hAnsi="Calibri"/>
                <w:color w:val="222222"/>
                <w:sz w:val="20"/>
                <w:rtl w:val="1"/>
              </w:rPr>
              <w:t>350</w:t>
            </w:r>
          </w:p>
        </w:tc>
        <w:tc>
          <w:tcPr>
            <w:tcW w:type="dxa" w:w="2835"/>
            <w:vAlign w:val="center"/>
            <w:shd w:val="clear" w:color="auto" w:fill="F5F7FA"/>
          </w:tcPr>
          <w:p>
            <w:pPr>
              <w:jc w:val="right"/>
              <w:bidi w:val="1"/>
            </w:pPr>
            <w:r/>
            <w:r>
              <w:rPr>
                <w:rFonts w:ascii="Calibri" w:hAnsi="Calibri"/>
                <w:color w:val="222222"/>
                <w:sz w:val="20"/>
                <w:rtl w:val="1"/>
              </w:rPr>
              <w:t>حرجة (1) — الحالة الرئيسية</w:t>
            </w:r>
          </w:p>
        </w:tc>
      </w:tr>
      <w:tr>
        <w:tc>
          <w:tcPr>
            <w:tcW w:type="dxa" w:w="1701"/>
            <w:vAlign w:val="center"/>
          </w:tcPr>
          <w:p>
            <w:pPr>
              <w:jc w:val="right"/>
              <w:bidi w:val="1"/>
            </w:pPr>
            <w:r/>
            <w:r>
              <w:rPr>
                <w:rFonts w:ascii="Calibri" w:hAnsi="Calibri"/>
                <w:color w:val="222222"/>
                <w:sz w:val="20"/>
                <w:rtl w:val="1"/>
              </w:rPr>
              <w:t>BMK-03</w:t>
            </w:r>
          </w:p>
        </w:tc>
        <w:tc>
          <w:tcPr>
            <w:tcW w:type="dxa" w:w="1701"/>
            <w:vAlign w:val="center"/>
          </w:tcPr>
          <w:p>
            <w:pPr>
              <w:jc w:val="right"/>
              <w:bidi w:val="1"/>
            </w:pPr>
            <w:r/>
            <w:r>
              <w:rPr>
                <w:rFonts w:ascii="Calibri" w:hAnsi="Calibri"/>
                <w:color w:val="222222"/>
                <w:sz w:val="20"/>
                <w:rtl w:val="1"/>
              </w:rPr>
              <w:t>MK84</w:t>
            </w:r>
          </w:p>
        </w:tc>
        <w:tc>
          <w:tcPr>
            <w:tcW w:type="dxa" w:w="2268"/>
            <w:vAlign w:val="center"/>
          </w:tcPr>
          <w:p>
            <w:pPr>
              <w:jc w:val="right"/>
              <w:bidi w:val="1"/>
            </w:pPr>
            <w:r/>
            <w:r>
              <w:rPr>
                <w:rFonts w:ascii="Calibri" w:hAnsi="Calibri"/>
                <w:color w:val="222222"/>
                <w:sz w:val="20"/>
                <w:rtl w:val="1"/>
              </w:rPr>
              <w:t>HARD_ROCK</w:t>
            </w:r>
          </w:p>
        </w:tc>
        <w:tc>
          <w:tcPr>
            <w:tcW w:type="dxa" w:w="1701"/>
            <w:vAlign w:val="center"/>
          </w:tcPr>
          <w:p>
            <w:pPr>
              <w:jc w:val="right"/>
              <w:bidi w:val="1"/>
            </w:pPr>
            <w:r/>
            <w:r>
              <w:rPr>
                <w:rFonts w:ascii="Calibri" w:hAnsi="Calibri"/>
                <w:color w:val="222222"/>
                <w:sz w:val="20"/>
                <w:rtl w:val="1"/>
              </w:rPr>
              <w:t>450</w:t>
            </w:r>
          </w:p>
        </w:tc>
        <w:tc>
          <w:tcPr>
            <w:tcW w:type="dxa" w:w="2835"/>
            <w:vAlign w:val="center"/>
          </w:tcPr>
          <w:p>
            <w:pPr>
              <w:jc w:val="right"/>
              <w:bidi w:val="1"/>
            </w:pPr>
            <w:r/>
            <w:r>
              <w:rPr>
                <w:rFonts w:ascii="Calibri" w:hAnsi="Calibri"/>
                <w:color w:val="222222"/>
                <w:sz w:val="20"/>
                <w:rtl w:val="1"/>
              </w:rPr>
              <w:t>مهمة (2)</w:t>
            </w:r>
          </w:p>
        </w:tc>
      </w:tr>
    </w:tbl>
    <w:p>
      <w:r>
        <w:br w:type="page"/>
      </w:r>
    </w:p>
    <w:p>
      <w:pPr>
        <w:spacing w:before="240" w:after="160" w:line="312" w:lineRule="auto"/>
        <w:jc w:val="right"/>
        <w:keepNext/>
        <w:bidi w:val="1"/>
      </w:pPr>
      <w:r>
        <w:rPr>
          <w:rFonts w:ascii="Calibri" w:hAnsi="Calibri" w:cs="Calibri"/>
          <w:b/>
          <w:color w:val="1F3A5F"/>
          <w:sz w:val="32"/>
          <w:rtl w:val="1"/>
        </w:rPr>
        <w:t>10.8 صفحة المتغيرات الموحدة /dashboard/variables</w:t>
      </w:r>
    </w:p>
    <w:p>
      <w:pPr>
        <w:spacing w:before="240" w:after="160" w:line="312" w:lineRule="auto"/>
        <w:jc w:val="right"/>
        <w:keepNext/>
        <w:bidi w:val="1"/>
      </w:pPr>
      <w:r>
        <w:rPr>
          <w:rFonts w:ascii="Calibri" w:hAnsi="Calibri" w:cs="Calibri"/>
          <w:b/>
          <w:color w:val="1F3A5F"/>
          <w:sz w:val="26"/>
          <w:rtl w:val="1"/>
        </w:rPr>
        <w:t>الهدف</w:t>
      </w:r>
    </w:p>
    <w:p>
      <w:pPr>
        <w:spacing w:line="336" w:lineRule="auto" w:after="120"/>
        <w:ind w:firstLine="340"/>
        <w:jc w:val="right"/>
        <w:bidi w:val="1"/>
      </w:pPr>
      <w:r>
        <w:rPr>
          <w:rFonts w:ascii="Calibri" w:hAnsi="Calibri" w:cs="Calibri"/>
          <w:b w:val="0"/>
          <w:i w:val="0"/>
          <w:color w:val="222222"/>
          <w:sz w:val="22"/>
          <w:rtl w:val="1"/>
        </w:rPr>
        <w:t>صفحة المتغيرات الموحدة تعرض جدولاً تفصيلياً بكل المتغيرات الـ 42 في النظام، مصنّفة حسب الفئة (input/lookup/computed/locked/output) والمسار (سقف/جدار/مشترك) والمحرك المسؤول. تتيح الصفحة فلترة المتغيرات وبحثها، وعرض تبعيات كل متغير.</w:t>
      </w:r>
    </w:p>
    <w:p>
      <w:pPr>
        <w:spacing w:before="240" w:after="160" w:line="312" w:lineRule="auto"/>
        <w:jc w:val="right"/>
        <w:keepNext/>
        <w:bidi w:val="1"/>
      </w:pPr>
      <w:r>
        <w:rPr>
          <w:rFonts w:ascii="Calibri" w:hAnsi="Calibri" w:cs="Calibri"/>
          <w:b/>
          <w:color w:val="1F3A5F"/>
          <w:sz w:val="26"/>
          <w:rtl w:val="1"/>
        </w:rPr>
        <w:t>المدخلات</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فلاتر: الفئة، المسار، المحرك، حالة القفل</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بحث نصي في الاسم أو الرمز أو الوصف</w:t>
      </w:r>
    </w:p>
    <w:p>
      <w:pPr>
        <w:spacing w:before="240" w:after="160" w:line="312" w:lineRule="auto"/>
        <w:jc w:val="right"/>
        <w:keepNext/>
        <w:bidi w:val="1"/>
      </w:pPr>
      <w:r>
        <w:rPr>
          <w:rFonts w:ascii="Calibri" w:hAnsi="Calibri" w:cs="Calibri"/>
          <w:b/>
          <w:color w:val="1F3A5F"/>
          <w:sz w:val="26"/>
          <w:rtl w:val="1"/>
        </w:rPr>
        <w:t>المخرجات</w:t>
      </w:r>
    </w:p>
    <w:tbl>
      <w:tblPr>
        <w:tblStyle w:val="LightGrid-Accent1"/>
        <w:tblW w:type="auto" w:w="0"/>
        <w:jc w:val="center"/>
        <w:tblLook w:firstColumn="1" w:firstRow="1" w:lastColumn="0" w:lastRow="0" w:noHBand="0" w:noVBand="1" w:val="04A0"/>
        <w:bidiVisual/>
      </w:tblPr>
      <w:tblGrid>
        <w:gridCol w:w="4819"/>
        <w:gridCol w:w="4819"/>
      </w:tblGrid>
      <w:tr>
        <w:tc>
          <w:tcPr>
            <w:tcW w:type="dxa" w:w="1701"/>
            <w:shd w:val="clear" w:color="auto" w:fill="1F3A5F"/>
            <w:vAlign w:val="center"/>
          </w:tcPr>
          <w:p>
            <w:pPr>
              <w:jc w:val="center"/>
              <w:bidi w:val="1"/>
            </w:pPr>
            <w:r/>
            <w:r>
              <w:rPr>
                <w:rFonts w:ascii="Calibri" w:hAnsi="Calibri"/>
                <w:b/>
                <w:color w:val="FFFFFF"/>
                <w:sz w:val="20"/>
                <w:rtl w:val="1"/>
              </w:rPr>
              <w:t>العمود</w:t>
            </w:r>
          </w:p>
        </w:tc>
        <w:tc>
          <w:tcPr>
            <w:tcW w:type="dxa" w:w="7370"/>
            <w:shd w:val="clear" w:color="auto" w:fill="1F3A5F"/>
            <w:vAlign w:val="center"/>
          </w:tcPr>
          <w:p>
            <w:pPr>
              <w:jc w:val="center"/>
              <w:bidi w:val="1"/>
            </w:pPr>
            <w:r/>
            <w:r>
              <w:rPr>
                <w:rFonts w:ascii="Calibri" w:hAnsi="Calibri"/>
                <w:b/>
                <w:color w:val="FFFFFF"/>
                <w:sz w:val="20"/>
                <w:rtl w:val="1"/>
              </w:rPr>
              <w:t>الوصف</w:t>
            </w:r>
          </w:p>
        </w:tc>
      </w:tr>
      <w:tr>
        <w:tc>
          <w:tcPr>
            <w:tcW w:type="dxa" w:w="1701"/>
            <w:vAlign w:val="center"/>
          </w:tcPr>
          <w:p>
            <w:pPr>
              <w:jc w:val="right"/>
              <w:bidi w:val="1"/>
            </w:pPr>
            <w:r/>
            <w:r>
              <w:rPr>
                <w:rFonts w:ascii="Calibri" w:hAnsi="Calibri"/>
                <w:color w:val="222222"/>
                <w:sz w:val="20"/>
                <w:rtl w:val="1"/>
              </w:rPr>
              <w:t>الرمز</w:t>
            </w:r>
          </w:p>
        </w:tc>
        <w:tc>
          <w:tcPr>
            <w:tcW w:type="dxa" w:w="7370"/>
            <w:vAlign w:val="center"/>
          </w:tcPr>
          <w:p>
            <w:pPr>
              <w:jc w:val="right"/>
              <w:bidi w:val="1"/>
            </w:pPr>
            <w:r/>
            <w:r>
              <w:rPr>
                <w:rFonts w:ascii="Calibri" w:hAnsi="Calibri"/>
                <w:color w:val="222222"/>
                <w:sz w:val="20"/>
                <w:rtl w:val="1"/>
              </w:rPr>
              <w:t>الرمز الرياضي للمتغير (مثل P, d, C_ef)</w:t>
            </w:r>
          </w:p>
        </w:tc>
      </w:tr>
      <w:tr>
        <w:tc>
          <w:tcPr>
            <w:tcW w:type="dxa" w:w="1701"/>
            <w:vAlign w:val="center"/>
            <w:shd w:val="clear" w:color="auto" w:fill="F5F7FA"/>
          </w:tcPr>
          <w:p>
            <w:pPr>
              <w:jc w:val="right"/>
              <w:bidi w:val="1"/>
            </w:pPr>
            <w:r/>
            <w:r>
              <w:rPr>
                <w:rFonts w:ascii="Calibri" w:hAnsi="Calibri"/>
                <w:color w:val="222222"/>
                <w:sz w:val="20"/>
                <w:rtl w:val="1"/>
              </w:rPr>
              <w:t>الاسم</w:t>
            </w:r>
          </w:p>
        </w:tc>
        <w:tc>
          <w:tcPr>
            <w:tcW w:type="dxa" w:w="7370"/>
            <w:vAlign w:val="center"/>
            <w:shd w:val="clear" w:color="auto" w:fill="F5F7FA"/>
          </w:tcPr>
          <w:p>
            <w:pPr>
              <w:jc w:val="right"/>
              <w:bidi w:val="1"/>
            </w:pPr>
            <w:r/>
            <w:r>
              <w:rPr>
                <w:rFonts w:ascii="Calibri" w:hAnsi="Calibri"/>
                <w:color w:val="222222"/>
                <w:sz w:val="20"/>
                <w:rtl w:val="1"/>
              </w:rPr>
              <w:t>الاسم العربي المختصر</w:t>
            </w:r>
          </w:p>
        </w:tc>
      </w:tr>
      <w:tr>
        <w:tc>
          <w:tcPr>
            <w:tcW w:type="dxa" w:w="1701"/>
            <w:vAlign w:val="center"/>
          </w:tcPr>
          <w:p>
            <w:pPr>
              <w:jc w:val="right"/>
              <w:bidi w:val="1"/>
            </w:pPr>
            <w:r/>
            <w:r>
              <w:rPr>
                <w:rFonts w:ascii="Calibri" w:hAnsi="Calibri"/>
                <w:color w:val="222222"/>
                <w:sz w:val="20"/>
                <w:rtl w:val="1"/>
              </w:rPr>
              <w:t>الوحدة</w:t>
            </w:r>
          </w:p>
        </w:tc>
        <w:tc>
          <w:tcPr>
            <w:tcW w:type="dxa" w:w="7370"/>
            <w:vAlign w:val="center"/>
          </w:tcPr>
          <w:p>
            <w:pPr>
              <w:jc w:val="right"/>
              <w:bidi w:val="1"/>
            </w:pPr>
            <w:r/>
            <w:r>
              <w:rPr>
                <w:rFonts w:ascii="Calibri" w:hAnsi="Calibri"/>
                <w:color w:val="222222"/>
                <w:sz w:val="20"/>
                <w:rtl w:val="1"/>
              </w:rPr>
              <w:t>وحدة القياس</w:t>
            </w:r>
          </w:p>
        </w:tc>
      </w:tr>
      <w:tr>
        <w:tc>
          <w:tcPr>
            <w:tcW w:type="dxa" w:w="1701"/>
            <w:vAlign w:val="center"/>
            <w:shd w:val="clear" w:color="auto" w:fill="F5F7FA"/>
          </w:tcPr>
          <w:p>
            <w:pPr>
              <w:jc w:val="right"/>
              <w:bidi w:val="1"/>
            </w:pPr>
            <w:r/>
            <w:r>
              <w:rPr>
                <w:rFonts w:ascii="Calibri" w:hAnsi="Calibri"/>
                <w:color w:val="222222"/>
                <w:sz w:val="20"/>
                <w:rtl w:val="1"/>
              </w:rPr>
              <w:t>الفئة</w:t>
            </w:r>
          </w:p>
        </w:tc>
        <w:tc>
          <w:tcPr>
            <w:tcW w:type="dxa" w:w="7370"/>
            <w:vAlign w:val="center"/>
            <w:shd w:val="clear" w:color="auto" w:fill="F5F7FA"/>
          </w:tcPr>
          <w:p>
            <w:pPr>
              <w:jc w:val="right"/>
              <w:bidi w:val="1"/>
            </w:pPr>
            <w:r/>
            <w:r>
              <w:rPr>
                <w:rFonts w:ascii="Calibri" w:hAnsi="Calibri"/>
                <w:color w:val="222222"/>
                <w:sz w:val="20"/>
                <w:rtl w:val="1"/>
              </w:rPr>
              <w:t>input | lookup | computed | locked | output</w:t>
            </w:r>
          </w:p>
        </w:tc>
      </w:tr>
      <w:tr>
        <w:tc>
          <w:tcPr>
            <w:tcW w:type="dxa" w:w="1701"/>
            <w:vAlign w:val="center"/>
          </w:tcPr>
          <w:p>
            <w:pPr>
              <w:jc w:val="right"/>
              <w:bidi w:val="1"/>
            </w:pPr>
            <w:r/>
            <w:r>
              <w:rPr>
                <w:rFonts w:ascii="Calibri" w:hAnsi="Calibri"/>
                <w:color w:val="222222"/>
                <w:sz w:val="20"/>
                <w:rtl w:val="1"/>
              </w:rPr>
              <w:t>المسار</w:t>
            </w:r>
          </w:p>
        </w:tc>
        <w:tc>
          <w:tcPr>
            <w:tcW w:type="dxa" w:w="7370"/>
            <w:vAlign w:val="center"/>
          </w:tcPr>
          <w:p>
            <w:pPr>
              <w:jc w:val="right"/>
              <w:bidi w:val="1"/>
            </w:pPr>
            <w:r/>
            <w:r>
              <w:rPr>
                <w:rFonts w:ascii="Calibri" w:hAnsi="Calibri"/>
                <w:color w:val="222222"/>
                <w:sz w:val="20"/>
                <w:rtl w:val="1"/>
              </w:rPr>
              <w:t>roof | wall | shared</w:t>
            </w:r>
          </w:p>
        </w:tc>
      </w:tr>
      <w:tr>
        <w:tc>
          <w:tcPr>
            <w:tcW w:type="dxa" w:w="1701"/>
            <w:vAlign w:val="center"/>
            <w:shd w:val="clear" w:color="auto" w:fill="F5F7FA"/>
          </w:tcPr>
          <w:p>
            <w:pPr>
              <w:jc w:val="right"/>
              <w:bidi w:val="1"/>
            </w:pPr>
            <w:r/>
            <w:r>
              <w:rPr>
                <w:rFonts w:ascii="Calibri" w:hAnsi="Calibri"/>
                <w:color w:val="222222"/>
                <w:sz w:val="20"/>
                <w:rtl w:val="1"/>
              </w:rPr>
              <w:t>المحرك</w:t>
            </w:r>
          </w:p>
        </w:tc>
        <w:tc>
          <w:tcPr>
            <w:tcW w:type="dxa" w:w="7370"/>
            <w:vAlign w:val="center"/>
            <w:shd w:val="clear" w:color="auto" w:fill="F5F7FA"/>
          </w:tcPr>
          <w:p>
            <w:pPr>
              <w:jc w:val="right"/>
              <w:bidi w:val="1"/>
            </w:pPr>
            <w:r/>
            <w:r>
              <w:rPr>
                <w:rFonts w:ascii="Calibri" w:hAnsi="Calibri"/>
                <w:color w:val="222222"/>
                <w:sz w:val="20"/>
                <w:rtl w:val="1"/>
              </w:rPr>
              <w:t>penetration | blast | structural</w:t>
            </w:r>
          </w:p>
        </w:tc>
      </w:tr>
      <w:tr>
        <w:tc>
          <w:tcPr>
            <w:tcW w:type="dxa" w:w="1701"/>
            <w:vAlign w:val="center"/>
          </w:tcPr>
          <w:p>
            <w:pPr>
              <w:jc w:val="right"/>
              <w:bidi w:val="1"/>
            </w:pPr>
            <w:r/>
            <w:r>
              <w:rPr>
                <w:rFonts w:ascii="Calibri" w:hAnsi="Calibri"/>
                <w:color w:val="222222"/>
                <w:sz w:val="20"/>
                <w:rtl w:val="1"/>
              </w:rPr>
              <w:t>مقفل؟</w:t>
            </w:r>
          </w:p>
        </w:tc>
        <w:tc>
          <w:tcPr>
            <w:tcW w:type="dxa" w:w="7370"/>
            <w:vAlign w:val="center"/>
          </w:tcPr>
          <w:p>
            <w:pPr>
              <w:jc w:val="right"/>
              <w:bidi w:val="1"/>
            </w:pPr>
            <w:r/>
            <w:r>
              <w:rPr>
                <w:rFonts w:ascii="Calibri" w:hAnsi="Calibri"/>
                <w:color w:val="222222"/>
                <w:sz w:val="20"/>
                <w:rtl w:val="1"/>
              </w:rPr>
              <w:t>boolean — هل القيمة مقفلة (للقراءة فقط)</w:t>
            </w:r>
          </w:p>
        </w:tc>
      </w:tr>
      <w:tr>
        <w:tc>
          <w:tcPr>
            <w:tcW w:type="dxa" w:w="1701"/>
            <w:vAlign w:val="center"/>
            <w:shd w:val="clear" w:color="auto" w:fill="F5F7FA"/>
          </w:tcPr>
          <w:p>
            <w:pPr>
              <w:jc w:val="right"/>
              <w:bidi w:val="1"/>
            </w:pPr>
            <w:r/>
            <w:r>
              <w:rPr>
                <w:rFonts w:ascii="Calibri" w:hAnsi="Calibri"/>
                <w:color w:val="222222"/>
                <w:sz w:val="20"/>
                <w:rtl w:val="1"/>
              </w:rPr>
              <w:t>يستند إلى</w:t>
            </w:r>
          </w:p>
        </w:tc>
        <w:tc>
          <w:tcPr>
            <w:tcW w:type="dxa" w:w="7370"/>
            <w:vAlign w:val="center"/>
            <w:shd w:val="clear" w:color="auto" w:fill="F5F7FA"/>
          </w:tcPr>
          <w:p>
            <w:pPr>
              <w:jc w:val="right"/>
              <w:bidi w:val="1"/>
            </w:pPr>
            <w:r/>
            <w:r>
              <w:rPr>
                <w:rFonts w:ascii="Calibri" w:hAnsi="Calibri"/>
                <w:color w:val="222222"/>
                <w:sz w:val="20"/>
                <w:rtl w:val="1"/>
              </w:rPr>
              <w:t>قائمة المتغيرات التي يعتمد عليها</w:t>
            </w:r>
          </w:p>
        </w:tc>
      </w:tr>
      <w:tr>
        <w:tc>
          <w:tcPr>
            <w:tcW w:type="dxa" w:w="1701"/>
            <w:vAlign w:val="center"/>
          </w:tcPr>
          <w:p>
            <w:pPr>
              <w:jc w:val="right"/>
              <w:bidi w:val="1"/>
            </w:pPr>
            <w:r/>
            <w:r>
              <w:rPr>
                <w:rFonts w:ascii="Calibri" w:hAnsi="Calibri"/>
                <w:color w:val="222222"/>
                <w:sz w:val="20"/>
                <w:rtl w:val="1"/>
              </w:rPr>
              <w:t>المعادلة</w:t>
            </w:r>
          </w:p>
        </w:tc>
        <w:tc>
          <w:tcPr>
            <w:tcW w:type="dxa" w:w="7370"/>
            <w:vAlign w:val="center"/>
          </w:tcPr>
          <w:p>
            <w:pPr>
              <w:jc w:val="right"/>
              <w:bidi w:val="1"/>
            </w:pPr>
            <w:r/>
            <w:r>
              <w:rPr>
                <w:rFonts w:ascii="Calibri" w:hAnsi="Calibri"/>
                <w:color w:val="222222"/>
                <w:sz w:val="20"/>
                <w:rtl w:val="1"/>
              </w:rPr>
              <w:t>المعادلة الحسابية (إن وجدت)</w:t>
            </w:r>
          </w:p>
        </w:tc>
      </w:tr>
    </w:tbl>
    <w:p>
      <w:pPr>
        <w:spacing w:before="240" w:after="160" w:line="312" w:lineRule="auto"/>
        <w:jc w:val="right"/>
        <w:keepNext/>
        <w:bidi w:val="1"/>
      </w:pPr>
      <w:r>
        <w:rPr>
          <w:rFonts w:ascii="Calibri" w:hAnsi="Calibri" w:cs="Calibri"/>
          <w:b/>
          <w:color w:val="1F3A5F"/>
          <w:sz w:val="26"/>
          <w:rtl w:val="1"/>
        </w:rPr>
        <w:t>إحصائيات التصنيف</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1701"/>
            <w:shd w:val="clear" w:color="auto" w:fill="1F3A5F"/>
            <w:vAlign w:val="center"/>
          </w:tcPr>
          <w:p>
            <w:pPr>
              <w:jc w:val="center"/>
              <w:bidi w:val="1"/>
            </w:pPr>
            <w:r/>
            <w:r>
              <w:rPr>
                <w:rFonts w:ascii="Calibri" w:hAnsi="Calibri"/>
                <w:b/>
                <w:color w:val="FFFFFF"/>
                <w:sz w:val="20"/>
                <w:rtl w:val="1"/>
              </w:rPr>
              <w:t>الفئة</w:t>
            </w:r>
          </w:p>
        </w:tc>
        <w:tc>
          <w:tcPr>
            <w:tcW w:type="dxa" w:w="1701"/>
            <w:shd w:val="clear" w:color="auto" w:fill="1F3A5F"/>
            <w:vAlign w:val="center"/>
          </w:tcPr>
          <w:p>
            <w:pPr>
              <w:jc w:val="center"/>
              <w:bidi w:val="1"/>
            </w:pPr>
            <w:r/>
            <w:r>
              <w:rPr>
                <w:rFonts w:ascii="Calibri" w:hAnsi="Calibri"/>
                <w:b/>
                <w:color w:val="FFFFFF"/>
                <w:sz w:val="20"/>
                <w:rtl w:val="1"/>
              </w:rPr>
              <w:t>العدد التقريبي</w:t>
            </w:r>
          </w:p>
        </w:tc>
        <w:tc>
          <w:tcPr>
            <w:tcW w:type="dxa" w:w="5669"/>
            <w:shd w:val="clear" w:color="auto" w:fill="1F3A5F"/>
            <w:vAlign w:val="center"/>
          </w:tcPr>
          <w:p>
            <w:pPr>
              <w:jc w:val="center"/>
              <w:bidi w:val="1"/>
            </w:pPr>
            <w:r/>
            <w:r>
              <w:rPr>
                <w:rFonts w:ascii="Calibri" w:hAnsi="Calibri"/>
                <w:b/>
                <w:color w:val="FFFFFF"/>
                <w:sz w:val="20"/>
                <w:rtl w:val="1"/>
              </w:rPr>
              <w:t>الوصف</w:t>
            </w:r>
          </w:p>
        </w:tc>
      </w:tr>
      <w:tr>
        <w:tc>
          <w:tcPr>
            <w:tcW w:type="dxa" w:w="1701"/>
            <w:vAlign w:val="center"/>
          </w:tcPr>
          <w:p>
            <w:pPr>
              <w:jc w:val="right"/>
              <w:bidi w:val="1"/>
            </w:pPr>
            <w:r/>
            <w:r>
              <w:rPr>
                <w:rFonts w:ascii="Calibri" w:hAnsi="Calibri"/>
                <w:color w:val="222222"/>
                <w:sz w:val="20"/>
                <w:rtl w:val="1"/>
              </w:rPr>
              <w:t>input</w:t>
            </w:r>
          </w:p>
        </w:tc>
        <w:tc>
          <w:tcPr>
            <w:tcW w:type="dxa" w:w="1701"/>
            <w:vAlign w:val="center"/>
          </w:tcPr>
          <w:p>
            <w:pPr>
              <w:jc w:val="right"/>
              <w:bidi w:val="1"/>
            </w:pPr>
            <w:r/>
            <w:r>
              <w:rPr>
                <w:rFonts w:ascii="Calibri" w:hAnsi="Calibri"/>
                <w:color w:val="222222"/>
                <w:sz w:val="20"/>
                <w:rtl w:val="1"/>
              </w:rPr>
              <w:t>8</w:t>
            </w:r>
          </w:p>
        </w:tc>
        <w:tc>
          <w:tcPr>
            <w:tcW w:type="dxa" w:w="5669"/>
            <w:vAlign w:val="center"/>
          </w:tcPr>
          <w:p>
            <w:pPr>
              <w:jc w:val="right"/>
              <w:bidi w:val="1"/>
            </w:pPr>
            <w:r/>
            <w:r>
              <w:rPr>
                <w:rFonts w:ascii="Calibri" w:hAnsi="Calibri"/>
                <w:color w:val="222222"/>
                <w:sz w:val="20"/>
                <w:rtl w:val="1"/>
              </w:rPr>
              <w:t>مدخلات المستخدم المباشرة</w:t>
            </w:r>
          </w:p>
        </w:tc>
      </w:tr>
      <w:tr>
        <w:tc>
          <w:tcPr>
            <w:tcW w:type="dxa" w:w="1701"/>
            <w:vAlign w:val="center"/>
            <w:shd w:val="clear" w:color="auto" w:fill="F5F7FA"/>
          </w:tcPr>
          <w:p>
            <w:pPr>
              <w:jc w:val="right"/>
              <w:bidi w:val="1"/>
            </w:pPr>
            <w:r/>
            <w:r>
              <w:rPr>
                <w:rFonts w:ascii="Calibri" w:hAnsi="Calibri"/>
                <w:color w:val="222222"/>
                <w:sz w:val="20"/>
                <w:rtl w:val="1"/>
              </w:rPr>
              <w:t>lookup</w:t>
            </w:r>
          </w:p>
        </w:tc>
        <w:tc>
          <w:tcPr>
            <w:tcW w:type="dxa" w:w="1701"/>
            <w:vAlign w:val="center"/>
            <w:shd w:val="clear" w:color="auto" w:fill="F5F7FA"/>
          </w:tcPr>
          <w:p>
            <w:pPr>
              <w:jc w:val="right"/>
              <w:bidi w:val="1"/>
            </w:pPr>
            <w:r/>
            <w:r>
              <w:rPr>
                <w:rFonts w:ascii="Calibri" w:hAnsi="Calibri"/>
                <w:color w:val="222222"/>
                <w:sz w:val="20"/>
                <w:rtl w:val="1"/>
              </w:rPr>
              <w:t>12</w:t>
            </w:r>
          </w:p>
        </w:tc>
        <w:tc>
          <w:tcPr>
            <w:tcW w:type="dxa" w:w="5669"/>
            <w:vAlign w:val="center"/>
            <w:shd w:val="clear" w:color="auto" w:fill="F5F7FA"/>
          </w:tcPr>
          <w:p>
            <w:pPr>
              <w:jc w:val="right"/>
              <w:bidi w:val="1"/>
            </w:pPr>
            <w:r/>
            <w:r>
              <w:rPr>
                <w:rFonts w:ascii="Calibri" w:hAnsi="Calibri"/>
                <w:color w:val="222222"/>
                <w:sz w:val="20"/>
                <w:rtl w:val="1"/>
              </w:rPr>
              <w:t>قيم من جداول المرجعية</w:t>
            </w:r>
          </w:p>
        </w:tc>
      </w:tr>
      <w:tr>
        <w:tc>
          <w:tcPr>
            <w:tcW w:type="dxa" w:w="1701"/>
            <w:vAlign w:val="center"/>
          </w:tcPr>
          <w:p>
            <w:pPr>
              <w:jc w:val="right"/>
              <w:bidi w:val="1"/>
            </w:pPr>
            <w:r/>
            <w:r>
              <w:rPr>
                <w:rFonts w:ascii="Calibri" w:hAnsi="Calibri"/>
                <w:color w:val="222222"/>
                <w:sz w:val="20"/>
                <w:rtl w:val="1"/>
              </w:rPr>
              <w:t>computed</w:t>
            </w:r>
          </w:p>
        </w:tc>
        <w:tc>
          <w:tcPr>
            <w:tcW w:type="dxa" w:w="1701"/>
            <w:vAlign w:val="center"/>
          </w:tcPr>
          <w:p>
            <w:pPr>
              <w:jc w:val="right"/>
              <w:bidi w:val="1"/>
            </w:pPr>
            <w:r/>
            <w:r>
              <w:rPr>
                <w:rFonts w:ascii="Calibri" w:hAnsi="Calibri"/>
                <w:color w:val="222222"/>
                <w:sz w:val="20"/>
                <w:rtl w:val="1"/>
              </w:rPr>
              <w:t>10</w:t>
            </w:r>
          </w:p>
        </w:tc>
        <w:tc>
          <w:tcPr>
            <w:tcW w:type="dxa" w:w="5669"/>
            <w:vAlign w:val="center"/>
          </w:tcPr>
          <w:p>
            <w:pPr>
              <w:jc w:val="right"/>
              <w:bidi w:val="1"/>
            </w:pPr>
            <w:r/>
            <w:r>
              <w:rPr>
                <w:rFonts w:ascii="Calibri" w:hAnsi="Calibri"/>
                <w:color w:val="222222"/>
                <w:sz w:val="20"/>
                <w:rtl w:val="1"/>
              </w:rPr>
              <w:t>محسوبة داخل محرك واحد</w:t>
            </w:r>
          </w:p>
        </w:tc>
      </w:tr>
      <w:tr>
        <w:tc>
          <w:tcPr>
            <w:tcW w:type="dxa" w:w="1701"/>
            <w:vAlign w:val="center"/>
            <w:shd w:val="clear" w:color="auto" w:fill="F5F7FA"/>
          </w:tcPr>
          <w:p>
            <w:pPr>
              <w:jc w:val="right"/>
              <w:bidi w:val="1"/>
            </w:pPr>
            <w:r/>
            <w:r>
              <w:rPr>
                <w:rFonts w:ascii="Calibri" w:hAnsi="Calibri"/>
                <w:color w:val="222222"/>
                <w:sz w:val="20"/>
                <w:rtl w:val="1"/>
              </w:rPr>
              <w:t>locked</w:t>
            </w:r>
          </w:p>
        </w:tc>
        <w:tc>
          <w:tcPr>
            <w:tcW w:type="dxa" w:w="1701"/>
            <w:vAlign w:val="center"/>
            <w:shd w:val="clear" w:color="auto" w:fill="F5F7FA"/>
          </w:tcPr>
          <w:p>
            <w:pPr>
              <w:jc w:val="right"/>
              <w:bidi w:val="1"/>
            </w:pPr>
            <w:r/>
            <w:r>
              <w:rPr>
                <w:rFonts w:ascii="Calibri" w:hAnsi="Calibri"/>
                <w:color w:val="222222"/>
                <w:sz w:val="20"/>
                <w:rtl w:val="1"/>
              </w:rPr>
              <w:t>7</w:t>
            </w:r>
          </w:p>
        </w:tc>
        <w:tc>
          <w:tcPr>
            <w:tcW w:type="dxa" w:w="5669"/>
            <w:vAlign w:val="center"/>
            <w:shd w:val="clear" w:color="auto" w:fill="F5F7FA"/>
          </w:tcPr>
          <w:p>
            <w:pPr>
              <w:jc w:val="right"/>
              <w:bidi w:val="1"/>
            </w:pPr>
            <w:r/>
            <w:r>
              <w:rPr>
                <w:rFonts w:ascii="Calibri" w:hAnsi="Calibri"/>
                <w:color w:val="222222"/>
                <w:sz w:val="20"/>
                <w:rtl w:val="1"/>
              </w:rPr>
              <w:t>مقفلة بين المحركات</w:t>
            </w:r>
          </w:p>
        </w:tc>
      </w:tr>
      <w:tr>
        <w:tc>
          <w:tcPr>
            <w:tcW w:type="dxa" w:w="1701"/>
            <w:vAlign w:val="center"/>
          </w:tcPr>
          <w:p>
            <w:pPr>
              <w:jc w:val="right"/>
              <w:bidi w:val="1"/>
            </w:pPr>
            <w:r/>
            <w:r>
              <w:rPr>
                <w:rFonts w:ascii="Calibri" w:hAnsi="Calibri"/>
                <w:color w:val="222222"/>
                <w:sz w:val="20"/>
                <w:rtl w:val="1"/>
              </w:rPr>
              <w:t>output</w:t>
            </w:r>
          </w:p>
        </w:tc>
        <w:tc>
          <w:tcPr>
            <w:tcW w:type="dxa" w:w="1701"/>
            <w:vAlign w:val="center"/>
          </w:tcPr>
          <w:p>
            <w:pPr>
              <w:jc w:val="right"/>
              <w:bidi w:val="1"/>
            </w:pPr>
            <w:r/>
            <w:r>
              <w:rPr>
                <w:rFonts w:ascii="Calibri" w:hAnsi="Calibri"/>
                <w:color w:val="222222"/>
                <w:sz w:val="20"/>
                <w:rtl w:val="1"/>
              </w:rPr>
              <w:t>5</w:t>
            </w:r>
          </w:p>
        </w:tc>
        <w:tc>
          <w:tcPr>
            <w:tcW w:type="dxa" w:w="5669"/>
            <w:vAlign w:val="center"/>
          </w:tcPr>
          <w:p>
            <w:pPr>
              <w:jc w:val="right"/>
              <w:bidi w:val="1"/>
            </w:pPr>
            <w:r/>
            <w:r>
              <w:rPr>
                <w:rFonts w:ascii="Calibri" w:hAnsi="Calibri"/>
                <w:color w:val="222222"/>
                <w:sz w:val="20"/>
                <w:rtl w:val="1"/>
              </w:rPr>
              <w:t>المخرجات النهائية</w:t>
            </w:r>
          </w:p>
        </w:tc>
      </w:tr>
    </w:tbl>
    <w:p>
      <w:r>
        <w:br w:type="page"/>
      </w:r>
    </w:p>
    <w:p>
      <w:pPr>
        <w:spacing w:before="240" w:after="160" w:line="312" w:lineRule="auto"/>
        <w:jc w:val="right"/>
        <w:keepNext/>
        <w:bidi w:val="1"/>
      </w:pPr>
      <w:r>
        <w:rPr>
          <w:rFonts w:ascii="Calibri" w:hAnsi="Calibri" w:cs="Calibri"/>
          <w:b/>
          <w:color w:val="1F3A5F"/>
          <w:sz w:val="32"/>
          <w:rtl w:val="1"/>
        </w:rPr>
        <w:t>10.9 صفحة مصفوفة التتبع /dashboard/rtm</w:t>
      </w:r>
    </w:p>
    <w:p>
      <w:pPr>
        <w:spacing w:before="240" w:after="160" w:line="312" w:lineRule="auto"/>
        <w:jc w:val="right"/>
        <w:keepNext/>
        <w:bidi w:val="1"/>
      </w:pPr>
      <w:r>
        <w:rPr>
          <w:rFonts w:ascii="Calibri" w:hAnsi="Calibri" w:cs="Calibri"/>
          <w:b/>
          <w:color w:val="1F3A5F"/>
          <w:sz w:val="26"/>
          <w:rtl w:val="1"/>
        </w:rPr>
        <w:t>الهدف</w:t>
      </w:r>
    </w:p>
    <w:p>
      <w:pPr>
        <w:spacing w:line="336" w:lineRule="auto" w:after="120"/>
        <w:ind w:firstLine="340"/>
        <w:jc w:val="right"/>
        <w:bidi w:val="1"/>
      </w:pPr>
      <w:r>
        <w:rPr>
          <w:rFonts w:ascii="Calibri" w:hAnsi="Calibri" w:cs="Calibri"/>
          <w:b w:val="0"/>
          <w:i w:val="0"/>
          <w:color w:val="222222"/>
          <w:sz w:val="22"/>
          <w:rtl w:val="1"/>
        </w:rPr>
        <w:t>صفحة مصفوفة التتبع (Requirements Traceability Matrix) هي أداة جودة تربط كل متطلب تصميمي بالنتيجة المحسوبة وبالحالة المرجعية. تتأكد من أن كل متطلب في الأطروحة قد تم تنفيذه في المنصة وأن النتيجة تتطابق مع المرجع ضمن التسامح.</w:t>
      </w:r>
    </w:p>
    <w:p>
      <w:pPr>
        <w:spacing w:before="240" w:after="160" w:line="312" w:lineRule="auto"/>
        <w:jc w:val="right"/>
        <w:keepNext/>
        <w:bidi w:val="1"/>
      </w:pPr>
      <w:r>
        <w:rPr>
          <w:rFonts w:ascii="Calibri" w:hAnsi="Calibri" w:cs="Calibri"/>
          <w:b/>
          <w:color w:val="1F3A5F"/>
          <w:sz w:val="26"/>
          <w:rtl w:val="1"/>
        </w:rPr>
        <w:t>المكونات الرئيسية</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VariableTraceabilityMatrix: جدول يربط المتغيرات بالمعادلات والمراجع</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AuditTrailEnhanced: سجل تدقيق محسّن لكل عملية حسابية</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DefectLog: سجل العيوب والانحرافات عن المرجع</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RtmDashboardController: لوحة قيادة للتحكم بالعرض والفلاتر</w:t>
      </w:r>
    </w:p>
    <w:p>
      <w:pPr>
        <w:spacing w:before="240" w:after="160" w:line="312" w:lineRule="auto"/>
        <w:jc w:val="right"/>
        <w:keepNext/>
        <w:bidi w:val="1"/>
      </w:pPr>
      <w:r>
        <w:rPr>
          <w:rFonts w:ascii="Calibri" w:hAnsi="Calibri" w:cs="Calibri"/>
          <w:b/>
          <w:color w:val="1F3A5F"/>
          <w:sz w:val="26"/>
          <w:rtl w:val="1"/>
        </w:rPr>
        <w:t>المدخلات والمخرجات</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2268"/>
            <w:shd w:val="clear" w:color="auto" w:fill="1F3A5F"/>
            <w:vAlign w:val="center"/>
          </w:tcPr>
          <w:p>
            <w:pPr>
              <w:jc w:val="center"/>
              <w:bidi w:val="1"/>
            </w:pPr>
            <w:r/>
            <w:r>
              <w:rPr>
                <w:rFonts w:ascii="Calibri" w:hAnsi="Calibri"/>
                <w:b/>
                <w:color w:val="FFFFFF"/>
                <w:sz w:val="20"/>
                <w:rtl w:val="1"/>
              </w:rPr>
              <w:t>العنصر</w:t>
            </w:r>
          </w:p>
        </w:tc>
        <w:tc>
          <w:tcPr>
            <w:tcW w:type="dxa" w:w="2835"/>
            <w:shd w:val="clear" w:color="auto" w:fill="1F3A5F"/>
            <w:vAlign w:val="center"/>
          </w:tcPr>
          <w:p>
            <w:pPr>
              <w:jc w:val="center"/>
              <w:bidi w:val="1"/>
            </w:pPr>
            <w:r/>
            <w:r>
              <w:rPr>
                <w:rFonts w:ascii="Calibri" w:hAnsi="Calibri"/>
                <w:b/>
                <w:color w:val="FFFFFF"/>
                <w:sz w:val="20"/>
                <w:rtl w:val="1"/>
              </w:rPr>
              <w:t>المدخلات</w:t>
            </w:r>
          </w:p>
        </w:tc>
        <w:tc>
          <w:tcPr>
            <w:tcW w:type="dxa" w:w="3969"/>
            <w:shd w:val="clear" w:color="auto" w:fill="1F3A5F"/>
            <w:vAlign w:val="center"/>
          </w:tcPr>
          <w:p>
            <w:pPr>
              <w:jc w:val="center"/>
              <w:bidi w:val="1"/>
            </w:pPr>
            <w:r/>
            <w:r>
              <w:rPr>
                <w:rFonts w:ascii="Calibri" w:hAnsi="Calibri"/>
                <w:b/>
                <w:color w:val="FFFFFF"/>
                <w:sz w:val="20"/>
                <w:rtl w:val="1"/>
              </w:rPr>
              <w:t>المخرجات</w:t>
            </w:r>
          </w:p>
        </w:tc>
      </w:tr>
      <w:tr>
        <w:tc>
          <w:tcPr>
            <w:tcW w:type="dxa" w:w="2268"/>
            <w:vAlign w:val="center"/>
          </w:tcPr>
          <w:p>
            <w:pPr>
              <w:jc w:val="right"/>
              <w:bidi w:val="1"/>
            </w:pPr>
            <w:r/>
            <w:r>
              <w:rPr>
                <w:rFonts w:ascii="Calibri" w:hAnsi="Calibri"/>
                <w:color w:val="222222"/>
                <w:sz w:val="20"/>
                <w:rtl w:val="1"/>
              </w:rPr>
              <w:t>Traceability Matrix</w:t>
            </w:r>
          </w:p>
        </w:tc>
        <w:tc>
          <w:tcPr>
            <w:tcW w:type="dxa" w:w="2835"/>
            <w:vAlign w:val="center"/>
          </w:tcPr>
          <w:p>
            <w:pPr>
              <w:jc w:val="right"/>
              <w:bidi w:val="1"/>
            </w:pPr>
            <w:r/>
            <w:r>
              <w:rPr>
                <w:rFonts w:ascii="Calibri" w:hAnsi="Calibri"/>
                <w:color w:val="222222"/>
                <w:sz w:val="20"/>
                <w:rtl w:val="1"/>
              </w:rPr>
              <w:t>قائمة المتغيرات + المعادلات</w:t>
            </w:r>
          </w:p>
        </w:tc>
        <w:tc>
          <w:tcPr>
            <w:tcW w:type="dxa" w:w="3969"/>
            <w:vAlign w:val="center"/>
          </w:tcPr>
          <w:p>
            <w:pPr>
              <w:jc w:val="right"/>
              <w:bidi w:val="1"/>
            </w:pPr>
            <w:r/>
            <w:r>
              <w:rPr>
                <w:rFonts w:ascii="Calibri" w:hAnsi="Calibri"/>
                <w:color w:val="222222"/>
                <w:sz w:val="20"/>
                <w:rtl w:val="1"/>
              </w:rPr>
              <w:t>جدول تتبع كامل</w:t>
            </w:r>
          </w:p>
        </w:tc>
      </w:tr>
      <w:tr>
        <w:tc>
          <w:tcPr>
            <w:tcW w:type="dxa" w:w="2268"/>
            <w:vAlign w:val="center"/>
            <w:shd w:val="clear" w:color="auto" w:fill="F5F7FA"/>
          </w:tcPr>
          <w:p>
            <w:pPr>
              <w:jc w:val="right"/>
              <w:bidi w:val="1"/>
            </w:pPr>
            <w:r/>
            <w:r>
              <w:rPr>
                <w:rFonts w:ascii="Calibri" w:hAnsi="Calibri"/>
                <w:color w:val="222222"/>
                <w:sz w:val="20"/>
                <w:rtl w:val="1"/>
              </w:rPr>
              <w:t>Audit Trail</w:t>
            </w:r>
          </w:p>
        </w:tc>
        <w:tc>
          <w:tcPr>
            <w:tcW w:type="dxa" w:w="2835"/>
            <w:vAlign w:val="center"/>
            <w:shd w:val="clear" w:color="auto" w:fill="F5F7FA"/>
          </w:tcPr>
          <w:p>
            <w:pPr>
              <w:jc w:val="right"/>
              <w:bidi w:val="1"/>
            </w:pPr>
            <w:r/>
            <w:r>
              <w:rPr>
                <w:rFonts w:ascii="Calibri" w:hAnsi="Calibri"/>
                <w:color w:val="222222"/>
                <w:sz w:val="20"/>
                <w:rtl w:val="1"/>
              </w:rPr>
              <w:t>userId + sessionId</w:t>
            </w:r>
          </w:p>
        </w:tc>
        <w:tc>
          <w:tcPr>
            <w:tcW w:type="dxa" w:w="3969"/>
            <w:vAlign w:val="center"/>
            <w:shd w:val="clear" w:color="auto" w:fill="F5F7FA"/>
          </w:tcPr>
          <w:p>
            <w:pPr>
              <w:jc w:val="right"/>
              <w:bidi w:val="1"/>
            </w:pPr>
            <w:r/>
            <w:r>
              <w:rPr>
                <w:rFonts w:ascii="Calibri" w:hAnsi="Calibri"/>
                <w:color w:val="222222"/>
                <w:sz w:val="20"/>
                <w:rtl w:val="1"/>
              </w:rPr>
              <w:t>سجل زمني لكل العمليات</w:t>
            </w:r>
          </w:p>
        </w:tc>
      </w:tr>
      <w:tr>
        <w:tc>
          <w:tcPr>
            <w:tcW w:type="dxa" w:w="2268"/>
            <w:vAlign w:val="center"/>
          </w:tcPr>
          <w:p>
            <w:pPr>
              <w:jc w:val="right"/>
              <w:bidi w:val="1"/>
            </w:pPr>
            <w:r/>
            <w:r>
              <w:rPr>
                <w:rFonts w:ascii="Calibri" w:hAnsi="Calibri"/>
                <w:color w:val="222222"/>
                <w:sz w:val="20"/>
                <w:rtl w:val="1"/>
              </w:rPr>
              <w:t>Defect Log</w:t>
            </w:r>
          </w:p>
        </w:tc>
        <w:tc>
          <w:tcPr>
            <w:tcW w:type="dxa" w:w="2835"/>
            <w:vAlign w:val="center"/>
          </w:tcPr>
          <w:p>
            <w:pPr>
              <w:jc w:val="right"/>
              <w:bidi w:val="1"/>
            </w:pPr>
            <w:r/>
            <w:r>
              <w:rPr>
                <w:rFonts w:ascii="Calibri" w:hAnsi="Calibri"/>
                <w:color w:val="222222"/>
                <w:sz w:val="20"/>
                <w:rtl w:val="1"/>
              </w:rPr>
              <w:t>نتائج BMK</w:t>
            </w:r>
          </w:p>
        </w:tc>
        <w:tc>
          <w:tcPr>
            <w:tcW w:type="dxa" w:w="3969"/>
            <w:vAlign w:val="center"/>
          </w:tcPr>
          <w:p>
            <w:pPr>
              <w:jc w:val="right"/>
              <w:bidi w:val="1"/>
            </w:pPr>
            <w:r/>
            <w:r>
              <w:rPr>
                <w:rFonts w:ascii="Calibri" w:hAnsi="Calibri"/>
                <w:color w:val="222222"/>
                <w:sz w:val="20"/>
                <w:rtl w:val="1"/>
              </w:rPr>
              <w:t>قائمة الانحرافات مع التشخيص</w:t>
            </w:r>
          </w:p>
        </w:tc>
      </w:tr>
    </w:tbl>
    <w:p>
      <w:r>
        <w:br w:type="page"/>
      </w:r>
    </w:p>
    <w:p>
      <w:pPr>
        <w:spacing w:before="240" w:after="160" w:line="312" w:lineRule="auto"/>
        <w:jc w:val="right"/>
        <w:keepNext/>
        <w:bidi w:val="1"/>
      </w:pPr>
      <w:r>
        <w:rPr>
          <w:rFonts w:ascii="Calibri" w:hAnsi="Calibri" w:cs="Calibri"/>
          <w:b/>
          <w:color w:val="1F3A5F"/>
          <w:sz w:val="32"/>
          <w:rtl w:val="1"/>
        </w:rPr>
        <w:t>10.10 صفحة التقارير /dashboard/reports</w:t>
      </w:r>
    </w:p>
    <w:p>
      <w:pPr>
        <w:spacing w:before="240" w:after="160" w:line="312" w:lineRule="auto"/>
        <w:jc w:val="right"/>
        <w:keepNext/>
        <w:bidi w:val="1"/>
      </w:pPr>
      <w:r>
        <w:rPr>
          <w:rFonts w:ascii="Calibri" w:hAnsi="Calibri" w:cs="Calibri"/>
          <w:b/>
          <w:color w:val="1F3A5F"/>
          <w:sz w:val="26"/>
          <w:rtl w:val="1"/>
        </w:rPr>
        <w:t>الهدف</w:t>
      </w:r>
    </w:p>
    <w:p>
      <w:pPr>
        <w:spacing w:line="336" w:lineRule="auto" w:after="120"/>
        <w:ind w:firstLine="340"/>
        <w:jc w:val="right"/>
        <w:bidi w:val="1"/>
      </w:pPr>
      <w:r>
        <w:rPr>
          <w:rFonts w:ascii="Calibri" w:hAnsi="Calibri" w:cs="Calibri"/>
          <w:b w:val="0"/>
          <w:i w:val="0"/>
          <w:color w:val="222222"/>
          <w:sz w:val="22"/>
          <w:rtl w:val="1"/>
        </w:rPr>
        <w:t>صفحة التقارير تتيح للمستخدم إنشاء تقارير PDF احترافية لنتائج المحرك. كل تقرير يتضمن: ملخص تنفيذي، المدخلات، النتائج الوسيطة، النتائج النهائية، مصفوفة التحقق، والتوصية. تتطلب إذن reports:export للتصدير.</w:t>
      </w:r>
    </w:p>
    <w:p>
      <w:pPr>
        <w:spacing w:before="240" w:after="160" w:line="312" w:lineRule="auto"/>
        <w:jc w:val="right"/>
        <w:keepNext/>
        <w:bidi w:val="1"/>
      </w:pPr>
      <w:r>
        <w:rPr>
          <w:rFonts w:ascii="Calibri" w:hAnsi="Calibri" w:cs="Calibri"/>
          <w:b/>
          <w:color w:val="1F3A5F"/>
          <w:sz w:val="26"/>
          <w:rtl w:val="1"/>
        </w:rPr>
        <w:t>المدخلات</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scenarioId (معرّف السيناريو المحفوظ)</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reportFormat (PDF | Excel)</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includeSections (قائمة الأقسام المطلوبة)</w:t>
      </w:r>
    </w:p>
    <w:p>
      <w:pPr>
        <w:spacing w:before="240" w:after="160" w:line="312" w:lineRule="auto"/>
        <w:jc w:val="right"/>
        <w:keepNext/>
        <w:bidi w:val="1"/>
      </w:pPr>
      <w:r>
        <w:rPr>
          <w:rFonts w:ascii="Calibri" w:hAnsi="Calibri" w:cs="Calibri"/>
          <w:b/>
          <w:color w:val="1F3A5F"/>
          <w:sz w:val="26"/>
          <w:rtl w:val="1"/>
        </w:rPr>
        <w:t>المخرجات</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ملف PDF أو Excel قابل للتنزيل</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تسجيل في audit_logs (action=REPORT_EXPORTED)</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تحديث counter في جدول reports_generated</w:t>
      </w:r>
    </w:p>
    <w:p>
      <w:r>
        <w:br w:type="page"/>
      </w:r>
    </w:p>
    <w:p>
      <w:pPr>
        <w:spacing w:before="240" w:after="160" w:line="312" w:lineRule="auto"/>
        <w:jc w:val="right"/>
        <w:keepNext/>
        <w:bidi w:val="1"/>
      </w:pPr>
      <w:r>
        <w:rPr>
          <w:rFonts w:ascii="Calibri" w:hAnsi="Calibri" w:cs="Calibri"/>
          <w:b/>
          <w:color w:val="1F3A5F"/>
          <w:sz w:val="32"/>
          <w:rtl w:val="1"/>
        </w:rPr>
        <w:t>10.11 صفحة الإعدادات /dashboard/settings</w:t>
      </w:r>
    </w:p>
    <w:p>
      <w:pPr>
        <w:spacing w:before="240" w:after="160" w:line="312" w:lineRule="auto"/>
        <w:jc w:val="right"/>
        <w:keepNext/>
        <w:bidi w:val="1"/>
      </w:pPr>
      <w:r>
        <w:rPr>
          <w:rFonts w:ascii="Calibri" w:hAnsi="Calibri" w:cs="Calibri"/>
          <w:b/>
          <w:color w:val="1F3A5F"/>
          <w:sz w:val="26"/>
          <w:rtl w:val="1"/>
        </w:rPr>
        <w:t>الهدف</w:t>
      </w:r>
    </w:p>
    <w:p>
      <w:pPr>
        <w:spacing w:line="336" w:lineRule="auto" w:after="120"/>
        <w:ind w:firstLine="340"/>
        <w:jc w:val="right"/>
        <w:bidi w:val="1"/>
      </w:pPr>
      <w:r>
        <w:rPr>
          <w:rFonts w:ascii="Calibri" w:hAnsi="Calibri" w:cs="Calibri"/>
          <w:b w:val="0"/>
          <w:i w:val="0"/>
          <w:color w:val="222222"/>
          <w:sz w:val="22"/>
          <w:rtl w:val="1"/>
        </w:rPr>
        <w:t>صفحة الإعدادات تتيح للمستخدم تخصيص بعض جوانب المنصة: أوزان المفاضلة، حالة الـ PWA، المزامنة، السمات (Themes)، وإعدادات الأمان. تتضمن أيضاً معلومات الحساب وإمكانية تغيير كلمة المرور.</w:t>
      </w:r>
    </w:p>
    <w:p>
      <w:pPr>
        <w:spacing w:before="240" w:after="160" w:line="312" w:lineRule="auto"/>
        <w:jc w:val="right"/>
        <w:keepNext/>
        <w:bidi w:val="1"/>
      </w:pPr>
      <w:r>
        <w:rPr>
          <w:rFonts w:ascii="Calibri" w:hAnsi="Calibri" w:cs="Calibri"/>
          <w:b/>
          <w:color w:val="1F3A5F"/>
          <w:sz w:val="26"/>
          <w:rtl w:val="1"/>
        </w:rPr>
        <w:t>الأقسام</w:t>
      </w:r>
    </w:p>
    <w:tbl>
      <w:tblPr>
        <w:tblStyle w:val="LightGrid-Accent1"/>
        <w:tblW w:type="auto" w:w="0"/>
        <w:jc w:val="center"/>
        <w:tblLook w:firstColumn="1" w:firstRow="1" w:lastColumn="0" w:lastRow="0" w:noHBand="0" w:noVBand="1" w:val="04A0"/>
        <w:bidiVisual/>
      </w:tblPr>
      <w:tblGrid>
        <w:gridCol w:w="4819"/>
        <w:gridCol w:w="4819"/>
      </w:tblGrid>
      <w:tr>
        <w:tc>
          <w:tcPr>
            <w:tcW w:type="dxa" w:w="1701"/>
            <w:shd w:val="clear" w:color="auto" w:fill="1F3A5F"/>
            <w:vAlign w:val="center"/>
          </w:tcPr>
          <w:p>
            <w:pPr>
              <w:jc w:val="center"/>
              <w:bidi w:val="1"/>
            </w:pPr>
            <w:r/>
            <w:r>
              <w:rPr>
                <w:rFonts w:ascii="Calibri" w:hAnsi="Calibri"/>
                <w:b/>
                <w:color w:val="FFFFFF"/>
                <w:sz w:val="20"/>
                <w:rtl w:val="1"/>
              </w:rPr>
              <w:t>القسم</w:t>
            </w:r>
          </w:p>
        </w:tc>
        <w:tc>
          <w:tcPr>
            <w:tcW w:type="dxa" w:w="7370"/>
            <w:shd w:val="clear" w:color="auto" w:fill="1F3A5F"/>
            <w:vAlign w:val="center"/>
          </w:tcPr>
          <w:p>
            <w:pPr>
              <w:jc w:val="center"/>
              <w:bidi w:val="1"/>
            </w:pPr>
            <w:r/>
            <w:r>
              <w:rPr>
                <w:rFonts w:ascii="Calibri" w:hAnsi="Calibri"/>
                <w:b/>
                <w:color w:val="FFFFFF"/>
                <w:sz w:val="20"/>
                <w:rtl w:val="1"/>
              </w:rPr>
              <w:t>الإعدادات المتاحة</w:t>
            </w:r>
          </w:p>
        </w:tc>
      </w:tr>
      <w:tr>
        <w:tc>
          <w:tcPr>
            <w:tcW w:type="dxa" w:w="1701"/>
            <w:vAlign w:val="center"/>
          </w:tcPr>
          <w:p>
            <w:pPr>
              <w:jc w:val="right"/>
              <w:bidi w:val="1"/>
            </w:pPr>
            <w:r/>
            <w:r>
              <w:rPr>
                <w:rFonts w:ascii="Calibri" w:hAnsi="Calibri"/>
                <w:color w:val="222222"/>
                <w:sz w:val="20"/>
                <w:rtl w:val="1"/>
              </w:rPr>
              <w:t>الحساب</w:t>
            </w:r>
          </w:p>
        </w:tc>
        <w:tc>
          <w:tcPr>
            <w:tcW w:type="dxa" w:w="7370"/>
            <w:vAlign w:val="center"/>
          </w:tcPr>
          <w:p>
            <w:pPr>
              <w:jc w:val="right"/>
              <w:bidi w:val="1"/>
            </w:pPr>
            <w:r/>
            <w:r>
              <w:rPr>
                <w:rFonts w:ascii="Calibri" w:hAnsi="Calibri"/>
                <w:color w:val="222222"/>
                <w:sz w:val="20"/>
                <w:rtl w:val="1"/>
              </w:rPr>
              <w:t>تغيير كلمة المرور، الاسم، المؤسسة</w:t>
            </w:r>
          </w:p>
        </w:tc>
      </w:tr>
      <w:tr>
        <w:tc>
          <w:tcPr>
            <w:tcW w:type="dxa" w:w="1701"/>
            <w:vAlign w:val="center"/>
            <w:shd w:val="clear" w:color="auto" w:fill="F5F7FA"/>
          </w:tcPr>
          <w:p>
            <w:pPr>
              <w:jc w:val="right"/>
              <w:bidi w:val="1"/>
            </w:pPr>
            <w:r/>
            <w:r>
              <w:rPr>
                <w:rFonts w:ascii="Calibri" w:hAnsi="Calibri"/>
                <w:color w:val="222222"/>
                <w:sz w:val="20"/>
                <w:rtl w:val="1"/>
              </w:rPr>
              <w:t>الأوزان</w:t>
            </w:r>
          </w:p>
        </w:tc>
        <w:tc>
          <w:tcPr>
            <w:tcW w:type="dxa" w:w="7370"/>
            <w:vAlign w:val="center"/>
            <w:shd w:val="clear" w:color="auto" w:fill="F5F7FA"/>
          </w:tcPr>
          <w:p>
            <w:pPr>
              <w:jc w:val="right"/>
              <w:bidi w:val="1"/>
            </w:pPr>
            <w:r/>
            <w:r>
              <w:rPr>
                <w:rFonts w:ascii="Calibri" w:hAnsi="Calibri"/>
                <w:color w:val="222222"/>
                <w:sz w:val="20"/>
                <w:rtl w:val="1"/>
              </w:rPr>
              <w:t>thicknessWeight, steelWeight, safetyWeight, ductilityWeight</w:t>
            </w:r>
          </w:p>
        </w:tc>
      </w:tr>
      <w:tr>
        <w:tc>
          <w:tcPr>
            <w:tcW w:type="dxa" w:w="1701"/>
            <w:vAlign w:val="center"/>
          </w:tcPr>
          <w:p>
            <w:pPr>
              <w:jc w:val="right"/>
              <w:bidi w:val="1"/>
            </w:pPr>
            <w:r/>
            <w:r>
              <w:rPr>
                <w:rFonts w:ascii="Calibri" w:hAnsi="Calibri"/>
                <w:color w:val="222222"/>
                <w:sz w:val="20"/>
                <w:rtl w:val="1"/>
              </w:rPr>
              <w:t>المزامنة</w:t>
            </w:r>
          </w:p>
        </w:tc>
        <w:tc>
          <w:tcPr>
            <w:tcW w:type="dxa" w:w="7370"/>
            <w:vAlign w:val="center"/>
          </w:tcPr>
          <w:p>
            <w:pPr>
              <w:jc w:val="right"/>
              <w:bidi w:val="1"/>
            </w:pPr>
            <w:r/>
            <w:r>
              <w:rPr>
                <w:rFonts w:ascii="Calibri" w:hAnsi="Calibri"/>
                <w:color w:val="222222"/>
                <w:sz w:val="20"/>
                <w:rtl w:val="1"/>
              </w:rPr>
              <w:t>تفعيل/تعطيل، تكرار المزامنة، سياسة حل التعارض</w:t>
            </w:r>
          </w:p>
        </w:tc>
      </w:tr>
      <w:tr>
        <w:tc>
          <w:tcPr>
            <w:tcW w:type="dxa" w:w="1701"/>
            <w:vAlign w:val="center"/>
            <w:shd w:val="clear" w:color="auto" w:fill="F5F7FA"/>
          </w:tcPr>
          <w:p>
            <w:pPr>
              <w:jc w:val="right"/>
              <w:bidi w:val="1"/>
            </w:pPr>
            <w:r/>
            <w:r>
              <w:rPr>
                <w:rFonts w:ascii="Calibri" w:hAnsi="Calibri"/>
                <w:color w:val="222222"/>
                <w:sz w:val="20"/>
                <w:rtl w:val="1"/>
              </w:rPr>
              <w:t>العرض</w:t>
            </w:r>
          </w:p>
        </w:tc>
        <w:tc>
          <w:tcPr>
            <w:tcW w:type="dxa" w:w="7370"/>
            <w:vAlign w:val="center"/>
            <w:shd w:val="clear" w:color="auto" w:fill="F5F7FA"/>
          </w:tcPr>
          <w:p>
            <w:pPr>
              <w:jc w:val="right"/>
              <w:bidi w:val="1"/>
            </w:pPr>
            <w:r/>
            <w:r>
              <w:rPr>
                <w:rFonts w:ascii="Calibri" w:hAnsi="Calibri"/>
                <w:color w:val="222222"/>
                <w:sz w:val="20"/>
                <w:rtl w:val="1"/>
              </w:rPr>
              <w:t>السمة (فاتح/داكن)، الكثافة، اللغة (عربي/إنجليزي)</w:t>
            </w:r>
          </w:p>
        </w:tc>
      </w:tr>
      <w:tr>
        <w:tc>
          <w:tcPr>
            <w:tcW w:type="dxa" w:w="1701"/>
            <w:vAlign w:val="center"/>
          </w:tcPr>
          <w:p>
            <w:pPr>
              <w:jc w:val="right"/>
              <w:bidi w:val="1"/>
            </w:pPr>
            <w:r/>
            <w:r>
              <w:rPr>
                <w:rFonts w:ascii="Calibri" w:hAnsi="Calibri"/>
                <w:color w:val="222222"/>
                <w:sz w:val="20"/>
                <w:rtl w:val="1"/>
              </w:rPr>
              <w:t>الأمان</w:t>
            </w:r>
          </w:p>
        </w:tc>
        <w:tc>
          <w:tcPr>
            <w:tcW w:type="dxa" w:w="7370"/>
            <w:vAlign w:val="center"/>
          </w:tcPr>
          <w:p>
            <w:pPr>
              <w:jc w:val="right"/>
              <w:bidi w:val="1"/>
            </w:pPr>
            <w:r/>
            <w:r>
              <w:rPr>
                <w:rFonts w:ascii="Calibri" w:hAnsi="Calibri"/>
                <w:color w:val="222222"/>
                <w:sz w:val="20"/>
                <w:rtl w:val="1"/>
              </w:rPr>
              <w:t>إدارة الجلسات، الإشعارات، تسجيل الخروج من كل الأجهزة</w:t>
            </w:r>
          </w:p>
        </w:tc>
      </w:tr>
      <w:tr>
        <w:tc>
          <w:tcPr>
            <w:tcW w:type="dxa" w:w="1701"/>
            <w:vAlign w:val="center"/>
            <w:shd w:val="clear" w:color="auto" w:fill="F5F7FA"/>
          </w:tcPr>
          <w:p>
            <w:pPr>
              <w:jc w:val="right"/>
              <w:bidi w:val="1"/>
            </w:pPr>
            <w:r/>
            <w:r>
              <w:rPr>
                <w:rFonts w:ascii="Calibri" w:hAnsi="Calibri"/>
                <w:color w:val="222222"/>
                <w:sz w:val="20"/>
                <w:rtl w:val="1"/>
              </w:rPr>
              <w:t>PWA</w:t>
            </w:r>
          </w:p>
        </w:tc>
        <w:tc>
          <w:tcPr>
            <w:tcW w:type="dxa" w:w="7370"/>
            <w:vAlign w:val="center"/>
            <w:shd w:val="clear" w:color="auto" w:fill="F5F7FA"/>
          </w:tcPr>
          <w:p>
            <w:pPr>
              <w:jc w:val="right"/>
              <w:bidi w:val="1"/>
            </w:pPr>
            <w:r/>
            <w:r>
              <w:rPr>
                <w:rFonts w:ascii="Calibri" w:hAnsi="Calibri"/>
                <w:color w:val="222222"/>
                <w:sz w:val="20"/>
                <w:rtl w:val="1"/>
              </w:rPr>
              <w:t>تثبيت التطبيق، تحديث Service Worker، حالة الكاش</w:t>
            </w:r>
          </w:p>
        </w:tc>
      </w:tr>
    </w:tbl>
    <w:p>
      <w:r>
        <w:br w:type="page"/>
      </w:r>
    </w:p>
    <w:p>
      <w:pPr>
        <w:spacing w:before="240" w:after="160" w:line="312" w:lineRule="auto"/>
        <w:jc w:val="right"/>
        <w:keepNext/>
        <w:bidi w:val="1"/>
      </w:pPr>
      <w:r>
        <w:rPr>
          <w:rFonts w:ascii="Calibri" w:hAnsi="Calibri" w:cs="Calibri"/>
          <w:b/>
          <w:color w:val="1F3A5F"/>
          <w:sz w:val="32"/>
          <w:rtl w:val="1"/>
        </w:rPr>
        <w:t>10.12 صفحة عن المنصة /dashboard/about</w:t>
      </w:r>
    </w:p>
    <w:p>
      <w:pPr>
        <w:spacing w:before="240" w:after="160" w:line="312" w:lineRule="auto"/>
        <w:jc w:val="right"/>
        <w:keepNext/>
        <w:bidi w:val="1"/>
      </w:pPr>
      <w:r>
        <w:rPr>
          <w:rFonts w:ascii="Calibri" w:hAnsi="Calibri" w:cs="Calibri"/>
          <w:b/>
          <w:color w:val="1F3A5F"/>
          <w:sz w:val="26"/>
          <w:rtl w:val="1"/>
        </w:rPr>
        <w:t>الهدف</w:t>
      </w:r>
    </w:p>
    <w:p>
      <w:pPr>
        <w:spacing w:line="336" w:lineRule="auto" w:after="120"/>
        <w:ind w:firstLine="340"/>
        <w:jc w:val="right"/>
        <w:bidi w:val="1"/>
      </w:pPr>
      <w:r>
        <w:rPr>
          <w:rFonts w:ascii="Calibri" w:hAnsi="Calibri" w:cs="Calibri"/>
          <w:b w:val="0"/>
          <w:i w:val="0"/>
          <w:color w:val="222222"/>
          <w:sz w:val="22"/>
          <w:rtl w:val="1"/>
        </w:rPr>
        <w:t>صفحة معلوماتية تعرض: المراجع العلمية، الإصدار، السجل الزمني للتطوير، فريق العمل، الترخيص، وروابط التواصل. كما تتضمن قائمة بالأخطاء المعروفة وخطوات استكشافها وإصلاحها.</w:t>
      </w:r>
    </w:p>
    <w:p>
      <w:pPr>
        <w:spacing w:before="240" w:after="160" w:line="312" w:lineRule="auto"/>
        <w:jc w:val="right"/>
        <w:keepNext/>
        <w:bidi w:val="1"/>
      </w:pPr>
      <w:r>
        <w:rPr>
          <w:rFonts w:ascii="Calibri" w:hAnsi="Calibri" w:cs="Calibri"/>
          <w:b/>
          <w:color w:val="1F3A5F"/>
          <w:sz w:val="26"/>
          <w:rtl w:val="1"/>
        </w:rPr>
        <w:t>المحتويات</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المرجعية العلمية: الأطروحة + ملفات Excel I-1 إلى I-9</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الكود الحاكم: الكود السوري 2024 + UFC 3-340-02</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الإصدار: V3.0 — تاريخ الإصدار 2026-06</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التراخيص: ملكية سيادية — استخدام محدود</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تقنيات المنصة: Next.js 16 + TypeScript + Tailwind 4 + shadcn/ui</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قاعدة البيانات: Supabase PostgreSQL عبر REST API</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الاستضافة: Netlify مع Serverless Functions</w:t>
      </w:r>
    </w:p>
    <w:p>
      <w:r>
        <w:br w:type="page"/>
      </w:r>
    </w:p>
    <w:p>
      <w:pPr>
        <w:spacing w:before="360" w:after="160" w:line="312" w:lineRule="auto"/>
        <w:jc w:val="right"/>
        <w:keepNext/>
        <w:bidi w:val="1"/>
      </w:pPr>
      <w:r>
        <w:rPr>
          <w:rFonts w:ascii="Calibri" w:hAnsi="Calibri" w:cs="Calibri"/>
          <w:b/>
          <w:color w:val="1F3A5F"/>
          <w:sz w:val="40"/>
          <w:rtl w:val="1"/>
        </w:rPr>
        <w:t>الفصل الحادي عشر: المعادلات الحسابية المرجعية</w:t>
      </w:r>
    </w:p>
    <w:p>
      <w:pPr>
        <w:spacing w:before="240" w:after="160" w:line="312" w:lineRule="auto"/>
        <w:jc w:val="right"/>
        <w:keepNext/>
        <w:bidi w:val="1"/>
      </w:pPr>
      <w:r>
        <w:rPr>
          <w:rFonts w:ascii="Calibri" w:hAnsi="Calibri" w:cs="Calibri"/>
          <w:b/>
          <w:color w:val="1F3A5F"/>
          <w:sz w:val="32"/>
          <w:rtl w:val="1"/>
        </w:rPr>
        <w:t>11.1 فهرس المعادلات الكامل</w:t>
      </w:r>
    </w:p>
    <w:p>
      <w:pPr>
        <w:spacing w:line="336" w:lineRule="auto" w:after="120"/>
        <w:jc w:val="right"/>
        <w:bidi w:val="1"/>
      </w:pPr>
      <w:r>
        <w:rPr>
          <w:rFonts w:ascii="Calibri" w:hAnsi="Calibri" w:cs="Calibri"/>
          <w:b w:val="0"/>
          <w:i w:val="0"/>
          <w:color w:val="222222"/>
          <w:sz w:val="22"/>
          <w:rtl w:val="1"/>
        </w:rPr>
        <w:t>هذا الفصل يجمع كل المعادلات المستخدمة في المنصة بترتيبها الرقمي المرجعي. كل معادلة لها رقم مرجعي يربطها بالأطروحة الأصلية وملفات Excel. هذا الفهرس هو المرجع النهائي لفهم الحسابات والتحقق منها.</w:t>
      </w:r>
    </w:p>
    <w:p>
      <w:pPr>
        <w:spacing w:before="240" w:after="160" w:line="312" w:lineRule="auto"/>
        <w:jc w:val="right"/>
        <w:keepNext/>
        <w:bidi w:val="1"/>
      </w:pPr>
      <w:r>
        <w:rPr>
          <w:rFonts w:ascii="Calibri" w:hAnsi="Calibri" w:cs="Calibri"/>
          <w:b/>
          <w:color w:val="1F3A5F"/>
          <w:sz w:val="32"/>
          <w:rtl w:val="1"/>
        </w:rPr>
        <w:t>محرك الضغط العصفي (المعادلات 1-12)</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567"/>
            <w:shd w:val="clear" w:color="auto" w:fill="1F3A5F"/>
            <w:vAlign w:val="center"/>
          </w:tcPr>
          <w:p>
            <w:pPr>
              <w:jc w:val="center"/>
              <w:bidi w:val="1"/>
            </w:pPr>
            <w:r/>
            <w:r>
              <w:rPr>
                <w:rFonts w:ascii="Calibri" w:hAnsi="Calibri"/>
                <w:b/>
                <w:color w:val="FFFFFF"/>
                <w:sz w:val="18"/>
                <w:rtl w:val="1"/>
              </w:rPr>
              <w:t>رقم</w:t>
            </w:r>
          </w:p>
        </w:tc>
        <w:tc>
          <w:tcPr>
            <w:tcW w:type="dxa" w:w="2268"/>
            <w:shd w:val="clear" w:color="auto" w:fill="1F3A5F"/>
            <w:vAlign w:val="center"/>
          </w:tcPr>
          <w:p>
            <w:pPr>
              <w:jc w:val="center"/>
              <w:bidi w:val="1"/>
            </w:pPr>
            <w:r/>
            <w:r>
              <w:rPr>
                <w:rFonts w:ascii="Calibri" w:hAnsi="Calibri"/>
                <w:b/>
                <w:color w:val="FFFFFF"/>
                <w:sz w:val="18"/>
                <w:rtl w:val="1"/>
              </w:rPr>
              <w:t>الاسم</w:t>
            </w:r>
          </w:p>
        </w:tc>
        <w:tc>
          <w:tcPr>
            <w:tcW w:type="dxa" w:w="4535"/>
            <w:shd w:val="clear" w:color="auto" w:fill="1F3A5F"/>
            <w:vAlign w:val="center"/>
          </w:tcPr>
          <w:p>
            <w:pPr>
              <w:jc w:val="center"/>
              <w:bidi w:val="1"/>
            </w:pPr>
            <w:r/>
            <w:r>
              <w:rPr>
                <w:rFonts w:ascii="Calibri" w:hAnsi="Calibri"/>
                <w:b/>
                <w:color w:val="FFFFFF"/>
                <w:sz w:val="18"/>
                <w:rtl w:val="1"/>
              </w:rPr>
              <w:t>الصيغة</w:t>
            </w:r>
          </w:p>
        </w:tc>
        <w:tc>
          <w:tcPr>
            <w:tcW w:type="dxa" w:w="1701"/>
            <w:shd w:val="clear" w:color="auto" w:fill="1F3A5F"/>
            <w:vAlign w:val="center"/>
          </w:tcPr>
          <w:p>
            <w:pPr>
              <w:jc w:val="center"/>
              <w:bidi w:val="1"/>
            </w:pPr>
            <w:r/>
            <w:r>
              <w:rPr>
                <w:rFonts w:ascii="Calibri" w:hAnsi="Calibri"/>
                <w:b/>
                <w:color w:val="FFFFFF"/>
                <w:sz w:val="18"/>
                <w:rtl w:val="1"/>
              </w:rPr>
              <w:t>الوحدة</w:t>
            </w:r>
          </w:p>
        </w:tc>
      </w:tr>
      <w:tr>
        <w:tc>
          <w:tcPr>
            <w:tcW w:type="dxa" w:w="567"/>
            <w:vAlign w:val="center"/>
          </w:tcPr>
          <w:p>
            <w:pPr>
              <w:jc w:val="right"/>
              <w:bidi w:val="1"/>
            </w:pPr>
            <w:r/>
            <w:r>
              <w:rPr>
                <w:rFonts w:ascii="Calibri" w:hAnsi="Calibri"/>
                <w:color w:val="222222"/>
                <w:sz w:val="18"/>
                <w:rtl w:val="1"/>
              </w:rPr>
              <w:t>1</w:t>
            </w:r>
          </w:p>
        </w:tc>
        <w:tc>
          <w:tcPr>
            <w:tcW w:type="dxa" w:w="2268"/>
            <w:vAlign w:val="center"/>
          </w:tcPr>
          <w:p>
            <w:pPr>
              <w:jc w:val="right"/>
              <w:bidi w:val="1"/>
            </w:pPr>
            <w:r/>
            <w:r>
              <w:rPr>
                <w:rFonts w:ascii="Calibri" w:hAnsi="Calibri"/>
                <w:color w:val="222222"/>
                <w:sz w:val="18"/>
                <w:rtl w:val="1"/>
              </w:rPr>
              <w:t>الضغط الزائد (سادوفسكي)</w:t>
            </w:r>
          </w:p>
        </w:tc>
        <w:tc>
          <w:tcPr>
            <w:tcW w:type="dxa" w:w="4535"/>
            <w:vAlign w:val="center"/>
          </w:tcPr>
          <w:p>
            <w:pPr>
              <w:jc w:val="right"/>
              <w:bidi w:val="1"/>
            </w:pPr>
            <w:r/>
            <w:r>
              <w:rPr>
                <w:rFonts w:ascii="Calibri" w:hAnsi="Calibri"/>
                <w:color w:val="222222"/>
                <w:sz w:val="18"/>
                <w:rtl w:val="1"/>
              </w:rPr>
              <w:t>ΔP = 0.1∛C/R + 0.43∛C²/R² + 1.4C/R³</w:t>
            </w:r>
          </w:p>
        </w:tc>
        <w:tc>
          <w:tcPr>
            <w:tcW w:type="dxa" w:w="1701"/>
            <w:vAlign w:val="center"/>
          </w:tcPr>
          <w:p>
            <w:pPr>
              <w:jc w:val="right"/>
              <w:bidi w:val="1"/>
            </w:pPr>
            <w:r/>
            <w:r>
              <w:rPr>
                <w:rFonts w:ascii="Calibri" w:hAnsi="Calibri"/>
                <w:color w:val="222222"/>
                <w:sz w:val="18"/>
                <w:rtl w:val="1"/>
              </w:rPr>
              <w:t>MPa</w:t>
            </w:r>
          </w:p>
        </w:tc>
      </w:tr>
      <w:tr>
        <w:tc>
          <w:tcPr>
            <w:tcW w:type="dxa" w:w="567"/>
            <w:vAlign w:val="center"/>
            <w:shd w:val="clear" w:color="auto" w:fill="F5F7FA"/>
          </w:tcPr>
          <w:p>
            <w:pPr>
              <w:jc w:val="right"/>
              <w:bidi w:val="1"/>
            </w:pPr>
            <w:r/>
            <w:r>
              <w:rPr>
                <w:rFonts w:ascii="Calibri" w:hAnsi="Calibri"/>
                <w:color w:val="222222"/>
                <w:sz w:val="18"/>
                <w:rtl w:val="1"/>
              </w:rPr>
              <w:t>2</w:t>
            </w:r>
          </w:p>
        </w:tc>
        <w:tc>
          <w:tcPr>
            <w:tcW w:type="dxa" w:w="2268"/>
            <w:vAlign w:val="center"/>
            <w:shd w:val="clear" w:color="auto" w:fill="F5F7FA"/>
          </w:tcPr>
          <w:p>
            <w:pPr>
              <w:jc w:val="right"/>
              <w:bidi w:val="1"/>
            </w:pPr>
            <w:r/>
            <w:r>
              <w:rPr>
                <w:rFonts w:ascii="Calibri" w:hAnsi="Calibri"/>
                <w:color w:val="222222"/>
                <w:sz w:val="18"/>
                <w:rtl w:val="1"/>
              </w:rPr>
              <w:t>الضغط المنعكس</w:t>
            </w:r>
          </w:p>
        </w:tc>
        <w:tc>
          <w:tcPr>
            <w:tcW w:type="dxa" w:w="4535"/>
            <w:vAlign w:val="center"/>
            <w:shd w:val="clear" w:color="auto" w:fill="F5F7FA"/>
          </w:tcPr>
          <w:p>
            <w:pPr>
              <w:jc w:val="right"/>
              <w:bidi w:val="1"/>
            </w:pPr>
            <w:r/>
            <w:r>
              <w:rPr>
                <w:rFonts w:ascii="Calibri" w:hAnsi="Calibri"/>
                <w:color w:val="222222"/>
                <w:sz w:val="18"/>
                <w:rtl w:val="1"/>
              </w:rPr>
              <w:t>Pr = 2 × Kp × σ_max</w:t>
            </w:r>
          </w:p>
        </w:tc>
        <w:tc>
          <w:tcPr>
            <w:tcW w:type="dxa" w:w="1701"/>
            <w:vAlign w:val="center"/>
            <w:shd w:val="clear" w:color="auto" w:fill="F5F7FA"/>
          </w:tcPr>
          <w:p>
            <w:pPr>
              <w:jc w:val="right"/>
              <w:bidi w:val="1"/>
            </w:pPr>
            <w:r/>
            <w:r>
              <w:rPr>
                <w:rFonts w:ascii="Calibri" w:hAnsi="Calibri"/>
                <w:color w:val="222222"/>
                <w:sz w:val="18"/>
                <w:rtl w:val="1"/>
              </w:rPr>
              <w:t>MPa</w:t>
            </w:r>
          </w:p>
        </w:tc>
      </w:tr>
      <w:tr>
        <w:tc>
          <w:tcPr>
            <w:tcW w:type="dxa" w:w="567"/>
            <w:vAlign w:val="center"/>
          </w:tcPr>
          <w:p>
            <w:pPr>
              <w:jc w:val="right"/>
              <w:bidi w:val="1"/>
            </w:pPr>
            <w:r/>
            <w:r>
              <w:rPr>
                <w:rFonts w:ascii="Calibri" w:hAnsi="Calibri"/>
                <w:color w:val="222222"/>
                <w:sz w:val="18"/>
                <w:rtl w:val="1"/>
              </w:rPr>
              <w:t>3</w:t>
            </w:r>
          </w:p>
        </w:tc>
        <w:tc>
          <w:tcPr>
            <w:tcW w:type="dxa" w:w="2268"/>
            <w:vAlign w:val="center"/>
          </w:tcPr>
          <w:p>
            <w:pPr>
              <w:jc w:val="right"/>
              <w:bidi w:val="1"/>
            </w:pPr>
            <w:r/>
            <w:r>
              <w:rPr>
                <w:rFonts w:ascii="Calibri" w:hAnsi="Calibri"/>
                <w:color w:val="222222"/>
                <w:sz w:val="18"/>
                <w:rtl w:val="1"/>
              </w:rPr>
              <w:t>الإجهاد الأقصى في التربة</w:t>
            </w:r>
          </w:p>
        </w:tc>
        <w:tc>
          <w:tcPr>
            <w:tcW w:type="dxa" w:w="4535"/>
            <w:vAlign w:val="center"/>
          </w:tcPr>
          <w:p>
            <w:pPr>
              <w:jc w:val="right"/>
              <w:bidi w:val="1"/>
            </w:pPr>
            <w:r/>
            <w:r>
              <w:rPr>
                <w:rFonts w:ascii="Calibri" w:hAnsi="Calibri"/>
                <w:color w:val="222222"/>
                <w:sz w:val="18"/>
                <w:rtl w:val="1"/>
              </w:rPr>
              <w:t>σ_max = A × Z^(-n1)</w:t>
            </w:r>
          </w:p>
        </w:tc>
        <w:tc>
          <w:tcPr>
            <w:tcW w:type="dxa" w:w="1701"/>
            <w:vAlign w:val="center"/>
          </w:tcPr>
          <w:p>
            <w:pPr>
              <w:jc w:val="right"/>
              <w:bidi w:val="1"/>
            </w:pPr>
            <w:r/>
            <w:r>
              <w:rPr>
                <w:rFonts w:ascii="Calibri" w:hAnsi="Calibri"/>
                <w:color w:val="222222"/>
                <w:sz w:val="18"/>
                <w:rtl w:val="1"/>
              </w:rPr>
              <w:t>MPa</w:t>
            </w:r>
          </w:p>
        </w:tc>
      </w:tr>
      <w:tr>
        <w:tc>
          <w:tcPr>
            <w:tcW w:type="dxa" w:w="567"/>
            <w:vAlign w:val="center"/>
            <w:shd w:val="clear" w:color="auto" w:fill="F5F7FA"/>
          </w:tcPr>
          <w:p>
            <w:pPr>
              <w:jc w:val="right"/>
              <w:bidi w:val="1"/>
            </w:pPr>
            <w:r/>
            <w:r>
              <w:rPr>
                <w:rFonts w:ascii="Calibri" w:hAnsi="Calibri"/>
                <w:color w:val="222222"/>
                <w:sz w:val="18"/>
                <w:rtl w:val="1"/>
              </w:rPr>
              <w:t>4</w:t>
            </w:r>
          </w:p>
        </w:tc>
        <w:tc>
          <w:tcPr>
            <w:tcW w:type="dxa" w:w="2268"/>
            <w:vAlign w:val="center"/>
            <w:shd w:val="clear" w:color="auto" w:fill="F5F7FA"/>
          </w:tcPr>
          <w:p>
            <w:pPr>
              <w:jc w:val="right"/>
              <w:bidi w:val="1"/>
            </w:pPr>
            <w:r/>
            <w:r>
              <w:rPr>
                <w:rFonts w:ascii="Calibri" w:hAnsi="Calibri"/>
                <w:color w:val="222222"/>
                <w:sz w:val="18"/>
                <w:rtl w:val="1"/>
              </w:rPr>
              <w:t>زمن الطور الموجب</w:t>
            </w:r>
          </w:p>
        </w:tc>
        <w:tc>
          <w:tcPr>
            <w:tcW w:type="dxa" w:w="4535"/>
            <w:vAlign w:val="center"/>
            <w:shd w:val="clear" w:color="auto" w:fill="F5F7FA"/>
          </w:tcPr>
          <w:p>
            <w:pPr>
              <w:jc w:val="right"/>
              <w:bidi w:val="1"/>
            </w:pPr>
            <w:r/>
            <w:r>
              <w:rPr>
                <w:rFonts w:ascii="Calibri" w:hAnsi="Calibri"/>
                <w:color w:val="222222"/>
                <w:sz w:val="18"/>
                <w:rtl w:val="1"/>
              </w:rPr>
              <w:t>τ⁺ = 1.7×10⁻³ × ∛(√C) × √R</w:t>
            </w:r>
          </w:p>
        </w:tc>
        <w:tc>
          <w:tcPr>
            <w:tcW w:type="dxa" w:w="1701"/>
            <w:vAlign w:val="center"/>
            <w:shd w:val="clear" w:color="auto" w:fill="F5F7FA"/>
          </w:tcPr>
          <w:p>
            <w:pPr>
              <w:jc w:val="right"/>
              <w:bidi w:val="1"/>
            </w:pPr>
            <w:r/>
            <w:r>
              <w:rPr>
                <w:rFonts w:ascii="Calibri" w:hAnsi="Calibri"/>
                <w:color w:val="222222"/>
                <w:sz w:val="18"/>
                <w:rtl w:val="1"/>
              </w:rPr>
              <w:t>s</w:t>
            </w:r>
          </w:p>
        </w:tc>
      </w:tr>
      <w:tr>
        <w:tc>
          <w:tcPr>
            <w:tcW w:type="dxa" w:w="567"/>
            <w:vAlign w:val="center"/>
          </w:tcPr>
          <w:p>
            <w:pPr>
              <w:jc w:val="right"/>
              <w:bidi w:val="1"/>
            </w:pPr>
            <w:r/>
            <w:r>
              <w:rPr>
                <w:rFonts w:ascii="Calibri" w:hAnsi="Calibri"/>
                <w:color w:val="222222"/>
                <w:sz w:val="18"/>
                <w:rtl w:val="1"/>
              </w:rPr>
              <w:t>5</w:t>
            </w:r>
          </w:p>
        </w:tc>
        <w:tc>
          <w:tcPr>
            <w:tcW w:type="dxa" w:w="2268"/>
            <w:vAlign w:val="center"/>
          </w:tcPr>
          <w:p>
            <w:pPr>
              <w:jc w:val="right"/>
              <w:bidi w:val="1"/>
            </w:pPr>
            <w:r/>
            <w:r>
              <w:rPr>
                <w:rFonts w:ascii="Calibri" w:hAnsi="Calibri"/>
                <w:color w:val="222222"/>
                <w:sz w:val="18"/>
                <w:rtl w:val="1"/>
              </w:rPr>
              <w:t>الاندثار (Impulse)</w:t>
            </w:r>
          </w:p>
        </w:tc>
        <w:tc>
          <w:tcPr>
            <w:tcW w:type="dxa" w:w="4535"/>
            <w:vAlign w:val="center"/>
          </w:tcPr>
          <w:p>
            <w:pPr>
              <w:jc w:val="right"/>
              <w:bidi w:val="1"/>
            </w:pPr>
            <w:r/>
            <w:r>
              <w:rPr>
                <w:rFonts w:ascii="Calibri" w:hAnsi="Calibri"/>
                <w:color w:val="222222"/>
                <w:sz w:val="18"/>
                <w:rtl w:val="1"/>
              </w:rPr>
              <w:t>I = 6.3 × ∛(C²) / R</w:t>
            </w:r>
          </w:p>
        </w:tc>
        <w:tc>
          <w:tcPr>
            <w:tcW w:type="dxa" w:w="1701"/>
            <w:vAlign w:val="center"/>
          </w:tcPr>
          <w:p>
            <w:pPr>
              <w:jc w:val="right"/>
              <w:bidi w:val="1"/>
            </w:pPr>
            <w:r/>
            <w:r>
              <w:rPr>
                <w:rFonts w:ascii="Calibri" w:hAnsi="Calibri"/>
                <w:color w:val="222222"/>
                <w:sz w:val="18"/>
                <w:rtl w:val="1"/>
              </w:rPr>
              <w:t>—</w:t>
            </w:r>
          </w:p>
        </w:tc>
      </w:tr>
      <w:tr>
        <w:tc>
          <w:tcPr>
            <w:tcW w:type="dxa" w:w="567"/>
            <w:vAlign w:val="center"/>
            <w:shd w:val="clear" w:color="auto" w:fill="F5F7FA"/>
          </w:tcPr>
          <w:p>
            <w:pPr>
              <w:jc w:val="right"/>
              <w:bidi w:val="1"/>
            </w:pPr>
            <w:r/>
            <w:r>
              <w:rPr>
                <w:rFonts w:ascii="Calibri" w:hAnsi="Calibri"/>
                <w:color w:val="222222"/>
                <w:sz w:val="18"/>
                <w:rtl w:val="1"/>
              </w:rPr>
              <w:t>6</w:t>
            </w:r>
          </w:p>
        </w:tc>
        <w:tc>
          <w:tcPr>
            <w:tcW w:type="dxa" w:w="2268"/>
            <w:vAlign w:val="center"/>
            <w:shd w:val="clear" w:color="auto" w:fill="F5F7FA"/>
          </w:tcPr>
          <w:p>
            <w:pPr>
              <w:jc w:val="right"/>
              <w:bidi w:val="1"/>
            </w:pPr>
            <w:r/>
            <w:r>
              <w:rPr>
                <w:rFonts w:ascii="Calibri" w:hAnsi="Calibri"/>
                <w:color w:val="222222"/>
                <w:sz w:val="18"/>
                <w:rtl w:val="1"/>
              </w:rPr>
              <w:t>البعد المختزل</w:t>
            </w:r>
          </w:p>
        </w:tc>
        <w:tc>
          <w:tcPr>
            <w:tcW w:type="dxa" w:w="4535"/>
            <w:vAlign w:val="center"/>
            <w:shd w:val="clear" w:color="auto" w:fill="F5F7FA"/>
          </w:tcPr>
          <w:p>
            <w:pPr>
              <w:jc w:val="right"/>
              <w:bidi w:val="1"/>
            </w:pPr>
            <w:r/>
            <w:r>
              <w:rPr>
                <w:rFonts w:ascii="Calibri" w:hAnsi="Calibri"/>
                <w:color w:val="222222"/>
                <w:sz w:val="18"/>
                <w:rtl w:val="1"/>
              </w:rPr>
              <w:t>Z = R / ∛C</w:t>
            </w:r>
          </w:p>
        </w:tc>
        <w:tc>
          <w:tcPr>
            <w:tcW w:type="dxa" w:w="1701"/>
            <w:vAlign w:val="center"/>
            <w:shd w:val="clear" w:color="auto" w:fill="F5F7FA"/>
          </w:tcPr>
          <w:p>
            <w:pPr>
              <w:jc w:val="right"/>
              <w:bidi w:val="1"/>
            </w:pPr>
            <w:r/>
            <w:r>
              <w:rPr>
                <w:rFonts w:ascii="Calibri" w:hAnsi="Calibri"/>
                <w:color w:val="222222"/>
                <w:sz w:val="18"/>
                <w:rtl w:val="1"/>
              </w:rPr>
              <w:t>m/kg^1/3</w:t>
            </w:r>
          </w:p>
        </w:tc>
      </w:tr>
      <w:tr>
        <w:tc>
          <w:tcPr>
            <w:tcW w:type="dxa" w:w="567"/>
            <w:vAlign w:val="center"/>
          </w:tcPr>
          <w:p>
            <w:pPr>
              <w:jc w:val="right"/>
              <w:bidi w:val="1"/>
            </w:pPr>
            <w:r/>
            <w:r>
              <w:rPr>
                <w:rFonts w:ascii="Calibri" w:hAnsi="Calibri"/>
                <w:color w:val="222222"/>
                <w:sz w:val="18"/>
                <w:rtl w:val="1"/>
              </w:rPr>
              <w:t>7</w:t>
            </w:r>
          </w:p>
        </w:tc>
        <w:tc>
          <w:tcPr>
            <w:tcW w:type="dxa" w:w="2268"/>
            <w:vAlign w:val="center"/>
          </w:tcPr>
          <w:p>
            <w:pPr>
              <w:jc w:val="right"/>
              <w:bidi w:val="1"/>
            </w:pPr>
            <w:r/>
            <w:r>
              <w:rPr>
                <w:rFonts w:ascii="Calibri" w:hAnsi="Calibri"/>
                <w:color w:val="222222"/>
                <w:sz w:val="18"/>
                <w:rtl w:val="1"/>
              </w:rPr>
              <w:t>البعد الحرج</w:t>
            </w:r>
          </w:p>
        </w:tc>
        <w:tc>
          <w:tcPr>
            <w:tcW w:type="dxa" w:w="4535"/>
            <w:vAlign w:val="center"/>
          </w:tcPr>
          <w:p>
            <w:pPr>
              <w:jc w:val="right"/>
              <w:bidi w:val="1"/>
            </w:pPr>
            <w:r/>
            <w:r>
              <w:rPr>
                <w:rFonts w:ascii="Calibri" w:hAnsi="Calibri"/>
                <w:color w:val="222222"/>
                <w:sz w:val="18"/>
                <w:rtl w:val="1"/>
              </w:rPr>
              <w:t>R_critical = 1.1 × ∛C</w:t>
            </w:r>
          </w:p>
        </w:tc>
        <w:tc>
          <w:tcPr>
            <w:tcW w:type="dxa" w:w="1701"/>
            <w:vAlign w:val="center"/>
          </w:tcPr>
          <w:p>
            <w:pPr>
              <w:jc w:val="right"/>
              <w:bidi w:val="1"/>
            </w:pPr>
            <w:r/>
            <w:r>
              <w:rPr>
                <w:rFonts w:ascii="Calibri" w:hAnsi="Calibri"/>
                <w:color w:val="222222"/>
                <w:sz w:val="18"/>
                <w:rtl w:val="1"/>
              </w:rPr>
              <w:t>m</w:t>
            </w:r>
          </w:p>
        </w:tc>
      </w:tr>
      <w:tr>
        <w:tc>
          <w:tcPr>
            <w:tcW w:type="dxa" w:w="567"/>
            <w:vAlign w:val="center"/>
            <w:shd w:val="clear" w:color="auto" w:fill="F5F7FA"/>
          </w:tcPr>
          <w:p>
            <w:pPr>
              <w:jc w:val="right"/>
              <w:bidi w:val="1"/>
            </w:pPr>
            <w:r/>
            <w:r>
              <w:rPr>
                <w:rFonts w:ascii="Calibri" w:hAnsi="Calibri"/>
                <w:color w:val="222222"/>
                <w:sz w:val="18"/>
                <w:rtl w:val="1"/>
              </w:rPr>
              <w:t>8</w:t>
            </w:r>
          </w:p>
        </w:tc>
        <w:tc>
          <w:tcPr>
            <w:tcW w:type="dxa" w:w="2268"/>
            <w:vAlign w:val="center"/>
            <w:shd w:val="clear" w:color="auto" w:fill="F5F7FA"/>
          </w:tcPr>
          <w:p>
            <w:pPr>
              <w:jc w:val="right"/>
              <w:bidi w:val="1"/>
            </w:pPr>
            <w:r/>
            <w:r>
              <w:rPr>
                <w:rFonts w:ascii="Calibri" w:hAnsi="Calibri"/>
                <w:color w:val="222222"/>
                <w:sz w:val="18"/>
                <w:rtl w:val="1"/>
              </w:rPr>
              <w:t>الزمن الفعال</w:t>
            </w:r>
          </w:p>
        </w:tc>
        <w:tc>
          <w:tcPr>
            <w:tcW w:type="dxa" w:w="4535"/>
            <w:vAlign w:val="center"/>
            <w:shd w:val="clear" w:color="auto" w:fill="F5F7FA"/>
          </w:tcPr>
          <w:p>
            <w:pPr>
              <w:jc w:val="right"/>
              <w:bidi w:val="1"/>
            </w:pPr>
            <w:r/>
            <w:r>
              <w:rPr>
                <w:rFonts w:ascii="Calibri" w:hAnsi="Calibri"/>
                <w:color w:val="222222"/>
                <w:sz w:val="18"/>
                <w:rtl w:val="1"/>
              </w:rPr>
              <w:t>τ_eff = τ⁺ × f(ΔPmax)</w:t>
            </w:r>
          </w:p>
        </w:tc>
        <w:tc>
          <w:tcPr>
            <w:tcW w:type="dxa" w:w="1701"/>
            <w:vAlign w:val="center"/>
            <w:shd w:val="clear" w:color="auto" w:fill="F5F7FA"/>
          </w:tcPr>
          <w:p>
            <w:pPr>
              <w:jc w:val="right"/>
              <w:bidi w:val="1"/>
            </w:pPr>
            <w:r/>
            <w:r>
              <w:rPr>
                <w:rFonts w:ascii="Calibri" w:hAnsi="Calibri"/>
                <w:color w:val="222222"/>
                <w:sz w:val="18"/>
                <w:rtl w:val="1"/>
              </w:rPr>
              <w:t>s</w:t>
            </w:r>
          </w:p>
        </w:tc>
      </w:tr>
      <w:tr>
        <w:tc>
          <w:tcPr>
            <w:tcW w:type="dxa" w:w="567"/>
            <w:vAlign w:val="center"/>
          </w:tcPr>
          <w:p>
            <w:pPr>
              <w:jc w:val="right"/>
              <w:bidi w:val="1"/>
            </w:pPr>
            <w:r/>
            <w:r>
              <w:rPr>
                <w:rFonts w:ascii="Calibri" w:hAnsi="Calibri"/>
                <w:color w:val="222222"/>
                <w:sz w:val="18"/>
                <w:rtl w:val="1"/>
              </w:rPr>
              <w:t>9</w:t>
            </w:r>
          </w:p>
        </w:tc>
        <w:tc>
          <w:tcPr>
            <w:tcW w:type="dxa" w:w="2268"/>
            <w:vAlign w:val="center"/>
          </w:tcPr>
          <w:p>
            <w:pPr>
              <w:jc w:val="right"/>
              <w:bidi w:val="1"/>
            </w:pPr>
            <w:r/>
            <w:r>
              <w:rPr>
                <w:rFonts w:ascii="Calibri" w:hAnsi="Calibri"/>
                <w:color w:val="222222"/>
                <w:sz w:val="18"/>
                <w:rtl w:val="1"/>
              </w:rPr>
              <w:t>معامل الاستيفاء I-9</w:t>
            </w:r>
          </w:p>
        </w:tc>
        <w:tc>
          <w:tcPr>
            <w:tcW w:type="dxa" w:w="4535"/>
            <w:vAlign w:val="center"/>
          </w:tcPr>
          <w:p>
            <w:pPr>
              <w:jc w:val="right"/>
              <w:bidi w:val="1"/>
            </w:pPr>
            <w:r/>
            <w:r>
              <w:rPr>
                <w:rFonts w:ascii="Calibri" w:hAnsi="Calibri"/>
                <w:color w:val="222222"/>
                <w:sz w:val="18"/>
                <w:rtl w:val="1"/>
              </w:rPr>
              <w:t>f = 0.0008ΔP² − 0.0384ΔP + 1.0013</w:t>
            </w:r>
          </w:p>
        </w:tc>
        <w:tc>
          <w:tcPr>
            <w:tcW w:type="dxa" w:w="1701"/>
            <w:vAlign w:val="center"/>
          </w:tcPr>
          <w:p>
            <w:pPr>
              <w:jc w:val="right"/>
              <w:bidi w:val="1"/>
            </w:pPr>
            <w:r/>
            <w:r>
              <w:rPr>
                <w:rFonts w:ascii="Calibri" w:hAnsi="Calibri"/>
                <w:color w:val="222222"/>
                <w:sz w:val="18"/>
                <w:rtl w:val="1"/>
              </w:rPr>
              <w:t>—</w:t>
            </w:r>
          </w:p>
        </w:tc>
      </w:tr>
      <w:tr>
        <w:tc>
          <w:tcPr>
            <w:tcW w:type="dxa" w:w="567"/>
            <w:vAlign w:val="center"/>
            <w:shd w:val="clear" w:color="auto" w:fill="F5F7FA"/>
          </w:tcPr>
          <w:p>
            <w:pPr>
              <w:jc w:val="right"/>
              <w:bidi w:val="1"/>
            </w:pPr>
            <w:r/>
            <w:r>
              <w:rPr>
                <w:rFonts w:ascii="Calibri" w:hAnsi="Calibri"/>
                <w:color w:val="222222"/>
                <w:sz w:val="18"/>
                <w:rtl w:val="1"/>
              </w:rPr>
              <w:t>10</w:t>
            </w:r>
          </w:p>
        </w:tc>
        <w:tc>
          <w:tcPr>
            <w:tcW w:type="dxa" w:w="2268"/>
            <w:vAlign w:val="center"/>
            <w:shd w:val="clear" w:color="auto" w:fill="F5F7FA"/>
          </w:tcPr>
          <w:p>
            <w:pPr>
              <w:jc w:val="right"/>
              <w:bidi w:val="1"/>
            </w:pPr>
            <w:r/>
            <w:r>
              <w:rPr>
                <w:rFonts w:ascii="Calibri" w:hAnsi="Calibri"/>
                <w:color w:val="222222"/>
                <w:sz w:val="18"/>
                <w:rtl w:val="1"/>
              </w:rPr>
              <w:t>الضغط التصميمي</w:t>
            </w:r>
          </w:p>
        </w:tc>
        <w:tc>
          <w:tcPr>
            <w:tcW w:type="dxa" w:w="4535"/>
            <w:vAlign w:val="center"/>
            <w:shd w:val="clear" w:color="auto" w:fill="F5F7FA"/>
          </w:tcPr>
          <w:p>
            <w:pPr>
              <w:jc w:val="right"/>
              <w:bidi w:val="1"/>
            </w:pPr>
            <w:r/>
            <w:r>
              <w:rPr>
                <w:rFonts w:ascii="Calibri" w:hAnsi="Calibri"/>
                <w:color w:val="222222"/>
                <w:sz w:val="18"/>
                <w:rtl w:val="1"/>
              </w:rPr>
              <w:t>P_design = P_static + Kd × P_max</w:t>
            </w:r>
          </w:p>
        </w:tc>
        <w:tc>
          <w:tcPr>
            <w:tcW w:type="dxa" w:w="1701"/>
            <w:vAlign w:val="center"/>
            <w:shd w:val="clear" w:color="auto" w:fill="F5F7FA"/>
          </w:tcPr>
          <w:p>
            <w:pPr>
              <w:jc w:val="right"/>
              <w:bidi w:val="1"/>
            </w:pPr>
            <w:r/>
            <w:r>
              <w:rPr>
                <w:rFonts w:ascii="Calibri" w:hAnsi="Calibri"/>
                <w:color w:val="222222"/>
                <w:sz w:val="18"/>
                <w:rtl w:val="1"/>
              </w:rPr>
              <w:t>MPa</w:t>
            </w:r>
          </w:p>
        </w:tc>
      </w:tr>
      <w:tr>
        <w:tc>
          <w:tcPr>
            <w:tcW w:type="dxa" w:w="567"/>
            <w:vAlign w:val="center"/>
          </w:tcPr>
          <w:p>
            <w:pPr>
              <w:jc w:val="right"/>
              <w:bidi w:val="1"/>
            </w:pPr>
            <w:r/>
            <w:r>
              <w:rPr>
                <w:rFonts w:ascii="Calibri" w:hAnsi="Calibri"/>
                <w:color w:val="222222"/>
                <w:sz w:val="18"/>
                <w:rtl w:val="1"/>
              </w:rPr>
              <w:t>11</w:t>
            </w:r>
          </w:p>
        </w:tc>
        <w:tc>
          <w:tcPr>
            <w:tcW w:type="dxa" w:w="2268"/>
            <w:vAlign w:val="center"/>
          </w:tcPr>
          <w:p>
            <w:pPr>
              <w:jc w:val="right"/>
              <w:bidi w:val="1"/>
            </w:pPr>
            <w:r/>
            <w:r>
              <w:rPr>
                <w:rFonts w:ascii="Calibri" w:hAnsi="Calibri"/>
                <w:color w:val="222222"/>
                <w:sz w:val="18"/>
                <w:rtl w:val="1"/>
              </w:rPr>
              <w:t>الضغط الساكن</w:t>
            </w:r>
          </w:p>
        </w:tc>
        <w:tc>
          <w:tcPr>
            <w:tcW w:type="dxa" w:w="4535"/>
            <w:vAlign w:val="center"/>
          </w:tcPr>
          <w:p>
            <w:pPr>
              <w:jc w:val="right"/>
              <w:bidi w:val="1"/>
            </w:pPr>
            <w:r/>
            <w:r>
              <w:rPr>
                <w:rFonts w:ascii="Calibri" w:hAnsi="Calibri"/>
                <w:color w:val="222222"/>
                <w:sz w:val="18"/>
                <w:rtl w:val="1"/>
              </w:rPr>
              <w:t>P_static = ceilingDepth × 2000/10000 × 0.0981</w:t>
            </w:r>
          </w:p>
        </w:tc>
        <w:tc>
          <w:tcPr>
            <w:tcW w:type="dxa" w:w="1701"/>
            <w:vAlign w:val="center"/>
          </w:tcPr>
          <w:p>
            <w:pPr>
              <w:jc w:val="right"/>
              <w:bidi w:val="1"/>
            </w:pPr>
            <w:r/>
            <w:r>
              <w:rPr>
                <w:rFonts w:ascii="Calibri" w:hAnsi="Calibri"/>
                <w:color w:val="222222"/>
                <w:sz w:val="18"/>
                <w:rtl w:val="1"/>
              </w:rPr>
              <w:t>MPa</w:t>
            </w:r>
          </w:p>
        </w:tc>
      </w:tr>
      <w:tr>
        <w:tc>
          <w:tcPr>
            <w:tcW w:type="dxa" w:w="567"/>
            <w:vAlign w:val="center"/>
            <w:shd w:val="clear" w:color="auto" w:fill="F5F7FA"/>
          </w:tcPr>
          <w:p>
            <w:pPr>
              <w:jc w:val="right"/>
              <w:bidi w:val="1"/>
            </w:pPr>
            <w:r/>
            <w:r>
              <w:rPr>
                <w:rFonts w:ascii="Calibri" w:hAnsi="Calibri"/>
                <w:color w:val="222222"/>
                <w:sz w:val="18"/>
                <w:rtl w:val="1"/>
              </w:rPr>
              <w:t>12</w:t>
            </w:r>
          </w:p>
        </w:tc>
        <w:tc>
          <w:tcPr>
            <w:tcW w:type="dxa" w:w="2268"/>
            <w:vAlign w:val="center"/>
            <w:shd w:val="clear" w:color="auto" w:fill="F5F7FA"/>
          </w:tcPr>
          <w:p>
            <w:pPr>
              <w:jc w:val="right"/>
              <w:bidi w:val="1"/>
            </w:pPr>
            <w:r/>
            <w:r>
              <w:rPr>
                <w:rFonts w:ascii="Calibri" w:hAnsi="Calibri"/>
                <w:color w:val="222222"/>
                <w:sz w:val="18"/>
                <w:rtl w:val="1"/>
              </w:rPr>
              <w:t>شرط الديناميكية</w:t>
            </w:r>
          </w:p>
        </w:tc>
        <w:tc>
          <w:tcPr>
            <w:tcW w:type="dxa" w:w="4535"/>
            <w:vAlign w:val="center"/>
            <w:shd w:val="clear" w:color="auto" w:fill="F5F7FA"/>
          </w:tcPr>
          <w:p>
            <w:pPr>
              <w:jc w:val="right"/>
              <w:bidi w:val="1"/>
            </w:pPr>
            <w:r/>
            <w:r>
              <w:rPr>
                <w:rFonts w:ascii="Calibri" w:hAnsi="Calibri"/>
                <w:color w:val="222222"/>
                <w:sz w:val="18"/>
                <w:rtl w:val="1"/>
              </w:rPr>
              <w:t>τ_eff ≥ 0.2 × π / ω</w:t>
            </w:r>
          </w:p>
        </w:tc>
        <w:tc>
          <w:tcPr>
            <w:tcW w:type="dxa" w:w="1701"/>
            <w:vAlign w:val="center"/>
            <w:shd w:val="clear" w:color="auto" w:fill="F5F7FA"/>
          </w:tcPr>
          <w:p>
            <w:pPr>
              <w:jc w:val="right"/>
              <w:bidi w:val="1"/>
            </w:pPr>
            <w:r/>
            <w:r>
              <w:rPr>
                <w:rFonts w:ascii="Calibri" w:hAnsi="Calibri"/>
                <w:color w:val="222222"/>
                <w:sz w:val="18"/>
                <w:rtl w:val="1"/>
              </w:rPr>
              <w:t>boolean</w:t>
            </w:r>
          </w:p>
        </w:tc>
      </w:tr>
    </w:tbl>
    <w:p>
      <w:pPr>
        <w:spacing w:before="240" w:after="160" w:line="312" w:lineRule="auto"/>
        <w:jc w:val="right"/>
        <w:keepNext/>
        <w:bidi w:val="1"/>
      </w:pPr>
      <w:r>
        <w:rPr>
          <w:rFonts w:ascii="Calibri" w:hAnsi="Calibri" w:cs="Calibri"/>
          <w:b/>
          <w:color w:val="1F3A5F"/>
          <w:sz w:val="32"/>
          <w:rtl w:val="1"/>
        </w:rPr>
        <w:t>محرك الاختراق (المعادلات 13-19)</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567"/>
            <w:shd w:val="clear" w:color="auto" w:fill="1F3A5F"/>
            <w:vAlign w:val="center"/>
          </w:tcPr>
          <w:p>
            <w:pPr>
              <w:jc w:val="center"/>
              <w:bidi w:val="1"/>
            </w:pPr>
            <w:r/>
            <w:r>
              <w:rPr>
                <w:rFonts w:ascii="Calibri" w:hAnsi="Calibri"/>
                <w:b/>
                <w:color w:val="FFFFFF"/>
                <w:sz w:val="18"/>
                <w:rtl w:val="1"/>
              </w:rPr>
              <w:t>رقم</w:t>
            </w:r>
          </w:p>
        </w:tc>
        <w:tc>
          <w:tcPr>
            <w:tcW w:type="dxa" w:w="2268"/>
            <w:shd w:val="clear" w:color="auto" w:fill="1F3A5F"/>
            <w:vAlign w:val="center"/>
          </w:tcPr>
          <w:p>
            <w:pPr>
              <w:jc w:val="center"/>
              <w:bidi w:val="1"/>
            </w:pPr>
            <w:r/>
            <w:r>
              <w:rPr>
                <w:rFonts w:ascii="Calibri" w:hAnsi="Calibri"/>
                <w:b/>
                <w:color w:val="FFFFFF"/>
                <w:sz w:val="18"/>
                <w:rtl w:val="1"/>
              </w:rPr>
              <w:t>الاسم</w:t>
            </w:r>
          </w:p>
        </w:tc>
        <w:tc>
          <w:tcPr>
            <w:tcW w:type="dxa" w:w="4535"/>
            <w:shd w:val="clear" w:color="auto" w:fill="1F3A5F"/>
            <w:vAlign w:val="center"/>
          </w:tcPr>
          <w:p>
            <w:pPr>
              <w:jc w:val="center"/>
              <w:bidi w:val="1"/>
            </w:pPr>
            <w:r/>
            <w:r>
              <w:rPr>
                <w:rFonts w:ascii="Calibri" w:hAnsi="Calibri"/>
                <w:b/>
                <w:color w:val="FFFFFF"/>
                <w:sz w:val="18"/>
                <w:rtl w:val="1"/>
              </w:rPr>
              <w:t>الصيغة</w:t>
            </w:r>
          </w:p>
        </w:tc>
        <w:tc>
          <w:tcPr>
            <w:tcW w:type="dxa" w:w="1701"/>
            <w:shd w:val="clear" w:color="auto" w:fill="1F3A5F"/>
            <w:vAlign w:val="center"/>
          </w:tcPr>
          <w:p>
            <w:pPr>
              <w:jc w:val="center"/>
              <w:bidi w:val="1"/>
            </w:pPr>
            <w:r/>
            <w:r>
              <w:rPr>
                <w:rFonts w:ascii="Calibri" w:hAnsi="Calibri"/>
                <w:b/>
                <w:color w:val="FFFFFF"/>
                <w:sz w:val="18"/>
                <w:rtl w:val="1"/>
              </w:rPr>
              <w:t>الوحدة</w:t>
            </w:r>
          </w:p>
        </w:tc>
      </w:tr>
      <w:tr>
        <w:tc>
          <w:tcPr>
            <w:tcW w:type="dxa" w:w="567"/>
            <w:vAlign w:val="center"/>
          </w:tcPr>
          <w:p>
            <w:pPr>
              <w:jc w:val="right"/>
              <w:bidi w:val="1"/>
            </w:pPr>
            <w:r/>
            <w:r>
              <w:rPr>
                <w:rFonts w:ascii="Calibri" w:hAnsi="Calibri"/>
                <w:color w:val="222222"/>
                <w:sz w:val="18"/>
                <w:rtl w:val="1"/>
              </w:rPr>
              <w:t>13</w:t>
            </w:r>
          </w:p>
        </w:tc>
        <w:tc>
          <w:tcPr>
            <w:tcW w:type="dxa" w:w="2268"/>
            <w:vAlign w:val="center"/>
          </w:tcPr>
          <w:p>
            <w:pPr>
              <w:jc w:val="right"/>
              <w:bidi w:val="1"/>
            </w:pPr>
            <w:r/>
            <w:r>
              <w:rPr>
                <w:rFonts w:ascii="Calibri" w:hAnsi="Calibri"/>
                <w:color w:val="222222"/>
                <w:sz w:val="18"/>
                <w:rtl w:val="1"/>
              </w:rPr>
              <w:t>عمق الاختراق</w:t>
            </w:r>
          </w:p>
        </w:tc>
        <w:tc>
          <w:tcPr>
            <w:tcW w:type="dxa" w:w="4535"/>
            <w:vAlign w:val="center"/>
          </w:tcPr>
          <w:p>
            <w:pPr>
              <w:jc w:val="right"/>
              <w:bidi w:val="1"/>
            </w:pPr>
            <w:r/>
            <w:r>
              <w:rPr>
                <w:rFonts w:ascii="Calibri" w:hAnsi="Calibri"/>
                <w:color w:val="222222"/>
                <w:sz w:val="18"/>
                <w:rtl w:val="1"/>
              </w:rPr>
              <w:t>x₁ = λ₁ × λ₂ × Kpr × (P/d²) × V × cos(α)</w:t>
            </w:r>
          </w:p>
        </w:tc>
        <w:tc>
          <w:tcPr>
            <w:tcW w:type="dxa" w:w="1701"/>
            <w:vAlign w:val="center"/>
          </w:tcPr>
          <w:p>
            <w:pPr>
              <w:jc w:val="right"/>
              <w:bidi w:val="1"/>
            </w:pPr>
            <w:r/>
            <w:r>
              <w:rPr>
                <w:rFonts w:ascii="Calibri" w:hAnsi="Calibri"/>
                <w:color w:val="222222"/>
                <w:sz w:val="18"/>
                <w:rtl w:val="1"/>
              </w:rPr>
              <w:t>m</w:t>
            </w:r>
          </w:p>
        </w:tc>
      </w:tr>
      <w:tr>
        <w:tc>
          <w:tcPr>
            <w:tcW w:type="dxa" w:w="567"/>
            <w:vAlign w:val="center"/>
            <w:shd w:val="clear" w:color="auto" w:fill="F5F7FA"/>
          </w:tcPr>
          <w:p>
            <w:pPr>
              <w:jc w:val="right"/>
              <w:bidi w:val="1"/>
            </w:pPr>
            <w:r/>
            <w:r>
              <w:rPr>
                <w:rFonts w:ascii="Calibri" w:hAnsi="Calibri"/>
                <w:color w:val="222222"/>
                <w:sz w:val="18"/>
                <w:rtl w:val="1"/>
              </w:rPr>
              <w:t>14</w:t>
            </w:r>
          </w:p>
        </w:tc>
        <w:tc>
          <w:tcPr>
            <w:tcW w:type="dxa" w:w="2268"/>
            <w:vAlign w:val="center"/>
            <w:shd w:val="clear" w:color="auto" w:fill="F5F7FA"/>
          </w:tcPr>
          <w:p>
            <w:pPr>
              <w:jc w:val="right"/>
              <w:bidi w:val="1"/>
            </w:pPr>
            <w:r/>
            <w:r>
              <w:rPr>
                <w:rFonts w:ascii="Calibri" w:hAnsi="Calibri"/>
                <w:color w:val="222222"/>
                <w:sz w:val="18"/>
                <w:rtl w:val="1"/>
              </w:rPr>
              <w:t>معامل شكل الرأس</w:t>
            </w:r>
          </w:p>
        </w:tc>
        <w:tc>
          <w:tcPr>
            <w:tcW w:type="dxa" w:w="4535"/>
            <w:vAlign w:val="center"/>
            <w:shd w:val="clear" w:color="auto" w:fill="F5F7FA"/>
          </w:tcPr>
          <w:p>
            <w:pPr>
              <w:jc w:val="right"/>
              <w:bidi w:val="1"/>
            </w:pPr>
            <w:r/>
            <w:r>
              <w:rPr>
                <w:rFonts w:ascii="Calibri" w:hAnsi="Calibri"/>
                <w:color w:val="222222"/>
                <w:sz w:val="18"/>
                <w:rtl w:val="1"/>
              </w:rPr>
              <w:t>λ₁ = 0.5 + 0.4 × (Lh/D)^(2/3)</w:t>
            </w:r>
          </w:p>
        </w:tc>
        <w:tc>
          <w:tcPr>
            <w:tcW w:type="dxa" w:w="1701"/>
            <w:vAlign w:val="center"/>
            <w:shd w:val="clear" w:color="auto" w:fill="F5F7FA"/>
          </w:tcPr>
          <w:p>
            <w:pPr>
              <w:jc w:val="right"/>
              <w:bidi w:val="1"/>
            </w:pPr>
            <w:r/>
            <w:r>
              <w:rPr>
                <w:rFonts w:ascii="Calibri" w:hAnsi="Calibri"/>
                <w:color w:val="222222"/>
                <w:sz w:val="18"/>
                <w:rtl w:val="1"/>
              </w:rPr>
              <w:t>—</w:t>
            </w:r>
          </w:p>
        </w:tc>
      </w:tr>
      <w:tr>
        <w:tc>
          <w:tcPr>
            <w:tcW w:type="dxa" w:w="567"/>
            <w:vAlign w:val="center"/>
          </w:tcPr>
          <w:p>
            <w:pPr>
              <w:jc w:val="right"/>
              <w:bidi w:val="1"/>
            </w:pPr>
            <w:r/>
            <w:r>
              <w:rPr>
                <w:rFonts w:ascii="Calibri" w:hAnsi="Calibri"/>
                <w:color w:val="222222"/>
                <w:sz w:val="18"/>
                <w:rtl w:val="1"/>
              </w:rPr>
              <w:t>15</w:t>
            </w:r>
          </w:p>
        </w:tc>
        <w:tc>
          <w:tcPr>
            <w:tcW w:type="dxa" w:w="2268"/>
            <w:vAlign w:val="center"/>
          </w:tcPr>
          <w:p>
            <w:pPr>
              <w:jc w:val="right"/>
              <w:bidi w:val="1"/>
            </w:pPr>
            <w:r/>
            <w:r>
              <w:rPr>
                <w:rFonts w:ascii="Calibri" w:hAnsi="Calibri"/>
                <w:color w:val="222222"/>
                <w:sz w:val="18"/>
                <w:rtl w:val="1"/>
              </w:rPr>
              <w:t>معامل القطر</w:t>
            </w:r>
          </w:p>
        </w:tc>
        <w:tc>
          <w:tcPr>
            <w:tcW w:type="dxa" w:w="4535"/>
            <w:vAlign w:val="center"/>
          </w:tcPr>
          <w:p>
            <w:pPr>
              <w:jc w:val="right"/>
              <w:bidi w:val="1"/>
            </w:pPr>
            <w:r/>
            <w:r>
              <w:rPr>
                <w:rFonts w:ascii="Calibri" w:hAnsi="Calibri"/>
                <w:color w:val="222222"/>
                <w:sz w:val="18"/>
                <w:rtl w:val="1"/>
              </w:rPr>
              <w:t>λ₂ = 2.8 × d^(1/3) − 1.3 × d^(1/2)</w:t>
            </w:r>
          </w:p>
        </w:tc>
        <w:tc>
          <w:tcPr>
            <w:tcW w:type="dxa" w:w="1701"/>
            <w:vAlign w:val="center"/>
          </w:tcPr>
          <w:p>
            <w:pPr>
              <w:jc w:val="right"/>
              <w:bidi w:val="1"/>
            </w:pPr>
            <w:r/>
            <w:r>
              <w:rPr>
                <w:rFonts w:ascii="Calibri" w:hAnsi="Calibri"/>
                <w:color w:val="222222"/>
                <w:sz w:val="18"/>
                <w:rtl w:val="1"/>
              </w:rPr>
              <w:t>—</w:t>
            </w:r>
          </w:p>
        </w:tc>
      </w:tr>
      <w:tr>
        <w:tc>
          <w:tcPr>
            <w:tcW w:type="dxa" w:w="567"/>
            <w:vAlign w:val="center"/>
            <w:shd w:val="clear" w:color="auto" w:fill="F5F7FA"/>
          </w:tcPr>
          <w:p>
            <w:pPr>
              <w:jc w:val="right"/>
              <w:bidi w:val="1"/>
            </w:pPr>
            <w:r/>
            <w:r>
              <w:rPr>
                <w:rFonts w:ascii="Calibri" w:hAnsi="Calibri"/>
                <w:color w:val="222222"/>
                <w:sz w:val="18"/>
                <w:rtl w:val="1"/>
              </w:rPr>
              <w:t>16</w:t>
            </w:r>
          </w:p>
        </w:tc>
        <w:tc>
          <w:tcPr>
            <w:tcW w:type="dxa" w:w="2268"/>
            <w:vAlign w:val="center"/>
            <w:shd w:val="clear" w:color="auto" w:fill="F5F7FA"/>
          </w:tcPr>
          <w:p>
            <w:pPr>
              <w:jc w:val="right"/>
              <w:bidi w:val="1"/>
            </w:pPr>
            <w:r/>
            <w:r>
              <w:rPr>
                <w:rFonts w:ascii="Calibri" w:hAnsi="Calibri"/>
                <w:color w:val="222222"/>
                <w:sz w:val="18"/>
                <w:rtl w:val="1"/>
              </w:rPr>
              <w:t>أُس التأثير</w:t>
            </w:r>
          </w:p>
        </w:tc>
        <w:tc>
          <w:tcPr>
            <w:tcW w:type="dxa" w:w="4535"/>
            <w:vAlign w:val="center"/>
            <w:shd w:val="clear" w:color="auto" w:fill="F5F7FA"/>
          </w:tcPr>
          <w:p>
            <w:pPr>
              <w:jc w:val="right"/>
              <w:bidi w:val="1"/>
            </w:pPr>
            <w:r/>
            <w:r>
              <w:rPr>
                <w:rFonts w:ascii="Calibri" w:hAnsi="Calibri"/>
                <w:color w:val="222222"/>
                <w:sz w:val="18"/>
                <w:rtl w:val="1"/>
              </w:rPr>
              <w:t>n = 3.5 − (Lh/D)</w:t>
            </w:r>
          </w:p>
        </w:tc>
        <w:tc>
          <w:tcPr>
            <w:tcW w:type="dxa" w:w="1701"/>
            <w:vAlign w:val="center"/>
            <w:shd w:val="clear" w:color="auto" w:fill="F5F7FA"/>
          </w:tcPr>
          <w:p>
            <w:pPr>
              <w:jc w:val="right"/>
              <w:bidi w:val="1"/>
            </w:pPr>
            <w:r/>
            <w:r>
              <w:rPr>
                <w:rFonts w:ascii="Calibri" w:hAnsi="Calibri"/>
                <w:color w:val="222222"/>
                <w:sz w:val="18"/>
                <w:rtl w:val="1"/>
              </w:rPr>
              <w:t>—</w:t>
            </w:r>
          </w:p>
        </w:tc>
      </w:tr>
      <w:tr>
        <w:tc>
          <w:tcPr>
            <w:tcW w:type="dxa" w:w="567"/>
            <w:vAlign w:val="center"/>
          </w:tcPr>
          <w:p>
            <w:pPr>
              <w:jc w:val="right"/>
              <w:bidi w:val="1"/>
            </w:pPr>
            <w:r/>
            <w:r>
              <w:rPr>
                <w:rFonts w:ascii="Calibri" w:hAnsi="Calibri"/>
                <w:color w:val="222222"/>
                <w:sz w:val="18"/>
                <w:rtl w:val="1"/>
              </w:rPr>
              <w:t>17</w:t>
            </w:r>
          </w:p>
        </w:tc>
        <w:tc>
          <w:tcPr>
            <w:tcW w:type="dxa" w:w="2268"/>
            <w:vAlign w:val="center"/>
          </w:tcPr>
          <w:p>
            <w:pPr>
              <w:jc w:val="right"/>
              <w:bidi w:val="1"/>
            </w:pPr>
            <w:r/>
            <w:r>
              <w:rPr>
                <w:rFonts w:ascii="Calibri" w:hAnsi="Calibri"/>
                <w:color w:val="222222"/>
                <w:sz w:val="18"/>
                <w:rtl w:val="1"/>
              </w:rPr>
              <w:t>زاوية الاختراق (خارقة)</w:t>
            </w:r>
          </w:p>
        </w:tc>
        <w:tc>
          <w:tcPr>
            <w:tcW w:type="dxa" w:w="4535"/>
            <w:vAlign w:val="center"/>
          </w:tcPr>
          <w:p>
            <w:pPr>
              <w:jc w:val="right"/>
              <w:bidi w:val="1"/>
            </w:pPr>
            <w:r/>
            <w:r>
              <w:rPr>
                <w:rFonts w:ascii="Calibri" w:hAnsi="Calibri"/>
                <w:color w:val="222222"/>
                <w:sz w:val="18"/>
                <w:rtl w:val="1"/>
              </w:rPr>
              <w:t>τ = 0.5 × lₖ × cos((α + n×α)/2)</w:t>
            </w:r>
          </w:p>
        </w:tc>
        <w:tc>
          <w:tcPr>
            <w:tcW w:type="dxa" w:w="1701"/>
            <w:vAlign w:val="center"/>
          </w:tcPr>
          <w:p>
            <w:pPr>
              <w:jc w:val="right"/>
              <w:bidi w:val="1"/>
            </w:pPr>
            <w:r/>
            <w:r>
              <w:rPr>
                <w:rFonts w:ascii="Calibri" w:hAnsi="Calibri"/>
                <w:color w:val="222222"/>
                <w:sz w:val="18"/>
                <w:rtl w:val="1"/>
              </w:rPr>
              <w:t>m</w:t>
            </w:r>
          </w:p>
        </w:tc>
      </w:tr>
      <w:tr>
        <w:tc>
          <w:tcPr>
            <w:tcW w:type="dxa" w:w="567"/>
            <w:vAlign w:val="center"/>
            <w:shd w:val="clear" w:color="auto" w:fill="F5F7FA"/>
          </w:tcPr>
          <w:p>
            <w:pPr>
              <w:jc w:val="right"/>
              <w:bidi w:val="1"/>
            </w:pPr>
            <w:r/>
            <w:r>
              <w:rPr>
                <w:rFonts w:ascii="Calibri" w:hAnsi="Calibri"/>
                <w:color w:val="222222"/>
                <w:sz w:val="18"/>
                <w:rtl w:val="1"/>
              </w:rPr>
              <w:t>18</w:t>
            </w:r>
          </w:p>
        </w:tc>
        <w:tc>
          <w:tcPr>
            <w:tcW w:type="dxa" w:w="2268"/>
            <w:vAlign w:val="center"/>
            <w:shd w:val="clear" w:color="auto" w:fill="F5F7FA"/>
          </w:tcPr>
          <w:p>
            <w:pPr>
              <w:jc w:val="right"/>
              <w:bidi w:val="1"/>
            </w:pPr>
            <w:r/>
            <w:r>
              <w:rPr>
                <w:rFonts w:ascii="Calibri" w:hAnsi="Calibri"/>
                <w:color w:val="222222"/>
                <w:sz w:val="18"/>
                <w:rtl w:val="1"/>
              </w:rPr>
              <w:t>زاوية الاختراق (انفجارية)</w:t>
            </w:r>
          </w:p>
        </w:tc>
        <w:tc>
          <w:tcPr>
            <w:tcW w:type="dxa" w:w="4535"/>
            <w:vAlign w:val="center"/>
            <w:shd w:val="clear" w:color="auto" w:fill="F5F7FA"/>
          </w:tcPr>
          <w:p>
            <w:pPr>
              <w:jc w:val="right"/>
              <w:bidi w:val="1"/>
            </w:pPr>
            <w:r/>
            <w:r>
              <w:rPr>
                <w:rFonts w:ascii="Calibri" w:hAnsi="Calibri"/>
                <w:color w:val="222222"/>
                <w:sz w:val="18"/>
                <w:rtl w:val="1"/>
              </w:rPr>
              <w:t>τ = 0.5 × dₖ</w:t>
            </w:r>
          </w:p>
        </w:tc>
        <w:tc>
          <w:tcPr>
            <w:tcW w:type="dxa" w:w="1701"/>
            <w:vAlign w:val="center"/>
            <w:shd w:val="clear" w:color="auto" w:fill="F5F7FA"/>
          </w:tcPr>
          <w:p>
            <w:pPr>
              <w:jc w:val="right"/>
              <w:bidi w:val="1"/>
            </w:pPr>
            <w:r/>
            <w:r>
              <w:rPr>
                <w:rFonts w:ascii="Calibri" w:hAnsi="Calibri"/>
                <w:color w:val="222222"/>
                <w:sz w:val="18"/>
                <w:rtl w:val="1"/>
              </w:rPr>
              <w:t>m</w:t>
            </w:r>
          </w:p>
        </w:tc>
      </w:tr>
      <w:tr>
        <w:tc>
          <w:tcPr>
            <w:tcW w:type="dxa" w:w="567"/>
            <w:vAlign w:val="center"/>
          </w:tcPr>
          <w:p>
            <w:pPr>
              <w:jc w:val="right"/>
              <w:bidi w:val="1"/>
            </w:pPr>
            <w:r/>
            <w:r>
              <w:rPr>
                <w:rFonts w:ascii="Calibri" w:hAnsi="Calibri"/>
                <w:color w:val="222222"/>
                <w:sz w:val="18"/>
                <w:rtl w:val="1"/>
              </w:rPr>
              <w:t>19</w:t>
            </w:r>
          </w:p>
        </w:tc>
        <w:tc>
          <w:tcPr>
            <w:tcW w:type="dxa" w:w="2268"/>
            <w:vAlign w:val="center"/>
          </w:tcPr>
          <w:p>
            <w:pPr>
              <w:jc w:val="right"/>
              <w:bidi w:val="1"/>
            </w:pPr>
            <w:r/>
            <w:r>
              <w:rPr>
                <w:rFonts w:ascii="Calibri" w:hAnsi="Calibri"/>
                <w:color w:val="222222"/>
                <w:sz w:val="18"/>
                <w:rtl w:val="1"/>
              </w:rPr>
              <w:t>الشحنة الفعّالة</w:t>
            </w:r>
          </w:p>
        </w:tc>
        <w:tc>
          <w:tcPr>
            <w:tcW w:type="dxa" w:w="4535"/>
            <w:vAlign w:val="center"/>
          </w:tcPr>
          <w:p>
            <w:pPr>
              <w:jc w:val="right"/>
              <w:bidi w:val="1"/>
            </w:pPr>
            <w:r/>
            <w:r>
              <w:rPr>
                <w:rFonts w:ascii="Calibri" w:hAnsi="Calibri"/>
                <w:color w:val="222222"/>
                <w:sz w:val="18"/>
                <w:rtl w:val="1"/>
              </w:rPr>
              <w:t>C_ef = 0.95 × K₁ × C</w:t>
            </w:r>
          </w:p>
        </w:tc>
        <w:tc>
          <w:tcPr>
            <w:tcW w:type="dxa" w:w="1701"/>
            <w:vAlign w:val="center"/>
          </w:tcPr>
          <w:p>
            <w:pPr>
              <w:jc w:val="right"/>
              <w:bidi w:val="1"/>
            </w:pPr>
            <w:r/>
            <w:r>
              <w:rPr>
                <w:rFonts w:ascii="Calibri" w:hAnsi="Calibri"/>
                <w:color w:val="222222"/>
                <w:sz w:val="18"/>
                <w:rtl w:val="1"/>
              </w:rPr>
              <w:t>kg</w:t>
            </w:r>
          </w:p>
        </w:tc>
      </w:tr>
    </w:tbl>
    <w:p>
      <w:pPr>
        <w:spacing w:before="240" w:after="160" w:line="312" w:lineRule="auto"/>
        <w:jc w:val="right"/>
        <w:keepNext/>
        <w:bidi w:val="1"/>
      </w:pPr>
      <w:r>
        <w:rPr>
          <w:rFonts w:ascii="Calibri" w:hAnsi="Calibri" w:cs="Calibri"/>
          <w:b/>
          <w:color w:val="1F3A5F"/>
          <w:sz w:val="32"/>
          <w:rtl w:val="1"/>
        </w:rPr>
        <w:t>محرك التصميم الإنشائي</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2835"/>
            <w:shd w:val="clear" w:color="auto" w:fill="1F3A5F"/>
            <w:vAlign w:val="center"/>
          </w:tcPr>
          <w:p>
            <w:pPr>
              <w:jc w:val="center"/>
              <w:bidi w:val="1"/>
            </w:pPr>
            <w:r/>
            <w:r>
              <w:rPr>
                <w:rFonts w:ascii="Calibri" w:hAnsi="Calibri"/>
                <w:b/>
                <w:color w:val="FFFFFF"/>
                <w:sz w:val="20"/>
                <w:rtl w:val="1"/>
              </w:rPr>
              <w:t>الاسم</w:t>
            </w:r>
          </w:p>
        </w:tc>
        <w:tc>
          <w:tcPr>
            <w:tcW w:type="dxa" w:w="5102"/>
            <w:shd w:val="clear" w:color="auto" w:fill="1F3A5F"/>
            <w:vAlign w:val="center"/>
          </w:tcPr>
          <w:p>
            <w:pPr>
              <w:jc w:val="center"/>
              <w:bidi w:val="1"/>
            </w:pPr>
            <w:r/>
            <w:r>
              <w:rPr>
                <w:rFonts w:ascii="Calibri" w:hAnsi="Calibri"/>
                <w:b/>
                <w:color w:val="FFFFFF"/>
                <w:sz w:val="20"/>
                <w:rtl w:val="1"/>
              </w:rPr>
              <w:t>الصيغة</w:t>
            </w:r>
          </w:p>
        </w:tc>
        <w:tc>
          <w:tcPr>
            <w:tcW w:type="dxa" w:w="1134"/>
            <w:shd w:val="clear" w:color="auto" w:fill="1F3A5F"/>
            <w:vAlign w:val="center"/>
          </w:tcPr>
          <w:p>
            <w:pPr>
              <w:jc w:val="center"/>
              <w:bidi w:val="1"/>
            </w:pPr>
            <w:r/>
            <w:r>
              <w:rPr>
                <w:rFonts w:ascii="Calibri" w:hAnsi="Calibri"/>
                <w:b/>
                <w:color w:val="FFFFFF"/>
                <w:sz w:val="20"/>
                <w:rtl w:val="1"/>
              </w:rPr>
              <w:t>الوحدة</w:t>
            </w:r>
          </w:p>
        </w:tc>
      </w:tr>
      <w:tr>
        <w:tc>
          <w:tcPr>
            <w:tcW w:type="dxa" w:w="2835"/>
            <w:vAlign w:val="center"/>
          </w:tcPr>
          <w:p>
            <w:pPr>
              <w:jc w:val="right"/>
              <w:bidi w:val="1"/>
            </w:pPr>
            <w:r/>
            <w:r>
              <w:rPr>
                <w:rFonts w:ascii="Calibri" w:hAnsi="Calibri"/>
                <w:color w:val="222222"/>
                <w:sz w:val="20"/>
                <w:rtl w:val="1"/>
              </w:rPr>
              <w:t>معامل التضخيم الخرساني</w:t>
            </w:r>
          </w:p>
        </w:tc>
        <w:tc>
          <w:tcPr>
            <w:tcW w:type="dxa" w:w="5102"/>
            <w:vAlign w:val="center"/>
          </w:tcPr>
          <w:p>
            <w:pPr>
              <w:jc w:val="right"/>
              <w:bidi w:val="1"/>
            </w:pPr>
            <w:r/>
            <w:r>
              <w:rPr>
                <w:rFonts w:ascii="Calibri" w:hAnsi="Calibri"/>
                <w:color w:val="222222"/>
                <w:sz w:val="20"/>
                <w:rtl w:val="1"/>
              </w:rPr>
              <w:t>fcd = fc × 1.25</w:t>
            </w:r>
          </w:p>
        </w:tc>
        <w:tc>
          <w:tcPr>
            <w:tcW w:type="dxa" w:w="1134"/>
            <w:vAlign w:val="center"/>
          </w:tcPr>
          <w:p>
            <w:pPr>
              <w:jc w:val="right"/>
              <w:bidi w:val="1"/>
            </w:pPr>
            <w:r/>
            <w:r>
              <w:rPr>
                <w:rFonts w:ascii="Calibri" w:hAnsi="Calibri"/>
                <w:color w:val="222222"/>
                <w:sz w:val="20"/>
                <w:rtl w:val="1"/>
              </w:rPr>
              <w:t>MPa</w:t>
            </w:r>
          </w:p>
        </w:tc>
      </w:tr>
      <w:tr>
        <w:tc>
          <w:tcPr>
            <w:tcW w:type="dxa" w:w="2835"/>
            <w:vAlign w:val="center"/>
            <w:shd w:val="clear" w:color="auto" w:fill="F5F7FA"/>
          </w:tcPr>
          <w:p>
            <w:pPr>
              <w:jc w:val="right"/>
              <w:bidi w:val="1"/>
            </w:pPr>
            <w:r/>
            <w:r>
              <w:rPr>
                <w:rFonts w:ascii="Calibri" w:hAnsi="Calibri"/>
                <w:color w:val="222222"/>
                <w:sz w:val="20"/>
                <w:rtl w:val="1"/>
              </w:rPr>
              <w:t>معامل التضخيم للحديد</w:t>
            </w:r>
          </w:p>
        </w:tc>
        <w:tc>
          <w:tcPr>
            <w:tcW w:type="dxa" w:w="5102"/>
            <w:vAlign w:val="center"/>
            <w:shd w:val="clear" w:color="auto" w:fill="F5F7FA"/>
          </w:tcPr>
          <w:p>
            <w:pPr>
              <w:jc w:val="right"/>
              <w:bidi w:val="1"/>
            </w:pPr>
            <w:r/>
            <w:r>
              <w:rPr>
                <w:rFonts w:ascii="Calibri" w:hAnsi="Calibri"/>
                <w:color w:val="222222"/>
                <w:sz w:val="20"/>
                <w:rtl w:val="1"/>
              </w:rPr>
              <w:t>fsd = fy × 1.20</w:t>
            </w:r>
          </w:p>
        </w:tc>
        <w:tc>
          <w:tcPr>
            <w:tcW w:type="dxa" w:w="1134"/>
            <w:vAlign w:val="center"/>
            <w:shd w:val="clear" w:color="auto" w:fill="F5F7FA"/>
          </w:tcPr>
          <w:p>
            <w:pPr>
              <w:jc w:val="right"/>
              <w:bidi w:val="1"/>
            </w:pPr>
            <w:r/>
            <w:r>
              <w:rPr>
                <w:rFonts w:ascii="Calibri" w:hAnsi="Calibri"/>
                <w:color w:val="222222"/>
                <w:sz w:val="20"/>
                <w:rtl w:val="1"/>
              </w:rPr>
              <w:t>MPa</w:t>
            </w:r>
          </w:p>
        </w:tc>
      </w:tr>
      <w:tr>
        <w:tc>
          <w:tcPr>
            <w:tcW w:type="dxa" w:w="2835"/>
            <w:vAlign w:val="center"/>
          </w:tcPr>
          <w:p>
            <w:pPr>
              <w:jc w:val="right"/>
              <w:bidi w:val="1"/>
            </w:pPr>
            <w:r/>
            <w:r>
              <w:rPr>
                <w:rFonts w:ascii="Calibri" w:hAnsi="Calibri"/>
                <w:color w:val="222222"/>
                <w:sz w:val="20"/>
                <w:rtl w:val="1"/>
              </w:rPr>
              <w:t>العمق الفعلي</w:t>
            </w:r>
          </w:p>
        </w:tc>
        <w:tc>
          <w:tcPr>
            <w:tcW w:type="dxa" w:w="5102"/>
            <w:vAlign w:val="center"/>
          </w:tcPr>
          <w:p>
            <w:pPr>
              <w:jc w:val="right"/>
              <w:bidi w:val="1"/>
            </w:pPr>
            <w:r/>
            <w:r>
              <w:rPr>
                <w:rFonts w:ascii="Calibri" w:hAnsi="Calibri"/>
                <w:color w:val="222222"/>
                <w:sz w:val="20"/>
                <w:rtl w:val="1"/>
              </w:rPr>
              <w:t>d_eff = h − 50mm</w:t>
            </w:r>
          </w:p>
        </w:tc>
        <w:tc>
          <w:tcPr>
            <w:tcW w:type="dxa" w:w="1134"/>
            <w:vAlign w:val="center"/>
          </w:tcPr>
          <w:p>
            <w:pPr>
              <w:jc w:val="right"/>
              <w:bidi w:val="1"/>
            </w:pPr>
            <w:r/>
            <w:r>
              <w:rPr>
                <w:rFonts w:ascii="Calibri" w:hAnsi="Calibri"/>
                <w:color w:val="222222"/>
                <w:sz w:val="20"/>
                <w:rtl w:val="1"/>
              </w:rPr>
              <w:t>mm</w:t>
            </w:r>
          </w:p>
        </w:tc>
      </w:tr>
      <w:tr>
        <w:tc>
          <w:tcPr>
            <w:tcW w:type="dxa" w:w="2835"/>
            <w:vAlign w:val="center"/>
            <w:shd w:val="clear" w:color="auto" w:fill="F5F7FA"/>
          </w:tcPr>
          <w:p>
            <w:pPr>
              <w:jc w:val="right"/>
              <w:bidi w:val="1"/>
            </w:pPr>
            <w:r/>
            <w:r>
              <w:rPr>
                <w:rFonts w:ascii="Calibri" w:hAnsi="Calibri"/>
                <w:color w:val="222222"/>
                <w:sz w:val="20"/>
                <w:rtl w:val="1"/>
              </w:rPr>
              <w:t>العزم الديناميكي</w:t>
            </w:r>
          </w:p>
        </w:tc>
        <w:tc>
          <w:tcPr>
            <w:tcW w:type="dxa" w:w="5102"/>
            <w:vAlign w:val="center"/>
            <w:shd w:val="clear" w:color="auto" w:fill="F5F7FA"/>
          </w:tcPr>
          <w:p>
            <w:pPr>
              <w:jc w:val="right"/>
              <w:bidi w:val="1"/>
            </w:pPr>
            <w:r/>
            <w:r>
              <w:rPr>
                <w:rFonts w:ascii="Calibri" w:hAnsi="Calibri"/>
                <w:color w:val="222222"/>
                <w:sz w:val="20"/>
                <w:rtl w:val="1"/>
              </w:rPr>
              <w:t>M = P × ap² / 8</w:t>
            </w:r>
          </w:p>
        </w:tc>
        <w:tc>
          <w:tcPr>
            <w:tcW w:type="dxa" w:w="1134"/>
            <w:vAlign w:val="center"/>
            <w:shd w:val="clear" w:color="auto" w:fill="F5F7FA"/>
          </w:tcPr>
          <w:p>
            <w:pPr>
              <w:jc w:val="right"/>
              <w:bidi w:val="1"/>
            </w:pPr>
            <w:r/>
            <w:r>
              <w:rPr>
                <w:rFonts w:ascii="Calibri" w:hAnsi="Calibri"/>
                <w:color w:val="222222"/>
                <w:sz w:val="20"/>
                <w:rtl w:val="1"/>
              </w:rPr>
              <w:t>kN.m</w:t>
            </w:r>
          </w:p>
        </w:tc>
      </w:tr>
      <w:tr>
        <w:tc>
          <w:tcPr>
            <w:tcW w:type="dxa" w:w="2835"/>
            <w:vAlign w:val="center"/>
          </w:tcPr>
          <w:p>
            <w:pPr>
              <w:jc w:val="right"/>
              <w:bidi w:val="1"/>
            </w:pPr>
            <w:r/>
            <w:r>
              <w:rPr>
                <w:rFonts w:ascii="Calibri" w:hAnsi="Calibri"/>
                <w:color w:val="222222"/>
                <w:sz w:val="20"/>
                <w:rtl w:val="1"/>
              </w:rPr>
              <w:t>السماكة المطلوبة</w:t>
            </w:r>
          </w:p>
        </w:tc>
        <w:tc>
          <w:tcPr>
            <w:tcW w:type="dxa" w:w="5102"/>
            <w:vAlign w:val="center"/>
          </w:tcPr>
          <w:p>
            <w:pPr>
              <w:jc w:val="right"/>
              <w:bidi w:val="1"/>
            </w:pPr>
            <w:r/>
            <w:r>
              <w:rPr>
                <w:rFonts w:ascii="Calibri" w:hAnsi="Calibri"/>
                <w:color w:val="222222"/>
                <w:sz w:val="20"/>
                <w:rtl w:val="1"/>
              </w:rPr>
              <w:t>h = √(M×10⁵ / (Rb × b × 0.3)) + cover</w:t>
            </w:r>
          </w:p>
        </w:tc>
        <w:tc>
          <w:tcPr>
            <w:tcW w:type="dxa" w:w="1134"/>
            <w:vAlign w:val="center"/>
          </w:tcPr>
          <w:p>
            <w:pPr>
              <w:jc w:val="right"/>
              <w:bidi w:val="1"/>
            </w:pPr>
            <w:r/>
            <w:r>
              <w:rPr>
                <w:rFonts w:ascii="Calibri" w:hAnsi="Calibri"/>
                <w:color w:val="222222"/>
                <w:sz w:val="20"/>
                <w:rtl w:val="1"/>
              </w:rPr>
              <w:t>mm</w:t>
            </w:r>
          </w:p>
        </w:tc>
      </w:tr>
      <w:tr>
        <w:tc>
          <w:tcPr>
            <w:tcW w:type="dxa" w:w="2835"/>
            <w:vAlign w:val="center"/>
            <w:shd w:val="clear" w:color="auto" w:fill="F5F7FA"/>
          </w:tcPr>
          <w:p>
            <w:pPr>
              <w:jc w:val="right"/>
              <w:bidi w:val="1"/>
            </w:pPr>
            <w:r/>
            <w:r>
              <w:rPr>
                <w:rFonts w:ascii="Calibri" w:hAnsi="Calibri"/>
                <w:color w:val="222222"/>
                <w:sz w:val="20"/>
                <w:rtl w:val="1"/>
              </w:rPr>
              <w:t>مساحة التسليح</w:t>
            </w:r>
          </w:p>
        </w:tc>
        <w:tc>
          <w:tcPr>
            <w:tcW w:type="dxa" w:w="5102"/>
            <w:vAlign w:val="center"/>
            <w:shd w:val="clear" w:color="auto" w:fill="F5F7FA"/>
          </w:tcPr>
          <w:p>
            <w:pPr>
              <w:jc w:val="right"/>
              <w:bidi w:val="1"/>
            </w:pPr>
            <w:r/>
            <w:r>
              <w:rPr>
                <w:rFonts w:ascii="Calibri" w:hAnsi="Calibri"/>
                <w:color w:val="222222"/>
                <w:sz w:val="20"/>
                <w:rtl w:val="1"/>
              </w:rPr>
              <w:t>As = (M×10⁶) / (fsd × 0.875 × d_eff)</w:t>
            </w:r>
          </w:p>
        </w:tc>
        <w:tc>
          <w:tcPr>
            <w:tcW w:type="dxa" w:w="1134"/>
            <w:vAlign w:val="center"/>
            <w:shd w:val="clear" w:color="auto" w:fill="F5F7FA"/>
          </w:tcPr>
          <w:p>
            <w:pPr>
              <w:jc w:val="right"/>
              <w:bidi w:val="1"/>
            </w:pPr>
            <w:r/>
            <w:r>
              <w:rPr>
                <w:rFonts w:ascii="Calibri" w:hAnsi="Calibri"/>
                <w:color w:val="222222"/>
                <w:sz w:val="20"/>
                <w:rtl w:val="1"/>
              </w:rPr>
              <w:t>mm²</w:t>
            </w:r>
          </w:p>
        </w:tc>
      </w:tr>
      <w:tr>
        <w:tc>
          <w:tcPr>
            <w:tcW w:type="dxa" w:w="2835"/>
            <w:vAlign w:val="center"/>
          </w:tcPr>
          <w:p>
            <w:pPr>
              <w:jc w:val="right"/>
              <w:bidi w:val="1"/>
            </w:pPr>
            <w:r/>
            <w:r>
              <w:rPr>
                <w:rFonts w:ascii="Calibri" w:hAnsi="Calibri"/>
                <w:color w:val="222222"/>
                <w:sz w:val="20"/>
                <w:rtl w:val="1"/>
              </w:rPr>
              <w:t>نسبة التسليح</w:t>
            </w:r>
          </w:p>
        </w:tc>
        <w:tc>
          <w:tcPr>
            <w:tcW w:type="dxa" w:w="5102"/>
            <w:vAlign w:val="center"/>
          </w:tcPr>
          <w:p>
            <w:pPr>
              <w:jc w:val="right"/>
              <w:bidi w:val="1"/>
            </w:pPr>
            <w:r/>
            <w:r>
              <w:rPr>
                <w:rFonts w:ascii="Calibri" w:hAnsi="Calibri"/>
                <w:color w:val="222222"/>
                <w:sz w:val="20"/>
                <w:rtl w:val="1"/>
              </w:rPr>
              <w:t>ρ = As / (d_eff × 100)</w:t>
            </w:r>
          </w:p>
        </w:tc>
        <w:tc>
          <w:tcPr>
            <w:tcW w:type="dxa" w:w="1134"/>
            <w:vAlign w:val="center"/>
          </w:tcPr>
          <w:p>
            <w:pPr>
              <w:jc w:val="right"/>
              <w:bidi w:val="1"/>
            </w:pPr>
            <w:r/>
            <w:r>
              <w:rPr>
                <w:rFonts w:ascii="Calibri" w:hAnsi="Calibri"/>
                <w:color w:val="222222"/>
                <w:sz w:val="20"/>
                <w:rtl w:val="1"/>
              </w:rPr>
              <w:t>—</w:t>
            </w:r>
          </w:p>
        </w:tc>
      </w:tr>
      <w:tr>
        <w:tc>
          <w:tcPr>
            <w:tcW w:type="dxa" w:w="2835"/>
            <w:vAlign w:val="center"/>
            <w:shd w:val="clear" w:color="auto" w:fill="F5F7FA"/>
          </w:tcPr>
          <w:p>
            <w:pPr>
              <w:jc w:val="right"/>
              <w:bidi w:val="1"/>
            </w:pPr>
            <w:r/>
            <w:r>
              <w:rPr>
                <w:rFonts w:ascii="Calibri" w:hAnsi="Calibri"/>
                <w:color w:val="222222"/>
                <w:sz w:val="20"/>
                <w:rtl w:val="1"/>
              </w:rPr>
              <w:t>حد اللامركزية</w:t>
            </w:r>
          </w:p>
        </w:tc>
        <w:tc>
          <w:tcPr>
            <w:tcW w:type="dxa" w:w="5102"/>
            <w:vAlign w:val="center"/>
            <w:shd w:val="clear" w:color="auto" w:fill="F5F7FA"/>
          </w:tcPr>
          <w:p>
            <w:pPr>
              <w:jc w:val="right"/>
              <w:bidi w:val="1"/>
            </w:pPr>
            <w:r/>
            <w:r>
              <w:rPr>
                <w:rFonts w:ascii="Calibri" w:hAnsi="Calibri"/>
                <w:color w:val="222222"/>
                <w:sz w:val="20"/>
                <w:rtl w:val="1"/>
              </w:rPr>
              <w:t>e_limit = h / 6</w:t>
            </w:r>
          </w:p>
        </w:tc>
        <w:tc>
          <w:tcPr>
            <w:tcW w:type="dxa" w:w="1134"/>
            <w:vAlign w:val="center"/>
            <w:shd w:val="clear" w:color="auto" w:fill="F5F7FA"/>
          </w:tcPr>
          <w:p>
            <w:pPr>
              <w:jc w:val="right"/>
              <w:bidi w:val="1"/>
            </w:pPr>
            <w:r/>
            <w:r>
              <w:rPr>
                <w:rFonts w:ascii="Calibri" w:hAnsi="Calibri"/>
                <w:color w:val="222222"/>
                <w:sz w:val="20"/>
                <w:rtl w:val="1"/>
              </w:rPr>
              <w:t>mm</w:t>
            </w:r>
          </w:p>
        </w:tc>
      </w:tr>
      <w:tr>
        <w:tc>
          <w:tcPr>
            <w:tcW w:type="dxa" w:w="2835"/>
            <w:vAlign w:val="center"/>
          </w:tcPr>
          <w:p>
            <w:pPr>
              <w:jc w:val="right"/>
              <w:bidi w:val="1"/>
            </w:pPr>
            <w:r/>
            <w:r>
              <w:rPr>
                <w:rFonts w:ascii="Calibri" w:hAnsi="Calibri"/>
                <w:color w:val="222222"/>
                <w:sz w:val="20"/>
                <w:rtl w:val="1"/>
              </w:rPr>
              <w:t>القص الثاقب المسموح</w:t>
            </w:r>
          </w:p>
        </w:tc>
        <w:tc>
          <w:tcPr>
            <w:tcW w:type="dxa" w:w="5102"/>
            <w:vAlign w:val="center"/>
          </w:tcPr>
          <w:p>
            <w:pPr>
              <w:jc w:val="right"/>
              <w:bidi w:val="1"/>
            </w:pPr>
            <w:r/>
            <w:r>
              <w:rPr>
                <w:rFonts w:ascii="Calibri" w:hAnsi="Calibri"/>
                <w:color w:val="222222"/>
                <w:sz w:val="20"/>
                <w:rtl w:val="1"/>
              </w:rPr>
              <w:t>v_cd = 0.25 × √(fcd)</w:t>
            </w:r>
          </w:p>
        </w:tc>
        <w:tc>
          <w:tcPr>
            <w:tcW w:type="dxa" w:w="1134"/>
            <w:vAlign w:val="center"/>
          </w:tcPr>
          <w:p>
            <w:pPr>
              <w:jc w:val="right"/>
              <w:bidi w:val="1"/>
            </w:pPr>
            <w:r/>
            <w:r>
              <w:rPr>
                <w:rFonts w:ascii="Calibri" w:hAnsi="Calibri"/>
                <w:color w:val="222222"/>
                <w:sz w:val="20"/>
                <w:rtl w:val="1"/>
              </w:rPr>
              <w:t>MPa</w:t>
            </w:r>
          </w:p>
        </w:tc>
      </w:tr>
      <w:tr>
        <w:tc>
          <w:tcPr>
            <w:tcW w:type="dxa" w:w="2835"/>
            <w:vAlign w:val="center"/>
            <w:shd w:val="clear" w:color="auto" w:fill="F5F7FA"/>
          </w:tcPr>
          <w:p>
            <w:pPr>
              <w:jc w:val="right"/>
              <w:bidi w:val="1"/>
            </w:pPr>
            <w:r/>
            <w:r>
              <w:rPr>
                <w:rFonts w:ascii="Calibri" w:hAnsi="Calibri"/>
                <w:color w:val="222222"/>
                <w:sz w:val="20"/>
                <w:rtl w:val="1"/>
              </w:rPr>
              <w:t>المحيط الحرج</w:t>
            </w:r>
          </w:p>
        </w:tc>
        <w:tc>
          <w:tcPr>
            <w:tcW w:type="dxa" w:w="5102"/>
            <w:vAlign w:val="center"/>
            <w:shd w:val="clear" w:color="auto" w:fill="F5F7FA"/>
          </w:tcPr>
          <w:p>
            <w:pPr>
              <w:jc w:val="right"/>
              <w:bidi w:val="1"/>
            </w:pPr>
            <w:r/>
            <w:r>
              <w:rPr>
                <w:rFonts w:ascii="Calibri" w:hAnsi="Calibri"/>
                <w:color w:val="222222"/>
                <w:sz w:val="20"/>
                <w:rtl w:val="1"/>
              </w:rPr>
              <w:t>b₀ = 2(b_col + d_eff) + 2(h_col + d_eff)</w:t>
            </w:r>
          </w:p>
        </w:tc>
        <w:tc>
          <w:tcPr>
            <w:tcW w:type="dxa" w:w="1134"/>
            <w:vAlign w:val="center"/>
            <w:shd w:val="clear" w:color="auto" w:fill="F5F7FA"/>
          </w:tcPr>
          <w:p>
            <w:pPr>
              <w:jc w:val="right"/>
              <w:bidi w:val="1"/>
            </w:pPr>
            <w:r/>
            <w:r>
              <w:rPr>
                <w:rFonts w:ascii="Calibri" w:hAnsi="Calibri"/>
                <w:color w:val="222222"/>
                <w:sz w:val="20"/>
                <w:rtl w:val="1"/>
              </w:rPr>
              <w:t>mm</w:t>
            </w:r>
          </w:p>
        </w:tc>
      </w:tr>
    </w:tbl>
    <w:p>
      <w:pPr>
        <w:spacing w:before="240" w:after="160" w:line="312" w:lineRule="auto"/>
        <w:jc w:val="right"/>
        <w:keepNext/>
        <w:bidi w:val="1"/>
      </w:pPr>
      <w:r>
        <w:rPr>
          <w:rFonts w:ascii="Calibri" w:hAnsi="Calibri" w:cs="Calibri"/>
          <w:b/>
          <w:color w:val="1F3A5F"/>
          <w:sz w:val="32"/>
          <w:rtl w:val="1"/>
        </w:rPr>
        <w:t>محرك التسليح</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2835"/>
            <w:shd w:val="clear" w:color="auto" w:fill="1F3A5F"/>
            <w:vAlign w:val="center"/>
          </w:tcPr>
          <w:p>
            <w:pPr>
              <w:jc w:val="center"/>
              <w:bidi w:val="1"/>
            </w:pPr>
            <w:r/>
            <w:r>
              <w:rPr>
                <w:rFonts w:ascii="Calibri" w:hAnsi="Calibri"/>
                <w:b/>
                <w:color w:val="FFFFFF"/>
                <w:sz w:val="20"/>
                <w:rtl w:val="1"/>
              </w:rPr>
              <w:t>الاسم</w:t>
            </w:r>
          </w:p>
        </w:tc>
        <w:tc>
          <w:tcPr>
            <w:tcW w:type="dxa" w:w="5102"/>
            <w:shd w:val="clear" w:color="auto" w:fill="1F3A5F"/>
            <w:vAlign w:val="center"/>
          </w:tcPr>
          <w:p>
            <w:pPr>
              <w:jc w:val="center"/>
              <w:bidi w:val="1"/>
            </w:pPr>
            <w:r/>
            <w:r>
              <w:rPr>
                <w:rFonts w:ascii="Calibri" w:hAnsi="Calibri"/>
                <w:b/>
                <w:color w:val="FFFFFF"/>
                <w:sz w:val="20"/>
                <w:rtl w:val="1"/>
              </w:rPr>
              <w:t>الصيغة</w:t>
            </w:r>
          </w:p>
        </w:tc>
        <w:tc>
          <w:tcPr>
            <w:tcW w:type="dxa" w:w="1134"/>
            <w:shd w:val="clear" w:color="auto" w:fill="1F3A5F"/>
            <w:vAlign w:val="center"/>
          </w:tcPr>
          <w:p>
            <w:pPr>
              <w:jc w:val="center"/>
              <w:bidi w:val="1"/>
            </w:pPr>
            <w:r/>
            <w:r>
              <w:rPr>
                <w:rFonts w:ascii="Calibri" w:hAnsi="Calibri"/>
                <w:b/>
                <w:color w:val="FFFFFF"/>
                <w:sz w:val="20"/>
                <w:rtl w:val="1"/>
              </w:rPr>
              <w:t>الوحدة</w:t>
            </w:r>
          </w:p>
        </w:tc>
      </w:tr>
      <w:tr>
        <w:tc>
          <w:tcPr>
            <w:tcW w:type="dxa" w:w="2835"/>
            <w:vAlign w:val="center"/>
          </w:tcPr>
          <w:p>
            <w:pPr>
              <w:jc w:val="right"/>
              <w:bidi w:val="1"/>
            </w:pPr>
            <w:r/>
            <w:r>
              <w:rPr>
                <w:rFonts w:ascii="Calibri" w:hAnsi="Calibri"/>
                <w:color w:val="222222"/>
                <w:sz w:val="20"/>
                <w:rtl w:val="1"/>
              </w:rPr>
              <w:t>مساحة التسليح المطلوبة</w:t>
            </w:r>
          </w:p>
        </w:tc>
        <w:tc>
          <w:tcPr>
            <w:tcW w:type="dxa" w:w="5102"/>
            <w:vAlign w:val="center"/>
          </w:tcPr>
          <w:p>
            <w:pPr>
              <w:jc w:val="right"/>
              <w:bidi w:val="1"/>
            </w:pPr>
            <w:r/>
            <w:r>
              <w:rPr>
                <w:rFonts w:ascii="Calibri" w:hAnsi="Calibri"/>
                <w:color w:val="222222"/>
                <w:sz w:val="20"/>
                <w:rtl w:val="1"/>
              </w:rPr>
              <w:t>As = Mp / (Rsd × z), z = h0 − 0.5x</w:t>
            </w:r>
          </w:p>
        </w:tc>
        <w:tc>
          <w:tcPr>
            <w:tcW w:type="dxa" w:w="1134"/>
            <w:vAlign w:val="center"/>
          </w:tcPr>
          <w:p>
            <w:pPr>
              <w:jc w:val="right"/>
              <w:bidi w:val="1"/>
            </w:pPr>
            <w:r/>
            <w:r>
              <w:rPr>
                <w:rFonts w:ascii="Calibri" w:hAnsi="Calibri"/>
                <w:color w:val="222222"/>
                <w:sz w:val="20"/>
                <w:rtl w:val="1"/>
              </w:rPr>
              <w:t>cm²/m</w:t>
            </w:r>
          </w:p>
        </w:tc>
      </w:tr>
      <w:tr>
        <w:tc>
          <w:tcPr>
            <w:tcW w:type="dxa" w:w="2835"/>
            <w:vAlign w:val="center"/>
            <w:shd w:val="clear" w:color="auto" w:fill="F5F7FA"/>
          </w:tcPr>
          <w:p>
            <w:pPr>
              <w:jc w:val="right"/>
              <w:bidi w:val="1"/>
            </w:pPr>
            <w:r/>
            <w:r>
              <w:rPr>
                <w:rFonts w:ascii="Calibri" w:hAnsi="Calibri"/>
                <w:color w:val="222222"/>
                <w:sz w:val="20"/>
                <w:rtl w:val="1"/>
              </w:rPr>
              <w:t>عمق منطقة الضغط</w:t>
            </w:r>
          </w:p>
        </w:tc>
        <w:tc>
          <w:tcPr>
            <w:tcW w:type="dxa" w:w="5102"/>
            <w:vAlign w:val="center"/>
            <w:shd w:val="clear" w:color="auto" w:fill="F5F7FA"/>
          </w:tcPr>
          <w:p>
            <w:pPr>
              <w:jc w:val="right"/>
              <w:bidi w:val="1"/>
            </w:pPr>
            <w:r/>
            <w:r>
              <w:rPr>
                <w:rFonts w:ascii="Calibri" w:hAnsi="Calibri"/>
                <w:color w:val="222222"/>
                <w:sz w:val="20"/>
                <w:rtl w:val="1"/>
              </w:rPr>
              <w:t>x = Rsd × As / (Rbd × b)</w:t>
            </w:r>
          </w:p>
        </w:tc>
        <w:tc>
          <w:tcPr>
            <w:tcW w:type="dxa" w:w="1134"/>
            <w:vAlign w:val="center"/>
            <w:shd w:val="clear" w:color="auto" w:fill="F5F7FA"/>
          </w:tcPr>
          <w:p>
            <w:pPr>
              <w:jc w:val="right"/>
              <w:bidi w:val="1"/>
            </w:pPr>
            <w:r/>
            <w:r>
              <w:rPr>
                <w:rFonts w:ascii="Calibri" w:hAnsi="Calibri"/>
                <w:color w:val="222222"/>
                <w:sz w:val="20"/>
                <w:rtl w:val="1"/>
              </w:rPr>
              <w:t>cm</w:t>
            </w:r>
          </w:p>
        </w:tc>
      </w:tr>
      <w:tr>
        <w:tc>
          <w:tcPr>
            <w:tcW w:type="dxa" w:w="2835"/>
            <w:vAlign w:val="center"/>
          </w:tcPr>
          <w:p>
            <w:pPr>
              <w:jc w:val="right"/>
              <w:bidi w:val="1"/>
            </w:pPr>
            <w:r/>
            <w:r>
              <w:rPr>
                <w:rFonts w:ascii="Calibri" w:hAnsi="Calibri"/>
                <w:color w:val="222222"/>
                <w:sz w:val="20"/>
                <w:rtl w:val="1"/>
              </w:rPr>
              <w:t>العمق النسبي</w:t>
            </w:r>
          </w:p>
        </w:tc>
        <w:tc>
          <w:tcPr>
            <w:tcW w:type="dxa" w:w="5102"/>
            <w:vAlign w:val="center"/>
          </w:tcPr>
          <w:p>
            <w:pPr>
              <w:jc w:val="right"/>
              <w:bidi w:val="1"/>
            </w:pPr>
            <w:r/>
            <w:r>
              <w:rPr>
                <w:rFonts w:ascii="Calibri" w:hAnsi="Calibri"/>
                <w:color w:val="222222"/>
                <w:sz w:val="20"/>
                <w:rtl w:val="1"/>
              </w:rPr>
              <w:t>ξ = Rsd × As / (Rbd × b × h0)</w:t>
            </w:r>
          </w:p>
        </w:tc>
        <w:tc>
          <w:tcPr>
            <w:tcW w:type="dxa" w:w="1134"/>
            <w:vAlign w:val="center"/>
          </w:tcPr>
          <w:p>
            <w:pPr>
              <w:jc w:val="right"/>
              <w:bidi w:val="1"/>
            </w:pPr>
            <w:r/>
            <w:r>
              <w:rPr>
                <w:rFonts w:ascii="Calibri" w:hAnsi="Calibri"/>
                <w:color w:val="222222"/>
                <w:sz w:val="20"/>
                <w:rtl w:val="1"/>
              </w:rPr>
              <w:t>—</w:t>
            </w:r>
          </w:p>
        </w:tc>
      </w:tr>
      <w:tr>
        <w:tc>
          <w:tcPr>
            <w:tcW w:type="dxa" w:w="2835"/>
            <w:vAlign w:val="center"/>
            <w:shd w:val="clear" w:color="auto" w:fill="F5F7FA"/>
          </w:tcPr>
          <w:p>
            <w:pPr>
              <w:jc w:val="right"/>
              <w:bidi w:val="1"/>
            </w:pPr>
            <w:r/>
            <w:r>
              <w:rPr>
                <w:rFonts w:ascii="Calibri" w:hAnsi="Calibri"/>
                <w:color w:val="222222"/>
                <w:sz w:val="20"/>
                <w:rtl w:val="1"/>
              </w:rPr>
              <w:t>معامل العزم النسبي</w:t>
            </w:r>
          </w:p>
        </w:tc>
        <w:tc>
          <w:tcPr>
            <w:tcW w:type="dxa" w:w="5102"/>
            <w:vAlign w:val="center"/>
            <w:shd w:val="clear" w:color="auto" w:fill="F5F7FA"/>
          </w:tcPr>
          <w:p>
            <w:pPr>
              <w:jc w:val="right"/>
              <w:bidi w:val="1"/>
            </w:pPr>
            <w:r/>
            <w:r>
              <w:rPr>
                <w:rFonts w:ascii="Calibri" w:hAnsi="Calibri"/>
                <w:color w:val="222222"/>
                <w:sz w:val="20"/>
                <w:rtl w:val="1"/>
              </w:rPr>
              <w:t>αm = ξ × (1 − 0.5ξ)</w:t>
            </w:r>
          </w:p>
        </w:tc>
        <w:tc>
          <w:tcPr>
            <w:tcW w:type="dxa" w:w="1134"/>
            <w:vAlign w:val="center"/>
            <w:shd w:val="clear" w:color="auto" w:fill="F5F7FA"/>
          </w:tcPr>
          <w:p>
            <w:pPr>
              <w:jc w:val="right"/>
              <w:bidi w:val="1"/>
            </w:pPr>
            <w:r/>
            <w:r>
              <w:rPr>
                <w:rFonts w:ascii="Calibri" w:hAnsi="Calibri"/>
                <w:color w:val="222222"/>
                <w:sz w:val="20"/>
                <w:rtl w:val="1"/>
              </w:rPr>
              <w:t>—</w:t>
            </w:r>
          </w:p>
        </w:tc>
      </w:tr>
      <w:tr>
        <w:tc>
          <w:tcPr>
            <w:tcW w:type="dxa" w:w="2835"/>
            <w:vAlign w:val="center"/>
          </w:tcPr>
          <w:p>
            <w:pPr>
              <w:jc w:val="right"/>
              <w:bidi w:val="1"/>
            </w:pPr>
            <w:r/>
            <w:r>
              <w:rPr>
                <w:rFonts w:ascii="Calibri" w:hAnsi="Calibri"/>
                <w:color w:val="222222"/>
                <w:sz w:val="20"/>
                <w:rtl w:val="1"/>
              </w:rPr>
              <w:t>نسبة التسليح</w:t>
            </w:r>
          </w:p>
        </w:tc>
        <w:tc>
          <w:tcPr>
            <w:tcW w:type="dxa" w:w="5102"/>
            <w:vAlign w:val="center"/>
          </w:tcPr>
          <w:p>
            <w:pPr>
              <w:jc w:val="right"/>
              <w:bidi w:val="1"/>
            </w:pPr>
            <w:r/>
            <w:r>
              <w:rPr>
                <w:rFonts w:ascii="Calibri" w:hAnsi="Calibri"/>
                <w:color w:val="222222"/>
                <w:sz w:val="20"/>
                <w:rtl w:val="1"/>
              </w:rPr>
              <w:t>ρ = As / (b × h0)</w:t>
            </w:r>
          </w:p>
        </w:tc>
        <w:tc>
          <w:tcPr>
            <w:tcW w:type="dxa" w:w="1134"/>
            <w:vAlign w:val="center"/>
          </w:tcPr>
          <w:p>
            <w:pPr>
              <w:jc w:val="right"/>
              <w:bidi w:val="1"/>
            </w:pPr>
            <w:r/>
            <w:r>
              <w:rPr>
                <w:rFonts w:ascii="Calibri" w:hAnsi="Calibri"/>
                <w:color w:val="222222"/>
                <w:sz w:val="20"/>
                <w:rtl w:val="1"/>
              </w:rPr>
              <w:t>—</w:t>
            </w:r>
          </w:p>
        </w:tc>
      </w:tr>
      <w:tr>
        <w:tc>
          <w:tcPr>
            <w:tcW w:type="dxa" w:w="2835"/>
            <w:vAlign w:val="center"/>
            <w:shd w:val="clear" w:color="auto" w:fill="F5F7FA"/>
          </w:tcPr>
          <w:p>
            <w:pPr>
              <w:jc w:val="right"/>
              <w:bidi w:val="1"/>
            </w:pPr>
            <w:r/>
            <w:r>
              <w:rPr>
                <w:rFonts w:ascii="Calibri" w:hAnsi="Calibri"/>
                <w:color w:val="222222"/>
                <w:sz w:val="20"/>
                <w:rtl w:val="1"/>
              </w:rPr>
              <w:t>مقاومة القص الديناميكية</w:t>
            </w:r>
          </w:p>
        </w:tc>
        <w:tc>
          <w:tcPr>
            <w:tcW w:type="dxa" w:w="5102"/>
            <w:vAlign w:val="center"/>
            <w:shd w:val="clear" w:color="auto" w:fill="F5F7FA"/>
          </w:tcPr>
          <w:p>
            <w:pPr>
              <w:jc w:val="right"/>
              <w:bidi w:val="1"/>
            </w:pPr>
            <w:r/>
            <w:r>
              <w:rPr>
                <w:rFonts w:ascii="Calibri" w:hAnsi="Calibri"/>
                <w:color w:val="222222"/>
                <w:sz w:val="20"/>
                <w:rtl w:val="1"/>
              </w:rPr>
              <w:t>Rsd = RsH × 1.2 × 1.25</w:t>
            </w:r>
          </w:p>
        </w:tc>
        <w:tc>
          <w:tcPr>
            <w:tcW w:type="dxa" w:w="1134"/>
            <w:vAlign w:val="center"/>
            <w:shd w:val="clear" w:color="auto" w:fill="F5F7FA"/>
          </w:tcPr>
          <w:p>
            <w:pPr>
              <w:jc w:val="right"/>
              <w:bidi w:val="1"/>
            </w:pPr>
            <w:r/>
            <w:r>
              <w:rPr>
                <w:rFonts w:ascii="Calibri" w:hAnsi="Calibri"/>
                <w:color w:val="222222"/>
                <w:sz w:val="20"/>
                <w:rtl w:val="1"/>
              </w:rPr>
              <w:t>kg/cm²</w:t>
            </w:r>
          </w:p>
        </w:tc>
      </w:tr>
      <w:tr>
        <w:tc>
          <w:tcPr>
            <w:tcW w:type="dxa" w:w="2835"/>
            <w:vAlign w:val="center"/>
          </w:tcPr>
          <w:p>
            <w:pPr>
              <w:jc w:val="right"/>
              <w:bidi w:val="1"/>
            </w:pPr>
            <w:r/>
            <w:r>
              <w:rPr>
                <w:rFonts w:ascii="Calibri" w:hAnsi="Calibri"/>
                <w:color w:val="222222"/>
                <w:sz w:val="20"/>
                <w:rtl w:val="1"/>
              </w:rPr>
              <w:t>مقاومة الانحناء الديناميكية</w:t>
            </w:r>
          </w:p>
        </w:tc>
        <w:tc>
          <w:tcPr>
            <w:tcW w:type="dxa" w:w="5102"/>
            <w:vAlign w:val="center"/>
          </w:tcPr>
          <w:p>
            <w:pPr>
              <w:jc w:val="right"/>
              <w:bidi w:val="1"/>
            </w:pPr>
            <w:r/>
            <w:r>
              <w:rPr>
                <w:rFonts w:ascii="Calibri" w:hAnsi="Calibri"/>
                <w:color w:val="222222"/>
                <w:sz w:val="20"/>
                <w:rtl w:val="1"/>
              </w:rPr>
              <w:t>Rbd = RbH × 1.25 × 1.25 / 10</w:t>
            </w:r>
          </w:p>
        </w:tc>
        <w:tc>
          <w:tcPr>
            <w:tcW w:type="dxa" w:w="1134"/>
            <w:vAlign w:val="center"/>
          </w:tcPr>
          <w:p>
            <w:pPr>
              <w:jc w:val="right"/>
              <w:bidi w:val="1"/>
            </w:pPr>
            <w:r/>
            <w:r>
              <w:rPr>
                <w:rFonts w:ascii="Calibri" w:hAnsi="Calibri"/>
                <w:color w:val="222222"/>
                <w:sz w:val="20"/>
                <w:rtl w:val="1"/>
              </w:rPr>
              <w:t>kg/cm²</w:t>
            </w:r>
          </w:p>
        </w:tc>
      </w:tr>
      <w:tr>
        <w:tc>
          <w:tcPr>
            <w:tcW w:type="dxa" w:w="2835"/>
            <w:vAlign w:val="center"/>
            <w:shd w:val="clear" w:color="auto" w:fill="F5F7FA"/>
          </w:tcPr>
          <w:p>
            <w:pPr>
              <w:jc w:val="right"/>
              <w:bidi w:val="1"/>
            </w:pPr>
            <w:r/>
            <w:r>
              <w:rPr>
                <w:rFonts w:ascii="Calibri" w:hAnsi="Calibri"/>
                <w:color w:val="222222"/>
                <w:sz w:val="20"/>
                <w:rtl w:val="1"/>
              </w:rPr>
              <w:t>نسبة المطاوعة الإنشائية</w:t>
            </w:r>
          </w:p>
        </w:tc>
        <w:tc>
          <w:tcPr>
            <w:tcW w:type="dxa" w:w="5102"/>
            <w:vAlign w:val="center"/>
            <w:shd w:val="clear" w:color="auto" w:fill="F5F7FA"/>
          </w:tcPr>
          <w:p>
            <w:pPr>
              <w:jc w:val="right"/>
              <w:bidi w:val="1"/>
            </w:pPr>
            <w:r/>
            <w:r>
              <w:rPr>
                <w:rFonts w:ascii="Calibri" w:hAnsi="Calibri"/>
                <w:color w:val="222222"/>
                <w:sz w:val="20"/>
                <w:rtl w:val="1"/>
              </w:rPr>
              <w:t>μ = (RsH/RbH) × ξ × (1 − 0.5ξ)</w:t>
            </w:r>
          </w:p>
        </w:tc>
        <w:tc>
          <w:tcPr>
            <w:tcW w:type="dxa" w:w="1134"/>
            <w:vAlign w:val="center"/>
            <w:shd w:val="clear" w:color="auto" w:fill="F5F7FA"/>
          </w:tcPr>
          <w:p>
            <w:pPr>
              <w:jc w:val="right"/>
              <w:bidi w:val="1"/>
            </w:pPr>
            <w:r/>
            <w:r>
              <w:rPr>
                <w:rFonts w:ascii="Calibri" w:hAnsi="Calibri"/>
                <w:color w:val="222222"/>
                <w:sz w:val="20"/>
                <w:rtl w:val="1"/>
              </w:rPr>
              <w:t>—</w:t>
            </w:r>
          </w:p>
        </w:tc>
      </w:tr>
    </w:tbl>
    <w:p>
      <w:pPr>
        <w:spacing w:before="240" w:after="160" w:line="312" w:lineRule="auto"/>
        <w:jc w:val="right"/>
        <w:keepNext/>
        <w:bidi w:val="1"/>
      </w:pPr>
      <w:r>
        <w:rPr>
          <w:rFonts w:ascii="Calibri" w:hAnsi="Calibri" w:cs="Calibri"/>
          <w:b/>
          <w:color w:val="1F3A5F"/>
          <w:sz w:val="32"/>
          <w:rtl w:val="1"/>
        </w:rPr>
        <w:t>محرك المفاضلة</w:t>
      </w:r>
    </w:p>
    <w:tbl>
      <w:tblPr>
        <w:tblStyle w:val="LightGrid-Accent1"/>
        <w:tblW w:type="auto" w:w="0"/>
        <w:jc w:val="center"/>
        <w:tblLook w:firstColumn="1" w:firstRow="1" w:lastColumn="0" w:lastRow="0" w:noHBand="0" w:noVBand="1" w:val="04A0"/>
        <w:bidiVisual/>
      </w:tblPr>
      <w:tblGrid>
        <w:gridCol w:w="3213"/>
        <w:gridCol w:w="3213"/>
        <w:gridCol w:w="3213"/>
      </w:tblGrid>
      <w:tr>
        <w:tc>
          <w:tcPr>
            <w:tcW w:type="dxa" w:w="2835"/>
            <w:shd w:val="clear" w:color="auto" w:fill="1F3A5F"/>
            <w:vAlign w:val="center"/>
          </w:tcPr>
          <w:p>
            <w:pPr>
              <w:jc w:val="center"/>
              <w:bidi w:val="1"/>
            </w:pPr>
            <w:r/>
            <w:r>
              <w:rPr>
                <w:rFonts w:ascii="Calibri" w:hAnsi="Calibri"/>
                <w:b/>
                <w:color w:val="FFFFFF"/>
                <w:sz w:val="20"/>
                <w:rtl w:val="1"/>
              </w:rPr>
              <w:t>الاسم</w:t>
            </w:r>
          </w:p>
        </w:tc>
        <w:tc>
          <w:tcPr>
            <w:tcW w:type="dxa" w:w="5102"/>
            <w:shd w:val="clear" w:color="auto" w:fill="1F3A5F"/>
            <w:vAlign w:val="center"/>
          </w:tcPr>
          <w:p>
            <w:pPr>
              <w:jc w:val="center"/>
              <w:bidi w:val="1"/>
            </w:pPr>
            <w:r/>
            <w:r>
              <w:rPr>
                <w:rFonts w:ascii="Calibri" w:hAnsi="Calibri"/>
                <w:b/>
                <w:color w:val="FFFFFF"/>
                <w:sz w:val="20"/>
                <w:rtl w:val="1"/>
              </w:rPr>
              <w:t>الصيغة</w:t>
            </w:r>
          </w:p>
        </w:tc>
        <w:tc>
          <w:tcPr>
            <w:tcW w:type="dxa" w:w="1134"/>
            <w:shd w:val="clear" w:color="auto" w:fill="1F3A5F"/>
            <w:vAlign w:val="center"/>
          </w:tcPr>
          <w:p>
            <w:pPr>
              <w:jc w:val="center"/>
              <w:bidi w:val="1"/>
            </w:pPr>
            <w:r/>
            <w:r>
              <w:rPr>
                <w:rFonts w:ascii="Calibri" w:hAnsi="Calibri"/>
                <w:b/>
                <w:color w:val="FFFFFF"/>
                <w:sz w:val="20"/>
                <w:rtl w:val="1"/>
              </w:rPr>
              <w:t>الوحدة</w:t>
            </w:r>
          </w:p>
        </w:tc>
      </w:tr>
      <w:tr>
        <w:tc>
          <w:tcPr>
            <w:tcW w:type="dxa" w:w="2835"/>
            <w:vAlign w:val="center"/>
          </w:tcPr>
          <w:p>
            <w:pPr>
              <w:jc w:val="right"/>
              <w:bidi w:val="1"/>
            </w:pPr>
            <w:r/>
            <w:r>
              <w:rPr>
                <w:rFonts w:ascii="Calibri" w:hAnsi="Calibri"/>
                <w:color w:val="222222"/>
                <w:sz w:val="20"/>
                <w:rtl w:val="1"/>
              </w:rPr>
              <w:t>درجة الأمان</w:t>
            </w:r>
          </w:p>
        </w:tc>
        <w:tc>
          <w:tcPr>
            <w:tcW w:type="dxa" w:w="5102"/>
            <w:vAlign w:val="center"/>
          </w:tcPr>
          <w:p>
            <w:pPr>
              <w:jc w:val="right"/>
              <w:bidi w:val="1"/>
            </w:pPr>
            <w:r/>
            <w:r>
              <w:rPr>
                <w:rFonts w:ascii="Calibri" w:hAnsi="Calibri"/>
                <w:color w:val="222222"/>
                <w:sz w:val="20"/>
                <w:rtl w:val="1"/>
              </w:rPr>
              <w:t>SUCCESS=100, WARNING=40, FAILURE=-50</w:t>
            </w:r>
          </w:p>
        </w:tc>
        <w:tc>
          <w:tcPr>
            <w:tcW w:type="dxa" w:w="1134"/>
            <w:vAlign w:val="center"/>
          </w:tcPr>
          <w:p>
            <w:pPr>
              <w:jc w:val="right"/>
              <w:bidi w:val="1"/>
            </w:pPr>
            <w:r/>
            <w:r>
              <w:rPr>
                <w:rFonts w:ascii="Calibri" w:hAnsi="Calibri"/>
                <w:color w:val="222222"/>
                <w:sz w:val="20"/>
                <w:rtl w:val="1"/>
              </w:rPr>
              <w:t>نقطة</w:t>
            </w:r>
          </w:p>
        </w:tc>
      </w:tr>
      <w:tr>
        <w:tc>
          <w:tcPr>
            <w:tcW w:type="dxa" w:w="2835"/>
            <w:vAlign w:val="center"/>
            <w:shd w:val="clear" w:color="auto" w:fill="F5F7FA"/>
          </w:tcPr>
          <w:p>
            <w:pPr>
              <w:jc w:val="right"/>
              <w:bidi w:val="1"/>
            </w:pPr>
            <w:r/>
            <w:r>
              <w:rPr>
                <w:rFonts w:ascii="Calibri" w:hAnsi="Calibri"/>
                <w:color w:val="222222"/>
                <w:sz w:val="20"/>
                <w:rtl w:val="1"/>
              </w:rPr>
              <w:t>تطبيع عكسي (أقل أفضل)</w:t>
            </w:r>
          </w:p>
        </w:tc>
        <w:tc>
          <w:tcPr>
            <w:tcW w:type="dxa" w:w="5102"/>
            <w:vAlign w:val="center"/>
            <w:shd w:val="clear" w:color="auto" w:fill="F5F7FA"/>
          </w:tcPr>
          <w:p>
            <w:pPr>
              <w:jc w:val="right"/>
              <w:bidi w:val="1"/>
            </w:pPr>
            <w:r/>
            <w:r>
              <w:rPr>
                <w:rFonts w:ascii="Calibri" w:hAnsi="Calibri"/>
                <w:color w:val="222222"/>
                <w:sz w:val="20"/>
                <w:rtl w:val="1"/>
              </w:rPr>
              <w:t>score = 100 × (1 − value/max)</w:t>
            </w:r>
          </w:p>
        </w:tc>
        <w:tc>
          <w:tcPr>
            <w:tcW w:type="dxa" w:w="1134"/>
            <w:vAlign w:val="center"/>
            <w:shd w:val="clear" w:color="auto" w:fill="F5F7FA"/>
          </w:tcPr>
          <w:p>
            <w:pPr>
              <w:jc w:val="right"/>
              <w:bidi w:val="1"/>
            </w:pPr>
            <w:r/>
            <w:r>
              <w:rPr>
                <w:rFonts w:ascii="Calibri" w:hAnsi="Calibri"/>
                <w:color w:val="222222"/>
                <w:sz w:val="20"/>
                <w:rtl w:val="1"/>
              </w:rPr>
              <w:t>نقطة</w:t>
            </w:r>
          </w:p>
        </w:tc>
      </w:tr>
      <w:tr>
        <w:tc>
          <w:tcPr>
            <w:tcW w:type="dxa" w:w="2835"/>
            <w:vAlign w:val="center"/>
          </w:tcPr>
          <w:p>
            <w:pPr>
              <w:jc w:val="right"/>
              <w:bidi w:val="1"/>
            </w:pPr>
            <w:r/>
            <w:r>
              <w:rPr>
                <w:rFonts w:ascii="Calibri" w:hAnsi="Calibri"/>
                <w:color w:val="222222"/>
                <w:sz w:val="20"/>
                <w:rtl w:val="1"/>
              </w:rPr>
              <w:t>تطبيع مباشر (أعلى أفضل)</w:t>
            </w:r>
          </w:p>
        </w:tc>
        <w:tc>
          <w:tcPr>
            <w:tcW w:type="dxa" w:w="5102"/>
            <w:vAlign w:val="center"/>
          </w:tcPr>
          <w:p>
            <w:pPr>
              <w:jc w:val="right"/>
              <w:bidi w:val="1"/>
            </w:pPr>
            <w:r/>
            <w:r>
              <w:rPr>
                <w:rFonts w:ascii="Calibri" w:hAnsi="Calibri"/>
                <w:color w:val="222222"/>
                <w:sz w:val="20"/>
                <w:rtl w:val="1"/>
              </w:rPr>
              <w:t>score = 100 × value/max</w:t>
            </w:r>
          </w:p>
        </w:tc>
        <w:tc>
          <w:tcPr>
            <w:tcW w:type="dxa" w:w="1134"/>
            <w:vAlign w:val="center"/>
          </w:tcPr>
          <w:p>
            <w:pPr>
              <w:jc w:val="right"/>
              <w:bidi w:val="1"/>
            </w:pPr>
            <w:r/>
            <w:r>
              <w:rPr>
                <w:rFonts w:ascii="Calibri" w:hAnsi="Calibri"/>
                <w:color w:val="222222"/>
                <w:sz w:val="20"/>
                <w:rtl w:val="1"/>
              </w:rPr>
              <w:t>نقطة</w:t>
            </w:r>
          </w:p>
        </w:tc>
      </w:tr>
      <w:tr>
        <w:tc>
          <w:tcPr>
            <w:tcW w:type="dxa" w:w="2835"/>
            <w:vAlign w:val="center"/>
            <w:shd w:val="clear" w:color="auto" w:fill="F5F7FA"/>
          </w:tcPr>
          <w:p>
            <w:pPr>
              <w:jc w:val="right"/>
              <w:bidi w:val="1"/>
            </w:pPr>
            <w:r/>
            <w:r>
              <w:rPr>
                <w:rFonts w:ascii="Calibri" w:hAnsi="Calibri"/>
                <w:color w:val="222222"/>
                <w:sz w:val="20"/>
                <w:rtl w:val="1"/>
              </w:rPr>
              <w:t>الدرجة الكلية</w:t>
            </w:r>
          </w:p>
        </w:tc>
        <w:tc>
          <w:tcPr>
            <w:tcW w:type="dxa" w:w="5102"/>
            <w:vAlign w:val="center"/>
            <w:shd w:val="clear" w:color="auto" w:fill="F5F7FA"/>
          </w:tcPr>
          <w:p>
            <w:pPr>
              <w:jc w:val="right"/>
              <w:bidi w:val="1"/>
            </w:pPr>
            <w:r/>
            <w:r>
              <w:rPr>
                <w:rFonts w:ascii="Calibri" w:hAnsi="Calibri"/>
                <w:color w:val="222222"/>
                <w:sz w:val="20"/>
                <w:rtl w:val="1"/>
              </w:rPr>
              <w:t>Score = 35t + 20s + 35a + 10d</w:t>
            </w:r>
          </w:p>
        </w:tc>
        <w:tc>
          <w:tcPr>
            <w:tcW w:type="dxa" w:w="1134"/>
            <w:vAlign w:val="center"/>
            <w:shd w:val="clear" w:color="auto" w:fill="F5F7FA"/>
          </w:tcPr>
          <w:p>
            <w:pPr>
              <w:jc w:val="right"/>
              <w:bidi w:val="1"/>
            </w:pPr>
            <w:r/>
            <w:r>
              <w:rPr>
                <w:rFonts w:ascii="Calibri" w:hAnsi="Calibri"/>
                <w:color w:val="222222"/>
                <w:sz w:val="20"/>
                <w:rtl w:val="1"/>
              </w:rPr>
              <w:t>نقطة</w:t>
            </w:r>
          </w:p>
        </w:tc>
      </w:tr>
      <w:tr>
        <w:tc>
          <w:tcPr>
            <w:tcW w:type="dxa" w:w="2835"/>
            <w:vAlign w:val="center"/>
          </w:tcPr>
          <w:p>
            <w:pPr>
              <w:jc w:val="right"/>
              <w:bidi w:val="1"/>
            </w:pPr>
            <w:r/>
            <w:r>
              <w:rPr>
                <w:rFonts w:ascii="Calibri" w:hAnsi="Calibri"/>
                <w:color w:val="222222"/>
                <w:sz w:val="20"/>
                <w:rtl w:val="1"/>
              </w:rPr>
              <w:t>وزن الحديد التقريبي</w:t>
            </w:r>
          </w:p>
        </w:tc>
        <w:tc>
          <w:tcPr>
            <w:tcW w:type="dxa" w:w="5102"/>
            <w:vAlign w:val="center"/>
          </w:tcPr>
          <w:p>
            <w:pPr>
              <w:jc w:val="right"/>
              <w:bidi w:val="1"/>
            </w:pPr>
            <w:r/>
            <w:r>
              <w:rPr>
                <w:rFonts w:ascii="Calibri" w:hAnsi="Calibri"/>
                <w:color w:val="222222"/>
                <w:sz w:val="20"/>
                <w:rtl w:val="1"/>
              </w:rPr>
              <w:t>steel = As × 0.00785 × h × 7.85</w:t>
            </w:r>
          </w:p>
        </w:tc>
        <w:tc>
          <w:tcPr>
            <w:tcW w:type="dxa" w:w="1134"/>
            <w:vAlign w:val="center"/>
          </w:tcPr>
          <w:p>
            <w:pPr>
              <w:jc w:val="right"/>
              <w:bidi w:val="1"/>
            </w:pPr>
            <w:r/>
            <w:r>
              <w:rPr>
                <w:rFonts w:ascii="Calibri" w:hAnsi="Calibri"/>
                <w:color w:val="222222"/>
                <w:sz w:val="20"/>
                <w:rtl w:val="1"/>
              </w:rPr>
              <w:t>ton</w:t>
            </w:r>
          </w:p>
        </w:tc>
      </w:tr>
      <w:tr>
        <w:tc>
          <w:tcPr>
            <w:tcW w:type="dxa" w:w="2835"/>
            <w:vAlign w:val="center"/>
            <w:shd w:val="clear" w:color="auto" w:fill="F5F7FA"/>
          </w:tcPr>
          <w:p>
            <w:pPr>
              <w:jc w:val="right"/>
              <w:bidi w:val="1"/>
            </w:pPr>
            <w:r/>
            <w:r>
              <w:rPr>
                <w:rFonts w:ascii="Calibri" w:hAnsi="Calibri"/>
                <w:color w:val="222222"/>
                <w:sz w:val="20"/>
                <w:rtl w:val="1"/>
              </w:rPr>
              <w:t>حجم الخرسانة</w:t>
            </w:r>
          </w:p>
        </w:tc>
        <w:tc>
          <w:tcPr>
            <w:tcW w:type="dxa" w:w="5102"/>
            <w:vAlign w:val="center"/>
            <w:shd w:val="clear" w:color="auto" w:fill="F5F7FA"/>
          </w:tcPr>
          <w:p>
            <w:pPr>
              <w:jc w:val="right"/>
              <w:bidi w:val="1"/>
            </w:pPr>
            <w:r/>
            <w:r>
              <w:rPr>
                <w:rFonts w:ascii="Calibri" w:hAnsi="Calibri"/>
                <w:color w:val="222222"/>
                <w:sz w:val="20"/>
                <w:rtl w:val="1"/>
              </w:rPr>
              <w:t>V_rect=h×10, V_circ=h×8, V_arch=h×6</w:t>
            </w:r>
          </w:p>
        </w:tc>
        <w:tc>
          <w:tcPr>
            <w:tcW w:type="dxa" w:w="1134"/>
            <w:vAlign w:val="center"/>
            <w:shd w:val="clear" w:color="auto" w:fill="F5F7FA"/>
          </w:tcPr>
          <w:p>
            <w:pPr>
              <w:jc w:val="right"/>
              <w:bidi w:val="1"/>
            </w:pPr>
            <w:r/>
            <w:r>
              <w:rPr>
                <w:rFonts w:ascii="Calibri" w:hAnsi="Calibri"/>
                <w:color w:val="222222"/>
                <w:sz w:val="20"/>
                <w:rtl w:val="1"/>
              </w:rPr>
              <w:t>m³/m</w:t>
            </w:r>
          </w:p>
        </w:tc>
      </w:tr>
    </w:tbl>
    <w:p>
      <w:r>
        <w:br w:type="page"/>
      </w:r>
    </w:p>
    <w:p>
      <w:pPr>
        <w:spacing w:before="360" w:after="160" w:line="312" w:lineRule="auto"/>
        <w:jc w:val="right"/>
        <w:keepNext/>
        <w:bidi w:val="1"/>
      </w:pPr>
      <w:r>
        <w:rPr>
          <w:rFonts w:ascii="Calibri" w:hAnsi="Calibri" w:cs="Calibri"/>
          <w:b/>
          <w:color w:val="1F3A5F"/>
          <w:sz w:val="40"/>
          <w:rtl w:val="1"/>
        </w:rPr>
        <w:t>الفصل الثاني عشر: جدول المتغيرات الموحدة (42 متغير)</w:t>
      </w:r>
    </w:p>
    <w:p>
      <w:pPr>
        <w:spacing w:line="336" w:lineRule="auto" w:after="120"/>
        <w:ind w:firstLine="340"/>
        <w:jc w:val="right"/>
        <w:bidi w:val="1"/>
      </w:pPr>
      <w:r>
        <w:rPr>
          <w:rFonts w:ascii="Calibri" w:hAnsi="Calibri" w:cs="Calibri"/>
          <w:b w:val="0"/>
          <w:i w:val="0"/>
          <w:color w:val="222222"/>
          <w:sz w:val="22"/>
          <w:rtl w:val="1"/>
        </w:rPr>
        <w:t>هذا الجدول هو المصدر المرجعي لكل متغير في المنصة. كل متغير له رمز، وحدة، فئة، مسار، محرك مسؤول، وقائمة التبعيات. القيم المقفلة (locked) تنتج من محرك وتُستهلك في المحرك التالي دون إمكانية إعادة الكتابة، مما يضمن عدم الانحراف عن المرجع.</w:t>
      </w:r>
    </w:p>
    <w:p>
      <w:pPr>
        <w:spacing w:before="240" w:after="160" w:line="312" w:lineRule="auto"/>
        <w:jc w:val="right"/>
        <w:keepNext/>
        <w:bidi w:val="1"/>
      </w:pPr>
      <w:r>
        <w:rPr>
          <w:rFonts w:ascii="Calibri" w:hAnsi="Calibri" w:cs="Calibri"/>
          <w:b/>
          <w:color w:val="1F3A5F"/>
          <w:sz w:val="32"/>
          <w:rtl w:val="1"/>
        </w:rPr>
        <w:t>12.1 المتغيرات المدخلة (input)</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1701"/>
            <w:shd w:val="clear" w:color="auto" w:fill="1F3A5F"/>
            <w:vAlign w:val="center"/>
          </w:tcPr>
          <w:p>
            <w:pPr>
              <w:jc w:val="center"/>
              <w:bidi w:val="1"/>
            </w:pPr>
            <w:r/>
            <w:r>
              <w:rPr>
                <w:rFonts w:ascii="Calibri" w:hAnsi="Calibri"/>
                <w:b/>
                <w:color w:val="FFFFFF"/>
                <w:sz w:val="20"/>
                <w:rtl w:val="1"/>
              </w:rPr>
              <w:t>الرمز</w:t>
            </w:r>
          </w:p>
        </w:tc>
        <w:tc>
          <w:tcPr>
            <w:tcW w:type="dxa" w:w="1134"/>
            <w:shd w:val="clear" w:color="auto" w:fill="1F3A5F"/>
            <w:vAlign w:val="center"/>
          </w:tcPr>
          <w:p>
            <w:pPr>
              <w:jc w:val="center"/>
              <w:bidi w:val="1"/>
            </w:pPr>
            <w:r/>
            <w:r>
              <w:rPr>
                <w:rFonts w:ascii="Calibri" w:hAnsi="Calibri"/>
                <w:b/>
                <w:color w:val="FFFFFF"/>
                <w:sz w:val="20"/>
                <w:rtl w:val="1"/>
              </w:rPr>
              <w:t>الوحدة</w:t>
            </w:r>
          </w:p>
        </w:tc>
        <w:tc>
          <w:tcPr>
            <w:tcW w:type="dxa" w:w="4535"/>
            <w:shd w:val="clear" w:color="auto" w:fill="1F3A5F"/>
            <w:vAlign w:val="center"/>
          </w:tcPr>
          <w:p>
            <w:pPr>
              <w:jc w:val="center"/>
              <w:bidi w:val="1"/>
            </w:pPr>
            <w:r/>
            <w:r>
              <w:rPr>
                <w:rFonts w:ascii="Calibri" w:hAnsi="Calibri"/>
                <w:b/>
                <w:color w:val="FFFFFF"/>
                <w:sz w:val="20"/>
                <w:rtl w:val="1"/>
              </w:rPr>
              <w:t>الوصف</w:t>
            </w:r>
          </w:p>
        </w:tc>
        <w:tc>
          <w:tcPr>
            <w:tcW w:type="dxa" w:w="1701"/>
            <w:shd w:val="clear" w:color="auto" w:fill="1F3A5F"/>
            <w:vAlign w:val="center"/>
          </w:tcPr>
          <w:p>
            <w:pPr>
              <w:jc w:val="center"/>
              <w:bidi w:val="1"/>
            </w:pPr>
            <w:r/>
            <w:r>
              <w:rPr>
                <w:rFonts w:ascii="Calibri" w:hAnsi="Calibri"/>
                <w:b/>
                <w:color w:val="FFFFFF"/>
                <w:sz w:val="20"/>
                <w:rtl w:val="1"/>
              </w:rPr>
              <w:t>المسار</w:t>
            </w:r>
          </w:p>
        </w:tc>
      </w:tr>
      <w:tr>
        <w:tc>
          <w:tcPr>
            <w:tcW w:type="dxa" w:w="1701"/>
            <w:vAlign w:val="center"/>
          </w:tcPr>
          <w:p>
            <w:pPr>
              <w:jc w:val="right"/>
              <w:bidi w:val="1"/>
            </w:pPr>
            <w:r/>
            <w:r>
              <w:rPr>
                <w:rFonts w:ascii="Calibri" w:hAnsi="Calibri"/>
                <w:color w:val="222222"/>
                <w:sz w:val="20"/>
                <w:rtl w:val="1"/>
              </w:rPr>
              <w:t>P</w:t>
            </w:r>
          </w:p>
        </w:tc>
        <w:tc>
          <w:tcPr>
            <w:tcW w:type="dxa" w:w="1134"/>
            <w:vAlign w:val="center"/>
          </w:tcPr>
          <w:p>
            <w:pPr>
              <w:jc w:val="right"/>
              <w:bidi w:val="1"/>
            </w:pPr>
            <w:r/>
            <w:r>
              <w:rPr>
                <w:rFonts w:ascii="Calibri" w:hAnsi="Calibri"/>
                <w:color w:val="222222"/>
                <w:sz w:val="20"/>
                <w:rtl w:val="1"/>
              </w:rPr>
              <w:t>kg</w:t>
            </w:r>
          </w:p>
        </w:tc>
        <w:tc>
          <w:tcPr>
            <w:tcW w:type="dxa" w:w="4535"/>
            <w:vAlign w:val="center"/>
          </w:tcPr>
          <w:p>
            <w:pPr>
              <w:jc w:val="right"/>
              <w:bidi w:val="1"/>
            </w:pPr>
            <w:r/>
            <w:r>
              <w:rPr>
                <w:rFonts w:ascii="Calibri" w:hAnsi="Calibri"/>
                <w:color w:val="222222"/>
                <w:sz w:val="20"/>
                <w:rtl w:val="1"/>
              </w:rPr>
              <w:t>وزن القنبلة</w:t>
            </w:r>
          </w:p>
        </w:tc>
        <w:tc>
          <w:tcPr>
            <w:tcW w:type="dxa" w:w="1701"/>
            <w:vAlign w:val="center"/>
          </w:tcPr>
          <w:p>
            <w:pPr>
              <w:jc w:val="right"/>
              <w:bidi w:val="1"/>
            </w:pPr>
            <w:r/>
            <w:r>
              <w:rPr>
                <w:rFonts w:ascii="Calibri" w:hAnsi="Calibri"/>
                <w:color w:val="222222"/>
                <w:sz w:val="20"/>
                <w:rtl w:val="1"/>
              </w:rPr>
              <w:t>مشترك</w:t>
            </w:r>
          </w:p>
        </w:tc>
      </w:tr>
      <w:tr>
        <w:tc>
          <w:tcPr>
            <w:tcW w:type="dxa" w:w="1701"/>
            <w:vAlign w:val="center"/>
            <w:shd w:val="clear" w:color="auto" w:fill="F5F7FA"/>
          </w:tcPr>
          <w:p>
            <w:pPr>
              <w:jc w:val="right"/>
              <w:bidi w:val="1"/>
            </w:pPr>
            <w:r/>
            <w:r>
              <w:rPr>
                <w:rFonts w:ascii="Calibri" w:hAnsi="Calibri"/>
                <w:color w:val="222222"/>
                <w:sz w:val="20"/>
                <w:rtl w:val="1"/>
              </w:rPr>
              <w:t>d</w:t>
            </w:r>
          </w:p>
        </w:tc>
        <w:tc>
          <w:tcPr>
            <w:tcW w:type="dxa" w:w="1134"/>
            <w:vAlign w:val="center"/>
            <w:shd w:val="clear" w:color="auto" w:fill="F5F7FA"/>
          </w:tcPr>
          <w:p>
            <w:pPr>
              <w:jc w:val="right"/>
              <w:bidi w:val="1"/>
            </w:pPr>
            <w:r/>
            <w:r>
              <w:rPr>
                <w:rFonts w:ascii="Calibri" w:hAnsi="Calibri"/>
                <w:color w:val="222222"/>
                <w:sz w:val="20"/>
                <w:rtl w:val="1"/>
              </w:rPr>
              <w:t>m</w:t>
            </w:r>
          </w:p>
        </w:tc>
        <w:tc>
          <w:tcPr>
            <w:tcW w:type="dxa" w:w="4535"/>
            <w:vAlign w:val="center"/>
            <w:shd w:val="clear" w:color="auto" w:fill="F5F7FA"/>
          </w:tcPr>
          <w:p>
            <w:pPr>
              <w:jc w:val="right"/>
              <w:bidi w:val="1"/>
            </w:pPr>
            <w:r/>
            <w:r>
              <w:rPr>
                <w:rFonts w:ascii="Calibri" w:hAnsi="Calibri"/>
                <w:color w:val="222222"/>
                <w:sz w:val="20"/>
                <w:rtl w:val="1"/>
              </w:rPr>
              <w:t>قطر القنبلة</w:t>
            </w:r>
          </w:p>
        </w:tc>
        <w:tc>
          <w:tcPr>
            <w:tcW w:type="dxa" w:w="1701"/>
            <w:vAlign w:val="center"/>
            <w:shd w:val="clear" w:color="auto" w:fill="F5F7FA"/>
          </w:tcPr>
          <w:p>
            <w:pPr>
              <w:jc w:val="right"/>
              <w:bidi w:val="1"/>
            </w:pPr>
            <w:r/>
            <w:r>
              <w:rPr>
                <w:rFonts w:ascii="Calibri" w:hAnsi="Calibri"/>
                <w:color w:val="222222"/>
                <w:sz w:val="20"/>
                <w:rtl w:val="1"/>
              </w:rPr>
              <w:t>مشترك</w:t>
            </w:r>
          </w:p>
        </w:tc>
      </w:tr>
      <w:tr>
        <w:tc>
          <w:tcPr>
            <w:tcW w:type="dxa" w:w="1701"/>
            <w:vAlign w:val="center"/>
          </w:tcPr>
          <w:p>
            <w:pPr>
              <w:jc w:val="right"/>
              <w:bidi w:val="1"/>
            </w:pPr>
            <w:r/>
            <w:r>
              <w:rPr>
                <w:rFonts w:ascii="Calibri" w:hAnsi="Calibri"/>
                <w:color w:val="222222"/>
                <w:sz w:val="20"/>
                <w:rtl w:val="1"/>
              </w:rPr>
              <w:t>V</w:t>
            </w:r>
          </w:p>
        </w:tc>
        <w:tc>
          <w:tcPr>
            <w:tcW w:type="dxa" w:w="1134"/>
            <w:vAlign w:val="center"/>
          </w:tcPr>
          <w:p>
            <w:pPr>
              <w:jc w:val="right"/>
              <w:bidi w:val="1"/>
            </w:pPr>
            <w:r/>
            <w:r>
              <w:rPr>
                <w:rFonts w:ascii="Calibri" w:hAnsi="Calibri"/>
                <w:color w:val="222222"/>
                <w:sz w:val="20"/>
                <w:rtl w:val="1"/>
              </w:rPr>
              <w:t>m/s</w:t>
            </w:r>
          </w:p>
        </w:tc>
        <w:tc>
          <w:tcPr>
            <w:tcW w:type="dxa" w:w="4535"/>
            <w:vAlign w:val="center"/>
          </w:tcPr>
          <w:p>
            <w:pPr>
              <w:jc w:val="right"/>
              <w:bidi w:val="1"/>
            </w:pPr>
            <w:r/>
            <w:r>
              <w:rPr>
                <w:rFonts w:ascii="Calibri" w:hAnsi="Calibri"/>
                <w:color w:val="222222"/>
                <w:sz w:val="20"/>
                <w:rtl w:val="1"/>
              </w:rPr>
              <w:t>سرعة الاصطدام</w:t>
            </w:r>
          </w:p>
        </w:tc>
        <w:tc>
          <w:tcPr>
            <w:tcW w:type="dxa" w:w="1701"/>
            <w:vAlign w:val="center"/>
          </w:tcPr>
          <w:p>
            <w:pPr>
              <w:jc w:val="right"/>
              <w:bidi w:val="1"/>
            </w:pPr>
            <w:r/>
            <w:r>
              <w:rPr>
                <w:rFonts w:ascii="Calibri" w:hAnsi="Calibri"/>
                <w:color w:val="222222"/>
                <w:sz w:val="20"/>
                <w:rtl w:val="1"/>
              </w:rPr>
              <w:t>مشترك</w:t>
            </w:r>
          </w:p>
        </w:tc>
      </w:tr>
      <w:tr>
        <w:tc>
          <w:tcPr>
            <w:tcW w:type="dxa" w:w="1701"/>
            <w:vAlign w:val="center"/>
            <w:shd w:val="clear" w:color="auto" w:fill="F5F7FA"/>
          </w:tcPr>
          <w:p>
            <w:pPr>
              <w:jc w:val="right"/>
              <w:bidi w:val="1"/>
            </w:pPr>
            <w:r/>
            <w:r>
              <w:rPr>
                <w:rFonts w:ascii="Calibri" w:hAnsi="Calibri"/>
                <w:color w:val="222222"/>
                <w:sz w:val="20"/>
                <w:rtl w:val="1"/>
              </w:rPr>
              <w:t>α</w:t>
            </w:r>
          </w:p>
        </w:tc>
        <w:tc>
          <w:tcPr>
            <w:tcW w:type="dxa" w:w="1134"/>
            <w:vAlign w:val="center"/>
            <w:shd w:val="clear" w:color="auto" w:fill="F5F7FA"/>
          </w:tcPr>
          <w:p>
            <w:pPr>
              <w:jc w:val="right"/>
              <w:bidi w:val="1"/>
            </w:pPr>
            <w:r/>
            <w:r>
              <w:rPr>
                <w:rFonts w:ascii="Calibri" w:hAnsi="Calibri"/>
                <w:color w:val="222222"/>
                <w:sz w:val="20"/>
                <w:rtl w:val="1"/>
              </w:rPr>
              <w:t>درجة</w:t>
            </w:r>
          </w:p>
        </w:tc>
        <w:tc>
          <w:tcPr>
            <w:tcW w:type="dxa" w:w="4535"/>
            <w:vAlign w:val="center"/>
            <w:shd w:val="clear" w:color="auto" w:fill="F5F7FA"/>
          </w:tcPr>
          <w:p>
            <w:pPr>
              <w:jc w:val="right"/>
              <w:bidi w:val="1"/>
            </w:pPr>
            <w:r/>
            <w:r>
              <w:rPr>
                <w:rFonts w:ascii="Calibri" w:hAnsi="Calibri"/>
                <w:color w:val="222222"/>
                <w:sz w:val="20"/>
                <w:rtl w:val="1"/>
              </w:rPr>
              <w:t>زاوية الاصطدام</w:t>
            </w:r>
          </w:p>
        </w:tc>
        <w:tc>
          <w:tcPr>
            <w:tcW w:type="dxa" w:w="1701"/>
            <w:vAlign w:val="center"/>
            <w:shd w:val="clear" w:color="auto" w:fill="F5F7FA"/>
          </w:tcPr>
          <w:p>
            <w:pPr>
              <w:jc w:val="right"/>
              <w:bidi w:val="1"/>
            </w:pPr>
            <w:r/>
            <w:r>
              <w:rPr>
                <w:rFonts w:ascii="Calibri" w:hAnsi="Calibri"/>
                <w:color w:val="222222"/>
                <w:sz w:val="20"/>
                <w:rtl w:val="1"/>
              </w:rPr>
              <w:t>مشترك</w:t>
            </w:r>
          </w:p>
        </w:tc>
      </w:tr>
      <w:tr>
        <w:tc>
          <w:tcPr>
            <w:tcW w:type="dxa" w:w="1701"/>
            <w:vAlign w:val="center"/>
          </w:tcPr>
          <w:p>
            <w:pPr>
              <w:jc w:val="right"/>
              <w:bidi w:val="1"/>
            </w:pPr>
            <w:r/>
            <w:r>
              <w:rPr>
                <w:rFonts w:ascii="Calibri" w:hAnsi="Calibri"/>
                <w:color w:val="222222"/>
                <w:sz w:val="20"/>
                <w:rtl w:val="1"/>
              </w:rPr>
              <w:t>C</w:t>
            </w:r>
          </w:p>
        </w:tc>
        <w:tc>
          <w:tcPr>
            <w:tcW w:type="dxa" w:w="1134"/>
            <w:vAlign w:val="center"/>
          </w:tcPr>
          <w:p>
            <w:pPr>
              <w:jc w:val="right"/>
              <w:bidi w:val="1"/>
            </w:pPr>
            <w:r/>
            <w:r>
              <w:rPr>
                <w:rFonts w:ascii="Calibri" w:hAnsi="Calibri"/>
                <w:color w:val="222222"/>
                <w:sz w:val="20"/>
                <w:rtl w:val="1"/>
              </w:rPr>
              <w:t>kg</w:t>
            </w:r>
          </w:p>
        </w:tc>
        <w:tc>
          <w:tcPr>
            <w:tcW w:type="dxa" w:w="4535"/>
            <w:vAlign w:val="center"/>
          </w:tcPr>
          <w:p>
            <w:pPr>
              <w:jc w:val="right"/>
              <w:bidi w:val="1"/>
            </w:pPr>
            <w:r/>
            <w:r>
              <w:rPr>
                <w:rFonts w:ascii="Calibri" w:hAnsi="Calibri"/>
                <w:color w:val="222222"/>
                <w:sz w:val="20"/>
                <w:rtl w:val="1"/>
              </w:rPr>
              <w:t>وزن الشحنة المتفجرة</w:t>
            </w:r>
          </w:p>
        </w:tc>
        <w:tc>
          <w:tcPr>
            <w:tcW w:type="dxa" w:w="1701"/>
            <w:vAlign w:val="center"/>
          </w:tcPr>
          <w:p>
            <w:pPr>
              <w:jc w:val="right"/>
              <w:bidi w:val="1"/>
            </w:pPr>
            <w:r/>
            <w:r>
              <w:rPr>
                <w:rFonts w:ascii="Calibri" w:hAnsi="Calibri"/>
                <w:color w:val="222222"/>
                <w:sz w:val="20"/>
                <w:rtl w:val="1"/>
              </w:rPr>
              <w:t>مشترك</w:t>
            </w:r>
          </w:p>
        </w:tc>
      </w:tr>
      <w:tr>
        <w:tc>
          <w:tcPr>
            <w:tcW w:type="dxa" w:w="1701"/>
            <w:vAlign w:val="center"/>
            <w:shd w:val="clear" w:color="auto" w:fill="F5F7FA"/>
          </w:tcPr>
          <w:p>
            <w:pPr>
              <w:jc w:val="right"/>
              <w:bidi w:val="1"/>
            </w:pPr>
            <w:r/>
            <w:r>
              <w:rPr>
                <w:rFonts w:ascii="Calibri" w:hAnsi="Calibri"/>
                <w:color w:val="222222"/>
                <w:sz w:val="20"/>
                <w:rtl w:val="1"/>
              </w:rPr>
              <w:t>ap</w:t>
            </w:r>
          </w:p>
        </w:tc>
        <w:tc>
          <w:tcPr>
            <w:tcW w:type="dxa" w:w="1134"/>
            <w:vAlign w:val="center"/>
            <w:shd w:val="clear" w:color="auto" w:fill="F5F7FA"/>
          </w:tcPr>
          <w:p>
            <w:pPr>
              <w:jc w:val="right"/>
              <w:bidi w:val="1"/>
            </w:pPr>
            <w:r/>
            <w:r>
              <w:rPr>
                <w:rFonts w:ascii="Calibri" w:hAnsi="Calibri"/>
                <w:color w:val="222222"/>
                <w:sz w:val="20"/>
                <w:rtl w:val="1"/>
              </w:rPr>
              <w:t>m</w:t>
            </w:r>
          </w:p>
        </w:tc>
        <w:tc>
          <w:tcPr>
            <w:tcW w:type="dxa" w:w="4535"/>
            <w:vAlign w:val="center"/>
            <w:shd w:val="clear" w:color="auto" w:fill="F5F7FA"/>
          </w:tcPr>
          <w:p>
            <w:pPr>
              <w:jc w:val="right"/>
              <w:bidi w:val="1"/>
            </w:pPr>
            <w:r/>
            <w:r>
              <w:rPr>
                <w:rFonts w:ascii="Calibri" w:hAnsi="Calibri"/>
                <w:color w:val="222222"/>
                <w:sz w:val="20"/>
                <w:rtl w:val="1"/>
              </w:rPr>
              <w:t>البحر القصير للنفق</w:t>
            </w:r>
          </w:p>
        </w:tc>
        <w:tc>
          <w:tcPr>
            <w:tcW w:type="dxa" w:w="1701"/>
            <w:vAlign w:val="center"/>
            <w:shd w:val="clear" w:color="auto" w:fill="F5F7FA"/>
          </w:tcPr>
          <w:p>
            <w:pPr>
              <w:jc w:val="right"/>
              <w:bidi w:val="1"/>
            </w:pPr>
            <w:r/>
            <w:r>
              <w:rPr>
                <w:rFonts w:ascii="Calibri" w:hAnsi="Calibri"/>
                <w:color w:val="222222"/>
                <w:sz w:val="20"/>
                <w:rtl w:val="1"/>
              </w:rPr>
              <w:t>مشترك</w:t>
            </w:r>
          </w:p>
        </w:tc>
      </w:tr>
      <w:tr>
        <w:tc>
          <w:tcPr>
            <w:tcW w:type="dxa" w:w="1701"/>
            <w:vAlign w:val="center"/>
          </w:tcPr>
          <w:p>
            <w:pPr>
              <w:jc w:val="right"/>
              <w:bidi w:val="1"/>
            </w:pPr>
            <w:r/>
            <w:r>
              <w:rPr>
                <w:rFonts w:ascii="Calibri" w:hAnsi="Calibri"/>
                <w:color w:val="222222"/>
                <w:sz w:val="20"/>
                <w:rtl w:val="1"/>
              </w:rPr>
              <w:t>bp</w:t>
            </w:r>
          </w:p>
        </w:tc>
        <w:tc>
          <w:tcPr>
            <w:tcW w:type="dxa" w:w="1134"/>
            <w:vAlign w:val="center"/>
          </w:tcPr>
          <w:p>
            <w:pPr>
              <w:jc w:val="right"/>
              <w:bidi w:val="1"/>
            </w:pPr>
            <w:r/>
            <w:r>
              <w:rPr>
                <w:rFonts w:ascii="Calibri" w:hAnsi="Calibri"/>
                <w:color w:val="222222"/>
                <w:sz w:val="20"/>
                <w:rtl w:val="1"/>
              </w:rPr>
              <w:t>m</w:t>
            </w:r>
          </w:p>
        </w:tc>
        <w:tc>
          <w:tcPr>
            <w:tcW w:type="dxa" w:w="4535"/>
            <w:vAlign w:val="center"/>
          </w:tcPr>
          <w:p>
            <w:pPr>
              <w:jc w:val="right"/>
              <w:bidi w:val="1"/>
            </w:pPr>
            <w:r/>
            <w:r>
              <w:rPr>
                <w:rFonts w:ascii="Calibri" w:hAnsi="Calibri"/>
                <w:color w:val="222222"/>
                <w:sz w:val="20"/>
                <w:rtl w:val="1"/>
              </w:rPr>
              <w:t>البحر الطويل للنفق</w:t>
            </w:r>
          </w:p>
        </w:tc>
        <w:tc>
          <w:tcPr>
            <w:tcW w:type="dxa" w:w="1701"/>
            <w:vAlign w:val="center"/>
          </w:tcPr>
          <w:p>
            <w:pPr>
              <w:jc w:val="right"/>
              <w:bidi w:val="1"/>
            </w:pPr>
            <w:r/>
            <w:r>
              <w:rPr>
                <w:rFonts w:ascii="Calibri" w:hAnsi="Calibri"/>
                <w:color w:val="222222"/>
                <w:sz w:val="20"/>
                <w:rtl w:val="1"/>
              </w:rPr>
              <w:t>مشترك</w:t>
            </w:r>
          </w:p>
        </w:tc>
      </w:tr>
      <w:tr>
        <w:tc>
          <w:tcPr>
            <w:tcW w:type="dxa" w:w="1701"/>
            <w:vAlign w:val="center"/>
            <w:shd w:val="clear" w:color="auto" w:fill="F5F7FA"/>
          </w:tcPr>
          <w:p>
            <w:pPr>
              <w:jc w:val="right"/>
              <w:bidi w:val="1"/>
            </w:pPr>
            <w:r/>
            <w:r>
              <w:rPr>
                <w:rFonts w:ascii="Calibri" w:hAnsi="Calibri"/>
                <w:color w:val="222222"/>
                <w:sz w:val="20"/>
                <w:rtl w:val="1"/>
              </w:rPr>
              <w:t>Z</w:t>
            </w:r>
          </w:p>
        </w:tc>
        <w:tc>
          <w:tcPr>
            <w:tcW w:type="dxa" w:w="1134"/>
            <w:vAlign w:val="center"/>
            <w:shd w:val="clear" w:color="auto" w:fill="F5F7FA"/>
          </w:tcPr>
          <w:p>
            <w:pPr>
              <w:jc w:val="right"/>
              <w:bidi w:val="1"/>
            </w:pPr>
            <w:r/>
            <w:r>
              <w:rPr>
                <w:rFonts w:ascii="Calibri" w:hAnsi="Calibri"/>
                <w:color w:val="222222"/>
                <w:sz w:val="20"/>
                <w:rtl w:val="1"/>
              </w:rPr>
              <w:t>m</w:t>
            </w:r>
          </w:p>
        </w:tc>
        <w:tc>
          <w:tcPr>
            <w:tcW w:type="dxa" w:w="4535"/>
            <w:vAlign w:val="center"/>
            <w:shd w:val="clear" w:color="auto" w:fill="F5F7FA"/>
          </w:tcPr>
          <w:p>
            <w:pPr>
              <w:jc w:val="right"/>
              <w:bidi w:val="1"/>
            </w:pPr>
            <w:r/>
            <w:r>
              <w:rPr>
                <w:rFonts w:ascii="Calibri" w:hAnsi="Calibri"/>
                <w:color w:val="222222"/>
                <w:sz w:val="20"/>
                <w:rtl w:val="1"/>
              </w:rPr>
              <w:t>عمق الدفن</w:t>
            </w:r>
          </w:p>
        </w:tc>
        <w:tc>
          <w:tcPr>
            <w:tcW w:type="dxa" w:w="1701"/>
            <w:vAlign w:val="center"/>
            <w:shd w:val="clear" w:color="auto" w:fill="F5F7FA"/>
          </w:tcPr>
          <w:p>
            <w:pPr>
              <w:jc w:val="right"/>
              <w:bidi w:val="1"/>
            </w:pPr>
            <w:r/>
            <w:r>
              <w:rPr>
                <w:rFonts w:ascii="Calibri" w:hAnsi="Calibri"/>
                <w:color w:val="222222"/>
                <w:sz w:val="20"/>
                <w:rtl w:val="1"/>
              </w:rPr>
              <w:t>مشترك</w:t>
            </w:r>
          </w:p>
        </w:tc>
      </w:tr>
    </w:tbl>
    <w:p>
      <w:pPr>
        <w:spacing w:before="240" w:after="160" w:line="312" w:lineRule="auto"/>
        <w:jc w:val="right"/>
        <w:keepNext/>
        <w:bidi w:val="1"/>
      </w:pPr>
      <w:r>
        <w:rPr>
          <w:rFonts w:ascii="Calibri" w:hAnsi="Calibri" w:cs="Calibri"/>
          <w:b/>
          <w:color w:val="1F3A5F"/>
          <w:sz w:val="32"/>
          <w:rtl w:val="1"/>
        </w:rPr>
        <w:t>12.2 المتغيرات المرجعية (lookup)</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1701"/>
            <w:shd w:val="clear" w:color="auto" w:fill="1F3A5F"/>
            <w:vAlign w:val="center"/>
          </w:tcPr>
          <w:p>
            <w:pPr>
              <w:jc w:val="center"/>
              <w:bidi w:val="1"/>
            </w:pPr>
            <w:r/>
            <w:r>
              <w:rPr>
                <w:rFonts w:ascii="Calibri" w:hAnsi="Calibri"/>
                <w:b/>
                <w:color w:val="FFFFFF"/>
                <w:sz w:val="20"/>
                <w:rtl w:val="1"/>
              </w:rPr>
              <w:t>الرمز</w:t>
            </w:r>
          </w:p>
        </w:tc>
        <w:tc>
          <w:tcPr>
            <w:tcW w:type="dxa" w:w="1134"/>
            <w:shd w:val="clear" w:color="auto" w:fill="1F3A5F"/>
            <w:vAlign w:val="center"/>
          </w:tcPr>
          <w:p>
            <w:pPr>
              <w:jc w:val="center"/>
              <w:bidi w:val="1"/>
            </w:pPr>
            <w:r/>
            <w:r>
              <w:rPr>
                <w:rFonts w:ascii="Calibri" w:hAnsi="Calibri"/>
                <w:b/>
                <w:color w:val="FFFFFF"/>
                <w:sz w:val="20"/>
                <w:rtl w:val="1"/>
              </w:rPr>
              <w:t>الوحدة</w:t>
            </w:r>
          </w:p>
        </w:tc>
        <w:tc>
          <w:tcPr>
            <w:tcW w:type="dxa" w:w="3402"/>
            <w:shd w:val="clear" w:color="auto" w:fill="1F3A5F"/>
            <w:vAlign w:val="center"/>
          </w:tcPr>
          <w:p>
            <w:pPr>
              <w:jc w:val="center"/>
              <w:bidi w:val="1"/>
            </w:pPr>
            <w:r/>
            <w:r>
              <w:rPr>
                <w:rFonts w:ascii="Calibri" w:hAnsi="Calibri"/>
                <w:b/>
                <w:color w:val="FFFFFF"/>
                <w:sz w:val="20"/>
                <w:rtl w:val="1"/>
              </w:rPr>
              <w:t>الوصف</w:t>
            </w:r>
          </w:p>
        </w:tc>
        <w:tc>
          <w:tcPr>
            <w:tcW w:type="dxa" w:w="2835"/>
            <w:shd w:val="clear" w:color="auto" w:fill="1F3A5F"/>
            <w:vAlign w:val="center"/>
          </w:tcPr>
          <w:p>
            <w:pPr>
              <w:jc w:val="center"/>
              <w:bidi w:val="1"/>
            </w:pPr>
            <w:r/>
            <w:r>
              <w:rPr>
                <w:rFonts w:ascii="Calibri" w:hAnsi="Calibri"/>
                <w:b/>
                <w:color w:val="FFFFFF"/>
                <w:sz w:val="20"/>
                <w:rtl w:val="1"/>
              </w:rPr>
              <w:t>المصدر</w:t>
            </w:r>
          </w:p>
        </w:tc>
      </w:tr>
      <w:tr>
        <w:tc>
          <w:tcPr>
            <w:tcW w:type="dxa" w:w="1701"/>
            <w:vAlign w:val="center"/>
          </w:tcPr>
          <w:p>
            <w:pPr>
              <w:jc w:val="right"/>
              <w:bidi w:val="1"/>
            </w:pPr>
            <w:r/>
            <w:r>
              <w:rPr>
                <w:rFonts w:ascii="Calibri" w:hAnsi="Calibri"/>
                <w:color w:val="222222"/>
                <w:sz w:val="20"/>
                <w:rtl w:val="1"/>
              </w:rPr>
              <w:t>K₁</w:t>
            </w:r>
          </w:p>
        </w:tc>
        <w:tc>
          <w:tcPr>
            <w:tcW w:type="dxa" w:w="1134"/>
            <w:vAlign w:val="center"/>
          </w:tcPr>
          <w:p>
            <w:pPr>
              <w:jc w:val="right"/>
              <w:bidi w:val="1"/>
            </w:pPr>
            <w:r/>
            <w:r>
              <w:rPr>
                <w:rFonts w:ascii="Calibri" w:hAnsi="Calibri"/>
                <w:color w:val="222222"/>
                <w:sz w:val="20"/>
                <w:rtl w:val="1"/>
              </w:rPr>
              <w:t>—</w:t>
            </w:r>
          </w:p>
        </w:tc>
        <w:tc>
          <w:tcPr>
            <w:tcW w:type="dxa" w:w="3402"/>
            <w:vAlign w:val="center"/>
          </w:tcPr>
          <w:p>
            <w:pPr>
              <w:jc w:val="right"/>
              <w:bidi w:val="1"/>
            </w:pPr>
            <w:r/>
            <w:r>
              <w:rPr>
                <w:rFonts w:ascii="Calibri" w:hAnsi="Calibri"/>
                <w:color w:val="222222"/>
                <w:sz w:val="20"/>
                <w:rtl w:val="1"/>
              </w:rPr>
              <w:t>معامل التحويل إلى TNT</w:t>
            </w:r>
          </w:p>
        </w:tc>
        <w:tc>
          <w:tcPr>
            <w:tcW w:type="dxa" w:w="2835"/>
            <w:vAlign w:val="center"/>
          </w:tcPr>
          <w:p>
            <w:pPr>
              <w:jc w:val="right"/>
              <w:bidi w:val="1"/>
            </w:pPr>
            <w:r/>
            <w:r>
              <w:rPr>
                <w:rFonts w:ascii="Calibri" w:hAnsi="Calibri"/>
                <w:color w:val="222222"/>
                <w:sz w:val="20"/>
                <w:rtl w:val="1"/>
              </w:rPr>
              <w:t>جدول I-5</w:t>
            </w:r>
          </w:p>
        </w:tc>
      </w:tr>
      <w:tr>
        <w:tc>
          <w:tcPr>
            <w:tcW w:type="dxa" w:w="1701"/>
            <w:vAlign w:val="center"/>
            <w:shd w:val="clear" w:color="auto" w:fill="F5F7FA"/>
          </w:tcPr>
          <w:p>
            <w:pPr>
              <w:jc w:val="right"/>
              <w:bidi w:val="1"/>
            </w:pPr>
            <w:r/>
            <w:r>
              <w:rPr>
                <w:rFonts w:ascii="Calibri" w:hAnsi="Calibri"/>
                <w:color w:val="222222"/>
                <w:sz w:val="20"/>
                <w:rtl w:val="1"/>
              </w:rPr>
              <w:t>kpr</w:t>
            </w:r>
          </w:p>
        </w:tc>
        <w:tc>
          <w:tcPr>
            <w:tcW w:type="dxa" w:w="1134"/>
            <w:vAlign w:val="center"/>
            <w:shd w:val="clear" w:color="auto" w:fill="F5F7FA"/>
          </w:tcPr>
          <w:p>
            <w:pPr>
              <w:jc w:val="right"/>
              <w:bidi w:val="1"/>
            </w:pPr>
            <w:r/>
            <w:r>
              <w:rPr>
                <w:rFonts w:ascii="Calibri" w:hAnsi="Calibri"/>
                <w:color w:val="222222"/>
                <w:sz w:val="20"/>
                <w:rtl w:val="1"/>
              </w:rPr>
              <w:t>—</w:t>
            </w:r>
          </w:p>
        </w:tc>
        <w:tc>
          <w:tcPr>
            <w:tcW w:type="dxa" w:w="3402"/>
            <w:vAlign w:val="center"/>
            <w:shd w:val="clear" w:color="auto" w:fill="F5F7FA"/>
          </w:tcPr>
          <w:p>
            <w:pPr>
              <w:jc w:val="right"/>
              <w:bidi w:val="1"/>
            </w:pPr>
            <w:r/>
            <w:r>
              <w:rPr>
                <w:rFonts w:ascii="Calibri" w:hAnsi="Calibri"/>
                <w:color w:val="222222"/>
                <w:sz w:val="20"/>
                <w:rtl w:val="1"/>
              </w:rPr>
              <w:t>معامل اختراق التربة</w:t>
            </w:r>
          </w:p>
        </w:tc>
        <w:tc>
          <w:tcPr>
            <w:tcW w:type="dxa" w:w="2835"/>
            <w:vAlign w:val="center"/>
            <w:shd w:val="clear" w:color="auto" w:fill="F5F7FA"/>
          </w:tcPr>
          <w:p>
            <w:pPr>
              <w:jc w:val="right"/>
              <w:bidi w:val="1"/>
            </w:pPr>
            <w:r/>
            <w:r>
              <w:rPr>
                <w:rFonts w:ascii="Calibri" w:hAnsi="Calibri"/>
                <w:color w:val="222222"/>
                <w:sz w:val="20"/>
                <w:rtl w:val="1"/>
              </w:rPr>
              <w:t>جدول I-1</w:t>
            </w:r>
          </w:p>
        </w:tc>
      </w:tr>
      <w:tr>
        <w:tc>
          <w:tcPr>
            <w:tcW w:type="dxa" w:w="1701"/>
            <w:vAlign w:val="center"/>
          </w:tcPr>
          <w:p>
            <w:pPr>
              <w:jc w:val="right"/>
              <w:bidi w:val="1"/>
            </w:pPr>
            <w:r/>
            <w:r>
              <w:rPr>
                <w:rFonts w:ascii="Calibri" w:hAnsi="Calibri"/>
                <w:color w:val="222222"/>
                <w:sz w:val="20"/>
                <w:rtl w:val="1"/>
              </w:rPr>
              <w:t>A</w:t>
            </w:r>
          </w:p>
        </w:tc>
        <w:tc>
          <w:tcPr>
            <w:tcW w:type="dxa" w:w="1134"/>
            <w:vAlign w:val="center"/>
          </w:tcPr>
          <w:p>
            <w:pPr>
              <w:jc w:val="right"/>
              <w:bidi w:val="1"/>
            </w:pPr>
            <w:r/>
            <w:r>
              <w:rPr>
                <w:rFonts w:ascii="Calibri" w:hAnsi="Calibri"/>
                <w:color w:val="222222"/>
                <w:sz w:val="20"/>
                <w:rtl w:val="1"/>
              </w:rPr>
              <w:t>—</w:t>
            </w:r>
          </w:p>
        </w:tc>
        <w:tc>
          <w:tcPr>
            <w:tcW w:type="dxa" w:w="3402"/>
            <w:vAlign w:val="center"/>
          </w:tcPr>
          <w:p>
            <w:pPr>
              <w:jc w:val="right"/>
              <w:bidi w:val="1"/>
            </w:pPr>
            <w:r/>
            <w:r>
              <w:rPr>
                <w:rFonts w:ascii="Calibri" w:hAnsi="Calibri"/>
                <w:color w:val="222222"/>
                <w:sz w:val="20"/>
                <w:rtl w:val="1"/>
              </w:rPr>
              <w:t>معامل الإجهاد</w:t>
            </w:r>
          </w:p>
        </w:tc>
        <w:tc>
          <w:tcPr>
            <w:tcW w:type="dxa" w:w="2835"/>
            <w:vAlign w:val="center"/>
          </w:tcPr>
          <w:p>
            <w:pPr>
              <w:jc w:val="right"/>
              <w:bidi w:val="1"/>
            </w:pPr>
            <w:r/>
            <w:r>
              <w:rPr>
                <w:rFonts w:ascii="Calibri" w:hAnsi="Calibri"/>
                <w:color w:val="222222"/>
                <w:sz w:val="20"/>
                <w:rtl w:val="1"/>
              </w:rPr>
              <w:t>جدول I-3</w:t>
            </w:r>
          </w:p>
        </w:tc>
      </w:tr>
      <w:tr>
        <w:tc>
          <w:tcPr>
            <w:tcW w:type="dxa" w:w="1701"/>
            <w:vAlign w:val="center"/>
            <w:shd w:val="clear" w:color="auto" w:fill="F5F7FA"/>
          </w:tcPr>
          <w:p>
            <w:pPr>
              <w:jc w:val="right"/>
              <w:bidi w:val="1"/>
            </w:pPr>
            <w:r/>
            <w:r>
              <w:rPr>
                <w:rFonts w:ascii="Calibri" w:hAnsi="Calibri"/>
                <w:color w:val="222222"/>
                <w:sz w:val="20"/>
                <w:rtl w:val="1"/>
              </w:rPr>
              <w:t>n1</w:t>
            </w:r>
          </w:p>
        </w:tc>
        <w:tc>
          <w:tcPr>
            <w:tcW w:type="dxa" w:w="1134"/>
            <w:vAlign w:val="center"/>
            <w:shd w:val="clear" w:color="auto" w:fill="F5F7FA"/>
          </w:tcPr>
          <w:p>
            <w:pPr>
              <w:jc w:val="right"/>
              <w:bidi w:val="1"/>
            </w:pPr>
            <w:r/>
            <w:r>
              <w:rPr>
                <w:rFonts w:ascii="Calibri" w:hAnsi="Calibri"/>
                <w:color w:val="222222"/>
                <w:sz w:val="20"/>
                <w:rtl w:val="1"/>
              </w:rPr>
              <w:t>—</w:t>
            </w:r>
          </w:p>
        </w:tc>
        <w:tc>
          <w:tcPr>
            <w:tcW w:type="dxa" w:w="3402"/>
            <w:vAlign w:val="center"/>
            <w:shd w:val="clear" w:color="auto" w:fill="F5F7FA"/>
          </w:tcPr>
          <w:p>
            <w:pPr>
              <w:jc w:val="right"/>
              <w:bidi w:val="1"/>
            </w:pPr>
            <w:r/>
            <w:r>
              <w:rPr>
                <w:rFonts w:ascii="Calibri" w:hAnsi="Calibri"/>
                <w:color w:val="222222"/>
                <w:sz w:val="20"/>
                <w:rtl w:val="1"/>
              </w:rPr>
              <w:t>أُس الإجهاد</w:t>
            </w:r>
          </w:p>
        </w:tc>
        <w:tc>
          <w:tcPr>
            <w:tcW w:type="dxa" w:w="2835"/>
            <w:vAlign w:val="center"/>
            <w:shd w:val="clear" w:color="auto" w:fill="F5F7FA"/>
          </w:tcPr>
          <w:p>
            <w:pPr>
              <w:jc w:val="right"/>
              <w:bidi w:val="1"/>
            </w:pPr>
            <w:r/>
            <w:r>
              <w:rPr>
                <w:rFonts w:ascii="Calibri" w:hAnsi="Calibri"/>
                <w:color w:val="222222"/>
                <w:sz w:val="20"/>
                <w:rtl w:val="1"/>
              </w:rPr>
              <w:t>جدول I-3</w:t>
            </w:r>
          </w:p>
        </w:tc>
      </w:tr>
      <w:tr>
        <w:tc>
          <w:tcPr>
            <w:tcW w:type="dxa" w:w="1701"/>
            <w:vAlign w:val="center"/>
          </w:tcPr>
          <w:p>
            <w:pPr>
              <w:jc w:val="right"/>
              <w:bidi w:val="1"/>
            </w:pPr>
            <w:r/>
            <w:r>
              <w:rPr>
                <w:rFonts w:ascii="Calibri" w:hAnsi="Calibri"/>
                <w:color w:val="222222"/>
                <w:sz w:val="20"/>
                <w:rtl w:val="1"/>
              </w:rPr>
              <w:t>a0z</w:t>
            </w:r>
          </w:p>
        </w:tc>
        <w:tc>
          <w:tcPr>
            <w:tcW w:type="dxa" w:w="1134"/>
            <w:vAlign w:val="center"/>
          </w:tcPr>
          <w:p>
            <w:pPr>
              <w:jc w:val="right"/>
              <w:bidi w:val="1"/>
            </w:pPr>
            <w:r/>
            <w:r>
              <w:rPr>
                <w:rFonts w:ascii="Calibri" w:hAnsi="Calibri"/>
                <w:color w:val="222222"/>
                <w:sz w:val="20"/>
                <w:rtl w:val="1"/>
              </w:rPr>
              <w:t>—</w:t>
            </w:r>
          </w:p>
        </w:tc>
        <w:tc>
          <w:tcPr>
            <w:tcW w:type="dxa" w:w="3402"/>
            <w:vAlign w:val="center"/>
          </w:tcPr>
          <w:p>
            <w:pPr>
              <w:jc w:val="right"/>
              <w:bidi w:val="1"/>
            </w:pPr>
            <w:r/>
            <w:r>
              <w:rPr>
                <w:rFonts w:ascii="Calibri" w:hAnsi="Calibri"/>
                <w:color w:val="222222"/>
                <w:sz w:val="20"/>
                <w:rtl w:val="1"/>
              </w:rPr>
              <w:t>معامل السرعة الثابت</w:t>
            </w:r>
          </w:p>
        </w:tc>
        <w:tc>
          <w:tcPr>
            <w:tcW w:type="dxa" w:w="2835"/>
            <w:vAlign w:val="center"/>
          </w:tcPr>
          <w:p>
            <w:pPr>
              <w:jc w:val="right"/>
              <w:bidi w:val="1"/>
            </w:pPr>
            <w:r/>
            <w:r>
              <w:rPr>
                <w:rFonts w:ascii="Calibri" w:hAnsi="Calibri"/>
                <w:color w:val="222222"/>
                <w:sz w:val="20"/>
                <w:rtl w:val="1"/>
              </w:rPr>
              <w:t>جدول I-2</w:t>
            </w:r>
          </w:p>
        </w:tc>
      </w:tr>
      <w:tr>
        <w:tc>
          <w:tcPr>
            <w:tcW w:type="dxa" w:w="1701"/>
            <w:vAlign w:val="center"/>
            <w:shd w:val="clear" w:color="auto" w:fill="F5F7FA"/>
          </w:tcPr>
          <w:p>
            <w:pPr>
              <w:jc w:val="right"/>
              <w:bidi w:val="1"/>
            </w:pPr>
            <w:r/>
            <w:r>
              <w:rPr>
                <w:rFonts w:ascii="Calibri" w:hAnsi="Calibri"/>
                <w:color w:val="222222"/>
                <w:sz w:val="20"/>
                <w:rtl w:val="1"/>
              </w:rPr>
              <w:t>a1z</w:t>
            </w:r>
          </w:p>
        </w:tc>
        <w:tc>
          <w:tcPr>
            <w:tcW w:type="dxa" w:w="1134"/>
            <w:vAlign w:val="center"/>
            <w:shd w:val="clear" w:color="auto" w:fill="F5F7FA"/>
          </w:tcPr>
          <w:p>
            <w:pPr>
              <w:jc w:val="right"/>
              <w:bidi w:val="1"/>
            </w:pPr>
            <w:r/>
            <w:r>
              <w:rPr>
                <w:rFonts w:ascii="Calibri" w:hAnsi="Calibri"/>
                <w:color w:val="222222"/>
                <w:sz w:val="20"/>
                <w:rtl w:val="1"/>
              </w:rPr>
              <w:t>—</w:t>
            </w:r>
          </w:p>
        </w:tc>
        <w:tc>
          <w:tcPr>
            <w:tcW w:type="dxa" w:w="3402"/>
            <w:vAlign w:val="center"/>
            <w:shd w:val="clear" w:color="auto" w:fill="F5F7FA"/>
          </w:tcPr>
          <w:p>
            <w:pPr>
              <w:jc w:val="right"/>
              <w:bidi w:val="1"/>
            </w:pPr>
            <w:r/>
            <w:r>
              <w:rPr>
                <w:rFonts w:ascii="Calibri" w:hAnsi="Calibri"/>
                <w:color w:val="222222"/>
                <w:sz w:val="20"/>
                <w:rtl w:val="1"/>
              </w:rPr>
              <w:t>معامل السرعة المتغير</w:t>
            </w:r>
          </w:p>
        </w:tc>
        <w:tc>
          <w:tcPr>
            <w:tcW w:type="dxa" w:w="2835"/>
            <w:vAlign w:val="center"/>
            <w:shd w:val="clear" w:color="auto" w:fill="F5F7FA"/>
          </w:tcPr>
          <w:p>
            <w:pPr>
              <w:jc w:val="right"/>
              <w:bidi w:val="1"/>
            </w:pPr>
            <w:r/>
            <w:r>
              <w:rPr>
                <w:rFonts w:ascii="Calibri" w:hAnsi="Calibri"/>
                <w:color w:val="222222"/>
                <w:sz w:val="20"/>
                <w:rtl w:val="1"/>
              </w:rPr>
              <w:t>جدول I-2</w:t>
            </w:r>
          </w:p>
        </w:tc>
      </w:tr>
      <w:tr>
        <w:tc>
          <w:tcPr>
            <w:tcW w:type="dxa" w:w="1701"/>
            <w:vAlign w:val="center"/>
          </w:tcPr>
          <w:p>
            <w:pPr>
              <w:jc w:val="right"/>
              <w:bidi w:val="1"/>
            </w:pPr>
            <w:r/>
            <w:r>
              <w:rPr>
                <w:rFonts w:ascii="Calibri" w:hAnsi="Calibri"/>
                <w:color w:val="222222"/>
                <w:sz w:val="20"/>
                <w:rtl w:val="1"/>
              </w:rPr>
              <w:t>γ_b</w:t>
            </w:r>
          </w:p>
        </w:tc>
        <w:tc>
          <w:tcPr>
            <w:tcW w:type="dxa" w:w="1134"/>
            <w:vAlign w:val="center"/>
          </w:tcPr>
          <w:p>
            <w:pPr>
              <w:jc w:val="right"/>
              <w:bidi w:val="1"/>
            </w:pPr>
            <w:r/>
            <w:r>
              <w:rPr>
                <w:rFonts w:ascii="Calibri" w:hAnsi="Calibri"/>
                <w:color w:val="222222"/>
                <w:sz w:val="20"/>
                <w:rtl w:val="1"/>
              </w:rPr>
              <w:t>kg/m³</w:t>
            </w:r>
          </w:p>
        </w:tc>
        <w:tc>
          <w:tcPr>
            <w:tcW w:type="dxa" w:w="3402"/>
            <w:vAlign w:val="center"/>
          </w:tcPr>
          <w:p>
            <w:pPr>
              <w:jc w:val="right"/>
              <w:bidi w:val="1"/>
            </w:pPr>
            <w:r/>
            <w:r>
              <w:rPr>
                <w:rFonts w:ascii="Calibri" w:hAnsi="Calibri"/>
                <w:color w:val="222222"/>
                <w:sz w:val="20"/>
                <w:rtl w:val="1"/>
              </w:rPr>
              <w:t>كثافة الخرسانة</w:t>
            </w:r>
          </w:p>
        </w:tc>
        <w:tc>
          <w:tcPr>
            <w:tcW w:type="dxa" w:w="2835"/>
            <w:vAlign w:val="center"/>
          </w:tcPr>
          <w:p>
            <w:pPr>
              <w:jc w:val="right"/>
              <w:bidi w:val="1"/>
            </w:pPr>
            <w:r/>
            <w:r>
              <w:rPr>
                <w:rFonts w:ascii="Calibri" w:hAnsi="Calibri"/>
                <w:color w:val="222222"/>
                <w:sz w:val="20"/>
                <w:rtl w:val="1"/>
              </w:rPr>
              <w:t>ثابت فيزيائي</w:t>
            </w:r>
          </w:p>
        </w:tc>
      </w:tr>
      <w:tr>
        <w:tc>
          <w:tcPr>
            <w:tcW w:type="dxa" w:w="1701"/>
            <w:vAlign w:val="center"/>
            <w:shd w:val="clear" w:color="auto" w:fill="F5F7FA"/>
          </w:tcPr>
          <w:p>
            <w:pPr>
              <w:jc w:val="right"/>
              <w:bidi w:val="1"/>
            </w:pPr>
            <w:r/>
            <w:r>
              <w:rPr>
                <w:rFonts w:ascii="Calibri" w:hAnsi="Calibri"/>
                <w:color w:val="222222"/>
                <w:sz w:val="20"/>
                <w:rtl w:val="1"/>
              </w:rPr>
              <w:t>γ_g</w:t>
            </w:r>
          </w:p>
        </w:tc>
        <w:tc>
          <w:tcPr>
            <w:tcW w:type="dxa" w:w="1134"/>
            <w:vAlign w:val="center"/>
            <w:shd w:val="clear" w:color="auto" w:fill="F5F7FA"/>
          </w:tcPr>
          <w:p>
            <w:pPr>
              <w:jc w:val="right"/>
              <w:bidi w:val="1"/>
            </w:pPr>
            <w:r/>
            <w:r>
              <w:rPr>
                <w:rFonts w:ascii="Calibri" w:hAnsi="Calibri"/>
                <w:color w:val="222222"/>
                <w:sz w:val="20"/>
                <w:rtl w:val="1"/>
              </w:rPr>
              <w:t>kg/m³</w:t>
            </w:r>
          </w:p>
        </w:tc>
        <w:tc>
          <w:tcPr>
            <w:tcW w:type="dxa" w:w="3402"/>
            <w:vAlign w:val="center"/>
            <w:shd w:val="clear" w:color="auto" w:fill="F5F7FA"/>
          </w:tcPr>
          <w:p>
            <w:pPr>
              <w:jc w:val="right"/>
              <w:bidi w:val="1"/>
            </w:pPr>
            <w:r/>
            <w:r>
              <w:rPr>
                <w:rFonts w:ascii="Calibri" w:hAnsi="Calibri"/>
                <w:color w:val="222222"/>
                <w:sz w:val="20"/>
                <w:rtl w:val="1"/>
              </w:rPr>
              <w:t>كثافة التربة</w:t>
            </w:r>
          </w:p>
        </w:tc>
        <w:tc>
          <w:tcPr>
            <w:tcW w:type="dxa" w:w="2835"/>
            <w:vAlign w:val="center"/>
            <w:shd w:val="clear" w:color="auto" w:fill="F5F7FA"/>
          </w:tcPr>
          <w:p>
            <w:pPr>
              <w:jc w:val="right"/>
              <w:bidi w:val="1"/>
            </w:pPr>
            <w:r/>
            <w:r>
              <w:rPr>
                <w:rFonts w:ascii="Calibri" w:hAnsi="Calibri"/>
                <w:color w:val="222222"/>
                <w:sz w:val="20"/>
                <w:rtl w:val="1"/>
              </w:rPr>
              <w:t>ثابت فيزيائي</w:t>
            </w:r>
          </w:p>
        </w:tc>
      </w:tr>
      <w:tr>
        <w:tc>
          <w:tcPr>
            <w:tcW w:type="dxa" w:w="1701"/>
            <w:vAlign w:val="center"/>
          </w:tcPr>
          <w:p>
            <w:pPr>
              <w:jc w:val="right"/>
              <w:bidi w:val="1"/>
            </w:pPr>
            <w:r/>
            <w:r>
              <w:rPr>
                <w:rFonts w:ascii="Calibri" w:hAnsi="Calibri"/>
                <w:color w:val="222222"/>
                <w:sz w:val="20"/>
                <w:rtl w:val="1"/>
              </w:rPr>
              <w:t>Ea</w:t>
            </w:r>
          </w:p>
        </w:tc>
        <w:tc>
          <w:tcPr>
            <w:tcW w:type="dxa" w:w="1134"/>
            <w:vAlign w:val="center"/>
          </w:tcPr>
          <w:p>
            <w:pPr>
              <w:jc w:val="right"/>
              <w:bidi w:val="1"/>
            </w:pPr>
            <w:r/>
            <w:r>
              <w:rPr>
                <w:rFonts w:ascii="Calibri" w:hAnsi="Calibri"/>
                <w:color w:val="222222"/>
                <w:sz w:val="20"/>
                <w:rtl w:val="1"/>
              </w:rPr>
              <w:t>kg/cm²</w:t>
            </w:r>
          </w:p>
        </w:tc>
        <w:tc>
          <w:tcPr>
            <w:tcW w:type="dxa" w:w="3402"/>
            <w:vAlign w:val="center"/>
          </w:tcPr>
          <w:p>
            <w:pPr>
              <w:jc w:val="right"/>
              <w:bidi w:val="1"/>
            </w:pPr>
            <w:r/>
            <w:r>
              <w:rPr>
                <w:rFonts w:ascii="Calibri" w:hAnsi="Calibri"/>
                <w:color w:val="222222"/>
                <w:sz w:val="20"/>
                <w:rtl w:val="1"/>
              </w:rPr>
              <w:t>معامل المرونة</w:t>
            </w:r>
          </w:p>
        </w:tc>
        <w:tc>
          <w:tcPr>
            <w:tcW w:type="dxa" w:w="2835"/>
            <w:vAlign w:val="center"/>
          </w:tcPr>
          <w:p>
            <w:pPr>
              <w:jc w:val="right"/>
              <w:bidi w:val="1"/>
            </w:pPr>
            <w:r/>
            <w:r>
              <w:rPr>
                <w:rFonts w:ascii="Calibri" w:hAnsi="Calibri"/>
                <w:color w:val="222222"/>
                <w:sz w:val="20"/>
                <w:rtl w:val="1"/>
              </w:rPr>
              <w:t>جدول I-7</w:t>
            </w:r>
          </w:p>
        </w:tc>
      </w:tr>
      <w:tr>
        <w:tc>
          <w:tcPr>
            <w:tcW w:type="dxa" w:w="1701"/>
            <w:vAlign w:val="center"/>
            <w:shd w:val="clear" w:color="auto" w:fill="F5F7FA"/>
          </w:tcPr>
          <w:p>
            <w:pPr>
              <w:jc w:val="right"/>
              <w:bidi w:val="1"/>
            </w:pPr>
            <w:r/>
            <w:r>
              <w:rPr>
                <w:rFonts w:ascii="Calibri" w:hAnsi="Calibri"/>
                <w:color w:val="222222"/>
                <w:sz w:val="20"/>
                <w:rtl w:val="1"/>
              </w:rPr>
              <w:t>RbH</w:t>
            </w:r>
          </w:p>
        </w:tc>
        <w:tc>
          <w:tcPr>
            <w:tcW w:type="dxa" w:w="1134"/>
            <w:vAlign w:val="center"/>
            <w:shd w:val="clear" w:color="auto" w:fill="F5F7FA"/>
          </w:tcPr>
          <w:p>
            <w:pPr>
              <w:jc w:val="right"/>
              <w:bidi w:val="1"/>
            </w:pPr>
            <w:r/>
            <w:r>
              <w:rPr>
                <w:rFonts w:ascii="Calibri" w:hAnsi="Calibri"/>
                <w:color w:val="222222"/>
                <w:sz w:val="20"/>
                <w:rtl w:val="1"/>
              </w:rPr>
              <w:t>kg/cm²</w:t>
            </w:r>
          </w:p>
        </w:tc>
        <w:tc>
          <w:tcPr>
            <w:tcW w:type="dxa" w:w="3402"/>
            <w:vAlign w:val="center"/>
            <w:shd w:val="clear" w:color="auto" w:fill="F5F7FA"/>
          </w:tcPr>
          <w:p>
            <w:pPr>
              <w:jc w:val="right"/>
              <w:bidi w:val="1"/>
            </w:pPr>
            <w:r/>
            <w:r>
              <w:rPr>
                <w:rFonts w:ascii="Calibri" w:hAnsi="Calibri"/>
                <w:color w:val="222222"/>
                <w:sz w:val="20"/>
                <w:rtl w:val="1"/>
              </w:rPr>
              <w:t>مقاومة الانحناء</w:t>
            </w:r>
          </w:p>
        </w:tc>
        <w:tc>
          <w:tcPr>
            <w:tcW w:type="dxa" w:w="2835"/>
            <w:vAlign w:val="center"/>
            <w:shd w:val="clear" w:color="auto" w:fill="F5F7FA"/>
          </w:tcPr>
          <w:p>
            <w:pPr>
              <w:jc w:val="right"/>
              <w:bidi w:val="1"/>
            </w:pPr>
            <w:r/>
            <w:r>
              <w:rPr>
                <w:rFonts w:ascii="Calibri" w:hAnsi="Calibri"/>
                <w:color w:val="222222"/>
                <w:sz w:val="20"/>
                <w:rtl w:val="1"/>
              </w:rPr>
              <w:t>جدول I-6</w:t>
            </w:r>
          </w:p>
        </w:tc>
      </w:tr>
      <w:tr>
        <w:tc>
          <w:tcPr>
            <w:tcW w:type="dxa" w:w="1701"/>
            <w:vAlign w:val="center"/>
          </w:tcPr>
          <w:p>
            <w:pPr>
              <w:jc w:val="right"/>
              <w:bidi w:val="1"/>
            </w:pPr>
            <w:r/>
            <w:r>
              <w:rPr>
                <w:rFonts w:ascii="Calibri" w:hAnsi="Calibri"/>
                <w:color w:val="222222"/>
                <w:sz w:val="20"/>
                <w:rtl w:val="1"/>
              </w:rPr>
              <w:t>RsH</w:t>
            </w:r>
          </w:p>
        </w:tc>
        <w:tc>
          <w:tcPr>
            <w:tcW w:type="dxa" w:w="1134"/>
            <w:vAlign w:val="center"/>
          </w:tcPr>
          <w:p>
            <w:pPr>
              <w:jc w:val="right"/>
              <w:bidi w:val="1"/>
            </w:pPr>
            <w:r/>
            <w:r>
              <w:rPr>
                <w:rFonts w:ascii="Calibri" w:hAnsi="Calibri"/>
                <w:color w:val="222222"/>
                <w:sz w:val="20"/>
                <w:rtl w:val="1"/>
              </w:rPr>
              <w:t>kg/cm²</w:t>
            </w:r>
          </w:p>
        </w:tc>
        <w:tc>
          <w:tcPr>
            <w:tcW w:type="dxa" w:w="3402"/>
            <w:vAlign w:val="center"/>
          </w:tcPr>
          <w:p>
            <w:pPr>
              <w:jc w:val="right"/>
              <w:bidi w:val="1"/>
            </w:pPr>
            <w:r/>
            <w:r>
              <w:rPr>
                <w:rFonts w:ascii="Calibri" w:hAnsi="Calibri"/>
                <w:color w:val="222222"/>
                <w:sz w:val="20"/>
                <w:rtl w:val="1"/>
              </w:rPr>
              <w:t>إجهاد الخضوع للحديد</w:t>
            </w:r>
          </w:p>
        </w:tc>
        <w:tc>
          <w:tcPr>
            <w:tcW w:type="dxa" w:w="2835"/>
            <w:vAlign w:val="center"/>
          </w:tcPr>
          <w:p>
            <w:pPr>
              <w:jc w:val="right"/>
              <w:bidi w:val="1"/>
            </w:pPr>
            <w:r/>
            <w:r>
              <w:rPr>
                <w:rFonts w:ascii="Calibri" w:hAnsi="Calibri"/>
                <w:color w:val="222222"/>
                <w:sz w:val="20"/>
                <w:rtl w:val="1"/>
              </w:rPr>
              <w:t>جدول I-7</w:t>
            </w:r>
          </w:p>
        </w:tc>
      </w:tr>
      <w:tr>
        <w:tc>
          <w:tcPr>
            <w:tcW w:type="dxa" w:w="1701"/>
            <w:vAlign w:val="center"/>
            <w:shd w:val="clear" w:color="auto" w:fill="F5F7FA"/>
          </w:tcPr>
          <w:p>
            <w:pPr>
              <w:jc w:val="right"/>
              <w:bidi w:val="1"/>
            </w:pPr>
            <w:r/>
            <w:r>
              <w:rPr>
                <w:rFonts w:ascii="Calibri" w:hAnsi="Calibri"/>
                <w:color w:val="222222"/>
                <w:sz w:val="20"/>
                <w:rtl w:val="1"/>
              </w:rPr>
              <w:t>Kpod</w:t>
            </w:r>
          </w:p>
        </w:tc>
        <w:tc>
          <w:tcPr>
            <w:tcW w:type="dxa" w:w="1134"/>
            <w:vAlign w:val="center"/>
            <w:shd w:val="clear" w:color="auto" w:fill="F5F7FA"/>
          </w:tcPr>
          <w:p>
            <w:pPr>
              <w:jc w:val="right"/>
              <w:bidi w:val="1"/>
            </w:pPr>
            <w:r/>
            <w:r>
              <w:rPr>
                <w:rFonts w:ascii="Calibri" w:hAnsi="Calibri"/>
                <w:color w:val="222222"/>
                <w:sz w:val="20"/>
                <w:rtl w:val="1"/>
              </w:rPr>
              <w:t>—</w:t>
            </w:r>
          </w:p>
        </w:tc>
        <w:tc>
          <w:tcPr>
            <w:tcW w:type="dxa" w:w="3402"/>
            <w:vAlign w:val="center"/>
            <w:shd w:val="clear" w:color="auto" w:fill="F5F7FA"/>
          </w:tcPr>
          <w:p>
            <w:pPr>
              <w:jc w:val="right"/>
              <w:bidi w:val="1"/>
            </w:pPr>
            <w:r/>
            <w:r>
              <w:rPr>
                <w:rFonts w:ascii="Calibri" w:hAnsi="Calibri"/>
                <w:color w:val="222222"/>
                <w:sz w:val="20"/>
                <w:rtl w:val="1"/>
              </w:rPr>
              <w:t>معامل التأسيس</w:t>
            </w:r>
          </w:p>
        </w:tc>
        <w:tc>
          <w:tcPr>
            <w:tcW w:type="dxa" w:w="2835"/>
            <w:vAlign w:val="center"/>
            <w:shd w:val="clear" w:color="auto" w:fill="F5F7FA"/>
          </w:tcPr>
          <w:p>
            <w:pPr>
              <w:jc w:val="right"/>
              <w:bidi w:val="1"/>
            </w:pPr>
            <w:r/>
            <w:r>
              <w:rPr>
                <w:rFonts w:ascii="Calibri" w:hAnsi="Calibri"/>
                <w:color w:val="222222"/>
                <w:sz w:val="20"/>
                <w:rtl w:val="1"/>
              </w:rPr>
              <w:t>جدول I-4</w:t>
            </w:r>
          </w:p>
        </w:tc>
      </w:tr>
    </w:tbl>
    <w:p>
      <w:pPr>
        <w:spacing w:before="240" w:after="160" w:line="312" w:lineRule="auto"/>
        <w:jc w:val="right"/>
        <w:keepNext/>
        <w:bidi w:val="1"/>
      </w:pPr>
      <w:r>
        <w:rPr>
          <w:rFonts w:ascii="Calibri" w:hAnsi="Calibri" w:cs="Calibri"/>
          <w:b/>
          <w:color w:val="1F3A5F"/>
          <w:sz w:val="32"/>
          <w:rtl w:val="1"/>
        </w:rPr>
        <w:t>12.3 المتغيرات المحسوبة (computed)</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1701"/>
            <w:shd w:val="clear" w:color="auto" w:fill="1F3A5F"/>
            <w:vAlign w:val="center"/>
          </w:tcPr>
          <w:p>
            <w:pPr>
              <w:jc w:val="center"/>
              <w:bidi w:val="1"/>
            </w:pPr>
            <w:r/>
            <w:r>
              <w:rPr>
                <w:rFonts w:ascii="Calibri" w:hAnsi="Calibri"/>
                <w:b/>
                <w:color w:val="FFFFFF"/>
                <w:sz w:val="20"/>
                <w:rtl w:val="1"/>
              </w:rPr>
              <w:t>الرمز</w:t>
            </w:r>
          </w:p>
        </w:tc>
        <w:tc>
          <w:tcPr>
            <w:tcW w:type="dxa" w:w="1134"/>
            <w:shd w:val="clear" w:color="auto" w:fill="1F3A5F"/>
            <w:vAlign w:val="center"/>
          </w:tcPr>
          <w:p>
            <w:pPr>
              <w:jc w:val="center"/>
              <w:bidi w:val="1"/>
            </w:pPr>
            <w:r/>
            <w:r>
              <w:rPr>
                <w:rFonts w:ascii="Calibri" w:hAnsi="Calibri"/>
                <w:b/>
                <w:color w:val="FFFFFF"/>
                <w:sz w:val="20"/>
                <w:rtl w:val="1"/>
              </w:rPr>
              <w:t>الوحدة</w:t>
            </w:r>
          </w:p>
        </w:tc>
        <w:tc>
          <w:tcPr>
            <w:tcW w:type="dxa" w:w="3969"/>
            <w:shd w:val="clear" w:color="auto" w:fill="1F3A5F"/>
            <w:vAlign w:val="center"/>
          </w:tcPr>
          <w:p>
            <w:pPr>
              <w:jc w:val="center"/>
              <w:bidi w:val="1"/>
            </w:pPr>
            <w:r/>
            <w:r>
              <w:rPr>
                <w:rFonts w:ascii="Calibri" w:hAnsi="Calibri"/>
                <w:b/>
                <w:color w:val="FFFFFF"/>
                <w:sz w:val="20"/>
                <w:rtl w:val="1"/>
              </w:rPr>
              <w:t>الوصف</w:t>
            </w:r>
          </w:p>
        </w:tc>
        <w:tc>
          <w:tcPr>
            <w:tcW w:type="dxa" w:w="2268"/>
            <w:shd w:val="clear" w:color="auto" w:fill="1F3A5F"/>
            <w:vAlign w:val="center"/>
          </w:tcPr>
          <w:p>
            <w:pPr>
              <w:jc w:val="center"/>
              <w:bidi w:val="1"/>
            </w:pPr>
            <w:r/>
            <w:r>
              <w:rPr>
                <w:rFonts w:ascii="Calibri" w:hAnsi="Calibri"/>
                <w:b/>
                <w:color w:val="FFFFFF"/>
                <w:sz w:val="20"/>
                <w:rtl w:val="1"/>
              </w:rPr>
              <w:t>المحرك</w:t>
            </w:r>
          </w:p>
        </w:tc>
      </w:tr>
      <w:tr>
        <w:tc>
          <w:tcPr>
            <w:tcW w:type="dxa" w:w="1701"/>
            <w:vAlign w:val="center"/>
          </w:tcPr>
          <w:p>
            <w:pPr>
              <w:jc w:val="right"/>
              <w:bidi w:val="1"/>
            </w:pPr>
            <w:r/>
            <w:r>
              <w:rPr>
                <w:rFonts w:ascii="Calibri" w:hAnsi="Calibri"/>
                <w:color w:val="222222"/>
                <w:sz w:val="20"/>
                <w:rtl w:val="1"/>
              </w:rPr>
              <w:t>λ₁</w:t>
            </w:r>
          </w:p>
        </w:tc>
        <w:tc>
          <w:tcPr>
            <w:tcW w:type="dxa" w:w="1134"/>
            <w:vAlign w:val="center"/>
          </w:tcPr>
          <w:p>
            <w:pPr>
              <w:jc w:val="right"/>
              <w:bidi w:val="1"/>
            </w:pPr>
            <w:r/>
            <w:r>
              <w:rPr>
                <w:rFonts w:ascii="Calibri" w:hAnsi="Calibri"/>
                <w:color w:val="222222"/>
                <w:sz w:val="20"/>
                <w:rtl w:val="1"/>
              </w:rPr>
              <w:t>—</w:t>
            </w:r>
          </w:p>
        </w:tc>
        <w:tc>
          <w:tcPr>
            <w:tcW w:type="dxa" w:w="3969"/>
            <w:vAlign w:val="center"/>
          </w:tcPr>
          <w:p>
            <w:pPr>
              <w:jc w:val="right"/>
              <w:bidi w:val="1"/>
            </w:pPr>
            <w:r/>
            <w:r>
              <w:rPr>
                <w:rFonts w:ascii="Calibri" w:hAnsi="Calibri"/>
                <w:color w:val="222222"/>
                <w:sz w:val="20"/>
                <w:rtl w:val="1"/>
              </w:rPr>
              <w:t>معامل شكل الرأس</w:t>
            </w:r>
          </w:p>
        </w:tc>
        <w:tc>
          <w:tcPr>
            <w:tcW w:type="dxa" w:w="2268"/>
            <w:vAlign w:val="center"/>
          </w:tcPr>
          <w:p>
            <w:pPr>
              <w:jc w:val="right"/>
              <w:bidi w:val="1"/>
            </w:pPr>
            <w:r/>
            <w:r>
              <w:rPr>
                <w:rFonts w:ascii="Calibri" w:hAnsi="Calibri"/>
                <w:color w:val="222222"/>
                <w:sz w:val="20"/>
                <w:rtl w:val="1"/>
              </w:rPr>
              <w:t>الاختراق</w:t>
            </w:r>
          </w:p>
        </w:tc>
      </w:tr>
      <w:tr>
        <w:tc>
          <w:tcPr>
            <w:tcW w:type="dxa" w:w="1701"/>
            <w:vAlign w:val="center"/>
            <w:shd w:val="clear" w:color="auto" w:fill="F5F7FA"/>
          </w:tcPr>
          <w:p>
            <w:pPr>
              <w:jc w:val="right"/>
              <w:bidi w:val="1"/>
            </w:pPr>
            <w:r/>
            <w:r>
              <w:rPr>
                <w:rFonts w:ascii="Calibri" w:hAnsi="Calibri"/>
                <w:color w:val="222222"/>
                <w:sz w:val="20"/>
                <w:rtl w:val="1"/>
              </w:rPr>
              <w:t>λ₂</w:t>
            </w:r>
          </w:p>
        </w:tc>
        <w:tc>
          <w:tcPr>
            <w:tcW w:type="dxa" w:w="1134"/>
            <w:vAlign w:val="center"/>
            <w:shd w:val="clear" w:color="auto" w:fill="F5F7FA"/>
          </w:tcPr>
          <w:p>
            <w:pPr>
              <w:jc w:val="right"/>
              <w:bidi w:val="1"/>
            </w:pPr>
            <w:r/>
            <w:r>
              <w:rPr>
                <w:rFonts w:ascii="Calibri" w:hAnsi="Calibri"/>
                <w:color w:val="222222"/>
                <w:sz w:val="20"/>
                <w:rtl w:val="1"/>
              </w:rPr>
              <w:t>—</w:t>
            </w:r>
          </w:p>
        </w:tc>
        <w:tc>
          <w:tcPr>
            <w:tcW w:type="dxa" w:w="3969"/>
            <w:vAlign w:val="center"/>
            <w:shd w:val="clear" w:color="auto" w:fill="F5F7FA"/>
          </w:tcPr>
          <w:p>
            <w:pPr>
              <w:jc w:val="right"/>
              <w:bidi w:val="1"/>
            </w:pPr>
            <w:r/>
            <w:r>
              <w:rPr>
                <w:rFonts w:ascii="Calibri" w:hAnsi="Calibri"/>
                <w:color w:val="222222"/>
                <w:sz w:val="20"/>
                <w:rtl w:val="1"/>
              </w:rPr>
              <w:t>معامل القطر</w:t>
            </w:r>
          </w:p>
        </w:tc>
        <w:tc>
          <w:tcPr>
            <w:tcW w:type="dxa" w:w="2268"/>
            <w:vAlign w:val="center"/>
            <w:shd w:val="clear" w:color="auto" w:fill="F5F7FA"/>
          </w:tcPr>
          <w:p>
            <w:pPr>
              <w:jc w:val="right"/>
              <w:bidi w:val="1"/>
            </w:pPr>
            <w:r/>
            <w:r>
              <w:rPr>
                <w:rFonts w:ascii="Calibri" w:hAnsi="Calibri"/>
                <w:color w:val="222222"/>
                <w:sz w:val="20"/>
                <w:rtl w:val="1"/>
              </w:rPr>
              <w:t>الاختراق</w:t>
            </w:r>
          </w:p>
        </w:tc>
      </w:tr>
      <w:tr>
        <w:tc>
          <w:tcPr>
            <w:tcW w:type="dxa" w:w="1701"/>
            <w:vAlign w:val="center"/>
          </w:tcPr>
          <w:p>
            <w:pPr>
              <w:jc w:val="right"/>
              <w:bidi w:val="1"/>
            </w:pPr>
            <w:r/>
            <w:r>
              <w:rPr>
                <w:rFonts w:ascii="Calibri" w:hAnsi="Calibri"/>
                <w:color w:val="222222"/>
                <w:sz w:val="20"/>
                <w:rtl w:val="1"/>
              </w:rPr>
              <w:t>n</w:t>
            </w:r>
          </w:p>
        </w:tc>
        <w:tc>
          <w:tcPr>
            <w:tcW w:type="dxa" w:w="1134"/>
            <w:vAlign w:val="center"/>
          </w:tcPr>
          <w:p>
            <w:pPr>
              <w:jc w:val="right"/>
              <w:bidi w:val="1"/>
            </w:pPr>
            <w:r/>
            <w:r>
              <w:rPr>
                <w:rFonts w:ascii="Calibri" w:hAnsi="Calibri"/>
                <w:color w:val="222222"/>
                <w:sz w:val="20"/>
                <w:rtl w:val="1"/>
              </w:rPr>
              <w:t>—</w:t>
            </w:r>
          </w:p>
        </w:tc>
        <w:tc>
          <w:tcPr>
            <w:tcW w:type="dxa" w:w="3969"/>
            <w:vAlign w:val="center"/>
          </w:tcPr>
          <w:p>
            <w:pPr>
              <w:jc w:val="right"/>
              <w:bidi w:val="1"/>
            </w:pPr>
            <w:r/>
            <w:r>
              <w:rPr>
                <w:rFonts w:ascii="Calibri" w:hAnsi="Calibri"/>
                <w:color w:val="222222"/>
                <w:sz w:val="20"/>
                <w:rtl w:val="1"/>
              </w:rPr>
              <w:t>أُس التأثير</w:t>
            </w:r>
          </w:p>
        </w:tc>
        <w:tc>
          <w:tcPr>
            <w:tcW w:type="dxa" w:w="2268"/>
            <w:vAlign w:val="center"/>
          </w:tcPr>
          <w:p>
            <w:pPr>
              <w:jc w:val="right"/>
              <w:bidi w:val="1"/>
            </w:pPr>
            <w:r/>
            <w:r>
              <w:rPr>
                <w:rFonts w:ascii="Calibri" w:hAnsi="Calibri"/>
                <w:color w:val="222222"/>
                <w:sz w:val="20"/>
                <w:rtl w:val="1"/>
              </w:rPr>
              <w:t>الاختراق</w:t>
            </w:r>
          </w:p>
        </w:tc>
      </w:tr>
      <w:tr>
        <w:tc>
          <w:tcPr>
            <w:tcW w:type="dxa" w:w="1701"/>
            <w:vAlign w:val="center"/>
            <w:shd w:val="clear" w:color="auto" w:fill="F5F7FA"/>
          </w:tcPr>
          <w:p>
            <w:pPr>
              <w:jc w:val="right"/>
              <w:bidi w:val="1"/>
            </w:pPr>
            <w:r/>
            <w:r>
              <w:rPr>
                <w:rFonts w:ascii="Calibri" w:hAnsi="Calibri"/>
                <w:color w:val="222222"/>
                <w:sz w:val="20"/>
                <w:rtl w:val="1"/>
              </w:rPr>
              <w:t>τ</w:t>
            </w:r>
          </w:p>
        </w:tc>
        <w:tc>
          <w:tcPr>
            <w:tcW w:type="dxa" w:w="1134"/>
            <w:vAlign w:val="center"/>
            <w:shd w:val="clear" w:color="auto" w:fill="F5F7FA"/>
          </w:tcPr>
          <w:p>
            <w:pPr>
              <w:jc w:val="right"/>
              <w:bidi w:val="1"/>
            </w:pPr>
            <w:r/>
            <w:r>
              <w:rPr>
                <w:rFonts w:ascii="Calibri" w:hAnsi="Calibri"/>
                <w:color w:val="222222"/>
                <w:sz w:val="20"/>
                <w:rtl w:val="1"/>
              </w:rPr>
              <w:t>m</w:t>
            </w:r>
          </w:p>
        </w:tc>
        <w:tc>
          <w:tcPr>
            <w:tcW w:type="dxa" w:w="3969"/>
            <w:vAlign w:val="center"/>
            <w:shd w:val="clear" w:color="auto" w:fill="F5F7FA"/>
          </w:tcPr>
          <w:p>
            <w:pPr>
              <w:jc w:val="right"/>
              <w:bidi w:val="1"/>
            </w:pPr>
            <w:r/>
            <w:r>
              <w:rPr>
                <w:rFonts w:ascii="Calibri" w:hAnsi="Calibri"/>
                <w:color w:val="222222"/>
                <w:sz w:val="20"/>
                <w:rtl w:val="1"/>
              </w:rPr>
              <w:t>معامل زاوية الاختراق</w:t>
            </w:r>
          </w:p>
        </w:tc>
        <w:tc>
          <w:tcPr>
            <w:tcW w:type="dxa" w:w="2268"/>
            <w:vAlign w:val="center"/>
            <w:shd w:val="clear" w:color="auto" w:fill="F5F7FA"/>
          </w:tcPr>
          <w:p>
            <w:pPr>
              <w:jc w:val="right"/>
              <w:bidi w:val="1"/>
            </w:pPr>
            <w:r/>
            <w:r>
              <w:rPr>
                <w:rFonts w:ascii="Calibri" w:hAnsi="Calibri"/>
                <w:color w:val="222222"/>
                <w:sz w:val="20"/>
                <w:rtl w:val="1"/>
              </w:rPr>
              <w:t>الاختراق</w:t>
            </w:r>
          </w:p>
        </w:tc>
      </w:tr>
      <w:tr>
        <w:tc>
          <w:tcPr>
            <w:tcW w:type="dxa" w:w="1701"/>
            <w:vAlign w:val="center"/>
          </w:tcPr>
          <w:p>
            <w:pPr>
              <w:jc w:val="right"/>
              <w:bidi w:val="1"/>
            </w:pPr>
            <w:r/>
            <w:r>
              <w:rPr>
                <w:rFonts w:ascii="Calibri" w:hAnsi="Calibri"/>
                <w:color w:val="222222"/>
                <w:sz w:val="20"/>
                <w:rtl w:val="1"/>
              </w:rPr>
              <w:t>Z (مختزل)</w:t>
            </w:r>
          </w:p>
        </w:tc>
        <w:tc>
          <w:tcPr>
            <w:tcW w:type="dxa" w:w="1134"/>
            <w:vAlign w:val="center"/>
          </w:tcPr>
          <w:p>
            <w:pPr>
              <w:jc w:val="right"/>
              <w:bidi w:val="1"/>
            </w:pPr>
            <w:r/>
            <w:r>
              <w:rPr>
                <w:rFonts w:ascii="Calibri" w:hAnsi="Calibri"/>
                <w:color w:val="222222"/>
                <w:sz w:val="20"/>
                <w:rtl w:val="1"/>
              </w:rPr>
              <w:t>m/kg^1/3</w:t>
            </w:r>
          </w:p>
        </w:tc>
        <w:tc>
          <w:tcPr>
            <w:tcW w:type="dxa" w:w="3969"/>
            <w:vAlign w:val="center"/>
          </w:tcPr>
          <w:p>
            <w:pPr>
              <w:jc w:val="right"/>
              <w:bidi w:val="1"/>
            </w:pPr>
            <w:r/>
            <w:r>
              <w:rPr>
                <w:rFonts w:ascii="Calibri" w:hAnsi="Calibri"/>
                <w:color w:val="222222"/>
                <w:sz w:val="20"/>
                <w:rtl w:val="1"/>
              </w:rPr>
              <w:t>البعد المختزل</w:t>
            </w:r>
          </w:p>
        </w:tc>
        <w:tc>
          <w:tcPr>
            <w:tcW w:type="dxa" w:w="2268"/>
            <w:vAlign w:val="center"/>
          </w:tcPr>
          <w:p>
            <w:pPr>
              <w:jc w:val="right"/>
              <w:bidi w:val="1"/>
            </w:pPr>
            <w:r/>
            <w:r>
              <w:rPr>
                <w:rFonts w:ascii="Calibri" w:hAnsi="Calibri"/>
                <w:color w:val="222222"/>
                <w:sz w:val="20"/>
                <w:rtl w:val="1"/>
              </w:rPr>
              <w:t>الضغط</w:t>
            </w:r>
          </w:p>
        </w:tc>
      </w:tr>
      <w:tr>
        <w:tc>
          <w:tcPr>
            <w:tcW w:type="dxa" w:w="1701"/>
            <w:vAlign w:val="center"/>
            <w:shd w:val="clear" w:color="auto" w:fill="F5F7FA"/>
          </w:tcPr>
          <w:p>
            <w:pPr>
              <w:jc w:val="right"/>
              <w:bidi w:val="1"/>
            </w:pPr>
            <w:r/>
            <w:r>
              <w:rPr>
                <w:rFonts w:ascii="Calibri" w:hAnsi="Calibri"/>
                <w:color w:val="222222"/>
                <w:sz w:val="20"/>
                <w:rtl w:val="1"/>
              </w:rPr>
              <w:t>σ_max</w:t>
            </w:r>
          </w:p>
        </w:tc>
        <w:tc>
          <w:tcPr>
            <w:tcW w:type="dxa" w:w="1134"/>
            <w:vAlign w:val="center"/>
            <w:shd w:val="clear" w:color="auto" w:fill="F5F7FA"/>
          </w:tcPr>
          <w:p>
            <w:pPr>
              <w:jc w:val="right"/>
              <w:bidi w:val="1"/>
            </w:pPr>
            <w:r/>
            <w:r>
              <w:rPr>
                <w:rFonts w:ascii="Calibri" w:hAnsi="Calibri"/>
                <w:color w:val="222222"/>
                <w:sz w:val="20"/>
                <w:rtl w:val="1"/>
              </w:rPr>
              <w:t>MPa</w:t>
            </w:r>
          </w:p>
        </w:tc>
        <w:tc>
          <w:tcPr>
            <w:tcW w:type="dxa" w:w="3969"/>
            <w:vAlign w:val="center"/>
            <w:shd w:val="clear" w:color="auto" w:fill="F5F7FA"/>
          </w:tcPr>
          <w:p>
            <w:pPr>
              <w:jc w:val="right"/>
              <w:bidi w:val="1"/>
            </w:pPr>
            <w:r/>
            <w:r>
              <w:rPr>
                <w:rFonts w:ascii="Calibri" w:hAnsi="Calibri"/>
                <w:color w:val="222222"/>
                <w:sz w:val="20"/>
                <w:rtl w:val="1"/>
              </w:rPr>
              <w:t>الإجهاد الأقصى</w:t>
            </w:r>
          </w:p>
        </w:tc>
        <w:tc>
          <w:tcPr>
            <w:tcW w:type="dxa" w:w="2268"/>
            <w:vAlign w:val="center"/>
            <w:shd w:val="clear" w:color="auto" w:fill="F5F7FA"/>
          </w:tcPr>
          <w:p>
            <w:pPr>
              <w:jc w:val="right"/>
              <w:bidi w:val="1"/>
            </w:pPr>
            <w:r/>
            <w:r>
              <w:rPr>
                <w:rFonts w:ascii="Calibri" w:hAnsi="Calibri"/>
                <w:color w:val="222222"/>
                <w:sz w:val="20"/>
                <w:rtl w:val="1"/>
              </w:rPr>
              <w:t>الضغط</w:t>
            </w:r>
          </w:p>
        </w:tc>
      </w:tr>
      <w:tr>
        <w:tc>
          <w:tcPr>
            <w:tcW w:type="dxa" w:w="1701"/>
            <w:vAlign w:val="center"/>
          </w:tcPr>
          <w:p>
            <w:pPr>
              <w:jc w:val="right"/>
              <w:bidi w:val="1"/>
            </w:pPr>
            <w:r/>
            <w:r>
              <w:rPr>
                <w:rFonts w:ascii="Calibri" w:hAnsi="Calibri"/>
                <w:color w:val="222222"/>
                <w:sz w:val="20"/>
                <w:rtl w:val="1"/>
              </w:rPr>
              <w:t>Pr</w:t>
            </w:r>
          </w:p>
        </w:tc>
        <w:tc>
          <w:tcPr>
            <w:tcW w:type="dxa" w:w="1134"/>
            <w:vAlign w:val="center"/>
          </w:tcPr>
          <w:p>
            <w:pPr>
              <w:jc w:val="right"/>
              <w:bidi w:val="1"/>
            </w:pPr>
            <w:r/>
            <w:r>
              <w:rPr>
                <w:rFonts w:ascii="Calibri" w:hAnsi="Calibri"/>
                <w:color w:val="222222"/>
                <w:sz w:val="20"/>
                <w:rtl w:val="1"/>
              </w:rPr>
              <w:t>MPa</w:t>
            </w:r>
          </w:p>
        </w:tc>
        <w:tc>
          <w:tcPr>
            <w:tcW w:type="dxa" w:w="3969"/>
            <w:vAlign w:val="center"/>
          </w:tcPr>
          <w:p>
            <w:pPr>
              <w:jc w:val="right"/>
              <w:bidi w:val="1"/>
            </w:pPr>
            <w:r/>
            <w:r>
              <w:rPr>
                <w:rFonts w:ascii="Calibri" w:hAnsi="Calibri"/>
                <w:color w:val="222222"/>
                <w:sz w:val="20"/>
                <w:rtl w:val="1"/>
              </w:rPr>
              <w:t>الضغط المنعكس</w:t>
            </w:r>
          </w:p>
        </w:tc>
        <w:tc>
          <w:tcPr>
            <w:tcW w:type="dxa" w:w="2268"/>
            <w:vAlign w:val="center"/>
          </w:tcPr>
          <w:p>
            <w:pPr>
              <w:jc w:val="right"/>
              <w:bidi w:val="1"/>
            </w:pPr>
            <w:r/>
            <w:r>
              <w:rPr>
                <w:rFonts w:ascii="Calibri" w:hAnsi="Calibri"/>
                <w:color w:val="222222"/>
                <w:sz w:val="20"/>
                <w:rtl w:val="1"/>
              </w:rPr>
              <w:t>الضغط</w:t>
            </w:r>
          </w:p>
        </w:tc>
      </w:tr>
      <w:tr>
        <w:tc>
          <w:tcPr>
            <w:tcW w:type="dxa" w:w="1701"/>
            <w:vAlign w:val="center"/>
            <w:shd w:val="clear" w:color="auto" w:fill="F5F7FA"/>
          </w:tcPr>
          <w:p>
            <w:pPr>
              <w:jc w:val="right"/>
              <w:bidi w:val="1"/>
            </w:pPr>
            <w:r/>
            <w:r>
              <w:rPr>
                <w:rFonts w:ascii="Calibri" w:hAnsi="Calibri"/>
                <w:color w:val="222222"/>
                <w:sz w:val="20"/>
                <w:rtl w:val="1"/>
              </w:rPr>
              <w:t>τ⁺</w:t>
            </w:r>
          </w:p>
        </w:tc>
        <w:tc>
          <w:tcPr>
            <w:tcW w:type="dxa" w:w="1134"/>
            <w:vAlign w:val="center"/>
            <w:shd w:val="clear" w:color="auto" w:fill="F5F7FA"/>
          </w:tcPr>
          <w:p>
            <w:pPr>
              <w:jc w:val="right"/>
              <w:bidi w:val="1"/>
            </w:pPr>
            <w:r/>
            <w:r>
              <w:rPr>
                <w:rFonts w:ascii="Calibri" w:hAnsi="Calibri"/>
                <w:color w:val="222222"/>
                <w:sz w:val="20"/>
                <w:rtl w:val="1"/>
              </w:rPr>
              <w:t>s</w:t>
            </w:r>
          </w:p>
        </w:tc>
        <w:tc>
          <w:tcPr>
            <w:tcW w:type="dxa" w:w="3969"/>
            <w:vAlign w:val="center"/>
            <w:shd w:val="clear" w:color="auto" w:fill="F5F7FA"/>
          </w:tcPr>
          <w:p>
            <w:pPr>
              <w:jc w:val="right"/>
              <w:bidi w:val="1"/>
            </w:pPr>
            <w:r/>
            <w:r>
              <w:rPr>
                <w:rFonts w:ascii="Calibri" w:hAnsi="Calibri"/>
                <w:color w:val="222222"/>
                <w:sz w:val="20"/>
                <w:rtl w:val="1"/>
              </w:rPr>
              <w:t>زمن الطور الموجب</w:t>
            </w:r>
          </w:p>
        </w:tc>
        <w:tc>
          <w:tcPr>
            <w:tcW w:type="dxa" w:w="2268"/>
            <w:vAlign w:val="center"/>
            <w:shd w:val="clear" w:color="auto" w:fill="F5F7FA"/>
          </w:tcPr>
          <w:p>
            <w:pPr>
              <w:jc w:val="right"/>
              <w:bidi w:val="1"/>
            </w:pPr>
            <w:r/>
            <w:r>
              <w:rPr>
                <w:rFonts w:ascii="Calibri" w:hAnsi="Calibri"/>
                <w:color w:val="222222"/>
                <w:sz w:val="20"/>
                <w:rtl w:val="1"/>
              </w:rPr>
              <w:t>الضغط</w:t>
            </w:r>
          </w:p>
        </w:tc>
      </w:tr>
      <w:tr>
        <w:tc>
          <w:tcPr>
            <w:tcW w:type="dxa" w:w="1701"/>
            <w:vAlign w:val="center"/>
          </w:tcPr>
          <w:p>
            <w:pPr>
              <w:jc w:val="right"/>
              <w:bidi w:val="1"/>
            </w:pPr>
            <w:r/>
            <w:r>
              <w:rPr>
                <w:rFonts w:ascii="Calibri" w:hAnsi="Calibri"/>
                <w:color w:val="222222"/>
                <w:sz w:val="20"/>
                <w:rtl w:val="1"/>
              </w:rPr>
              <w:t>f(ΔP)</w:t>
            </w:r>
          </w:p>
        </w:tc>
        <w:tc>
          <w:tcPr>
            <w:tcW w:type="dxa" w:w="1134"/>
            <w:vAlign w:val="center"/>
          </w:tcPr>
          <w:p>
            <w:pPr>
              <w:jc w:val="right"/>
              <w:bidi w:val="1"/>
            </w:pPr>
            <w:r/>
            <w:r>
              <w:rPr>
                <w:rFonts w:ascii="Calibri" w:hAnsi="Calibri"/>
                <w:color w:val="222222"/>
                <w:sz w:val="20"/>
                <w:rtl w:val="1"/>
              </w:rPr>
              <w:t>—</w:t>
            </w:r>
          </w:p>
        </w:tc>
        <w:tc>
          <w:tcPr>
            <w:tcW w:type="dxa" w:w="3969"/>
            <w:vAlign w:val="center"/>
          </w:tcPr>
          <w:p>
            <w:pPr>
              <w:jc w:val="right"/>
              <w:bidi w:val="1"/>
            </w:pPr>
            <w:r/>
            <w:r>
              <w:rPr>
                <w:rFonts w:ascii="Calibri" w:hAnsi="Calibri"/>
                <w:color w:val="222222"/>
                <w:sz w:val="20"/>
                <w:rtl w:val="1"/>
              </w:rPr>
              <w:t>دالة الاستيفاء</w:t>
            </w:r>
          </w:p>
        </w:tc>
        <w:tc>
          <w:tcPr>
            <w:tcW w:type="dxa" w:w="2268"/>
            <w:vAlign w:val="center"/>
          </w:tcPr>
          <w:p>
            <w:pPr>
              <w:jc w:val="right"/>
              <w:bidi w:val="1"/>
            </w:pPr>
            <w:r/>
            <w:r>
              <w:rPr>
                <w:rFonts w:ascii="Calibri" w:hAnsi="Calibri"/>
                <w:color w:val="222222"/>
                <w:sz w:val="20"/>
                <w:rtl w:val="1"/>
              </w:rPr>
              <w:t>الضغط</w:t>
            </w:r>
          </w:p>
        </w:tc>
      </w:tr>
      <w:tr>
        <w:tc>
          <w:tcPr>
            <w:tcW w:type="dxa" w:w="1701"/>
            <w:vAlign w:val="center"/>
            <w:shd w:val="clear" w:color="auto" w:fill="F5F7FA"/>
          </w:tcPr>
          <w:p>
            <w:pPr>
              <w:jc w:val="right"/>
              <w:bidi w:val="1"/>
            </w:pPr>
            <w:r/>
            <w:r>
              <w:rPr>
                <w:rFonts w:ascii="Calibri" w:hAnsi="Calibri"/>
                <w:color w:val="222222"/>
                <w:sz w:val="20"/>
                <w:rtl w:val="1"/>
              </w:rPr>
              <w:t>M</w:t>
            </w:r>
          </w:p>
        </w:tc>
        <w:tc>
          <w:tcPr>
            <w:tcW w:type="dxa" w:w="1134"/>
            <w:vAlign w:val="center"/>
            <w:shd w:val="clear" w:color="auto" w:fill="F5F7FA"/>
          </w:tcPr>
          <w:p>
            <w:pPr>
              <w:jc w:val="right"/>
              <w:bidi w:val="1"/>
            </w:pPr>
            <w:r/>
            <w:r>
              <w:rPr>
                <w:rFonts w:ascii="Calibri" w:hAnsi="Calibri"/>
                <w:color w:val="222222"/>
                <w:sz w:val="20"/>
                <w:rtl w:val="1"/>
              </w:rPr>
              <w:t>kN.m</w:t>
            </w:r>
          </w:p>
        </w:tc>
        <w:tc>
          <w:tcPr>
            <w:tcW w:type="dxa" w:w="3969"/>
            <w:vAlign w:val="center"/>
            <w:shd w:val="clear" w:color="auto" w:fill="F5F7FA"/>
          </w:tcPr>
          <w:p>
            <w:pPr>
              <w:jc w:val="right"/>
              <w:bidi w:val="1"/>
            </w:pPr>
            <w:r/>
            <w:r>
              <w:rPr>
                <w:rFonts w:ascii="Calibri" w:hAnsi="Calibri"/>
                <w:color w:val="222222"/>
                <w:sz w:val="20"/>
                <w:rtl w:val="1"/>
              </w:rPr>
              <w:t>العزم الديناميكي</w:t>
            </w:r>
          </w:p>
        </w:tc>
        <w:tc>
          <w:tcPr>
            <w:tcW w:type="dxa" w:w="2268"/>
            <w:vAlign w:val="center"/>
            <w:shd w:val="clear" w:color="auto" w:fill="F5F7FA"/>
          </w:tcPr>
          <w:p>
            <w:pPr>
              <w:jc w:val="right"/>
              <w:bidi w:val="1"/>
            </w:pPr>
            <w:r/>
            <w:r>
              <w:rPr>
                <w:rFonts w:ascii="Calibri" w:hAnsi="Calibri"/>
                <w:color w:val="222222"/>
                <w:sz w:val="20"/>
                <w:rtl w:val="1"/>
              </w:rPr>
              <w:t>التصميم</w:t>
            </w:r>
          </w:p>
        </w:tc>
      </w:tr>
    </w:tbl>
    <w:p>
      <w:pPr>
        <w:spacing w:before="240" w:after="160" w:line="312" w:lineRule="auto"/>
        <w:jc w:val="right"/>
        <w:keepNext/>
        <w:bidi w:val="1"/>
      </w:pPr>
      <w:r>
        <w:rPr>
          <w:rFonts w:ascii="Calibri" w:hAnsi="Calibri" w:cs="Calibri"/>
          <w:b/>
          <w:color w:val="1F3A5F"/>
          <w:sz w:val="32"/>
          <w:rtl w:val="1"/>
        </w:rPr>
        <w:t>12.4 المتغيرات المقفلة (locked)</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1701"/>
            <w:shd w:val="clear" w:color="auto" w:fill="1F3A5F"/>
            <w:vAlign w:val="center"/>
          </w:tcPr>
          <w:p>
            <w:pPr>
              <w:jc w:val="center"/>
              <w:bidi w:val="1"/>
            </w:pPr>
            <w:r/>
            <w:r>
              <w:rPr>
                <w:rFonts w:ascii="Calibri" w:hAnsi="Calibri"/>
                <w:b/>
                <w:color w:val="FFFFFF"/>
                <w:sz w:val="20"/>
                <w:rtl w:val="1"/>
              </w:rPr>
              <w:t>الرمز</w:t>
            </w:r>
          </w:p>
        </w:tc>
        <w:tc>
          <w:tcPr>
            <w:tcW w:type="dxa" w:w="1134"/>
            <w:shd w:val="clear" w:color="auto" w:fill="1F3A5F"/>
            <w:vAlign w:val="center"/>
          </w:tcPr>
          <w:p>
            <w:pPr>
              <w:jc w:val="center"/>
              <w:bidi w:val="1"/>
            </w:pPr>
            <w:r/>
            <w:r>
              <w:rPr>
                <w:rFonts w:ascii="Calibri" w:hAnsi="Calibri"/>
                <w:b/>
                <w:color w:val="FFFFFF"/>
                <w:sz w:val="20"/>
                <w:rtl w:val="1"/>
              </w:rPr>
              <w:t>الوحدة</w:t>
            </w:r>
          </w:p>
        </w:tc>
        <w:tc>
          <w:tcPr>
            <w:tcW w:type="dxa" w:w="3402"/>
            <w:shd w:val="clear" w:color="auto" w:fill="1F3A5F"/>
            <w:vAlign w:val="center"/>
          </w:tcPr>
          <w:p>
            <w:pPr>
              <w:jc w:val="center"/>
              <w:bidi w:val="1"/>
            </w:pPr>
            <w:r/>
            <w:r>
              <w:rPr>
                <w:rFonts w:ascii="Calibri" w:hAnsi="Calibri"/>
                <w:b/>
                <w:color w:val="FFFFFF"/>
                <w:sz w:val="20"/>
                <w:rtl w:val="1"/>
              </w:rPr>
              <w:t>الوصف</w:t>
            </w:r>
          </w:p>
        </w:tc>
        <w:tc>
          <w:tcPr>
            <w:tcW w:type="dxa" w:w="2835"/>
            <w:shd w:val="clear" w:color="auto" w:fill="1F3A5F"/>
            <w:vAlign w:val="center"/>
          </w:tcPr>
          <w:p>
            <w:pPr>
              <w:jc w:val="center"/>
              <w:bidi w:val="1"/>
            </w:pPr>
            <w:r/>
            <w:r>
              <w:rPr>
                <w:rFonts w:ascii="Calibri" w:hAnsi="Calibri"/>
                <w:b/>
                <w:color w:val="FFFFFF"/>
                <w:sz w:val="20"/>
                <w:rtl w:val="1"/>
              </w:rPr>
              <w:t>المنتج من</w:t>
            </w:r>
          </w:p>
        </w:tc>
      </w:tr>
      <w:tr>
        <w:tc>
          <w:tcPr>
            <w:tcW w:type="dxa" w:w="1701"/>
            <w:vAlign w:val="center"/>
          </w:tcPr>
          <w:p>
            <w:pPr>
              <w:jc w:val="right"/>
              <w:bidi w:val="1"/>
            </w:pPr>
            <w:r/>
            <w:r>
              <w:rPr>
                <w:rFonts w:ascii="Calibri" w:hAnsi="Calibri"/>
                <w:color w:val="222222"/>
                <w:sz w:val="20"/>
                <w:rtl w:val="1"/>
              </w:rPr>
              <w:t>C_ef</w:t>
            </w:r>
          </w:p>
        </w:tc>
        <w:tc>
          <w:tcPr>
            <w:tcW w:type="dxa" w:w="1134"/>
            <w:vAlign w:val="center"/>
          </w:tcPr>
          <w:p>
            <w:pPr>
              <w:jc w:val="right"/>
              <w:bidi w:val="1"/>
            </w:pPr>
            <w:r/>
            <w:r>
              <w:rPr>
                <w:rFonts w:ascii="Calibri" w:hAnsi="Calibri"/>
                <w:color w:val="222222"/>
                <w:sz w:val="20"/>
                <w:rtl w:val="1"/>
              </w:rPr>
              <w:t>kg</w:t>
            </w:r>
          </w:p>
        </w:tc>
        <w:tc>
          <w:tcPr>
            <w:tcW w:type="dxa" w:w="3402"/>
            <w:vAlign w:val="center"/>
          </w:tcPr>
          <w:p>
            <w:pPr>
              <w:jc w:val="right"/>
              <w:bidi w:val="1"/>
            </w:pPr>
            <w:r/>
            <w:r>
              <w:rPr>
                <w:rFonts w:ascii="Calibri" w:hAnsi="Calibri"/>
                <w:color w:val="222222"/>
                <w:sz w:val="20"/>
                <w:rtl w:val="1"/>
              </w:rPr>
              <w:t>الشحنة الفعّالة</w:t>
            </w:r>
          </w:p>
        </w:tc>
        <w:tc>
          <w:tcPr>
            <w:tcW w:type="dxa" w:w="2835"/>
            <w:vAlign w:val="center"/>
          </w:tcPr>
          <w:p>
            <w:pPr>
              <w:jc w:val="right"/>
              <w:bidi w:val="1"/>
            </w:pPr>
            <w:r/>
            <w:r>
              <w:rPr>
                <w:rFonts w:ascii="Calibri" w:hAnsi="Calibri"/>
                <w:color w:val="222222"/>
                <w:sz w:val="20"/>
                <w:rtl w:val="1"/>
              </w:rPr>
              <w:t>الاختراق → الضغط</w:t>
            </w:r>
          </w:p>
        </w:tc>
      </w:tr>
      <w:tr>
        <w:tc>
          <w:tcPr>
            <w:tcW w:type="dxa" w:w="1701"/>
            <w:vAlign w:val="center"/>
            <w:shd w:val="clear" w:color="auto" w:fill="F5F7FA"/>
          </w:tcPr>
          <w:p>
            <w:pPr>
              <w:jc w:val="right"/>
              <w:bidi w:val="1"/>
            </w:pPr>
            <w:r/>
            <w:r>
              <w:rPr>
                <w:rFonts w:ascii="Calibri" w:hAnsi="Calibri"/>
                <w:color w:val="222222"/>
                <w:sz w:val="20"/>
                <w:rtl w:val="1"/>
              </w:rPr>
              <w:t>h_pr</w:t>
            </w:r>
          </w:p>
        </w:tc>
        <w:tc>
          <w:tcPr>
            <w:tcW w:type="dxa" w:w="1134"/>
            <w:vAlign w:val="center"/>
            <w:shd w:val="clear" w:color="auto" w:fill="F5F7FA"/>
          </w:tcPr>
          <w:p>
            <w:pPr>
              <w:jc w:val="right"/>
              <w:bidi w:val="1"/>
            </w:pPr>
            <w:r/>
            <w:r>
              <w:rPr>
                <w:rFonts w:ascii="Calibri" w:hAnsi="Calibri"/>
                <w:color w:val="222222"/>
                <w:sz w:val="20"/>
                <w:rtl w:val="1"/>
              </w:rPr>
              <w:t>m</w:t>
            </w:r>
          </w:p>
        </w:tc>
        <w:tc>
          <w:tcPr>
            <w:tcW w:type="dxa" w:w="3402"/>
            <w:vAlign w:val="center"/>
            <w:shd w:val="clear" w:color="auto" w:fill="F5F7FA"/>
          </w:tcPr>
          <w:p>
            <w:pPr>
              <w:jc w:val="right"/>
              <w:bidi w:val="1"/>
            </w:pPr>
            <w:r/>
            <w:r>
              <w:rPr>
                <w:rFonts w:ascii="Calibri" w:hAnsi="Calibri"/>
                <w:color w:val="222222"/>
                <w:sz w:val="20"/>
                <w:rtl w:val="1"/>
              </w:rPr>
              <w:t>عمق الاختراق</w:t>
            </w:r>
          </w:p>
        </w:tc>
        <w:tc>
          <w:tcPr>
            <w:tcW w:type="dxa" w:w="2835"/>
            <w:vAlign w:val="center"/>
            <w:shd w:val="clear" w:color="auto" w:fill="F5F7FA"/>
          </w:tcPr>
          <w:p>
            <w:pPr>
              <w:jc w:val="right"/>
              <w:bidi w:val="1"/>
            </w:pPr>
            <w:r/>
            <w:r>
              <w:rPr>
                <w:rFonts w:ascii="Calibri" w:hAnsi="Calibri"/>
                <w:color w:val="222222"/>
                <w:sz w:val="20"/>
                <w:rtl w:val="1"/>
              </w:rPr>
              <w:t>الاختراق → الضغط</w:t>
            </w:r>
          </w:p>
        </w:tc>
      </w:tr>
      <w:tr>
        <w:tc>
          <w:tcPr>
            <w:tcW w:type="dxa" w:w="1701"/>
            <w:vAlign w:val="center"/>
          </w:tcPr>
          <w:p>
            <w:pPr>
              <w:jc w:val="right"/>
              <w:bidi w:val="1"/>
            </w:pPr>
            <w:r/>
            <w:r>
              <w:rPr>
                <w:rFonts w:ascii="Calibri" w:hAnsi="Calibri"/>
                <w:color w:val="222222"/>
                <w:sz w:val="20"/>
                <w:rtl w:val="1"/>
              </w:rPr>
              <w:t>R_actual</w:t>
            </w:r>
          </w:p>
        </w:tc>
        <w:tc>
          <w:tcPr>
            <w:tcW w:type="dxa" w:w="1134"/>
            <w:vAlign w:val="center"/>
          </w:tcPr>
          <w:p>
            <w:pPr>
              <w:jc w:val="right"/>
              <w:bidi w:val="1"/>
            </w:pPr>
            <w:r/>
            <w:r>
              <w:rPr>
                <w:rFonts w:ascii="Calibri" w:hAnsi="Calibri"/>
                <w:color w:val="222222"/>
                <w:sz w:val="20"/>
                <w:rtl w:val="1"/>
              </w:rPr>
              <w:t>m</w:t>
            </w:r>
          </w:p>
        </w:tc>
        <w:tc>
          <w:tcPr>
            <w:tcW w:type="dxa" w:w="3402"/>
            <w:vAlign w:val="center"/>
          </w:tcPr>
          <w:p>
            <w:pPr>
              <w:jc w:val="right"/>
              <w:bidi w:val="1"/>
            </w:pPr>
            <w:r/>
            <w:r>
              <w:rPr>
                <w:rFonts w:ascii="Calibri" w:hAnsi="Calibri"/>
                <w:color w:val="222222"/>
                <w:sz w:val="20"/>
                <w:rtl w:val="1"/>
              </w:rPr>
              <w:t>البعد الفعلي</w:t>
            </w:r>
          </w:p>
        </w:tc>
        <w:tc>
          <w:tcPr>
            <w:tcW w:type="dxa" w:w="2835"/>
            <w:vAlign w:val="center"/>
          </w:tcPr>
          <w:p>
            <w:pPr>
              <w:jc w:val="right"/>
              <w:bidi w:val="1"/>
            </w:pPr>
            <w:r/>
            <w:r>
              <w:rPr>
                <w:rFonts w:ascii="Calibri" w:hAnsi="Calibri"/>
                <w:color w:val="222222"/>
                <w:sz w:val="20"/>
                <w:rtl w:val="1"/>
              </w:rPr>
              <w:t>الاختراق → الضغط</w:t>
            </w:r>
          </w:p>
        </w:tc>
      </w:tr>
      <w:tr>
        <w:tc>
          <w:tcPr>
            <w:tcW w:type="dxa" w:w="1701"/>
            <w:vAlign w:val="center"/>
            <w:shd w:val="clear" w:color="auto" w:fill="F5F7FA"/>
          </w:tcPr>
          <w:p>
            <w:pPr>
              <w:jc w:val="right"/>
              <w:bidi w:val="1"/>
            </w:pPr>
            <w:r/>
            <w:r>
              <w:rPr>
                <w:rFonts w:ascii="Calibri" w:hAnsi="Calibri"/>
                <w:color w:val="222222"/>
                <w:sz w:val="20"/>
                <w:rtl w:val="1"/>
              </w:rPr>
              <w:t>ht</w:t>
            </w:r>
          </w:p>
        </w:tc>
        <w:tc>
          <w:tcPr>
            <w:tcW w:type="dxa" w:w="1134"/>
            <w:vAlign w:val="center"/>
            <w:shd w:val="clear" w:color="auto" w:fill="F5F7FA"/>
          </w:tcPr>
          <w:p>
            <w:pPr>
              <w:jc w:val="right"/>
              <w:bidi w:val="1"/>
            </w:pPr>
            <w:r/>
            <w:r>
              <w:rPr>
                <w:rFonts w:ascii="Calibri" w:hAnsi="Calibri"/>
                <w:color w:val="222222"/>
                <w:sz w:val="20"/>
                <w:rtl w:val="1"/>
              </w:rPr>
              <w:t>cm</w:t>
            </w:r>
          </w:p>
        </w:tc>
        <w:tc>
          <w:tcPr>
            <w:tcW w:type="dxa" w:w="3402"/>
            <w:vAlign w:val="center"/>
            <w:shd w:val="clear" w:color="auto" w:fill="F5F7FA"/>
          </w:tcPr>
          <w:p>
            <w:pPr>
              <w:jc w:val="right"/>
              <w:bidi w:val="1"/>
            </w:pPr>
            <w:r/>
            <w:r>
              <w:rPr>
                <w:rFonts w:ascii="Calibri" w:hAnsi="Calibri"/>
                <w:color w:val="222222"/>
                <w:sz w:val="20"/>
                <w:rtl w:val="1"/>
              </w:rPr>
              <w:t>السماكة الكلية المقفلة</w:t>
            </w:r>
          </w:p>
        </w:tc>
        <w:tc>
          <w:tcPr>
            <w:tcW w:type="dxa" w:w="2835"/>
            <w:vAlign w:val="center"/>
            <w:shd w:val="clear" w:color="auto" w:fill="F5F7FA"/>
          </w:tcPr>
          <w:p>
            <w:pPr>
              <w:jc w:val="right"/>
              <w:bidi w:val="1"/>
            </w:pPr>
            <w:r/>
            <w:r>
              <w:rPr>
                <w:rFonts w:ascii="Calibri" w:hAnsi="Calibri"/>
                <w:color w:val="222222"/>
                <w:sz w:val="20"/>
                <w:rtl w:val="1"/>
              </w:rPr>
              <w:t>الخطوة 4 → التصميم</w:t>
            </w:r>
          </w:p>
        </w:tc>
      </w:tr>
      <w:tr>
        <w:tc>
          <w:tcPr>
            <w:tcW w:type="dxa" w:w="1701"/>
            <w:vAlign w:val="center"/>
          </w:tcPr>
          <w:p>
            <w:pPr>
              <w:jc w:val="right"/>
              <w:bidi w:val="1"/>
            </w:pPr>
            <w:r/>
            <w:r>
              <w:rPr>
                <w:rFonts w:ascii="Calibri" w:hAnsi="Calibri"/>
                <w:color w:val="222222"/>
                <w:sz w:val="20"/>
                <w:rtl w:val="1"/>
              </w:rPr>
              <w:t>Bt</w:t>
            </w:r>
          </w:p>
        </w:tc>
        <w:tc>
          <w:tcPr>
            <w:tcW w:type="dxa" w:w="1134"/>
            <w:vAlign w:val="center"/>
          </w:tcPr>
          <w:p>
            <w:pPr>
              <w:jc w:val="right"/>
              <w:bidi w:val="1"/>
            </w:pPr>
            <w:r/>
            <w:r>
              <w:rPr>
                <w:rFonts w:ascii="Calibri" w:hAnsi="Calibri"/>
                <w:color w:val="222222"/>
                <w:sz w:val="20"/>
                <w:rtl w:val="1"/>
              </w:rPr>
              <w:t>m</w:t>
            </w:r>
          </w:p>
        </w:tc>
        <w:tc>
          <w:tcPr>
            <w:tcW w:type="dxa" w:w="3402"/>
            <w:vAlign w:val="center"/>
          </w:tcPr>
          <w:p>
            <w:pPr>
              <w:jc w:val="right"/>
              <w:bidi w:val="1"/>
            </w:pPr>
            <w:r/>
            <w:r>
              <w:rPr>
                <w:rFonts w:ascii="Calibri" w:hAnsi="Calibri"/>
                <w:color w:val="222222"/>
                <w:sz w:val="20"/>
                <w:rtl w:val="1"/>
              </w:rPr>
              <w:t>البحر المكافئ</w:t>
            </w:r>
          </w:p>
        </w:tc>
        <w:tc>
          <w:tcPr>
            <w:tcW w:type="dxa" w:w="2835"/>
            <w:vAlign w:val="center"/>
          </w:tcPr>
          <w:p>
            <w:pPr>
              <w:jc w:val="right"/>
              <w:bidi w:val="1"/>
            </w:pPr>
            <w:r/>
            <w:r>
              <w:rPr>
                <w:rFonts w:ascii="Calibri" w:hAnsi="Calibri"/>
                <w:color w:val="222222"/>
                <w:sz w:val="20"/>
                <w:rtl w:val="1"/>
              </w:rPr>
              <w:t>الخطوة 4 → التصميم</w:t>
            </w:r>
          </w:p>
        </w:tc>
      </w:tr>
      <w:tr>
        <w:tc>
          <w:tcPr>
            <w:tcW w:type="dxa" w:w="1701"/>
            <w:vAlign w:val="center"/>
            <w:shd w:val="clear" w:color="auto" w:fill="F5F7FA"/>
          </w:tcPr>
          <w:p>
            <w:pPr>
              <w:jc w:val="right"/>
              <w:bidi w:val="1"/>
            </w:pPr>
            <w:r/>
            <w:r>
              <w:rPr>
                <w:rFonts w:ascii="Calibri" w:hAnsi="Calibri"/>
                <w:color w:val="222222"/>
                <w:sz w:val="20"/>
                <w:rtl w:val="1"/>
              </w:rPr>
              <w:t>Hpc</w:t>
            </w:r>
          </w:p>
        </w:tc>
        <w:tc>
          <w:tcPr>
            <w:tcW w:type="dxa" w:w="1134"/>
            <w:vAlign w:val="center"/>
            <w:shd w:val="clear" w:color="auto" w:fill="F5F7FA"/>
          </w:tcPr>
          <w:p>
            <w:pPr>
              <w:jc w:val="right"/>
              <w:bidi w:val="1"/>
            </w:pPr>
            <w:r/>
            <w:r>
              <w:rPr>
                <w:rFonts w:ascii="Calibri" w:hAnsi="Calibri"/>
                <w:color w:val="222222"/>
                <w:sz w:val="20"/>
                <w:rtl w:val="1"/>
              </w:rPr>
              <w:t>m</w:t>
            </w:r>
          </w:p>
        </w:tc>
        <w:tc>
          <w:tcPr>
            <w:tcW w:type="dxa" w:w="3402"/>
            <w:vAlign w:val="center"/>
            <w:shd w:val="clear" w:color="auto" w:fill="F5F7FA"/>
          </w:tcPr>
          <w:p>
            <w:pPr>
              <w:jc w:val="right"/>
              <w:bidi w:val="1"/>
            </w:pPr>
            <w:r/>
            <w:r>
              <w:rPr>
                <w:rFonts w:ascii="Calibri" w:hAnsi="Calibri"/>
                <w:color w:val="222222"/>
                <w:sz w:val="20"/>
                <w:rtl w:val="1"/>
              </w:rPr>
              <w:t>عمق مركز الانفجار</w:t>
            </w:r>
          </w:p>
        </w:tc>
        <w:tc>
          <w:tcPr>
            <w:tcW w:type="dxa" w:w="2835"/>
            <w:vAlign w:val="center"/>
            <w:shd w:val="clear" w:color="auto" w:fill="F5F7FA"/>
          </w:tcPr>
          <w:p>
            <w:pPr>
              <w:jc w:val="right"/>
              <w:bidi w:val="1"/>
            </w:pPr>
            <w:r/>
            <w:r>
              <w:rPr>
                <w:rFonts w:ascii="Calibri" w:hAnsi="Calibri"/>
                <w:color w:val="222222"/>
                <w:sz w:val="20"/>
                <w:rtl w:val="1"/>
              </w:rPr>
              <w:t>الخطوة 4 → التصميم</w:t>
            </w:r>
          </w:p>
        </w:tc>
      </w:tr>
      <w:tr>
        <w:tc>
          <w:tcPr>
            <w:tcW w:type="dxa" w:w="1701"/>
            <w:vAlign w:val="center"/>
          </w:tcPr>
          <w:p>
            <w:pPr>
              <w:jc w:val="right"/>
              <w:bidi w:val="1"/>
            </w:pPr>
            <w:r/>
            <w:r>
              <w:rPr>
                <w:rFonts w:ascii="Calibri" w:hAnsi="Calibri"/>
                <w:color w:val="222222"/>
                <w:sz w:val="20"/>
                <w:rtl w:val="1"/>
              </w:rPr>
              <w:t>Pp</w:t>
            </w:r>
          </w:p>
        </w:tc>
        <w:tc>
          <w:tcPr>
            <w:tcW w:type="dxa" w:w="1134"/>
            <w:vAlign w:val="center"/>
          </w:tcPr>
          <w:p>
            <w:pPr>
              <w:jc w:val="right"/>
              <w:bidi w:val="1"/>
            </w:pPr>
            <w:r/>
            <w:r>
              <w:rPr>
                <w:rFonts w:ascii="Calibri" w:hAnsi="Calibri"/>
                <w:color w:val="222222"/>
                <w:sz w:val="20"/>
                <w:rtl w:val="1"/>
              </w:rPr>
              <w:t>kg/cm²</w:t>
            </w:r>
          </w:p>
        </w:tc>
        <w:tc>
          <w:tcPr>
            <w:tcW w:type="dxa" w:w="3402"/>
            <w:vAlign w:val="center"/>
          </w:tcPr>
          <w:p>
            <w:pPr>
              <w:jc w:val="right"/>
              <w:bidi w:val="1"/>
            </w:pPr>
            <w:r/>
            <w:r>
              <w:rPr>
                <w:rFonts w:ascii="Calibri" w:hAnsi="Calibri"/>
                <w:color w:val="222222"/>
                <w:sz w:val="20"/>
                <w:rtl w:val="1"/>
              </w:rPr>
              <w:t>ضغط التصميم النهائي</w:t>
            </w:r>
          </w:p>
        </w:tc>
        <w:tc>
          <w:tcPr>
            <w:tcW w:type="dxa" w:w="2835"/>
            <w:vAlign w:val="center"/>
          </w:tcPr>
          <w:p>
            <w:pPr>
              <w:jc w:val="right"/>
              <w:bidi w:val="1"/>
            </w:pPr>
            <w:r/>
            <w:r>
              <w:rPr>
                <w:rFonts w:ascii="Calibri" w:hAnsi="Calibri"/>
                <w:color w:val="222222"/>
                <w:sz w:val="20"/>
                <w:rtl w:val="1"/>
              </w:rPr>
              <w:t>الضغط → التصميم</w:t>
            </w:r>
          </w:p>
        </w:tc>
      </w:tr>
    </w:tbl>
    <w:p>
      <w:pPr>
        <w:spacing w:before="240" w:after="160" w:line="312" w:lineRule="auto"/>
        <w:jc w:val="right"/>
        <w:keepNext/>
        <w:bidi w:val="1"/>
      </w:pPr>
      <w:r>
        <w:rPr>
          <w:rFonts w:ascii="Calibri" w:hAnsi="Calibri" w:cs="Calibri"/>
          <w:b/>
          <w:color w:val="1F3A5F"/>
          <w:sz w:val="32"/>
          <w:rtl w:val="1"/>
        </w:rPr>
        <w:t>12.5 المتغيرات الناتجة (output)</w:t>
      </w:r>
    </w:p>
    <w:tbl>
      <w:tblPr>
        <w:tblStyle w:val="LightGrid-Accent1"/>
        <w:tblW w:type="auto" w:w="0"/>
        <w:jc w:val="center"/>
        <w:tblLook w:firstColumn="1" w:firstRow="1" w:lastColumn="0" w:lastRow="0" w:noHBand="0" w:noVBand="1" w:val="04A0"/>
        <w:bidiVisual/>
      </w:tblPr>
      <w:tblGrid>
        <w:gridCol w:w="2409"/>
        <w:gridCol w:w="2409"/>
        <w:gridCol w:w="2409"/>
        <w:gridCol w:w="2409"/>
      </w:tblGrid>
      <w:tr>
        <w:tc>
          <w:tcPr>
            <w:tcW w:type="dxa" w:w="1701"/>
            <w:shd w:val="clear" w:color="auto" w:fill="1F3A5F"/>
            <w:vAlign w:val="center"/>
          </w:tcPr>
          <w:p>
            <w:pPr>
              <w:jc w:val="center"/>
              <w:bidi w:val="1"/>
            </w:pPr>
            <w:r/>
            <w:r>
              <w:rPr>
                <w:rFonts w:ascii="Calibri" w:hAnsi="Calibri"/>
                <w:b/>
                <w:color w:val="FFFFFF"/>
                <w:sz w:val="20"/>
                <w:rtl w:val="1"/>
              </w:rPr>
              <w:t>الرمز</w:t>
            </w:r>
          </w:p>
        </w:tc>
        <w:tc>
          <w:tcPr>
            <w:tcW w:type="dxa" w:w="1134"/>
            <w:shd w:val="clear" w:color="auto" w:fill="1F3A5F"/>
            <w:vAlign w:val="center"/>
          </w:tcPr>
          <w:p>
            <w:pPr>
              <w:jc w:val="center"/>
              <w:bidi w:val="1"/>
            </w:pPr>
            <w:r/>
            <w:r>
              <w:rPr>
                <w:rFonts w:ascii="Calibri" w:hAnsi="Calibri"/>
                <w:b/>
                <w:color w:val="FFFFFF"/>
                <w:sz w:val="20"/>
                <w:rtl w:val="1"/>
              </w:rPr>
              <w:t>الوحدة</w:t>
            </w:r>
          </w:p>
        </w:tc>
        <w:tc>
          <w:tcPr>
            <w:tcW w:type="dxa" w:w="3402"/>
            <w:shd w:val="clear" w:color="auto" w:fill="1F3A5F"/>
            <w:vAlign w:val="center"/>
          </w:tcPr>
          <w:p>
            <w:pPr>
              <w:jc w:val="center"/>
              <w:bidi w:val="1"/>
            </w:pPr>
            <w:r/>
            <w:r>
              <w:rPr>
                <w:rFonts w:ascii="Calibri" w:hAnsi="Calibri"/>
                <w:b/>
                <w:color w:val="FFFFFF"/>
                <w:sz w:val="20"/>
                <w:rtl w:val="1"/>
              </w:rPr>
              <w:t>الوصف</w:t>
            </w:r>
          </w:p>
        </w:tc>
        <w:tc>
          <w:tcPr>
            <w:tcW w:type="dxa" w:w="2835"/>
            <w:shd w:val="clear" w:color="auto" w:fill="1F3A5F"/>
            <w:vAlign w:val="center"/>
          </w:tcPr>
          <w:p>
            <w:pPr>
              <w:jc w:val="center"/>
              <w:bidi w:val="1"/>
            </w:pPr>
            <w:r/>
            <w:r>
              <w:rPr>
                <w:rFonts w:ascii="Calibri" w:hAnsi="Calibri"/>
                <w:b/>
                <w:color w:val="FFFFFF"/>
                <w:sz w:val="20"/>
                <w:rtl w:val="1"/>
              </w:rPr>
              <w:t>المحرك المنتج</w:t>
            </w:r>
          </w:p>
        </w:tc>
      </w:tr>
      <w:tr>
        <w:tc>
          <w:tcPr>
            <w:tcW w:type="dxa" w:w="1701"/>
            <w:vAlign w:val="center"/>
          </w:tcPr>
          <w:p>
            <w:pPr>
              <w:jc w:val="right"/>
              <w:bidi w:val="1"/>
            </w:pPr>
            <w:r/>
            <w:r>
              <w:rPr>
                <w:rFonts w:ascii="Calibri" w:hAnsi="Calibri"/>
                <w:color w:val="222222"/>
                <w:sz w:val="20"/>
                <w:rtl w:val="1"/>
              </w:rPr>
              <w:t>h_required</w:t>
            </w:r>
          </w:p>
        </w:tc>
        <w:tc>
          <w:tcPr>
            <w:tcW w:type="dxa" w:w="1134"/>
            <w:vAlign w:val="center"/>
          </w:tcPr>
          <w:p>
            <w:pPr>
              <w:jc w:val="right"/>
              <w:bidi w:val="1"/>
            </w:pPr>
            <w:r/>
            <w:r>
              <w:rPr>
                <w:rFonts w:ascii="Calibri" w:hAnsi="Calibri"/>
                <w:color w:val="222222"/>
                <w:sz w:val="20"/>
                <w:rtl w:val="1"/>
              </w:rPr>
              <w:t>m</w:t>
            </w:r>
          </w:p>
        </w:tc>
        <w:tc>
          <w:tcPr>
            <w:tcW w:type="dxa" w:w="3402"/>
            <w:vAlign w:val="center"/>
          </w:tcPr>
          <w:p>
            <w:pPr>
              <w:jc w:val="right"/>
              <w:bidi w:val="1"/>
            </w:pPr>
            <w:r/>
            <w:r>
              <w:rPr>
                <w:rFonts w:ascii="Calibri" w:hAnsi="Calibri"/>
                <w:color w:val="222222"/>
                <w:sz w:val="20"/>
                <w:rtl w:val="1"/>
              </w:rPr>
              <w:t>السماكة المطلوبة</w:t>
            </w:r>
          </w:p>
        </w:tc>
        <w:tc>
          <w:tcPr>
            <w:tcW w:type="dxa" w:w="2835"/>
            <w:vAlign w:val="center"/>
          </w:tcPr>
          <w:p>
            <w:pPr>
              <w:jc w:val="right"/>
              <w:bidi w:val="1"/>
            </w:pPr>
            <w:r/>
            <w:r>
              <w:rPr>
                <w:rFonts w:ascii="Calibri" w:hAnsi="Calibri"/>
                <w:color w:val="222222"/>
                <w:sz w:val="20"/>
                <w:rtl w:val="1"/>
              </w:rPr>
              <w:t>التصميم</w:t>
            </w:r>
          </w:p>
        </w:tc>
      </w:tr>
      <w:tr>
        <w:tc>
          <w:tcPr>
            <w:tcW w:type="dxa" w:w="1701"/>
            <w:vAlign w:val="center"/>
            <w:shd w:val="clear" w:color="auto" w:fill="F5F7FA"/>
          </w:tcPr>
          <w:p>
            <w:pPr>
              <w:jc w:val="right"/>
              <w:bidi w:val="1"/>
            </w:pPr>
            <w:r/>
            <w:r>
              <w:rPr>
                <w:rFonts w:ascii="Calibri" w:hAnsi="Calibri"/>
                <w:color w:val="222222"/>
                <w:sz w:val="20"/>
                <w:rtl w:val="1"/>
              </w:rPr>
              <w:t>As</w:t>
            </w:r>
          </w:p>
        </w:tc>
        <w:tc>
          <w:tcPr>
            <w:tcW w:type="dxa" w:w="1134"/>
            <w:vAlign w:val="center"/>
            <w:shd w:val="clear" w:color="auto" w:fill="F5F7FA"/>
          </w:tcPr>
          <w:p>
            <w:pPr>
              <w:jc w:val="right"/>
              <w:bidi w:val="1"/>
            </w:pPr>
            <w:r/>
            <w:r>
              <w:rPr>
                <w:rFonts w:ascii="Calibri" w:hAnsi="Calibri"/>
                <w:color w:val="222222"/>
                <w:sz w:val="20"/>
                <w:rtl w:val="1"/>
              </w:rPr>
              <w:t>cm²/m</w:t>
            </w:r>
          </w:p>
        </w:tc>
        <w:tc>
          <w:tcPr>
            <w:tcW w:type="dxa" w:w="3402"/>
            <w:vAlign w:val="center"/>
            <w:shd w:val="clear" w:color="auto" w:fill="F5F7FA"/>
          </w:tcPr>
          <w:p>
            <w:pPr>
              <w:jc w:val="right"/>
              <w:bidi w:val="1"/>
            </w:pPr>
            <w:r/>
            <w:r>
              <w:rPr>
                <w:rFonts w:ascii="Calibri" w:hAnsi="Calibri"/>
                <w:color w:val="222222"/>
                <w:sz w:val="20"/>
                <w:rtl w:val="1"/>
              </w:rPr>
              <w:t>مساحة التسليح</w:t>
            </w:r>
          </w:p>
        </w:tc>
        <w:tc>
          <w:tcPr>
            <w:tcW w:type="dxa" w:w="2835"/>
            <w:vAlign w:val="center"/>
            <w:shd w:val="clear" w:color="auto" w:fill="F5F7FA"/>
          </w:tcPr>
          <w:p>
            <w:pPr>
              <w:jc w:val="right"/>
              <w:bidi w:val="1"/>
            </w:pPr>
            <w:r/>
            <w:r>
              <w:rPr>
                <w:rFonts w:ascii="Calibri" w:hAnsi="Calibri"/>
                <w:color w:val="222222"/>
                <w:sz w:val="20"/>
                <w:rtl w:val="1"/>
              </w:rPr>
              <w:t>التسليح</w:t>
            </w:r>
          </w:p>
        </w:tc>
      </w:tr>
      <w:tr>
        <w:tc>
          <w:tcPr>
            <w:tcW w:type="dxa" w:w="1701"/>
            <w:vAlign w:val="center"/>
          </w:tcPr>
          <w:p>
            <w:pPr>
              <w:jc w:val="right"/>
              <w:bidi w:val="1"/>
            </w:pPr>
            <w:r/>
            <w:r>
              <w:rPr>
                <w:rFonts w:ascii="Calibri" w:hAnsi="Calibri"/>
                <w:color w:val="222222"/>
                <w:sz w:val="20"/>
                <w:rtl w:val="1"/>
              </w:rPr>
              <w:t>ρ</w:t>
            </w:r>
          </w:p>
        </w:tc>
        <w:tc>
          <w:tcPr>
            <w:tcW w:type="dxa" w:w="1134"/>
            <w:vAlign w:val="center"/>
          </w:tcPr>
          <w:p>
            <w:pPr>
              <w:jc w:val="right"/>
              <w:bidi w:val="1"/>
            </w:pPr>
            <w:r/>
            <w:r>
              <w:rPr>
                <w:rFonts w:ascii="Calibri" w:hAnsi="Calibri"/>
                <w:color w:val="222222"/>
                <w:sz w:val="20"/>
                <w:rtl w:val="1"/>
              </w:rPr>
              <w:t>—</w:t>
            </w:r>
          </w:p>
        </w:tc>
        <w:tc>
          <w:tcPr>
            <w:tcW w:type="dxa" w:w="3402"/>
            <w:vAlign w:val="center"/>
          </w:tcPr>
          <w:p>
            <w:pPr>
              <w:jc w:val="right"/>
              <w:bidi w:val="1"/>
            </w:pPr>
            <w:r/>
            <w:r>
              <w:rPr>
                <w:rFonts w:ascii="Calibri" w:hAnsi="Calibri"/>
                <w:color w:val="222222"/>
                <w:sz w:val="20"/>
                <w:rtl w:val="1"/>
              </w:rPr>
              <w:t>نسبة التسليح</w:t>
            </w:r>
          </w:p>
        </w:tc>
        <w:tc>
          <w:tcPr>
            <w:tcW w:type="dxa" w:w="2835"/>
            <w:vAlign w:val="center"/>
          </w:tcPr>
          <w:p>
            <w:pPr>
              <w:jc w:val="right"/>
              <w:bidi w:val="1"/>
            </w:pPr>
            <w:r/>
            <w:r>
              <w:rPr>
                <w:rFonts w:ascii="Calibri" w:hAnsi="Calibri"/>
                <w:color w:val="222222"/>
                <w:sz w:val="20"/>
                <w:rtl w:val="1"/>
              </w:rPr>
              <w:t>التسليح</w:t>
            </w:r>
          </w:p>
        </w:tc>
      </w:tr>
      <w:tr>
        <w:tc>
          <w:tcPr>
            <w:tcW w:type="dxa" w:w="1701"/>
            <w:vAlign w:val="center"/>
            <w:shd w:val="clear" w:color="auto" w:fill="F5F7FA"/>
          </w:tcPr>
          <w:p>
            <w:pPr>
              <w:jc w:val="right"/>
              <w:bidi w:val="1"/>
            </w:pPr>
            <w:r/>
            <w:r>
              <w:rPr>
                <w:rFonts w:ascii="Calibri" w:hAnsi="Calibri"/>
                <w:color w:val="222222"/>
                <w:sz w:val="20"/>
                <w:rtl w:val="1"/>
              </w:rPr>
              <w:t>ξ</w:t>
            </w:r>
          </w:p>
        </w:tc>
        <w:tc>
          <w:tcPr>
            <w:tcW w:type="dxa" w:w="1134"/>
            <w:vAlign w:val="center"/>
            <w:shd w:val="clear" w:color="auto" w:fill="F5F7FA"/>
          </w:tcPr>
          <w:p>
            <w:pPr>
              <w:jc w:val="right"/>
              <w:bidi w:val="1"/>
            </w:pPr>
            <w:r/>
            <w:r>
              <w:rPr>
                <w:rFonts w:ascii="Calibri" w:hAnsi="Calibri"/>
                <w:color w:val="222222"/>
                <w:sz w:val="20"/>
                <w:rtl w:val="1"/>
              </w:rPr>
              <w:t>—</w:t>
            </w:r>
          </w:p>
        </w:tc>
        <w:tc>
          <w:tcPr>
            <w:tcW w:type="dxa" w:w="3402"/>
            <w:vAlign w:val="center"/>
            <w:shd w:val="clear" w:color="auto" w:fill="F5F7FA"/>
          </w:tcPr>
          <w:p>
            <w:pPr>
              <w:jc w:val="right"/>
              <w:bidi w:val="1"/>
            </w:pPr>
            <w:r/>
            <w:r>
              <w:rPr>
                <w:rFonts w:ascii="Calibri" w:hAnsi="Calibri"/>
                <w:color w:val="222222"/>
                <w:sz w:val="20"/>
                <w:rtl w:val="1"/>
              </w:rPr>
              <w:t>العمق النسبي</w:t>
            </w:r>
          </w:p>
        </w:tc>
        <w:tc>
          <w:tcPr>
            <w:tcW w:type="dxa" w:w="2835"/>
            <w:vAlign w:val="center"/>
            <w:shd w:val="clear" w:color="auto" w:fill="F5F7FA"/>
          </w:tcPr>
          <w:p>
            <w:pPr>
              <w:jc w:val="right"/>
              <w:bidi w:val="1"/>
            </w:pPr>
            <w:r/>
            <w:r>
              <w:rPr>
                <w:rFonts w:ascii="Calibri" w:hAnsi="Calibri"/>
                <w:color w:val="222222"/>
                <w:sz w:val="20"/>
                <w:rtl w:val="1"/>
              </w:rPr>
              <w:t>التسليح</w:t>
            </w:r>
          </w:p>
        </w:tc>
      </w:tr>
      <w:tr>
        <w:tc>
          <w:tcPr>
            <w:tcW w:type="dxa" w:w="1701"/>
            <w:vAlign w:val="center"/>
          </w:tcPr>
          <w:p>
            <w:pPr>
              <w:jc w:val="right"/>
              <w:bidi w:val="1"/>
            </w:pPr>
            <w:r/>
            <w:r>
              <w:rPr>
                <w:rFonts w:ascii="Calibri" w:hAnsi="Calibri"/>
                <w:color w:val="222222"/>
                <w:sz w:val="20"/>
                <w:rtl w:val="1"/>
              </w:rPr>
              <w:t>status</w:t>
            </w:r>
          </w:p>
        </w:tc>
        <w:tc>
          <w:tcPr>
            <w:tcW w:type="dxa" w:w="1134"/>
            <w:vAlign w:val="center"/>
          </w:tcPr>
          <w:p>
            <w:pPr>
              <w:jc w:val="right"/>
              <w:bidi w:val="1"/>
            </w:pPr>
            <w:r/>
            <w:r>
              <w:rPr>
                <w:rFonts w:ascii="Calibri" w:hAnsi="Calibri"/>
                <w:color w:val="222222"/>
                <w:sz w:val="20"/>
                <w:rtl w:val="1"/>
              </w:rPr>
              <w:t>enum</w:t>
            </w:r>
          </w:p>
        </w:tc>
        <w:tc>
          <w:tcPr>
            <w:tcW w:type="dxa" w:w="3402"/>
            <w:vAlign w:val="center"/>
          </w:tcPr>
          <w:p>
            <w:pPr>
              <w:jc w:val="right"/>
              <w:bidi w:val="1"/>
            </w:pPr>
            <w:r/>
            <w:r>
              <w:rPr>
                <w:rFonts w:ascii="Calibri" w:hAnsi="Calibri"/>
                <w:color w:val="222222"/>
                <w:sz w:val="20"/>
                <w:rtl w:val="1"/>
              </w:rPr>
              <w:t>حالة القرار النهائي</w:t>
            </w:r>
          </w:p>
        </w:tc>
        <w:tc>
          <w:tcPr>
            <w:tcW w:type="dxa" w:w="2835"/>
            <w:vAlign w:val="center"/>
          </w:tcPr>
          <w:p>
            <w:pPr>
              <w:jc w:val="right"/>
              <w:bidi w:val="1"/>
            </w:pPr>
            <w:r/>
            <w:r>
              <w:rPr>
                <w:rFonts w:ascii="Calibri" w:hAnsi="Calibri"/>
                <w:color w:val="222222"/>
                <w:sz w:val="20"/>
                <w:rtl w:val="1"/>
              </w:rPr>
              <w:t>المفاضلة</w:t>
            </w:r>
          </w:p>
        </w:tc>
      </w:tr>
    </w:tbl>
    <w:p>
      <w:r>
        <w:br w:type="page"/>
      </w:r>
    </w:p>
    <w:p>
      <w:pPr>
        <w:spacing w:before="360" w:after="160" w:line="312" w:lineRule="auto"/>
        <w:jc w:val="right"/>
        <w:keepNext/>
        <w:bidi w:val="1"/>
      </w:pPr>
      <w:r>
        <w:rPr>
          <w:rFonts w:ascii="Calibri" w:hAnsi="Calibri" w:cs="Calibri"/>
          <w:b/>
          <w:color w:val="1F3A5F"/>
          <w:sz w:val="40"/>
          <w:rtl w:val="1"/>
        </w:rPr>
        <w:t>الفصل الثالث عشر: خلاصة وتوصيات</w:t>
      </w:r>
    </w:p>
    <w:p>
      <w:pPr>
        <w:spacing w:before="240" w:after="160" w:line="312" w:lineRule="auto"/>
        <w:jc w:val="right"/>
        <w:keepNext/>
        <w:bidi w:val="1"/>
      </w:pPr>
      <w:r>
        <w:rPr>
          <w:rFonts w:ascii="Calibri" w:hAnsi="Calibri" w:cs="Calibri"/>
          <w:b/>
          <w:color w:val="1F3A5F"/>
          <w:sz w:val="32"/>
          <w:rtl w:val="1"/>
        </w:rPr>
        <w:t>13.1 خلاصة المنصة</w:t>
      </w:r>
    </w:p>
    <w:p>
      <w:pPr>
        <w:spacing w:line="336" w:lineRule="auto" w:after="120"/>
        <w:ind w:firstLine="340"/>
        <w:jc w:val="right"/>
        <w:bidi w:val="1"/>
      </w:pPr>
      <w:r>
        <w:rPr>
          <w:rFonts w:ascii="Calibri" w:hAnsi="Calibri" w:cs="Calibri"/>
          <w:b w:val="0"/>
          <w:i w:val="0"/>
          <w:color w:val="222222"/>
          <w:sz w:val="22"/>
          <w:rtl w:val="1"/>
        </w:rPr>
        <w:t>منصة التدقيق الديناميكي الموحد V3.0 هي نظام متكامل يجمع بين 5 محركات حسابية متخصصة (الاختراق، الضغط، التصميم الإنشائي، التسليح، المفاضلة) في خط أنابيب موحد يبدأ من مدخلات المستخدم وينتهي بتوصية هندسية نهائية بشأن الشكل الإنشائي الأمثل. كل محرك مبني كدالة نقية (Pure Function) قابلة للاختبار المستقل، مع عقد واضح للمدخلات والمخرجات.</w:t>
      </w:r>
    </w:p>
    <w:p>
      <w:pPr>
        <w:spacing w:line="336" w:lineRule="auto" w:after="120"/>
        <w:ind w:firstLine="340"/>
        <w:jc w:val="right"/>
        <w:bidi w:val="1"/>
      </w:pPr>
      <w:r>
        <w:rPr>
          <w:rFonts w:ascii="Calibri" w:hAnsi="Calibri" w:cs="Calibri"/>
          <w:b w:val="0"/>
          <w:i w:val="0"/>
          <w:color w:val="222222"/>
          <w:sz w:val="22"/>
          <w:rtl w:val="1"/>
        </w:rPr>
        <w:t>تتميز المنصة بنموذج متغيرات موحّد يصنّف كل قيمة إلى 5 فئات (input/lookup/computed/locked/output) و3 مسارات (سقف/جدار/مشترك)، مما يمنع التضارب بين المحركات ويضمن قابلية التتبع. القيم المقفلة (locked) لا تُعاد كتابتها بين المحركات، وهو ضمان أساسي لمنع الانحراف التراكمي عن الحالة المرجعية BMK-02.</w:t>
      </w:r>
    </w:p>
    <w:p>
      <w:pPr>
        <w:spacing w:before="240" w:after="160" w:line="312" w:lineRule="auto"/>
        <w:jc w:val="right"/>
        <w:keepNext/>
        <w:bidi w:val="1"/>
      </w:pPr>
      <w:r>
        <w:rPr>
          <w:rFonts w:ascii="Calibri" w:hAnsi="Calibri" w:cs="Calibri"/>
          <w:b/>
          <w:color w:val="1F3A5F"/>
          <w:sz w:val="32"/>
          <w:rtl w:val="1"/>
        </w:rPr>
        <w:t>13.2 نقاط القوة</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الدقة العلمية: كل معادلة مستخرجة من أطروحة مرجعية ومُنَضَّدة بملفات Excel، مع اختبارات انحدار آلية (BMK-01/02/03).</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الشفافية: كل خطوة حسابية موثقة ومعروضة في الواجهة، مع نسبة الانحراف عن المرجع.</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الأمان: تشفير AES-256-GCM للجلسات + bcrypt لكلمات المرور + RBAC بـ 7 أذونات تفصيلية.</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الحوكمة: حالة PENDING افتراضية + سجل تدقيق كامل + لوحة مدير سيادية.</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الأداء: Serverless على Netlify + Supabase REST API + IndexedDB للأوفلاين.</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التدويل: واجهة عربية كاملة RTL + دعم ثنائي اللغة محتمل.</w:t>
      </w:r>
    </w:p>
    <w:p>
      <w:pPr>
        <w:spacing w:before="240" w:after="160" w:line="312" w:lineRule="auto"/>
        <w:jc w:val="right"/>
        <w:keepNext/>
        <w:bidi w:val="1"/>
      </w:pPr>
      <w:r>
        <w:rPr>
          <w:rFonts w:ascii="Calibri" w:hAnsi="Calibri" w:cs="Calibri"/>
          <w:b/>
          <w:color w:val="1F3A5F"/>
          <w:sz w:val="32"/>
          <w:rtl w:val="1"/>
        </w:rPr>
        <w:t>13.3 التوصيات للمستخدم</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ابدأ دائماً بمراجعة القيم المرجعية BMK-02 لضمان أن المحرك يعمل ضمن التسامح المسموح.</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استخدم صفحة المتغيرات الموحدة لفهم تدفق البيانات قبل تشغيل المحرك.</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فعّل صفحة مصفوفة التتبع للتأكد من سلامة كل متطلب تصميمي.</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صدّر التقارير PDF بعد كل تشغيل مهم للأرشفة والمراجعة.</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إذا ظهر فشل (FAILURE)، راجع صفحة المعادلات لفهم السبب الجذري قبل التعديل.</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احفظ السيناريوهات الناجحة في ProjectRepository لإعادة الاستخدام لاحقاً.</w:t>
      </w:r>
    </w:p>
    <w:p>
      <w:pPr>
        <w:spacing w:before="240" w:after="160" w:line="312" w:lineRule="auto"/>
        <w:jc w:val="right"/>
        <w:keepNext/>
        <w:bidi w:val="1"/>
      </w:pPr>
      <w:r>
        <w:rPr>
          <w:rFonts w:ascii="Calibri" w:hAnsi="Calibri" w:cs="Calibri"/>
          <w:b/>
          <w:color w:val="1F3A5F"/>
          <w:sz w:val="32"/>
          <w:rtl w:val="1"/>
        </w:rPr>
        <w:t>13.4 التطوير المستقبلي</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إضافة المزيد من الأسلحة الروسية الحديثة إلى المكتبة (مثل KAB-500).</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تطوير محرك التشقق (spalling) مع معاملات Kot الكاملة من جدول I-1.</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إضافة دعم الموجات الزلزالية للأنفاق العميقة (&gt; 30m).</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تطوير واجهة ثلاثية الأبعاد (3D) لعرض المقطع والقضبان.</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إضافة خوارزمية تحسين (Optimization) لاختيار أفضل معاملات التصميم آلياً.</w:t>
      </w:r>
    </w:p>
    <w:p>
      <w:pPr>
        <w:spacing w:line="312" w:lineRule="auto" w:after="60"/>
        <w:ind w:right="425"/>
        <w:jc w:val="right"/>
        <w:bidi w:val="1"/>
      </w:pPr>
      <w:r>
        <w:rPr>
          <w:rFonts w:ascii="Calibri" w:hAnsi="Calibri"/>
          <w:b/>
          <w:color w:val="1F3A5F"/>
          <w:sz w:val="22"/>
          <w:rtl w:val="1"/>
        </w:rPr>
        <w:t xml:space="preserve">◀  </w:t>
      </w:r>
      <w:r>
        <w:rPr>
          <w:rFonts w:ascii="Calibri" w:hAnsi="Calibri" w:cs="Calibri"/>
          <w:b w:val="0"/>
          <w:color w:val="222222"/>
          <w:sz w:val="22"/>
          <w:rtl w:val="1"/>
        </w:rPr>
        <w:t>تكامل مع BIM (Revit/IFC) لتصدير التصاميم مباشرة.</w:t>
      </w:r>
    </w:p>
    <w:p>
      <w:pPr>
        <w:spacing w:before="240" w:after="160" w:line="312" w:lineRule="auto"/>
        <w:jc w:val="right"/>
        <w:keepNext/>
        <w:bidi w:val="1"/>
      </w:pPr>
      <w:r>
        <w:rPr>
          <w:rFonts w:ascii="Calibri" w:hAnsi="Calibri" w:cs="Calibri"/>
          <w:b/>
          <w:color w:val="1F3A5F"/>
          <w:sz w:val="32"/>
          <w:rtl w:val="1"/>
        </w:rPr>
        <w:t>13.5 مراجع التواصل</w:t>
      </w:r>
    </w:p>
    <w:p>
      <w:pPr>
        <w:spacing w:line="336" w:lineRule="auto" w:after="120"/>
        <w:ind w:firstLine="340"/>
        <w:jc w:val="right"/>
        <w:bidi w:val="1"/>
      </w:pPr>
      <w:r>
        <w:rPr>
          <w:rFonts w:ascii="Calibri" w:hAnsi="Calibri" w:cs="Calibri"/>
          <w:b w:val="0"/>
          <w:i w:val="0"/>
          <w:color w:val="222222"/>
          <w:sz w:val="22"/>
          <w:rtl w:val="1"/>
        </w:rPr>
        <w:t>للاستفسارات الفنية والتقارير عن الأخطاء وطلبات التحديث، يرجى التواصل مع فريق الدعم الفني للمنصة عبر القنوات الرسمية المعتمدة. جميع التحديثات والإصدارات الجديدة تُعلن في صفحة "عن المنصة" ضمن لوحة التحكم.</w:t>
      </w:r>
    </w:p>
    <w:p/>
    <w:p>
      <w:pPr>
        <w:spacing w:before="800"/>
        <w:jc w:val="center"/>
      </w:pPr>
      <w:r>
        <w:rPr>
          <w:color w:val="C9A227"/>
          <w:sz w:val="24"/>
        </w:rPr>
        <w:t>━━━━━━━━━━━━━━━━━━━━━━━━━━</w:t>
      </w:r>
    </w:p>
    <w:p>
      <w:pPr>
        <w:spacing w:after="160"/>
        <w:jc w:val="center"/>
      </w:pPr>
      <w:r>
        <w:rPr>
          <w:rFonts w:ascii="Calibri" w:hAnsi="Calibri"/>
          <w:b/>
          <w:color w:val="1F3A5F"/>
          <w:sz w:val="28"/>
          <w:rtl w:val="1"/>
        </w:rPr>
        <w:t>نهاية الوثيقة</w:t>
      </w:r>
    </w:p>
    <w:p>
      <w:pPr>
        <w:jc w:val="center"/>
      </w:pPr>
      <w:r>
        <w:rPr>
          <w:rFonts w:ascii="Calibri" w:hAnsi="Calibri"/>
          <w:i/>
          <w:color w:val="555555"/>
          <w:sz w:val="22"/>
          <w:rtl w:val="1"/>
        </w:rPr>
        <w:t>منصة التدقيق الديناميكي الموحد V3.0</w:t>
      </w:r>
    </w:p>
    <w:p>
      <w:pPr>
        <w:jc w:val="center"/>
      </w:pPr>
      <w:r>
        <w:rPr>
          <w:color w:val="555555"/>
          <w:sz w:val="22"/>
        </w:rPr>
        <w:t>2026</w:t>
      </w:r>
    </w:p>
    <w:sectPr w:rsidR="00FC693F" w:rsidRPr="0006063C" w:rsidSect="00034616">
      <w:pgSz w:w="11906" w:h="16838"/>
      <w:pgMar w:top="1134" w:right="1134"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