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16" w:rsidRPr="00B31316" w:rsidRDefault="00B31316" w:rsidP="00D32A30">
      <w:pPr>
        <w:pStyle w:val="1"/>
        <w:jc w:val="center"/>
      </w:pPr>
      <w:r w:rsidRPr="00B31316">
        <w:rPr>
          <w:rFonts w:hint="eastAsia"/>
        </w:rPr>
        <w:t>信息资源交换互助软件</w:t>
      </w:r>
      <w:r>
        <w:rPr>
          <w:rFonts w:hint="eastAsia"/>
        </w:rPr>
        <w:t>需求</w:t>
      </w:r>
      <w:r w:rsidRPr="00B31316">
        <w:rPr>
          <w:rFonts w:hint="eastAsia"/>
        </w:rPr>
        <w:t>实施说明书</w:t>
      </w:r>
    </w:p>
    <w:p w:rsidR="00B31316" w:rsidRDefault="00B31316" w:rsidP="00B31316">
      <w:pPr>
        <w:spacing w:line="360" w:lineRule="auto"/>
      </w:pPr>
    </w:p>
    <w:p w:rsidR="00B31316" w:rsidRDefault="00B31316" w:rsidP="00B31316">
      <w:pPr>
        <w:pStyle w:val="2"/>
        <w:spacing w:line="360" w:lineRule="auto"/>
      </w:pPr>
      <w:r>
        <w:rPr>
          <w:rFonts w:hint="eastAsia"/>
        </w:rPr>
        <w:t>功能概述</w:t>
      </w:r>
      <w:r>
        <w:rPr>
          <w:rFonts w:hint="eastAsia"/>
        </w:rPr>
        <w:t>:</w:t>
      </w:r>
    </w:p>
    <w:p w:rsidR="00B31316" w:rsidRPr="009265C7" w:rsidRDefault="00B31316" w:rsidP="00B31316">
      <w:pPr>
        <w:spacing w:line="360" w:lineRule="auto"/>
        <w:rPr>
          <w:sz w:val="28"/>
          <w:szCs w:val="28"/>
        </w:rPr>
      </w:pPr>
      <w:r>
        <w:rPr>
          <w:rFonts w:hint="eastAsia"/>
        </w:rPr>
        <w:tab/>
      </w:r>
      <w:r w:rsidRPr="009265C7">
        <w:rPr>
          <w:rFonts w:hint="eastAsia"/>
          <w:sz w:val="28"/>
          <w:szCs w:val="28"/>
        </w:rPr>
        <w:t>该信息资源交换互助应用软件是为了实现在科室内部实现职员与职员之间，领导与职员之间的工作任务下发后的工作提醒，以工作日志记录工作任务完成进度；科室内部实现学习资料网络共享以及通过该软件记载所参与的学习记录和会议记录。</w:t>
      </w:r>
    </w:p>
    <w:p w:rsidR="00B31316" w:rsidRDefault="00B31316" w:rsidP="00B31316">
      <w:pPr>
        <w:pStyle w:val="2"/>
        <w:spacing w:line="360" w:lineRule="auto"/>
        <w:rPr>
          <w:rFonts w:hint="eastAsia"/>
        </w:rPr>
      </w:pPr>
      <w:r>
        <w:rPr>
          <w:rFonts w:hint="eastAsia"/>
        </w:rPr>
        <w:t>功能详解</w:t>
      </w:r>
      <w:r>
        <w:rPr>
          <w:rFonts w:hint="eastAsia"/>
        </w:rPr>
        <w:t>:</w:t>
      </w:r>
    </w:p>
    <w:tbl>
      <w:tblPr>
        <w:tblStyle w:val="a9"/>
        <w:tblW w:w="0" w:type="auto"/>
        <w:tblInd w:w="534" w:type="dxa"/>
        <w:tblLook w:val="04A0"/>
      </w:tblPr>
      <w:tblGrid>
        <w:gridCol w:w="1559"/>
        <w:gridCol w:w="6429"/>
      </w:tblGrid>
      <w:tr w:rsidR="004260E4" w:rsidRPr="005A05E2" w:rsidTr="00C10256">
        <w:tc>
          <w:tcPr>
            <w:tcW w:w="1559" w:type="dxa"/>
          </w:tcPr>
          <w:p w:rsidR="004260E4" w:rsidRPr="005A05E2" w:rsidRDefault="004260E4" w:rsidP="004260E4">
            <w:pPr>
              <w:jc w:val="center"/>
              <w:rPr>
                <w:b/>
                <w:sz w:val="28"/>
                <w:szCs w:val="28"/>
              </w:rPr>
            </w:pPr>
            <w:r w:rsidRPr="005A05E2">
              <w:rPr>
                <w:rFonts w:hint="eastAsia"/>
                <w:b/>
                <w:sz w:val="28"/>
                <w:szCs w:val="28"/>
              </w:rPr>
              <w:t>模块</w:t>
            </w:r>
          </w:p>
        </w:tc>
        <w:tc>
          <w:tcPr>
            <w:tcW w:w="6429" w:type="dxa"/>
          </w:tcPr>
          <w:p w:rsidR="004260E4" w:rsidRPr="005A05E2" w:rsidRDefault="004260E4" w:rsidP="004260E4">
            <w:pPr>
              <w:jc w:val="center"/>
              <w:rPr>
                <w:b/>
                <w:sz w:val="28"/>
                <w:szCs w:val="28"/>
              </w:rPr>
            </w:pPr>
            <w:r w:rsidRPr="005A05E2">
              <w:rPr>
                <w:rFonts w:hint="eastAsia"/>
                <w:b/>
                <w:sz w:val="28"/>
                <w:szCs w:val="28"/>
              </w:rPr>
              <w:t>功能介绍</w:t>
            </w:r>
          </w:p>
        </w:tc>
      </w:tr>
      <w:tr w:rsidR="004260E4" w:rsidRPr="005A05E2" w:rsidTr="00C10256">
        <w:tc>
          <w:tcPr>
            <w:tcW w:w="1559" w:type="dxa"/>
          </w:tcPr>
          <w:p w:rsidR="006366C8" w:rsidRPr="005A05E2" w:rsidRDefault="006366C8" w:rsidP="006366C8">
            <w:pPr>
              <w:jc w:val="center"/>
              <w:rPr>
                <w:rFonts w:hint="eastAsia"/>
                <w:sz w:val="28"/>
                <w:szCs w:val="28"/>
              </w:rPr>
            </w:pPr>
          </w:p>
          <w:p w:rsidR="006366C8" w:rsidRPr="005A05E2" w:rsidRDefault="006366C8" w:rsidP="006366C8">
            <w:pPr>
              <w:jc w:val="center"/>
              <w:rPr>
                <w:rFonts w:hint="eastAsia"/>
                <w:sz w:val="28"/>
                <w:szCs w:val="28"/>
              </w:rPr>
            </w:pPr>
          </w:p>
          <w:p w:rsidR="006366C8" w:rsidRPr="005A05E2" w:rsidRDefault="006366C8" w:rsidP="006366C8">
            <w:pPr>
              <w:jc w:val="center"/>
              <w:rPr>
                <w:rFonts w:hint="eastAsia"/>
                <w:sz w:val="28"/>
                <w:szCs w:val="28"/>
              </w:rPr>
            </w:pPr>
          </w:p>
          <w:p w:rsidR="006366C8" w:rsidRPr="005A05E2" w:rsidRDefault="006366C8" w:rsidP="006366C8">
            <w:pPr>
              <w:jc w:val="center"/>
              <w:rPr>
                <w:rFonts w:hint="eastAsia"/>
                <w:sz w:val="28"/>
                <w:szCs w:val="28"/>
              </w:rPr>
            </w:pPr>
          </w:p>
          <w:p w:rsidR="006366C8" w:rsidRPr="005A05E2" w:rsidRDefault="006366C8" w:rsidP="006366C8">
            <w:pPr>
              <w:jc w:val="center"/>
              <w:rPr>
                <w:rFonts w:hint="eastAsia"/>
                <w:sz w:val="28"/>
                <w:szCs w:val="28"/>
              </w:rPr>
            </w:pPr>
          </w:p>
          <w:p w:rsidR="006366C8" w:rsidRPr="005A05E2" w:rsidRDefault="006366C8" w:rsidP="006366C8">
            <w:pPr>
              <w:jc w:val="center"/>
              <w:rPr>
                <w:rFonts w:hint="eastAsia"/>
                <w:sz w:val="28"/>
                <w:szCs w:val="28"/>
              </w:rPr>
            </w:pPr>
          </w:p>
          <w:p w:rsidR="006366C8" w:rsidRPr="005A05E2" w:rsidRDefault="006366C8" w:rsidP="006366C8">
            <w:pPr>
              <w:jc w:val="center"/>
              <w:rPr>
                <w:rFonts w:hint="eastAsia"/>
                <w:sz w:val="28"/>
                <w:szCs w:val="28"/>
              </w:rPr>
            </w:pPr>
          </w:p>
          <w:p w:rsidR="004260E4" w:rsidRPr="005A05E2" w:rsidRDefault="004260E4" w:rsidP="006366C8">
            <w:pPr>
              <w:jc w:val="center"/>
              <w:rPr>
                <w:b/>
                <w:bCs/>
                <w:color w:val="365F91" w:themeColor="accent1" w:themeShade="BF"/>
                <w:sz w:val="28"/>
                <w:szCs w:val="28"/>
              </w:rPr>
            </w:pPr>
            <w:r w:rsidRPr="005A05E2">
              <w:rPr>
                <w:rFonts w:hint="eastAsia"/>
                <w:sz w:val="28"/>
                <w:szCs w:val="28"/>
              </w:rPr>
              <w:t>工作提醒</w:t>
            </w:r>
          </w:p>
        </w:tc>
        <w:tc>
          <w:tcPr>
            <w:tcW w:w="6429" w:type="dxa"/>
          </w:tcPr>
          <w:p w:rsidR="004260E4" w:rsidRPr="005A05E2" w:rsidRDefault="00C10256" w:rsidP="006366C8">
            <w:pPr>
              <w:pStyle w:val="a4"/>
              <w:spacing w:line="360" w:lineRule="auto"/>
              <w:ind w:left="34" w:firstLineChars="0" w:firstLine="0"/>
              <w:jc w:val="left"/>
              <w:rPr>
                <w:sz w:val="28"/>
                <w:szCs w:val="28"/>
              </w:rPr>
            </w:pPr>
            <w:r w:rsidRPr="005A05E2">
              <w:rPr>
                <w:rFonts w:hint="eastAsia"/>
                <w:sz w:val="28"/>
                <w:szCs w:val="28"/>
              </w:rPr>
              <w:t xml:space="preserve">    </w:t>
            </w:r>
            <w:r w:rsidR="004260E4" w:rsidRPr="005A05E2">
              <w:rPr>
                <w:rFonts w:hint="eastAsia"/>
                <w:sz w:val="28"/>
                <w:szCs w:val="28"/>
              </w:rPr>
              <w:t>根据工作计划设置工作提醒，工作任务的提醒下发可以为组内成员之间的，也可以是科室内成员和领导之间，提示效果采用桌面弹出提醒的方式。每个工作提醒包内容为：标题（手动填入），类型（包括工作提醒，学习提醒，会议提醒，其它提醒等），任务开始时间，任务结束时间，任务周期（临时、每天、每周、每两周、月度、季度、半年、年度），任务被提醒对象，任务详细内容安排以及附件，任务完成进度提示，此外在此基础上可以实现工作提醒的转发并支持群发功能和短信实时提醒功能。工</w:t>
            </w:r>
            <w:r w:rsidR="004260E4" w:rsidRPr="005A05E2">
              <w:rPr>
                <w:rFonts w:hint="eastAsia"/>
                <w:sz w:val="28"/>
                <w:szCs w:val="28"/>
              </w:rPr>
              <w:lastRenderedPageBreak/>
              <w:t>作提醒有流转过程，任务可分多个任务节点，每个节点可安排不同的职员成，当自己所负责的节点任务完成则流转至下一节点工作负责人，提醒也转到下一个成员，最后由验收人员终结该工作任务。</w:t>
            </w:r>
          </w:p>
        </w:tc>
      </w:tr>
      <w:tr w:rsidR="004260E4" w:rsidRPr="005A05E2" w:rsidTr="00C10256">
        <w:tc>
          <w:tcPr>
            <w:tcW w:w="1559" w:type="dxa"/>
          </w:tcPr>
          <w:p w:rsidR="00C10256" w:rsidRPr="005A05E2" w:rsidRDefault="00C10256" w:rsidP="00C10256">
            <w:pPr>
              <w:pStyle w:val="a4"/>
              <w:spacing w:line="360" w:lineRule="auto"/>
              <w:ind w:firstLineChars="0" w:firstLine="0"/>
              <w:rPr>
                <w:rFonts w:hint="eastAsia"/>
                <w:sz w:val="28"/>
                <w:szCs w:val="28"/>
              </w:rPr>
            </w:pPr>
          </w:p>
          <w:p w:rsidR="004260E4" w:rsidRPr="005A05E2" w:rsidRDefault="00C10256" w:rsidP="00C10256">
            <w:pPr>
              <w:pStyle w:val="a4"/>
              <w:spacing w:line="360" w:lineRule="auto"/>
              <w:ind w:firstLineChars="0" w:firstLine="0"/>
              <w:jc w:val="center"/>
              <w:rPr>
                <w:sz w:val="28"/>
                <w:szCs w:val="28"/>
              </w:rPr>
            </w:pPr>
            <w:r w:rsidRPr="005A05E2">
              <w:rPr>
                <w:rFonts w:hint="eastAsia"/>
                <w:sz w:val="28"/>
                <w:szCs w:val="28"/>
              </w:rPr>
              <w:t>工作日志</w:t>
            </w:r>
          </w:p>
        </w:tc>
        <w:tc>
          <w:tcPr>
            <w:tcW w:w="6429" w:type="dxa"/>
          </w:tcPr>
          <w:p w:rsidR="004260E4" w:rsidRPr="005A05E2" w:rsidRDefault="00C10256" w:rsidP="00C10256">
            <w:pPr>
              <w:pStyle w:val="a4"/>
              <w:spacing w:line="360" w:lineRule="auto"/>
              <w:ind w:left="34" w:firstLineChars="0" w:firstLine="386"/>
              <w:rPr>
                <w:sz w:val="28"/>
                <w:szCs w:val="28"/>
              </w:rPr>
            </w:pPr>
            <w:r w:rsidRPr="005A05E2">
              <w:rPr>
                <w:rFonts w:hint="eastAsia"/>
                <w:sz w:val="28"/>
                <w:szCs w:val="28"/>
              </w:rPr>
              <w:t>可以将工作提醒的内容转入到个人的工作日志，记录工作进度，结果等内容。在每日结束后可以添加每日工作总结，领导可根据工作总结给予月度评分，管理员可以导出工作报表。</w:t>
            </w:r>
          </w:p>
        </w:tc>
      </w:tr>
      <w:tr w:rsidR="004260E4" w:rsidRPr="005A05E2" w:rsidTr="00C10256">
        <w:tc>
          <w:tcPr>
            <w:tcW w:w="1559" w:type="dxa"/>
          </w:tcPr>
          <w:p w:rsidR="00C10256" w:rsidRPr="005A05E2" w:rsidRDefault="00C10256" w:rsidP="00C10256">
            <w:pPr>
              <w:pStyle w:val="a4"/>
              <w:spacing w:line="360" w:lineRule="auto"/>
              <w:ind w:firstLineChars="0" w:firstLine="0"/>
              <w:rPr>
                <w:rFonts w:hint="eastAsia"/>
                <w:sz w:val="28"/>
                <w:szCs w:val="28"/>
              </w:rPr>
            </w:pPr>
          </w:p>
          <w:p w:rsidR="00C10256" w:rsidRPr="005A05E2" w:rsidRDefault="00C10256" w:rsidP="00C10256">
            <w:pPr>
              <w:pStyle w:val="a4"/>
              <w:spacing w:line="360" w:lineRule="auto"/>
              <w:ind w:firstLineChars="0" w:firstLine="0"/>
              <w:rPr>
                <w:rFonts w:hint="eastAsia"/>
                <w:sz w:val="28"/>
                <w:szCs w:val="28"/>
              </w:rPr>
            </w:pPr>
          </w:p>
          <w:p w:rsidR="004260E4" w:rsidRPr="005A05E2" w:rsidRDefault="00C10256" w:rsidP="00C10256">
            <w:pPr>
              <w:pStyle w:val="a4"/>
              <w:spacing w:line="360" w:lineRule="auto"/>
              <w:ind w:firstLineChars="0" w:firstLine="0"/>
              <w:jc w:val="center"/>
              <w:rPr>
                <w:sz w:val="28"/>
                <w:szCs w:val="28"/>
              </w:rPr>
            </w:pPr>
            <w:r w:rsidRPr="005A05E2">
              <w:rPr>
                <w:rFonts w:hint="eastAsia"/>
                <w:sz w:val="28"/>
                <w:szCs w:val="28"/>
              </w:rPr>
              <w:t>会议记录</w:t>
            </w:r>
          </w:p>
        </w:tc>
        <w:tc>
          <w:tcPr>
            <w:tcW w:w="6429" w:type="dxa"/>
          </w:tcPr>
          <w:p w:rsidR="004260E4" w:rsidRPr="005A05E2" w:rsidRDefault="00C10256" w:rsidP="00C10256">
            <w:pPr>
              <w:pStyle w:val="a4"/>
              <w:spacing w:line="360" w:lineRule="auto"/>
              <w:ind w:left="34" w:firstLineChars="0" w:firstLine="386"/>
              <w:rPr>
                <w:sz w:val="28"/>
                <w:szCs w:val="28"/>
              </w:rPr>
            </w:pPr>
            <w:r w:rsidRPr="005A05E2">
              <w:rPr>
                <w:rFonts w:hint="eastAsia"/>
                <w:sz w:val="28"/>
                <w:szCs w:val="28"/>
              </w:rPr>
              <w:t>可以将跟会议有关的提醒转到会议记录中，记录会议主要内容（参会人员，会议地点，会议内容等），记录列表可导出。根据会议记录所需的各项内容记录下参会人员，会议地点，会议内容。可实现会议记录的新增、删除、修改、查询。</w:t>
            </w:r>
          </w:p>
        </w:tc>
      </w:tr>
      <w:tr w:rsidR="004260E4" w:rsidRPr="005A05E2" w:rsidTr="00C10256">
        <w:tc>
          <w:tcPr>
            <w:tcW w:w="1559" w:type="dxa"/>
          </w:tcPr>
          <w:p w:rsidR="00C10256" w:rsidRPr="005A05E2" w:rsidRDefault="00C10256" w:rsidP="00C10256">
            <w:pPr>
              <w:spacing w:line="360" w:lineRule="auto"/>
              <w:rPr>
                <w:rFonts w:hint="eastAsia"/>
                <w:sz w:val="28"/>
                <w:szCs w:val="28"/>
              </w:rPr>
            </w:pPr>
          </w:p>
          <w:p w:rsidR="004260E4" w:rsidRPr="005A05E2" w:rsidRDefault="00C10256" w:rsidP="00C10256">
            <w:pPr>
              <w:spacing w:line="360" w:lineRule="auto"/>
              <w:jc w:val="center"/>
              <w:rPr>
                <w:sz w:val="28"/>
                <w:szCs w:val="28"/>
              </w:rPr>
            </w:pPr>
            <w:r w:rsidRPr="005A05E2">
              <w:rPr>
                <w:rFonts w:hint="eastAsia"/>
                <w:sz w:val="28"/>
                <w:szCs w:val="28"/>
              </w:rPr>
              <w:t>学习记录</w:t>
            </w:r>
          </w:p>
        </w:tc>
        <w:tc>
          <w:tcPr>
            <w:tcW w:w="6429" w:type="dxa"/>
          </w:tcPr>
          <w:p w:rsidR="004260E4" w:rsidRPr="005A05E2" w:rsidRDefault="00C10256" w:rsidP="00C10256">
            <w:pPr>
              <w:pStyle w:val="a4"/>
              <w:spacing w:line="360" w:lineRule="auto"/>
              <w:ind w:left="34" w:firstLineChars="0" w:firstLine="386"/>
              <w:rPr>
                <w:sz w:val="28"/>
                <w:szCs w:val="28"/>
              </w:rPr>
            </w:pPr>
            <w:r w:rsidRPr="005A05E2">
              <w:rPr>
                <w:rFonts w:hint="eastAsia"/>
                <w:sz w:val="28"/>
                <w:szCs w:val="28"/>
              </w:rPr>
              <w:t>可以将跟学习有关的提醒转到学习记录中，记录学习的内容（主讲，参加人员，学习地点，学习内容等），学习培训内容可导出。可实现学习记录的新增、删除、修改、查询。</w:t>
            </w:r>
          </w:p>
        </w:tc>
      </w:tr>
      <w:tr w:rsidR="00C10256" w:rsidRPr="005A05E2" w:rsidTr="00C10256">
        <w:tc>
          <w:tcPr>
            <w:tcW w:w="1559" w:type="dxa"/>
          </w:tcPr>
          <w:p w:rsidR="00C10256" w:rsidRPr="005A05E2" w:rsidRDefault="00C10256" w:rsidP="00C10256">
            <w:pPr>
              <w:spacing w:line="360" w:lineRule="auto"/>
              <w:rPr>
                <w:rFonts w:hint="eastAsia"/>
                <w:sz w:val="28"/>
                <w:szCs w:val="28"/>
              </w:rPr>
            </w:pPr>
          </w:p>
          <w:p w:rsidR="00C10256" w:rsidRPr="005A05E2" w:rsidRDefault="00C10256" w:rsidP="00C10256">
            <w:pPr>
              <w:spacing w:line="360" w:lineRule="auto"/>
              <w:rPr>
                <w:rFonts w:hint="eastAsia"/>
                <w:sz w:val="28"/>
                <w:szCs w:val="28"/>
              </w:rPr>
            </w:pPr>
          </w:p>
          <w:p w:rsidR="00C10256" w:rsidRPr="005A05E2" w:rsidRDefault="00C10256" w:rsidP="00C10256">
            <w:pPr>
              <w:spacing w:line="360" w:lineRule="auto"/>
              <w:jc w:val="center"/>
              <w:rPr>
                <w:rFonts w:hint="eastAsia"/>
                <w:sz w:val="28"/>
                <w:szCs w:val="28"/>
              </w:rPr>
            </w:pPr>
            <w:r w:rsidRPr="005A05E2">
              <w:rPr>
                <w:rFonts w:hint="eastAsia"/>
                <w:sz w:val="28"/>
                <w:szCs w:val="28"/>
              </w:rPr>
              <w:t>资料共享</w:t>
            </w:r>
          </w:p>
        </w:tc>
        <w:tc>
          <w:tcPr>
            <w:tcW w:w="6429" w:type="dxa"/>
          </w:tcPr>
          <w:p w:rsidR="00C10256" w:rsidRPr="005A05E2" w:rsidRDefault="00C10256" w:rsidP="00C10256">
            <w:pPr>
              <w:pStyle w:val="a4"/>
              <w:spacing w:line="360" w:lineRule="auto"/>
              <w:ind w:left="34" w:firstLineChars="0" w:firstLine="386"/>
              <w:rPr>
                <w:rFonts w:hint="eastAsia"/>
                <w:sz w:val="28"/>
                <w:szCs w:val="28"/>
              </w:rPr>
            </w:pPr>
            <w:r w:rsidRPr="005A05E2">
              <w:rPr>
                <w:rFonts w:hint="eastAsia"/>
                <w:sz w:val="28"/>
                <w:szCs w:val="28"/>
              </w:rPr>
              <w:t>设置共享中心将学习资料予以共享，类似于共享网盘以及链接公司的</w:t>
            </w:r>
            <w:r w:rsidRPr="005A05E2">
              <w:rPr>
                <w:rFonts w:hint="eastAsia"/>
                <w:sz w:val="28"/>
                <w:szCs w:val="28"/>
              </w:rPr>
              <w:t>ftp</w:t>
            </w:r>
            <w:r w:rsidRPr="005A05E2">
              <w:rPr>
                <w:rFonts w:hint="eastAsia"/>
                <w:sz w:val="28"/>
                <w:szCs w:val="28"/>
              </w:rPr>
              <w:t>服务器登录各科室</w:t>
            </w:r>
            <w:r w:rsidRPr="005A05E2">
              <w:rPr>
                <w:rFonts w:hint="eastAsia"/>
                <w:sz w:val="28"/>
                <w:szCs w:val="28"/>
              </w:rPr>
              <w:t>ftp</w:t>
            </w:r>
            <w:r w:rsidRPr="005A05E2">
              <w:rPr>
                <w:rFonts w:hint="eastAsia"/>
                <w:sz w:val="28"/>
                <w:szCs w:val="28"/>
              </w:rPr>
              <w:t>。学习资料可以是文本形势或者是附件形势，如果是附件则限制附件以</w:t>
            </w:r>
            <w:r w:rsidRPr="005A05E2">
              <w:rPr>
                <w:rFonts w:hint="eastAsia"/>
                <w:sz w:val="28"/>
                <w:szCs w:val="28"/>
              </w:rPr>
              <w:t>.RAR</w:t>
            </w:r>
            <w:r w:rsidRPr="005A05E2">
              <w:rPr>
                <w:rFonts w:hint="eastAsia"/>
                <w:sz w:val="28"/>
                <w:szCs w:val="28"/>
              </w:rPr>
              <w:t>格式上传至服务器（附件上限需限制）；上传的所有附件，以列表形势展现（是否</w:t>
            </w:r>
            <w:r w:rsidRPr="005A05E2">
              <w:rPr>
                <w:rFonts w:hint="eastAsia"/>
                <w:sz w:val="28"/>
                <w:szCs w:val="28"/>
              </w:rPr>
              <w:lastRenderedPageBreak/>
              <w:t>提供检索功能），普通用户只有上传下载功能，不拥有删除功能，删除由系统管理员来操作。</w:t>
            </w:r>
          </w:p>
        </w:tc>
      </w:tr>
      <w:tr w:rsidR="00C10256" w:rsidRPr="005A05E2" w:rsidTr="00C10256">
        <w:tc>
          <w:tcPr>
            <w:tcW w:w="1559" w:type="dxa"/>
          </w:tcPr>
          <w:p w:rsidR="00C10256" w:rsidRPr="005A05E2" w:rsidRDefault="00C10256" w:rsidP="00C10256">
            <w:pPr>
              <w:spacing w:line="360" w:lineRule="auto"/>
              <w:rPr>
                <w:rFonts w:hint="eastAsia"/>
                <w:sz w:val="28"/>
                <w:szCs w:val="28"/>
              </w:rPr>
            </w:pPr>
          </w:p>
          <w:p w:rsidR="00C10256" w:rsidRPr="005A05E2" w:rsidRDefault="00C10256" w:rsidP="00C10256">
            <w:pPr>
              <w:spacing w:line="360" w:lineRule="auto"/>
              <w:jc w:val="center"/>
              <w:rPr>
                <w:rFonts w:hint="eastAsia"/>
                <w:sz w:val="28"/>
                <w:szCs w:val="28"/>
              </w:rPr>
            </w:pPr>
            <w:r w:rsidRPr="005A05E2">
              <w:rPr>
                <w:rFonts w:hint="eastAsia"/>
                <w:sz w:val="28"/>
                <w:szCs w:val="28"/>
              </w:rPr>
              <w:t>个人日志</w:t>
            </w:r>
          </w:p>
        </w:tc>
        <w:tc>
          <w:tcPr>
            <w:tcW w:w="6429" w:type="dxa"/>
          </w:tcPr>
          <w:p w:rsidR="00C10256" w:rsidRPr="005A05E2" w:rsidRDefault="00C10256" w:rsidP="00C10256">
            <w:pPr>
              <w:pStyle w:val="a4"/>
              <w:spacing w:line="360" w:lineRule="auto"/>
              <w:ind w:left="34" w:firstLineChars="0" w:firstLine="386"/>
              <w:rPr>
                <w:rFonts w:hint="eastAsia"/>
                <w:sz w:val="28"/>
                <w:szCs w:val="28"/>
              </w:rPr>
            </w:pPr>
            <w:r w:rsidRPr="005A05E2">
              <w:rPr>
                <w:rFonts w:hint="eastAsia"/>
                <w:sz w:val="28"/>
                <w:szCs w:val="28"/>
              </w:rPr>
              <w:t>功能类似于时下比较热的博客，个人首页，可以在此发布个人的心情，日志为成员间提供一个彼此交流的平台。可以新增日志，删除日志，修改日志，查询日志。</w:t>
            </w:r>
          </w:p>
        </w:tc>
      </w:tr>
    </w:tbl>
    <w:p w:rsidR="004260E4" w:rsidRPr="004260E4" w:rsidRDefault="004260E4" w:rsidP="004260E4"/>
    <w:p w:rsidR="00B31316" w:rsidRDefault="00155399" w:rsidP="00B31316">
      <w:pPr>
        <w:pStyle w:val="2"/>
      </w:pPr>
      <w:r>
        <w:rPr>
          <w:rFonts w:hint="eastAsia"/>
        </w:rPr>
        <w:t>平台</w:t>
      </w:r>
      <w:r w:rsidR="00D32A30">
        <w:rPr>
          <w:rFonts w:hint="eastAsia"/>
        </w:rPr>
        <w:t>信息</w:t>
      </w:r>
      <w:r w:rsidR="00B31316">
        <w:rPr>
          <w:rFonts w:hint="eastAsia"/>
        </w:rPr>
        <w:t>:</w:t>
      </w:r>
    </w:p>
    <w:tbl>
      <w:tblPr>
        <w:tblStyle w:val="a9"/>
        <w:tblW w:w="0" w:type="auto"/>
        <w:tblInd w:w="534" w:type="dxa"/>
        <w:tblLook w:val="04A0"/>
      </w:tblPr>
      <w:tblGrid>
        <w:gridCol w:w="2409"/>
        <w:gridCol w:w="5529"/>
      </w:tblGrid>
      <w:tr w:rsidR="00635B46" w:rsidRPr="005A05E2" w:rsidTr="00C10256">
        <w:tc>
          <w:tcPr>
            <w:tcW w:w="2409" w:type="dxa"/>
          </w:tcPr>
          <w:p w:rsidR="00635B46" w:rsidRPr="005A05E2" w:rsidRDefault="00635B46" w:rsidP="006C5BC9">
            <w:pPr>
              <w:rPr>
                <w:sz w:val="28"/>
                <w:szCs w:val="28"/>
              </w:rPr>
            </w:pPr>
            <w:r w:rsidRPr="005A05E2">
              <w:rPr>
                <w:rFonts w:hint="eastAsia"/>
                <w:sz w:val="28"/>
                <w:szCs w:val="28"/>
              </w:rPr>
              <w:t>开发平台</w:t>
            </w:r>
          </w:p>
        </w:tc>
        <w:tc>
          <w:tcPr>
            <w:tcW w:w="5529" w:type="dxa"/>
          </w:tcPr>
          <w:p w:rsidR="00635B46" w:rsidRPr="005A05E2" w:rsidRDefault="00635B46" w:rsidP="006C5BC9">
            <w:pPr>
              <w:rPr>
                <w:sz w:val="28"/>
                <w:szCs w:val="28"/>
              </w:rPr>
            </w:pPr>
            <w:r w:rsidRPr="005A05E2">
              <w:rPr>
                <w:sz w:val="28"/>
                <w:szCs w:val="28"/>
              </w:rPr>
              <w:t>W</w:t>
            </w:r>
            <w:r w:rsidRPr="005A05E2">
              <w:rPr>
                <w:rFonts w:hint="eastAsia"/>
                <w:sz w:val="28"/>
                <w:szCs w:val="28"/>
              </w:rPr>
              <w:t>indows7</w:t>
            </w:r>
          </w:p>
        </w:tc>
      </w:tr>
      <w:tr w:rsidR="00635B46" w:rsidRPr="005A05E2" w:rsidTr="00C10256">
        <w:tc>
          <w:tcPr>
            <w:tcW w:w="2409" w:type="dxa"/>
          </w:tcPr>
          <w:p w:rsidR="00635B46" w:rsidRPr="005A05E2" w:rsidRDefault="00635B46" w:rsidP="006C5BC9">
            <w:pPr>
              <w:rPr>
                <w:sz w:val="28"/>
                <w:szCs w:val="28"/>
              </w:rPr>
            </w:pPr>
            <w:r w:rsidRPr="005A05E2">
              <w:rPr>
                <w:rFonts w:hint="eastAsia"/>
                <w:sz w:val="28"/>
                <w:szCs w:val="28"/>
              </w:rPr>
              <w:t>数据库</w:t>
            </w:r>
          </w:p>
        </w:tc>
        <w:tc>
          <w:tcPr>
            <w:tcW w:w="5529" w:type="dxa"/>
          </w:tcPr>
          <w:p w:rsidR="00635B46" w:rsidRPr="005A05E2" w:rsidRDefault="00635B46" w:rsidP="006C5BC9">
            <w:pPr>
              <w:rPr>
                <w:sz w:val="28"/>
                <w:szCs w:val="28"/>
              </w:rPr>
            </w:pPr>
            <w:r w:rsidRPr="005A05E2">
              <w:rPr>
                <w:sz w:val="28"/>
                <w:szCs w:val="28"/>
              </w:rPr>
              <w:t>O</w:t>
            </w:r>
            <w:r w:rsidRPr="005A05E2">
              <w:rPr>
                <w:rFonts w:hint="eastAsia"/>
                <w:sz w:val="28"/>
                <w:szCs w:val="28"/>
              </w:rPr>
              <w:t>racle 10g</w:t>
            </w:r>
          </w:p>
        </w:tc>
      </w:tr>
      <w:tr w:rsidR="00635B46" w:rsidRPr="005A05E2" w:rsidTr="00C10256">
        <w:tc>
          <w:tcPr>
            <w:tcW w:w="2409" w:type="dxa"/>
          </w:tcPr>
          <w:p w:rsidR="00635B46" w:rsidRPr="005A05E2" w:rsidRDefault="00635B46" w:rsidP="006C5BC9">
            <w:pPr>
              <w:rPr>
                <w:sz w:val="28"/>
                <w:szCs w:val="28"/>
              </w:rPr>
            </w:pPr>
            <w:r w:rsidRPr="005A05E2">
              <w:rPr>
                <w:rFonts w:hint="eastAsia"/>
                <w:sz w:val="28"/>
                <w:szCs w:val="28"/>
              </w:rPr>
              <w:t>开发语言</w:t>
            </w:r>
          </w:p>
        </w:tc>
        <w:tc>
          <w:tcPr>
            <w:tcW w:w="5529" w:type="dxa"/>
          </w:tcPr>
          <w:p w:rsidR="00635B46" w:rsidRPr="005A05E2" w:rsidRDefault="00635B46" w:rsidP="006C5BC9">
            <w:pPr>
              <w:rPr>
                <w:sz w:val="28"/>
                <w:szCs w:val="28"/>
              </w:rPr>
            </w:pPr>
            <w:r w:rsidRPr="005A05E2">
              <w:rPr>
                <w:rFonts w:hint="eastAsia"/>
                <w:sz w:val="28"/>
                <w:szCs w:val="28"/>
              </w:rPr>
              <w:t>JAVA</w:t>
            </w:r>
          </w:p>
        </w:tc>
      </w:tr>
      <w:tr w:rsidR="00635B46" w:rsidRPr="005A05E2" w:rsidTr="00C10256">
        <w:tc>
          <w:tcPr>
            <w:tcW w:w="2409" w:type="dxa"/>
          </w:tcPr>
          <w:p w:rsidR="00635B46" w:rsidRPr="005A05E2" w:rsidRDefault="00635B46" w:rsidP="006C5BC9">
            <w:pPr>
              <w:rPr>
                <w:sz w:val="28"/>
                <w:szCs w:val="28"/>
              </w:rPr>
            </w:pPr>
            <w:r w:rsidRPr="005A05E2">
              <w:rPr>
                <w:rFonts w:hint="eastAsia"/>
                <w:sz w:val="28"/>
                <w:szCs w:val="28"/>
              </w:rPr>
              <w:t>程序框架</w:t>
            </w:r>
          </w:p>
        </w:tc>
        <w:tc>
          <w:tcPr>
            <w:tcW w:w="5529" w:type="dxa"/>
          </w:tcPr>
          <w:p w:rsidR="00635B46" w:rsidRPr="005A05E2" w:rsidRDefault="00635B46" w:rsidP="006C5BC9">
            <w:pPr>
              <w:rPr>
                <w:sz w:val="28"/>
                <w:szCs w:val="28"/>
              </w:rPr>
            </w:pPr>
            <w:r w:rsidRPr="005A05E2">
              <w:rPr>
                <w:sz w:val="28"/>
                <w:szCs w:val="28"/>
              </w:rPr>
              <w:t>struts2+spring+hibernate</w:t>
            </w:r>
          </w:p>
        </w:tc>
      </w:tr>
      <w:tr w:rsidR="00635B46" w:rsidRPr="005A05E2" w:rsidTr="00C10256">
        <w:tc>
          <w:tcPr>
            <w:tcW w:w="2409" w:type="dxa"/>
          </w:tcPr>
          <w:p w:rsidR="00635B46" w:rsidRPr="005A05E2" w:rsidRDefault="005535BA" w:rsidP="006C5BC9">
            <w:pPr>
              <w:rPr>
                <w:sz w:val="28"/>
                <w:szCs w:val="28"/>
              </w:rPr>
            </w:pPr>
            <w:r w:rsidRPr="005A05E2">
              <w:rPr>
                <w:rFonts w:hint="eastAsia"/>
                <w:sz w:val="28"/>
                <w:szCs w:val="28"/>
              </w:rPr>
              <w:t>IDE</w:t>
            </w:r>
          </w:p>
        </w:tc>
        <w:tc>
          <w:tcPr>
            <w:tcW w:w="5529" w:type="dxa"/>
          </w:tcPr>
          <w:p w:rsidR="00635B46" w:rsidRPr="005A05E2" w:rsidRDefault="00635B46" w:rsidP="00635B46">
            <w:pPr>
              <w:rPr>
                <w:sz w:val="28"/>
                <w:szCs w:val="28"/>
              </w:rPr>
            </w:pPr>
            <w:r w:rsidRPr="005A05E2">
              <w:rPr>
                <w:rFonts w:hint="eastAsia"/>
                <w:sz w:val="28"/>
                <w:szCs w:val="28"/>
              </w:rPr>
              <w:t>MyE</w:t>
            </w:r>
            <w:r w:rsidRPr="005A05E2">
              <w:rPr>
                <w:sz w:val="28"/>
                <w:szCs w:val="28"/>
              </w:rPr>
              <w:t>clipse</w:t>
            </w:r>
          </w:p>
        </w:tc>
      </w:tr>
      <w:tr w:rsidR="00635B46" w:rsidRPr="005A05E2" w:rsidTr="00C10256">
        <w:tc>
          <w:tcPr>
            <w:tcW w:w="2409" w:type="dxa"/>
          </w:tcPr>
          <w:p w:rsidR="00635B46" w:rsidRPr="005A05E2" w:rsidRDefault="00635B46" w:rsidP="006C5BC9">
            <w:pPr>
              <w:rPr>
                <w:sz w:val="28"/>
                <w:szCs w:val="28"/>
              </w:rPr>
            </w:pPr>
            <w:r w:rsidRPr="005A05E2">
              <w:rPr>
                <w:rFonts w:hint="eastAsia"/>
                <w:sz w:val="28"/>
                <w:szCs w:val="28"/>
              </w:rPr>
              <w:t>部署平台</w:t>
            </w:r>
          </w:p>
        </w:tc>
        <w:tc>
          <w:tcPr>
            <w:tcW w:w="5529" w:type="dxa"/>
          </w:tcPr>
          <w:p w:rsidR="00635B46" w:rsidRPr="005A05E2" w:rsidRDefault="00635B46" w:rsidP="006C5BC9">
            <w:pPr>
              <w:rPr>
                <w:sz w:val="28"/>
                <w:szCs w:val="28"/>
              </w:rPr>
            </w:pPr>
            <w:r w:rsidRPr="005A05E2">
              <w:rPr>
                <w:sz w:val="28"/>
                <w:szCs w:val="28"/>
              </w:rPr>
              <w:t>windows server</w:t>
            </w:r>
          </w:p>
        </w:tc>
      </w:tr>
      <w:tr w:rsidR="00635B46" w:rsidRPr="005A05E2" w:rsidTr="00C10256">
        <w:tc>
          <w:tcPr>
            <w:tcW w:w="2409" w:type="dxa"/>
          </w:tcPr>
          <w:p w:rsidR="00635B46" w:rsidRPr="005A05E2" w:rsidRDefault="00635B46" w:rsidP="006C5BC9">
            <w:pPr>
              <w:rPr>
                <w:sz w:val="28"/>
                <w:szCs w:val="28"/>
              </w:rPr>
            </w:pPr>
            <w:r w:rsidRPr="005A05E2">
              <w:rPr>
                <w:rFonts w:hint="eastAsia"/>
                <w:sz w:val="28"/>
                <w:szCs w:val="28"/>
              </w:rPr>
              <w:t>服务器</w:t>
            </w:r>
          </w:p>
        </w:tc>
        <w:tc>
          <w:tcPr>
            <w:tcW w:w="5529" w:type="dxa"/>
          </w:tcPr>
          <w:p w:rsidR="00635B46" w:rsidRPr="005A05E2" w:rsidRDefault="00884CEE" w:rsidP="006C5BC9">
            <w:pPr>
              <w:rPr>
                <w:sz w:val="28"/>
                <w:szCs w:val="28"/>
              </w:rPr>
            </w:pPr>
            <w:r w:rsidRPr="005A05E2">
              <w:rPr>
                <w:sz w:val="28"/>
                <w:szCs w:val="28"/>
              </w:rPr>
              <w:t>tomcat5.5</w:t>
            </w:r>
          </w:p>
        </w:tc>
      </w:tr>
      <w:tr w:rsidR="00884CEE" w:rsidRPr="005A05E2" w:rsidTr="00C10256">
        <w:tc>
          <w:tcPr>
            <w:tcW w:w="2409" w:type="dxa"/>
          </w:tcPr>
          <w:p w:rsidR="00884CEE" w:rsidRPr="005A05E2" w:rsidRDefault="00884CEE" w:rsidP="00884CEE">
            <w:pPr>
              <w:jc w:val="left"/>
              <w:rPr>
                <w:rFonts w:hint="eastAsia"/>
                <w:sz w:val="28"/>
                <w:szCs w:val="28"/>
              </w:rPr>
            </w:pPr>
            <w:r w:rsidRPr="005A05E2">
              <w:rPr>
                <w:rFonts w:hint="eastAsia"/>
                <w:sz w:val="28"/>
                <w:szCs w:val="28"/>
              </w:rPr>
              <w:t>最大并发数</w:t>
            </w:r>
          </w:p>
        </w:tc>
        <w:tc>
          <w:tcPr>
            <w:tcW w:w="5529" w:type="dxa"/>
          </w:tcPr>
          <w:p w:rsidR="00884CEE" w:rsidRPr="005A05E2" w:rsidRDefault="00884CEE" w:rsidP="006C5BC9">
            <w:pPr>
              <w:rPr>
                <w:sz w:val="28"/>
                <w:szCs w:val="28"/>
              </w:rPr>
            </w:pPr>
            <w:r w:rsidRPr="005A05E2">
              <w:rPr>
                <w:rFonts w:hint="eastAsia"/>
                <w:sz w:val="28"/>
                <w:szCs w:val="28"/>
              </w:rPr>
              <w:t>50</w:t>
            </w:r>
            <w:r w:rsidR="00FB4A0D" w:rsidRPr="005A05E2">
              <w:rPr>
                <w:rFonts w:hint="eastAsia"/>
                <w:sz w:val="28"/>
                <w:szCs w:val="28"/>
              </w:rPr>
              <w:t>(</w:t>
            </w:r>
            <w:r w:rsidR="00FB4A0D" w:rsidRPr="005A05E2">
              <w:rPr>
                <w:rFonts w:hint="eastAsia"/>
                <w:sz w:val="28"/>
                <w:szCs w:val="28"/>
              </w:rPr>
              <w:t>正常情况下可容纳</w:t>
            </w:r>
            <w:r w:rsidR="00FB4A0D" w:rsidRPr="005A05E2">
              <w:rPr>
                <w:rFonts w:hint="eastAsia"/>
                <w:sz w:val="28"/>
                <w:szCs w:val="28"/>
              </w:rPr>
              <w:t>200</w:t>
            </w:r>
            <w:r w:rsidR="00FB4A0D" w:rsidRPr="005A05E2">
              <w:rPr>
                <w:rFonts w:hint="eastAsia"/>
                <w:sz w:val="28"/>
                <w:szCs w:val="28"/>
              </w:rPr>
              <w:t>人同时在线</w:t>
            </w:r>
            <w:r w:rsidR="00FB4A0D" w:rsidRPr="005A05E2">
              <w:rPr>
                <w:rFonts w:hint="eastAsia"/>
                <w:sz w:val="28"/>
                <w:szCs w:val="28"/>
              </w:rPr>
              <w:t>)</w:t>
            </w:r>
          </w:p>
        </w:tc>
      </w:tr>
      <w:tr w:rsidR="002A5F81" w:rsidRPr="005A05E2" w:rsidTr="00C10256">
        <w:tc>
          <w:tcPr>
            <w:tcW w:w="2409" w:type="dxa"/>
          </w:tcPr>
          <w:p w:rsidR="002A5F81" w:rsidRPr="005A05E2" w:rsidRDefault="002A5F81" w:rsidP="00884CEE">
            <w:pPr>
              <w:jc w:val="left"/>
              <w:rPr>
                <w:rFonts w:hint="eastAsia"/>
                <w:sz w:val="28"/>
                <w:szCs w:val="28"/>
              </w:rPr>
            </w:pPr>
            <w:r w:rsidRPr="005A05E2">
              <w:rPr>
                <w:rFonts w:hint="eastAsia"/>
                <w:sz w:val="28"/>
                <w:szCs w:val="28"/>
              </w:rPr>
              <w:t>JDK</w:t>
            </w:r>
            <w:r w:rsidRPr="005A05E2">
              <w:rPr>
                <w:rFonts w:hint="eastAsia"/>
                <w:sz w:val="28"/>
                <w:szCs w:val="28"/>
              </w:rPr>
              <w:t>版本</w:t>
            </w:r>
          </w:p>
        </w:tc>
        <w:tc>
          <w:tcPr>
            <w:tcW w:w="5529" w:type="dxa"/>
          </w:tcPr>
          <w:p w:rsidR="002A5F81" w:rsidRPr="005A05E2" w:rsidRDefault="002A5F81" w:rsidP="006C5BC9">
            <w:pPr>
              <w:rPr>
                <w:rFonts w:hint="eastAsia"/>
                <w:sz w:val="28"/>
                <w:szCs w:val="28"/>
              </w:rPr>
            </w:pPr>
            <w:r w:rsidRPr="005A05E2">
              <w:rPr>
                <w:rFonts w:hint="eastAsia"/>
                <w:sz w:val="28"/>
                <w:szCs w:val="28"/>
              </w:rPr>
              <w:t>1.6</w:t>
            </w:r>
            <w:r w:rsidRPr="005A05E2">
              <w:rPr>
                <w:rFonts w:hint="eastAsia"/>
                <w:sz w:val="28"/>
                <w:szCs w:val="28"/>
              </w:rPr>
              <w:t>以上</w:t>
            </w:r>
          </w:p>
        </w:tc>
      </w:tr>
    </w:tbl>
    <w:p w:rsidR="00155399" w:rsidRDefault="00155399" w:rsidP="006C5BC9">
      <w:pPr>
        <w:ind w:firstLine="405"/>
      </w:pPr>
    </w:p>
    <w:p w:rsidR="00F8022F" w:rsidRDefault="00692185" w:rsidP="0096393A">
      <w:pPr>
        <w:pStyle w:val="2"/>
        <w:rPr>
          <w:rFonts w:hint="eastAsia"/>
        </w:rPr>
      </w:pPr>
      <w:r>
        <w:rPr>
          <w:rFonts w:hint="eastAsia"/>
        </w:rPr>
        <w:t>实现原理</w:t>
      </w:r>
      <w:r w:rsidR="00981322">
        <w:rPr>
          <w:rFonts w:hint="eastAsia"/>
        </w:rPr>
        <w:t>:</w:t>
      </w:r>
    </w:p>
    <w:p w:rsidR="00981322" w:rsidRDefault="00265CDF" w:rsidP="003322E1">
      <w:pPr>
        <w:ind w:firstLine="555"/>
        <w:rPr>
          <w:rFonts w:hint="eastAsia"/>
          <w:sz w:val="28"/>
          <w:szCs w:val="28"/>
        </w:rPr>
      </w:pPr>
      <w:r w:rsidRPr="00E8287C">
        <w:rPr>
          <w:rFonts w:hint="eastAsia"/>
          <w:sz w:val="28"/>
          <w:szCs w:val="28"/>
        </w:rPr>
        <w:t>系统的核心业务主要通过前台的交互模块与后台的服务模块儿构成</w:t>
      </w:r>
      <w:r w:rsidR="007D1376">
        <w:rPr>
          <w:rFonts w:hint="eastAsia"/>
          <w:sz w:val="28"/>
          <w:szCs w:val="28"/>
        </w:rPr>
        <w:t>,</w:t>
      </w:r>
      <w:r w:rsidR="00F60306">
        <w:rPr>
          <w:rFonts w:hint="eastAsia"/>
          <w:sz w:val="28"/>
          <w:szCs w:val="28"/>
        </w:rPr>
        <w:t>用户</w:t>
      </w:r>
      <w:r w:rsidR="00AB2427">
        <w:rPr>
          <w:rFonts w:hint="eastAsia"/>
          <w:sz w:val="28"/>
          <w:szCs w:val="28"/>
        </w:rPr>
        <w:t>通过与前台</w:t>
      </w:r>
      <w:r w:rsidR="00F60306">
        <w:rPr>
          <w:rFonts w:hint="eastAsia"/>
          <w:sz w:val="28"/>
          <w:szCs w:val="28"/>
        </w:rPr>
        <w:t>的交互</w:t>
      </w:r>
      <w:r w:rsidR="00786E87">
        <w:rPr>
          <w:rFonts w:hint="eastAsia"/>
          <w:sz w:val="28"/>
          <w:szCs w:val="28"/>
        </w:rPr>
        <w:t>，</w:t>
      </w:r>
      <w:r w:rsidR="00F60306">
        <w:rPr>
          <w:rFonts w:hint="eastAsia"/>
          <w:sz w:val="28"/>
          <w:szCs w:val="28"/>
        </w:rPr>
        <w:t>将自己需要定制的任务或者需要下发</w:t>
      </w:r>
      <w:r w:rsidR="00F60306">
        <w:rPr>
          <w:rFonts w:hint="eastAsia"/>
          <w:sz w:val="28"/>
          <w:szCs w:val="28"/>
        </w:rPr>
        <w:lastRenderedPageBreak/>
        <w:t>给</w:t>
      </w:r>
      <w:r w:rsidR="00AB2427">
        <w:rPr>
          <w:rFonts w:hint="eastAsia"/>
          <w:sz w:val="28"/>
          <w:szCs w:val="28"/>
        </w:rPr>
        <w:t>其他</w:t>
      </w:r>
      <w:r w:rsidR="00F60306">
        <w:rPr>
          <w:rFonts w:hint="eastAsia"/>
          <w:sz w:val="28"/>
          <w:szCs w:val="28"/>
        </w:rPr>
        <w:t>员工的任务录入系统</w:t>
      </w:r>
      <w:r w:rsidR="00786E87">
        <w:rPr>
          <w:rFonts w:hint="eastAsia"/>
          <w:sz w:val="28"/>
          <w:szCs w:val="28"/>
        </w:rPr>
        <w:t>，</w:t>
      </w:r>
      <w:r w:rsidR="00B50427">
        <w:rPr>
          <w:rFonts w:hint="eastAsia"/>
          <w:sz w:val="28"/>
          <w:szCs w:val="28"/>
        </w:rPr>
        <w:t>后台的服务进程周期性扫描数据库中的任务列表</w:t>
      </w:r>
      <w:r w:rsidR="00B50427">
        <w:rPr>
          <w:rFonts w:hint="eastAsia"/>
          <w:sz w:val="28"/>
          <w:szCs w:val="28"/>
        </w:rPr>
        <w:t>,</w:t>
      </w:r>
      <w:r w:rsidR="007F5C27">
        <w:rPr>
          <w:rFonts w:hint="eastAsia"/>
          <w:sz w:val="28"/>
          <w:szCs w:val="28"/>
        </w:rPr>
        <w:t>动态生成当下需要执行的任务计划</w:t>
      </w:r>
      <w:r w:rsidR="00786E87">
        <w:rPr>
          <w:rFonts w:hint="eastAsia"/>
          <w:sz w:val="28"/>
          <w:szCs w:val="28"/>
        </w:rPr>
        <w:t>，</w:t>
      </w:r>
      <w:r w:rsidR="00D940CF">
        <w:rPr>
          <w:rFonts w:hint="eastAsia"/>
          <w:sz w:val="28"/>
          <w:szCs w:val="28"/>
        </w:rPr>
        <w:t>通知</w:t>
      </w:r>
      <w:r w:rsidR="00880B12">
        <w:rPr>
          <w:rFonts w:hint="eastAsia"/>
          <w:sz w:val="28"/>
          <w:szCs w:val="28"/>
        </w:rPr>
        <w:t>前台提醒给</w:t>
      </w:r>
      <w:r w:rsidR="000917A1">
        <w:rPr>
          <w:rFonts w:hint="eastAsia"/>
          <w:sz w:val="28"/>
          <w:szCs w:val="28"/>
        </w:rPr>
        <w:t>用户</w:t>
      </w:r>
      <w:r w:rsidR="00786E87">
        <w:rPr>
          <w:rFonts w:hint="eastAsia"/>
          <w:sz w:val="28"/>
          <w:szCs w:val="28"/>
        </w:rPr>
        <w:t>。</w:t>
      </w:r>
      <w:r w:rsidR="00C95DE7">
        <w:rPr>
          <w:rFonts w:hint="eastAsia"/>
          <w:sz w:val="28"/>
          <w:szCs w:val="28"/>
        </w:rPr>
        <w:t>同时</w:t>
      </w:r>
      <w:r w:rsidR="00C95DE7">
        <w:rPr>
          <w:rFonts w:hint="eastAsia"/>
          <w:sz w:val="28"/>
          <w:szCs w:val="28"/>
        </w:rPr>
        <w:t>,</w:t>
      </w:r>
      <w:r w:rsidR="00C95DE7">
        <w:rPr>
          <w:rFonts w:hint="eastAsia"/>
          <w:sz w:val="28"/>
          <w:szCs w:val="28"/>
        </w:rPr>
        <w:t>用户也可以通过前台定制后台任务</w:t>
      </w:r>
      <w:r w:rsidR="00D05FFA">
        <w:rPr>
          <w:rFonts w:hint="eastAsia"/>
          <w:sz w:val="28"/>
          <w:szCs w:val="28"/>
        </w:rPr>
        <w:t>，</w:t>
      </w:r>
      <w:r w:rsidR="00C95DE7">
        <w:rPr>
          <w:rFonts w:hint="eastAsia"/>
          <w:sz w:val="28"/>
          <w:szCs w:val="28"/>
        </w:rPr>
        <w:t>例如</w:t>
      </w:r>
      <w:r w:rsidR="00C95DE7">
        <w:rPr>
          <w:rFonts w:hint="eastAsia"/>
          <w:sz w:val="28"/>
          <w:szCs w:val="28"/>
        </w:rPr>
        <w:t>:</w:t>
      </w:r>
      <w:r w:rsidR="00C95DE7">
        <w:rPr>
          <w:rFonts w:hint="eastAsia"/>
          <w:sz w:val="28"/>
          <w:szCs w:val="28"/>
        </w:rPr>
        <w:t>短信通知</w:t>
      </w:r>
      <w:r w:rsidR="00C95DE7">
        <w:rPr>
          <w:rFonts w:hint="eastAsia"/>
          <w:sz w:val="28"/>
          <w:szCs w:val="28"/>
        </w:rPr>
        <w:t>,</w:t>
      </w:r>
      <w:r w:rsidR="00C95DE7">
        <w:rPr>
          <w:rFonts w:hint="eastAsia"/>
          <w:sz w:val="28"/>
          <w:szCs w:val="28"/>
        </w:rPr>
        <w:t>发送邮件</w:t>
      </w:r>
      <w:r w:rsidR="00786E87">
        <w:rPr>
          <w:rFonts w:hint="eastAsia"/>
          <w:sz w:val="28"/>
          <w:szCs w:val="28"/>
        </w:rPr>
        <w:t>，</w:t>
      </w:r>
      <w:r w:rsidR="002F75BD">
        <w:rPr>
          <w:rFonts w:hint="eastAsia"/>
          <w:sz w:val="28"/>
          <w:szCs w:val="28"/>
        </w:rPr>
        <w:t>会议通知等</w:t>
      </w:r>
      <w:r w:rsidR="002F75BD">
        <w:rPr>
          <w:rFonts w:hint="eastAsia"/>
          <w:sz w:val="28"/>
          <w:szCs w:val="28"/>
        </w:rPr>
        <w:t>.</w:t>
      </w:r>
      <w:r w:rsidR="006E22DD">
        <w:rPr>
          <w:rFonts w:hint="eastAsia"/>
          <w:sz w:val="28"/>
          <w:szCs w:val="28"/>
        </w:rPr>
        <w:t>后台进程在扫描到</w:t>
      </w:r>
      <w:r w:rsidR="00D940CF">
        <w:rPr>
          <w:rFonts w:hint="eastAsia"/>
          <w:sz w:val="28"/>
          <w:szCs w:val="28"/>
        </w:rPr>
        <w:t>符合</w:t>
      </w:r>
      <w:r w:rsidR="006E22DD">
        <w:rPr>
          <w:rFonts w:hint="eastAsia"/>
          <w:sz w:val="28"/>
          <w:szCs w:val="28"/>
        </w:rPr>
        <w:t>执行条件的任务</w:t>
      </w:r>
      <w:r w:rsidR="00D940CF">
        <w:rPr>
          <w:rFonts w:hint="eastAsia"/>
          <w:sz w:val="28"/>
          <w:szCs w:val="28"/>
        </w:rPr>
        <w:t>计划</w:t>
      </w:r>
      <w:r w:rsidR="006E22DD">
        <w:rPr>
          <w:rFonts w:hint="eastAsia"/>
          <w:sz w:val="28"/>
          <w:szCs w:val="28"/>
        </w:rPr>
        <w:t>后</w:t>
      </w:r>
      <w:r w:rsidR="00321B79">
        <w:rPr>
          <w:rFonts w:hint="eastAsia"/>
          <w:sz w:val="28"/>
          <w:szCs w:val="28"/>
        </w:rPr>
        <w:t>，</w:t>
      </w:r>
      <w:r w:rsidR="006E22DD">
        <w:rPr>
          <w:rFonts w:hint="eastAsia"/>
          <w:sz w:val="28"/>
          <w:szCs w:val="28"/>
        </w:rPr>
        <w:t>会自动完成相应任务</w:t>
      </w:r>
      <w:r w:rsidR="00F0496C">
        <w:rPr>
          <w:rFonts w:hint="eastAsia"/>
          <w:sz w:val="28"/>
          <w:szCs w:val="28"/>
        </w:rPr>
        <w:t>，</w:t>
      </w:r>
      <w:r w:rsidR="006E22DD">
        <w:rPr>
          <w:rFonts w:hint="eastAsia"/>
          <w:sz w:val="28"/>
          <w:szCs w:val="28"/>
        </w:rPr>
        <w:t>并将执行结果反馈给任务的相关人员</w:t>
      </w:r>
      <w:r w:rsidR="00B43CCC">
        <w:rPr>
          <w:rFonts w:hint="eastAsia"/>
          <w:sz w:val="28"/>
          <w:szCs w:val="28"/>
        </w:rPr>
        <w:t>。</w:t>
      </w:r>
    </w:p>
    <w:p w:rsidR="000C0DE8" w:rsidRDefault="002F24BF" w:rsidP="003322E1">
      <w:pPr>
        <w:ind w:firstLine="555"/>
        <w:rPr>
          <w:rFonts w:hint="eastAsia"/>
          <w:sz w:val="28"/>
          <w:szCs w:val="28"/>
        </w:rPr>
      </w:pPr>
      <w:r>
        <w:rPr>
          <w:rFonts w:hint="eastAsia"/>
          <w:sz w:val="28"/>
          <w:szCs w:val="28"/>
        </w:rPr>
        <w:t>工作提醒</w:t>
      </w:r>
      <w:r w:rsidR="001D6397">
        <w:rPr>
          <w:rFonts w:hint="eastAsia"/>
          <w:sz w:val="28"/>
          <w:szCs w:val="28"/>
        </w:rPr>
        <w:t>模块儿</w:t>
      </w:r>
      <w:r w:rsidR="004C0A9B">
        <w:rPr>
          <w:rFonts w:hint="eastAsia"/>
          <w:sz w:val="28"/>
          <w:szCs w:val="28"/>
        </w:rPr>
        <w:t>，</w:t>
      </w:r>
      <w:r w:rsidR="00AD1967">
        <w:rPr>
          <w:rFonts w:hint="eastAsia"/>
          <w:sz w:val="28"/>
          <w:szCs w:val="28"/>
        </w:rPr>
        <w:t>主要实现用户自己定制的</w:t>
      </w:r>
      <w:r w:rsidR="0024773B">
        <w:rPr>
          <w:rFonts w:hint="eastAsia"/>
          <w:sz w:val="28"/>
          <w:szCs w:val="28"/>
        </w:rPr>
        <w:t>内容</w:t>
      </w:r>
      <w:r w:rsidR="00AD1967">
        <w:rPr>
          <w:rFonts w:hint="eastAsia"/>
          <w:sz w:val="28"/>
          <w:szCs w:val="28"/>
        </w:rPr>
        <w:t>提醒与上级下发</w:t>
      </w:r>
      <w:r w:rsidR="0024773B">
        <w:rPr>
          <w:rFonts w:hint="eastAsia"/>
          <w:sz w:val="28"/>
          <w:szCs w:val="28"/>
        </w:rPr>
        <w:t>的</w:t>
      </w:r>
      <w:r w:rsidR="00AD1967">
        <w:rPr>
          <w:rFonts w:hint="eastAsia"/>
          <w:sz w:val="28"/>
          <w:szCs w:val="28"/>
        </w:rPr>
        <w:t>工作内容的提醒</w:t>
      </w:r>
      <w:r w:rsidR="00D84D5A">
        <w:rPr>
          <w:rFonts w:hint="eastAsia"/>
          <w:sz w:val="28"/>
          <w:szCs w:val="28"/>
        </w:rPr>
        <w:t>，</w:t>
      </w:r>
      <w:r w:rsidR="00630F3A">
        <w:rPr>
          <w:rFonts w:hint="eastAsia"/>
          <w:sz w:val="28"/>
          <w:szCs w:val="28"/>
        </w:rPr>
        <w:t>其提醒内容由后台服务程序自动生成。</w:t>
      </w:r>
      <w:r w:rsidR="001C697A">
        <w:rPr>
          <w:rFonts w:hint="eastAsia"/>
          <w:sz w:val="28"/>
          <w:szCs w:val="28"/>
        </w:rPr>
        <w:t>从使用角度上区分，提醒分为模</w:t>
      </w:r>
      <w:r w:rsidR="00024A16">
        <w:rPr>
          <w:rFonts w:hint="eastAsia"/>
          <w:sz w:val="28"/>
          <w:szCs w:val="28"/>
        </w:rPr>
        <w:t>态</w:t>
      </w:r>
      <w:r w:rsidR="001C697A">
        <w:rPr>
          <w:rFonts w:hint="eastAsia"/>
          <w:sz w:val="28"/>
          <w:szCs w:val="28"/>
        </w:rPr>
        <w:t>提醒与非模</w:t>
      </w:r>
      <w:r w:rsidR="00024A16">
        <w:rPr>
          <w:rFonts w:hint="eastAsia"/>
          <w:sz w:val="28"/>
          <w:szCs w:val="28"/>
        </w:rPr>
        <w:t>态</w:t>
      </w:r>
      <w:r w:rsidR="001C697A">
        <w:rPr>
          <w:rFonts w:hint="eastAsia"/>
          <w:sz w:val="28"/>
          <w:szCs w:val="28"/>
        </w:rPr>
        <w:t>提醒。</w:t>
      </w:r>
      <w:r w:rsidR="00947850">
        <w:rPr>
          <w:rFonts w:hint="eastAsia"/>
          <w:sz w:val="28"/>
          <w:szCs w:val="28"/>
        </w:rPr>
        <w:t>用户登录系统后</w:t>
      </w:r>
      <w:r w:rsidR="00024A16">
        <w:rPr>
          <w:rFonts w:hint="eastAsia"/>
          <w:sz w:val="28"/>
          <w:szCs w:val="28"/>
        </w:rPr>
        <w:t>，如果有</w:t>
      </w:r>
      <w:r w:rsidR="0064536B">
        <w:rPr>
          <w:rFonts w:hint="eastAsia"/>
          <w:sz w:val="28"/>
          <w:szCs w:val="28"/>
        </w:rPr>
        <w:t>未确认的</w:t>
      </w:r>
      <w:r w:rsidR="00024A16">
        <w:rPr>
          <w:rFonts w:hint="eastAsia"/>
          <w:sz w:val="28"/>
          <w:szCs w:val="28"/>
        </w:rPr>
        <w:t>模</w:t>
      </w:r>
      <w:r w:rsidR="0064536B">
        <w:rPr>
          <w:rFonts w:hint="eastAsia"/>
          <w:sz w:val="28"/>
          <w:szCs w:val="28"/>
        </w:rPr>
        <w:t>态</w:t>
      </w:r>
      <w:r w:rsidR="00024A16">
        <w:rPr>
          <w:rFonts w:hint="eastAsia"/>
          <w:sz w:val="28"/>
          <w:szCs w:val="28"/>
        </w:rPr>
        <w:t>提醒，</w:t>
      </w:r>
      <w:r w:rsidR="009B2F10">
        <w:rPr>
          <w:rFonts w:hint="eastAsia"/>
          <w:sz w:val="28"/>
          <w:szCs w:val="28"/>
        </w:rPr>
        <w:t>用户将不能进行下一步的任何操作</w:t>
      </w:r>
      <w:r w:rsidR="0066730C">
        <w:rPr>
          <w:rFonts w:hint="eastAsia"/>
          <w:sz w:val="28"/>
          <w:szCs w:val="28"/>
        </w:rPr>
        <w:t>，</w:t>
      </w:r>
      <w:r w:rsidR="00A011EA">
        <w:rPr>
          <w:rFonts w:hint="eastAsia"/>
          <w:sz w:val="28"/>
          <w:szCs w:val="28"/>
        </w:rPr>
        <w:t>直到</w:t>
      </w:r>
      <w:r w:rsidR="0066730C">
        <w:rPr>
          <w:rFonts w:hint="eastAsia"/>
          <w:sz w:val="28"/>
          <w:szCs w:val="28"/>
        </w:rPr>
        <w:t>用户确认自己已阅读该提醒的内容</w:t>
      </w:r>
      <w:r w:rsidR="00530307">
        <w:rPr>
          <w:rFonts w:hint="eastAsia"/>
          <w:sz w:val="28"/>
          <w:szCs w:val="28"/>
        </w:rPr>
        <w:t>（通过前台页面反馈给提醒的定制者）</w:t>
      </w:r>
      <w:r w:rsidR="000158B7">
        <w:rPr>
          <w:rFonts w:hint="eastAsia"/>
          <w:sz w:val="28"/>
          <w:szCs w:val="28"/>
        </w:rPr>
        <w:t>，</w:t>
      </w:r>
      <w:r w:rsidR="00E416C0">
        <w:rPr>
          <w:rFonts w:hint="eastAsia"/>
          <w:sz w:val="28"/>
          <w:szCs w:val="28"/>
        </w:rPr>
        <w:t>对于非模态提醒，</w:t>
      </w:r>
      <w:r w:rsidR="00BE2718">
        <w:rPr>
          <w:rFonts w:hint="eastAsia"/>
          <w:sz w:val="28"/>
          <w:szCs w:val="28"/>
        </w:rPr>
        <w:t>类似普通的通知功能，不需要用户提供阅读反馈。</w:t>
      </w:r>
      <w:r w:rsidR="000C0DE8">
        <w:rPr>
          <w:rFonts w:hint="eastAsia"/>
          <w:sz w:val="28"/>
          <w:szCs w:val="28"/>
        </w:rPr>
        <w:t>从提醒内容的角度上区分，提醒分为特定提醒与普通提醒。</w:t>
      </w:r>
      <w:r w:rsidR="000B28D2">
        <w:rPr>
          <w:rFonts w:hint="eastAsia"/>
          <w:sz w:val="28"/>
          <w:szCs w:val="28"/>
        </w:rPr>
        <w:t>特定提醒有，会议提醒，学习提醒，</w:t>
      </w:r>
      <w:r w:rsidR="008464BB">
        <w:rPr>
          <w:rFonts w:hint="eastAsia"/>
          <w:sz w:val="28"/>
          <w:szCs w:val="28"/>
        </w:rPr>
        <w:t>资料更新提醒等，</w:t>
      </w:r>
      <w:r w:rsidR="008F507D">
        <w:rPr>
          <w:rFonts w:hint="eastAsia"/>
          <w:sz w:val="28"/>
          <w:szCs w:val="28"/>
        </w:rPr>
        <w:t>在特定提醒的提醒页面，用户可以直接跳转到指定的功能模块儿，而对于普通提醒，</w:t>
      </w:r>
      <w:r w:rsidR="0027443F">
        <w:rPr>
          <w:rFonts w:hint="eastAsia"/>
          <w:sz w:val="28"/>
          <w:szCs w:val="28"/>
        </w:rPr>
        <w:t>用户只要阅读即可。</w:t>
      </w:r>
    </w:p>
    <w:p w:rsidR="00863FBD" w:rsidRDefault="00D34A75" w:rsidP="003322E1">
      <w:pPr>
        <w:ind w:firstLine="555"/>
        <w:rPr>
          <w:rFonts w:hint="eastAsia"/>
          <w:sz w:val="28"/>
          <w:szCs w:val="28"/>
        </w:rPr>
      </w:pPr>
      <w:r w:rsidRPr="00D34A75">
        <w:rPr>
          <w:rFonts w:hint="eastAsia"/>
          <w:sz w:val="28"/>
          <w:szCs w:val="28"/>
        </w:rPr>
        <w:t>工作日志</w:t>
      </w:r>
      <w:r w:rsidR="00446442">
        <w:rPr>
          <w:rFonts w:hint="eastAsia"/>
          <w:sz w:val="28"/>
          <w:szCs w:val="28"/>
        </w:rPr>
        <w:t>的主要</w:t>
      </w:r>
      <w:r w:rsidR="00846AA1">
        <w:rPr>
          <w:rFonts w:hint="eastAsia"/>
          <w:sz w:val="28"/>
          <w:szCs w:val="28"/>
        </w:rPr>
        <w:t>功能</w:t>
      </w:r>
      <w:r w:rsidR="00446442">
        <w:rPr>
          <w:rFonts w:hint="eastAsia"/>
          <w:sz w:val="28"/>
          <w:szCs w:val="28"/>
        </w:rPr>
        <w:t>是</w:t>
      </w:r>
      <w:r w:rsidR="00F0017F">
        <w:rPr>
          <w:rFonts w:hint="eastAsia"/>
          <w:sz w:val="28"/>
          <w:szCs w:val="28"/>
        </w:rPr>
        <w:t>：</w:t>
      </w:r>
      <w:r w:rsidR="00446442">
        <w:rPr>
          <w:rFonts w:hint="eastAsia"/>
          <w:sz w:val="28"/>
          <w:szCs w:val="28"/>
        </w:rPr>
        <w:t>跟踪任务进度与反馈工作的完成质量，</w:t>
      </w:r>
      <w:r w:rsidR="00CB61F8">
        <w:rPr>
          <w:rFonts w:hint="eastAsia"/>
          <w:sz w:val="28"/>
          <w:szCs w:val="28"/>
        </w:rPr>
        <w:t>上级下发任务后，</w:t>
      </w:r>
      <w:r w:rsidR="00796042">
        <w:rPr>
          <w:rFonts w:hint="eastAsia"/>
          <w:sz w:val="28"/>
          <w:szCs w:val="28"/>
        </w:rPr>
        <w:t>可能会安排不同的人员完成不同阶段的任务。</w:t>
      </w:r>
      <w:r w:rsidR="008C26D2">
        <w:rPr>
          <w:rFonts w:hint="eastAsia"/>
          <w:sz w:val="28"/>
          <w:szCs w:val="28"/>
        </w:rPr>
        <w:t>任务的发起者通过前台页面新建工作内容，</w:t>
      </w:r>
      <w:r w:rsidR="000B3368">
        <w:rPr>
          <w:rFonts w:hint="eastAsia"/>
          <w:sz w:val="28"/>
          <w:szCs w:val="28"/>
        </w:rPr>
        <w:t>得到管理员的审批后。就</w:t>
      </w:r>
      <w:r w:rsidR="00846AA1">
        <w:rPr>
          <w:rFonts w:hint="eastAsia"/>
          <w:sz w:val="28"/>
          <w:szCs w:val="28"/>
        </w:rPr>
        <w:t>形成</w:t>
      </w:r>
      <w:r w:rsidR="000B3368">
        <w:rPr>
          <w:rFonts w:hint="eastAsia"/>
          <w:sz w:val="28"/>
          <w:szCs w:val="28"/>
        </w:rPr>
        <w:t>一个阶段性的任务。</w:t>
      </w:r>
      <w:r w:rsidR="004C6A61">
        <w:rPr>
          <w:rFonts w:hint="eastAsia"/>
          <w:sz w:val="28"/>
          <w:szCs w:val="28"/>
        </w:rPr>
        <w:t>后台服务进程扫描到有发布过的任务后，</w:t>
      </w:r>
      <w:r w:rsidR="00625BC7">
        <w:rPr>
          <w:rFonts w:hint="eastAsia"/>
          <w:sz w:val="28"/>
          <w:szCs w:val="28"/>
        </w:rPr>
        <w:t>会在工作提醒模块儿生成相应的任务，</w:t>
      </w:r>
      <w:r w:rsidR="00246DF2">
        <w:rPr>
          <w:rFonts w:hint="eastAsia"/>
          <w:sz w:val="28"/>
          <w:szCs w:val="28"/>
        </w:rPr>
        <w:t>从而在指定的时间内通知指定的责任人去完成相关内容。</w:t>
      </w:r>
      <w:r w:rsidR="00BB5AB1">
        <w:rPr>
          <w:rFonts w:hint="eastAsia"/>
          <w:sz w:val="28"/>
          <w:szCs w:val="28"/>
        </w:rPr>
        <w:t>此外，当前责任人，在完成当前任务后，可以通过前台页面反馈完成情况，后台任务进程扫描的，前面责任人提前或</w:t>
      </w:r>
      <w:r w:rsidR="00BB5AB1">
        <w:rPr>
          <w:rFonts w:hint="eastAsia"/>
          <w:sz w:val="28"/>
          <w:szCs w:val="28"/>
        </w:rPr>
        <w:lastRenderedPageBreak/>
        <w:t>者延后完成工作</w:t>
      </w:r>
      <w:r w:rsidR="00B70E55">
        <w:rPr>
          <w:rFonts w:hint="eastAsia"/>
          <w:sz w:val="28"/>
          <w:szCs w:val="28"/>
        </w:rPr>
        <w:t>时，会自动修改后续任务的工作计划。其次，各相关责任人可以查询与自己相关任务的当前进度。</w:t>
      </w:r>
    </w:p>
    <w:p w:rsidR="00EC4511" w:rsidRDefault="00C23944" w:rsidP="003322E1">
      <w:pPr>
        <w:ind w:firstLine="555"/>
        <w:rPr>
          <w:rFonts w:hint="eastAsia"/>
          <w:sz w:val="28"/>
          <w:szCs w:val="28"/>
        </w:rPr>
      </w:pPr>
      <w:r>
        <w:rPr>
          <w:rFonts w:hint="eastAsia"/>
          <w:sz w:val="24"/>
          <w:szCs w:val="24"/>
        </w:rPr>
        <w:t>会</w:t>
      </w:r>
      <w:r w:rsidRPr="00C23944">
        <w:rPr>
          <w:rFonts w:hint="eastAsia"/>
          <w:sz w:val="28"/>
          <w:szCs w:val="28"/>
        </w:rPr>
        <w:t>议记录</w:t>
      </w:r>
      <w:r w:rsidR="007A5498">
        <w:rPr>
          <w:rFonts w:hint="eastAsia"/>
          <w:sz w:val="28"/>
          <w:szCs w:val="28"/>
        </w:rPr>
        <w:t>与学习记录的实现原理与工作日志类似。</w:t>
      </w:r>
      <w:r w:rsidR="00D215B8">
        <w:rPr>
          <w:rFonts w:hint="eastAsia"/>
          <w:sz w:val="28"/>
          <w:szCs w:val="28"/>
        </w:rPr>
        <w:t>会议组织者，首先在会议发起页面定制会议内容，会议时间，会议参与人等。</w:t>
      </w:r>
      <w:r w:rsidR="0038269C">
        <w:rPr>
          <w:rFonts w:hint="eastAsia"/>
          <w:sz w:val="28"/>
          <w:szCs w:val="28"/>
        </w:rPr>
        <w:t>后台进程会根据会议的各要素，对所有会议参与人生成相应的提醒，</w:t>
      </w:r>
      <w:r w:rsidR="00AA48C0">
        <w:rPr>
          <w:rFonts w:hint="eastAsia"/>
          <w:sz w:val="28"/>
          <w:szCs w:val="28"/>
        </w:rPr>
        <w:t>并在指定的时间提醒各成员，</w:t>
      </w:r>
      <w:r w:rsidR="00E84E6D">
        <w:rPr>
          <w:rFonts w:hint="eastAsia"/>
          <w:sz w:val="28"/>
          <w:szCs w:val="28"/>
        </w:rPr>
        <w:t>会议成员在</w:t>
      </w:r>
      <w:r w:rsidR="00417081">
        <w:rPr>
          <w:rFonts w:hint="eastAsia"/>
          <w:sz w:val="28"/>
          <w:szCs w:val="28"/>
        </w:rPr>
        <w:t>参与完会议之后，</w:t>
      </w:r>
      <w:r w:rsidR="005C546F">
        <w:rPr>
          <w:rFonts w:hint="eastAsia"/>
          <w:sz w:val="28"/>
          <w:szCs w:val="28"/>
        </w:rPr>
        <w:t>可以表达自己的会后感想，方便会议的发起人了解该次会议</w:t>
      </w:r>
      <w:r w:rsidR="00332DC9">
        <w:rPr>
          <w:rFonts w:hint="eastAsia"/>
          <w:sz w:val="28"/>
          <w:szCs w:val="28"/>
        </w:rPr>
        <w:t>所起到</w:t>
      </w:r>
      <w:r w:rsidR="005C546F">
        <w:rPr>
          <w:rFonts w:hint="eastAsia"/>
          <w:sz w:val="28"/>
          <w:szCs w:val="28"/>
        </w:rPr>
        <w:t>积极作用。</w:t>
      </w:r>
      <w:r w:rsidR="00FE74F1">
        <w:rPr>
          <w:rFonts w:hint="eastAsia"/>
          <w:sz w:val="28"/>
          <w:szCs w:val="28"/>
        </w:rPr>
        <w:t>同时，会议参与人对于在会议过程中学习到的知识，可以添加在自己的学习记录里面，方便在需要的时候查询。</w:t>
      </w:r>
    </w:p>
    <w:p w:rsidR="00E70279" w:rsidRDefault="0052609E" w:rsidP="003322E1">
      <w:pPr>
        <w:ind w:firstLine="555"/>
        <w:rPr>
          <w:rFonts w:hint="eastAsia"/>
          <w:sz w:val="28"/>
          <w:szCs w:val="28"/>
        </w:rPr>
      </w:pPr>
      <w:r>
        <w:rPr>
          <w:rFonts w:hint="eastAsia"/>
          <w:sz w:val="28"/>
          <w:szCs w:val="28"/>
        </w:rPr>
        <w:t>对于用户在会议记录与学习记录模块儿</w:t>
      </w:r>
      <w:r w:rsidR="008215DF">
        <w:rPr>
          <w:rFonts w:hint="eastAsia"/>
          <w:sz w:val="28"/>
          <w:szCs w:val="28"/>
        </w:rPr>
        <w:t>涉及</w:t>
      </w:r>
      <w:r>
        <w:rPr>
          <w:rFonts w:hint="eastAsia"/>
          <w:sz w:val="28"/>
          <w:szCs w:val="28"/>
        </w:rPr>
        <w:t>到的一些参考资料，可以上传到资源共享模块儿</w:t>
      </w:r>
      <w:r w:rsidR="00B00170">
        <w:rPr>
          <w:rFonts w:hint="eastAsia"/>
          <w:sz w:val="28"/>
          <w:szCs w:val="28"/>
        </w:rPr>
        <w:t>，</w:t>
      </w:r>
      <w:r w:rsidR="00AD6894">
        <w:rPr>
          <w:rFonts w:hint="eastAsia"/>
          <w:sz w:val="28"/>
          <w:szCs w:val="28"/>
        </w:rPr>
        <w:t>用户上传资源时，可以设定资源的访问权限</w:t>
      </w:r>
      <w:r w:rsidR="0087647E">
        <w:rPr>
          <w:rFonts w:hint="eastAsia"/>
          <w:sz w:val="28"/>
          <w:szCs w:val="28"/>
        </w:rPr>
        <w:t>，</w:t>
      </w:r>
      <w:r w:rsidR="00FF53A7">
        <w:rPr>
          <w:rFonts w:hint="eastAsia"/>
          <w:sz w:val="28"/>
          <w:szCs w:val="28"/>
        </w:rPr>
        <w:t>只有指定的人，才可以查看或者下载相关的资源。</w:t>
      </w:r>
      <w:r w:rsidR="00996DC8">
        <w:rPr>
          <w:rFonts w:hint="eastAsia"/>
          <w:sz w:val="28"/>
          <w:szCs w:val="28"/>
        </w:rPr>
        <w:t>资源的创建者如果在上传某些重要的资源时，可以通过前台页面的设定，通知各资源的共享者</w:t>
      </w:r>
      <w:r w:rsidR="0099065F">
        <w:rPr>
          <w:rFonts w:hint="eastAsia"/>
          <w:sz w:val="28"/>
          <w:szCs w:val="28"/>
        </w:rPr>
        <w:t>。改</w:t>
      </w:r>
      <w:r w:rsidR="00996DC8">
        <w:rPr>
          <w:rFonts w:hint="eastAsia"/>
          <w:sz w:val="28"/>
          <w:szCs w:val="28"/>
        </w:rPr>
        <w:t>通知也是通过后台的服务进程动态生成的。</w:t>
      </w:r>
    </w:p>
    <w:p w:rsidR="00941693" w:rsidRDefault="00941693" w:rsidP="003322E1">
      <w:pPr>
        <w:ind w:firstLine="555"/>
        <w:rPr>
          <w:rFonts w:hint="eastAsia"/>
          <w:sz w:val="28"/>
          <w:szCs w:val="28"/>
        </w:rPr>
      </w:pPr>
      <w:r w:rsidRPr="00941693">
        <w:rPr>
          <w:rFonts w:hint="eastAsia"/>
          <w:sz w:val="28"/>
          <w:szCs w:val="28"/>
        </w:rPr>
        <w:t>个人日志</w:t>
      </w:r>
      <w:r>
        <w:rPr>
          <w:rFonts w:hint="eastAsia"/>
          <w:sz w:val="28"/>
          <w:szCs w:val="28"/>
        </w:rPr>
        <w:t>并不是该系统的核心功能，但是通过大家发表与分享日志，可以增强个成员的工作兴趣和彼此之间的</w:t>
      </w:r>
      <w:r w:rsidR="00F37DB3">
        <w:rPr>
          <w:rFonts w:hint="eastAsia"/>
          <w:sz w:val="28"/>
          <w:szCs w:val="28"/>
        </w:rPr>
        <w:t>沟通</w:t>
      </w:r>
      <w:r>
        <w:rPr>
          <w:rFonts w:hint="eastAsia"/>
          <w:sz w:val="28"/>
          <w:szCs w:val="28"/>
        </w:rPr>
        <w:t>，</w:t>
      </w:r>
      <w:r w:rsidR="0013780C">
        <w:rPr>
          <w:rFonts w:hint="eastAsia"/>
          <w:sz w:val="28"/>
          <w:szCs w:val="28"/>
        </w:rPr>
        <w:t>该功能通过前台模块儿实现，如果有必要，可以与工作提醒模块儿做功能上的关联。</w:t>
      </w:r>
    </w:p>
    <w:p w:rsidR="009265C7" w:rsidRDefault="009265C7" w:rsidP="003322E1">
      <w:pPr>
        <w:ind w:firstLine="555"/>
        <w:rPr>
          <w:rFonts w:hint="eastAsia"/>
          <w:sz w:val="28"/>
          <w:szCs w:val="28"/>
        </w:rPr>
      </w:pPr>
    </w:p>
    <w:p w:rsidR="009265C7" w:rsidRDefault="004B3506" w:rsidP="003322E1">
      <w:pPr>
        <w:ind w:firstLine="555"/>
        <w:rPr>
          <w:rFonts w:hint="eastAsia"/>
          <w:sz w:val="28"/>
          <w:szCs w:val="28"/>
        </w:rPr>
      </w:pPr>
      <w:r>
        <w:rPr>
          <w:rFonts w:hint="eastAsia"/>
          <w:noProof/>
          <w:sz w:val="28"/>
          <w:szCs w:val="28"/>
        </w:rPr>
        <w:lastRenderedPageBreak/>
        <w:drawing>
          <wp:inline distT="0" distB="0" distL="0" distR="0">
            <wp:extent cx="5274310" cy="3290570"/>
            <wp:effectExtent l="19050" t="0" r="2540" b="0"/>
            <wp:docPr id="2" name="图片 1" descr="功能模块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儿.jpg"/>
                    <pic:cNvPicPr/>
                  </pic:nvPicPr>
                  <pic:blipFill>
                    <a:blip r:embed="rId7"/>
                    <a:stretch>
                      <a:fillRect/>
                    </a:stretch>
                  </pic:blipFill>
                  <pic:spPr>
                    <a:xfrm>
                      <a:off x="0" y="0"/>
                      <a:ext cx="5274310" cy="3290570"/>
                    </a:xfrm>
                    <a:prstGeom prst="rect">
                      <a:avLst/>
                    </a:prstGeom>
                  </pic:spPr>
                </pic:pic>
              </a:graphicData>
            </a:graphic>
          </wp:inline>
        </w:drawing>
      </w:r>
    </w:p>
    <w:p w:rsidR="009265C7" w:rsidRPr="007364FD" w:rsidRDefault="007364FD" w:rsidP="007364FD">
      <w:pPr>
        <w:ind w:firstLine="555"/>
        <w:jc w:val="center"/>
        <w:rPr>
          <w:rFonts w:hint="eastAsia"/>
          <w:sz w:val="24"/>
          <w:szCs w:val="24"/>
        </w:rPr>
      </w:pPr>
      <w:r w:rsidRPr="007364FD">
        <w:rPr>
          <w:rFonts w:hint="eastAsia"/>
          <w:sz w:val="24"/>
          <w:szCs w:val="24"/>
        </w:rPr>
        <w:t>各功能模块儿关系图</w:t>
      </w:r>
    </w:p>
    <w:p w:rsidR="009265C7" w:rsidRPr="00941693" w:rsidRDefault="009265C7" w:rsidP="003322E1">
      <w:pPr>
        <w:ind w:firstLine="555"/>
        <w:rPr>
          <w:sz w:val="28"/>
          <w:szCs w:val="28"/>
        </w:rPr>
      </w:pPr>
    </w:p>
    <w:p w:rsidR="00B31316" w:rsidRDefault="00B31316" w:rsidP="003D0AD4">
      <w:pPr>
        <w:pStyle w:val="2"/>
        <w:rPr>
          <w:sz w:val="28"/>
          <w:szCs w:val="28"/>
        </w:rPr>
      </w:pPr>
      <w:r>
        <w:rPr>
          <w:rFonts w:hint="eastAsia"/>
          <w:sz w:val="28"/>
          <w:szCs w:val="28"/>
        </w:rPr>
        <w:t>系统</w:t>
      </w:r>
      <w:r w:rsidRPr="003D0AD4">
        <w:rPr>
          <w:rFonts w:hint="eastAsia"/>
        </w:rPr>
        <w:t>界面</w:t>
      </w:r>
      <w:r>
        <w:rPr>
          <w:rFonts w:hint="eastAsia"/>
          <w:sz w:val="28"/>
          <w:szCs w:val="28"/>
        </w:rPr>
        <w:t>演示</w:t>
      </w:r>
    </w:p>
    <w:p w:rsidR="00B31316" w:rsidRPr="00B31316" w:rsidRDefault="00B31316" w:rsidP="00B31316">
      <w:pPr>
        <w:pStyle w:val="a4"/>
        <w:spacing w:line="360" w:lineRule="auto"/>
        <w:ind w:left="420" w:firstLineChars="0" w:firstLine="0"/>
        <w:rPr>
          <w:sz w:val="24"/>
          <w:szCs w:val="24"/>
        </w:rPr>
      </w:pPr>
    </w:p>
    <w:sectPr w:rsidR="00B31316" w:rsidRPr="00B31316" w:rsidSect="009B05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D69" w:rsidRDefault="00550D69" w:rsidP="003D0AD4">
      <w:r>
        <w:separator/>
      </w:r>
    </w:p>
  </w:endnote>
  <w:endnote w:type="continuationSeparator" w:id="1">
    <w:p w:rsidR="00550D69" w:rsidRDefault="00550D69" w:rsidP="003D0A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D69" w:rsidRDefault="00550D69" w:rsidP="003D0AD4">
      <w:r>
        <w:separator/>
      </w:r>
    </w:p>
  </w:footnote>
  <w:footnote w:type="continuationSeparator" w:id="1">
    <w:p w:rsidR="00550D69" w:rsidRDefault="00550D69" w:rsidP="003D0A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616C"/>
    <w:multiLevelType w:val="hybridMultilevel"/>
    <w:tmpl w:val="161C7910"/>
    <w:lvl w:ilvl="0" w:tplc="7A0EC6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51364FB"/>
    <w:multiLevelType w:val="hybridMultilevel"/>
    <w:tmpl w:val="100C156A"/>
    <w:lvl w:ilvl="0" w:tplc="6C30EB2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125DEA"/>
    <w:multiLevelType w:val="hybridMultilevel"/>
    <w:tmpl w:val="56321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B60361"/>
    <w:multiLevelType w:val="hybridMultilevel"/>
    <w:tmpl w:val="6FE41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1316"/>
    <w:rsid w:val="000158B7"/>
    <w:rsid w:val="00024A16"/>
    <w:rsid w:val="000917A1"/>
    <w:rsid w:val="00094D24"/>
    <w:rsid w:val="000A4199"/>
    <w:rsid w:val="000B28D2"/>
    <w:rsid w:val="000B3368"/>
    <w:rsid w:val="000C0DE8"/>
    <w:rsid w:val="0013780C"/>
    <w:rsid w:val="00155399"/>
    <w:rsid w:val="00181BDC"/>
    <w:rsid w:val="001829E2"/>
    <w:rsid w:val="001945E2"/>
    <w:rsid w:val="001C697A"/>
    <w:rsid w:val="001D6397"/>
    <w:rsid w:val="00214642"/>
    <w:rsid w:val="00246DF2"/>
    <w:rsid w:val="0024773B"/>
    <w:rsid w:val="00265CDF"/>
    <w:rsid w:val="0027443F"/>
    <w:rsid w:val="002A5F81"/>
    <w:rsid w:val="002F24BF"/>
    <w:rsid w:val="002F75BD"/>
    <w:rsid w:val="00321B79"/>
    <w:rsid w:val="003322E1"/>
    <w:rsid w:val="00332DC9"/>
    <w:rsid w:val="0036640E"/>
    <w:rsid w:val="0038269C"/>
    <w:rsid w:val="003A2221"/>
    <w:rsid w:val="003C3424"/>
    <w:rsid w:val="003D0AD4"/>
    <w:rsid w:val="003F2921"/>
    <w:rsid w:val="00417081"/>
    <w:rsid w:val="004260E4"/>
    <w:rsid w:val="00446442"/>
    <w:rsid w:val="00483123"/>
    <w:rsid w:val="004B3506"/>
    <w:rsid w:val="004C0A9B"/>
    <w:rsid w:val="004C6A61"/>
    <w:rsid w:val="004E06DE"/>
    <w:rsid w:val="00506496"/>
    <w:rsid w:val="00507E3D"/>
    <w:rsid w:val="0052609E"/>
    <w:rsid w:val="00530307"/>
    <w:rsid w:val="00541ACC"/>
    <w:rsid w:val="00550D69"/>
    <w:rsid w:val="005535BA"/>
    <w:rsid w:val="0056147E"/>
    <w:rsid w:val="005731A3"/>
    <w:rsid w:val="005A05E2"/>
    <w:rsid w:val="005C546F"/>
    <w:rsid w:val="00625BC7"/>
    <w:rsid w:val="00630F3A"/>
    <w:rsid w:val="00631549"/>
    <w:rsid w:val="00635B46"/>
    <w:rsid w:val="006366C8"/>
    <w:rsid w:val="0064536B"/>
    <w:rsid w:val="0066730C"/>
    <w:rsid w:val="00686C89"/>
    <w:rsid w:val="00687443"/>
    <w:rsid w:val="00692185"/>
    <w:rsid w:val="006C09E0"/>
    <w:rsid w:val="006C5BC9"/>
    <w:rsid w:val="006E22DD"/>
    <w:rsid w:val="006F5407"/>
    <w:rsid w:val="007364FD"/>
    <w:rsid w:val="00736593"/>
    <w:rsid w:val="00762630"/>
    <w:rsid w:val="00775503"/>
    <w:rsid w:val="00786E87"/>
    <w:rsid w:val="00796042"/>
    <w:rsid w:val="007A5498"/>
    <w:rsid w:val="007D1376"/>
    <w:rsid w:val="007D6A63"/>
    <w:rsid w:val="007E75A1"/>
    <w:rsid w:val="007F5C27"/>
    <w:rsid w:val="008215DF"/>
    <w:rsid w:val="008464BB"/>
    <w:rsid w:val="00846AA1"/>
    <w:rsid w:val="00862AA6"/>
    <w:rsid w:val="00863FBD"/>
    <w:rsid w:val="0087647E"/>
    <w:rsid w:val="00880636"/>
    <w:rsid w:val="00880B12"/>
    <w:rsid w:val="00884CEE"/>
    <w:rsid w:val="008C26D2"/>
    <w:rsid w:val="008C5662"/>
    <w:rsid w:val="008F507D"/>
    <w:rsid w:val="009265C7"/>
    <w:rsid w:val="00941693"/>
    <w:rsid w:val="00947850"/>
    <w:rsid w:val="0096393A"/>
    <w:rsid w:val="00966F7F"/>
    <w:rsid w:val="009673DF"/>
    <w:rsid w:val="00977A4A"/>
    <w:rsid w:val="00981322"/>
    <w:rsid w:val="0099065F"/>
    <w:rsid w:val="00996DC8"/>
    <w:rsid w:val="009B055D"/>
    <w:rsid w:val="009B194F"/>
    <w:rsid w:val="009B2F10"/>
    <w:rsid w:val="00A011EA"/>
    <w:rsid w:val="00A16595"/>
    <w:rsid w:val="00A3367A"/>
    <w:rsid w:val="00A80C12"/>
    <w:rsid w:val="00AA48C0"/>
    <w:rsid w:val="00AB2427"/>
    <w:rsid w:val="00AB4CC0"/>
    <w:rsid w:val="00AD1967"/>
    <w:rsid w:val="00AD3E6D"/>
    <w:rsid w:val="00AD6894"/>
    <w:rsid w:val="00B00170"/>
    <w:rsid w:val="00B0273D"/>
    <w:rsid w:val="00B31316"/>
    <w:rsid w:val="00B43CCC"/>
    <w:rsid w:val="00B44E81"/>
    <w:rsid w:val="00B50427"/>
    <w:rsid w:val="00B70E55"/>
    <w:rsid w:val="00BB5AB1"/>
    <w:rsid w:val="00BD1FCB"/>
    <w:rsid w:val="00BE2718"/>
    <w:rsid w:val="00C10256"/>
    <w:rsid w:val="00C20592"/>
    <w:rsid w:val="00C23944"/>
    <w:rsid w:val="00C87F24"/>
    <w:rsid w:val="00C95DE7"/>
    <w:rsid w:val="00C96532"/>
    <w:rsid w:val="00CB61F8"/>
    <w:rsid w:val="00CD5777"/>
    <w:rsid w:val="00CE0418"/>
    <w:rsid w:val="00D05FFA"/>
    <w:rsid w:val="00D10763"/>
    <w:rsid w:val="00D21222"/>
    <w:rsid w:val="00D215B8"/>
    <w:rsid w:val="00D32A30"/>
    <w:rsid w:val="00D34A75"/>
    <w:rsid w:val="00D53778"/>
    <w:rsid w:val="00D84D5A"/>
    <w:rsid w:val="00D940CF"/>
    <w:rsid w:val="00DA61D6"/>
    <w:rsid w:val="00DD4558"/>
    <w:rsid w:val="00E40DEB"/>
    <w:rsid w:val="00E416C0"/>
    <w:rsid w:val="00E6322C"/>
    <w:rsid w:val="00E70279"/>
    <w:rsid w:val="00E76469"/>
    <w:rsid w:val="00E8287C"/>
    <w:rsid w:val="00E84E6D"/>
    <w:rsid w:val="00EC4511"/>
    <w:rsid w:val="00F0017F"/>
    <w:rsid w:val="00F0496C"/>
    <w:rsid w:val="00F16AE6"/>
    <w:rsid w:val="00F37DB3"/>
    <w:rsid w:val="00F53E3C"/>
    <w:rsid w:val="00F60306"/>
    <w:rsid w:val="00F8022F"/>
    <w:rsid w:val="00FB4A0D"/>
    <w:rsid w:val="00FC2E8A"/>
    <w:rsid w:val="00FE74F1"/>
    <w:rsid w:val="00FF326C"/>
    <w:rsid w:val="00FF53A7"/>
    <w:rsid w:val="00FF69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55D"/>
    <w:pPr>
      <w:widowControl w:val="0"/>
      <w:jc w:val="both"/>
    </w:pPr>
  </w:style>
  <w:style w:type="paragraph" w:styleId="1">
    <w:name w:val="heading 1"/>
    <w:basedOn w:val="a"/>
    <w:next w:val="a"/>
    <w:link w:val="1Char"/>
    <w:uiPriority w:val="9"/>
    <w:qFormat/>
    <w:rsid w:val="00B313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316"/>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316"/>
    <w:rPr>
      <w:b/>
      <w:bCs/>
      <w:kern w:val="44"/>
      <w:sz w:val="44"/>
      <w:szCs w:val="44"/>
    </w:rPr>
  </w:style>
  <w:style w:type="character" w:customStyle="1" w:styleId="2Char">
    <w:name w:val="标题 2 Char"/>
    <w:basedOn w:val="a0"/>
    <w:link w:val="2"/>
    <w:uiPriority w:val="9"/>
    <w:rsid w:val="00B31316"/>
    <w:rPr>
      <w:rFonts w:ascii="Cambria" w:eastAsia="宋体" w:hAnsi="Cambria" w:cs="Times New Roman"/>
      <w:b/>
      <w:bCs/>
      <w:sz w:val="32"/>
      <w:szCs w:val="32"/>
    </w:rPr>
  </w:style>
  <w:style w:type="paragraph" w:styleId="a3">
    <w:name w:val="Document Map"/>
    <w:basedOn w:val="a"/>
    <w:link w:val="Char"/>
    <w:uiPriority w:val="99"/>
    <w:semiHidden/>
    <w:unhideWhenUsed/>
    <w:rsid w:val="00B31316"/>
    <w:rPr>
      <w:rFonts w:ascii="宋体" w:eastAsia="宋体"/>
      <w:sz w:val="18"/>
      <w:szCs w:val="18"/>
    </w:rPr>
  </w:style>
  <w:style w:type="character" w:customStyle="1" w:styleId="Char">
    <w:name w:val="文档结构图 Char"/>
    <w:basedOn w:val="a0"/>
    <w:link w:val="a3"/>
    <w:uiPriority w:val="99"/>
    <w:semiHidden/>
    <w:rsid w:val="00B31316"/>
    <w:rPr>
      <w:rFonts w:ascii="宋体" w:eastAsia="宋体"/>
      <w:sz w:val="18"/>
      <w:szCs w:val="18"/>
    </w:rPr>
  </w:style>
  <w:style w:type="paragraph" w:styleId="a4">
    <w:name w:val="List Paragraph"/>
    <w:basedOn w:val="a"/>
    <w:uiPriority w:val="34"/>
    <w:qFormat/>
    <w:rsid w:val="00B31316"/>
    <w:pPr>
      <w:ind w:firstLineChars="200" w:firstLine="420"/>
    </w:pPr>
  </w:style>
  <w:style w:type="paragraph" w:styleId="a5">
    <w:name w:val="No Spacing"/>
    <w:uiPriority w:val="1"/>
    <w:qFormat/>
    <w:rsid w:val="00B31316"/>
    <w:pPr>
      <w:widowControl w:val="0"/>
      <w:jc w:val="both"/>
    </w:pPr>
  </w:style>
  <w:style w:type="paragraph" w:styleId="a6">
    <w:name w:val="Title"/>
    <w:basedOn w:val="a"/>
    <w:next w:val="a"/>
    <w:link w:val="Char0"/>
    <w:uiPriority w:val="10"/>
    <w:qFormat/>
    <w:rsid w:val="00B3131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B31316"/>
    <w:rPr>
      <w:rFonts w:asciiTheme="majorHAnsi" w:eastAsia="宋体" w:hAnsiTheme="majorHAnsi" w:cstheme="majorBidi"/>
      <w:b/>
      <w:bCs/>
      <w:sz w:val="32"/>
      <w:szCs w:val="32"/>
    </w:rPr>
  </w:style>
  <w:style w:type="paragraph" w:styleId="a7">
    <w:name w:val="header"/>
    <w:basedOn w:val="a"/>
    <w:link w:val="Char1"/>
    <w:uiPriority w:val="99"/>
    <w:semiHidden/>
    <w:unhideWhenUsed/>
    <w:rsid w:val="003D0AD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3D0AD4"/>
    <w:rPr>
      <w:sz w:val="18"/>
      <w:szCs w:val="18"/>
    </w:rPr>
  </w:style>
  <w:style w:type="paragraph" w:styleId="a8">
    <w:name w:val="footer"/>
    <w:basedOn w:val="a"/>
    <w:link w:val="Char2"/>
    <w:uiPriority w:val="99"/>
    <w:semiHidden/>
    <w:unhideWhenUsed/>
    <w:rsid w:val="003D0AD4"/>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D0AD4"/>
    <w:rPr>
      <w:sz w:val="18"/>
      <w:szCs w:val="18"/>
    </w:rPr>
  </w:style>
  <w:style w:type="table" w:styleId="a9">
    <w:name w:val="Table Grid"/>
    <w:basedOn w:val="a1"/>
    <w:uiPriority w:val="59"/>
    <w:rsid w:val="00635B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4260E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Balloon Text"/>
    <w:basedOn w:val="a"/>
    <w:link w:val="Char3"/>
    <w:uiPriority w:val="99"/>
    <w:semiHidden/>
    <w:unhideWhenUsed/>
    <w:rsid w:val="006C09E0"/>
    <w:rPr>
      <w:sz w:val="18"/>
      <w:szCs w:val="18"/>
    </w:rPr>
  </w:style>
  <w:style w:type="character" w:customStyle="1" w:styleId="Char3">
    <w:name w:val="批注框文本 Char"/>
    <w:basedOn w:val="a0"/>
    <w:link w:val="aa"/>
    <w:uiPriority w:val="99"/>
    <w:semiHidden/>
    <w:rsid w:val="006C09E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354</Words>
  <Characters>2023</Characters>
  <Application>Microsoft Office Word</Application>
  <DocSecurity>0</DocSecurity>
  <Lines>16</Lines>
  <Paragraphs>4</Paragraphs>
  <ScaleCrop>false</ScaleCrop>
  <Company>Linkage</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LiFuan</cp:lastModifiedBy>
  <cp:revision>204</cp:revision>
  <dcterms:created xsi:type="dcterms:W3CDTF">2012-02-28T01:40:00Z</dcterms:created>
  <dcterms:modified xsi:type="dcterms:W3CDTF">2012-02-28T14:11:00Z</dcterms:modified>
</cp:coreProperties>
</file>