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77" w:rsidRDefault="00503777" w:rsidP="00503777">
      <w:pPr>
        <w:pStyle w:val="Balk3"/>
        <w:numPr>
          <w:ilvl w:val="0"/>
          <w:numId w:val="1"/>
        </w:numPr>
        <w:jc w:val="both"/>
      </w:pPr>
      <w:r>
        <w:t>Gerçek zamanlı ve gerçek zamanlı olmayan iletişim:</w:t>
      </w:r>
    </w:p>
    <w:p w:rsidR="00503777" w:rsidRDefault="00503777" w:rsidP="00503777">
      <w:pPr>
        <w:pStyle w:val="GvdeMetni"/>
        <w:spacing w:before="2"/>
        <w:rPr>
          <w:b/>
        </w:rPr>
      </w:pPr>
    </w:p>
    <w:p w:rsidR="00503777" w:rsidRDefault="00503777" w:rsidP="00503777">
      <w:pPr>
        <w:pStyle w:val="GvdeMetni"/>
        <w:spacing w:line="244" w:lineRule="auto"/>
        <w:ind w:left="287" w:right="300" w:hanging="1"/>
        <w:jc w:val="both"/>
      </w:pPr>
      <w:r>
        <w:t xml:space="preserve">Sayısal iletişim sistemler arasındaki uygulamanın zamana bağımlılıkları derecesinde Gerçek zamanlı iletişim (Real Time </w:t>
      </w:r>
      <w:proofErr w:type="spellStart"/>
      <w:r>
        <w:t>Communication</w:t>
      </w:r>
      <w:proofErr w:type="spellEnd"/>
      <w:r>
        <w:t xml:space="preserve">) ve gerçek zamanlı olmayan iletişim şeklinde ikiye ayrılır. Gerçek zamanlı iletişimde karşı sistemden hızlı bir yanıt beklenir. Bu yanıt gelmeden iletişimde ilerleme yapılmaz. Bilgi gönderildikten sonra alıcıda belli bir süre </w:t>
      </w:r>
      <w:proofErr w:type="gramStart"/>
      <w:r>
        <w:t>değerlendirilmezse  bilgi</w:t>
      </w:r>
      <w:proofErr w:type="gramEnd"/>
      <w:r>
        <w:t xml:space="preserve">  gönderme bir işe yaramayabilir. Bu uygulamaya elektronik bankacılık ve video konferans iletişimi örnek olarak</w:t>
      </w:r>
      <w:r>
        <w:rPr>
          <w:spacing w:val="-4"/>
        </w:rPr>
        <w:t xml:space="preserve"> </w:t>
      </w:r>
      <w:r>
        <w:t>verilebilir.</w:t>
      </w:r>
    </w:p>
    <w:p w:rsidR="00503777" w:rsidRDefault="00503777" w:rsidP="00503777">
      <w:pPr>
        <w:pStyle w:val="GvdeMetni"/>
        <w:spacing w:line="244" w:lineRule="auto"/>
        <w:ind w:left="287" w:right="303"/>
        <w:jc w:val="both"/>
      </w:pPr>
      <w:r>
        <w:t xml:space="preserve">Gerçek zamanlı olmayan iletişimde ise hızlı bir yanıt beklenmez fakat verinin </w:t>
      </w:r>
      <w:proofErr w:type="gramStart"/>
      <w:r>
        <w:t>doğruluğu  ve</w:t>
      </w:r>
      <w:proofErr w:type="gramEnd"/>
      <w:r>
        <w:t xml:space="preserve">  güvenliği sağlanması gerekir. Buna örnek olarak da elektronik posta, dosya aktarımı</w:t>
      </w:r>
      <w:r>
        <w:rPr>
          <w:spacing w:val="50"/>
        </w:rPr>
        <w:t xml:space="preserve"> </w:t>
      </w:r>
      <w:r>
        <w:t>verilebilir.</w:t>
      </w:r>
    </w:p>
    <w:p w:rsidR="00503777" w:rsidRDefault="00503777" w:rsidP="00503777">
      <w:pPr>
        <w:pStyle w:val="GvdeMetni"/>
        <w:spacing w:before="225" w:line="244" w:lineRule="auto"/>
        <w:ind w:left="287" w:right="301"/>
        <w:jc w:val="both"/>
      </w:pPr>
      <w:r>
        <w:rPr>
          <w:b/>
        </w:rPr>
        <w:t>Düğüm (</w:t>
      </w:r>
      <w:proofErr w:type="spellStart"/>
      <w:r>
        <w:rPr>
          <w:b/>
        </w:rPr>
        <w:t>Node</w:t>
      </w:r>
      <w:proofErr w:type="spellEnd"/>
      <w:r>
        <w:rPr>
          <w:b/>
        </w:rPr>
        <w:t xml:space="preserve">): </w:t>
      </w:r>
      <w:r>
        <w:t>Bilgisayar ağı içerisinde, gerekli protokollerin bir kısmına veya tamamına sahip sisteme düğüm denir. Örneğin, bilgisayarlar veya ağ cihazları birer düğümdür.</w:t>
      </w:r>
    </w:p>
    <w:p w:rsidR="00EE6D1B" w:rsidRDefault="00EE6D1B"/>
    <w:p w:rsidR="00503777" w:rsidRDefault="00503777" w:rsidP="00503777">
      <w:pPr>
        <w:pStyle w:val="Balk1"/>
        <w:keepNext w:val="0"/>
        <w:keepLines w:val="0"/>
        <w:widowControl w:val="0"/>
        <w:numPr>
          <w:ilvl w:val="0"/>
          <w:numId w:val="1"/>
        </w:numPr>
        <w:tabs>
          <w:tab w:val="left" w:pos="839"/>
          <w:tab w:val="left" w:pos="840"/>
        </w:tabs>
        <w:autoSpaceDE w:val="0"/>
        <w:autoSpaceDN w:val="0"/>
        <w:spacing w:before="87" w:line="240" w:lineRule="auto"/>
        <w:rPr>
          <w:rFonts w:ascii="Times New Roman" w:hAnsi="Times New Roman"/>
        </w:rPr>
      </w:pPr>
      <w:bookmarkStart w:id="0" w:name="_TOC_250078"/>
      <w:r>
        <w:rPr>
          <w:rFonts w:ascii="Times New Roman" w:hAnsi="Times New Roman"/>
        </w:rPr>
        <w:t>Ağ</w:t>
      </w:r>
      <w:r>
        <w:rPr>
          <w:rFonts w:ascii="Times New Roman" w:hAnsi="Times New Roman"/>
          <w:spacing w:val="4"/>
        </w:rPr>
        <w:t xml:space="preserve"> </w:t>
      </w:r>
      <w:bookmarkEnd w:id="0"/>
      <w:r>
        <w:rPr>
          <w:rFonts w:ascii="Times New Roman" w:hAnsi="Times New Roman"/>
        </w:rPr>
        <w:t>Donanımları</w:t>
      </w:r>
    </w:p>
    <w:p w:rsidR="00503777" w:rsidRDefault="00503777" w:rsidP="00503777">
      <w:pPr>
        <w:pStyle w:val="GvdeMetni"/>
        <w:spacing w:before="223" w:line="244" w:lineRule="auto"/>
        <w:ind w:left="287" w:right="304" w:hanging="1"/>
        <w:jc w:val="both"/>
      </w:pPr>
      <w:r>
        <w:t xml:space="preserve">Bilgisayar ağlarının sınıflandırılması konusunda genellikle iki </w:t>
      </w:r>
      <w:proofErr w:type="gramStart"/>
      <w:r>
        <w:t>kriter</w:t>
      </w:r>
      <w:proofErr w:type="gramEnd"/>
      <w:r>
        <w:t xml:space="preserve"> kullanılır: iletim teknolojisi ve mesafe. İki tip iletim teknolojisi vardır.</w:t>
      </w:r>
    </w:p>
    <w:p w:rsidR="00503777" w:rsidRDefault="00503777" w:rsidP="00503777">
      <w:pPr>
        <w:pStyle w:val="ListeParagraf"/>
        <w:widowControl w:val="0"/>
        <w:numPr>
          <w:ilvl w:val="0"/>
          <w:numId w:val="2"/>
        </w:numPr>
        <w:tabs>
          <w:tab w:val="left" w:pos="988"/>
        </w:tabs>
        <w:autoSpaceDE w:val="0"/>
        <w:autoSpaceDN w:val="0"/>
        <w:spacing w:before="115" w:after="0" w:line="240" w:lineRule="auto"/>
        <w:contextualSpacing w:val="0"/>
        <w:jc w:val="both"/>
        <w:rPr>
          <w:sz w:val="23"/>
        </w:rPr>
      </w:pPr>
      <w:r>
        <w:rPr>
          <w:sz w:val="23"/>
        </w:rPr>
        <w:t>Broadcast</w:t>
      </w:r>
      <w:r>
        <w:rPr>
          <w:spacing w:val="2"/>
          <w:sz w:val="23"/>
        </w:rPr>
        <w:t xml:space="preserve"> </w:t>
      </w:r>
      <w:r>
        <w:rPr>
          <w:sz w:val="23"/>
        </w:rPr>
        <w:t>Ağlar</w:t>
      </w:r>
    </w:p>
    <w:p w:rsidR="00503777" w:rsidRDefault="00503777" w:rsidP="00503777">
      <w:pPr>
        <w:pStyle w:val="ListeParagraf"/>
        <w:widowControl w:val="0"/>
        <w:numPr>
          <w:ilvl w:val="0"/>
          <w:numId w:val="2"/>
        </w:numPr>
        <w:tabs>
          <w:tab w:val="left" w:pos="988"/>
        </w:tabs>
        <w:autoSpaceDE w:val="0"/>
        <w:autoSpaceDN w:val="0"/>
        <w:spacing w:before="120" w:after="0" w:line="240" w:lineRule="auto"/>
        <w:contextualSpacing w:val="0"/>
        <w:jc w:val="both"/>
        <w:rPr>
          <w:sz w:val="23"/>
        </w:rPr>
      </w:pPr>
      <w:r>
        <w:rPr>
          <w:sz w:val="23"/>
        </w:rPr>
        <w:t>Noktadan noktaya (</w:t>
      </w:r>
      <w:proofErr w:type="spellStart"/>
      <w:r>
        <w:rPr>
          <w:sz w:val="23"/>
        </w:rPr>
        <w:t>point-to-point</w:t>
      </w:r>
      <w:proofErr w:type="spellEnd"/>
      <w:r>
        <w:rPr>
          <w:sz w:val="23"/>
        </w:rPr>
        <w:t>)</w:t>
      </w:r>
      <w:r>
        <w:rPr>
          <w:spacing w:val="4"/>
          <w:sz w:val="23"/>
        </w:rPr>
        <w:t xml:space="preserve"> </w:t>
      </w:r>
      <w:r>
        <w:rPr>
          <w:sz w:val="23"/>
        </w:rPr>
        <w:t>ağlar</w:t>
      </w:r>
    </w:p>
    <w:p w:rsidR="00503777" w:rsidRDefault="00503777" w:rsidP="00503777">
      <w:pPr>
        <w:pStyle w:val="GvdeMetni"/>
        <w:spacing w:before="122" w:line="244" w:lineRule="auto"/>
        <w:ind w:left="287" w:right="301"/>
        <w:jc w:val="both"/>
      </w:pPr>
      <w:r>
        <w:t>Broadcast ağlar, ağ üzerindeki tüm makineler tarafından paylaşılan tek bir iletim kanalına sahiptir. Herhangi bir yerden gönderilen paket denilen kısa mesajlar diğer tüm makineler tarafından alınır. Paketin içindeki bir adres alanı paketin kime gönderildiğini belirir. Bir paket alındığında, adres alanına bakılır. Eğer paket kendisine gönderilmişse, paketi işler; aksi halde yok</w:t>
      </w:r>
      <w:r>
        <w:rPr>
          <w:spacing w:val="36"/>
        </w:rPr>
        <w:t xml:space="preserve"> </w:t>
      </w:r>
      <w:r>
        <w:t>sayılır.</w:t>
      </w:r>
    </w:p>
    <w:p w:rsidR="00503777" w:rsidRDefault="00503777" w:rsidP="00503777">
      <w:pPr>
        <w:pStyle w:val="GvdeMetni"/>
        <w:spacing w:before="229" w:line="244" w:lineRule="auto"/>
        <w:ind w:left="287" w:right="298"/>
        <w:jc w:val="both"/>
      </w:pPr>
      <w:r>
        <w:t xml:space="preserve">Broadcast sistemler ayrıca, adres alanına gerekli özel kod yazıldıktan sonra, bir paketin tüm hedefler tarafından alınabilmesini de sağlarlar. Bu şekilde bir koda sahip bir paket </w:t>
      </w:r>
      <w:proofErr w:type="gramStart"/>
      <w:r>
        <w:t>gönderildiği  takdirde</w:t>
      </w:r>
      <w:proofErr w:type="gramEnd"/>
      <w:r>
        <w:t xml:space="preserve"> ağdaki bütün makineler tarafından alınır ve işlenir. Bu işleme </w:t>
      </w:r>
      <w:proofErr w:type="spellStart"/>
      <w:r>
        <w:rPr>
          <w:b/>
        </w:rPr>
        <w:t>broadcasting</w:t>
      </w:r>
      <w:proofErr w:type="spellEnd"/>
      <w:r>
        <w:rPr>
          <w:b/>
          <w:spacing w:val="16"/>
        </w:rPr>
        <w:t xml:space="preserve"> </w:t>
      </w:r>
      <w:r>
        <w:t>denir.</w:t>
      </w:r>
    </w:p>
    <w:p w:rsidR="00503777" w:rsidRDefault="00503777" w:rsidP="00503777">
      <w:pPr>
        <w:pStyle w:val="GvdeMetni"/>
        <w:spacing w:before="230" w:line="244" w:lineRule="auto"/>
        <w:ind w:left="287" w:right="300"/>
        <w:jc w:val="both"/>
      </w:pPr>
      <w:proofErr w:type="spellStart"/>
      <w:r>
        <w:t>Noktodan</w:t>
      </w:r>
      <w:proofErr w:type="spellEnd"/>
      <w:r>
        <w:t xml:space="preserve"> noktaya ağlar, ağ üzerinde makineler birbirleriyle bire bir iletişim kurarlar. Ağa atılan bir paket özel bir noktaya iletilir. Ağların çalışma </w:t>
      </w:r>
      <w:proofErr w:type="spellStart"/>
      <w:r>
        <w:t>prensipi</w:t>
      </w:r>
      <w:proofErr w:type="spellEnd"/>
      <w:r>
        <w:t xml:space="preserve"> genelde yayın tarzındadır. Buna rağmen İnternet omurgası noktadan noktaya çalışmaktadır.</w:t>
      </w:r>
    </w:p>
    <w:p w:rsidR="00503777" w:rsidRDefault="00503777" w:rsidP="00503777"/>
    <w:p w:rsidR="00503777" w:rsidRDefault="00503777" w:rsidP="00503777">
      <w:pPr>
        <w:pStyle w:val="Balk3"/>
        <w:numPr>
          <w:ilvl w:val="0"/>
          <w:numId w:val="2"/>
        </w:numPr>
        <w:tabs>
          <w:tab w:val="left" w:pos="2389"/>
          <w:tab w:val="left" w:pos="2390"/>
        </w:tabs>
        <w:spacing w:before="92"/>
        <w:rPr>
          <w:rFonts w:ascii="Tahoma"/>
        </w:rPr>
      </w:pPr>
      <w:bookmarkStart w:id="1" w:name="_TOC_250056"/>
      <w:proofErr w:type="spellStart"/>
      <w:r>
        <w:rPr>
          <w:rFonts w:ascii="Tahoma"/>
        </w:rPr>
        <w:t>Koaksiyel</w:t>
      </w:r>
      <w:proofErr w:type="spellEnd"/>
      <w:r>
        <w:rPr>
          <w:rFonts w:ascii="Tahoma"/>
          <w:spacing w:val="-1"/>
        </w:rPr>
        <w:t xml:space="preserve"> </w:t>
      </w:r>
      <w:bookmarkEnd w:id="1"/>
      <w:r>
        <w:rPr>
          <w:rFonts w:ascii="Tahoma"/>
        </w:rPr>
        <w:t>Kablo</w:t>
      </w:r>
    </w:p>
    <w:p w:rsidR="00503777" w:rsidRDefault="00503777" w:rsidP="00503777">
      <w:pPr>
        <w:pStyle w:val="GvdeMetni"/>
        <w:spacing w:before="257" w:line="244" w:lineRule="auto"/>
        <w:ind w:left="287" w:right="297"/>
        <w:jc w:val="both"/>
      </w:pPr>
      <w:proofErr w:type="spellStart"/>
      <w:r>
        <w:t>Koaksiyel</w:t>
      </w:r>
      <w:proofErr w:type="spellEnd"/>
      <w:r>
        <w:t xml:space="preserve"> kablo merkezdeki iletken bir telin etrafı yalıtkan bir katmanla kaplanmış ve onun da etrafına sarılmış iletken olmayan bir başka dış katmandan oluşur. </w:t>
      </w:r>
      <w:proofErr w:type="spellStart"/>
      <w:r>
        <w:t>Koaksiyel</w:t>
      </w:r>
      <w:proofErr w:type="spellEnd"/>
      <w:r>
        <w:t xml:space="preserve"> kablo araya girme ve sinyal zayıflamalarına karşı diğer kablolara oranla daha dayanıklıdır. Bu kablo daha </w:t>
      </w:r>
      <w:proofErr w:type="gramStart"/>
      <w:r>
        <w:t>uzun  mesafelerde</w:t>
      </w:r>
      <w:proofErr w:type="gramEnd"/>
      <w:r>
        <w:t xml:space="preserve"> </w:t>
      </w:r>
      <w:proofErr w:type="spellStart"/>
      <w:r>
        <w:t>twisted-pair</w:t>
      </w:r>
      <w:proofErr w:type="spellEnd"/>
      <w:r>
        <w:t xml:space="preserve"> kabloya nazaran daha iyidir ve daha az basit teçhizat gerektirip, daha güvenilir </w:t>
      </w:r>
      <w:r>
        <w:rPr>
          <w:spacing w:val="-3"/>
        </w:rPr>
        <w:t xml:space="preserve">ye </w:t>
      </w:r>
      <w:r>
        <w:t xml:space="preserve">hızlı veri akışı sağlar. Ağ uygulamalarına göre farklı </w:t>
      </w:r>
      <w:proofErr w:type="spellStart"/>
      <w:r>
        <w:t>koaksiyel</w:t>
      </w:r>
      <w:proofErr w:type="spellEnd"/>
      <w:r>
        <w:t xml:space="preserve"> kablolar mevcuttur. En popüler olanları </w:t>
      </w:r>
      <w:proofErr w:type="spellStart"/>
      <w:r>
        <w:t>Thinnet</w:t>
      </w:r>
      <w:proofErr w:type="spellEnd"/>
      <w:r>
        <w:t xml:space="preserve"> ve</w:t>
      </w:r>
      <w:r>
        <w:rPr>
          <w:spacing w:val="-1"/>
        </w:rPr>
        <w:t xml:space="preserve"> </w:t>
      </w:r>
      <w:proofErr w:type="spellStart"/>
      <w:r>
        <w:t>Thicknet’tir</w:t>
      </w:r>
      <w:proofErr w:type="spellEnd"/>
      <w:r>
        <w:t>.</w:t>
      </w:r>
    </w:p>
    <w:p w:rsidR="00503777" w:rsidRDefault="00503777" w:rsidP="00503777">
      <w:pPr>
        <w:pStyle w:val="GvdeMetni"/>
        <w:spacing w:before="4"/>
        <w:rPr>
          <w:sz w:val="19"/>
        </w:rPr>
      </w:pPr>
      <w:r>
        <w:rPr>
          <w:noProof/>
          <w:lang w:eastAsia="tr-TR"/>
        </w:rPr>
        <w:lastRenderedPageBreak/>
        <w:drawing>
          <wp:anchor distT="0" distB="0" distL="0" distR="0" simplePos="0" relativeHeight="251659264" behindDoc="0" locked="0" layoutInCell="1" allowOverlap="1" wp14:anchorId="7E1D85C5" wp14:editId="4DA1C310">
            <wp:simplePos x="0" y="0"/>
            <wp:positionH relativeFrom="page">
              <wp:posOffset>1481315</wp:posOffset>
            </wp:positionH>
            <wp:positionV relativeFrom="paragraph">
              <wp:posOffset>166639</wp:posOffset>
            </wp:positionV>
            <wp:extent cx="4785059" cy="1085087"/>
            <wp:effectExtent l="0" t="0" r="0" b="0"/>
            <wp:wrapTopAndBottom/>
            <wp:docPr id="59"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7.png"/>
                    <pic:cNvPicPr/>
                  </pic:nvPicPr>
                  <pic:blipFill>
                    <a:blip r:embed="rId7" cstate="print"/>
                    <a:stretch>
                      <a:fillRect/>
                    </a:stretch>
                  </pic:blipFill>
                  <pic:spPr>
                    <a:xfrm>
                      <a:off x="0" y="0"/>
                      <a:ext cx="4785059" cy="1085087"/>
                    </a:xfrm>
                    <a:prstGeom prst="rect">
                      <a:avLst/>
                    </a:prstGeom>
                  </pic:spPr>
                </pic:pic>
              </a:graphicData>
            </a:graphic>
          </wp:anchor>
        </w:drawing>
      </w:r>
    </w:p>
    <w:p w:rsidR="00503777" w:rsidRDefault="00503777" w:rsidP="00503777">
      <w:pPr>
        <w:pStyle w:val="GvdeMetni"/>
        <w:ind w:left="1287" w:right="1299"/>
        <w:jc w:val="center"/>
      </w:pPr>
      <w:r>
        <w:t xml:space="preserve">Şekil 2-3: </w:t>
      </w:r>
      <w:proofErr w:type="spellStart"/>
      <w:r>
        <w:t>Koaksiyel</w:t>
      </w:r>
      <w:proofErr w:type="spellEnd"/>
      <w:r>
        <w:t xml:space="preserve"> kablo</w:t>
      </w:r>
    </w:p>
    <w:p w:rsidR="00503777" w:rsidRDefault="00503777" w:rsidP="00503777">
      <w:pPr>
        <w:pStyle w:val="ListeParagraf"/>
        <w:numPr>
          <w:ilvl w:val="0"/>
          <w:numId w:val="2"/>
        </w:numPr>
      </w:pPr>
    </w:p>
    <w:p w:rsidR="00503777" w:rsidRPr="00503777" w:rsidRDefault="00503777" w:rsidP="00503777">
      <w:r>
        <w:t>Bükülü kablonun avantaj ve dezavantajları;</w:t>
      </w:r>
    </w:p>
    <w:p w:rsidR="00503777" w:rsidRDefault="00503777" w:rsidP="00503777"/>
    <w:p w:rsidR="00503777" w:rsidRDefault="00503777" w:rsidP="00503777">
      <w:pPr>
        <w:pStyle w:val="GvdeMetni"/>
        <w:spacing w:before="4" w:after="1"/>
        <w:rPr>
          <w:sz w:val="25"/>
        </w:rPr>
      </w:pPr>
      <w:r>
        <w:tab/>
      </w:r>
    </w:p>
    <w:tbl>
      <w:tblPr>
        <w:tblStyle w:val="TableNormal"/>
        <w:tblW w:w="0" w:type="auto"/>
        <w:tblInd w:w="816" w:type="dxa"/>
        <w:tblBorders>
          <w:top w:val="thickThinMediumGap" w:sz="3" w:space="0" w:color="000000"/>
          <w:left w:val="thickThinMediumGap" w:sz="3" w:space="0" w:color="000000"/>
          <w:bottom w:val="thickThinMediumGap" w:sz="3" w:space="0" w:color="000000"/>
          <w:right w:val="thickThinMediumGap" w:sz="3" w:space="0" w:color="000000"/>
          <w:insideH w:val="thickThinMediumGap" w:sz="3" w:space="0" w:color="000000"/>
          <w:insideV w:val="thickThinMediumGap" w:sz="3" w:space="0" w:color="000000"/>
        </w:tblBorders>
        <w:tblLayout w:type="fixed"/>
        <w:tblLook w:val="01E0" w:firstRow="1" w:lastRow="1" w:firstColumn="1" w:lastColumn="1" w:noHBand="0" w:noVBand="0"/>
      </w:tblPr>
      <w:tblGrid>
        <w:gridCol w:w="3931"/>
        <w:gridCol w:w="4485"/>
      </w:tblGrid>
      <w:tr w:rsidR="00503777" w:rsidTr="00503777">
        <w:trPr>
          <w:trHeight w:val="328"/>
        </w:trPr>
        <w:tc>
          <w:tcPr>
            <w:tcW w:w="3931" w:type="dxa"/>
            <w:tcBorders>
              <w:left w:val="double" w:sz="2" w:space="0" w:color="000000"/>
              <w:bottom w:val="single" w:sz="6" w:space="0" w:color="000000"/>
              <w:right w:val="double" w:sz="2" w:space="0" w:color="000000"/>
            </w:tcBorders>
          </w:tcPr>
          <w:p w:rsidR="00503777" w:rsidRDefault="00503777" w:rsidP="00503777">
            <w:pPr>
              <w:pStyle w:val="TableParagraph"/>
              <w:spacing w:before="37"/>
              <w:ind w:left="1359" w:right="1348"/>
              <w:jc w:val="center"/>
              <w:rPr>
                <w:b/>
                <w:sz w:val="23"/>
              </w:rPr>
            </w:pPr>
            <w:proofErr w:type="spellStart"/>
            <w:r>
              <w:rPr>
                <w:b/>
                <w:sz w:val="23"/>
              </w:rPr>
              <w:t>Avantajları</w:t>
            </w:r>
            <w:proofErr w:type="spellEnd"/>
          </w:p>
        </w:tc>
        <w:tc>
          <w:tcPr>
            <w:tcW w:w="4485" w:type="dxa"/>
            <w:tcBorders>
              <w:left w:val="double" w:sz="2" w:space="0" w:color="000000"/>
              <w:bottom w:val="single" w:sz="6" w:space="0" w:color="000000"/>
              <w:right w:val="double" w:sz="2" w:space="0" w:color="000000"/>
            </w:tcBorders>
          </w:tcPr>
          <w:p w:rsidR="00503777" w:rsidRDefault="00503777" w:rsidP="00503777">
            <w:pPr>
              <w:pStyle w:val="TableParagraph"/>
              <w:spacing w:before="37"/>
              <w:ind w:left="1489"/>
              <w:rPr>
                <w:b/>
                <w:sz w:val="23"/>
              </w:rPr>
            </w:pPr>
            <w:proofErr w:type="spellStart"/>
            <w:r>
              <w:rPr>
                <w:b/>
                <w:sz w:val="23"/>
              </w:rPr>
              <w:t>Dezavantajları</w:t>
            </w:r>
            <w:proofErr w:type="spellEnd"/>
          </w:p>
        </w:tc>
      </w:tr>
      <w:tr w:rsidR="00503777" w:rsidTr="00503777">
        <w:trPr>
          <w:trHeight w:val="335"/>
        </w:trPr>
        <w:tc>
          <w:tcPr>
            <w:tcW w:w="3931" w:type="dxa"/>
            <w:tcBorders>
              <w:top w:val="single" w:sz="6" w:space="0" w:color="000000"/>
              <w:left w:val="double" w:sz="2" w:space="0" w:color="000000"/>
              <w:bottom w:val="single" w:sz="6" w:space="0" w:color="000000"/>
              <w:right w:val="double" w:sz="2" w:space="0" w:color="000000"/>
            </w:tcBorders>
          </w:tcPr>
          <w:p w:rsidR="00503777" w:rsidRDefault="00503777" w:rsidP="00503777">
            <w:pPr>
              <w:pStyle w:val="TableParagraph"/>
              <w:spacing w:before="27"/>
              <w:ind w:left="90"/>
              <w:rPr>
                <w:sz w:val="23"/>
              </w:rPr>
            </w:pPr>
            <w:proofErr w:type="spellStart"/>
            <w:r>
              <w:rPr>
                <w:sz w:val="23"/>
              </w:rPr>
              <w:t>İyi</w:t>
            </w:r>
            <w:proofErr w:type="spellEnd"/>
            <w:r>
              <w:rPr>
                <w:sz w:val="23"/>
              </w:rPr>
              <w:t xml:space="preserve"> </w:t>
            </w:r>
            <w:proofErr w:type="spellStart"/>
            <w:r>
              <w:rPr>
                <w:sz w:val="23"/>
              </w:rPr>
              <w:t>bilinen</w:t>
            </w:r>
            <w:proofErr w:type="spellEnd"/>
            <w:r>
              <w:rPr>
                <w:sz w:val="23"/>
              </w:rPr>
              <w:t xml:space="preserve"> </w:t>
            </w:r>
            <w:proofErr w:type="spellStart"/>
            <w:r>
              <w:rPr>
                <w:sz w:val="23"/>
              </w:rPr>
              <w:t>bir</w:t>
            </w:r>
            <w:proofErr w:type="spellEnd"/>
            <w:r>
              <w:rPr>
                <w:sz w:val="23"/>
              </w:rPr>
              <w:t xml:space="preserve"> </w:t>
            </w:r>
            <w:proofErr w:type="spellStart"/>
            <w:r>
              <w:rPr>
                <w:sz w:val="23"/>
              </w:rPr>
              <w:t>teknoloji</w:t>
            </w:r>
            <w:proofErr w:type="spellEnd"/>
          </w:p>
        </w:tc>
        <w:tc>
          <w:tcPr>
            <w:tcW w:w="4485" w:type="dxa"/>
            <w:tcBorders>
              <w:top w:val="single" w:sz="6" w:space="0" w:color="000000"/>
              <w:left w:val="double" w:sz="2" w:space="0" w:color="000000"/>
              <w:bottom w:val="single" w:sz="6" w:space="0" w:color="000000"/>
              <w:right w:val="double" w:sz="2" w:space="0" w:color="000000"/>
            </w:tcBorders>
          </w:tcPr>
          <w:p w:rsidR="00503777" w:rsidRDefault="00503777" w:rsidP="00503777">
            <w:pPr>
              <w:pStyle w:val="TableParagraph"/>
              <w:spacing w:before="27"/>
              <w:ind w:left="88"/>
              <w:rPr>
                <w:sz w:val="23"/>
              </w:rPr>
            </w:pPr>
            <w:proofErr w:type="spellStart"/>
            <w:r>
              <w:rPr>
                <w:sz w:val="23"/>
              </w:rPr>
              <w:t>Sese</w:t>
            </w:r>
            <w:proofErr w:type="spellEnd"/>
            <w:r>
              <w:rPr>
                <w:sz w:val="23"/>
              </w:rPr>
              <w:t xml:space="preserve"> </w:t>
            </w:r>
            <w:proofErr w:type="spellStart"/>
            <w:r>
              <w:rPr>
                <w:sz w:val="23"/>
              </w:rPr>
              <w:t>karşı</w:t>
            </w:r>
            <w:proofErr w:type="spellEnd"/>
            <w:r>
              <w:rPr>
                <w:sz w:val="23"/>
              </w:rPr>
              <w:t xml:space="preserve"> </w:t>
            </w:r>
            <w:proofErr w:type="spellStart"/>
            <w:r>
              <w:rPr>
                <w:sz w:val="23"/>
              </w:rPr>
              <w:t>duyarlı</w:t>
            </w:r>
            <w:proofErr w:type="spellEnd"/>
          </w:p>
        </w:tc>
      </w:tr>
      <w:tr w:rsidR="00503777" w:rsidTr="00503777">
        <w:trPr>
          <w:trHeight w:val="537"/>
        </w:trPr>
        <w:tc>
          <w:tcPr>
            <w:tcW w:w="3931" w:type="dxa"/>
            <w:tcBorders>
              <w:top w:val="single" w:sz="6" w:space="0" w:color="000000"/>
              <w:left w:val="double" w:sz="2" w:space="0" w:color="000000"/>
              <w:bottom w:val="single" w:sz="6" w:space="0" w:color="000000"/>
              <w:right w:val="double" w:sz="2" w:space="0" w:color="000000"/>
            </w:tcBorders>
          </w:tcPr>
          <w:p w:rsidR="00503777" w:rsidRDefault="00503777" w:rsidP="00503777">
            <w:pPr>
              <w:pStyle w:val="TableParagraph"/>
              <w:spacing w:before="128"/>
              <w:ind w:left="90"/>
              <w:rPr>
                <w:sz w:val="23"/>
              </w:rPr>
            </w:pPr>
            <w:proofErr w:type="spellStart"/>
            <w:r>
              <w:rPr>
                <w:sz w:val="23"/>
              </w:rPr>
              <w:t>Network’e</w:t>
            </w:r>
            <w:proofErr w:type="spellEnd"/>
            <w:r>
              <w:rPr>
                <w:sz w:val="23"/>
              </w:rPr>
              <w:t xml:space="preserve"> </w:t>
            </w:r>
            <w:proofErr w:type="spellStart"/>
            <w:r>
              <w:rPr>
                <w:sz w:val="23"/>
              </w:rPr>
              <w:t>makineleri</w:t>
            </w:r>
            <w:proofErr w:type="spellEnd"/>
            <w:r>
              <w:rPr>
                <w:sz w:val="23"/>
              </w:rPr>
              <w:t xml:space="preserve"> </w:t>
            </w:r>
            <w:proofErr w:type="spellStart"/>
            <w:r>
              <w:rPr>
                <w:sz w:val="23"/>
              </w:rPr>
              <w:t>eklemek</w:t>
            </w:r>
            <w:proofErr w:type="spellEnd"/>
            <w:r>
              <w:rPr>
                <w:sz w:val="23"/>
              </w:rPr>
              <w:t xml:space="preserve"> </w:t>
            </w:r>
            <w:proofErr w:type="spellStart"/>
            <w:r>
              <w:rPr>
                <w:sz w:val="23"/>
              </w:rPr>
              <w:t>kolay</w:t>
            </w:r>
            <w:proofErr w:type="spellEnd"/>
          </w:p>
        </w:tc>
        <w:tc>
          <w:tcPr>
            <w:tcW w:w="4485" w:type="dxa"/>
            <w:tcBorders>
              <w:top w:val="single" w:sz="6" w:space="0" w:color="000000"/>
              <w:left w:val="double" w:sz="2" w:space="0" w:color="000000"/>
              <w:bottom w:val="single" w:sz="6" w:space="0" w:color="000000"/>
              <w:right w:val="double" w:sz="2" w:space="0" w:color="000000"/>
            </w:tcBorders>
          </w:tcPr>
          <w:p w:rsidR="00503777" w:rsidRDefault="00503777" w:rsidP="00503777">
            <w:pPr>
              <w:pStyle w:val="TableParagraph"/>
              <w:spacing w:line="258" w:lineRule="exact"/>
              <w:ind w:left="90"/>
              <w:rPr>
                <w:sz w:val="23"/>
              </w:rPr>
            </w:pPr>
            <w:r>
              <w:rPr>
                <w:sz w:val="23"/>
              </w:rPr>
              <w:t xml:space="preserve">Maximum </w:t>
            </w:r>
            <w:proofErr w:type="spellStart"/>
            <w:r>
              <w:rPr>
                <w:sz w:val="23"/>
              </w:rPr>
              <w:t>bant</w:t>
            </w:r>
            <w:proofErr w:type="spellEnd"/>
            <w:r>
              <w:rPr>
                <w:sz w:val="23"/>
              </w:rPr>
              <w:t xml:space="preserve"> </w:t>
            </w:r>
            <w:proofErr w:type="spellStart"/>
            <w:r>
              <w:rPr>
                <w:sz w:val="23"/>
              </w:rPr>
              <w:t>genişliği</w:t>
            </w:r>
            <w:proofErr w:type="spellEnd"/>
            <w:r>
              <w:rPr>
                <w:sz w:val="23"/>
              </w:rPr>
              <w:t xml:space="preserve"> </w:t>
            </w:r>
            <w:proofErr w:type="spellStart"/>
            <w:r>
              <w:rPr>
                <w:sz w:val="23"/>
              </w:rPr>
              <w:t>sınırlı</w:t>
            </w:r>
            <w:proofErr w:type="spellEnd"/>
          </w:p>
          <w:p w:rsidR="00503777" w:rsidRDefault="00503777" w:rsidP="00503777">
            <w:pPr>
              <w:pStyle w:val="TableParagraph"/>
              <w:spacing w:before="4" w:line="254" w:lineRule="exact"/>
              <w:ind w:left="90"/>
              <w:rPr>
                <w:sz w:val="23"/>
              </w:rPr>
            </w:pPr>
            <w:proofErr w:type="spellStart"/>
            <w:r>
              <w:rPr>
                <w:sz w:val="23"/>
              </w:rPr>
              <w:t>Mesafe</w:t>
            </w:r>
            <w:proofErr w:type="spellEnd"/>
            <w:r>
              <w:rPr>
                <w:sz w:val="23"/>
              </w:rPr>
              <w:t xml:space="preserve"> </w:t>
            </w:r>
            <w:proofErr w:type="spellStart"/>
            <w:r>
              <w:rPr>
                <w:sz w:val="23"/>
              </w:rPr>
              <w:t>Sınırlaması</w:t>
            </w:r>
            <w:proofErr w:type="spellEnd"/>
          </w:p>
        </w:tc>
      </w:tr>
      <w:tr w:rsidR="00503777" w:rsidTr="00503777">
        <w:trPr>
          <w:trHeight w:val="335"/>
        </w:trPr>
        <w:tc>
          <w:tcPr>
            <w:tcW w:w="3931" w:type="dxa"/>
            <w:tcBorders>
              <w:top w:val="single" w:sz="6" w:space="0" w:color="000000"/>
              <w:left w:val="double" w:sz="2" w:space="0" w:color="000000"/>
              <w:bottom w:val="single" w:sz="6" w:space="0" w:color="000000"/>
              <w:right w:val="double" w:sz="2" w:space="0" w:color="000000"/>
            </w:tcBorders>
          </w:tcPr>
          <w:p w:rsidR="00503777" w:rsidRDefault="00503777" w:rsidP="00503777">
            <w:pPr>
              <w:pStyle w:val="TableParagraph"/>
              <w:spacing w:before="29"/>
              <w:ind w:left="90"/>
              <w:rPr>
                <w:sz w:val="23"/>
              </w:rPr>
            </w:pPr>
            <w:proofErr w:type="spellStart"/>
            <w:r>
              <w:rPr>
                <w:sz w:val="23"/>
              </w:rPr>
              <w:t>En</w:t>
            </w:r>
            <w:proofErr w:type="spellEnd"/>
            <w:r>
              <w:rPr>
                <w:sz w:val="23"/>
              </w:rPr>
              <w:t xml:space="preserve"> </w:t>
            </w:r>
            <w:proofErr w:type="spellStart"/>
            <w:r>
              <w:rPr>
                <w:sz w:val="23"/>
              </w:rPr>
              <w:t>ucuz</w:t>
            </w:r>
            <w:proofErr w:type="spellEnd"/>
            <w:r>
              <w:rPr>
                <w:sz w:val="23"/>
              </w:rPr>
              <w:t xml:space="preserve"> </w:t>
            </w:r>
            <w:proofErr w:type="spellStart"/>
            <w:r>
              <w:rPr>
                <w:sz w:val="23"/>
              </w:rPr>
              <w:t>malzeme</w:t>
            </w:r>
            <w:proofErr w:type="spellEnd"/>
          </w:p>
        </w:tc>
        <w:tc>
          <w:tcPr>
            <w:tcW w:w="4485" w:type="dxa"/>
            <w:tcBorders>
              <w:top w:val="single" w:sz="6" w:space="0" w:color="000000"/>
              <w:left w:val="double" w:sz="2" w:space="0" w:color="000000"/>
              <w:bottom w:val="single" w:sz="6" w:space="0" w:color="000000"/>
              <w:right w:val="double" w:sz="2" w:space="0" w:color="000000"/>
            </w:tcBorders>
          </w:tcPr>
          <w:p w:rsidR="00503777" w:rsidRDefault="00503777" w:rsidP="00503777">
            <w:pPr>
              <w:pStyle w:val="TableParagraph"/>
              <w:spacing w:before="29"/>
              <w:ind w:left="91"/>
              <w:rPr>
                <w:sz w:val="23"/>
              </w:rPr>
            </w:pPr>
            <w:proofErr w:type="spellStart"/>
            <w:r>
              <w:rPr>
                <w:sz w:val="23"/>
              </w:rPr>
              <w:t>Dinlenmeye</w:t>
            </w:r>
            <w:proofErr w:type="spellEnd"/>
            <w:r>
              <w:rPr>
                <w:sz w:val="23"/>
              </w:rPr>
              <w:t xml:space="preserve"> </w:t>
            </w:r>
            <w:proofErr w:type="spellStart"/>
            <w:r>
              <w:rPr>
                <w:sz w:val="23"/>
              </w:rPr>
              <w:t>müsait</w:t>
            </w:r>
            <w:proofErr w:type="spellEnd"/>
            <w:r>
              <w:rPr>
                <w:sz w:val="23"/>
              </w:rPr>
              <w:t>.</w:t>
            </w:r>
          </w:p>
        </w:tc>
      </w:tr>
      <w:tr w:rsidR="00503777" w:rsidTr="00503777">
        <w:trPr>
          <w:trHeight w:val="553"/>
        </w:trPr>
        <w:tc>
          <w:tcPr>
            <w:tcW w:w="3931" w:type="dxa"/>
            <w:tcBorders>
              <w:top w:val="single" w:sz="6" w:space="0" w:color="000000"/>
              <w:left w:val="double" w:sz="2" w:space="0" w:color="000000"/>
              <w:bottom w:val="double" w:sz="2" w:space="0" w:color="000000"/>
              <w:right w:val="double" w:sz="2" w:space="0" w:color="000000"/>
            </w:tcBorders>
          </w:tcPr>
          <w:p w:rsidR="00503777" w:rsidRDefault="00503777" w:rsidP="00503777">
            <w:pPr>
              <w:pStyle w:val="TableParagraph"/>
              <w:spacing w:line="261" w:lineRule="exact"/>
              <w:ind w:left="90"/>
              <w:rPr>
                <w:sz w:val="23"/>
              </w:rPr>
            </w:pPr>
            <w:proofErr w:type="spellStart"/>
            <w:r>
              <w:rPr>
                <w:sz w:val="23"/>
              </w:rPr>
              <w:t>Telefon</w:t>
            </w:r>
            <w:proofErr w:type="spellEnd"/>
            <w:r>
              <w:rPr>
                <w:sz w:val="23"/>
              </w:rPr>
              <w:t xml:space="preserve"> </w:t>
            </w:r>
            <w:proofErr w:type="spellStart"/>
            <w:r>
              <w:rPr>
                <w:sz w:val="23"/>
              </w:rPr>
              <w:t>malzemesiyle</w:t>
            </w:r>
            <w:proofErr w:type="spellEnd"/>
            <w:r>
              <w:rPr>
                <w:sz w:val="23"/>
              </w:rPr>
              <w:t xml:space="preserve"> </w:t>
            </w:r>
            <w:proofErr w:type="spellStart"/>
            <w:r>
              <w:rPr>
                <w:sz w:val="23"/>
              </w:rPr>
              <w:t>aynı</w:t>
            </w:r>
            <w:proofErr w:type="spellEnd"/>
            <w:r>
              <w:rPr>
                <w:sz w:val="23"/>
              </w:rPr>
              <w:t xml:space="preserve"> </w:t>
            </w:r>
            <w:proofErr w:type="spellStart"/>
            <w:r>
              <w:rPr>
                <w:sz w:val="23"/>
              </w:rPr>
              <w:t>var</w:t>
            </w:r>
            <w:proofErr w:type="spellEnd"/>
            <w:r>
              <w:rPr>
                <w:sz w:val="23"/>
              </w:rPr>
              <w:t xml:space="preserve"> </w:t>
            </w:r>
            <w:proofErr w:type="spellStart"/>
            <w:r>
              <w:rPr>
                <w:sz w:val="23"/>
              </w:rPr>
              <w:t>olan</w:t>
            </w:r>
            <w:proofErr w:type="spellEnd"/>
          </w:p>
          <w:p w:rsidR="00503777" w:rsidRDefault="00503777" w:rsidP="00503777">
            <w:pPr>
              <w:pStyle w:val="TableParagraph"/>
              <w:spacing w:before="4"/>
              <w:ind w:left="90"/>
              <w:rPr>
                <w:sz w:val="23"/>
              </w:rPr>
            </w:pPr>
            <w:proofErr w:type="spellStart"/>
            <w:proofErr w:type="gramStart"/>
            <w:r>
              <w:rPr>
                <w:sz w:val="23"/>
              </w:rPr>
              <w:t>telefon</w:t>
            </w:r>
            <w:proofErr w:type="spellEnd"/>
            <w:proofErr w:type="gramEnd"/>
            <w:r>
              <w:rPr>
                <w:sz w:val="23"/>
              </w:rPr>
              <w:t xml:space="preserve"> </w:t>
            </w:r>
            <w:proofErr w:type="spellStart"/>
            <w:r>
              <w:rPr>
                <w:sz w:val="23"/>
              </w:rPr>
              <w:t>hatları</w:t>
            </w:r>
            <w:proofErr w:type="spellEnd"/>
            <w:r>
              <w:rPr>
                <w:sz w:val="23"/>
              </w:rPr>
              <w:t xml:space="preserve"> </w:t>
            </w:r>
            <w:proofErr w:type="spellStart"/>
            <w:r>
              <w:rPr>
                <w:sz w:val="23"/>
              </w:rPr>
              <w:t>kullanılabilir</w:t>
            </w:r>
            <w:proofErr w:type="spellEnd"/>
            <w:r>
              <w:rPr>
                <w:sz w:val="23"/>
              </w:rPr>
              <w:t>.</w:t>
            </w:r>
          </w:p>
        </w:tc>
        <w:tc>
          <w:tcPr>
            <w:tcW w:w="4485" w:type="dxa"/>
            <w:tcBorders>
              <w:top w:val="single" w:sz="6" w:space="0" w:color="000000"/>
              <w:left w:val="double" w:sz="2" w:space="0" w:color="000000"/>
              <w:bottom w:val="double" w:sz="2" w:space="0" w:color="000000"/>
              <w:right w:val="double" w:sz="2" w:space="0" w:color="000000"/>
            </w:tcBorders>
          </w:tcPr>
          <w:p w:rsidR="00503777" w:rsidRDefault="00503777" w:rsidP="00503777">
            <w:pPr>
              <w:pStyle w:val="TableParagraph"/>
              <w:spacing w:before="128"/>
              <w:ind w:left="90"/>
              <w:rPr>
                <w:sz w:val="23"/>
              </w:rPr>
            </w:pPr>
            <w:proofErr w:type="spellStart"/>
            <w:r>
              <w:rPr>
                <w:sz w:val="23"/>
              </w:rPr>
              <w:t>Pahalı</w:t>
            </w:r>
            <w:proofErr w:type="spellEnd"/>
            <w:r>
              <w:rPr>
                <w:sz w:val="23"/>
              </w:rPr>
              <w:t xml:space="preserve"> </w:t>
            </w:r>
            <w:proofErr w:type="spellStart"/>
            <w:r>
              <w:rPr>
                <w:sz w:val="23"/>
              </w:rPr>
              <w:t>elektronik</w:t>
            </w:r>
            <w:proofErr w:type="spellEnd"/>
            <w:r>
              <w:rPr>
                <w:sz w:val="23"/>
              </w:rPr>
              <w:t xml:space="preserve"> </w:t>
            </w:r>
            <w:proofErr w:type="spellStart"/>
            <w:r>
              <w:rPr>
                <w:sz w:val="23"/>
              </w:rPr>
              <w:t>malzeme</w:t>
            </w:r>
            <w:proofErr w:type="spellEnd"/>
            <w:r>
              <w:rPr>
                <w:sz w:val="23"/>
              </w:rPr>
              <w:t xml:space="preserve"> </w:t>
            </w:r>
            <w:proofErr w:type="spellStart"/>
            <w:r>
              <w:rPr>
                <w:sz w:val="23"/>
              </w:rPr>
              <w:t>gerektirir</w:t>
            </w:r>
            <w:proofErr w:type="spellEnd"/>
            <w:r>
              <w:rPr>
                <w:sz w:val="23"/>
              </w:rPr>
              <w:t>.</w:t>
            </w:r>
          </w:p>
        </w:tc>
      </w:tr>
    </w:tbl>
    <w:p w:rsidR="00503777" w:rsidRDefault="00503777" w:rsidP="00503777">
      <w:pPr>
        <w:tabs>
          <w:tab w:val="left" w:pos="1004"/>
        </w:tabs>
      </w:pPr>
    </w:p>
    <w:p w:rsidR="00503777" w:rsidRDefault="00503777" w:rsidP="00503777">
      <w:pPr>
        <w:pStyle w:val="ListeParagraf"/>
        <w:numPr>
          <w:ilvl w:val="0"/>
          <w:numId w:val="2"/>
        </w:numPr>
        <w:tabs>
          <w:tab w:val="left" w:pos="1004"/>
        </w:tabs>
      </w:pPr>
      <w:r>
        <w:t xml:space="preserve"> Ağları sınıflandır;</w:t>
      </w:r>
    </w:p>
    <w:p w:rsidR="00503777" w:rsidRDefault="00503777" w:rsidP="00503777">
      <w:pPr>
        <w:pStyle w:val="Balk3"/>
        <w:numPr>
          <w:ilvl w:val="0"/>
          <w:numId w:val="7"/>
        </w:numPr>
        <w:tabs>
          <w:tab w:val="left" w:pos="427"/>
        </w:tabs>
        <w:spacing w:before="94"/>
        <w:ind w:hanging="140"/>
      </w:pPr>
      <w:r>
        <w:t>Bağlantı</w:t>
      </w:r>
      <w:r>
        <w:rPr>
          <w:spacing w:val="2"/>
        </w:rPr>
        <w:t xml:space="preserve"> </w:t>
      </w:r>
      <w:r>
        <w:t>Durumuna</w:t>
      </w:r>
    </w:p>
    <w:p w:rsidR="00503777" w:rsidRDefault="00503777" w:rsidP="00503777">
      <w:pPr>
        <w:pStyle w:val="ListeParagraf"/>
        <w:widowControl w:val="0"/>
        <w:numPr>
          <w:ilvl w:val="0"/>
          <w:numId w:val="7"/>
        </w:numPr>
        <w:tabs>
          <w:tab w:val="left" w:pos="426"/>
        </w:tabs>
        <w:autoSpaceDE w:val="0"/>
        <w:autoSpaceDN w:val="0"/>
        <w:spacing w:before="4" w:after="0" w:line="240" w:lineRule="auto"/>
        <w:ind w:left="425"/>
        <w:contextualSpacing w:val="0"/>
        <w:rPr>
          <w:sz w:val="23"/>
        </w:rPr>
      </w:pPr>
      <w:r>
        <w:rPr>
          <w:sz w:val="23"/>
        </w:rPr>
        <w:t>Noktadan</w:t>
      </w:r>
      <w:r>
        <w:rPr>
          <w:spacing w:val="1"/>
          <w:sz w:val="23"/>
        </w:rPr>
        <w:t xml:space="preserve"> </w:t>
      </w:r>
      <w:r>
        <w:rPr>
          <w:sz w:val="23"/>
        </w:rPr>
        <w:t>noktaya</w:t>
      </w:r>
    </w:p>
    <w:p w:rsidR="00503777" w:rsidRDefault="00503777" w:rsidP="00503777">
      <w:pPr>
        <w:pStyle w:val="ListeParagraf"/>
        <w:widowControl w:val="0"/>
        <w:numPr>
          <w:ilvl w:val="0"/>
          <w:numId w:val="7"/>
        </w:numPr>
        <w:tabs>
          <w:tab w:val="left" w:pos="427"/>
        </w:tabs>
        <w:autoSpaceDE w:val="0"/>
        <w:autoSpaceDN w:val="0"/>
        <w:spacing w:before="4" w:after="0" w:line="240" w:lineRule="auto"/>
        <w:ind w:hanging="140"/>
        <w:contextualSpacing w:val="0"/>
        <w:rPr>
          <w:sz w:val="23"/>
        </w:rPr>
      </w:pPr>
      <w:r>
        <w:rPr>
          <w:sz w:val="23"/>
        </w:rPr>
        <w:t>Çoklu Bağlantı</w:t>
      </w:r>
      <w:r>
        <w:rPr>
          <w:spacing w:val="30"/>
          <w:sz w:val="23"/>
        </w:rPr>
        <w:t xml:space="preserve"> </w:t>
      </w:r>
      <w:r>
        <w:rPr>
          <w:sz w:val="23"/>
        </w:rPr>
        <w:t>teknolojisi</w:t>
      </w:r>
    </w:p>
    <w:p w:rsidR="00503777" w:rsidRDefault="00503777" w:rsidP="00503777">
      <w:pPr>
        <w:pStyle w:val="Balk3"/>
        <w:numPr>
          <w:ilvl w:val="0"/>
          <w:numId w:val="7"/>
        </w:numPr>
        <w:tabs>
          <w:tab w:val="left" w:pos="427"/>
        </w:tabs>
        <w:spacing w:before="2"/>
        <w:ind w:hanging="140"/>
      </w:pPr>
      <w:r>
        <w:t>Anahtarlama</w:t>
      </w:r>
      <w:r>
        <w:rPr>
          <w:spacing w:val="33"/>
        </w:rPr>
        <w:t xml:space="preserve"> </w:t>
      </w:r>
      <w:r>
        <w:t>Yöntemine</w:t>
      </w:r>
    </w:p>
    <w:p w:rsidR="00503777" w:rsidRDefault="00503777" w:rsidP="00503777">
      <w:pPr>
        <w:pStyle w:val="ListeParagraf"/>
        <w:widowControl w:val="0"/>
        <w:numPr>
          <w:ilvl w:val="0"/>
          <w:numId w:val="7"/>
        </w:numPr>
        <w:tabs>
          <w:tab w:val="left" w:pos="426"/>
        </w:tabs>
        <w:autoSpaceDE w:val="0"/>
        <w:autoSpaceDN w:val="0"/>
        <w:spacing w:before="5" w:after="0" w:line="240" w:lineRule="auto"/>
        <w:ind w:left="425"/>
        <w:contextualSpacing w:val="0"/>
        <w:rPr>
          <w:sz w:val="23"/>
        </w:rPr>
      </w:pPr>
      <w:r>
        <w:rPr>
          <w:sz w:val="23"/>
        </w:rPr>
        <w:t>Devre</w:t>
      </w:r>
      <w:r>
        <w:rPr>
          <w:spacing w:val="2"/>
          <w:sz w:val="23"/>
        </w:rPr>
        <w:t xml:space="preserve"> </w:t>
      </w:r>
      <w:r>
        <w:rPr>
          <w:sz w:val="23"/>
        </w:rPr>
        <w:t>anahtarlama</w:t>
      </w:r>
    </w:p>
    <w:p w:rsidR="00503777" w:rsidRDefault="00503777" w:rsidP="00503777">
      <w:pPr>
        <w:pStyle w:val="ListeParagraf"/>
        <w:widowControl w:val="0"/>
        <w:numPr>
          <w:ilvl w:val="0"/>
          <w:numId w:val="7"/>
        </w:numPr>
        <w:tabs>
          <w:tab w:val="left" w:pos="427"/>
        </w:tabs>
        <w:autoSpaceDE w:val="0"/>
        <w:autoSpaceDN w:val="0"/>
        <w:spacing w:before="4" w:after="0" w:line="240" w:lineRule="auto"/>
        <w:ind w:hanging="140"/>
        <w:contextualSpacing w:val="0"/>
        <w:rPr>
          <w:sz w:val="23"/>
        </w:rPr>
      </w:pPr>
      <w:r>
        <w:rPr>
          <w:sz w:val="23"/>
        </w:rPr>
        <w:t>Paket</w:t>
      </w:r>
      <w:r>
        <w:rPr>
          <w:spacing w:val="4"/>
          <w:sz w:val="23"/>
        </w:rPr>
        <w:t xml:space="preserve"> </w:t>
      </w:r>
      <w:r>
        <w:rPr>
          <w:sz w:val="23"/>
        </w:rPr>
        <w:t>anahtarlama</w:t>
      </w:r>
    </w:p>
    <w:p w:rsidR="00503777" w:rsidRDefault="00503777" w:rsidP="00503777">
      <w:pPr>
        <w:pStyle w:val="ListeParagraf"/>
        <w:widowControl w:val="0"/>
        <w:numPr>
          <w:ilvl w:val="0"/>
          <w:numId w:val="7"/>
        </w:numPr>
        <w:tabs>
          <w:tab w:val="left" w:pos="426"/>
        </w:tabs>
        <w:autoSpaceDE w:val="0"/>
        <w:autoSpaceDN w:val="0"/>
        <w:spacing w:before="4" w:after="0" w:line="240" w:lineRule="auto"/>
        <w:ind w:left="425"/>
        <w:contextualSpacing w:val="0"/>
        <w:rPr>
          <w:sz w:val="23"/>
        </w:rPr>
      </w:pPr>
      <w:r>
        <w:rPr>
          <w:sz w:val="23"/>
        </w:rPr>
        <w:t>Hücre</w:t>
      </w:r>
      <w:r>
        <w:rPr>
          <w:spacing w:val="2"/>
          <w:sz w:val="23"/>
        </w:rPr>
        <w:t xml:space="preserve"> </w:t>
      </w:r>
      <w:r>
        <w:rPr>
          <w:sz w:val="23"/>
        </w:rPr>
        <w:t>anahtarlama</w:t>
      </w:r>
    </w:p>
    <w:p w:rsidR="00503777" w:rsidRDefault="00503777" w:rsidP="00503777">
      <w:pPr>
        <w:pStyle w:val="Balk3"/>
        <w:numPr>
          <w:ilvl w:val="0"/>
          <w:numId w:val="6"/>
        </w:numPr>
        <w:tabs>
          <w:tab w:val="left" w:pos="424"/>
        </w:tabs>
        <w:spacing w:before="9" w:line="264" w:lineRule="exact"/>
      </w:pPr>
      <w:r>
        <w:t>Topolojik Yapışma</w:t>
      </w:r>
      <w:r>
        <w:rPr>
          <w:spacing w:val="-3"/>
        </w:rPr>
        <w:t xml:space="preserve"> </w:t>
      </w:r>
      <w:r>
        <w:t>Göre</w:t>
      </w:r>
    </w:p>
    <w:p w:rsidR="00503777" w:rsidRDefault="00503777" w:rsidP="00503777">
      <w:pPr>
        <w:pStyle w:val="ListeParagraf"/>
        <w:widowControl w:val="0"/>
        <w:numPr>
          <w:ilvl w:val="0"/>
          <w:numId w:val="5"/>
        </w:numPr>
        <w:tabs>
          <w:tab w:val="left" w:pos="427"/>
        </w:tabs>
        <w:autoSpaceDE w:val="0"/>
        <w:autoSpaceDN w:val="0"/>
        <w:spacing w:after="0" w:line="264" w:lineRule="exact"/>
        <w:ind w:left="426" w:hanging="140"/>
        <w:contextualSpacing w:val="0"/>
        <w:rPr>
          <w:sz w:val="23"/>
        </w:rPr>
      </w:pPr>
      <w:r>
        <w:rPr>
          <w:sz w:val="23"/>
        </w:rPr>
        <w:t>Hiyerarşik</w:t>
      </w:r>
      <w:r>
        <w:rPr>
          <w:spacing w:val="-2"/>
          <w:sz w:val="23"/>
        </w:rPr>
        <w:t xml:space="preserve"> </w:t>
      </w:r>
      <w:r>
        <w:rPr>
          <w:sz w:val="23"/>
        </w:rPr>
        <w:t>topoloji</w:t>
      </w:r>
    </w:p>
    <w:p w:rsidR="00503777" w:rsidRDefault="00503777" w:rsidP="00503777">
      <w:pPr>
        <w:pStyle w:val="ListeParagraf"/>
        <w:widowControl w:val="0"/>
        <w:numPr>
          <w:ilvl w:val="0"/>
          <w:numId w:val="5"/>
        </w:numPr>
        <w:tabs>
          <w:tab w:val="left" w:pos="427"/>
        </w:tabs>
        <w:autoSpaceDE w:val="0"/>
        <w:autoSpaceDN w:val="0"/>
        <w:spacing w:before="2" w:after="0" w:line="240" w:lineRule="auto"/>
        <w:ind w:left="426" w:hanging="140"/>
        <w:contextualSpacing w:val="0"/>
        <w:rPr>
          <w:sz w:val="23"/>
        </w:rPr>
      </w:pPr>
      <w:r>
        <w:rPr>
          <w:sz w:val="23"/>
        </w:rPr>
        <w:t>Örgü</w:t>
      </w:r>
      <w:r>
        <w:rPr>
          <w:spacing w:val="1"/>
          <w:sz w:val="23"/>
        </w:rPr>
        <w:t xml:space="preserve"> </w:t>
      </w:r>
      <w:r>
        <w:rPr>
          <w:sz w:val="23"/>
        </w:rPr>
        <w:t>topolojisi</w:t>
      </w:r>
    </w:p>
    <w:p w:rsidR="0035269C" w:rsidRDefault="0035269C" w:rsidP="0035269C">
      <w:pPr>
        <w:tabs>
          <w:tab w:val="left" w:pos="1004"/>
        </w:tabs>
        <w:rPr>
          <w:rFonts w:ascii="Times New Roman" w:eastAsia="Times New Roman" w:hAnsi="Times New Roman" w:cs="Times New Roman"/>
          <w:sz w:val="24"/>
          <w:szCs w:val="23"/>
        </w:rPr>
      </w:pPr>
      <w:r>
        <w:rPr>
          <w:rFonts w:ascii="Times New Roman" w:eastAsia="Times New Roman" w:hAnsi="Times New Roman" w:cs="Times New Roman"/>
          <w:sz w:val="24"/>
          <w:szCs w:val="23"/>
        </w:rPr>
        <w:t xml:space="preserve">   </w:t>
      </w:r>
      <w:bookmarkStart w:id="2" w:name="_GoBack"/>
      <w:bookmarkEnd w:id="2"/>
    </w:p>
    <w:p w:rsidR="0035269C" w:rsidRDefault="0035269C" w:rsidP="0035269C">
      <w:pPr>
        <w:pStyle w:val="ListeParagraf"/>
        <w:numPr>
          <w:ilvl w:val="0"/>
          <w:numId w:val="2"/>
        </w:numPr>
        <w:tabs>
          <w:tab w:val="left" w:pos="1004"/>
        </w:tabs>
      </w:pPr>
    </w:p>
    <w:p w:rsidR="0035269C" w:rsidRPr="0035269C" w:rsidRDefault="0035269C" w:rsidP="0035269C">
      <w:r>
        <w:rPr>
          <w:noProof/>
          <w:lang w:eastAsia="tr-TR"/>
        </w:rPr>
        <w:drawing>
          <wp:anchor distT="0" distB="0" distL="114300" distR="114300" simplePos="0" relativeHeight="251660288" behindDoc="1" locked="0" layoutInCell="1" allowOverlap="1">
            <wp:simplePos x="0" y="0"/>
            <wp:positionH relativeFrom="margin">
              <wp:align>right</wp:align>
            </wp:positionH>
            <wp:positionV relativeFrom="paragraph">
              <wp:posOffset>240665</wp:posOffset>
            </wp:positionV>
            <wp:extent cx="5756275" cy="1821815"/>
            <wp:effectExtent l="0" t="0" r="0" b="6985"/>
            <wp:wrapTight wrapText="bothSides">
              <wp:wrapPolygon edited="0">
                <wp:start x="0" y="0"/>
                <wp:lineTo x="0" y="21457"/>
                <wp:lineTo x="21517" y="21457"/>
                <wp:lineTo x="21517"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1821815"/>
                    </a:xfrm>
                    <a:prstGeom prst="rect">
                      <a:avLst/>
                    </a:prstGeom>
                    <a:noFill/>
                    <a:ln>
                      <a:noFill/>
                    </a:ln>
                  </pic:spPr>
                </pic:pic>
              </a:graphicData>
            </a:graphic>
          </wp:anchor>
        </w:drawing>
      </w:r>
    </w:p>
    <w:p w:rsidR="0035269C" w:rsidRPr="0035269C" w:rsidRDefault="0035269C" w:rsidP="0035269C"/>
    <w:p w:rsidR="0035269C" w:rsidRPr="0035269C" w:rsidRDefault="0035269C" w:rsidP="0035269C">
      <w:pPr>
        <w:pStyle w:val="ListeParagraf"/>
        <w:numPr>
          <w:ilvl w:val="0"/>
          <w:numId w:val="2"/>
        </w:numPr>
        <w:tabs>
          <w:tab w:val="left" w:pos="2509"/>
        </w:tabs>
        <w:rPr>
          <w:sz w:val="30"/>
          <w:szCs w:val="30"/>
        </w:rPr>
      </w:pPr>
      <w:r w:rsidRPr="0035269C">
        <w:rPr>
          <w:sz w:val="30"/>
          <w:szCs w:val="30"/>
        </w:rPr>
        <w:t xml:space="preserve">Frekans bölmeli </w:t>
      </w:r>
      <w:proofErr w:type="spellStart"/>
      <w:r w:rsidRPr="0035269C">
        <w:rPr>
          <w:sz w:val="30"/>
          <w:szCs w:val="30"/>
        </w:rPr>
        <w:t>çoğullama</w:t>
      </w:r>
      <w:proofErr w:type="spellEnd"/>
      <w:r w:rsidRPr="0035269C">
        <w:rPr>
          <w:sz w:val="30"/>
          <w:szCs w:val="30"/>
        </w:rPr>
        <w:t xml:space="preserve"> (</w:t>
      </w:r>
      <w:proofErr w:type="spellStart"/>
      <w:r w:rsidRPr="0035269C">
        <w:rPr>
          <w:sz w:val="30"/>
          <w:szCs w:val="30"/>
        </w:rPr>
        <w:t>fdm</w:t>
      </w:r>
      <w:proofErr w:type="spellEnd"/>
      <w:r w:rsidRPr="0035269C">
        <w:rPr>
          <w:sz w:val="30"/>
          <w:szCs w:val="30"/>
        </w:rPr>
        <w:t>) şekil çizerek açıkla</w:t>
      </w:r>
    </w:p>
    <w:p w:rsidR="0035269C" w:rsidRDefault="0035269C" w:rsidP="0035269C">
      <w:pPr>
        <w:pStyle w:val="ListeParagraf"/>
        <w:numPr>
          <w:ilvl w:val="0"/>
          <w:numId w:val="2"/>
        </w:numPr>
        <w:tabs>
          <w:tab w:val="left" w:pos="2509"/>
        </w:tabs>
      </w:pPr>
      <w:r>
        <w:rPr>
          <w:noProof/>
          <w:lang w:eastAsia="tr-TR"/>
        </w:rPr>
        <w:drawing>
          <wp:anchor distT="0" distB="0" distL="114300" distR="114300" simplePos="0" relativeHeight="251661312" behindDoc="1" locked="0" layoutInCell="1" allowOverlap="1">
            <wp:simplePos x="0" y="0"/>
            <wp:positionH relativeFrom="column">
              <wp:posOffset>-20320</wp:posOffset>
            </wp:positionH>
            <wp:positionV relativeFrom="paragraph">
              <wp:posOffset>170180</wp:posOffset>
            </wp:positionV>
            <wp:extent cx="5049520" cy="3755390"/>
            <wp:effectExtent l="0" t="0" r="0" b="0"/>
            <wp:wrapTight wrapText="bothSides">
              <wp:wrapPolygon edited="0">
                <wp:start x="0" y="0"/>
                <wp:lineTo x="0" y="21476"/>
                <wp:lineTo x="21513" y="21476"/>
                <wp:lineTo x="21513"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9520" cy="37553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FDMhyerarşisndeki</w:t>
      </w:r>
      <w:proofErr w:type="spellEnd"/>
      <w:r>
        <w:t xml:space="preserve"> grupları ve kanal sayılarını yaz.</w:t>
      </w:r>
    </w:p>
    <w:p w:rsidR="0035269C" w:rsidRDefault="0035269C" w:rsidP="0035269C">
      <w:pPr>
        <w:tabs>
          <w:tab w:val="left" w:pos="2509"/>
        </w:tabs>
        <w:ind w:left="634"/>
      </w:pPr>
      <w:r>
        <w:rPr>
          <w:noProof/>
          <w:lang w:eastAsia="tr-TR"/>
        </w:rPr>
        <w:drawing>
          <wp:anchor distT="0" distB="0" distL="114300" distR="114300" simplePos="0" relativeHeight="251662336" behindDoc="1" locked="0" layoutInCell="1" allowOverlap="1">
            <wp:simplePos x="0" y="0"/>
            <wp:positionH relativeFrom="column">
              <wp:posOffset>250132</wp:posOffset>
            </wp:positionH>
            <wp:positionV relativeFrom="paragraph">
              <wp:posOffset>82203</wp:posOffset>
            </wp:positionV>
            <wp:extent cx="4818100" cy="3983181"/>
            <wp:effectExtent l="0" t="0" r="1905" b="0"/>
            <wp:wrapTight wrapText="bothSides">
              <wp:wrapPolygon edited="0">
                <wp:start x="0" y="0"/>
                <wp:lineTo x="0" y="21490"/>
                <wp:lineTo x="21523" y="21490"/>
                <wp:lineTo x="21523"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4722" cy="398865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35269C" w:rsidRPr="0035269C" w:rsidRDefault="0035269C" w:rsidP="0035269C">
      <w:pPr>
        <w:pStyle w:val="ListeParagraf"/>
        <w:tabs>
          <w:tab w:val="left" w:pos="2509"/>
        </w:tabs>
        <w:ind w:left="987"/>
      </w:pPr>
    </w:p>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Default="0035269C">
      <w:r>
        <w:br w:type="page"/>
      </w:r>
    </w:p>
    <w:p w:rsidR="0035269C" w:rsidRPr="0035269C" w:rsidRDefault="0035269C" w:rsidP="0035269C">
      <w:pPr>
        <w:pStyle w:val="ListeParagraf"/>
        <w:numPr>
          <w:ilvl w:val="0"/>
          <w:numId w:val="2"/>
        </w:numPr>
        <w:rPr>
          <w:sz w:val="30"/>
          <w:szCs w:val="30"/>
        </w:rPr>
      </w:pPr>
      <w:r w:rsidRPr="0035269C">
        <w:rPr>
          <w:noProof/>
          <w:sz w:val="30"/>
          <w:szCs w:val="30"/>
          <w:lang w:eastAsia="tr-TR"/>
        </w:rPr>
        <w:lastRenderedPageBreak/>
        <w:drawing>
          <wp:anchor distT="0" distB="0" distL="114300" distR="114300" simplePos="0" relativeHeight="251663360" behindDoc="1" locked="0" layoutInCell="1" allowOverlap="1">
            <wp:simplePos x="0" y="0"/>
            <wp:positionH relativeFrom="column">
              <wp:posOffset>-61711</wp:posOffset>
            </wp:positionH>
            <wp:positionV relativeFrom="paragraph">
              <wp:posOffset>589453</wp:posOffset>
            </wp:positionV>
            <wp:extent cx="5756275" cy="4502785"/>
            <wp:effectExtent l="0" t="0" r="0" b="0"/>
            <wp:wrapTight wrapText="bothSides">
              <wp:wrapPolygon edited="0">
                <wp:start x="0" y="0"/>
                <wp:lineTo x="0" y="21475"/>
                <wp:lineTo x="21517" y="21475"/>
                <wp:lineTo x="21517"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4502785"/>
                    </a:xfrm>
                    <a:prstGeom prst="rect">
                      <a:avLst/>
                    </a:prstGeom>
                    <a:noFill/>
                    <a:ln>
                      <a:noFill/>
                    </a:ln>
                  </pic:spPr>
                </pic:pic>
              </a:graphicData>
            </a:graphic>
          </wp:anchor>
        </w:drawing>
      </w:r>
      <w:proofErr w:type="spellStart"/>
      <w:r w:rsidRPr="0035269C">
        <w:rPr>
          <w:sz w:val="30"/>
          <w:szCs w:val="30"/>
        </w:rPr>
        <w:t>wdm</w:t>
      </w:r>
      <w:proofErr w:type="spellEnd"/>
      <w:r w:rsidRPr="0035269C">
        <w:rPr>
          <w:sz w:val="30"/>
          <w:szCs w:val="30"/>
        </w:rPr>
        <w:t xml:space="preserve"> şekil çizerek açıkla</w:t>
      </w:r>
      <w:r>
        <w:rPr>
          <w:sz w:val="30"/>
          <w:szCs w:val="30"/>
        </w:rPr>
        <w:t>;</w:t>
      </w:r>
    </w:p>
    <w:p w:rsidR="0035269C" w:rsidRPr="0035269C" w:rsidRDefault="0035269C" w:rsidP="0035269C"/>
    <w:p w:rsidR="0035269C" w:rsidRPr="0035269C" w:rsidRDefault="0035269C" w:rsidP="0035269C">
      <w:pPr>
        <w:tabs>
          <w:tab w:val="left" w:pos="1549"/>
        </w:tabs>
      </w:pPr>
      <w:r>
        <w:rPr>
          <w:noProof/>
          <w:lang w:eastAsia="tr-TR"/>
        </w:rPr>
        <w:drawing>
          <wp:anchor distT="0" distB="0" distL="114300" distR="114300" simplePos="0" relativeHeight="251664384" behindDoc="1" locked="0" layoutInCell="1" allowOverlap="1">
            <wp:simplePos x="0" y="0"/>
            <wp:positionH relativeFrom="column">
              <wp:posOffset>437053</wp:posOffset>
            </wp:positionH>
            <wp:positionV relativeFrom="paragraph">
              <wp:posOffset>4773410</wp:posOffset>
            </wp:positionV>
            <wp:extent cx="4806950" cy="3453765"/>
            <wp:effectExtent l="0" t="0" r="0" b="0"/>
            <wp:wrapTight wrapText="bothSides">
              <wp:wrapPolygon edited="0">
                <wp:start x="0" y="0"/>
                <wp:lineTo x="0" y="21445"/>
                <wp:lineTo x="21486" y="21445"/>
                <wp:lineTo x="21486"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950" cy="3453765"/>
                    </a:xfrm>
                    <a:prstGeom prst="rect">
                      <a:avLst/>
                    </a:prstGeom>
                    <a:noFill/>
                    <a:ln>
                      <a:noFill/>
                    </a:ln>
                  </pic:spPr>
                </pic:pic>
              </a:graphicData>
            </a:graphic>
          </wp:anchor>
        </w:drawing>
      </w:r>
      <w:r>
        <w:tab/>
      </w:r>
    </w:p>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 w:rsidR="0035269C" w:rsidRPr="0035269C" w:rsidRDefault="0035269C" w:rsidP="0035269C">
      <w:pPr>
        <w:pStyle w:val="ListeParagraf"/>
        <w:numPr>
          <w:ilvl w:val="0"/>
          <w:numId w:val="2"/>
        </w:numPr>
      </w:pPr>
      <w:r>
        <w:lastRenderedPageBreak/>
        <w:t>Anahtarlamalı ağlar bilgi ver;</w:t>
      </w:r>
    </w:p>
    <w:p w:rsidR="0035269C" w:rsidRPr="0035269C" w:rsidRDefault="0035269C" w:rsidP="0035269C">
      <w:r>
        <w:rPr>
          <w:noProof/>
          <w:lang w:eastAsia="tr-TR"/>
        </w:rPr>
        <w:drawing>
          <wp:anchor distT="0" distB="0" distL="114300" distR="114300" simplePos="0" relativeHeight="251665408" behindDoc="1" locked="0" layoutInCell="1" allowOverlap="1">
            <wp:simplePos x="0" y="0"/>
            <wp:positionH relativeFrom="column">
              <wp:posOffset>21417</wp:posOffset>
            </wp:positionH>
            <wp:positionV relativeFrom="paragraph">
              <wp:posOffset>282922</wp:posOffset>
            </wp:positionV>
            <wp:extent cx="5756275" cy="3969385"/>
            <wp:effectExtent l="0" t="0" r="0" b="0"/>
            <wp:wrapTight wrapText="bothSides">
              <wp:wrapPolygon edited="0">
                <wp:start x="0" y="0"/>
                <wp:lineTo x="0" y="21458"/>
                <wp:lineTo x="21517" y="21458"/>
                <wp:lineTo x="21517"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969385"/>
                    </a:xfrm>
                    <a:prstGeom prst="rect">
                      <a:avLst/>
                    </a:prstGeom>
                    <a:noFill/>
                    <a:ln>
                      <a:noFill/>
                    </a:ln>
                  </pic:spPr>
                </pic:pic>
              </a:graphicData>
            </a:graphic>
          </wp:anchor>
        </w:drawing>
      </w:r>
    </w:p>
    <w:p w:rsidR="000F7009" w:rsidRDefault="000F7009">
      <w:r>
        <w:rPr>
          <w:noProof/>
          <w:lang w:eastAsia="tr-TR"/>
        </w:rPr>
        <w:drawing>
          <wp:anchor distT="0" distB="0" distL="114300" distR="114300" simplePos="0" relativeHeight="251667456" behindDoc="1" locked="0" layoutInCell="1" allowOverlap="1">
            <wp:simplePos x="0" y="0"/>
            <wp:positionH relativeFrom="column">
              <wp:posOffset>-405130</wp:posOffset>
            </wp:positionH>
            <wp:positionV relativeFrom="paragraph">
              <wp:posOffset>4386580</wp:posOffset>
            </wp:positionV>
            <wp:extent cx="5044440" cy="3803650"/>
            <wp:effectExtent l="0" t="0" r="3810" b="6350"/>
            <wp:wrapTight wrapText="bothSides">
              <wp:wrapPolygon edited="0">
                <wp:start x="0" y="0"/>
                <wp:lineTo x="0" y="21528"/>
                <wp:lineTo x="21535" y="21528"/>
                <wp:lineTo x="21535"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380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69C">
        <w:t xml:space="preserve">11. </w:t>
      </w:r>
      <w:r>
        <w:t>Devre anahtarlama bağlantı evreleri;</w:t>
      </w:r>
    </w:p>
    <w:p w:rsidR="0035269C" w:rsidRDefault="0035269C">
      <w:r>
        <w:br w:type="page"/>
      </w:r>
    </w:p>
    <w:p w:rsidR="00503777" w:rsidRDefault="0035269C" w:rsidP="0035269C">
      <w:r>
        <w:lastRenderedPageBreak/>
        <w:t xml:space="preserve">12. </w:t>
      </w:r>
    </w:p>
    <w:p w:rsidR="00DC226D" w:rsidRDefault="00DC226D" w:rsidP="0035269C">
      <w:r>
        <w:rPr>
          <w:noProof/>
          <w:lang w:eastAsia="tr-TR"/>
        </w:rPr>
        <w:drawing>
          <wp:inline distT="0" distB="0" distL="0" distR="0">
            <wp:extent cx="5763260" cy="3893185"/>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260" cy="3893185"/>
                    </a:xfrm>
                    <a:prstGeom prst="rect">
                      <a:avLst/>
                    </a:prstGeom>
                    <a:noFill/>
                    <a:ln>
                      <a:noFill/>
                    </a:ln>
                  </pic:spPr>
                </pic:pic>
              </a:graphicData>
            </a:graphic>
          </wp:inline>
        </w:drawing>
      </w:r>
    </w:p>
    <w:p w:rsidR="00DC226D" w:rsidRPr="00DC226D" w:rsidRDefault="00DC226D" w:rsidP="00DC226D"/>
    <w:p w:rsidR="00DC226D" w:rsidRDefault="00DC226D" w:rsidP="00DC226D"/>
    <w:p w:rsidR="00DC226D" w:rsidRPr="00DC226D" w:rsidRDefault="00DC226D" w:rsidP="00DC226D">
      <w:pPr>
        <w:rPr>
          <w:sz w:val="30"/>
          <w:szCs w:val="30"/>
        </w:rPr>
      </w:pPr>
      <w:r>
        <w:rPr>
          <w:noProof/>
          <w:lang w:eastAsia="tr-TR"/>
        </w:rPr>
        <w:drawing>
          <wp:anchor distT="0" distB="0" distL="114300" distR="114300" simplePos="0" relativeHeight="251666432" behindDoc="1" locked="0" layoutInCell="1" allowOverlap="1">
            <wp:simplePos x="0" y="0"/>
            <wp:positionH relativeFrom="margin">
              <wp:align>left</wp:align>
            </wp:positionH>
            <wp:positionV relativeFrom="paragraph">
              <wp:posOffset>252557</wp:posOffset>
            </wp:positionV>
            <wp:extent cx="5403273" cy="3770722"/>
            <wp:effectExtent l="0" t="0" r="6985" b="1270"/>
            <wp:wrapTight wrapText="bothSides">
              <wp:wrapPolygon edited="0">
                <wp:start x="0" y="0"/>
                <wp:lineTo x="0" y="21498"/>
                <wp:lineTo x="21552" y="21498"/>
                <wp:lineTo x="2155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73" cy="3770722"/>
                    </a:xfrm>
                    <a:prstGeom prst="rect">
                      <a:avLst/>
                    </a:prstGeom>
                    <a:noFill/>
                    <a:ln>
                      <a:noFill/>
                    </a:ln>
                  </pic:spPr>
                </pic:pic>
              </a:graphicData>
            </a:graphic>
            <wp14:sizeRelH relativeFrom="margin">
              <wp14:pctWidth>0</wp14:pctWidth>
            </wp14:sizeRelH>
            <wp14:sizeRelV relativeFrom="margin">
              <wp14:pctHeight>0</wp14:pctHeight>
            </wp14:sizeRelV>
          </wp:anchor>
        </w:drawing>
      </w:r>
      <w:r>
        <w:t>13</w:t>
      </w:r>
      <w:r w:rsidRPr="00DC226D">
        <w:rPr>
          <w:sz w:val="30"/>
          <w:szCs w:val="30"/>
        </w:rPr>
        <w:t>.  Paket anahtarlama çalışma prensibi</w:t>
      </w:r>
    </w:p>
    <w:p w:rsidR="00DC226D" w:rsidRDefault="00DC226D">
      <w:r>
        <w:br w:type="page"/>
      </w:r>
    </w:p>
    <w:p w:rsidR="00DC226D" w:rsidRPr="00DC226D" w:rsidRDefault="00DC226D" w:rsidP="00DC226D">
      <w:pPr>
        <w:rPr>
          <w:sz w:val="30"/>
          <w:szCs w:val="30"/>
        </w:rPr>
      </w:pPr>
      <w:r w:rsidRPr="00DC226D">
        <w:rPr>
          <w:sz w:val="30"/>
          <w:szCs w:val="30"/>
        </w:rPr>
        <w:lastRenderedPageBreak/>
        <w:t xml:space="preserve">14.Paket anahtarlama </w:t>
      </w:r>
      <w:proofErr w:type="spellStart"/>
      <w:r w:rsidRPr="00DC226D">
        <w:rPr>
          <w:sz w:val="30"/>
          <w:szCs w:val="30"/>
        </w:rPr>
        <w:t>datagram</w:t>
      </w:r>
      <w:proofErr w:type="spellEnd"/>
      <w:r w:rsidRPr="00DC226D">
        <w:rPr>
          <w:sz w:val="30"/>
          <w:szCs w:val="30"/>
        </w:rPr>
        <w:t xml:space="preserve"> yaklaşımı;</w:t>
      </w:r>
    </w:p>
    <w:p w:rsidR="00DC226D" w:rsidRDefault="00DC226D" w:rsidP="00DC226D">
      <w:r>
        <w:rPr>
          <w:noProof/>
          <w:lang w:eastAsia="tr-TR"/>
        </w:rPr>
        <w:drawing>
          <wp:inline distT="0" distB="0" distL="0" distR="0">
            <wp:extent cx="5756275" cy="3595370"/>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595370"/>
                    </a:xfrm>
                    <a:prstGeom prst="rect">
                      <a:avLst/>
                    </a:prstGeom>
                    <a:noFill/>
                    <a:ln>
                      <a:noFill/>
                    </a:ln>
                  </pic:spPr>
                </pic:pic>
              </a:graphicData>
            </a:graphic>
          </wp:inline>
        </w:drawing>
      </w:r>
    </w:p>
    <w:p w:rsidR="00DC226D" w:rsidRDefault="00DC226D" w:rsidP="00DC226D">
      <w:pPr>
        <w:rPr>
          <w:sz w:val="30"/>
          <w:szCs w:val="30"/>
        </w:rPr>
      </w:pPr>
      <w:r w:rsidRPr="00DC226D">
        <w:rPr>
          <w:sz w:val="30"/>
          <w:szCs w:val="30"/>
        </w:rPr>
        <w:t xml:space="preserve">15. IP hizmetlerinde alttakileri açıkla işte </w:t>
      </w:r>
    </w:p>
    <w:p w:rsidR="00DC226D" w:rsidRDefault="00DC226D" w:rsidP="00DC226D">
      <w:pPr>
        <w:rPr>
          <w:sz w:val="30"/>
          <w:szCs w:val="30"/>
        </w:rPr>
      </w:pPr>
      <w:r>
        <w:rPr>
          <w:noProof/>
          <w:sz w:val="30"/>
          <w:szCs w:val="30"/>
          <w:lang w:eastAsia="tr-TR"/>
        </w:rPr>
        <w:drawing>
          <wp:inline distT="0" distB="0" distL="0" distR="0">
            <wp:extent cx="5756275" cy="183578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835785"/>
                    </a:xfrm>
                    <a:prstGeom prst="rect">
                      <a:avLst/>
                    </a:prstGeom>
                    <a:noFill/>
                    <a:ln>
                      <a:noFill/>
                    </a:ln>
                  </pic:spPr>
                </pic:pic>
              </a:graphicData>
            </a:graphic>
          </wp:inline>
        </w:drawing>
      </w:r>
    </w:p>
    <w:p w:rsidR="00DC226D" w:rsidRDefault="00DC226D" w:rsidP="00DC226D">
      <w:pPr>
        <w:rPr>
          <w:sz w:val="30"/>
          <w:szCs w:val="30"/>
        </w:rPr>
      </w:pPr>
    </w:p>
    <w:p w:rsidR="00DC226D" w:rsidRPr="00DC226D" w:rsidRDefault="00DC226D" w:rsidP="00DC226D">
      <w:pPr>
        <w:rPr>
          <w:sz w:val="30"/>
          <w:szCs w:val="30"/>
        </w:rPr>
      </w:pPr>
      <w:r>
        <w:rPr>
          <w:sz w:val="30"/>
          <w:szCs w:val="30"/>
        </w:rPr>
        <w:t xml:space="preserve">16.  Bundan sonrası bende yok </w:t>
      </w:r>
      <w:proofErr w:type="spellStart"/>
      <w:r>
        <w:rPr>
          <w:sz w:val="30"/>
          <w:szCs w:val="30"/>
        </w:rPr>
        <w:t>aga</w:t>
      </w:r>
      <w:proofErr w:type="spellEnd"/>
    </w:p>
    <w:sectPr w:rsidR="00DC226D" w:rsidRPr="00DC22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B75" w:rsidRDefault="00695B75" w:rsidP="0035269C">
      <w:pPr>
        <w:spacing w:after="0" w:line="240" w:lineRule="auto"/>
      </w:pPr>
      <w:r>
        <w:separator/>
      </w:r>
    </w:p>
  </w:endnote>
  <w:endnote w:type="continuationSeparator" w:id="0">
    <w:p w:rsidR="00695B75" w:rsidRDefault="00695B75" w:rsidP="0035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altName w:val="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B75" w:rsidRDefault="00695B75" w:rsidP="0035269C">
      <w:pPr>
        <w:spacing w:after="0" w:line="240" w:lineRule="auto"/>
      </w:pPr>
      <w:r>
        <w:separator/>
      </w:r>
    </w:p>
  </w:footnote>
  <w:footnote w:type="continuationSeparator" w:id="0">
    <w:p w:rsidR="00695B75" w:rsidRDefault="00695B75" w:rsidP="0035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D6B73"/>
    <w:multiLevelType w:val="hybridMultilevel"/>
    <w:tmpl w:val="F3DAA884"/>
    <w:lvl w:ilvl="0" w:tplc="4582F43C">
      <w:numFmt w:val="bullet"/>
      <w:lvlText w:val="•"/>
      <w:lvlJc w:val="left"/>
      <w:pPr>
        <w:ind w:left="426" w:hanging="139"/>
      </w:pPr>
      <w:rPr>
        <w:rFonts w:ascii="Times New Roman" w:eastAsia="Times New Roman" w:hAnsi="Times New Roman" w:cs="Times New Roman" w:hint="default"/>
        <w:w w:val="101"/>
        <w:sz w:val="23"/>
        <w:szCs w:val="23"/>
        <w:lang w:val="tr-TR" w:eastAsia="en-US" w:bidi="ar-SA"/>
      </w:rPr>
    </w:lvl>
    <w:lvl w:ilvl="1" w:tplc="214011AC">
      <w:numFmt w:val="bullet"/>
      <w:lvlText w:val="•"/>
      <w:lvlJc w:val="left"/>
      <w:pPr>
        <w:ind w:left="1380" w:hanging="139"/>
      </w:pPr>
      <w:rPr>
        <w:rFonts w:hint="default"/>
        <w:lang w:val="tr-TR" w:eastAsia="en-US" w:bidi="ar-SA"/>
      </w:rPr>
    </w:lvl>
    <w:lvl w:ilvl="2" w:tplc="4768C36E">
      <w:numFmt w:val="bullet"/>
      <w:lvlText w:val="•"/>
      <w:lvlJc w:val="left"/>
      <w:pPr>
        <w:ind w:left="2340" w:hanging="139"/>
      </w:pPr>
      <w:rPr>
        <w:rFonts w:hint="default"/>
        <w:lang w:val="tr-TR" w:eastAsia="en-US" w:bidi="ar-SA"/>
      </w:rPr>
    </w:lvl>
    <w:lvl w:ilvl="3" w:tplc="F182BBFA">
      <w:numFmt w:val="bullet"/>
      <w:lvlText w:val="•"/>
      <w:lvlJc w:val="left"/>
      <w:pPr>
        <w:ind w:left="3300" w:hanging="139"/>
      </w:pPr>
      <w:rPr>
        <w:rFonts w:hint="default"/>
        <w:lang w:val="tr-TR" w:eastAsia="en-US" w:bidi="ar-SA"/>
      </w:rPr>
    </w:lvl>
    <w:lvl w:ilvl="4" w:tplc="1520C58C">
      <w:numFmt w:val="bullet"/>
      <w:lvlText w:val="•"/>
      <w:lvlJc w:val="left"/>
      <w:pPr>
        <w:ind w:left="4260" w:hanging="139"/>
      </w:pPr>
      <w:rPr>
        <w:rFonts w:hint="default"/>
        <w:lang w:val="tr-TR" w:eastAsia="en-US" w:bidi="ar-SA"/>
      </w:rPr>
    </w:lvl>
    <w:lvl w:ilvl="5" w:tplc="0DC49CA8">
      <w:numFmt w:val="bullet"/>
      <w:lvlText w:val="•"/>
      <w:lvlJc w:val="left"/>
      <w:pPr>
        <w:ind w:left="5220" w:hanging="139"/>
      </w:pPr>
      <w:rPr>
        <w:rFonts w:hint="default"/>
        <w:lang w:val="tr-TR" w:eastAsia="en-US" w:bidi="ar-SA"/>
      </w:rPr>
    </w:lvl>
    <w:lvl w:ilvl="6" w:tplc="83909056">
      <w:numFmt w:val="bullet"/>
      <w:lvlText w:val="•"/>
      <w:lvlJc w:val="left"/>
      <w:pPr>
        <w:ind w:left="6180" w:hanging="139"/>
      </w:pPr>
      <w:rPr>
        <w:rFonts w:hint="default"/>
        <w:lang w:val="tr-TR" w:eastAsia="en-US" w:bidi="ar-SA"/>
      </w:rPr>
    </w:lvl>
    <w:lvl w:ilvl="7" w:tplc="A6A479F4">
      <w:numFmt w:val="bullet"/>
      <w:lvlText w:val="•"/>
      <w:lvlJc w:val="left"/>
      <w:pPr>
        <w:ind w:left="7140" w:hanging="139"/>
      </w:pPr>
      <w:rPr>
        <w:rFonts w:hint="default"/>
        <w:lang w:val="tr-TR" w:eastAsia="en-US" w:bidi="ar-SA"/>
      </w:rPr>
    </w:lvl>
    <w:lvl w:ilvl="8" w:tplc="F4BA12BA">
      <w:numFmt w:val="bullet"/>
      <w:lvlText w:val="•"/>
      <w:lvlJc w:val="left"/>
      <w:pPr>
        <w:ind w:left="8100" w:hanging="139"/>
      </w:pPr>
      <w:rPr>
        <w:rFonts w:hint="default"/>
        <w:lang w:val="tr-TR" w:eastAsia="en-US" w:bidi="ar-SA"/>
      </w:rPr>
    </w:lvl>
  </w:abstractNum>
  <w:abstractNum w:abstractNumId="1" w15:restartNumberingAfterBreak="0">
    <w:nsid w:val="0E3F2BE5"/>
    <w:multiLevelType w:val="multilevel"/>
    <w:tmpl w:val="0946316E"/>
    <w:lvl w:ilvl="0">
      <w:start w:val="1"/>
      <w:numFmt w:val="decimal"/>
      <w:lvlText w:val="%1"/>
      <w:lvlJc w:val="left"/>
      <w:pPr>
        <w:ind w:left="1688" w:hanging="848"/>
        <w:jc w:val="left"/>
      </w:pPr>
      <w:rPr>
        <w:rFonts w:hint="default"/>
        <w:lang w:val="tr-TR" w:eastAsia="en-US" w:bidi="ar-SA"/>
      </w:rPr>
    </w:lvl>
    <w:lvl w:ilvl="1">
      <w:start w:val="1"/>
      <w:numFmt w:val="decimal"/>
      <w:lvlText w:val="%1.%2"/>
      <w:lvlJc w:val="left"/>
      <w:pPr>
        <w:ind w:left="1688" w:hanging="848"/>
        <w:jc w:val="right"/>
      </w:pPr>
      <w:rPr>
        <w:rFonts w:ascii="Times New Roman" w:eastAsia="Times New Roman" w:hAnsi="Times New Roman" w:cs="Times New Roman" w:hint="default"/>
        <w:b/>
        <w:bCs/>
        <w:spacing w:val="-1"/>
        <w:w w:val="100"/>
        <w:sz w:val="31"/>
        <w:szCs w:val="31"/>
        <w:lang w:val="tr-TR" w:eastAsia="en-US" w:bidi="ar-SA"/>
      </w:rPr>
    </w:lvl>
    <w:lvl w:ilvl="2">
      <w:start w:val="1"/>
      <w:numFmt w:val="decimal"/>
      <w:lvlText w:val="%1.%2.%3"/>
      <w:lvlJc w:val="left"/>
      <w:pPr>
        <w:ind w:left="2389" w:hanging="1220"/>
        <w:jc w:val="right"/>
      </w:pPr>
      <w:rPr>
        <w:rFonts w:ascii="Times New Roman" w:eastAsia="Times New Roman" w:hAnsi="Times New Roman" w:cs="Times New Roman" w:hint="default"/>
        <w:b/>
        <w:bCs/>
        <w:spacing w:val="-1"/>
        <w:w w:val="101"/>
        <w:sz w:val="27"/>
        <w:szCs w:val="27"/>
        <w:lang w:val="tr-TR" w:eastAsia="en-US" w:bidi="ar-SA"/>
      </w:rPr>
    </w:lvl>
    <w:lvl w:ilvl="3">
      <w:start w:val="1"/>
      <w:numFmt w:val="decimal"/>
      <w:lvlText w:val="%4."/>
      <w:lvlJc w:val="left"/>
      <w:pPr>
        <w:ind w:left="4491" w:hanging="148"/>
        <w:jc w:val="left"/>
      </w:pPr>
      <w:rPr>
        <w:rFonts w:ascii="Times New Roman" w:eastAsia="Times New Roman" w:hAnsi="Times New Roman" w:cs="Times New Roman" w:hint="default"/>
        <w:spacing w:val="-1"/>
        <w:w w:val="102"/>
        <w:sz w:val="17"/>
        <w:szCs w:val="17"/>
        <w:lang w:val="tr-TR" w:eastAsia="en-US" w:bidi="ar-SA"/>
      </w:rPr>
    </w:lvl>
    <w:lvl w:ilvl="4">
      <w:numFmt w:val="bullet"/>
      <w:lvlText w:val="•"/>
      <w:lvlJc w:val="left"/>
      <w:pPr>
        <w:ind w:left="5288" w:hanging="148"/>
      </w:pPr>
      <w:rPr>
        <w:rFonts w:hint="default"/>
        <w:lang w:val="tr-TR" w:eastAsia="en-US" w:bidi="ar-SA"/>
      </w:rPr>
    </w:lvl>
    <w:lvl w:ilvl="5">
      <w:numFmt w:val="bullet"/>
      <w:lvlText w:val="•"/>
      <w:lvlJc w:val="left"/>
      <w:pPr>
        <w:ind w:left="6077" w:hanging="148"/>
      </w:pPr>
      <w:rPr>
        <w:rFonts w:hint="default"/>
        <w:lang w:val="tr-TR" w:eastAsia="en-US" w:bidi="ar-SA"/>
      </w:rPr>
    </w:lvl>
    <w:lvl w:ilvl="6">
      <w:numFmt w:val="bullet"/>
      <w:lvlText w:val="•"/>
      <w:lvlJc w:val="left"/>
      <w:pPr>
        <w:ind w:left="6865" w:hanging="148"/>
      </w:pPr>
      <w:rPr>
        <w:rFonts w:hint="default"/>
        <w:lang w:val="tr-TR" w:eastAsia="en-US" w:bidi="ar-SA"/>
      </w:rPr>
    </w:lvl>
    <w:lvl w:ilvl="7">
      <w:numFmt w:val="bullet"/>
      <w:lvlText w:val="•"/>
      <w:lvlJc w:val="left"/>
      <w:pPr>
        <w:ind w:left="7654" w:hanging="148"/>
      </w:pPr>
      <w:rPr>
        <w:rFonts w:hint="default"/>
        <w:lang w:val="tr-TR" w:eastAsia="en-US" w:bidi="ar-SA"/>
      </w:rPr>
    </w:lvl>
    <w:lvl w:ilvl="8">
      <w:numFmt w:val="bullet"/>
      <w:lvlText w:val="•"/>
      <w:lvlJc w:val="left"/>
      <w:pPr>
        <w:ind w:left="8442" w:hanging="148"/>
      </w:pPr>
      <w:rPr>
        <w:rFonts w:hint="default"/>
        <w:lang w:val="tr-TR" w:eastAsia="en-US" w:bidi="ar-SA"/>
      </w:rPr>
    </w:lvl>
  </w:abstractNum>
  <w:abstractNum w:abstractNumId="2" w15:restartNumberingAfterBreak="0">
    <w:nsid w:val="13752669"/>
    <w:multiLevelType w:val="hybridMultilevel"/>
    <w:tmpl w:val="0310F9B0"/>
    <w:lvl w:ilvl="0" w:tplc="8D8218E2">
      <w:start w:val="1"/>
      <w:numFmt w:val="decimal"/>
      <w:lvlText w:val="%1."/>
      <w:lvlJc w:val="left"/>
      <w:pPr>
        <w:ind w:left="647" w:hanging="360"/>
      </w:pPr>
      <w:rPr>
        <w:rFonts w:hint="default"/>
      </w:rPr>
    </w:lvl>
    <w:lvl w:ilvl="1" w:tplc="041F0019" w:tentative="1">
      <w:start w:val="1"/>
      <w:numFmt w:val="lowerLetter"/>
      <w:lvlText w:val="%2."/>
      <w:lvlJc w:val="left"/>
      <w:pPr>
        <w:ind w:left="1367" w:hanging="360"/>
      </w:pPr>
    </w:lvl>
    <w:lvl w:ilvl="2" w:tplc="041F001B" w:tentative="1">
      <w:start w:val="1"/>
      <w:numFmt w:val="lowerRoman"/>
      <w:lvlText w:val="%3."/>
      <w:lvlJc w:val="right"/>
      <w:pPr>
        <w:ind w:left="2087" w:hanging="180"/>
      </w:pPr>
    </w:lvl>
    <w:lvl w:ilvl="3" w:tplc="041F000F" w:tentative="1">
      <w:start w:val="1"/>
      <w:numFmt w:val="decimal"/>
      <w:lvlText w:val="%4."/>
      <w:lvlJc w:val="left"/>
      <w:pPr>
        <w:ind w:left="2807" w:hanging="360"/>
      </w:pPr>
    </w:lvl>
    <w:lvl w:ilvl="4" w:tplc="041F0019" w:tentative="1">
      <w:start w:val="1"/>
      <w:numFmt w:val="lowerLetter"/>
      <w:lvlText w:val="%5."/>
      <w:lvlJc w:val="left"/>
      <w:pPr>
        <w:ind w:left="3527" w:hanging="360"/>
      </w:pPr>
    </w:lvl>
    <w:lvl w:ilvl="5" w:tplc="041F001B" w:tentative="1">
      <w:start w:val="1"/>
      <w:numFmt w:val="lowerRoman"/>
      <w:lvlText w:val="%6."/>
      <w:lvlJc w:val="right"/>
      <w:pPr>
        <w:ind w:left="4247" w:hanging="180"/>
      </w:pPr>
    </w:lvl>
    <w:lvl w:ilvl="6" w:tplc="041F000F" w:tentative="1">
      <w:start w:val="1"/>
      <w:numFmt w:val="decimal"/>
      <w:lvlText w:val="%7."/>
      <w:lvlJc w:val="left"/>
      <w:pPr>
        <w:ind w:left="4967" w:hanging="360"/>
      </w:pPr>
    </w:lvl>
    <w:lvl w:ilvl="7" w:tplc="041F0019" w:tentative="1">
      <w:start w:val="1"/>
      <w:numFmt w:val="lowerLetter"/>
      <w:lvlText w:val="%8."/>
      <w:lvlJc w:val="left"/>
      <w:pPr>
        <w:ind w:left="5687" w:hanging="360"/>
      </w:pPr>
    </w:lvl>
    <w:lvl w:ilvl="8" w:tplc="041F001B" w:tentative="1">
      <w:start w:val="1"/>
      <w:numFmt w:val="lowerRoman"/>
      <w:lvlText w:val="%9."/>
      <w:lvlJc w:val="right"/>
      <w:pPr>
        <w:ind w:left="6407" w:hanging="180"/>
      </w:pPr>
    </w:lvl>
  </w:abstractNum>
  <w:abstractNum w:abstractNumId="3" w15:restartNumberingAfterBreak="0">
    <w:nsid w:val="1C620363"/>
    <w:multiLevelType w:val="hybridMultilevel"/>
    <w:tmpl w:val="3FCE21A0"/>
    <w:lvl w:ilvl="0" w:tplc="5A62F2AE">
      <w:numFmt w:val="bullet"/>
      <w:lvlText w:val="•"/>
      <w:lvlJc w:val="left"/>
      <w:pPr>
        <w:ind w:left="423" w:hanging="137"/>
      </w:pPr>
      <w:rPr>
        <w:rFonts w:ascii="Times New Roman" w:eastAsia="Times New Roman" w:hAnsi="Times New Roman" w:cs="Times New Roman" w:hint="default"/>
        <w:b/>
        <w:bCs/>
        <w:w w:val="101"/>
        <w:sz w:val="23"/>
        <w:szCs w:val="23"/>
        <w:lang w:val="tr-TR" w:eastAsia="en-US" w:bidi="ar-SA"/>
      </w:rPr>
    </w:lvl>
    <w:lvl w:ilvl="1" w:tplc="A1A6ECCC">
      <w:numFmt w:val="bullet"/>
      <w:lvlText w:val="•"/>
      <w:lvlJc w:val="left"/>
      <w:pPr>
        <w:ind w:left="1380" w:hanging="137"/>
      </w:pPr>
      <w:rPr>
        <w:rFonts w:hint="default"/>
        <w:lang w:val="tr-TR" w:eastAsia="en-US" w:bidi="ar-SA"/>
      </w:rPr>
    </w:lvl>
    <w:lvl w:ilvl="2" w:tplc="E3B8BCAC">
      <w:numFmt w:val="bullet"/>
      <w:lvlText w:val="•"/>
      <w:lvlJc w:val="left"/>
      <w:pPr>
        <w:ind w:left="2340" w:hanging="137"/>
      </w:pPr>
      <w:rPr>
        <w:rFonts w:hint="default"/>
        <w:lang w:val="tr-TR" w:eastAsia="en-US" w:bidi="ar-SA"/>
      </w:rPr>
    </w:lvl>
    <w:lvl w:ilvl="3" w:tplc="A008B964">
      <w:numFmt w:val="bullet"/>
      <w:lvlText w:val="•"/>
      <w:lvlJc w:val="left"/>
      <w:pPr>
        <w:ind w:left="3300" w:hanging="137"/>
      </w:pPr>
      <w:rPr>
        <w:rFonts w:hint="default"/>
        <w:lang w:val="tr-TR" w:eastAsia="en-US" w:bidi="ar-SA"/>
      </w:rPr>
    </w:lvl>
    <w:lvl w:ilvl="4" w:tplc="D756B17E">
      <w:numFmt w:val="bullet"/>
      <w:lvlText w:val="•"/>
      <w:lvlJc w:val="left"/>
      <w:pPr>
        <w:ind w:left="4260" w:hanging="137"/>
      </w:pPr>
      <w:rPr>
        <w:rFonts w:hint="default"/>
        <w:lang w:val="tr-TR" w:eastAsia="en-US" w:bidi="ar-SA"/>
      </w:rPr>
    </w:lvl>
    <w:lvl w:ilvl="5" w:tplc="CF8EF35A">
      <w:numFmt w:val="bullet"/>
      <w:lvlText w:val="•"/>
      <w:lvlJc w:val="left"/>
      <w:pPr>
        <w:ind w:left="5220" w:hanging="137"/>
      </w:pPr>
      <w:rPr>
        <w:rFonts w:hint="default"/>
        <w:lang w:val="tr-TR" w:eastAsia="en-US" w:bidi="ar-SA"/>
      </w:rPr>
    </w:lvl>
    <w:lvl w:ilvl="6" w:tplc="51CC75AA">
      <w:numFmt w:val="bullet"/>
      <w:lvlText w:val="•"/>
      <w:lvlJc w:val="left"/>
      <w:pPr>
        <w:ind w:left="6180" w:hanging="137"/>
      </w:pPr>
      <w:rPr>
        <w:rFonts w:hint="default"/>
        <w:lang w:val="tr-TR" w:eastAsia="en-US" w:bidi="ar-SA"/>
      </w:rPr>
    </w:lvl>
    <w:lvl w:ilvl="7" w:tplc="6E620366">
      <w:numFmt w:val="bullet"/>
      <w:lvlText w:val="•"/>
      <w:lvlJc w:val="left"/>
      <w:pPr>
        <w:ind w:left="7140" w:hanging="137"/>
      </w:pPr>
      <w:rPr>
        <w:rFonts w:hint="default"/>
        <w:lang w:val="tr-TR" w:eastAsia="en-US" w:bidi="ar-SA"/>
      </w:rPr>
    </w:lvl>
    <w:lvl w:ilvl="8" w:tplc="D9CADB44">
      <w:numFmt w:val="bullet"/>
      <w:lvlText w:val="•"/>
      <w:lvlJc w:val="left"/>
      <w:pPr>
        <w:ind w:left="8100" w:hanging="137"/>
      </w:pPr>
      <w:rPr>
        <w:rFonts w:hint="default"/>
        <w:lang w:val="tr-TR" w:eastAsia="en-US" w:bidi="ar-SA"/>
      </w:rPr>
    </w:lvl>
  </w:abstractNum>
  <w:abstractNum w:abstractNumId="4" w15:restartNumberingAfterBreak="0">
    <w:nsid w:val="226D7526"/>
    <w:multiLevelType w:val="multilevel"/>
    <w:tmpl w:val="551A3BD4"/>
    <w:lvl w:ilvl="0">
      <w:start w:val="2"/>
      <w:numFmt w:val="decimal"/>
      <w:lvlText w:val="%1"/>
      <w:lvlJc w:val="left"/>
      <w:pPr>
        <w:ind w:left="1688" w:hanging="848"/>
        <w:jc w:val="left"/>
      </w:pPr>
      <w:rPr>
        <w:rFonts w:hint="default"/>
        <w:lang w:val="tr-TR" w:eastAsia="en-US" w:bidi="ar-SA"/>
      </w:rPr>
    </w:lvl>
    <w:lvl w:ilvl="1">
      <w:start w:val="1"/>
      <w:numFmt w:val="decimal"/>
      <w:lvlText w:val="%1.%2"/>
      <w:lvlJc w:val="left"/>
      <w:pPr>
        <w:ind w:left="1688" w:hanging="848"/>
        <w:jc w:val="left"/>
      </w:pPr>
      <w:rPr>
        <w:rFonts w:ascii="Times New Roman" w:eastAsia="Times New Roman" w:hAnsi="Times New Roman" w:cs="Times New Roman" w:hint="default"/>
        <w:b/>
        <w:bCs/>
        <w:spacing w:val="-1"/>
        <w:w w:val="100"/>
        <w:sz w:val="31"/>
        <w:szCs w:val="31"/>
        <w:lang w:val="tr-TR" w:eastAsia="en-US" w:bidi="ar-SA"/>
      </w:rPr>
    </w:lvl>
    <w:lvl w:ilvl="2">
      <w:start w:val="1"/>
      <w:numFmt w:val="decimal"/>
      <w:lvlText w:val="%1.%2.%3"/>
      <w:lvlJc w:val="left"/>
      <w:pPr>
        <w:ind w:left="2496" w:hanging="1220"/>
        <w:jc w:val="left"/>
      </w:pPr>
      <w:rPr>
        <w:rFonts w:ascii="Times New Roman" w:eastAsia="Times New Roman" w:hAnsi="Times New Roman" w:cs="Times New Roman" w:hint="default"/>
        <w:b/>
        <w:bCs/>
        <w:spacing w:val="-1"/>
        <w:w w:val="101"/>
        <w:sz w:val="27"/>
        <w:szCs w:val="27"/>
        <w:lang w:val="tr-TR" w:eastAsia="en-US" w:bidi="ar-SA"/>
      </w:rPr>
    </w:lvl>
    <w:lvl w:ilvl="3">
      <w:start w:val="1"/>
      <w:numFmt w:val="decimal"/>
      <w:lvlText w:val="%1.%2.%3.%4"/>
      <w:lvlJc w:val="left"/>
      <w:pPr>
        <w:ind w:left="2389" w:hanging="1001"/>
        <w:jc w:val="left"/>
      </w:pPr>
      <w:rPr>
        <w:rFonts w:ascii="Times New Roman" w:eastAsia="Times New Roman" w:hAnsi="Times New Roman" w:cs="Times New Roman" w:hint="default"/>
        <w:spacing w:val="-3"/>
        <w:w w:val="101"/>
        <w:sz w:val="27"/>
        <w:szCs w:val="27"/>
        <w:lang w:val="tr-TR" w:eastAsia="en-US" w:bidi="ar-SA"/>
      </w:rPr>
    </w:lvl>
    <w:lvl w:ilvl="4">
      <w:numFmt w:val="bullet"/>
      <w:lvlText w:val="•"/>
      <w:lvlJc w:val="left"/>
      <w:pPr>
        <w:ind w:left="4926" w:hanging="1001"/>
      </w:pPr>
      <w:rPr>
        <w:rFonts w:hint="default"/>
        <w:lang w:val="tr-TR" w:eastAsia="en-US" w:bidi="ar-SA"/>
      </w:rPr>
    </w:lvl>
    <w:lvl w:ilvl="5">
      <w:numFmt w:val="bullet"/>
      <w:lvlText w:val="•"/>
      <w:lvlJc w:val="left"/>
      <w:pPr>
        <w:ind w:left="5775" w:hanging="1001"/>
      </w:pPr>
      <w:rPr>
        <w:rFonts w:hint="default"/>
        <w:lang w:val="tr-TR" w:eastAsia="en-US" w:bidi="ar-SA"/>
      </w:rPr>
    </w:lvl>
    <w:lvl w:ilvl="6">
      <w:numFmt w:val="bullet"/>
      <w:lvlText w:val="•"/>
      <w:lvlJc w:val="left"/>
      <w:pPr>
        <w:ind w:left="6624" w:hanging="1001"/>
      </w:pPr>
      <w:rPr>
        <w:rFonts w:hint="default"/>
        <w:lang w:val="tr-TR" w:eastAsia="en-US" w:bidi="ar-SA"/>
      </w:rPr>
    </w:lvl>
    <w:lvl w:ilvl="7">
      <w:numFmt w:val="bullet"/>
      <w:lvlText w:val="•"/>
      <w:lvlJc w:val="left"/>
      <w:pPr>
        <w:ind w:left="7473" w:hanging="1001"/>
      </w:pPr>
      <w:rPr>
        <w:rFonts w:hint="default"/>
        <w:lang w:val="tr-TR" w:eastAsia="en-US" w:bidi="ar-SA"/>
      </w:rPr>
    </w:lvl>
    <w:lvl w:ilvl="8">
      <w:numFmt w:val="bullet"/>
      <w:lvlText w:val="•"/>
      <w:lvlJc w:val="left"/>
      <w:pPr>
        <w:ind w:left="8322" w:hanging="1001"/>
      </w:pPr>
      <w:rPr>
        <w:rFonts w:hint="default"/>
        <w:lang w:val="tr-TR" w:eastAsia="en-US" w:bidi="ar-SA"/>
      </w:rPr>
    </w:lvl>
  </w:abstractNum>
  <w:abstractNum w:abstractNumId="5" w15:restartNumberingAfterBreak="0">
    <w:nsid w:val="6115278A"/>
    <w:multiLevelType w:val="hybridMultilevel"/>
    <w:tmpl w:val="0BAC2F96"/>
    <w:lvl w:ilvl="0" w:tplc="E3D4C1BC">
      <w:start w:val="1"/>
      <w:numFmt w:val="decimal"/>
      <w:lvlText w:val="%1."/>
      <w:lvlJc w:val="left"/>
      <w:pPr>
        <w:ind w:left="987" w:hanging="353"/>
        <w:jc w:val="left"/>
      </w:pPr>
      <w:rPr>
        <w:rFonts w:ascii="Times New Roman" w:eastAsia="Times New Roman" w:hAnsi="Times New Roman" w:cs="Times New Roman" w:hint="default"/>
        <w:w w:val="101"/>
        <w:sz w:val="23"/>
        <w:szCs w:val="23"/>
        <w:lang w:val="tr-TR" w:eastAsia="en-US" w:bidi="ar-SA"/>
      </w:rPr>
    </w:lvl>
    <w:lvl w:ilvl="1" w:tplc="C1C2E26A">
      <w:numFmt w:val="bullet"/>
      <w:lvlText w:val="•"/>
      <w:lvlJc w:val="left"/>
      <w:pPr>
        <w:ind w:left="1884" w:hanging="353"/>
      </w:pPr>
      <w:rPr>
        <w:rFonts w:hint="default"/>
        <w:lang w:val="tr-TR" w:eastAsia="en-US" w:bidi="ar-SA"/>
      </w:rPr>
    </w:lvl>
    <w:lvl w:ilvl="2" w:tplc="8EB09E22">
      <w:numFmt w:val="bullet"/>
      <w:lvlText w:val="•"/>
      <w:lvlJc w:val="left"/>
      <w:pPr>
        <w:ind w:left="2788" w:hanging="353"/>
      </w:pPr>
      <w:rPr>
        <w:rFonts w:hint="default"/>
        <w:lang w:val="tr-TR" w:eastAsia="en-US" w:bidi="ar-SA"/>
      </w:rPr>
    </w:lvl>
    <w:lvl w:ilvl="3" w:tplc="11B80F32">
      <w:numFmt w:val="bullet"/>
      <w:lvlText w:val="•"/>
      <w:lvlJc w:val="left"/>
      <w:pPr>
        <w:ind w:left="3692" w:hanging="353"/>
      </w:pPr>
      <w:rPr>
        <w:rFonts w:hint="default"/>
        <w:lang w:val="tr-TR" w:eastAsia="en-US" w:bidi="ar-SA"/>
      </w:rPr>
    </w:lvl>
    <w:lvl w:ilvl="4" w:tplc="730AA26E">
      <w:numFmt w:val="bullet"/>
      <w:lvlText w:val="•"/>
      <w:lvlJc w:val="left"/>
      <w:pPr>
        <w:ind w:left="4596" w:hanging="353"/>
      </w:pPr>
      <w:rPr>
        <w:rFonts w:hint="default"/>
        <w:lang w:val="tr-TR" w:eastAsia="en-US" w:bidi="ar-SA"/>
      </w:rPr>
    </w:lvl>
    <w:lvl w:ilvl="5" w:tplc="D5CCB182">
      <w:numFmt w:val="bullet"/>
      <w:lvlText w:val="•"/>
      <w:lvlJc w:val="left"/>
      <w:pPr>
        <w:ind w:left="5500" w:hanging="353"/>
      </w:pPr>
      <w:rPr>
        <w:rFonts w:hint="default"/>
        <w:lang w:val="tr-TR" w:eastAsia="en-US" w:bidi="ar-SA"/>
      </w:rPr>
    </w:lvl>
    <w:lvl w:ilvl="6" w:tplc="495A6E5A">
      <w:numFmt w:val="bullet"/>
      <w:lvlText w:val="•"/>
      <w:lvlJc w:val="left"/>
      <w:pPr>
        <w:ind w:left="6404" w:hanging="353"/>
      </w:pPr>
      <w:rPr>
        <w:rFonts w:hint="default"/>
        <w:lang w:val="tr-TR" w:eastAsia="en-US" w:bidi="ar-SA"/>
      </w:rPr>
    </w:lvl>
    <w:lvl w:ilvl="7" w:tplc="DADA8554">
      <w:numFmt w:val="bullet"/>
      <w:lvlText w:val="•"/>
      <w:lvlJc w:val="left"/>
      <w:pPr>
        <w:ind w:left="7308" w:hanging="353"/>
      </w:pPr>
      <w:rPr>
        <w:rFonts w:hint="default"/>
        <w:lang w:val="tr-TR" w:eastAsia="en-US" w:bidi="ar-SA"/>
      </w:rPr>
    </w:lvl>
    <w:lvl w:ilvl="8" w:tplc="84D8D832">
      <w:numFmt w:val="bullet"/>
      <w:lvlText w:val="•"/>
      <w:lvlJc w:val="left"/>
      <w:pPr>
        <w:ind w:left="8212" w:hanging="353"/>
      </w:pPr>
      <w:rPr>
        <w:rFonts w:hint="default"/>
        <w:lang w:val="tr-TR" w:eastAsia="en-US" w:bidi="ar-SA"/>
      </w:rPr>
    </w:lvl>
  </w:abstractNum>
  <w:abstractNum w:abstractNumId="6" w15:restartNumberingAfterBreak="0">
    <w:nsid w:val="7E235DD9"/>
    <w:multiLevelType w:val="hybridMultilevel"/>
    <w:tmpl w:val="4DE84F9C"/>
    <w:lvl w:ilvl="0" w:tplc="9462DE3A">
      <w:numFmt w:val="bullet"/>
      <w:lvlText w:val="•"/>
      <w:lvlJc w:val="left"/>
      <w:pPr>
        <w:ind w:left="287" w:hanging="139"/>
      </w:pPr>
      <w:rPr>
        <w:rFonts w:ascii="Times New Roman" w:eastAsia="Times New Roman" w:hAnsi="Times New Roman" w:cs="Times New Roman" w:hint="default"/>
        <w:w w:val="101"/>
        <w:sz w:val="23"/>
        <w:szCs w:val="23"/>
        <w:lang w:val="tr-TR" w:eastAsia="en-US" w:bidi="ar-SA"/>
      </w:rPr>
    </w:lvl>
    <w:lvl w:ilvl="1" w:tplc="FA90F570">
      <w:numFmt w:val="bullet"/>
      <w:lvlText w:val="•"/>
      <w:lvlJc w:val="left"/>
      <w:pPr>
        <w:ind w:left="1254" w:hanging="139"/>
      </w:pPr>
      <w:rPr>
        <w:rFonts w:hint="default"/>
        <w:lang w:val="tr-TR" w:eastAsia="en-US" w:bidi="ar-SA"/>
      </w:rPr>
    </w:lvl>
    <w:lvl w:ilvl="2" w:tplc="5DB0C18C">
      <w:numFmt w:val="bullet"/>
      <w:lvlText w:val="•"/>
      <w:lvlJc w:val="left"/>
      <w:pPr>
        <w:ind w:left="2228" w:hanging="139"/>
      </w:pPr>
      <w:rPr>
        <w:rFonts w:hint="default"/>
        <w:lang w:val="tr-TR" w:eastAsia="en-US" w:bidi="ar-SA"/>
      </w:rPr>
    </w:lvl>
    <w:lvl w:ilvl="3" w:tplc="CD42ED28">
      <w:numFmt w:val="bullet"/>
      <w:lvlText w:val="•"/>
      <w:lvlJc w:val="left"/>
      <w:pPr>
        <w:ind w:left="3202" w:hanging="139"/>
      </w:pPr>
      <w:rPr>
        <w:rFonts w:hint="default"/>
        <w:lang w:val="tr-TR" w:eastAsia="en-US" w:bidi="ar-SA"/>
      </w:rPr>
    </w:lvl>
    <w:lvl w:ilvl="4" w:tplc="B4B86BB0">
      <w:numFmt w:val="bullet"/>
      <w:lvlText w:val="•"/>
      <w:lvlJc w:val="left"/>
      <w:pPr>
        <w:ind w:left="4176" w:hanging="139"/>
      </w:pPr>
      <w:rPr>
        <w:rFonts w:hint="default"/>
        <w:lang w:val="tr-TR" w:eastAsia="en-US" w:bidi="ar-SA"/>
      </w:rPr>
    </w:lvl>
    <w:lvl w:ilvl="5" w:tplc="A0A0A984">
      <w:numFmt w:val="bullet"/>
      <w:lvlText w:val="•"/>
      <w:lvlJc w:val="left"/>
      <w:pPr>
        <w:ind w:left="5150" w:hanging="139"/>
      </w:pPr>
      <w:rPr>
        <w:rFonts w:hint="default"/>
        <w:lang w:val="tr-TR" w:eastAsia="en-US" w:bidi="ar-SA"/>
      </w:rPr>
    </w:lvl>
    <w:lvl w:ilvl="6" w:tplc="A8322834">
      <w:numFmt w:val="bullet"/>
      <w:lvlText w:val="•"/>
      <w:lvlJc w:val="left"/>
      <w:pPr>
        <w:ind w:left="6124" w:hanging="139"/>
      </w:pPr>
      <w:rPr>
        <w:rFonts w:hint="default"/>
        <w:lang w:val="tr-TR" w:eastAsia="en-US" w:bidi="ar-SA"/>
      </w:rPr>
    </w:lvl>
    <w:lvl w:ilvl="7" w:tplc="AF70D692">
      <w:numFmt w:val="bullet"/>
      <w:lvlText w:val="•"/>
      <w:lvlJc w:val="left"/>
      <w:pPr>
        <w:ind w:left="7098" w:hanging="139"/>
      </w:pPr>
      <w:rPr>
        <w:rFonts w:hint="default"/>
        <w:lang w:val="tr-TR" w:eastAsia="en-US" w:bidi="ar-SA"/>
      </w:rPr>
    </w:lvl>
    <w:lvl w:ilvl="8" w:tplc="4D669E1C">
      <w:numFmt w:val="bullet"/>
      <w:lvlText w:val="•"/>
      <w:lvlJc w:val="left"/>
      <w:pPr>
        <w:ind w:left="8072" w:hanging="139"/>
      </w:pPr>
      <w:rPr>
        <w:rFonts w:hint="default"/>
        <w:lang w:val="tr-TR" w:eastAsia="en-US" w:bidi="ar-SA"/>
      </w:rPr>
    </w:lvl>
  </w:abstractNum>
  <w:num w:numId="1">
    <w:abstractNumId w:val="2"/>
  </w:num>
  <w:num w:numId="2">
    <w:abstractNumId w:val="5"/>
  </w:num>
  <w:num w:numId="3">
    <w:abstractNumId w:val="1"/>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3B"/>
    <w:rsid w:val="000F7009"/>
    <w:rsid w:val="0035269C"/>
    <w:rsid w:val="0048593B"/>
    <w:rsid w:val="00503777"/>
    <w:rsid w:val="00695B75"/>
    <w:rsid w:val="00DC226D"/>
    <w:rsid w:val="00EE6D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0BDB"/>
  <w15:chartTrackingRefBased/>
  <w15:docId w15:val="{46523443-99A0-48A4-84A6-11E68BB92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503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3">
    <w:name w:val="heading 3"/>
    <w:basedOn w:val="Normal"/>
    <w:link w:val="Balk3Char"/>
    <w:uiPriority w:val="1"/>
    <w:qFormat/>
    <w:rsid w:val="00503777"/>
    <w:pPr>
      <w:widowControl w:val="0"/>
      <w:autoSpaceDE w:val="0"/>
      <w:autoSpaceDN w:val="0"/>
      <w:spacing w:after="0" w:line="240" w:lineRule="auto"/>
      <w:ind w:left="287"/>
      <w:outlineLvl w:val="2"/>
    </w:pPr>
    <w:rPr>
      <w:rFonts w:ascii="Times New Roman" w:eastAsia="Times New Roman" w:hAnsi="Times New Roman" w:cs="Times New Roman"/>
      <w:b/>
      <w:bCs/>
      <w:sz w:val="23"/>
      <w:szCs w:val="23"/>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1"/>
    <w:rsid w:val="00503777"/>
    <w:rPr>
      <w:rFonts w:ascii="Times New Roman" w:eastAsia="Times New Roman" w:hAnsi="Times New Roman" w:cs="Times New Roman"/>
      <w:b/>
      <w:bCs/>
      <w:sz w:val="23"/>
      <w:szCs w:val="23"/>
    </w:rPr>
  </w:style>
  <w:style w:type="paragraph" w:styleId="GvdeMetni">
    <w:name w:val="Body Text"/>
    <w:basedOn w:val="Normal"/>
    <w:link w:val="GvdeMetniChar"/>
    <w:uiPriority w:val="1"/>
    <w:qFormat/>
    <w:rsid w:val="00503777"/>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GvdeMetniChar">
    <w:name w:val="Gövde Metni Char"/>
    <w:basedOn w:val="VarsaylanParagrafYazTipi"/>
    <w:link w:val="GvdeMetni"/>
    <w:uiPriority w:val="1"/>
    <w:rsid w:val="00503777"/>
    <w:rPr>
      <w:rFonts w:ascii="Times New Roman" w:eastAsia="Times New Roman" w:hAnsi="Times New Roman" w:cs="Times New Roman"/>
      <w:sz w:val="23"/>
      <w:szCs w:val="23"/>
    </w:rPr>
  </w:style>
  <w:style w:type="paragraph" w:styleId="ListeParagraf">
    <w:name w:val="List Paragraph"/>
    <w:basedOn w:val="Normal"/>
    <w:uiPriority w:val="1"/>
    <w:qFormat/>
    <w:rsid w:val="00503777"/>
    <w:pPr>
      <w:ind w:left="720"/>
      <w:contextualSpacing/>
    </w:pPr>
  </w:style>
  <w:style w:type="character" w:customStyle="1" w:styleId="Balk1Char">
    <w:name w:val="Başlık 1 Char"/>
    <w:basedOn w:val="VarsaylanParagrafYazTipi"/>
    <w:link w:val="Balk1"/>
    <w:uiPriority w:val="9"/>
    <w:rsid w:val="00503777"/>
    <w:rPr>
      <w:rFonts w:asciiTheme="majorHAnsi" w:eastAsiaTheme="majorEastAsia" w:hAnsiTheme="majorHAnsi" w:cstheme="majorBidi"/>
      <w:color w:val="2E74B5" w:themeColor="accent1" w:themeShade="BF"/>
      <w:sz w:val="32"/>
      <w:szCs w:val="32"/>
    </w:rPr>
  </w:style>
  <w:style w:type="table" w:customStyle="1" w:styleId="TableNormal">
    <w:name w:val="Table Normal"/>
    <w:uiPriority w:val="2"/>
    <w:semiHidden/>
    <w:unhideWhenUsed/>
    <w:qFormat/>
    <w:rsid w:val="0050377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03777"/>
    <w:pPr>
      <w:widowControl w:val="0"/>
      <w:autoSpaceDE w:val="0"/>
      <w:autoSpaceDN w:val="0"/>
      <w:spacing w:after="0" w:line="240" w:lineRule="auto"/>
    </w:pPr>
    <w:rPr>
      <w:rFonts w:ascii="Times New Roman" w:eastAsia="Times New Roman" w:hAnsi="Times New Roman" w:cs="Times New Roman"/>
    </w:rPr>
  </w:style>
  <w:style w:type="paragraph" w:styleId="stBilgi">
    <w:name w:val="header"/>
    <w:basedOn w:val="Normal"/>
    <w:link w:val="stBilgiChar"/>
    <w:uiPriority w:val="99"/>
    <w:unhideWhenUsed/>
    <w:rsid w:val="0035269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5269C"/>
  </w:style>
  <w:style w:type="paragraph" w:styleId="AltBilgi">
    <w:name w:val="footer"/>
    <w:basedOn w:val="Normal"/>
    <w:link w:val="AltBilgiChar"/>
    <w:uiPriority w:val="99"/>
    <w:unhideWhenUsed/>
    <w:rsid w:val="003526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52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541</Words>
  <Characters>3085</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öztürk</dc:creator>
  <cp:keywords/>
  <dc:description/>
  <cp:lastModifiedBy>irfan öztürk</cp:lastModifiedBy>
  <cp:revision>3</cp:revision>
  <dcterms:created xsi:type="dcterms:W3CDTF">2019-12-29T16:31:00Z</dcterms:created>
  <dcterms:modified xsi:type="dcterms:W3CDTF">2019-12-29T17:25:00Z</dcterms:modified>
</cp:coreProperties>
</file>