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F8" w:rsidRPr="00E87CBE" w:rsidRDefault="001161F8" w:rsidP="001161F8">
      <w:pPr>
        <w:spacing w:line="360" w:lineRule="auto"/>
        <w:jc w:val="center"/>
      </w:pPr>
    </w:p>
    <w:p w:rsidR="00815E77" w:rsidRPr="00E87CBE" w:rsidRDefault="00815E77" w:rsidP="008C372E">
      <w:pPr>
        <w:spacing w:line="360" w:lineRule="auto"/>
        <w:jc w:val="both"/>
      </w:pPr>
    </w:p>
    <w:p w:rsidR="00815E77" w:rsidRPr="00E87CBE" w:rsidRDefault="002A753D" w:rsidP="00394FB1">
      <w:pPr>
        <w:spacing w:line="360" w:lineRule="auto"/>
        <w:ind w:firstLine="567"/>
        <w:jc w:val="both"/>
        <w:rPr>
          <w:b/>
        </w:rPr>
      </w:pPr>
      <w:r w:rsidRPr="00E87CBE">
        <w:rPr>
          <w:b/>
        </w:rPr>
        <w:t>2</w:t>
      </w:r>
      <w:r w:rsidR="00815E77" w:rsidRPr="00E87CBE">
        <w:rPr>
          <w:b/>
        </w:rPr>
        <w:t xml:space="preserve">. </w:t>
      </w:r>
      <w:r w:rsidR="00031610" w:rsidRPr="00E87CBE">
        <w:rPr>
          <w:b/>
        </w:rPr>
        <w:t>SİSTEMLERİN MATEMATİKSEL MODELLENMESİ</w:t>
      </w:r>
      <w:r w:rsidR="00D94268" w:rsidRPr="00E87CBE">
        <w:rPr>
          <w:b/>
        </w:rPr>
        <w:t xml:space="preserve"> – </w:t>
      </w:r>
      <w:proofErr w:type="spellStart"/>
      <w:r w:rsidR="00D94268" w:rsidRPr="00E87CBE">
        <w:rPr>
          <w:b/>
        </w:rPr>
        <w:t>Laplace</w:t>
      </w:r>
      <w:proofErr w:type="spellEnd"/>
      <w:r w:rsidR="00D94268" w:rsidRPr="00E87CBE">
        <w:rPr>
          <w:b/>
        </w:rPr>
        <w:t xml:space="preserve"> </w:t>
      </w:r>
      <w:r w:rsidR="00B47586">
        <w:rPr>
          <w:b/>
        </w:rPr>
        <w:t>Dönüşümü</w:t>
      </w:r>
    </w:p>
    <w:p w:rsidR="00815E77" w:rsidRPr="00E87CBE" w:rsidRDefault="00815E77" w:rsidP="00A24D5E">
      <w:pPr>
        <w:spacing w:line="360" w:lineRule="auto"/>
        <w:ind w:firstLine="567"/>
        <w:jc w:val="both"/>
      </w:pPr>
    </w:p>
    <w:p w:rsidR="00D81ADA" w:rsidRPr="00E87CBE" w:rsidRDefault="00031610" w:rsidP="00394FB1">
      <w:pPr>
        <w:numPr>
          <w:ilvl w:val="1"/>
          <w:numId w:val="20"/>
        </w:numPr>
        <w:spacing w:line="360" w:lineRule="auto"/>
        <w:jc w:val="both"/>
      </w:pPr>
      <w:r w:rsidRPr="00E87CBE">
        <w:rPr>
          <w:b/>
        </w:rPr>
        <w:t>Hedefler</w:t>
      </w:r>
      <w:r w:rsidR="00D81ADA" w:rsidRPr="00E87CBE">
        <w:t xml:space="preserve"> </w:t>
      </w:r>
    </w:p>
    <w:p w:rsidR="00E51559" w:rsidRPr="00E87CBE" w:rsidRDefault="00E51559" w:rsidP="00E51559">
      <w:pPr>
        <w:spacing w:line="360" w:lineRule="auto"/>
        <w:ind w:left="992"/>
        <w:jc w:val="both"/>
      </w:pPr>
    </w:p>
    <w:p w:rsidR="00355DCF" w:rsidRPr="00E87CBE" w:rsidRDefault="00031610" w:rsidP="00980DD0">
      <w:pPr>
        <w:spacing w:line="360" w:lineRule="auto"/>
        <w:ind w:firstLine="567"/>
        <w:jc w:val="both"/>
      </w:pPr>
      <w:r w:rsidRPr="00E87CBE">
        <w:t>Bu bölümün hedefleri</w:t>
      </w:r>
      <w:r w:rsidR="00355DCF" w:rsidRPr="00E87CBE">
        <w:t xml:space="preserve">: </w:t>
      </w:r>
    </w:p>
    <w:p w:rsidR="005E7A19" w:rsidRPr="00E87CBE" w:rsidRDefault="00031610" w:rsidP="005E7A19">
      <w:pPr>
        <w:numPr>
          <w:ilvl w:val="0"/>
          <w:numId w:val="19"/>
        </w:numPr>
        <w:spacing w:line="360" w:lineRule="auto"/>
        <w:jc w:val="both"/>
      </w:pPr>
      <w:r w:rsidRPr="00E87CBE">
        <w:rPr>
          <w:rFonts w:eastAsia="Times New Roman"/>
          <w:lang w:eastAsia="tr-TR"/>
        </w:rPr>
        <w:t>Kompleks değişkenlerin tanıtılması</w:t>
      </w:r>
      <w:r w:rsidR="005E7A19" w:rsidRPr="00E87CBE">
        <w:rPr>
          <w:rFonts w:eastAsia="Times New Roman"/>
          <w:lang w:eastAsia="tr-TR"/>
        </w:rPr>
        <w:t>.</w:t>
      </w:r>
    </w:p>
    <w:p w:rsidR="00355DCF" w:rsidRPr="00E87CBE" w:rsidRDefault="00031610" w:rsidP="005E7A19">
      <w:pPr>
        <w:numPr>
          <w:ilvl w:val="0"/>
          <w:numId w:val="19"/>
        </w:numPr>
        <w:spacing w:line="360" w:lineRule="auto"/>
        <w:jc w:val="both"/>
      </w:pPr>
      <w:proofErr w:type="spellStart"/>
      <w:r w:rsidRPr="00E87CBE">
        <w:rPr>
          <w:rFonts w:eastAsia="Times New Roman"/>
          <w:lang w:eastAsia="tr-TR"/>
        </w:rPr>
        <w:t>Laplace</w:t>
      </w:r>
      <w:proofErr w:type="spellEnd"/>
      <w:r w:rsidRPr="00E87CBE">
        <w:rPr>
          <w:rFonts w:eastAsia="Times New Roman"/>
          <w:lang w:eastAsia="tr-TR"/>
        </w:rPr>
        <w:t xml:space="preserve"> Transformasyonun tanıtılması</w:t>
      </w:r>
      <w:r w:rsidR="00E51559" w:rsidRPr="00E87CBE">
        <w:rPr>
          <w:rFonts w:eastAsia="Times New Roman"/>
          <w:lang w:eastAsia="tr-TR"/>
        </w:rPr>
        <w:t>.</w:t>
      </w:r>
      <w:r w:rsidR="00355DCF" w:rsidRPr="00E87CBE">
        <w:t xml:space="preserve"> </w:t>
      </w:r>
    </w:p>
    <w:p w:rsidR="00355DCF" w:rsidRPr="00E87CBE" w:rsidRDefault="00031610" w:rsidP="005E7A19">
      <w:pPr>
        <w:numPr>
          <w:ilvl w:val="0"/>
          <w:numId w:val="19"/>
        </w:numPr>
        <w:spacing w:line="360" w:lineRule="auto"/>
        <w:jc w:val="both"/>
      </w:pPr>
      <w:proofErr w:type="spellStart"/>
      <w:r w:rsidRPr="00E87CBE">
        <w:rPr>
          <w:rFonts w:eastAsia="Times New Roman"/>
          <w:lang w:eastAsia="tr-TR"/>
        </w:rPr>
        <w:t>Laplace</w:t>
      </w:r>
      <w:proofErr w:type="spellEnd"/>
      <w:r w:rsidRPr="00E87CBE">
        <w:rPr>
          <w:rFonts w:eastAsia="Times New Roman"/>
          <w:lang w:eastAsia="tr-TR"/>
        </w:rPr>
        <w:t xml:space="preserve"> Transformasyonu ile doğrusal adi diferansiyel denklemlerin çözümü.</w:t>
      </w:r>
    </w:p>
    <w:p w:rsidR="00BD4F3C" w:rsidRPr="00E87CBE" w:rsidRDefault="00BD4F3C" w:rsidP="00BD4F3C">
      <w:pPr>
        <w:spacing w:line="360" w:lineRule="auto"/>
        <w:ind w:left="992"/>
        <w:jc w:val="both"/>
      </w:pPr>
    </w:p>
    <w:p w:rsidR="00BD4F3C" w:rsidRPr="00E87CBE" w:rsidRDefault="00BD4F3C" w:rsidP="00394FB1">
      <w:pPr>
        <w:numPr>
          <w:ilvl w:val="1"/>
          <w:numId w:val="20"/>
        </w:numPr>
        <w:spacing w:line="360" w:lineRule="auto"/>
        <w:jc w:val="both"/>
      </w:pPr>
      <w:proofErr w:type="spellStart"/>
      <w:r w:rsidRPr="00E87CBE">
        <w:rPr>
          <w:b/>
        </w:rPr>
        <w:t>Laplace</w:t>
      </w:r>
      <w:proofErr w:type="spellEnd"/>
      <w:r w:rsidRPr="00E87CBE">
        <w:rPr>
          <w:b/>
        </w:rPr>
        <w:t xml:space="preserve"> </w:t>
      </w:r>
      <w:r w:rsidR="00B47586" w:rsidRPr="004D7B0A">
        <w:rPr>
          <w:rFonts w:eastAsia="Times New Roman"/>
          <w:b/>
          <w:lang w:eastAsia="tr-TR"/>
        </w:rPr>
        <w:t>Dönüşümü</w:t>
      </w:r>
      <w:r w:rsidR="00B47586" w:rsidRPr="00B47586">
        <w:rPr>
          <w:b/>
        </w:rPr>
        <w:t xml:space="preserve"> </w:t>
      </w:r>
      <w:r w:rsidR="004D7B0A" w:rsidRPr="004D7B0A">
        <w:rPr>
          <w:rFonts w:eastAsia="Times New Roman"/>
          <w:b/>
          <w:lang w:eastAsia="tr-TR"/>
        </w:rPr>
        <w:t>(</w:t>
      </w:r>
      <w:proofErr w:type="spellStart"/>
      <w:r w:rsidR="004D7B0A" w:rsidRPr="004D7B0A">
        <w:rPr>
          <w:rFonts w:eastAsia="Times New Roman"/>
          <w:b/>
          <w:lang w:eastAsia="tr-TR"/>
        </w:rPr>
        <w:t>Laplace</w:t>
      </w:r>
      <w:proofErr w:type="spellEnd"/>
      <w:r w:rsidR="004D7B0A" w:rsidRPr="004D7B0A">
        <w:rPr>
          <w:rFonts w:eastAsia="Times New Roman"/>
          <w:b/>
          <w:lang w:eastAsia="tr-TR"/>
        </w:rPr>
        <w:t xml:space="preserve"> </w:t>
      </w:r>
      <w:r w:rsidR="00B47586" w:rsidRPr="00E87CBE">
        <w:rPr>
          <w:b/>
        </w:rPr>
        <w:t>Transformasyonu</w:t>
      </w:r>
      <w:r w:rsidR="004D7B0A" w:rsidRPr="004D7B0A">
        <w:rPr>
          <w:rFonts w:eastAsia="Times New Roman"/>
          <w:b/>
          <w:lang w:eastAsia="tr-TR"/>
        </w:rPr>
        <w:t>)</w:t>
      </w:r>
    </w:p>
    <w:p w:rsidR="00394FB1" w:rsidRPr="00E87CBE" w:rsidRDefault="00394FB1" w:rsidP="00394FB1">
      <w:pPr>
        <w:spacing w:line="360" w:lineRule="auto"/>
        <w:ind w:left="992"/>
        <w:jc w:val="both"/>
      </w:pPr>
    </w:p>
    <w:p w:rsidR="0092484D" w:rsidRPr="00E87CBE" w:rsidRDefault="00031610" w:rsidP="00B3603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 New Roman"/>
          <w:lang w:eastAsia="tr-TR"/>
        </w:rPr>
      </w:pPr>
      <w:r w:rsidRPr="00E87CBE">
        <w:rPr>
          <w:rFonts w:eastAsia="Times New Roman"/>
          <w:lang w:eastAsia="tr-TR"/>
        </w:rPr>
        <w:t>Bir sistemden istenilen cevabın alınabilmesi için kontrol sistemi tasarımında ilk adım sistemin matematiksel bir modelinin oluşturulmasıdır</w:t>
      </w:r>
      <w:r w:rsidR="00E51559" w:rsidRPr="00E87CBE">
        <w:rPr>
          <w:rFonts w:eastAsia="Times New Roman"/>
          <w:lang w:eastAsia="tr-TR"/>
        </w:rPr>
        <w:t>.</w:t>
      </w:r>
      <w:r w:rsidR="0092484D" w:rsidRPr="00E87CBE">
        <w:rPr>
          <w:rFonts w:eastAsia="Times New Roman"/>
          <w:lang w:eastAsia="tr-TR"/>
        </w:rPr>
        <w:t xml:space="preserve"> </w:t>
      </w:r>
      <w:r w:rsidRPr="00E87CBE">
        <w:rPr>
          <w:rFonts w:eastAsia="Times New Roman"/>
          <w:lang w:eastAsia="tr-TR"/>
        </w:rPr>
        <w:t xml:space="preserve">Fizik kurallarının  (Newton yasası veya </w:t>
      </w:r>
      <w:proofErr w:type="spellStart"/>
      <w:r w:rsidRPr="00E87CBE">
        <w:rPr>
          <w:rFonts w:eastAsia="Times New Roman"/>
          <w:lang w:eastAsia="tr-TR"/>
        </w:rPr>
        <w:t>Kirchoff</w:t>
      </w:r>
      <w:proofErr w:type="spellEnd"/>
      <w:r w:rsidRPr="00E87CBE">
        <w:rPr>
          <w:rFonts w:eastAsia="Times New Roman"/>
          <w:lang w:eastAsia="tr-TR"/>
        </w:rPr>
        <w:t xml:space="preserve"> yasası) sistemlere uygulanmasıyla elde edilen mode</w:t>
      </w:r>
      <w:r w:rsidR="00352FA2">
        <w:rPr>
          <w:rFonts w:eastAsia="Times New Roman"/>
          <w:lang w:eastAsia="tr-TR"/>
        </w:rPr>
        <w:t>l</w:t>
      </w:r>
      <w:r w:rsidRPr="00E87CBE">
        <w:rPr>
          <w:rFonts w:eastAsia="Times New Roman"/>
          <w:lang w:eastAsia="tr-TR"/>
        </w:rPr>
        <w:t xml:space="preserve">ler diferansiyel denklemler şeklindedir (Zaman alanı).  Fakat doğrusal adi diferansiyel denklere </w:t>
      </w:r>
      <w:proofErr w:type="spellStart"/>
      <w:r w:rsidRPr="00E87CBE">
        <w:rPr>
          <w:rFonts w:eastAsia="Times New Roman"/>
          <w:lang w:eastAsia="tr-TR"/>
        </w:rPr>
        <w:t>Laplace</w:t>
      </w:r>
      <w:proofErr w:type="spellEnd"/>
      <w:r w:rsidRPr="00E87CBE">
        <w:rPr>
          <w:rFonts w:eastAsia="Times New Roman"/>
          <w:lang w:eastAsia="tr-TR"/>
        </w:rPr>
        <w:t xml:space="preserve"> </w:t>
      </w:r>
      <w:proofErr w:type="gramStart"/>
      <w:r w:rsidRPr="00E87CBE">
        <w:rPr>
          <w:rFonts w:eastAsia="Times New Roman"/>
          <w:lang w:eastAsia="tr-TR"/>
        </w:rPr>
        <w:t>transformasyo</w:t>
      </w:r>
      <w:r w:rsidR="00DA3B07" w:rsidRPr="00E87CBE">
        <w:rPr>
          <w:rFonts w:eastAsia="Times New Roman"/>
          <w:lang w:eastAsia="tr-TR"/>
        </w:rPr>
        <w:t>nu</w:t>
      </w:r>
      <w:proofErr w:type="gramEnd"/>
      <w:r w:rsidR="00DA3B07" w:rsidRPr="00E87CBE">
        <w:rPr>
          <w:rFonts w:eastAsia="Times New Roman"/>
          <w:lang w:eastAsia="tr-TR"/>
        </w:rPr>
        <w:t xml:space="preserve"> uygulanarak sistemin Transfer fonksiyon modeli (Frekans alanı) elde edilebilir</w:t>
      </w:r>
      <w:r w:rsidR="0092484D" w:rsidRPr="00E87CBE">
        <w:rPr>
          <w:rFonts w:eastAsia="Times New Roman"/>
          <w:lang w:eastAsia="tr-TR"/>
        </w:rPr>
        <w:t xml:space="preserve">. </w:t>
      </w:r>
      <w:r w:rsidR="00E87CBE">
        <w:rPr>
          <w:rFonts w:eastAsia="Times New Roman"/>
          <w:lang w:eastAsia="tr-TR"/>
        </w:rPr>
        <w:t xml:space="preserve">Transfer fonksiyonu gösterimi ile diferansiyel denklem çözümüne gerek olmaksızın sistemin dinamik analizi yapılabilir. </w:t>
      </w:r>
    </w:p>
    <w:p w:rsidR="00D94268" w:rsidRPr="00E87CBE" w:rsidRDefault="00D94268" w:rsidP="00090B8D">
      <w:pPr>
        <w:spacing w:line="360" w:lineRule="auto"/>
        <w:jc w:val="both"/>
        <w:rPr>
          <w:rFonts w:cs="APEDIB+TimesNewRoman"/>
          <w:color w:val="000000"/>
        </w:rPr>
      </w:pPr>
    </w:p>
    <w:p w:rsidR="000B4958" w:rsidRDefault="005E7A19" w:rsidP="000B4958">
      <w:pPr>
        <w:spacing w:line="360" w:lineRule="auto"/>
        <w:jc w:val="both"/>
        <w:rPr>
          <w:rFonts w:cs="APEDIB+TimesNewRoman"/>
          <w:color w:val="000000"/>
        </w:rPr>
      </w:pPr>
      <w:proofErr w:type="spellStart"/>
      <w:r w:rsidRPr="00E87CBE">
        <w:rPr>
          <w:rFonts w:cs="APEDIB+TimesNewRoman"/>
          <w:color w:val="000000"/>
        </w:rPr>
        <w:t>Laplace</w:t>
      </w:r>
      <w:proofErr w:type="spellEnd"/>
      <w:r w:rsidRPr="00E87CBE">
        <w:rPr>
          <w:rFonts w:cs="APEDIB+TimesNewRoman"/>
          <w:color w:val="000000"/>
        </w:rPr>
        <w:t xml:space="preserve"> </w:t>
      </w:r>
      <w:proofErr w:type="gramStart"/>
      <w:r w:rsidRPr="00E87CBE">
        <w:rPr>
          <w:rFonts w:cs="APEDIB+TimesNewRoman"/>
          <w:color w:val="000000"/>
        </w:rPr>
        <w:t>transform</w:t>
      </w:r>
      <w:r w:rsidR="000B4958">
        <w:rPr>
          <w:rFonts w:cs="APEDIB+TimesNewRoman"/>
          <w:color w:val="000000"/>
        </w:rPr>
        <w:t>asyonunun</w:t>
      </w:r>
      <w:proofErr w:type="gramEnd"/>
      <w:r w:rsidR="000B4958">
        <w:rPr>
          <w:rFonts w:cs="APEDIB+TimesNewRoman"/>
          <w:color w:val="000000"/>
        </w:rPr>
        <w:t xml:space="preserve"> avantajları:</w:t>
      </w:r>
    </w:p>
    <w:p w:rsidR="000B4958" w:rsidRDefault="000B4958" w:rsidP="000B4958">
      <w:pPr>
        <w:spacing w:line="360" w:lineRule="auto"/>
        <w:jc w:val="both"/>
        <w:rPr>
          <w:rFonts w:cs="APEDIB+TimesNewRoman"/>
          <w:color w:val="000000"/>
        </w:rPr>
      </w:pPr>
    </w:p>
    <w:p w:rsidR="005E7A19" w:rsidRPr="00E87CBE" w:rsidRDefault="00CC2A44" w:rsidP="00352FA2">
      <w:pPr>
        <w:spacing w:line="360" w:lineRule="auto"/>
        <w:ind w:left="284" w:hanging="284"/>
        <w:jc w:val="both"/>
        <w:rPr>
          <w:rFonts w:cs="APEDIB+TimesNewRoman"/>
          <w:color w:val="000000"/>
        </w:rPr>
      </w:pPr>
      <w:r w:rsidRPr="00E87CBE">
        <w:rPr>
          <w:rFonts w:cs="APEDIB+TimesNewRoman"/>
          <w:color w:val="000000"/>
        </w:rPr>
        <w:t>1</w:t>
      </w:r>
      <w:r w:rsidR="005E7A19" w:rsidRPr="00E87CBE">
        <w:rPr>
          <w:rFonts w:cs="APEDIB+TimesNewRoman"/>
          <w:color w:val="000000"/>
        </w:rPr>
        <w:t xml:space="preserve">. </w:t>
      </w:r>
      <w:proofErr w:type="spellStart"/>
      <w:r w:rsidR="002C4D69">
        <w:rPr>
          <w:rFonts w:cs="APEDIB+TimesNewRoman"/>
          <w:color w:val="000000"/>
        </w:rPr>
        <w:t>Laplace</w:t>
      </w:r>
      <w:proofErr w:type="spellEnd"/>
      <w:r w:rsidR="002C4D69">
        <w:rPr>
          <w:rFonts w:cs="APEDIB+TimesNewRoman"/>
          <w:color w:val="000000"/>
        </w:rPr>
        <w:t xml:space="preserve"> </w:t>
      </w:r>
      <w:proofErr w:type="gramStart"/>
      <w:r w:rsidR="002C4D69">
        <w:rPr>
          <w:rFonts w:cs="APEDIB+TimesNewRoman"/>
          <w:color w:val="000000"/>
        </w:rPr>
        <w:t>transformasyonu</w:t>
      </w:r>
      <w:proofErr w:type="gramEnd"/>
      <w:r w:rsidR="002C4D69">
        <w:rPr>
          <w:rFonts w:cs="APEDIB+TimesNewRoman"/>
          <w:color w:val="000000"/>
        </w:rPr>
        <w:t xml:space="preserve"> ile diferansiyel denklemler </w:t>
      </w:r>
      <m:oMath>
        <m:r>
          <w:rPr>
            <w:rFonts w:ascii="Cambria Math" w:hAnsi="Cambria Math" w:cs="APEDIB+TimesNewRoman"/>
            <w:color w:val="000000"/>
          </w:rPr>
          <m:t>s</m:t>
        </m:r>
      </m:oMath>
      <w:r w:rsidR="002C4D69">
        <w:rPr>
          <w:rFonts w:cs="APEDIB+TimesNewRoman"/>
          <w:color w:val="000000"/>
        </w:rPr>
        <w:t xml:space="preserve"> değişkeninde cebirsel denkleml</w:t>
      </w:r>
      <w:r w:rsidR="00B43CD2">
        <w:rPr>
          <w:rFonts w:cs="APEDIB+TimesNewRoman"/>
          <w:color w:val="000000"/>
        </w:rPr>
        <w:t xml:space="preserve">ere dönüştürülürler. Bu sayede basit cebirsel kuralların uygulanması ve </w:t>
      </w:r>
      <m:oMath>
        <m:r>
          <w:rPr>
            <w:rFonts w:ascii="Cambria Math" w:hAnsi="Cambria Math" w:cs="APEDIB+TimesNewRoman"/>
            <w:color w:val="000000"/>
          </w:rPr>
          <m:t>s</m:t>
        </m:r>
      </m:oMath>
      <w:r w:rsidR="00B43CD2">
        <w:rPr>
          <w:rFonts w:cs="APEDIB+TimesNewRoman"/>
          <w:color w:val="000000"/>
        </w:rPr>
        <w:t xml:space="preserve"> alanından ters Laplace </w:t>
      </w:r>
      <w:proofErr w:type="gramStart"/>
      <w:r w:rsidR="00B43CD2">
        <w:rPr>
          <w:rFonts w:cs="APEDIB+TimesNewRoman"/>
          <w:color w:val="000000"/>
        </w:rPr>
        <w:t>transformasyonu</w:t>
      </w:r>
      <w:proofErr w:type="gramEnd"/>
      <w:r w:rsidR="00B43CD2">
        <w:rPr>
          <w:rFonts w:cs="APEDIB+TimesNewRoman"/>
          <w:color w:val="000000"/>
        </w:rPr>
        <w:t xml:space="preserve"> uygulanarak tekrar </w:t>
      </w:r>
      <m:oMath>
        <m:r>
          <w:rPr>
            <w:rFonts w:ascii="Cambria Math" w:hAnsi="Cambria Math" w:cs="APEDIB+TimesNewRoman"/>
            <w:color w:val="000000"/>
          </w:rPr>
          <m:t>t</m:t>
        </m:r>
      </m:oMath>
      <w:r w:rsidR="00B43CD2">
        <w:rPr>
          <w:rFonts w:cs="APEDIB+TimesNewRoman"/>
          <w:color w:val="000000"/>
        </w:rPr>
        <w:t xml:space="preserve"> (zaman) alanına geçilmesi ile diferansiyel denklemlerin çözümü elde edilebilir.</w:t>
      </w:r>
      <w:r w:rsidR="005E7A19" w:rsidRPr="00E87CBE">
        <w:rPr>
          <w:rFonts w:cs="APEDIB+TimesNewRoman"/>
          <w:color w:val="000000"/>
        </w:rPr>
        <w:t xml:space="preserve"> </w:t>
      </w:r>
    </w:p>
    <w:p w:rsidR="00CC2A44" w:rsidRPr="00E87CBE" w:rsidRDefault="00CC2A44" w:rsidP="00352FA2">
      <w:pPr>
        <w:autoSpaceDE w:val="0"/>
        <w:autoSpaceDN w:val="0"/>
        <w:adjustRightInd w:val="0"/>
        <w:spacing w:line="360" w:lineRule="auto"/>
        <w:ind w:left="284" w:hanging="284"/>
        <w:rPr>
          <w:rFonts w:eastAsia="AdvT905"/>
          <w:lang w:eastAsia="tr-TR"/>
        </w:rPr>
      </w:pPr>
      <w:r w:rsidRPr="00E87CBE">
        <w:rPr>
          <w:rFonts w:eastAsia="AdvT905"/>
          <w:lang w:eastAsia="tr-TR"/>
        </w:rPr>
        <w:t xml:space="preserve">2. </w:t>
      </w:r>
      <w:r w:rsidR="002D5969">
        <w:rPr>
          <w:rFonts w:eastAsia="AdvT905"/>
          <w:lang w:eastAsia="tr-TR"/>
        </w:rPr>
        <w:t xml:space="preserve">Birçok temel fonksiyonun </w:t>
      </w:r>
      <w:proofErr w:type="spellStart"/>
      <w:r w:rsidR="002D5969">
        <w:rPr>
          <w:rFonts w:eastAsia="AdvT905"/>
          <w:lang w:eastAsia="tr-TR"/>
        </w:rPr>
        <w:t>Laplace</w:t>
      </w:r>
      <w:proofErr w:type="spellEnd"/>
      <w:r w:rsidR="002D5969">
        <w:rPr>
          <w:rFonts w:eastAsia="AdvT905"/>
          <w:lang w:eastAsia="tr-TR"/>
        </w:rPr>
        <w:t xml:space="preserve"> </w:t>
      </w:r>
      <w:proofErr w:type="gramStart"/>
      <w:r w:rsidR="002D5969">
        <w:rPr>
          <w:rFonts w:eastAsia="AdvT905"/>
          <w:lang w:eastAsia="tr-TR"/>
        </w:rPr>
        <w:t>transformasyonunu</w:t>
      </w:r>
      <w:proofErr w:type="gramEnd"/>
      <w:r w:rsidR="002D5969">
        <w:rPr>
          <w:rFonts w:eastAsia="AdvT905"/>
          <w:lang w:eastAsia="tr-TR"/>
        </w:rPr>
        <w:t xml:space="preserve"> önceden hazırlanmış tablolarda bulmak mümkündür</w:t>
      </w:r>
      <w:r w:rsidRPr="00E87CBE">
        <w:rPr>
          <w:rFonts w:eastAsia="AdvT905"/>
          <w:lang w:eastAsia="tr-TR"/>
        </w:rPr>
        <w:t>.</w:t>
      </w:r>
      <w:r w:rsidR="002D5969">
        <w:rPr>
          <w:rFonts w:eastAsia="AdvT905"/>
          <w:lang w:eastAsia="tr-TR"/>
        </w:rPr>
        <w:t xml:space="preserve"> Böylece ekstra işlem yapmaya gerek kalmaz.   </w:t>
      </w:r>
    </w:p>
    <w:p w:rsidR="00090B8D" w:rsidRPr="00E87CBE" w:rsidRDefault="00090B8D" w:rsidP="00DA406D">
      <w:pPr>
        <w:autoSpaceDE w:val="0"/>
        <w:autoSpaceDN w:val="0"/>
        <w:adjustRightInd w:val="0"/>
        <w:spacing w:line="360" w:lineRule="auto"/>
        <w:rPr>
          <w:rFonts w:eastAsia="AdvT905"/>
          <w:lang w:eastAsia="tr-TR"/>
        </w:rPr>
      </w:pPr>
    </w:p>
    <w:p w:rsidR="00352FA2" w:rsidRDefault="00400C18" w:rsidP="00352FA2">
      <w:pPr>
        <w:autoSpaceDE w:val="0"/>
        <w:autoSpaceDN w:val="0"/>
        <w:adjustRightInd w:val="0"/>
        <w:spacing w:line="360" w:lineRule="auto"/>
        <w:rPr>
          <w:rFonts w:eastAsia="AdvT905"/>
          <w:lang w:eastAsia="tr-TR"/>
        </w:rPr>
      </w:pPr>
      <w:r>
        <w:rPr>
          <w:rFonts w:eastAsia="AdvT905"/>
          <w:lang w:eastAsia="tr-TR"/>
        </w:rPr>
        <w:t xml:space="preserve">Doğrusal zaman-bağımsız sistemlerin analizinde </w:t>
      </w:r>
      <w:proofErr w:type="spellStart"/>
      <w:r>
        <w:rPr>
          <w:rFonts w:eastAsia="AdvT905"/>
          <w:lang w:eastAsia="tr-TR"/>
        </w:rPr>
        <w:t>Laplace</w:t>
      </w:r>
      <w:proofErr w:type="spellEnd"/>
      <w:r>
        <w:rPr>
          <w:rFonts w:eastAsia="AdvT905"/>
          <w:lang w:eastAsia="tr-TR"/>
        </w:rPr>
        <w:t xml:space="preserve"> </w:t>
      </w:r>
      <w:proofErr w:type="gramStart"/>
      <w:r>
        <w:rPr>
          <w:rFonts w:eastAsia="AdvT905"/>
          <w:lang w:eastAsia="tr-TR"/>
        </w:rPr>
        <w:t>transformasyonun</w:t>
      </w:r>
      <w:proofErr w:type="gramEnd"/>
      <w:r>
        <w:rPr>
          <w:rFonts w:eastAsia="AdvT905"/>
          <w:lang w:eastAsia="tr-TR"/>
        </w:rPr>
        <w:t xml:space="preserve"> getirdiği diğer avantajlar aşağıdaki gibi sıralanabilir</w:t>
      </w:r>
      <w:r w:rsidR="00DA406D" w:rsidRPr="00E87CBE">
        <w:rPr>
          <w:rFonts w:eastAsia="AdvT905"/>
          <w:lang w:eastAsia="tr-TR"/>
        </w:rPr>
        <w:t>:</w:t>
      </w:r>
    </w:p>
    <w:p w:rsidR="00352FA2" w:rsidRDefault="00CC2A44" w:rsidP="00352FA2">
      <w:pPr>
        <w:autoSpaceDE w:val="0"/>
        <w:autoSpaceDN w:val="0"/>
        <w:adjustRightInd w:val="0"/>
        <w:spacing w:line="360" w:lineRule="auto"/>
        <w:rPr>
          <w:rFonts w:eastAsia="AdvT905"/>
          <w:lang w:eastAsia="tr-TR"/>
        </w:rPr>
      </w:pPr>
      <w:r w:rsidRPr="00E87CBE">
        <w:rPr>
          <w:rFonts w:cs="APEDIB+TimesNewRoman"/>
          <w:color w:val="000000"/>
        </w:rPr>
        <w:t xml:space="preserve">3. </w:t>
      </w:r>
      <w:r w:rsidR="00400C18">
        <w:rPr>
          <w:rFonts w:cs="APEDIB+TimesNewRoman"/>
          <w:color w:val="000000"/>
        </w:rPr>
        <w:t xml:space="preserve">Homojen denklem ve integral işlemi tek bir operasyon ile çözülür. </w:t>
      </w:r>
    </w:p>
    <w:p w:rsidR="00352FA2" w:rsidRDefault="00CC2A44" w:rsidP="00352FA2">
      <w:pPr>
        <w:autoSpaceDE w:val="0"/>
        <w:autoSpaceDN w:val="0"/>
        <w:adjustRightInd w:val="0"/>
        <w:spacing w:line="360" w:lineRule="auto"/>
        <w:rPr>
          <w:rFonts w:eastAsia="AdvT905"/>
          <w:lang w:eastAsia="tr-TR"/>
        </w:rPr>
      </w:pPr>
      <w:r w:rsidRPr="00E87CBE">
        <w:rPr>
          <w:rFonts w:eastAsia="AdvT905"/>
          <w:lang w:eastAsia="tr-TR"/>
        </w:rPr>
        <w:t>4</w:t>
      </w:r>
      <w:r w:rsidR="00DA406D" w:rsidRPr="00E87CBE">
        <w:rPr>
          <w:rFonts w:eastAsia="AdvT905"/>
          <w:lang w:eastAsia="tr-TR"/>
        </w:rPr>
        <w:t xml:space="preserve">. </w:t>
      </w:r>
      <w:r w:rsidR="00400C18">
        <w:rPr>
          <w:rFonts w:eastAsia="AdvT905"/>
          <w:lang w:eastAsia="tr-TR"/>
        </w:rPr>
        <w:t>Çözüm başlangıç ve sınır değerleri direk olarak içerir</w:t>
      </w:r>
      <w:r w:rsidR="00DA406D" w:rsidRPr="00E87CBE">
        <w:rPr>
          <w:rFonts w:eastAsia="AdvT905"/>
          <w:lang w:eastAsia="tr-TR"/>
        </w:rPr>
        <w:t>.</w:t>
      </w:r>
    </w:p>
    <w:p w:rsidR="00352FA2" w:rsidRDefault="00CC2A44" w:rsidP="00352FA2">
      <w:pPr>
        <w:autoSpaceDE w:val="0"/>
        <w:autoSpaceDN w:val="0"/>
        <w:adjustRightInd w:val="0"/>
        <w:spacing w:line="360" w:lineRule="auto"/>
        <w:rPr>
          <w:rFonts w:eastAsia="AdvT905"/>
          <w:lang w:eastAsia="tr-TR"/>
        </w:rPr>
      </w:pPr>
      <w:r w:rsidRPr="00E87CBE">
        <w:rPr>
          <w:rFonts w:eastAsia="AdvT905"/>
          <w:lang w:eastAsia="tr-TR"/>
        </w:rPr>
        <w:t>5</w:t>
      </w:r>
      <w:r w:rsidR="00DA406D" w:rsidRPr="00E87CBE">
        <w:rPr>
          <w:rFonts w:eastAsia="AdvT905"/>
          <w:lang w:eastAsia="tr-TR"/>
        </w:rPr>
        <w:t xml:space="preserve">. </w:t>
      </w:r>
      <w:r w:rsidR="00400C18">
        <w:rPr>
          <w:rFonts w:eastAsia="AdvT905"/>
          <w:lang w:eastAsia="tr-TR"/>
        </w:rPr>
        <w:t>Yapılan işlemler sistematiktir</w:t>
      </w:r>
      <w:r w:rsidR="00DA406D" w:rsidRPr="00E87CBE">
        <w:rPr>
          <w:rFonts w:eastAsia="AdvT905"/>
          <w:lang w:eastAsia="tr-TR"/>
        </w:rPr>
        <w:t>.</w:t>
      </w:r>
    </w:p>
    <w:p w:rsidR="00352FA2" w:rsidRDefault="00CC2A44" w:rsidP="00352FA2">
      <w:pPr>
        <w:autoSpaceDE w:val="0"/>
        <w:autoSpaceDN w:val="0"/>
        <w:adjustRightInd w:val="0"/>
        <w:spacing w:line="360" w:lineRule="auto"/>
        <w:rPr>
          <w:rFonts w:eastAsia="AdvT905"/>
          <w:lang w:eastAsia="tr-TR"/>
        </w:rPr>
      </w:pPr>
      <w:r w:rsidRPr="00E87CBE">
        <w:rPr>
          <w:rFonts w:eastAsia="AdvT905"/>
          <w:lang w:eastAsia="tr-TR"/>
        </w:rPr>
        <w:lastRenderedPageBreak/>
        <w:t>6</w:t>
      </w:r>
      <w:r w:rsidR="00DA406D" w:rsidRPr="00E87CBE">
        <w:rPr>
          <w:rFonts w:eastAsia="AdvT905"/>
          <w:lang w:eastAsia="tr-TR"/>
        </w:rPr>
        <w:t xml:space="preserve">. </w:t>
      </w:r>
      <w:r w:rsidR="00285B85">
        <w:rPr>
          <w:rFonts w:eastAsia="AdvT905"/>
          <w:lang w:eastAsia="tr-TR"/>
        </w:rPr>
        <w:t xml:space="preserve">Sürekli olmayan girişler ile çalışılmasına olanak </w:t>
      </w:r>
      <w:r w:rsidR="008C660E">
        <w:rPr>
          <w:rFonts w:eastAsia="AdvT905"/>
          <w:lang w:eastAsia="tr-TR"/>
        </w:rPr>
        <w:t>sağlar.</w:t>
      </w:r>
    </w:p>
    <w:p w:rsidR="00352FA2" w:rsidRDefault="006468CC" w:rsidP="00352FA2">
      <w:pPr>
        <w:autoSpaceDE w:val="0"/>
        <w:autoSpaceDN w:val="0"/>
        <w:adjustRightInd w:val="0"/>
        <w:spacing w:line="360" w:lineRule="auto"/>
        <w:rPr>
          <w:rFonts w:eastAsia="AdvT905"/>
          <w:lang w:eastAsia="tr-TR"/>
        </w:rPr>
      </w:pPr>
      <w:r w:rsidRPr="00E87CBE">
        <w:rPr>
          <w:rFonts w:eastAsia="AdvT905"/>
          <w:lang w:eastAsia="tr-TR"/>
        </w:rPr>
        <w:t>7</w:t>
      </w:r>
      <w:r w:rsidR="00DA406D" w:rsidRPr="00E87CBE">
        <w:rPr>
          <w:rFonts w:eastAsia="AdvT905"/>
          <w:lang w:eastAsia="tr-TR"/>
        </w:rPr>
        <w:t xml:space="preserve">. </w:t>
      </w:r>
      <w:r w:rsidR="00285B85">
        <w:rPr>
          <w:rFonts w:eastAsia="Times New Roman"/>
          <w:lang w:eastAsia="tr-TR"/>
        </w:rPr>
        <w:t xml:space="preserve">Sistemin Geçici ve Durağan durum çözümleri eş zamanlı olarak elde edilir. </w:t>
      </w:r>
    </w:p>
    <w:p w:rsidR="00D275CD" w:rsidRDefault="00035617" w:rsidP="00352FA2">
      <w:pPr>
        <w:autoSpaceDE w:val="0"/>
        <w:autoSpaceDN w:val="0"/>
        <w:adjustRightInd w:val="0"/>
        <w:spacing w:line="360" w:lineRule="auto"/>
        <w:ind w:left="284" w:hanging="284"/>
        <w:rPr>
          <w:rFonts w:eastAsia="AdvT905"/>
          <w:lang w:eastAsia="tr-TR"/>
        </w:rPr>
      </w:pPr>
      <w:r w:rsidRPr="00E87CBE">
        <w:rPr>
          <w:rFonts w:eastAsia="AdvT905"/>
        </w:rPr>
        <w:t xml:space="preserve">8. </w:t>
      </w:r>
      <w:r w:rsidR="00285B85">
        <w:rPr>
          <w:rFonts w:eastAsia="AdvT905"/>
        </w:rPr>
        <w:t xml:space="preserve">Sistemin diferansiyel denklemini çözmeden grafiksel </w:t>
      </w:r>
      <w:r w:rsidR="008C660E">
        <w:rPr>
          <w:rFonts w:eastAsia="AdvT905"/>
        </w:rPr>
        <w:t>metotlarla</w:t>
      </w:r>
      <w:r w:rsidR="00285B85">
        <w:rPr>
          <w:rFonts w:eastAsia="AdvT905"/>
        </w:rPr>
        <w:t xml:space="preserve"> sistem dinamiğinin analizinin yapılmasını sağlar. </w:t>
      </w:r>
    </w:p>
    <w:p w:rsidR="00285B85" w:rsidRPr="00E87CBE" w:rsidRDefault="00285B85" w:rsidP="00285B85">
      <w:pPr>
        <w:autoSpaceDE w:val="0"/>
        <w:autoSpaceDN w:val="0"/>
        <w:adjustRightInd w:val="0"/>
        <w:spacing w:line="360" w:lineRule="auto"/>
        <w:ind w:left="708"/>
        <w:rPr>
          <w:rFonts w:eastAsia="Times New Roman"/>
          <w:lang w:eastAsia="tr-TR"/>
        </w:rPr>
      </w:pPr>
    </w:p>
    <w:p w:rsidR="00D275CD" w:rsidRPr="00E87CBE" w:rsidRDefault="00583FEE" w:rsidP="00D275CD">
      <w:pPr>
        <w:autoSpaceDE w:val="0"/>
        <w:autoSpaceDN w:val="0"/>
        <w:adjustRightInd w:val="0"/>
        <w:spacing w:line="360" w:lineRule="auto"/>
        <w:rPr>
          <w:rFonts w:eastAsia="Times New Roman"/>
          <w:lang w:eastAsia="tr-TR"/>
        </w:rPr>
      </w:pPr>
      <w:r>
        <w:rPr>
          <w:rFonts w:eastAsia="Times New Roman"/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3986530</wp:posOffset>
            </wp:positionH>
            <wp:positionV relativeFrom="paragraph">
              <wp:posOffset>481330</wp:posOffset>
            </wp:positionV>
            <wp:extent cx="2136775" cy="2292350"/>
            <wp:effectExtent l="19050" t="0" r="0" b="0"/>
            <wp:wrapSquare wrapText="bothSides"/>
            <wp:docPr id="1" name="Resim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073C">
        <w:rPr>
          <w:rFonts w:eastAsia="Times New Roman"/>
          <w:noProof/>
          <w:lang w:eastAsia="tr-TR"/>
        </w:rPr>
        <w:t>Laplace Transformasyonun tanıtılmasından önce Kompleks sayılar hakkında kısa hatırlatma yapacağız.</w:t>
      </w:r>
    </w:p>
    <w:p w:rsidR="00D275CD" w:rsidRPr="00E87CBE" w:rsidRDefault="00D275CD" w:rsidP="00D275CD">
      <w:pPr>
        <w:autoSpaceDE w:val="0"/>
        <w:autoSpaceDN w:val="0"/>
        <w:adjustRightInd w:val="0"/>
        <w:spacing w:line="360" w:lineRule="auto"/>
        <w:rPr>
          <w:rFonts w:eastAsia="Times New Roman"/>
          <w:lang w:eastAsia="tr-TR"/>
        </w:rPr>
      </w:pPr>
    </w:p>
    <w:p w:rsidR="00447140" w:rsidRPr="00E87CBE" w:rsidRDefault="002D073C" w:rsidP="00D275CD">
      <w:pPr>
        <w:autoSpaceDE w:val="0"/>
        <w:autoSpaceDN w:val="0"/>
        <w:adjustRightInd w:val="0"/>
        <w:spacing w:line="360" w:lineRule="auto"/>
        <w:rPr>
          <w:rFonts w:eastAsia="Times New Roman"/>
          <w:b/>
          <w:lang w:eastAsia="tr-TR"/>
        </w:rPr>
      </w:pPr>
      <w:r>
        <w:rPr>
          <w:rFonts w:eastAsia="Times New Roman"/>
          <w:b/>
          <w:lang w:eastAsia="tr-TR"/>
        </w:rPr>
        <w:t>Kompleks Sayılar</w:t>
      </w:r>
      <w:r w:rsidR="00D275CD" w:rsidRPr="00E87CBE">
        <w:rPr>
          <w:rFonts w:eastAsia="Times New Roman"/>
          <w:b/>
          <w:lang w:eastAsia="tr-TR"/>
        </w:rPr>
        <w:t>:</w:t>
      </w:r>
      <w:r w:rsidR="00583FEE" w:rsidRPr="00583FEE">
        <w:rPr>
          <w:rFonts w:eastAsia="Times New Roman"/>
          <w:noProof/>
          <w:lang w:eastAsia="tr-TR"/>
        </w:rPr>
        <w:t xml:space="preserve"> </w:t>
      </w:r>
    </w:p>
    <w:p w:rsidR="00447140" w:rsidRPr="00E87CBE" w:rsidRDefault="00447140" w:rsidP="00D275CD">
      <w:pPr>
        <w:autoSpaceDE w:val="0"/>
        <w:autoSpaceDN w:val="0"/>
        <w:adjustRightInd w:val="0"/>
        <w:spacing w:line="360" w:lineRule="auto"/>
        <w:rPr>
          <w:rFonts w:eastAsia="Times New Roman"/>
          <w:lang w:eastAsia="tr-TR"/>
        </w:rPr>
      </w:pPr>
      <w:r w:rsidRPr="00E87CBE">
        <w:t xml:space="preserve"> </w:t>
      </w:r>
      <w:r w:rsidRPr="00E87CBE">
        <w:rPr>
          <w:rFonts w:eastAsia="Times New Roman"/>
          <w:position w:val="-10"/>
          <w:lang w:eastAsia="tr-TR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15.6pt" o:ole="">
            <v:imagedata r:id="rId9" o:title=""/>
          </v:shape>
          <o:OLEObject Type="Embed" ProgID="Equation.3" ShapeID="_x0000_i1025" DrawAspect="Content" ObjectID="_1549265767" r:id="rId10"/>
        </w:object>
      </w:r>
    </w:p>
    <w:p w:rsidR="00DA406D" w:rsidRPr="00E87CBE" w:rsidRDefault="00447140" w:rsidP="00DA406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87CBE">
        <w:rPr>
          <w:rFonts w:ascii="Times New Roman" w:hAnsi="Times New Roman" w:cs="Times New Roman"/>
        </w:rPr>
        <w:t>a</w:t>
      </w:r>
      <w:proofErr w:type="gramEnd"/>
      <w:r w:rsidRPr="00E87CBE">
        <w:rPr>
          <w:rFonts w:ascii="Times New Roman" w:hAnsi="Times New Roman" w:cs="Times New Roman"/>
        </w:rPr>
        <w:t xml:space="preserve">: </w:t>
      </w:r>
      <w:r w:rsidR="00804288">
        <w:rPr>
          <w:rFonts w:ascii="Times New Roman" w:hAnsi="Times New Roman" w:cs="Times New Roman"/>
        </w:rPr>
        <w:t>Gerçek kısım</w:t>
      </w:r>
    </w:p>
    <w:p w:rsidR="00447140" w:rsidRPr="00E87CBE" w:rsidRDefault="00447140" w:rsidP="00DA406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87CBE">
        <w:rPr>
          <w:rFonts w:ascii="Times New Roman" w:hAnsi="Times New Roman" w:cs="Times New Roman"/>
        </w:rPr>
        <w:t>b</w:t>
      </w:r>
      <w:proofErr w:type="gramEnd"/>
      <w:r w:rsidRPr="00E87CBE">
        <w:rPr>
          <w:rFonts w:ascii="Times New Roman" w:hAnsi="Times New Roman" w:cs="Times New Roman"/>
        </w:rPr>
        <w:t xml:space="preserve">: </w:t>
      </w:r>
      <w:proofErr w:type="spellStart"/>
      <w:r w:rsidR="00804288">
        <w:rPr>
          <w:rFonts w:ascii="Times New Roman" w:hAnsi="Times New Roman" w:cs="Times New Roman"/>
        </w:rPr>
        <w:t>Imajinal</w:t>
      </w:r>
      <w:proofErr w:type="spellEnd"/>
      <w:r w:rsidR="00804288">
        <w:rPr>
          <w:rFonts w:ascii="Times New Roman" w:hAnsi="Times New Roman" w:cs="Times New Roman"/>
        </w:rPr>
        <w:t xml:space="preserve"> kısım</w:t>
      </w:r>
    </w:p>
    <w:p w:rsidR="00447140" w:rsidRDefault="00447140" w:rsidP="00DA406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E87CBE">
        <w:rPr>
          <w:rFonts w:ascii="Times New Roman" w:hAnsi="Times New Roman" w:cs="Times New Roman"/>
        </w:rPr>
        <w:t>j</w:t>
      </w:r>
      <w:proofErr w:type="gramEnd"/>
      <w:r w:rsidRPr="00E87CBE">
        <w:rPr>
          <w:rFonts w:ascii="Times New Roman" w:hAnsi="Times New Roman" w:cs="Times New Roman"/>
        </w:rPr>
        <w:t xml:space="preserve">: </w:t>
      </w:r>
      <w:proofErr w:type="spellStart"/>
      <w:r w:rsidR="00804288">
        <w:rPr>
          <w:rFonts w:ascii="Times New Roman" w:hAnsi="Times New Roman" w:cs="Times New Roman"/>
        </w:rPr>
        <w:t>Imajinal</w:t>
      </w:r>
      <w:proofErr w:type="spellEnd"/>
      <w:r w:rsidR="00804288">
        <w:rPr>
          <w:rFonts w:ascii="Times New Roman" w:hAnsi="Times New Roman" w:cs="Times New Roman"/>
        </w:rPr>
        <w:t xml:space="preserve"> eleman</w:t>
      </w:r>
      <w:r w:rsidRPr="00E87CBE">
        <w:rPr>
          <w:rFonts w:ascii="Times New Roman" w:hAnsi="Times New Roman" w:cs="Times New Roman"/>
        </w:rPr>
        <w:t xml:space="preserve"> (</w:t>
      </w:r>
      <w:r w:rsidRPr="00E87CBE">
        <w:rPr>
          <w:rFonts w:ascii="Times New Roman" w:hAnsi="Times New Roman" w:cs="Times New Roman"/>
          <w:position w:val="-10"/>
        </w:rPr>
        <w:object w:dxaOrig="880" w:dyaOrig="380">
          <v:shape id="_x0000_i1026" type="#_x0000_t75" style="width:43.8pt;height:18.6pt" o:ole="">
            <v:imagedata r:id="rId11" o:title=""/>
          </v:shape>
          <o:OLEObject Type="Embed" ProgID="Equation.3" ShapeID="_x0000_i1026" DrawAspect="Content" ObjectID="_1549265768" r:id="rId12"/>
        </w:object>
      </w:r>
      <w:r w:rsidRPr="00E87CBE">
        <w:rPr>
          <w:rFonts w:ascii="Times New Roman" w:hAnsi="Times New Roman" w:cs="Times New Roman"/>
        </w:rPr>
        <w:t xml:space="preserve">, </w:t>
      </w:r>
      <w:r w:rsidR="00804288">
        <w:rPr>
          <w:rFonts w:ascii="Times New Roman" w:hAnsi="Times New Roman" w:cs="Times New Roman"/>
        </w:rPr>
        <w:t xml:space="preserve">Bazı kaynaklarda </w:t>
      </w:r>
      <m:oMath>
        <m:r>
          <w:rPr>
            <w:rFonts w:ascii="Cambria Math" w:hAnsi="Cambria Math" w:cs="Times New Roman"/>
          </w:rPr>
          <m:t>i=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-1</m:t>
            </m:r>
          </m:e>
        </m:rad>
      </m:oMath>
      <w:r w:rsidR="00804288">
        <w:rPr>
          <w:rFonts w:ascii="Times New Roman" w:hAnsi="Times New Roman" w:cs="Times New Roman"/>
        </w:rPr>
        <w:t xml:space="preserve"> kullanılır.</w:t>
      </w:r>
      <w:r w:rsidRPr="00E87CBE">
        <w:rPr>
          <w:rFonts w:ascii="Times New Roman" w:hAnsi="Times New Roman" w:cs="Times New Roman"/>
        </w:rPr>
        <w:t>)</w:t>
      </w:r>
    </w:p>
    <w:p w:rsidR="00B80693" w:rsidRPr="00E87CBE" w:rsidRDefault="00B80693" w:rsidP="00DA406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B80693" w:rsidRDefault="00B80693" w:rsidP="00B8069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583FEE" w:rsidRDefault="00583FEE" w:rsidP="00583FEE">
      <w:pPr>
        <w:pStyle w:val="Default"/>
        <w:spacing w:line="360" w:lineRule="auto"/>
        <w:ind w:left="495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Şekil</w:t>
      </w:r>
      <w:r w:rsidRPr="00E87CBE">
        <w:rPr>
          <w:rFonts w:ascii="Times New Roman" w:hAnsi="Times New Roman" w:cs="Times New Roman"/>
          <w:b/>
          <w:sz w:val="20"/>
          <w:szCs w:val="20"/>
        </w:rPr>
        <w:t xml:space="preserve">. 2.1 </w:t>
      </w:r>
      <w:r>
        <w:rPr>
          <w:rFonts w:ascii="Times New Roman" w:hAnsi="Times New Roman" w:cs="Times New Roman"/>
          <w:b/>
          <w:sz w:val="20"/>
          <w:szCs w:val="20"/>
        </w:rPr>
        <w:t>Kompleks bir sayının grafiksel gösterimi</w:t>
      </w:r>
    </w:p>
    <w:p w:rsidR="00583FEE" w:rsidRDefault="00583FEE" w:rsidP="00583FEE">
      <w:pPr>
        <w:pStyle w:val="Defaul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Kartezyen Koordinatlar</w:t>
      </w:r>
      <w:r w:rsidRPr="00E87CB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                   </w:t>
      </w:r>
    </w:p>
    <w:p w:rsidR="008E5868" w:rsidRPr="00E87CBE" w:rsidRDefault="002315FF" w:rsidP="008E5868">
      <w:pPr>
        <w:pStyle w:val="Default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E87CBE">
        <w:rPr>
          <w:position w:val="-10"/>
        </w:rPr>
        <w:object w:dxaOrig="999" w:dyaOrig="320">
          <v:shape id="_x0000_i1027" type="#_x0000_t75" style="width:50.4pt;height:15.6pt" o:ole="">
            <v:imagedata r:id="rId9" o:title=""/>
          </v:shape>
          <o:OLEObject Type="Embed" ProgID="Equation.3" ShapeID="_x0000_i1027" DrawAspect="Content" ObjectID="_1549265769" r:id="rId13"/>
        </w:object>
      </w:r>
      <w:r w:rsidR="00BA7AA1" w:rsidRPr="00E87CB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7AA1" w:rsidRPr="00E87CBE">
        <w:rPr>
          <w:rFonts w:ascii="Times New Roman" w:hAnsi="Times New Roman" w:cs="Times New Roman"/>
          <w:b/>
          <w:sz w:val="20"/>
          <w:szCs w:val="20"/>
        </w:rPr>
        <w:tab/>
      </w:r>
      <w:r w:rsidR="00B80693">
        <w:rPr>
          <w:rFonts w:ascii="Times New Roman" w:hAnsi="Times New Roman" w:cs="Times New Roman"/>
          <w:b/>
          <w:sz w:val="20"/>
          <w:szCs w:val="20"/>
        </w:rPr>
        <w:t>(Şekil 2.1)</w:t>
      </w:r>
      <w:r w:rsidR="00BA7AA1" w:rsidRPr="00E87CBE">
        <w:rPr>
          <w:rFonts w:ascii="Times New Roman" w:hAnsi="Times New Roman" w:cs="Times New Roman"/>
          <w:b/>
          <w:sz w:val="20"/>
          <w:szCs w:val="20"/>
        </w:rPr>
        <w:tab/>
      </w:r>
      <w:r w:rsidR="00BA7AA1" w:rsidRPr="00E87CBE">
        <w:rPr>
          <w:rFonts w:ascii="Times New Roman" w:hAnsi="Times New Roman" w:cs="Times New Roman"/>
          <w:b/>
          <w:sz w:val="20"/>
          <w:szCs w:val="20"/>
        </w:rPr>
        <w:tab/>
      </w:r>
      <w:r w:rsidR="00BA7AA1" w:rsidRPr="00E87CBE">
        <w:rPr>
          <w:rFonts w:ascii="Times New Roman" w:hAnsi="Times New Roman" w:cs="Times New Roman"/>
          <w:b/>
          <w:sz w:val="20"/>
          <w:szCs w:val="20"/>
        </w:rPr>
        <w:tab/>
      </w:r>
      <w:r w:rsidR="00BA7AA1" w:rsidRPr="00E87CBE">
        <w:rPr>
          <w:rFonts w:ascii="Times New Roman" w:hAnsi="Times New Roman" w:cs="Times New Roman"/>
          <w:b/>
          <w:sz w:val="20"/>
          <w:szCs w:val="20"/>
        </w:rPr>
        <w:tab/>
        <w:t xml:space="preserve">        </w:t>
      </w:r>
    </w:p>
    <w:p w:rsidR="00B80693" w:rsidRDefault="00B80693" w:rsidP="00BA7AA1">
      <w:pPr>
        <w:pStyle w:val="Default"/>
        <w:tabs>
          <w:tab w:val="left" w:pos="7232"/>
        </w:tabs>
        <w:spacing w:line="360" w:lineRule="auto"/>
        <w:ind w:left="2832" w:hanging="2832"/>
        <w:jc w:val="both"/>
        <w:rPr>
          <w:rFonts w:ascii="Times New Roman" w:hAnsi="Times New Roman" w:cs="Times New Roman"/>
          <w:b/>
        </w:rPr>
      </w:pPr>
    </w:p>
    <w:p w:rsidR="00C14635" w:rsidRPr="00E87CBE" w:rsidRDefault="002315FF" w:rsidP="00BA7AA1">
      <w:pPr>
        <w:pStyle w:val="Default"/>
        <w:tabs>
          <w:tab w:val="left" w:pos="7232"/>
        </w:tabs>
        <w:spacing w:line="360" w:lineRule="auto"/>
        <w:ind w:left="2832" w:hanging="283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87CBE">
        <w:rPr>
          <w:rFonts w:ascii="Times New Roman" w:hAnsi="Times New Roman" w:cs="Times New Roman"/>
          <w:b/>
        </w:rPr>
        <w:t xml:space="preserve">Polar </w:t>
      </w:r>
      <w:r w:rsidR="00B80693">
        <w:rPr>
          <w:rFonts w:ascii="Times New Roman" w:hAnsi="Times New Roman" w:cs="Times New Roman"/>
          <w:b/>
        </w:rPr>
        <w:t>Koordinatlar</w:t>
      </w:r>
      <w:r w:rsidR="00BA7AA1" w:rsidRPr="00E87CBE">
        <w:rPr>
          <w:rFonts w:ascii="Times New Roman" w:hAnsi="Times New Roman" w:cs="Times New Roman"/>
          <w:b/>
        </w:rPr>
        <w:t>:</w:t>
      </w:r>
      <w:r w:rsidR="00BA7AA1" w:rsidRPr="00E87CBE">
        <w:rPr>
          <w:rFonts w:ascii="Times New Roman" w:hAnsi="Times New Roman" w:cs="Times New Roman"/>
          <w:b/>
        </w:rPr>
        <w:tab/>
        <w:t xml:space="preserve">                      </w:t>
      </w:r>
    </w:p>
    <w:p w:rsidR="00C14635" w:rsidRPr="00E87CBE" w:rsidRDefault="002315FF" w:rsidP="00DA406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87CBE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=r=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C14635" w:rsidRPr="00E87CBE">
        <w:rPr>
          <w:rFonts w:ascii="Times New Roman" w:hAnsi="Times New Roman" w:cs="Times New Roman"/>
        </w:rPr>
        <w:t xml:space="preserve">   (</w:t>
      </w:r>
      <w:r w:rsidR="00B80693">
        <w:rPr>
          <w:rFonts w:ascii="Times New Roman" w:hAnsi="Times New Roman" w:cs="Times New Roman"/>
        </w:rPr>
        <w:t>Büyüklüğü</w:t>
      </w:r>
      <w:r w:rsidR="00C14635" w:rsidRPr="00E87CBE">
        <w:rPr>
          <w:rFonts w:ascii="Times New Roman" w:hAnsi="Times New Roman" w:cs="Times New Roman"/>
        </w:rPr>
        <w:t>)</w:t>
      </w:r>
    </w:p>
    <w:p w:rsidR="00C14635" w:rsidRPr="00E87CBE" w:rsidRDefault="00C14635" w:rsidP="00DA406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θ=</m:t>
        </m:r>
        <m:r>
          <m:rPr>
            <m:sty m:val="p"/>
          </m:rPr>
          <w:rPr>
            <w:rFonts w:ascii="Cambria Math" w:hAnsi="Cambria Math" w:cs="Times New Roman"/>
          </w:rPr>
          <m:t>arctan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⁡</m:t>
        </m:r>
      </m:oMath>
      <w:r w:rsidRPr="00E87CBE">
        <w:rPr>
          <w:rFonts w:ascii="Times New Roman" w:hAnsi="Times New Roman" w:cs="Times New Roman"/>
        </w:rPr>
        <w:t xml:space="preserve"> (</w:t>
      </w:r>
      <w:r w:rsidR="00B80693">
        <w:rPr>
          <w:rFonts w:ascii="Times New Roman" w:hAnsi="Times New Roman" w:cs="Times New Roman"/>
        </w:rPr>
        <w:t>Açısı</w:t>
      </w:r>
      <w:r w:rsidRPr="00E87CBE">
        <w:rPr>
          <w:rFonts w:ascii="Times New Roman" w:hAnsi="Times New Roman" w:cs="Times New Roman"/>
        </w:rPr>
        <w:t>)</w:t>
      </w:r>
    </w:p>
    <w:p w:rsidR="00B80693" w:rsidRDefault="00B80693" w:rsidP="00DA406D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</w:p>
    <w:p w:rsidR="00BA7AA1" w:rsidRPr="00E87CBE" w:rsidRDefault="00DB0E12" w:rsidP="00DA406D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Üssel</w:t>
      </w:r>
      <w:proofErr w:type="spellEnd"/>
      <w:r w:rsidR="00B80693">
        <w:rPr>
          <w:rFonts w:ascii="Times New Roman" w:hAnsi="Times New Roman" w:cs="Times New Roman"/>
          <w:b/>
        </w:rPr>
        <w:t xml:space="preserve"> gösterim</w:t>
      </w:r>
      <w:r w:rsidR="00BA7AA1" w:rsidRPr="00E87CBE">
        <w:rPr>
          <w:rFonts w:ascii="Times New Roman" w:hAnsi="Times New Roman" w:cs="Times New Roman"/>
          <w:b/>
        </w:rPr>
        <w:t>:</w:t>
      </w:r>
    </w:p>
    <w:p w:rsidR="00447140" w:rsidRPr="00E87CBE" w:rsidRDefault="00BA7AA1" w:rsidP="00DA406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E87CBE">
        <w:t xml:space="preserve">  </w:t>
      </w:r>
      <w:r w:rsidR="00DB0E12">
        <w:rPr>
          <w:rFonts w:ascii="Times New Roman" w:hAnsi="Times New Roman" w:cs="Times New Roman"/>
        </w:rPr>
        <w:t>Şekil</w:t>
      </w:r>
      <w:r w:rsidRPr="00E87CBE">
        <w:rPr>
          <w:rFonts w:ascii="Times New Roman" w:hAnsi="Times New Roman" w:cs="Times New Roman"/>
        </w:rPr>
        <w:t>. 2.1.</w:t>
      </w:r>
      <w:r w:rsidR="00B80693">
        <w:rPr>
          <w:rFonts w:ascii="Times New Roman" w:hAnsi="Times New Roman" w:cs="Times New Roman"/>
        </w:rPr>
        <w:t xml:space="preserve">’den  </w:t>
      </w:r>
      <w:r w:rsidRPr="00E87CB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a=r cosθ</m:t>
        </m:r>
      </m:oMath>
      <w:r w:rsidRPr="00E87CBE">
        <w:rPr>
          <w:rFonts w:ascii="Times New Roman" w:hAnsi="Times New Roman" w:cs="Times New Roman"/>
        </w:rPr>
        <w:t xml:space="preserve">  </w:t>
      </w:r>
      <w:r w:rsidR="00B80693">
        <w:rPr>
          <w:rFonts w:ascii="Times New Roman" w:hAnsi="Times New Roman" w:cs="Times New Roman"/>
        </w:rPr>
        <w:t>ve</w:t>
      </w:r>
      <w:r w:rsidRPr="00E87CBE"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b=r sinθ</m:t>
        </m:r>
      </m:oMath>
    </w:p>
    <w:p w:rsidR="00BA7AA1" w:rsidRPr="00E87CBE" w:rsidRDefault="00BA7AA1" w:rsidP="008452CD">
      <w:pPr>
        <w:pStyle w:val="Default"/>
        <w:spacing w:line="360" w:lineRule="auto"/>
        <w:ind w:firstLine="708"/>
        <w:jc w:val="both"/>
      </w:pPr>
      <w:r w:rsidRPr="00E87CBE">
        <w:rPr>
          <w:position w:val="-10"/>
        </w:rPr>
        <w:object w:dxaOrig="999" w:dyaOrig="320">
          <v:shape id="_x0000_i1028" type="#_x0000_t75" style="width:50.4pt;height:15.6pt" o:ole="">
            <v:imagedata r:id="rId9" o:title=""/>
          </v:shape>
          <o:OLEObject Type="Embed" ProgID="Equation.3" ShapeID="_x0000_i1028" DrawAspect="Content" ObjectID="_1549265770" r:id="rId14"/>
        </w:object>
      </w:r>
      <w:r w:rsidR="00DB0E12">
        <w:t xml:space="preserve">  </w:t>
      </w:r>
      <w:r w:rsidR="00DB0E12">
        <w:rPr>
          <w:rFonts w:ascii="Times New Roman" w:hAnsi="Times New Roman" w:cs="Times New Roman"/>
        </w:rPr>
        <w:t>→</w:t>
      </w:r>
      <w:r w:rsidR="00DB0E12">
        <w:t xml:space="preserve">  </w:t>
      </w:r>
      <w:r w:rsidRPr="00E87CBE">
        <w:t xml:space="preserve"> </w:t>
      </w:r>
      <m:oMath>
        <m:r>
          <w:rPr>
            <w:rFonts w:ascii="Cambria Math" w:hAnsi="Cambria Math"/>
          </w:rPr>
          <m:t>s=rcosθ+jrsinθ=r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cosθ+jsinθ</m:t>
            </m:r>
          </m:e>
        </m:d>
      </m:oMath>
    </w:p>
    <w:p w:rsidR="00DB0E12" w:rsidRDefault="00DB0E12" w:rsidP="00DA406D">
      <w:pPr>
        <w:pStyle w:val="Default"/>
        <w:spacing w:line="360" w:lineRule="auto"/>
        <w:jc w:val="both"/>
      </w:pPr>
      <w:proofErr w:type="spellStart"/>
      <w:r>
        <w:t>Euler</w:t>
      </w:r>
      <w:proofErr w:type="spellEnd"/>
      <w:r>
        <w:t xml:space="preserve"> teoreminden</w:t>
      </w:r>
    </w:p>
    <w:p w:rsidR="008D2202" w:rsidRDefault="00BA7AA1" w:rsidP="00DB0E12">
      <w:pPr>
        <w:pStyle w:val="Default"/>
        <w:spacing w:line="360" w:lineRule="auto"/>
        <w:ind w:firstLine="708"/>
        <w:jc w:val="both"/>
      </w:pPr>
      <w:r w:rsidRPr="00E87CB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jθ</m:t>
            </m:r>
          </m:sup>
        </m:sSup>
        <m:r>
          <w:rPr>
            <w:rFonts w:ascii="Cambria Math" w:hAnsi="Cambria Math"/>
          </w:rPr>
          <m:t>=cosθ+jsinθ</m:t>
        </m:r>
      </m:oMath>
      <w:r w:rsidR="008D2202" w:rsidRPr="00E87CBE">
        <w:t xml:space="preserve">, </w:t>
      </w:r>
    </w:p>
    <w:p w:rsidR="00DB0E12" w:rsidRDefault="00DB0E12" w:rsidP="00DB0E12">
      <w:pPr>
        <w:pStyle w:val="Default"/>
        <w:spacing w:line="360" w:lineRule="auto"/>
        <w:jc w:val="both"/>
      </w:pPr>
      <w:r>
        <w:t>Böylece,</w:t>
      </w:r>
    </w:p>
    <w:p w:rsidR="008452CD" w:rsidRPr="00E87CBE" w:rsidRDefault="008452CD" w:rsidP="00DB0E12">
      <w:pPr>
        <w:pStyle w:val="Default"/>
        <w:spacing w:line="360" w:lineRule="auto"/>
        <w:jc w:val="both"/>
      </w:pPr>
      <w:r w:rsidRPr="00E87CBE">
        <w:t xml:space="preserve">             </w:t>
      </w:r>
      <m:oMath>
        <m:r>
          <w:rPr>
            <w:rFonts w:ascii="Cambria Math" w:hAnsi="Cambria Math" w:cs="Times New Roman"/>
          </w:rPr>
          <m:t>s=r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jθ</m:t>
            </m:r>
          </m:sup>
        </m:sSup>
      </m:oMath>
      <w:r w:rsidR="008D2202" w:rsidRPr="00E87CBE">
        <w:t xml:space="preserve"> </w:t>
      </w:r>
      <w:proofErr w:type="gramStart"/>
      <w:r w:rsidR="00DB0E12">
        <w:t>ve</w:t>
      </w:r>
      <w:proofErr w:type="gramEnd"/>
      <w:r w:rsidR="00DB0E12">
        <w:t xml:space="preserve"> </w:t>
      </w:r>
      <m:oMath>
        <m:r>
          <w:rPr>
            <w:rFonts w:ascii="Cambria Math" w:hAnsi="Cambria Math"/>
          </w:rPr>
          <m:t xml:space="preserve">θ </m:t>
        </m:r>
      </m:oMath>
      <w:r w:rsidR="00DB0E12">
        <w:t>periyodik olduğundan dolayı</w:t>
      </w:r>
    </w:p>
    <w:p w:rsidR="008D2202" w:rsidRDefault="008D2202" w:rsidP="008452CD">
      <w:pPr>
        <w:pStyle w:val="Default"/>
        <w:spacing w:line="360" w:lineRule="auto"/>
        <w:ind w:firstLine="708"/>
        <w:jc w:val="both"/>
      </w:pPr>
      <w:r w:rsidRPr="00E87CBE">
        <w:t xml:space="preserve"> </w:t>
      </w:r>
      <m:oMath>
        <m:r>
          <w:rPr>
            <w:rFonts w:ascii="Cambria Math" w:hAnsi="Cambria Math"/>
          </w:rPr>
          <m:t>s=r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jθ</m:t>
            </m:r>
          </m:sup>
        </m:sSup>
        <m:r>
          <w:rPr>
            <w:rFonts w:ascii="Cambria Math" w:hAnsi="Cambria Math"/>
          </w:rPr>
          <m:t>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j(2πk+θ)</m:t>
            </m:r>
          </m:sup>
        </m:sSup>
      </m:oMath>
      <w:r w:rsidRPr="00E87CBE">
        <w:t>, (</w:t>
      </w:r>
      <m:oMath>
        <m:r>
          <w:rPr>
            <w:rFonts w:ascii="Cambria Math" w:hAnsi="Cambria Math"/>
          </w:rPr>
          <m:t>k=0,1,2,⋯,n)</m:t>
        </m:r>
      </m:oMath>
    </w:p>
    <w:p w:rsidR="00FA1F1A" w:rsidRPr="00E87CBE" w:rsidRDefault="00FA1F1A" w:rsidP="008452CD">
      <w:pPr>
        <w:pStyle w:val="Default"/>
        <w:spacing w:line="360" w:lineRule="auto"/>
        <w:ind w:firstLine="708"/>
        <w:jc w:val="both"/>
      </w:pPr>
    </w:p>
    <w:p w:rsidR="005E7A19" w:rsidRPr="00E87CBE" w:rsidRDefault="00007751" w:rsidP="005E7A19">
      <w:pPr>
        <w:spacing w:line="360" w:lineRule="auto"/>
        <w:jc w:val="both"/>
        <w:rPr>
          <w:rFonts w:cs="APEDIB+TimesNewRoman"/>
          <w:b/>
          <w:color w:val="000000"/>
          <w:u w:val="single"/>
        </w:rPr>
      </w:pPr>
      <w:proofErr w:type="spellStart"/>
      <w:r>
        <w:rPr>
          <w:rFonts w:cs="APEDIB+TimesNewRoman"/>
          <w:b/>
          <w:color w:val="000000"/>
          <w:u w:val="single"/>
        </w:rPr>
        <w:t>Laplace</w:t>
      </w:r>
      <w:proofErr w:type="spellEnd"/>
      <w:r>
        <w:rPr>
          <w:rFonts w:cs="APEDIB+TimesNewRoman"/>
          <w:b/>
          <w:color w:val="000000"/>
          <w:u w:val="single"/>
        </w:rPr>
        <w:t xml:space="preserve"> </w:t>
      </w:r>
      <w:r w:rsidR="00C530FB">
        <w:rPr>
          <w:rFonts w:cs="APEDIB+TimesNewRoman"/>
          <w:b/>
          <w:color w:val="000000"/>
          <w:u w:val="single"/>
        </w:rPr>
        <w:t>Dönüşümünün</w:t>
      </w:r>
      <w:r>
        <w:rPr>
          <w:rFonts w:cs="APEDIB+TimesNewRoman"/>
          <w:b/>
          <w:color w:val="000000"/>
          <w:u w:val="single"/>
        </w:rPr>
        <w:t xml:space="preserve"> tanımı</w:t>
      </w:r>
      <w:r w:rsidR="005E7A19" w:rsidRPr="00E87CBE">
        <w:rPr>
          <w:rFonts w:cs="APEDIB+TimesNewRoman"/>
          <w:b/>
          <w:color w:val="000000"/>
          <w:u w:val="single"/>
        </w:rPr>
        <w:t xml:space="preserve">: </w:t>
      </w:r>
    </w:p>
    <w:p w:rsidR="008308EC" w:rsidRPr="00E87CBE" w:rsidRDefault="00CC2A44" w:rsidP="005E7A19">
      <w:pPr>
        <w:spacing w:line="360" w:lineRule="auto"/>
        <w:jc w:val="both"/>
        <w:rPr>
          <w:rFonts w:cs="APEDIB+TimesNewRoman"/>
          <w:color w:val="000000"/>
        </w:rPr>
      </w:pPr>
      <w:r w:rsidRPr="00E87CBE">
        <w:rPr>
          <w:rFonts w:cs="APEDIB+TimesNewRoman"/>
          <w:color w:val="000000"/>
        </w:rPr>
        <w:lastRenderedPageBreak/>
        <w:tab/>
      </w:r>
      <w:r w:rsidRPr="00E87CBE">
        <w:rPr>
          <w:rFonts w:cs="APEDIB+TimesNewRoman"/>
          <w:color w:val="000000"/>
          <w:position w:val="-10"/>
        </w:rPr>
        <w:object w:dxaOrig="480" w:dyaOrig="320">
          <v:shape id="_x0000_i1029" type="#_x0000_t75" style="width:24.6pt;height:15.6pt" o:ole="">
            <v:imagedata r:id="rId15" o:title=""/>
          </v:shape>
          <o:OLEObject Type="Embed" ProgID="Equation.DSMT4" ShapeID="_x0000_i1029" DrawAspect="Content" ObjectID="_1549265771" r:id="rId16"/>
        </w:object>
      </w:r>
      <w:r w:rsidR="009961B1" w:rsidRPr="00E87CBE">
        <w:rPr>
          <w:rFonts w:cs="APEDIB+TimesNewRoman"/>
          <w:color w:val="000000"/>
        </w:rPr>
        <w:tab/>
      </w:r>
      <w:r w:rsidR="000C2732" w:rsidRPr="00E87CBE">
        <w:rPr>
          <w:rFonts w:cs="APEDIB+TimesNewRoman"/>
          <w:color w:val="000000"/>
        </w:rPr>
        <w:t xml:space="preserve">:  </w:t>
      </w:r>
      <w:r w:rsidR="006D5CBA">
        <w:rPr>
          <w:rFonts w:cs="APEDIB+TimesNewRoman"/>
          <w:color w:val="000000"/>
        </w:rPr>
        <w:t>Zamana bağlı bir fonksiyon</w:t>
      </w:r>
      <w:r w:rsidRPr="00E87CBE">
        <w:rPr>
          <w:rFonts w:cs="APEDIB+TimesNewRoman"/>
          <w:color w:val="000000"/>
        </w:rPr>
        <w:t xml:space="preserve"> </w:t>
      </w:r>
      <m:oMath>
        <m:r>
          <w:rPr>
            <w:rFonts w:ascii="Cambria Math" w:hAnsi="Cambria Math" w:cs="APEDIB+TimesNewRoman"/>
            <w:color w:val="000000"/>
          </w:rPr>
          <m:t>t&lt;0</m:t>
        </m:r>
      </m:oMath>
      <w:r w:rsidR="006D5CBA">
        <w:rPr>
          <w:rFonts w:cs="APEDIB+TimesNewRoman"/>
          <w:color w:val="000000"/>
        </w:rPr>
        <w:t xml:space="preserve"> için </w:t>
      </w:r>
      <m:oMath>
        <m:r>
          <w:rPr>
            <w:rFonts w:ascii="Cambria Math" w:hAnsi="Cambria Math" w:cs="APEDIB+TimesNewRoman"/>
            <w:color w:val="000000"/>
          </w:rPr>
          <m:t>f</m:t>
        </m:r>
        <m:d>
          <m:dPr>
            <m:ctrlPr>
              <w:rPr>
                <w:rFonts w:ascii="Cambria Math" w:hAnsi="Cambria Math" w:cs="APEDIB+TimesNewRoman"/>
                <w:i/>
                <w:color w:val="000000"/>
              </w:rPr>
            </m:ctrlPr>
          </m:dPr>
          <m:e>
            <m:r>
              <w:rPr>
                <w:rFonts w:ascii="Cambria Math" w:hAnsi="Cambria Math" w:cs="APEDIB+TimesNewRoman"/>
                <w:color w:val="000000"/>
              </w:rPr>
              <m:t>t</m:t>
            </m:r>
          </m:e>
        </m:d>
        <m:r>
          <w:rPr>
            <w:rFonts w:ascii="Cambria Math" w:hAnsi="Cambria Math" w:cs="APEDIB+TimesNewRoman"/>
            <w:color w:val="000000"/>
          </w:rPr>
          <m:t>=0.</m:t>
        </m:r>
      </m:oMath>
    </w:p>
    <w:p w:rsidR="00CC2A44" w:rsidRPr="00E87CBE" w:rsidRDefault="00CC2A44" w:rsidP="005E7A19">
      <w:pPr>
        <w:spacing w:line="360" w:lineRule="auto"/>
        <w:jc w:val="both"/>
        <w:rPr>
          <w:rFonts w:cs="APEDIB+TimesNewRoman"/>
          <w:color w:val="000000"/>
        </w:rPr>
      </w:pPr>
      <w:r w:rsidRPr="00E87CBE">
        <w:rPr>
          <w:rFonts w:cs="APEDIB+TimesNewRoman"/>
          <w:color w:val="000000"/>
        </w:rPr>
        <w:tab/>
      </w:r>
      <w:r w:rsidRPr="00E87CBE">
        <w:rPr>
          <w:rFonts w:cs="APEDIB+TimesNewRoman"/>
          <w:color w:val="000000"/>
          <w:position w:val="-6"/>
        </w:rPr>
        <w:object w:dxaOrig="180" w:dyaOrig="220">
          <v:shape id="_x0000_i1030" type="#_x0000_t75" style="width:9.6pt;height:10.8pt" o:ole="">
            <v:imagedata r:id="rId17" o:title=""/>
          </v:shape>
          <o:OLEObject Type="Embed" ProgID="Equation.DSMT4" ShapeID="_x0000_i1030" DrawAspect="Content" ObjectID="_1549265772" r:id="rId18"/>
        </w:object>
      </w:r>
      <w:r w:rsidRPr="00E87CBE">
        <w:rPr>
          <w:rFonts w:cs="APEDIB+TimesNewRoman"/>
          <w:color w:val="000000"/>
        </w:rPr>
        <w:t xml:space="preserve">    </w:t>
      </w:r>
      <w:r w:rsidR="009961B1" w:rsidRPr="00E87CBE">
        <w:rPr>
          <w:rFonts w:cs="APEDIB+TimesNewRoman"/>
          <w:color w:val="000000"/>
        </w:rPr>
        <w:tab/>
      </w:r>
      <w:r w:rsidR="00F44186" w:rsidRPr="00E87CBE">
        <w:rPr>
          <w:rFonts w:cs="APEDIB+TimesNewRoman"/>
          <w:color w:val="000000"/>
        </w:rPr>
        <w:t xml:space="preserve">: </w:t>
      </w:r>
      <w:r w:rsidR="006D5CBA">
        <w:rPr>
          <w:rFonts w:cs="APEDIB+TimesNewRoman"/>
          <w:color w:val="000000"/>
        </w:rPr>
        <w:t>Kompleks bir değişken</w:t>
      </w:r>
    </w:p>
    <w:p w:rsidR="008E5868" w:rsidRPr="00E87CBE" w:rsidRDefault="00CC2A44" w:rsidP="008E5868">
      <w:pPr>
        <w:spacing w:line="360" w:lineRule="auto"/>
        <w:ind w:left="709" w:hanging="709"/>
        <w:jc w:val="both"/>
        <w:rPr>
          <w:rFonts w:cs="APEDIB+TimesNewRoman"/>
          <w:color w:val="000000"/>
        </w:rPr>
      </w:pPr>
      <w:r w:rsidRPr="00E87CBE">
        <w:rPr>
          <w:rFonts w:cs="APEDIB+TimesNewRoman"/>
          <w:color w:val="000000"/>
        </w:rPr>
        <w:tab/>
      </w:r>
      <w:r w:rsidRPr="00E87CBE">
        <w:rPr>
          <w:rFonts w:cs="APEDIB+TimesNewRoman"/>
          <w:color w:val="000000"/>
          <w:position w:val="-4"/>
        </w:rPr>
        <w:object w:dxaOrig="300" w:dyaOrig="260">
          <v:shape id="_x0000_i1031" type="#_x0000_t75" style="width:15pt;height:12.6pt" o:ole="">
            <v:imagedata r:id="rId19" o:title=""/>
          </v:shape>
          <o:OLEObject Type="Embed" ProgID="Equation.DSMT4" ShapeID="_x0000_i1031" DrawAspect="Content" ObjectID="_1549265773" r:id="rId20"/>
        </w:object>
      </w:r>
      <w:r w:rsidR="009961B1" w:rsidRPr="00E87CBE">
        <w:rPr>
          <w:rFonts w:cs="APEDIB+TimesNewRoman"/>
          <w:color w:val="000000"/>
        </w:rPr>
        <w:t xml:space="preserve"> [  ]</w:t>
      </w:r>
      <w:r w:rsidR="009961B1" w:rsidRPr="00E87CBE">
        <w:rPr>
          <w:rFonts w:cs="APEDIB+TimesNewRoman"/>
          <w:color w:val="000000"/>
        </w:rPr>
        <w:tab/>
      </w:r>
      <w:r w:rsidR="00F44186" w:rsidRPr="00E87CBE">
        <w:rPr>
          <w:rFonts w:cs="APEDIB+TimesNewRoman"/>
          <w:color w:val="000000"/>
        </w:rPr>
        <w:t xml:space="preserve">: </w:t>
      </w:r>
      <w:proofErr w:type="spellStart"/>
      <w:r w:rsidR="006D5CBA">
        <w:rPr>
          <w:rFonts w:cs="APEDIB+TimesNewRoman"/>
          <w:color w:val="000000"/>
        </w:rPr>
        <w:t>Laplace</w:t>
      </w:r>
      <w:proofErr w:type="spellEnd"/>
      <w:r w:rsidR="006D5CBA">
        <w:rPr>
          <w:rFonts w:cs="APEDIB+TimesNewRoman"/>
          <w:color w:val="000000"/>
        </w:rPr>
        <w:t xml:space="preserve"> </w:t>
      </w:r>
      <w:proofErr w:type="spellStart"/>
      <w:r w:rsidR="006D5CBA">
        <w:rPr>
          <w:rFonts w:cs="APEDIB+TimesNewRoman"/>
          <w:color w:val="000000"/>
        </w:rPr>
        <w:t>Transform</w:t>
      </w:r>
      <w:proofErr w:type="spellEnd"/>
      <w:r w:rsidR="006D5CBA">
        <w:rPr>
          <w:rFonts w:cs="APEDIB+TimesNewRoman"/>
          <w:color w:val="000000"/>
        </w:rPr>
        <w:t xml:space="preserve"> operatörü</w:t>
      </w:r>
      <w:r w:rsidRPr="00E87CBE">
        <w:rPr>
          <w:rFonts w:cs="APEDIB+TimesNewRoman"/>
          <w:color w:val="000000"/>
        </w:rPr>
        <w:t xml:space="preserve"> </w:t>
      </w:r>
      <w:r w:rsidR="00C46D70" w:rsidRPr="00E87CBE">
        <w:rPr>
          <w:rFonts w:cs="APEDIB+TimesNewRoman"/>
          <w:color w:val="000000"/>
        </w:rPr>
        <w:t xml:space="preserve">   </w:t>
      </w:r>
    </w:p>
    <w:p w:rsidR="008308EC" w:rsidRPr="00E87CBE" w:rsidRDefault="007605B7" w:rsidP="008E5868">
      <w:pPr>
        <w:spacing w:line="360" w:lineRule="auto"/>
        <w:ind w:left="709" w:hanging="709"/>
        <w:jc w:val="both"/>
        <w:rPr>
          <w:rFonts w:cs="APEDIB+TimesNewRoman"/>
          <w:color w:val="000000"/>
        </w:rPr>
      </w:pPr>
      <w:r w:rsidRPr="00E87CBE">
        <w:rPr>
          <w:color w:val="000000"/>
        </w:rPr>
        <w:tab/>
      </w:r>
      <w:r w:rsidRPr="00E87CBE">
        <w:rPr>
          <w:color w:val="000000"/>
        </w:rPr>
        <w:tab/>
      </w:r>
      <w:r w:rsidRPr="00E87CBE">
        <w:rPr>
          <w:color w:val="000000"/>
        </w:rPr>
        <w:tab/>
      </w:r>
      <w:r w:rsidRPr="00E87CBE">
        <w:rPr>
          <w:color w:val="000000"/>
        </w:rPr>
        <w:tab/>
        <w:t xml:space="preserve">    </w:t>
      </w:r>
      <w:r w:rsidRPr="00E87CBE">
        <w:rPr>
          <w:color w:val="000000"/>
        </w:rPr>
        <w:tab/>
      </w:r>
      <w:r w:rsidR="008308EC" w:rsidRPr="00E87CBE">
        <w:rPr>
          <w:color w:val="000000"/>
        </w:rPr>
        <w:t xml:space="preserve"> </w:t>
      </w:r>
    </w:p>
    <w:p w:rsidR="008308EC" w:rsidRPr="00E87CBE" w:rsidRDefault="007605B7" w:rsidP="007605B7">
      <w:pPr>
        <w:spacing w:line="360" w:lineRule="auto"/>
        <w:ind w:left="709" w:hanging="709"/>
        <w:jc w:val="both"/>
        <w:rPr>
          <w:rFonts w:cs="APEDIB+TimesNewRoman"/>
          <w:color w:val="000000"/>
        </w:rPr>
      </w:pPr>
      <w:r w:rsidRPr="00E87CBE">
        <w:rPr>
          <w:rFonts w:cs="APEDIB+TimesNewRoman"/>
          <w:color w:val="000000"/>
          <w:position w:val="-10"/>
        </w:rPr>
        <w:object w:dxaOrig="480" w:dyaOrig="320">
          <v:shape id="_x0000_i1032" type="#_x0000_t75" style="width:24.6pt;height:15.6pt" o:ole="">
            <v:imagedata r:id="rId15" o:title=""/>
          </v:shape>
          <o:OLEObject Type="Embed" ProgID="Equation.DSMT4" ShapeID="_x0000_i1032" DrawAspect="Content" ObjectID="_1549265774" r:id="rId21"/>
        </w:object>
      </w:r>
      <w:r w:rsidRPr="00E87CBE">
        <w:rPr>
          <w:rFonts w:cs="APEDIB+TimesNewRoman"/>
          <w:color w:val="000000"/>
        </w:rPr>
        <w:t xml:space="preserve"> </w:t>
      </w:r>
      <w:proofErr w:type="spellStart"/>
      <w:r w:rsidR="006D5CBA">
        <w:rPr>
          <w:rFonts w:cs="APEDIB+TimesNewRoman"/>
          <w:color w:val="000000"/>
        </w:rPr>
        <w:t>nin</w:t>
      </w:r>
      <w:proofErr w:type="spellEnd"/>
      <w:r w:rsidR="006D5CBA">
        <w:rPr>
          <w:rFonts w:cs="APEDIB+TimesNewRoman"/>
          <w:color w:val="000000"/>
        </w:rPr>
        <w:t xml:space="preserve"> </w:t>
      </w:r>
      <w:proofErr w:type="spellStart"/>
      <w:r w:rsidR="006D5CBA">
        <w:rPr>
          <w:rFonts w:cs="APEDIB+TimesNewRoman"/>
          <w:color w:val="000000"/>
        </w:rPr>
        <w:t>Laplace</w:t>
      </w:r>
      <w:proofErr w:type="spellEnd"/>
      <w:r w:rsidR="006D5CBA">
        <w:rPr>
          <w:rFonts w:cs="APEDIB+TimesNewRoman"/>
          <w:color w:val="000000"/>
        </w:rPr>
        <w:t xml:space="preserve"> </w:t>
      </w:r>
      <w:proofErr w:type="spellStart"/>
      <w:r w:rsidR="006D5CBA">
        <w:rPr>
          <w:rFonts w:cs="APEDIB+TimesNewRoman"/>
          <w:color w:val="000000"/>
        </w:rPr>
        <w:t>transformu</w:t>
      </w:r>
      <w:proofErr w:type="spellEnd"/>
      <w:r w:rsidR="006D5CBA">
        <w:rPr>
          <w:rFonts w:cs="APEDIB+TimesNewRoman"/>
          <w:color w:val="000000"/>
        </w:rPr>
        <w:t>:</w:t>
      </w:r>
      <w:r w:rsidRPr="00E87CBE">
        <w:rPr>
          <w:rFonts w:cs="APEDIB+TimesNewRoman"/>
          <w:color w:val="000000"/>
        </w:rPr>
        <w:t xml:space="preserve">                    </w:t>
      </w:r>
      <w:r w:rsidR="008308EC" w:rsidRPr="00E87CBE">
        <w:rPr>
          <w:color w:val="000000"/>
        </w:rPr>
        <w:t xml:space="preserve">             </w:t>
      </w:r>
    </w:p>
    <w:p w:rsidR="009961B1" w:rsidRPr="00E87CBE" w:rsidRDefault="009961B1" w:rsidP="00C46D70">
      <w:pPr>
        <w:spacing w:line="360" w:lineRule="auto"/>
        <w:ind w:left="709" w:hanging="709"/>
        <w:jc w:val="both"/>
        <w:rPr>
          <w:rFonts w:ascii="ScriptC" w:hAnsi="ScriptC" w:cs="ScriptC"/>
        </w:rPr>
      </w:pPr>
      <w:r w:rsidRPr="00E87CBE">
        <w:rPr>
          <w:rFonts w:cs="APEDIB+TimesNewRoman"/>
          <w:color w:val="000000"/>
        </w:rPr>
        <w:tab/>
      </w:r>
      <w:r w:rsidRPr="00E87CBE">
        <w:rPr>
          <w:rFonts w:ascii="ScriptC" w:hAnsi="ScriptC" w:cs="ScriptC"/>
          <w:position w:val="-4"/>
        </w:rPr>
        <w:object w:dxaOrig="320" w:dyaOrig="260">
          <v:shape id="_x0000_i1033" type="#_x0000_t75" style="width:15.6pt;height:12.6pt" o:ole="">
            <v:imagedata r:id="rId22" o:title=""/>
          </v:shape>
          <o:OLEObject Type="Embed" ProgID="Equation.DSMT4" ShapeID="_x0000_i1033" DrawAspect="Content" ObjectID="_1549265775" r:id="rId23"/>
        </w:object>
      </w:r>
      <w:r w:rsidRPr="00E87CBE">
        <w:rPr>
          <w:rFonts w:ascii="ScriptC" w:hAnsi="ScriptC" w:cs="ScriptC"/>
          <w:position w:val="-32"/>
        </w:rPr>
        <w:object w:dxaOrig="2640" w:dyaOrig="740">
          <v:shape id="_x0000_i1034" type="#_x0000_t75" style="width:132.6pt;height:36pt" o:ole="">
            <v:imagedata r:id="rId24" o:title=""/>
          </v:shape>
          <o:OLEObject Type="Embed" ProgID="Equation.DSMT4" ShapeID="_x0000_i1034" DrawAspect="Content" ObjectID="_1549265776" r:id="rId25"/>
        </w:object>
      </w:r>
    </w:p>
    <w:p w:rsidR="008308EC" w:rsidRPr="00E87CBE" w:rsidRDefault="0049056B" w:rsidP="00BD4F3C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Burada </w:t>
      </w:r>
      <m:oMath>
        <m:r>
          <w:rPr>
            <w:rFonts w:ascii="Cambria Math" w:hAnsi="Cambria Math"/>
            <w:color w:val="000000"/>
          </w:rPr>
          <m:t>s=σ+jω</m:t>
        </m:r>
      </m:oMath>
      <w:r>
        <w:rPr>
          <w:color w:val="000000"/>
        </w:rPr>
        <w:t xml:space="preserve">, </w:t>
      </w:r>
      <w:proofErr w:type="gramStart"/>
      <w:r>
        <w:rPr>
          <w:color w:val="000000"/>
        </w:rPr>
        <w:t>kompleks</w:t>
      </w:r>
      <w:proofErr w:type="gramEnd"/>
      <w:r>
        <w:rPr>
          <w:color w:val="000000"/>
        </w:rPr>
        <w:t xml:space="preserve"> bir değişkendir. </w:t>
      </w:r>
    </w:p>
    <w:p w:rsidR="0049056B" w:rsidRDefault="0049056B" w:rsidP="008E5868">
      <w:pPr>
        <w:pStyle w:val="NormalWeb"/>
        <w:spacing w:before="0" w:beforeAutospacing="0" w:after="0" w:afterAutospacing="0" w:line="360" w:lineRule="auto"/>
        <w:ind w:firstLine="709"/>
      </w:pPr>
    </w:p>
    <w:p w:rsidR="008E5868" w:rsidRDefault="0049056B" w:rsidP="00377869">
      <w:pPr>
        <w:pStyle w:val="NormalWeb"/>
        <w:spacing w:before="0" w:beforeAutospacing="0" w:after="0" w:afterAutospacing="0" w:line="360" w:lineRule="auto"/>
        <w:ind w:firstLine="709"/>
        <w:jc w:val="both"/>
      </w:pPr>
      <w:proofErr w:type="spellStart"/>
      <w:r>
        <w:t>Laplace</w:t>
      </w:r>
      <w:proofErr w:type="spellEnd"/>
      <w:r>
        <w:t xml:space="preserve"> </w:t>
      </w:r>
      <w:proofErr w:type="gramStart"/>
      <w:r>
        <w:t>transformasyonu</w:t>
      </w:r>
      <w:proofErr w:type="gramEnd"/>
      <w:r>
        <w:t xml:space="preserve"> bir İntegral transformasyonudur ve doğrusal diferansiyel denklemlerle ifade edilen</w:t>
      </w:r>
      <w:r w:rsidR="00F842C7">
        <w:t xml:space="preserve"> sistemlerin analizinde bir</w:t>
      </w:r>
      <w:r>
        <w:t xml:space="preserve">çok kolaylık sağlar. Bu kolaylıkların </w:t>
      </w:r>
      <w:proofErr w:type="spellStart"/>
      <w:r>
        <w:t>başlıcası</w:t>
      </w:r>
      <w:proofErr w:type="spellEnd"/>
      <w:r>
        <w:t xml:space="preserve"> Türev ve İntegral işlemlerini </w:t>
      </w:r>
      <m:oMath>
        <m:r>
          <w:rPr>
            <w:rFonts w:ascii="Cambria Math" w:hAnsi="Cambria Math"/>
          </w:rPr>
          <m:t>s</m:t>
        </m:r>
      </m:oMath>
      <w:r>
        <w:t xml:space="preserve"> değişkeni ile çarpma ve bölme işlemine dönüştürür. </w:t>
      </w:r>
      <w:r w:rsidR="0033062B" w:rsidRPr="00E87CBE">
        <w:t xml:space="preserve"> </w:t>
      </w:r>
      <w:r w:rsidR="006115C4">
        <w:t xml:space="preserve">Bu sayede diferansiyel ve integral denklemler çözümü kolayca yapılabilen cebirsel </w:t>
      </w:r>
      <w:proofErr w:type="spellStart"/>
      <w:r w:rsidR="000B4433">
        <w:t>polinomlara</w:t>
      </w:r>
      <w:proofErr w:type="spellEnd"/>
      <w:r w:rsidR="006115C4">
        <w:t xml:space="preserve"> dönüştürülür.  </w:t>
      </w:r>
    </w:p>
    <w:p w:rsidR="00A85BC0" w:rsidRDefault="00A85BC0" w:rsidP="008E5868">
      <w:pPr>
        <w:pStyle w:val="NormalWeb"/>
        <w:spacing w:before="0" w:beforeAutospacing="0" w:after="0" w:afterAutospacing="0" w:line="360" w:lineRule="auto"/>
        <w:ind w:firstLine="709"/>
      </w:pPr>
    </w:p>
    <w:p w:rsidR="00A85BC0" w:rsidRPr="00EE55C3" w:rsidRDefault="00A85BC0" w:rsidP="00A85BC0">
      <w:pPr>
        <w:numPr>
          <w:ilvl w:val="1"/>
          <w:numId w:val="20"/>
        </w:numPr>
        <w:spacing w:line="360" w:lineRule="auto"/>
        <w:ind w:left="0" w:firstLine="0"/>
        <w:jc w:val="both"/>
      </w:pPr>
      <w:proofErr w:type="spellStart"/>
      <w:r>
        <w:rPr>
          <w:rFonts w:cs="APEDIB+TimesNewRoman"/>
          <w:b/>
          <w:color w:val="000000"/>
        </w:rPr>
        <w:t>Laplace</w:t>
      </w:r>
      <w:proofErr w:type="spellEnd"/>
      <w:r>
        <w:rPr>
          <w:rFonts w:cs="APEDIB+TimesNewRoman"/>
          <w:b/>
          <w:color w:val="000000"/>
        </w:rPr>
        <w:t xml:space="preserve"> </w:t>
      </w:r>
      <w:r w:rsidR="00C530FB">
        <w:rPr>
          <w:rFonts w:cs="APEDIB+TimesNewRoman"/>
          <w:b/>
          <w:color w:val="000000"/>
        </w:rPr>
        <w:t>Dönüşümünün</w:t>
      </w:r>
      <w:r>
        <w:rPr>
          <w:rFonts w:cs="APEDIB+TimesNewRoman"/>
          <w:b/>
          <w:color w:val="000000"/>
        </w:rPr>
        <w:t xml:space="preserve"> Özellikleri </w:t>
      </w:r>
      <w:r w:rsidR="00EE55C3">
        <w:rPr>
          <w:rFonts w:cs="APEDIB+TimesNewRoman"/>
          <w:b/>
          <w:color w:val="000000"/>
        </w:rPr>
        <w:t>ve Önemli Teoremler</w:t>
      </w:r>
      <w:r w:rsidRPr="00E87CBE">
        <w:rPr>
          <w:b/>
        </w:rPr>
        <w:t xml:space="preserve"> </w:t>
      </w:r>
    </w:p>
    <w:p w:rsidR="00EE55C3" w:rsidRDefault="00EE55C3" w:rsidP="00EE55C3">
      <w:pPr>
        <w:pStyle w:val="ListeParagraf"/>
        <w:numPr>
          <w:ilvl w:val="0"/>
          <w:numId w:val="25"/>
        </w:numPr>
        <w:spacing w:line="360" w:lineRule="auto"/>
        <w:jc w:val="both"/>
      </w:pPr>
      <w:r>
        <w:t>Sabit ile çarpım</w:t>
      </w:r>
    </w:p>
    <w:p w:rsidR="00EE55C3" w:rsidRDefault="00EE55C3" w:rsidP="00EE55C3">
      <w:pPr>
        <w:pStyle w:val="ListeParagraf"/>
        <w:spacing w:line="360" w:lineRule="auto"/>
        <w:ind w:left="1068"/>
        <w:jc w:val="both"/>
      </w:pP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kf(t)</m:t>
            </m:r>
          </m:e>
        </m:d>
        <m:r>
          <w:rPr>
            <w:rFonts w:ascii="Cambria Math" w:hAnsi="Cambria Math"/>
          </w:rPr>
          <m:t>=kF(s)</m:t>
        </m:r>
      </m:oMath>
    </w:p>
    <w:p w:rsidR="00F94DA8" w:rsidRDefault="00EE55C3" w:rsidP="00F94DA8">
      <w:pPr>
        <w:pStyle w:val="ListeParagraf"/>
        <w:numPr>
          <w:ilvl w:val="0"/>
          <w:numId w:val="25"/>
        </w:numPr>
        <w:spacing w:line="360" w:lineRule="auto"/>
        <w:jc w:val="both"/>
      </w:pPr>
      <w:r>
        <w:t>Toplam ve Fark</w:t>
      </w:r>
    </w:p>
    <w:p w:rsidR="00EE55C3" w:rsidRDefault="00EE55C3" w:rsidP="00F94DA8">
      <w:pPr>
        <w:pStyle w:val="ListeParagraf"/>
        <w:spacing w:line="360" w:lineRule="auto"/>
        <w:ind w:left="1068"/>
        <w:jc w:val="both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F94DA8" w:rsidRDefault="00F94DA8" w:rsidP="00F94DA8">
      <w:pPr>
        <w:pStyle w:val="ListeParagraf"/>
        <w:numPr>
          <w:ilvl w:val="0"/>
          <w:numId w:val="25"/>
        </w:numPr>
        <w:spacing w:line="360" w:lineRule="auto"/>
        <w:jc w:val="both"/>
      </w:pPr>
      <w:r>
        <w:t>Türev</w:t>
      </w:r>
    </w:p>
    <w:p w:rsidR="00F94DA8" w:rsidRDefault="00F94DA8" w:rsidP="00F94DA8">
      <w:pPr>
        <w:pStyle w:val="ListeParagraf"/>
        <w:spacing w:line="360" w:lineRule="auto"/>
        <w:ind w:left="1068"/>
        <w:jc w:val="both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df(t)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=sF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C5299" w:rsidRDefault="00DC5299" w:rsidP="00DC5299">
      <w:pPr>
        <w:pStyle w:val="ListeParagraf"/>
        <w:spacing w:line="360" w:lineRule="auto"/>
        <w:ind w:left="1068"/>
        <w:jc w:val="both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f(t)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…-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:rsidR="00DC5299" w:rsidRDefault="00B3346F" w:rsidP="00F94DA8">
      <w:pPr>
        <w:pStyle w:val="ListeParagraf"/>
        <w:spacing w:line="360" w:lineRule="auto"/>
        <w:ind w:left="1068"/>
        <w:jc w:val="both"/>
      </w:pPr>
      <w:r>
        <w:t xml:space="preserve">Burada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t=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sub>
        </m:sSub>
      </m:oMath>
    </w:p>
    <w:p w:rsidR="00DC5299" w:rsidRDefault="00DC5299" w:rsidP="00DC5299">
      <w:pPr>
        <w:pStyle w:val="ListeParagraf"/>
        <w:numPr>
          <w:ilvl w:val="0"/>
          <w:numId w:val="25"/>
        </w:numPr>
        <w:spacing w:line="360" w:lineRule="auto"/>
        <w:jc w:val="both"/>
      </w:pPr>
      <w:proofErr w:type="spellStart"/>
      <w:r>
        <w:t>İntegrasyon</w:t>
      </w:r>
      <w:proofErr w:type="spellEnd"/>
    </w:p>
    <w:p w:rsidR="00DC5299" w:rsidRDefault="00DC5299" w:rsidP="00DC5299">
      <w:pPr>
        <w:pStyle w:val="ListeParagraf"/>
        <w:spacing w:line="360" w:lineRule="auto"/>
        <w:ind w:left="1068"/>
        <w:jc w:val="both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3346F" w:rsidRDefault="00B3346F" w:rsidP="00B3346F">
      <w:pPr>
        <w:pStyle w:val="ListeParagraf"/>
        <w:spacing w:line="360" w:lineRule="auto"/>
        <w:ind w:left="1068"/>
        <w:jc w:val="both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dτ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B3346F" w:rsidRDefault="00B3346F" w:rsidP="00DC5299">
      <w:pPr>
        <w:pStyle w:val="ListeParagraf"/>
        <w:spacing w:line="360" w:lineRule="auto"/>
        <w:ind w:left="1068"/>
        <w:jc w:val="both"/>
      </w:pPr>
    </w:p>
    <w:p w:rsidR="00680FB5" w:rsidRDefault="00680FB5" w:rsidP="00DC5299">
      <w:pPr>
        <w:pStyle w:val="ListeParagraf"/>
        <w:spacing w:line="360" w:lineRule="auto"/>
        <w:ind w:left="1068"/>
        <w:jc w:val="both"/>
      </w:pPr>
    </w:p>
    <w:p w:rsidR="008E5868" w:rsidRDefault="00680FB5" w:rsidP="00680FB5">
      <w:pPr>
        <w:pStyle w:val="ListeParagraf"/>
        <w:numPr>
          <w:ilvl w:val="0"/>
          <w:numId w:val="25"/>
        </w:numPr>
        <w:spacing w:line="360" w:lineRule="auto"/>
        <w:jc w:val="both"/>
      </w:pPr>
      <w:r>
        <w:t>Zamanda öteleme</w:t>
      </w:r>
    </w:p>
    <w:p w:rsidR="00680FB5" w:rsidRPr="009220E4" w:rsidRDefault="009220E4" w:rsidP="009220E4">
      <w:pPr>
        <w:pStyle w:val="GvdeMetniGirintisi"/>
        <w:ind w:left="60"/>
        <w:jc w:val="both"/>
        <w:rPr>
          <w:color w:val="0070C0"/>
          <w:sz w:val="26"/>
          <w:szCs w:val="26"/>
        </w:rPr>
      </w:pPr>
      <w:r>
        <w:rPr>
          <w:rFonts w:eastAsia="SimSun"/>
        </w:rPr>
        <w:t xml:space="preserve">             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="SimSun" w:hAnsi="Cambria Math"/>
                <w:i/>
                <w:snapToGrid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sSub>
              <m:sSubPr>
                <m:ctrlPr>
                  <w:rPr>
                    <w:rFonts w:ascii="Cambria Math" w:eastAsia="SimSun" w:hAnsi="Cambria Math"/>
                    <w:i/>
                    <w:snapToGrid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(t-τ)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SimSun" w:hAnsi="Cambria Math"/>
                <w:i/>
                <w:snapToGrid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-τs</m:t>
            </m:r>
          </m:sup>
        </m:sSup>
        <m:r>
          <w:rPr>
            <w:rFonts w:ascii="Cambria Math" w:hAnsi="Cambria Math"/>
          </w:rPr>
          <m:t>F(s)</m:t>
        </m:r>
      </m:oMath>
      <w:r>
        <w:t xml:space="preserve">  (</w:t>
      </w:r>
      <m:oMath>
        <m:sSub>
          <m:sSubPr>
            <m:ctrlPr>
              <w:rPr>
                <w:rFonts w:ascii="Cambria Math" w:hAnsi="Cambria Math"/>
                <w:i/>
                <w:color w:val="0070C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70C0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/>
                <w:color w:val="0070C0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/>
            <w:color w:val="0070C0"/>
            <w:sz w:val="26"/>
            <w:szCs w:val="26"/>
          </w:rPr>
          <m:t>(t-τ)</m:t>
        </m:r>
      </m:oMath>
      <w:r w:rsidRPr="00E87CBE">
        <w:rPr>
          <w:color w:val="0070C0"/>
          <w:sz w:val="26"/>
          <w:szCs w:val="26"/>
        </w:rPr>
        <w:t xml:space="preserve"> </w:t>
      </w:r>
      <w:r>
        <w:rPr>
          <w:color w:val="0070C0"/>
          <w:sz w:val="26"/>
          <w:szCs w:val="26"/>
        </w:rPr>
        <w:t>basamak fonksiyonudur</w:t>
      </w:r>
      <w:r w:rsidRPr="00E87CBE">
        <w:rPr>
          <w:color w:val="0070C0"/>
          <w:sz w:val="26"/>
          <w:szCs w:val="26"/>
        </w:rPr>
        <w:t xml:space="preserve">. </w:t>
      </w:r>
      <w:r>
        <w:rPr>
          <w:color w:val="0070C0"/>
          <w:sz w:val="26"/>
          <w:szCs w:val="26"/>
        </w:rPr>
        <w:t>)</w:t>
      </w:r>
    </w:p>
    <w:p w:rsidR="008E5868" w:rsidRDefault="00680FB5" w:rsidP="00680FB5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Başlangıç-değer teoremi</w:t>
      </w:r>
    </w:p>
    <w:p w:rsidR="00680FB5" w:rsidRDefault="006729EE" w:rsidP="00680FB5">
      <w:pPr>
        <w:pStyle w:val="NormalWeb"/>
        <w:spacing w:before="0" w:beforeAutospacing="0" w:after="0" w:afterAutospacing="0" w:line="360" w:lineRule="auto"/>
        <w:ind w:left="1068"/>
        <w:rPr>
          <w:color w:val="00000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</w:rPr>
                        <m:t>s→∞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/>
                    </w:rPr>
                    <m:t>sF(s)</m:t>
                  </m:r>
                </m:e>
              </m:func>
            </m:e>
          </m:func>
        </m:oMath>
      </m:oMathPara>
    </w:p>
    <w:p w:rsidR="00680FB5" w:rsidRDefault="00680FB5" w:rsidP="00680FB5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Son-değer teoremi</w:t>
      </w:r>
    </w:p>
    <w:p w:rsidR="00680FB5" w:rsidRDefault="006729EE" w:rsidP="00680FB5">
      <w:pPr>
        <w:pStyle w:val="NormalWeb"/>
        <w:spacing w:before="0" w:beforeAutospacing="0" w:after="0" w:afterAutospacing="0" w:line="360" w:lineRule="auto"/>
        <w:ind w:left="1068"/>
        <w:rPr>
          <w:color w:val="00000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color w:val="000000"/>
                    </w:rPr>
                    <m:t>sF(s)</m:t>
                  </m:r>
                </m:e>
              </m:func>
            </m:e>
          </m:func>
        </m:oMath>
      </m:oMathPara>
    </w:p>
    <w:p w:rsidR="00BD4F3C" w:rsidRPr="00E87CBE" w:rsidRDefault="00BD4F3C" w:rsidP="005E7A19">
      <w:pPr>
        <w:pStyle w:val="GvdeMetniGirintisi"/>
        <w:ind w:left="0"/>
        <w:jc w:val="both"/>
        <w:rPr>
          <w:b/>
          <w:sz w:val="26"/>
          <w:szCs w:val="26"/>
        </w:rPr>
      </w:pPr>
    </w:p>
    <w:p w:rsidR="00F44186" w:rsidRPr="00E87CBE" w:rsidRDefault="00F44186" w:rsidP="005E7A19">
      <w:pPr>
        <w:pStyle w:val="GvdeMetniGirintisi"/>
        <w:ind w:left="0"/>
        <w:jc w:val="both"/>
        <w:rPr>
          <w:sz w:val="26"/>
          <w:szCs w:val="26"/>
        </w:rPr>
      </w:pPr>
    </w:p>
    <w:p w:rsidR="002C08F4" w:rsidRPr="00E87CBE" w:rsidRDefault="00F04C30" w:rsidP="002C08F4">
      <w:pPr>
        <w:numPr>
          <w:ilvl w:val="1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lang w:eastAsia="tr-TR"/>
        </w:rPr>
      </w:pPr>
      <w:r>
        <w:rPr>
          <w:rFonts w:eastAsia="Times New Roman"/>
          <w:b/>
          <w:lang w:eastAsia="tr-TR"/>
        </w:rPr>
        <w:t xml:space="preserve">Basit fonksiyonların </w:t>
      </w:r>
      <w:proofErr w:type="spellStart"/>
      <w:r>
        <w:rPr>
          <w:rFonts w:eastAsia="Times New Roman"/>
          <w:b/>
          <w:lang w:eastAsia="tr-TR"/>
        </w:rPr>
        <w:t>Laplace</w:t>
      </w:r>
      <w:proofErr w:type="spellEnd"/>
      <w:r>
        <w:rPr>
          <w:rFonts w:eastAsia="Times New Roman"/>
          <w:b/>
          <w:lang w:eastAsia="tr-TR"/>
        </w:rPr>
        <w:t xml:space="preserve"> </w:t>
      </w:r>
      <w:r w:rsidR="00C530FB">
        <w:rPr>
          <w:rFonts w:eastAsia="Times New Roman"/>
          <w:b/>
          <w:lang w:eastAsia="tr-TR"/>
        </w:rPr>
        <w:t>Dönüşümleri</w:t>
      </w:r>
      <w:r w:rsidR="002C08F4" w:rsidRPr="00E87CBE">
        <w:rPr>
          <w:b/>
          <w:color w:val="000000"/>
        </w:rPr>
        <w:t xml:space="preserve"> </w:t>
      </w:r>
    </w:p>
    <w:p w:rsidR="00394FB1" w:rsidRPr="00E87CBE" w:rsidRDefault="00394FB1" w:rsidP="00394FB1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</w:p>
    <w:p w:rsidR="00394FB1" w:rsidRPr="00E87CBE" w:rsidRDefault="00F04C30" w:rsidP="00FC48A0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 New Roman"/>
          <w:lang w:eastAsia="tr-TR"/>
        </w:rPr>
      </w:pPr>
      <w:proofErr w:type="spellStart"/>
      <w:r>
        <w:rPr>
          <w:rFonts w:eastAsia="Times New Roman"/>
          <w:lang w:eastAsia="tr-TR"/>
        </w:rPr>
        <w:t>Laplace</w:t>
      </w:r>
      <w:proofErr w:type="spellEnd"/>
      <w:r>
        <w:rPr>
          <w:rFonts w:eastAsia="Times New Roman"/>
          <w:lang w:eastAsia="tr-TR"/>
        </w:rPr>
        <w:t xml:space="preserve"> </w:t>
      </w:r>
      <w:proofErr w:type="spellStart"/>
      <w:r>
        <w:rPr>
          <w:rFonts w:eastAsia="Times New Roman"/>
          <w:lang w:eastAsia="tr-TR"/>
        </w:rPr>
        <w:t>transform</w:t>
      </w:r>
      <w:proofErr w:type="spellEnd"/>
      <w:r>
        <w:rPr>
          <w:rFonts w:eastAsia="Times New Roman"/>
          <w:lang w:eastAsia="tr-TR"/>
        </w:rPr>
        <w:t xml:space="preserve"> metodunu kullanarak basamak, rampa, </w:t>
      </w:r>
      <w:proofErr w:type="spellStart"/>
      <w:r>
        <w:rPr>
          <w:rFonts w:eastAsia="Times New Roman"/>
          <w:lang w:eastAsia="tr-TR"/>
        </w:rPr>
        <w:t>exponansiyel</w:t>
      </w:r>
      <w:proofErr w:type="spellEnd"/>
      <w:r>
        <w:rPr>
          <w:rFonts w:eastAsia="Times New Roman"/>
          <w:lang w:eastAsia="tr-TR"/>
        </w:rPr>
        <w:t xml:space="preserve"> (üstel) ve sinüzoidal gibi yaygın fonksiyonlar </w:t>
      </w:r>
      <w:proofErr w:type="gramStart"/>
      <w:r>
        <w:rPr>
          <w:rFonts w:eastAsia="Times New Roman"/>
          <w:lang w:eastAsia="tr-TR"/>
        </w:rPr>
        <w:t>kompleks</w:t>
      </w:r>
      <w:proofErr w:type="gramEnd"/>
      <w:r>
        <w:rPr>
          <w:rFonts w:eastAsia="Times New Roman"/>
          <w:lang w:eastAsia="tr-TR"/>
        </w:rPr>
        <w:t xml:space="preserve"> </w:t>
      </w:r>
      <m:oMath>
        <m:r>
          <w:rPr>
            <w:rFonts w:ascii="Cambria Math" w:eastAsia="Times New Roman" w:hAnsi="Cambria Math"/>
            <w:lang w:eastAsia="tr-TR"/>
          </w:rPr>
          <m:t>s</m:t>
        </m:r>
      </m:oMath>
      <w:r>
        <w:rPr>
          <w:rFonts w:eastAsia="Times New Roman"/>
          <w:lang w:eastAsia="tr-TR"/>
        </w:rPr>
        <w:t xml:space="preserve"> değişkenin bir fonksiyonu olan cebirsel fonksiyonlara dönüştürülebilir. </w:t>
      </w:r>
    </w:p>
    <w:p w:rsidR="003A7AD7" w:rsidRDefault="00CA0592" w:rsidP="005E7A19">
      <w:pPr>
        <w:pStyle w:val="GvdeMetniGirintisi"/>
        <w:ind w:left="0"/>
        <w:jc w:val="both"/>
        <w:rPr>
          <w:b/>
          <w:noProof/>
          <w:snapToGrid/>
          <w:sz w:val="24"/>
          <w:szCs w:val="24"/>
        </w:rPr>
      </w:pPr>
      <w:r>
        <w:rPr>
          <w:b/>
          <w:noProof/>
          <w:snapToGrid/>
          <w:sz w:val="24"/>
          <w:szCs w:val="24"/>
        </w:rPr>
        <w:t xml:space="preserve">Örnek 1) </w:t>
      </w:r>
      <w:r w:rsidR="002C5DA8">
        <w:rPr>
          <w:b/>
          <w:noProof/>
          <w:snapToGrid/>
          <w:sz w:val="24"/>
          <w:szCs w:val="24"/>
        </w:rPr>
        <w:t xml:space="preserve"> Step fonksiyonu</w:t>
      </w:r>
    </w:p>
    <w:p w:rsidR="0092085B" w:rsidRDefault="0092085B" w:rsidP="0092085B">
      <w:pPr>
        <w:pStyle w:val="GvdeMetniGirintisi"/>
        <w:ind w:left="0"/>
        <w:jc w:val="both"/>
        <w:rPr>
          <w:noProof/>
          <w:snapToGrid/>
          <w:sz w:val="24"/>
          <w:szCs w:val="24"/>
        </w:rPr>
      </w:pPr>
    </w:p>
    <w:p w:rsidR="0092085B" w:rsidRDefault="0092085B" w:rsidP="0092085B">
      <w:pPr>
        <w:pStyle w:val="GvdeMetniGirintisi"/>
        <w:ind w:left="0"/>
        <w:jc w:val="both"/>
        <w:rPr>
          <w:noProof/>
          <w:snapToGrid/>
          <w:sz w:val="24"/>
          <w:szCs w:val="24"/>
        </w:rPr>
      </w:pPr>
      <w:r>
        <w:rPr>
          <w:noProof/>
          <w:snapToGrid/>
          <w:sz w:val="24"/>
          <w:szCs w:val="24"/>
        </w:rPr>
        <w:t xml:space="preserve">Çözüm: Basamak fonksiyonu </w:t>
      </w:r>
      <m:oMath>
        <m:r>
          <w:rPr>
            <w:rFonts w:ascii="Cambria Math" w:hAnsi="Cambria Math"/>
            <w:noProof/>
            <w:snapToGrid/>
            <w:sz w:val="24"/>
            <w:szCs w:val="24"/>
          </w:rPr>
          <m:t>t≥0</m:t>
        </m:r>
      </m:oMath>
      <w:r>
        <w:rPr>
          <w:noProof/>
          <w:snapToGrid/>
          <w:sz w:val="24"/>
          <w:szCs w:val="24"/>
        </w:rPr>
        <w:t xml:space="preserve"> için </w:t>
      </w:r>
      <m:oMath>
        <m:sSub>
          <m:sSubPr>
            <m:ctrlPr>
              <w:rPr>
                <w:rFonts w:ascii="Cambria Math" w:hAnsi="Cambria Math"/>
                <w:i/>
                <w:noProof/>
                <w:snapToGrid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napToGrid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noProof/>
                <w:snapToGrid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napToGrid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napToGrid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noProof/>
            <w:snapToGrid/>
            <w:sz w:val="24"/>
            <w:szCs w:val="24"/>
          </w:rPr>
          <m:t>=1</m:t>
        </m:r>
      </m:oMath>
      <w:r>
        <w:rPr>
          <w:noProof/>
          <w:snapToGrid/>
          <w:sz w:val="24"/>
          <w:szCs w:val="24"/>
        </w:rPr>
        <w:t xml:space="preserve">  ve </w:t>
      </w:r>
      <m:oMath>
        <m:r>
          <w:rPr>
            <w:rFonts w:ascii="Cambria Math" w:hAnsi="Cambria Math"/>
            <w:noProof/>
            <w:snapToGrid/>
            <w:sz w:val="24"/>
            <w:szCs w:val="24"/>
          </w:rPr>
          <m:t>t&lt;0</m:t>
        </m:r>
      </m:oMath>
      <w:r>
        <w:rPr>
          <w:noProof/>
          <w:snapToGrid/>
          <w:sz w:val="24"/>
          <w:szCs w:val="24"/>
        </w:rPr>
        <w:t xml:space="preserve"> için </w:t>
      </w:r>
      <m:oMath>
        <m:sSub>
          <m:sSubPr>
            <m:ctrlPr>
              <w:rPr>
                <w:rFonts w:ascii="Cambria Math" w:hAnsi="Cambria Math"/>
                <w:i/>
                <w:noProof/>
                <w:snapToGrid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napToGrid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noProof/>
                <w:snapToGrid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snapToGrid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napToGrid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noProof/>
            <w:snapToGrid/>
            <w:sz w:val="24"/>
            <w:szCs w:val="24"/>
          </w:rPr>
          <m:t>=0</m:t>
        </m:r>
      </m:oMath>
      <w:r>
        <w:rPr>
          <w:noProof/>
          <w:snapToGrid/>
          <w:sz w:val="24"/>
          <w:szCs w:val="24"/>
        </w:rPr>
        <w:t xml:space="preserve"> olarak tanımlıdır. </w:t>
      </w:r>
    </w:p>
    <w:p w:rsidR="00CA0592" w:rsidRDefault="0092085B" w:rsidP="005E7A19">
      <w:pPr>
        <w:pStyle w:val="GvdeMetniGirintisi"/>
        <w:ind w:left="0"/>
        <w:jc w:val="both"/>
        <w:rPr>
          <w:b/>
          <w:noProof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4468999" wp14:editId="4119768B">
            <wp:extent cx="2266950" cy="1538245"/>
            <wp:effectExtent l="19050" t="0" r="0" b="0"/>
            <wp:docPr id="172" name="Resim 172" descr="http://sydney.edu.au/engineering/it/~irena/ai01/nn/thre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sydney.edu.au/engineering/it/~irena/ai01/nn/thresh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011" cy="153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92" w:rsidRDefault="00CA0592" w:rsidP="005E7A19">
      <w:pPr>
        <w:pStyle w:val="GvdeMetniGirintisi"/>
        <w:ind w:left="0"/>
        <w:jc w:val="both"/>
        <w:rPr>
          <w:b/>
          <w:noProof/>
          <w:snapToGrid/>
          <w:sz w:val="24"/>
          <w:szCs w:val="24"/>
        </w:rPr>
      </w:pPr>
      <w:r>
        <w:rPr>
          <w:b/>
          <w:noProof/>
          <w:snapToGrid/>
          <w:sz w:val="24"/>
          <w:szCs w:val="24"/>
        </w:rPr>
        <w:drawing>
          <wp:inline distT="0" distB="0" distL="0" distR="0">
            <wp:extent cx="4275327" cy="620973"/>
            <wp:effectExtent l="19050" t="0" r="0" b="0"/>
            <wp:docPr id="349" name="Resim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15" cy="62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92" w:rsidRDefault="002C5DA8" w:rsidP="005E7A19">
      <w:pPr>
        <w:pStyle w:val="GvdeMetniGirintisi"/>
        <w:ind w:left="0"/>
        <w:jc w:val="both"/>
        <w:rPr>
          <w:b/>
          <w:noProof/>
          <w:snapToGrid/>
          <w:sz w:val="24"/>
          <w:szCs w:val="24"/>
        </w:rPr>
      </w:pPr>
      <w:r>
        <w:rPr>
          <w:b/>
          <w:noProof/>
          <w:snapToGrid/>
          <w:sz w:val="24"/>
          <w:szCs w:val="24"/>
        </w:rPr>
        <w:t xml:space="preserve">Örnek 2) </w:t>
      </w:r>
      <w:r w:rsidR="00064603">
        <w:rPr>
          <w:b/>
          <w:noProof/>
          <w:snapToGrid/>
          <w:sz w:val="24"/>
          <w:szCs w:val="24"/>
        </w:rPr>
        <w:t>Exponential fonksiyon</w:t>
      </w:r>
    </w:p>
    <w:p w:rsidR="002C5DA8" w:rsidRDefault="002C5DA8" w:rsidP="005E7A19">
      <w:pPr>
        <w:pStyle w:val="GvdeMetniGirintisi"/>
        <w:ind w:left="0"/>
        <w:jc w:val="both"/>
        <w:rPr>
          <w:b/>
          <w:noProof/>
          <w:snapToGrid/>
          <w:sz w:val="24"/>
          <w:szCs w:val="24"/>
        </w:rPr>
      </w:pPr>
    </w:p>
    <w:p w:rsidR="002C5DA8" w:rsidRDefault="002C5DA8" w:rsidP="005E7A19">
      <w:pPr>
        <w:pStyle w:val="GvdeMetniGirintisi"/>
        <w:ind w:left="0"/>
        <w:jc w:val="both"/>
        <w:rPr>
          <w:b/>
          <w:noProof/>
          <w:snapToGrid/>
          <w:sz w:val="24"/>
          <w:szCs w:val="24"/>
        </w:rPr>
      </w:pPr>
      <w:r>
        <w:rPr>
          <w:b/>
          <w:noProof/>
          <w:snapToGrid/>
          <w:sz w:val="24"/>
          <w:szCs w:val="24"/>
        </w:rPr>
        <w:drawing>
          <wp:inline distT="0" distB="0" distL="0" distR="0">
            <wp:extent cx="5044670" cy="532263"/>
            <wp:effectExtent l="19050" t="0" r="3580" b="0"/>
            <wp:docPr id="350" name="Resim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70" cy="53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92" w:rsidRPr="00E87CBE" w:rsidRDefault="00CA0592" w:rsidP="005E7A19">
      <w:pPr>
        <w:pStyle w:val="GvdeMetniGirintisi"/>
        <w:ind w:left="0"/>
        <w:jc w:val="both"/>
        <w:rPr>
          <w:b/>
          <w:sz w:val="24"/>
          <w:szCs w:val="24"/>
        </w:rPr>
      </w:pPr>
    </w:p>
    <w:p w:rsidR="00FC48A0" w:rsidRPr="00E87CBE" w:rsidRDefault="00C530FB" w:rsidP="00FC48A0">
      <w:pPr>
        <w:numPr>
          <w:ilvl w:val="1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lang w:eastAsia="tr-TR"/>
        </w:rPr>
      </w:pPr>
      <w:r>
        <w:rPr>
          <w:rFonts w:eastAsia="Times New Roman"/>
          <w:b/>
          <w:lang w:eastAsia="tr-TR"/>
        </w:rPr>
        <w:t>Ters</w:t>
      </w:r>
      <w:r w:rsidR="00FC48A0" w:rsidRPr="00E87CBE">
        <w:rPr>
          <w:rFonts w:eastAsia="Times New Roman"/>
          <w:b/>
          <w:lang w:eastAsia="tr-TR"/>
        </w:rPr>
        <w:t xml:space="preserve"> </w:t>
      </w:r>
      <w:proofErr w:type="spellStart"/>
      <w:r w:rsidR="00FC48A0" w:rsidRPr="00E87CBE">
        <w:rPr>
          <w:rFonts w:eastAsia="Times New Roman"/>
          <w:b/>
          <w:lang w:eastAsia="tr-TR"/>
        </w:rPr>
        <w:t>Laplace</w:t>
      </w:r>
      <w:proofErr w:type="spellEnd"/>
      <w:r w:rsidR="00FC48A0" w:rsidRPr="00E87CBE">
        <w:rPr>
          <w:rFonts w:eastAsia="Times New Roman"/>
          <w:b/>
          <w:lang w:eastAsia="tr-TR"/>
        </w:rPr>
        <w:t xml:space="preserve"> </w:t>
      </w:r>
      <w:r>
        <w:rPr>
          <w:rFonts w:eastAsia="Times New Roman"/>
          <w:b/>
          <w:lang w:eastAsia="tr-TR"/>
        </w:rPr>
        <w:t>Dönüşümü</w:t>
      </w:r>
      <w:r w:rsidR="00FC48A0" w:rsidRPr="00E87CBE">
        <w:rPr>
          <w:rFonts w:eastAsia="Times New Roman"/>
          <w:b/>
          <w:lang w:eastAsia="tr-TR"/>
        </w:rPr>
        <w:t xml:space="preserve"> </w:t>
      </w:r>
    </w:p>
    <w:p w:rsidR="002C08F4" w:rsidRPr="00711832" w:rsidRDefault="002C08F4" w:rsidP="00711832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</w:p>
    <w:p w:rsidR="00FC48A0" w:rsidRPr="00E87CBE" w:rsidRDefault="00711832" w:rsidP="00711832">
      <w:pPr>
        <w:pStyle w:val="GvdeMetniGirintisi"/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bölgesinde (s </w:t>
      </w:r>
      <w:proofErr w:type="spellStart"/>
      <w:r>
        <w:rPr>
          <w:sz w:val="24"/>
          <w:szCs w:val="24"/>
        </w:rPr>
        <w:t>domeninde</w:t>
      </w:r>
      <w:proofErr w:type="spellEnd"/>
      <w:r>
        <w:rPr>
          <w:sz w:val="24"/>
          <w:szCs w:val="24"/>
        </w:rPr>
        <w:t xml:space="preserve">) işlemler yapıldıktan sonra t bölgesine (t </w:t>
      </w:r>
      <w:proofErr w:type="spellStart"/>
      <w:r>
        <w:rPr>
          <w:sz w:val="24"/>
          <w:szCs w:val="24"/>
        </w:rPr>
        <w:t>domenine</w:t>
      </w:r>
      <w:proofErr w:type="spellEnd"/>
      <w:r>
        <w:rPr>
          <w:sz w:val="24"/>
          <w:szCs w:val="24"/>
        </w:rPr>
        <w:t xml:space="preserve">) geri dönülmek istenir. </w:t>
      </w:r>
      <w:r w:rsidR="0092085B" w:rsidRPr="00E87CBE">
        <w:rPr>
          <w:rFonts w:cs="APEDIB+TimesNewRoman"/>
          <w:color w:val="000000"/>
          <w:position w:val="-10"/>
          <w:sz w:val="24"/>
          <w:szCs w:val="24"/>
        </w:rPr>
        <w:object w:dxaOrig="520" w:dyaOrig="320">
          <v:shape id="_x0000_i1035" type="#_x0000_t75" style="width:25.2pt;height:15.6pt" o:ole="">
            <v:imagedata r:id="rId29" o:title=""/>
          </v:shape>
          <o:OLEObject Type="Embed" ProgID="Equation.DSMT4" ShapeID="_x0000_i1035" DrawAspect="Content" ObjectID="_1549265777" r:id="rId30"/>
        </w:object>
      </w:r>
      <w:r w:rsidR="0092085B">
        <w:rPr>
          <w:rFonts w:cs="APEDIB+TimesNewRoman"/>
          <w:color w:val="000000"/>
          <w:sz w:val="24"/>
          <w:szCs w:val="24"/>
        </w:rPr>
        <w:t xml:space="preserve">’ten </w:t>
      </w:r>
      <m:oMath>
        <m:r>
          <w:rPr>
            <w:rFonts w:ascii="Cambria Math" w:hAnsi="Cambria Math" w:cs="APEDIB+TimesNewRoman"/>
            <w:color w:val="000000"/>
            <w:sz w:val="24"/>
            <w:szCs w:val="24"/>
          </w:rPr>
          <m:t>f(t)</m:t>
        </m:r>
      </m:oMath>
      <w:r w:rsidR="0092085B">
        <w:rPr>
          <w:rFonts w:cs="APEDIB+TimesNewRoman"/>
          <w:color w:val="000000"/>
          <w:sz w:val="24"/>
          <w:szCs w:val="24"/>
        </w:rPr>
        <w:t xml:space="preserve">’nin elde edilmesine ters Laplace </w:t>
      </w:r>
      <w:proofErr w:type="gramStart"/>
      <w:r w:rsidR="0092085B">
        <w:rPr>
          <w:rFonts w:cs="APEDIB+TimesNewRoman"/>
          <w:color w:val="000000"/>
          <w:sz w:val="24"/>
          <w:szCs w:val="24"/>
        </w:rPr>
        <w:t>transformasyonu</w:t>
      </w:r>
      <w:proofErr w:type="gramEnd"/>
      <w:r w:rsidR="0092085B">
        <w:rPr>
          <w:rFonts w:cs="APEDIB+TimesNewRoman"/>
          <w:color w:val="000000"/>
          <w:sz w:val="24"/>
          <w:szCs w:val="24"/>
        </w:rPr>
        <w:t xml:space="preserve"> denir. </w:t>
      </w:r>
      <w:r w:rsidRPr="00711832">
        <w:rPr>
          <w:position w:val="-10"/>
          <w:sz w:val="24"/>
          <w:szCs w:val="24"/>
        </w:rPr>
        <w:object w:dxaOrig="520" w:dyaOrig="320">
          <v:shape id="_x0000_i1036" type="#_x0000_t75" style="width:25.8pt;height:16.2pt" o:ole="">
            <v:imagedata r:id="rId31" o:title=""/>
          </v:shape>
          <o:OLEObject Type="Embed" ProgID="Equation.DSMT4" ShapeID="_x0000_i1036" DrawAspect="Content" ObjectID="_1549265778" r:id="rId32"/>
        </w:object>
      </w:r>
      <w:proofErr w:type="gramStart"/>
      <w:r w:rsidRPr="00711832">
        <w:rPr>
          <w:sz w:val="24"/>
          <w:szCs w:val="24"/>
        </w:rPr>
        <w:t>fonksiyonuna</w:t>
      </w:r>
      <w:proofErr w:type="gramEnd"/>
      <w:r w:rsidRPr="00711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aşağıdaki integral işlemi ile tanımlanan </w:t>
      </w:r>
      <w:r w:rsidRPr="00711832">
        <w:rPr>
          <w:sz w:val="24"/>
          <w:szCs w:val="24"/>
        </w:rPr>
        <w:t xml:space="preserve">ters </w:t>
      </w:r>
      <w:proofErr w:type="spellStart"/>
      <w:r w:rsidRPr="00711832">
        <w:rPr>
          <w:sz w:val="24"/>
          <w:szCs w:val="24"/>
        </w:rPr>
        <w:t>laplace</w:t>
      </w:r>
      <w:proofErr w:type="spellEnd"/>
      <w:r w:rsidRPr="00711832">
        <w:rPr>
          <w:sz w:val="24"/>
          <w:szCs w:val="24"/>
        </w:rPr>
        <w:t xml:space="preserve"> dönüşümü uygulanarak </w:t>
      </w:r>
      <w:r w:rsidRPr="00711832">
        <w:rPr>
          <w:position w:val="-10"/>
          <w:sz w:val="24"/>
          <w:szCs w:val="24"/>
        </w:rPr>
        <w:object w:dxaOrig="480" w:dyaOrig="320">
          <v:shape id="_x0000_i1037" type="#_x0000_t75" style="width:24.6pt;height:16.2pt" o:ole="">
            <v:imagedata r:id="rId33" o:title=""/>
          </v:shape>
          <o:OLEObject Type="Embed" ProgID="Equation.DSMT4" ShapeID="_x0000_i1037" DrawAspect="Content" ObjectID="_1549265779" r:id="rId34"/>
        </w:object>
      </w:r>
      <w:r w:rsidRPr="00711832">
        <w:rPr>
          <w:sz w:val="24"/>
          <w:szCs w:val="24"/>
        </w:rPr>
        <w:t xml:space="preserve"> fonksiyonu elde edilir. </w:t>
      </w:r>
    </w:p>
    <w:p w:rsidR="00FC48A0" w:rsidRPr="00E87CBE" w:rsidRDefault="00FC48A0" w:rsidP="007605B7">
      <w:pPr>
        <w:pStyle w:val="GvdeMetniGirintisi"/>
        <w:spacing w:line="360" w:lineRule="auto"/>
        <w:ind w:left="0" w:firstLine="567"/>
        <w:jc w:val="both"/>
        <w:rPr>
          <w:sz w:val="24"/>
          <w:szCs w:val="24"/>
        </w:rPr>
      </w:pPr>
      <w:r w:rsidRPr="00E87CBE">
        <w:rPr>
          <w:position w:val="-10"/>
          <w:sz w:val="24"/>
          <w:szCs w:val="24"/>
        </w:rPr>
        <w:object w:dxaOrig="680" w:dyaOrig="320">
          <v:shape id="_x0000_i1038" type="#_x0000_t75" style="width:33.6pt;height:15.6pt" o:ole="">
            <v:imagedata r:id="rId35" o:title=""/>
          </v:shape>
          <o:OLEObject Type="Embed" ProgID="Equation.DSMT4" ShapeID="_x0000_i1038" DrawAspect="Content" ObjectID="_1549265780" r:id="rId36"/>
        </w:object>
      </w:r>
      <w:r w:rsidRPr="00E87CBE">
        <w:rPr>
          <w:position w:val="-4"/>
          <w:sz w:val="24"/>
          <w:szCs w:val="24"/>
        </w:rPr>
        <w:object w:dxaOrig="320" w:dyaOrig="260">
          <v:shape id="_x0000_i1039" type="#_x0000_t75" style="width:15.6pt;height:12.6pt" o:ole="">
            <v:imagedata r:id="rId22" o:title=""/>
          </v:shape>
          <o:OLEObject Type="Embed" ProgID="Equation.DSMT4" ShapeID="_x0000_i1039" DrawAspect="Content" ObjectID="_1549265781" r:id="rId37"/>
        </w:object>
      </w:r>
      <w:r w:rsidRPr="00E87CBE">
        <w:rPr>
          <w:position w:val="-34"/>
          <w:sz w:val="24"/>
          <w:szCs w:val="24"/>
        </w:rPr>
        <w:object w:dxaOrig="2720" w:dyaOrig="780">
          <v:shape id="_x0000_i1040" type="#_x0000_t75" style="width:135.6pt;height:39.6pt" o:ole="">
            <v:imagedata r:id="rId38" o:title=""/>
          </v:shape>
          <o:OLEObject Type="Embed" ProgID="Equation.DSMT4" ShapeID="_x0000_i1040" DrawAspect="Content" ObjectID="_1549265782" r:id="rId39"/>
        </w:object>
      </w:r>
      <w:r w:rsidRPr="00E87CBE">
        <w:rPr>
          <w:sz w:val="24"/>
          <w:szCs w:val="24"/>
        </w:rPr>
        <w:t xml:space="preserve"> </w:t>
      </w:r>
    </w:p>
    <w:p w:rsidR="0092085B" w:rsidRPr="00E87CBE" w:rsidRDefault="0092085B" w:rsidP="0092085B">
      <w:pPr>
        <w:pStyle w:val="GvdeMetniGirintisi"/>
        <w:spacing w:line="360" w:lineRule="auto"/>
        <w:ind w:left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Burada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>
        <w:rPr>
          <w:sz w:val="24"/>
          <w:szCs w:val="24"/>
        </w:rPr>
        <w:t xml:space="preserve"> reel (gerçek), sabit bir sayıdır ve </w:t>
      </w:r>
      <m:oMath>
        <m:r>
          <w:rPr>
            <w:rFonts w:ascii="Cambria Math" w:hAnsi="Cambria Math"/>
            <w:sz w:val="24"/>
            <w:szCs w:val="24"/>
          </w:rPr>
          <m:t>F(s)</m:t>
        </m:r>
      </m:oMath>
      <w:r>
        <w:rPr>
          <w:sz w:val="24"/>
          <w:szCs w:val="24"/>
        </w:rPr>
        <w:t xml:space="preserve">’in tanımsız yapan tüm değerlerin reel kısımlarından büyüktür. Yukarıdaki denklem s düzleminde değerlendirilen bir çizgisel integraldir </w:t>
      </w:r>
      <w:r>
        <w:rPr>
          <w:sz w:val="24"/>
          <w:szCs w:val="24"/>
        </w:rPr>
        <w:lastRenderedPageBreak/>
        <w:t xml:space="preserve">ve çözümü bazı basit fonksiyonlar dışında zordur. </w:t>
      </w:r>
    </w:p>
    <w:p w:rsidR="0092085B" w:rsidRPr="00E87CBE" w:rsidRDefault="0092085B" w:rsidP="0092085B">
      <w:pPr>
        <w:pStyle w:val="GvdeMetniGirintisi"/>
        <w:spacing w:line="360" w:lineRule="auto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Çoğu zaman bir fonksiyonun ters </w:t>
      </w:r>
      <w:proofErr w:type="spellStart"/>
      <w:r>
        <w:rPr>
          <w:color w:val="000000"/>
          <w:sz w:val="24"/>
          <w:szCs w:val="24"/>
        </w:rPr>
        <w:t>Laplace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transformunu</w:t>
      </w:r>
      <w:proofErr w:type="spellEnd"/>
      <w:r>
        <w:rPr>
          <w:color w:val="000000"/>
          <w:sz w:val="24"/>
          <w:szCs w:val="24"/>
        </w:rPr>
        <w:t xml:space="preserve"> bulmak için </w:t>
      </w:r>
      <w:proofErr w:type="spellStart"/>
      <w:r>
        <w:rPr>
          <w:color w:val="000000"/>
          <w:sz w:val="24"/>
          <w:szCs w:val="24"/>
        </w:rPr>
        <w:t>Laplace</w:t>
      </w:r>
      <w:proofErr w:type="spellEnd"/>
      <w:r>
        <w:rPr>
          <w:color w:val="000000"/>
          <w:sz w:val="24"/>
          <w:szCs w:val="24"/>
        </w:rPr>
        <w:t xml:space="preserve"> tablolarından faydalanabilir. Tablo 2.1. de bazı basit temel fonksiyonların </w:t>
      </w:r>
      <w:proofErr w:type="spellStart"/>
      <w:r>
        <w:rPr>
          <w:color w:val="000000"/>
          <w:sz w:val="24"/>
          <w:szCs w:val="24"/>
        </w:rPr>
        <w:t>Laplace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transformları</w:t>
      </w:r>
      <w:proofErr w:type="spellEnd"/>
      <w:r>
        <w:rPr>
          <w:color w:val="000000"/>
          <w:sz w:val="24"/>
          <w:szCs w:val="24"/>
        </w:rPr>
        <w:t xml:space="preserve"> verilmiştir. </w:t>
      </w:r>
    </w:p>
    <w:p w:rsidR="005A2A75" w:rsidRPr="00E87CBE" w:rsidRDefault="005A2A75" w:rsidP="007605B7">
      <w:pPr>
        <w:pStyle w:val="GvdeMetniGirintisi"/>
        <w:spacing w:line="360" w:lineRule="auto"/>
        <w:ind w:left="0"/>
        <w:jc w:val="both"/>
        <w:rPr>
          <w:color w:val="000000"/>
          <w:sz w:val="24"/>
          <w:szCs w:val="24"/>
        </w:rPr>
      </w:pPr>
    </w:p>
    <w:p w:rsidR="00FC48A0" w:rsidRDefault="007605B7" w:rsidP="007605B7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  <w:r w:rsidRPr="00E87CBE">
        <w:rPr>
          <w:sz w:val="24"/>
          <w:szCs w:val="24"/>
        </w:rPr>
        <w:t>T</w:t>
      </w:r>
      <w:r w:rsidR="007A0689">
        <w:rPr>
          <w:sz w:val="24"/>
          <w:szCs w:val="24"/>
        </w:rPr>
        <w:t>ablo</w:t>
      </w:r>
      <w:r w:rsidRPr="00E87CBE">
        <w:rPr>
          <w:sz w:val="24"/>
          <w:szCs w:val="24"/>
        </w:rPr>
        <w:t xml:space="preserve"> 2.</w:t>
      </w:r>
      <w:r w:rsidR="00F44186" w:rsidRPr="00E87CBE">
        <w:rPr>
          <w:sz w:val="24"/>
          <w:szCs w:val="24"/>
        </w:rPr>
        <w:t>1</w:t>
      </w:r>
      <w:r w:rsidRPr="00E87CBE">
        <w:rPr>
          <w:sz w:val="24"/>
          <w:szCs w:val="24"/>
        </w:rPr>
        <w:t xml:space="preserve">. </w:t>
      </w:r>
      <w:r w:rsidR="007A0689">
        <w:rPr>
          <w:sz w:val="24"/>
          <w:szCs w:val="24"/>
        </w:rPr>
        <w:t xml:space="preserve">Bazı fonksiyonların </w:t>
      </w:r>
      <w:proofErr w:type="spellStart"/>
      <w:r w:rsidR="007A0689">
        <w:rPr>
          <w:sz w:val="24"/>
          <w:szCs w:val="24"/>
        </w:rPr>
        <w:t>Laplace</w:t>
      </w:r>
      <w:proofErr w:type="spellEnd"/>
      <w:r w:rsidR="007A0689">
        <w:rPr>
          <w:sz w:val="24"/>
          <w:szCs w:val="24"/>
        </w:rPr>
        <w:t xml:space="preserve"> Dönüşümleri</w:t>
      </w:r>
    </w:p>
    <w:p w:rsidR="0092085B" w:rsidRPr="0092085B" w:rsidRDefault="0092085B" w:rsidP="0092085B">
      <w:pPr>
        <w:spacing w:line="360" w:lineRule="auto"/>
        <w:rPr>
          <w:b/>
        </w:rPr>
      </w:pPr>
      <w:r w:rsidRPr="0092085B">
        <w:rPr>
          <w:b/>
        </w:rPr>
        <w:t>-------------------------------------------------------------------------------------------------------------</w:t>
      </w:r>
    </w:p>
    <w:p w:rsidR="0092085B" w:rsidRPr="0092085B" w:rsidRDefault="0092085B" w:rsidP="0092085B">
      <w:pPr>
        <w:spacing w:line="360" w:lineRule="auto"/>
        <w:rPr>
          <w:b/>
        </w:rPr>
      </w:pPr>
      <w:r w:rsidRPr="0092085B">
        <w:rPr>
          <w:b/>
        </w:rPr>
        <w:t xml:space="preserve">Fonksiyon  </w:t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  <w:t xml:space="preserve">           f(t)</w:t>
      </w:r>
      <w:r w:rsidRPr="0092085B">
        <w:rPr>
          <w:b/>
        </w:rPr>
        <w:tab/>
      </w:r>
      <w:r w:rsidRPr="0092085B">
        <w:rPr>
          <w:b/>
        </w:rPr>
        <w:tab/>
        <w:t xml:space="preserve">        F(s)</w:t>
      </w:r>
    </w:p>
    <w:p w:rsidR="0092085B" w:rsidRPr="0092085B" w:rsidRDefault="0092085B" w:rsidP="0092085B">
      <w:pPr>
        <w:spacing w:line="360" w:lineRule="auto"/>
        <w:rPr>
          <w:b/>
        </w:rPr>
      </w:pPr>
      <w:r w:rsidRPr="0092085B">
        <w:rPr>
          <w:b/>
        </w:rPr>
        <w:t>-------------------------------------------------------------------------------------------------------------</w:t>
      </w:r>
    </w:p>
    <w:p w:rsidR="0092085B" w:rsidRPr="0092085B" w:rsidRDefault="0092085B" w:rsidP="0092085B">
      <w:pPr>
        <w:spacing w:line="360" w:lineRule="auto"/>
        <w:rPr>
          <w:b/>
        </w:rPr>
      </w:pPr>
      <w:r w:rsidRPr="0092085B">
        <w:rPr>
          <w:b/>
        </w:rPr>
        <w:t>Basamak (Step)</w:t>
      </w:r>
      <w:r w:rsidRPr="0092085B">
        <w:rPr>
          <w:b/>
        </w:rPr>
        <w:tab/>
        <w:t xml:space="preserve">  </w:t>
      </w:r>
      <w:r w:rsidRPr="0092085B">
        <w:rPr>
          <w:b/>
        </w:rPr>
        <w:tab/>
        <w:t xml:space="preserve">          </w:t>
      </w:r>
      <w:proofErr w:type="spellStart"/>
      <w:r w:rsidRPr="0092085B">
        <w:rPr>
          <w:b/>
        </w:rPr>
        <w:t>A.u</w:t>
      </w:r>
      <w:proofErr w:type="spellEnd"/>
      <w:r w:rsidRPr="0092085B">
        <w:rPr>
          <w:b/>
        </w:rPr>
        <w:t>(t)</w:t>
      </w:r>
      <w:r w:rsidRPr="0092085B">
        <w:rPr>
          <w:b/>
        </w:rPr>
        <w:tab/>
      </w:r>
      <w:r w:rsidRPr="0092085B">
        <w:rPr>
          <w:b/>
        </w:rPr>
        <w:tab/>
        <w:t xml:space="preserve">           </w:t>
      </w:r>
      <w:r w:rsidRPr="00E87CBE">
        <w:rPr>
          <w:position w:val="-24"/>
        </w:rPr>
        <w:object w:dxaOrig="279" w:dyaOrig="620">
          <v:shape id="_x0000_i1041" type="#_x0000_t75" style="width:15pt;height:31.8pt" o:ole="" fillcolor="window">
            <v:imagedata r:id="rId40" o:title=""/>
          </v:shape>
          <o:OLEObject Type="Embed" ProgID="Equation.DSMT4" ShapeID="_x0000_i1041" DrawAspect="Content" ObjectID="_1549265783" r:id="rId41"/>
        </w:object>
      </w:r>
      <w:r w:rsidRPr="0092085B">
        <w:rPr>
          <w:b/>
        </w:rPr>
        <w:tab/>
      </w:r>
    </w:p>
    <w:p w:rsidR="0092085B" w:rsidRPr="0092085B" w:rsidRDefault="0092085B" w:rsidP="0092085B">
      <w:pPr>
        <w:spacing w:line="360" w:lineRule="auto"/>
        <w:rPr>
          <w:b/>
        </w:rPr>
      </w:pPr>
      <w:r w:rsidRPr="0092085B">
        <w:rPr>
          <w:b/>
        </w:rPr>
        <w:t>Rampa (</w:t>
      </w:r>
      <w:proofErr w:type="spellStart"/>
      <w:r w:rsidRPr="0092085B">
        <w:rPr>
          <w:b/>
        </w:rPr>
        <w:t>Ramp</w:t>
      </w:r>
      <w:proofErr w:type="spellEnd"/>
      <w:r w:rsidRPr="0092085B">
        <w:rPr>
          <w:b/>
        </w:rPr>
        <w:t>)</w:t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  <w:t>A.t</w:t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E87CBE">
        <w:object w:dxaOrig="320" w:dyaOrig="620">
          <v:shape id="_x0000_i1042" type="#_x0000_t75" style="width:15.6pt;height:31.8pt" o:ole="" fillcolor="window">
            <v:imagedata r:id="rId42" o:title=""/>
          </v:shape>
          <o:OLEObject Type="Embed" ProgID="Equation.DSMT4" ShapeID="_x0000_i1042" DrawAspect="Content" ObjectID="_1549265784" r:id="rId43"/>
        </w:object>
      </w:r>
    </w:p>
    <w:p w:rsidR="0092085B" w:rsidRPr="0092085B" w:rsidRDefault="0092085B" w:rsidP="0092085B">
      <w:pPr>
        <w:spacing w:line="360" w:lineRule="auto"/>
        <w:rPr>
          <w:b/>
        </w:rPr>
      </w:pPr>
      <w:proofErr w:type="spellStart"/>
      <w:r w:rsidRPr="0092085B">
        <w:rPr>
          <w:rStyle w:val="Vurgu"/>
          <w:color w:val="000000"/>
        </w:rPr>
        <w:t>Polinom</w:t>
      </w:r>
      <w:proofErr w:type="spellEnd"/>
      <w:r w:rsidRPr="0092085B">
        <w:rPr>
          <w:rStyle w:val="Vurgu"/>
          <w:color w:val="000000"/>
        </w:rPr>
        <w:t xml:space="preserve"> (</w:t>
      </w:r>
      <w:proofErr w:type="spellStart"/>
      <w:r w:rsidRPr="0092085B">
        <w:rPr>
          <w:rStyle w:val="Vurgu"/>
          <w:color w:val="000000"/>
        </w:rPr>
        <w:t>Polynomial</w:t>
      </w:r>
      <w:proofErr w:type="spellEnd"/>
      <w:r w:rsidRPr="0092085B">
        <w:rPr>
          <w:rStyle w:val="Vurgu"/>
          <w:color w:val="000000"/>
        </w:rPr>
        <w:t>)</w:t>
      </w:r>
      <w:r w:rsidRPr="0092085B">
        <w:rPr>
          <w:b/>
        </w:rPr>
        <w:tab/>
      </w:r>
      <w:r w:rsidRPr="0092085B">
        <w:rPr>
          <w:b/>
        </w:rPr>
        <w:tab/>
      </w:r>
      <w:proofErr w:type="spellStart"/>
      <w:r w:rsidRPr="0092085B">
        <w:rPr>
          <w:b/>
        </w:rPr>
        <w:t>t</w:t>
      </w:r>
      <w:r w:rsidRPr="0092085B">
        <w:rPr>
          <w:b/>
          <w:vertAlign w:val="superscript"/>
        </w:rPr>
        <w:t>n</w:t>
      </w:r>
      <w:proofErr w:type="spellEnd"/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E87CBE">
        <w:rPr>
          <w:position w:val="-28"/>
        </w:rPr>
        <w:object w:dxaOrig="460" w:dyaOrig="660">
          <v:shape id="_x0000_i1043" type="#_x0000_t75" style="width:23.4pt;height:30.6pt" o:ole="" fillcolor="window">
            <v:imagedata r:id="rId44" o:title=""/>
          </v:shape>
          <o:OLEObject Type="Embed" ProgID="Equation.DSMT4" ShapeID="_x0000_i1043" DrawAspect="Content" ObjectID="_1549265785" r:id="rId45"/>
        </w:object>
      </w:r>
    </w:p>
    <w:p w:rsidR="0092085B" w:rsidRPr="0092085B" w:rsidRDefault="0092085B" w:rsidP="0092085B">
      <w:pPr>
        <w:spacing w:line="360" w:lineRule="auto"/>
        <w:rPr>
          <w:b/>
        </w:rPr>
      </w:pPr>
      <w:r w:rsidRPr="0092085B">
        <w:rPr>
          <w:b/>
        </w:rPr>
        <w:t>Üstel (</w:t>
      </w:r>
      <w:proofErr w:type="spellStart"/>
      <w:r w:rsidRPr="0092085B">
        <w:rPr>
          <w:b/>
        </w:rPr>
        <w:t>Exponential</w:t>
      </w:r>
      <w:proofErr w:type="spellEnd"/>
      <w:r w:rsidRPr="0092085B">
        <w:rPr>
          <w:b/>
        </w:rPr>
        <w:t>)</w:t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  <w:t>e</w:t>
      </w:r>
      <w:r w:rsidRPr="0092085B">
        <w:rPr>
          <w:b/>
          <w:vertAlign w:val="superscript"/>
        </w:rPr>
        <w:t>-at</w:t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E87CBE">
        <w:rPr>
          <w:position w:val="-24"/>
          <w:vertAlign w:val="superscript"/>
        </w:rPr>
        <w:object w:dxaOrig="580" w:dyaOrig="620">
          <v:shape id="_x0000_i1044" type="#_x0000_t75" style="width:28.8pt;height:31.8pt" o:ole="" fillcolor="window">
            <v:imagedata r:id="rId46" o:title=""/>
          </v:shape>
          <o:OLEObject Type="Embed" ProgID="Equation.3" ShapeID="_x0000_i1044" DrawAspect="Content" ObjectID="_1549265786" r:id="rId47"/>
        </w:object>
      </w:r>
    </w:p>
    <w:p w:rsidR="0092085B" w:rsidRPr="0092085B" w:rsidRDefault="0092085B" w:rsidP="0092085B">
      <w:pPr>
        <w:spacing w:line="360" w:lineRule="auto"/>
        <w:rPr>
          <w:b/>
        </w:rPr>
      </w:pPr>
      <w:r w:rsidRPr="0092085B">
        <w:rPr>
          <w:rFonts w:eastAsia="Times New Roman"/>
          <w:b/>
          <w:lang w:eastAsia="tr-TR"/>
        </w:rPr>
        <w:t>Sinüs (</w:t>
      </w:r>
      <w:proofErr w:type="spellStart"/>
      <w:r w:rsidRPr="0092085B">
        <w:rPr>
          <w:rFonts w:eastAsia="Times New Roman"/>
          <w:b/>
          <w:lang w:eastAsia="tr-TR"/>
        </w:rPr>
        <w:t>Sinusoidal</w:t>
      </w:r>
      <w:proofErr w:type="spellEnd"/>
      <w:r w:rsidRPr="0092085B">
        <w:rPr>
          <w:rFonts w:eastAsia="Times New Roman"/>
          <w:b/>
          <w:lang w:eastAsia="tr-TR"/>
        </w:rPr>
        <w:t>)</w:t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proofErr w:type="spellStart"/>
      <w:r w:rsidRPr="0092085B">
        <w:rPr>
          <w:b/>
        </w:rPr>
        <w:t>Sinwt</w:t>
      </w:r>
      <w:proofErr w:type="spellEnd"/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E87CBE">
        <w:rPr>
          <w:position w:val="-24"/>
        </w:rPr>
        <w:object w:dxaOrig="859" w:dyaOrig="620">
          <v:shape id="_x0000_i1045" type="#_x0000_t75" style="width:43.2pt;height:31.8pt" o:ole="" fillcolor="window">
            <v:imagedata r:id="rId48" o:title=""/>
          </v:shape>
          <o:OLEObject Type="Embed" ProgID="Equation.3" ShapeID="_x0000_i1045" DrawAspect="Content" ObjectID="_1549265787" r:id="rId49"/>
        </w:object>
      </w:r>
    </w:p>
    <w:p w:rsidR="0092085B" w:rsidRPr="0092085B" w:rsidRDefault="0092085B" w:rsidP="0092085B">
      <w:pPr>
        <w:spacing w:line="360" w:lineRule="auto"/>
        <w:rPr>
          <w:b/>
        </w:rPr>
      </w:pPr>
      <w:proofErr w:type="spellStart"/>
      <w:r w:rsidRPr="0092085B">
        <w:rPr>
          <w:b/>
        </w:rPr>
        <w:t>Cosinüs</w:t>
      </w:r>
      <w:proofErr w:type="spellEnd"/>
      <w:r w:rsidRPr="0092085B">
        <w:rPr>
          <w:b/>
        </w:rPr>
        <w:t xml:space="preserve"> (</w:t>
      </w:r>
      <w:proofErr w:type="spellStart"/>
      <w:r w:rsidRPr="0092085B">
        <w:rPr>
          <w:b/>
        </w:rPr>
        <w:t>Co</w:t>
      </w:r>
      <w:r w:rsidRPr="0092085B">
        <w:rPr>
          <w:rFonts w:eastAsia="Times New Roman"/>
          <w:b/>
          <w:lang w:eastAsia="tr-TR"/>
        </w:rPr>
        <w:t>sinusoidal</w:t>
      </w:r>
      <w:proofErr w:type="spellEnd"/>
      <w:r w:rsidRPr="0092085B">
        <w:rPr>
          <w:rFonts w:eastAsia="Times New Roman"/>
          <w:b/>
          <w:lang w:eastAsia="tr-TR"/>
        </w:rPr>
        <w:t>)</w:t>
      </w:r>
      <w:r w:rsidRPr="0092085B">
        <w:rPr>
          <w:b/>
        </w:rPr>
        <w:tab/>
      </w:r>
      <w:r w:rsidRPr="0092085B">
        <w:rPr>
          <w:b/>
        </w:rPr>
        <w:tab/>
      </w:r>
      <w:proofErr w:type="spellStart"/>
      <w:r w:rsidRPr="0092085B">
        <w:rPr>
          <w:b/>
        </w:rPr>
        <w:t>Coswt</w:t>
      </w:r>
      <w:proofErr w:type="spellEnd"/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E87CBE">
        <w:rPr>
          <w:position w:val="-24"/>
        </w:rPr>
        <w:object w:dxaOrig="859" w:dyaOrig="620">
          <v:shape id="_x0000_i1046" type="#_x0000_t75" style="width:43.2pt;height:31.8pt" o:ole="" fillcolor="window">
            <v:imagedata r:id="rId50" o:title=""/>
          </v:shape>
          <o:OLEObject Type="Embed" ProgID="Equation.3" ShapeID="_x0000_i1046" DrawAspect="Content" ObjectID="_1549265788" r:id="rId51"/>
        </w:object>
      </w:r>
      <w:r w:rsidRPr="0092085B">
        <w:rPr>
          <w:b/>
        </w:rPr>
        <w:tab/>
      </w:r>
    </w:p>
    <w:p w:rsidR="0092085B" w:rsidRPr="0092085B" w:rsidRDefault="0092085B" w:rsidP="0092085B">
      <w:pPr>
        <w:spacing w:line="360" w:lineRule="auto"/>
        <w:rPr>
          <w:b/>
        </w:rPr>
      </w:pPr>
      <w:r w:rsidRPr="0092085B">
        <w:rPr>
          <w:rFonts w:eastAsia="Times New Roman"/>
          <w:b/>
          <w:lang w:eastAsia="tr-TR"/>
        </w:rPr>
        <w:t>Sönümlü Sinüs (</w:t>
      </w:r>
      <w:proofErr w:type="spellStart"/>
      <w:r w:rsidRPr="0092085B">
        <w:rPr>
          <w:rFonts w:eastAsia="Times New Roman"/>
          <w:b/>
          <w:lang w:eastAsia="tr-TR"/>
        </w:rPr>
        <w:t>Damped</w:t>
      </w:r>
      <w:proofErr w:type="spellEnd"/>
      <w:r w:rsidRPr="0092085B">
        <w:rPr>
          <w:rFonts w:eastAsia="Times New Roman"/>
          <w:b/>
          <w:lang w:eastAsia="tr-TR"/>
        </w:rPr>
        <w:t xml:space="preserve"> sine)</w:t>
      </w:r>
      <w:r w:rsidRPr="0092085B">
        <w:rPr>
          <w:b/>
        </w:rPr>
        <w:tab/>
        <w:t>e</w:t>
      </w:r>
      <w:r w:rsidRPr="0092085B">
        <w:rPr>
          <w:b/>
          <w:vertAlign w:val="superscript"/>
        </w:rPr>
        <w:t>-at</w:t>
      </w:r>
      <w:r w:rsidRPr="0092085B">
        <w:rPr>
          <w:b/>
        </w:rPr>
        <w:t xml:space="preserve"> </w:t>
      </w:r>
      <w:proofErr w:type="spellStart"/>
      <w:r w:rsidRPr="0092085B">
        <w:rPr>
          <w:b/>
        </w:rPr>
        <w:t>Sinwt</w:t>
      </w:r>
      <w:proofErr w:type="spellEnd"/>
      <w:r w:rsidRPr="0092085B">
        <w:rPr>
          <w:b/>
        </w:rPr>
        <w:tab/>
      </w:r>
      <w:r w:rsidRPr="0092085B">
        <w:rPr>
          <w:b/>
        </w:rPr>
        <w:tab/>
      </w:r>
      <w:r w:rsidRPr="00E87CBE">
        <w:rPr>
          <w:position w:val="-30"/>
        </w:rPr>
        <w:object w:dxaOrig="1380" w:dyaOrig="680">
          <v:shape id="_x0000_i1047" type="#_x0000_t75" style="width:69pt;height:33.6pt" o:ole="" fillcolor="window">
            <v:imagedata r:id="rId52" o:title=""/>
          </v:shape>
          <o:OLEObject Type="Embed" ProgID="Equation.3" ShapeID="_x0000_i1047" DrawAspect="Content" ObjectID="_1549265789" r:id="rId53"/>
        </w:object>
      </w:r>
      <w:r w:rsidRPr="00E87CBE">
        <w:rPr>
          <w:position w:val="-10"/>
        </w:rPr>
        <w:object w:dxaOrig="180" w:dyaOrig="340">
          <v:shape id="_x0000_i1048" type="#_x0000_t75" style="width:10.2pt;height:17.4pt" o:ole="" fillcolor="window">
            <v:imagedata r:id="rId54" o:title=""/>
          </v:shape>
          <o:OLEObject Type="Embed" ProgID="Equation.3" ShapeID="_x0000_i1048" DrawAspect="Content" ObjectID="_1549265790" r:id="rId55"/>
        </w:object>
      </w:r>
    </w:p>
    <w:p w:rsidR="0092085B" w:rsidRPr="00E87CBE" w:rsidRDefault="0092085B" w:rsidP="0092085B">
      <w:pPr>
        <w:spacing w:line="360" w:lineRule="auto"/>
      </w:pPr>
      <w:r w:rsidRPr="0092085B">
        <w:rPr>
          <w:rFonts w:eastAsia="Times New Roman"/>
          <w:b/>
          <w:lang w:eastAsia="tr-TR"/>
        </w:rPr>
        <w:t xml:space="preserve">Sönümlü </w:t>
      </w:r>
      <w:proofErr w:type="spellStart"/>
      <w:r w:rsidRPr="0092085B">
        <w:rPr>
          <w:rFonts w:eastAsia="Times New Roman"/>
          <w:b/>
          <w:lang w:eastAsia="tr-TR"/>
        </w:rPr>
        <w:t>Cosinüs</w:t>
      </w:r>
      <w:proofErr w:type="spellEnd"/>
      <w:r w:rsidRPr="0092085B">
        <w:rPr>
          <w:rFonts w:eastAsia="Times New Roman"/>
          <w:b/>
          <w:lang w:eastAsia="tr-TR"/>
        </w:rPr>
        <w:t xml:space="preserve"> (</w:t>
      </w:r>
      <w:proofErr w:type="spellStart"/>
      <w:r w:rsidRPr="0092085B">
        <w:rPr>
          <w:rFonts w:eastAsia="Times New Roman"/>
          <w:b/>
          <w:lang w:eastAsia="tr-TR"/>
        </w:rPr>
        <w:t>Damped</w:t>
      </w:r>
      <w:proofErr w:type="spellEnd"/>
      <w:r w:rsidRPr="0092085B">
        <w:rPr>
          <w:rFonts w:eastAsia="Times New Roman"/>
          <w:b/>
          <w:lang w:eastAsia="tr-TR"/>
        </w:rPr>
        <w:t xml:space="preserve"> </w:t>
      </w:r>
      <w:r w:rsidRPr="0092085B">
        <w:rPr>
          <w:b/>
        </w:rPr>
        <w:t>co</w:t>
      </w:r>
      <w:r w:rsidRPr="0092085B">
        <w:rPr>
          <w:rFonts w:eastAsia="Times New Roman"/>
          <w:b/>
          <w:lang w:eastAsia="tr-TR"/>
        </w:rPr>
        <w:t>s)</w:t>
      </w:r>
      <w:r w:rsidRPr="0092085B">
        <w:rPr>
          <w:b/>
        </w:rPr>
        <w:tab/>
        <w:t>e</w:t>
      </w:r>
      <w:r w:rsidRPr="0092085B">
        <w:rPr>
          <w:b/>
          <w:vertAlign w:val="superscript"/>
        </w:rPr>
        <w:t>-at</w:t>
      </w:r>
      <w:r w:rsidRPr="0092085B">
        <w:rPr>
          <w:b/>
        </w:rPr>
        <w:t xml:space="preserve"> </w:t>
      </w:r>
      <w:proofErr w:type="spellStart"/>
      <w:r w:rsidRPr="0092085B">
        <w:rPr>
          <w:b/>
        </w:rPr>
        <w:t>Coswt</w:t>
      </w:r>
      <w:proofErr w:type="spellEnd"/>
      <w:r w:rsidRPr="0092085B">
        <w:rPr>
          <w:b/>
        </w:rPr>
        <w:tab/>
      </w:r>
      <w:r w:rsidRPr="0092085B">
        <w:rPr>
          <w:b/>
        </w:rPr>
        <w:tab/>
      </w:r>
      <w:r w:rsidRPr="00E87CBE">
        <w:rPr>
          <w:position w:val="-30"/>
        </w:rPr>
        <w:object w:dxaOrig="1380" w:dyaOrig="680">
          <v:shape id="_x0000_i1049" type="#_x0000_t75" style="width:69pt;height:33.6pt" o:ole="" fillcolor="window">
            <v:imagedata r:id="rId56" o:title=""/>
          </v:shape>
          <o:OLEObject Type="Embed" ProgID="Equation.3" ShapeID="_x0000_i1049" DrawAspect="Content" ObjectID="_1549265791" r:id="rId57"/>
        </w:object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  <w:t>te</w:t>
      </w:r>
      <w:r w:rsidRPr="0092085B">
        <w:rPr>
          <w:b/>
          <w:vertAlign w:val="superscript"/>
        </w:rPr>
        <w:t>-at</w:t>
      </w:r>
      <w:r w:rsidRPr="0092085B">
        <w:rPr>
          <w:b/>
        </w:rPr>
        <w:t xml:space="preserve"> </w:t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E87CBE">
        <w:rPr>
          <w:position w:val="-30"/>
        </w:rPr>
        <w:object w:dxaOrig="859" w:dyaOrig="680">
          <v:shape id="_x0000_i1050" type="#_x0000_t75" style="width:43.2pt;height:33.6pt" o:ole="" fillcolor="window">
            <v:imagedata r:id="rId58" o:title=""/>
          </v:shape>
          <o:OLEObject Type="Embed" ProgID="Equation.3" ShapeID="_x0000_i1050" DrawAspect="Content" ObjectID="_1549265792" r:id="rId59"/>
        </w:object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r w:rsidRPr="0092085B">
        <w:rPr>
          <w:b/>
          <w:vertAlign w:val="superscript"/>
        </w:rPr>
        <w:tab/>
      </w:r>
      <w:proofErr w:type="spellStart"/>
      <w:r w:rsidRPr="0092085B">
        <w:rPr>
          <w:b/>
        </w:rPr>
        <w:t>t</w:t>
      </w:r>
      <w:r w:rsidRPr="0092085B">
        <w:rPr>
          <w:b/>
          <w:vertAlign w:val="superscript"/>
        </w:rPr>
        <w:t>n</w:t>
      </w:r>
      <w:proofErr w:type="spellEnd"/>
      <w:r w:rsidRPr="0092085B">
        <w:rPr>
          <w:b/>
          <w:vertAlign w:val="superscript"/>
        </w:rPr>
        <w:t xml:space="preserve"> </w:t>
      </w:r>
      <w:r w:rsidRPr="0092085B">
        <w:rPr>
          <w:b/>
        </w:rPr>
        <w:t>e</w:t>
      </w:r>
      <w:r w:rsidRPr="0092085B">
        <w:rPr>
          <w:b/>
          <w:vertAlign w:val="superscript"/>
        </w:rPr>
        <w:t>-at</w:t>
      </w:r>
      <w:r w:rsidRPr="0092085B">
        <w:rPr>
          <w:b/>
        </w:rPr>
        <w:t xml:space="preserve"> </w:t>
      </w:r>
      <w:r w:rsidRPr="0092085B">
        <w:rPr>
          <w:b/>
        </w:rPr>
        <w:tab/>
      </w:r>
      <w:r w:rsidRPr="0092085B">
        <w:rPr>
          <w:b/>
        </w:rPr>
        <w:tab/>
      </w:r>
      <w:r w:rsidRPr="0092085B">
        <w:rPr>
          <w:b/>
        </w:rPr>
        <w:tab/>
      </w:r>
      <w:r w:rsidRPr="00E87CBE">
        <w:rPr>
          <w:position w:val="-30"/>
          <w:vertAlign w:val="superscript"/>
        </w:rPr>
        <w:object w:dxaOrig="999" w:dyaOrig="680">
          <v:shape id="_x0000_i1051" type="#_x0000_t75" style="width:50.4pt;height:33.6pt" o:ole="" fillcolor="window">
            <v:imagedata r:id="rId60" o:title=""/>
          </v:shape>
          <o:OLEObject Type="Embed" ProgID="Equation.3" ShapeID="_x0000_i1051" DrawAspect="Content" ObjectID="_1549265793" r:id="rId61"/>
        </w:object>
      </w:r>
    </w:p>
    <w:p w:rsidR="0092085B" w:rsidRDefault="0092085B" w:rsidP="0092085B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</w:p>
    <w:p w:rsidR="0092085B" w:rsidRDefault="0092085B" w:rsidP="0092085B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</w:p>
    <w:p w:rsidR="000F438D" w:rsidRPr="00E87CBE" w:rsidRDefault="007A0689" w:rsidP="007605B7">
      <w:pPr>
        <w:numPr>
          <w:ilvl w:val="1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eastAsia="Times New Roman"/>
          <w:lang w:eastAsia="tr-TR"/>
        </w:rPr>
      </w:pPr>
      <w:r>
        <w:rPr>
          <w:rFonts w:eastAsia="Times New Roman"/>
          <w:b/>
          <w:lang w:eastAsia="tr-TR"/>
        </w:rPr>
        <w:t xml:space="preserve">Kısmi Kesirlere </w:t>
      </w:r>
      <w:r w:rsidR="00E82F6D">
        <w:rPr>
          <w:rFonts w:eastAsia="Times New Roman"/>
          <w:b/>
          <w:lang w:eastAsia="tr-TR"/>
        </w:rPr>
        <w:t>Ayırma</w:t>
      </w:r>
      <w:r w:rsidR="0092085B">
        <w:rPr>
          <w:rFonts w:eastAsia="Times New Roman"/>
          <w:b/>
          <w:lang w:eastAsia="tr-TR"/>
        </w:rPr>
        <w:t xml:space="preserve"> </w:t>
      </w:r>
      <w:r w:rsidR="00377869">
        <w:rPr>
          <w:rFonts w:eastAsia="Times New Roman"/>
          <w:b/>
          <w:lang w:eastAsia="tr-TR"/>
        </w:rPr>
        <w:t>Yöntemi</w:t>
      </w:r>
    </w:p>
    <w:p w:rsidR="0022788D" w:rsidRPr="00E87CBE" w:rsidRDefault="0022788D" w:rsidP="007605B7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</w:p>
    <w:p w:rsidR="0092085B" w:rsidRPr="00E87CBE" w:rsidRDefault="0092085B" w:rsidP="0092085B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Sistemlerin transfer fonksiyonları s değişkeninin rasyonel fonksiyonu şeklindedir. </w:t>
      </w:r>
    </w:p>
    <w:p w:rsidR="0092085B" w:rsidRPr="00E87CBE" w:rsidRDefault="0092085B" w:rsidP="0092085B">
      <w:pPr>
        <w:pStyle w:val="GvdeMetniGirintisi"/>
        <w:spacing w:line="360" w:lineRule="auto"/>
        <w:ind w:left="0" w:firstLine="708"/>
        <w:jc w:val="both"/>
        <w:rPr>
          <w:sz w:val="24"/>
          <w:szCs w:val="24"/>
        </w:rPr>
      </w:pPr>
      <w:r w:rsidRPr="00E87CBE">
        <w:rPr>
          <w:position w:val="-28"/>
          <w:sz w:val="24"/>
          <w:szCs w:val="24"/>
        </w:rPr>
        <w:object w:dxaOrig="1240" w:dyaOrig="660">
          <v:shape id="_x0000_i1052" type="#_x0000_t75" style="width:61.2pt;height:31.8pt" o:ole="">
            <v:imagedata r:id="rId62" o:title=""/>
          </v:shape>
          <o:OLEObject Type="Embed" ProgID="Equation.DSMT4" ShapeID="_x0000_i1052" DrawAspect="Content" ObjectID="_1549265794" r:id="rId63"/>
        </w:object>
      </w:r>
    </w:p>
    <w:p w:rsidR="0092085B" w:rsidRPr="00E87CBE" w:rsidRDefault="0092085B" w:rsidP="0092085B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  <w:r w:rsidRPr="00E87CBE">
        <w:rPr>
          <w:sz w:val="24"/>
          <w:szCs w:val="24"/>
        </w:rPr>
        <w:t xml:space="preserve">A(s) </w:t>
      </w:r>
      <w:r>
        <w:rPr>
          <w:sz w:val="24"/>
          <w:szCs w:val="24"/>
        </w:rPr>
        <w:t>ve</w:t>
      </w:r>
      <w:r w:rsidRPr="00E87CBE">
        <w:rPr>
          <w:sz w:val="24"/>
          <w:szCs w:val="24"/>
        </w:rPr>
        <w:t xml:space="preserve"> B(s) </w:t>
      </w:r>
      <w:r>
        <w:rPr>
          <w:sz w:val="24"/>
          <w:szCs w:val="24"/>
        </w:rPr>
        <w:t xml:space="preserve">s değişkenine bağlı </w:t>
      </w:r>
      <w:proofErr w:type="spellStart"/>
      <w:r>
        <w:rPr>
          <w:sz w:val="24"/>
          <w:szCs w:val="24"/>
        </w:rPr>
        <w:t>polinomlardır</w:t>
      </w:r>
      <w:proofErr w:type="spellEnd"/>
      <w:r w:rsidRPr="00E87CB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Zaman cevabına geçmek için transfer </w:t>
      </w:r>
      <w:r>
        <w:rPr>
          <w:sz w:val="24"/>
          <w:szCs w:val="24"/>
        </w:rPr>
        <w:lastRenderedPageBreak/>
        <w:t xml:space="preserve">fonksiyonunun ters </w:t>
      </w:r>
      <w:proofErr w:type="spellStart"/>
      <w:r>
        <w:rPr>
          <w:sz w:val="24"/>
          <w:szCs w:val="24"/>
        </w:rPr>
        <w:t>Laplace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</w:t>
      </w:r>
      <w:proofErr w:type="spellEnd"/>
      <w:r>
        <w:rPr>
          <w:sz w:val="24"/>
          <w:szCs w:val="24"/>
        </w:rPr>
        <w:t xml:space="preserve"> tabloları kullanılarak kolayca elde edilebilir. Fakat bunun için transfer fonksiyonunun kısmı kesirlere ayırarak basit fonksiyonların toplamı şeklinde ifade edilmesi gereklidir.  </w:t>
      </w:r>
    </w:p>
    <w:p w:rsidR="0061606B" w:rsidRPr="00E87CBE" w:rsidRDefault="0061606B" w:rsidP="007605B7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  <w:r w:rsidRPr="00E87CBE">
        <w:rPr>
          <w:sz w:val="24"/>
          <w:szCs w:val="24"/>
        </w:rPr>
        <w:tab/>
      </w:r>
      <w:r w:rsidR="00357445" w:rsidRPr="00E87CBE">
        <w:rPr>
          <w:position w:val="-12"/>
          <w:sz w:val="24"/>
          <w:szCs w:val="24"/>
        </w:rPr>
        <w:object w:dxaOrig="3159" w:dyaOrig="380">
          <v:shape id="_x0000_i1053" type="#_x0000_t75" style="width:158.4pt;height:18.6pt" o:ole="">
            <v:imagedata r:id="rId64" o:title=""/>
          </v:shape>
          <o:OLEObject Type="Embed" ProgID="Equation.DSMT4" ShapeID="_x0000_i1053" DrawAspect="Content" ObjectID="_1549265795" r:id="rId65"/>
        </w:object>
      </w:r>
    </w:p>
    <w:p w:rsidR="0061606B" w:rsidRPr="00E87CBE" w:rsidRDefault="0061606B" w:rsidP="007605B7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  <w:r w:rsidRPr="00E87CBE">
        <w:rPr>
          <w:sz w:val="24"/>
          <w:szCs w:val="24"/>
        </w:rPr>
        <w:tab/>
      </w:r>
      <w:r w:rsidR="00357445" w:rsidRPr="00E87CBE">
        <w:rPr>
          <w:position w:val="-12"/>
          <w:sz w:val="24"/>
          <w:szCs w:val="24"/>
        </w:rPr>
        <w:object w:dxaOrig="3120" w:dyaOrig="380">
          <v:shape id="_x0000_i1054" type="#_x0000_t75" style="width:156pt;height:18.6pt" o:ole="">
            <v:imagedata r:id="rId66" o:title=""/>
          </v:shape>
          <o:OLEObject Type="Embed" ProgID="Equation.DSMT4" ShapeID="_x0000_i1054" DrawAspect="Content" ObjectID="_1549265796" r:id="rId67"/>
        </w:object>
      </w:r>
    </w:p>
    <w:p w:rsidR="0061606B" w:rsidRDefault="00052349" w:rsidP="007605B7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Kontrol sistemlerinde A(s)’in mertebesi B(s)’in mertebesinden büyüktür</w:t>
      </w:r>
      <w:r w:rsidR="0061606B" w:rsidRPr="00E87CBE">
        <w:rPr>
          <w:sz w:val="24"/>
          <w:szCs w:val="24"/>
        </w:rPr>
        <w:t>,</w:t>
      </w:r>
      <w:r w:rsidR="00E82F6D">
        <w:rPr>
          <w:sz w:val="24"/>
          <w:szCs w:val="24"/>
        </w:rPr>
        <w:t xml:space="preserve"> (</w:t>
      </w:r>
      <w:r w:rsidR="0061606B" w:rsidRPr="00E87CBE">
        <w:rPr>
          <w:sz w:val="24"/>
          <w:szCs w:val="24"/>
        </w:rPr>
        <w:t xml:space="preserve"> </w:t>
      </w:r>
      <w:r w:rsidR="00BA1197" w:rsidRPr="00E87CBE">
        <w:rPr>
          <w:position w:val="-6"/>
          <w:sz w:val="24"/>
          <w:szCs w:val="24"/>
        </w:rPr>
        <w:object w:dxaOrig="620" w:dyaOrig="220">
          <v:shape id="_x0000_i1055" type="#_x0000_t75" style="width:31.8pt;height:10.8pt" o:ole="">
            <v:imagedata r:id="rId68" o:title=""/>
          </v:shape>
          <o:OLEObject Type="Embed" ProgID="Equation.DSMT4" ShapeID="_x0000_i1055" DrawAspect="Content" ObjectID="_1549265797" r:id="rId69"/>
        </w:object>
      </w:r>
      <w:r w:rsidR="00E82F6D">
        <w:rPr>
          <w:sz w:val="24"/>
          <w:szCs w:val="24"/>
        </w:rPr>
        <w:t xml:space="preserve">) bu nedenle basit kesirlere ayırma yöntemi ile F(s) rasyonel fonksiyonu </w:t>
      </w:r>
      <w:proofErr w:type="spellStart"/>
      <w:r w:rsidR="00E82F6D">
        <w:rPr>
          <w:sz w:val="24"/>
          <w:szCs w:val="24"/>
        </w:rPr>
        <w:t>elementer</w:t>
      </w:r>
      <w:proofErr w:type="spellEnd"/>
      <w:r w:rsidR="00E82F6D">
        <w:rPr>
          <w:sz w:val="24"/>
          <w:szCs w:val="24"/>
        </w:rPr>
        <w:t xml:space="preserve"> fonksiyonlar cinsinden ifade edilebilir. Bu sayede F(s) fonksiyonunu kolaylıkla </w:t>
      </w:r>
      <w:proofErr w:type="gramStart"/>
      <w:r w:rsidR="00E82F6D">
        <w:rPr>
          <w:sz w:val="24"/>
          <w:szCs w:val="24"/>
        </w:rPr>
        <w:t>entegre</w:t>
      </w:r>
      <w:proofErr w:type="gramEnd"/>
      <w:r w:rsidR="00E82F6D">
        <w:rPr>
          <w:sz w:val="24"/>
          <w:szCs w:val="24"/>
        </w:rPr>
        <w:t xml:space="preserve"> edilebilen daha basit kesirlerin toplamı şekline dönüştürmüş oluruz.</w:t>
      </w:r>
    </w:p>
    <w:p w:rsidR="0092085B" w:rsidRDefault="00E82F6D" w:rsidP="0092085B">
      <w:pPr>
        <w:pStyle w:val="GvdeMetniGirintisi"/>
        <w:spacing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Rasyonel bir fonksiyon </w:t>
      </w:r>
      <w:r w:rsidR="006B4763">
        <w:rPr>
          <w:sz w:val="24"/>
          <w:szCs w:val="24"/>
        </w:rPr>
        <w:t xml:space="preserve">için </w:t>
      </w:r>
      <w:r>
        <w:rPr>
          <w:sz w:val="24"/>
          <w:szCs w:val="24"/>
        </w:rPr>
        <w:t>kutupl</w:t>
      </w:r>
      <w:r w:rsidR="006B4763">
        <w:rPr>
          <w:sz w:val="24"/>
          <w:szCs w:val="24"/>
        </w:rPr>
        <w:t>ar (</w:t>
      </w:r>
      <w:proofErr w:type="spellStart"/>
      <w:r w:rsidR="006B4763">
        <w:rPr>
          <w:sz w:val="24"/>
          <w:szCs w:val="24"/>
        </w:rPr>
        <w:t>poles</w:t>
      </w:r>
      <w:proofErr w:type="spellEnd"/>
      <w:r w:rsidR="006B4763">
        <w:rPr>
          <w:sz w:val="24"/>
          <w:szCs w:val="24"/>
        </w:rPr>
        <w:t>) ve sıfırlar (</w:t>
      </w:r>
      <w:proofErr w:type="spellStart"/>
      <w:r w:rsidR="006B4763">
        <w:rPr>
          <w:sz w:val="24"/>
          <w:szCs w:val="24"/>
        </w:rPr>
        <w:t>zeros</w:t>
      </w:r>
      <w:proofErr w:type="spellEnd"/>
      <w:r w:rsidR="006B4763">
        <w:rPr>
          <w:sz w:val="24"/>
          <w:szCs w:val="24"/>
        </w:rPr>
        <w:t xml:space="preserve">) kavramı çok önemlidir. </w:t>
      </w:r>
      <w:r w:rsidR="0092085B">
        <w:rPr>
          <w:sz w:val="24"/>
          <w:szCs w:val="24"/>
        </w:rPr>
        <w:t>Rasyonel bir fonksiyon kutupları ve sıfırları ile karakterize edilir</w:t>
      </w:r>
      <w:r w:rsidR="0092085B" w:rsidRPr="00E87CBE">
        <w:rPr>
          <w:sz w:val="24"/>
          <w:szCs w:val="24"/>
        </w:rPr>
        <w:t>.</w:t>
      </w:r>
      <w:r w:rsidR="0092085B">
        <w:rPr>
          <w:sz w:val="24"/>
          <w:szCs w:val="24"/>
        </w:rPr>
        <w:t xml:space="preserve"> Bir sistemin kutupları ve sıfırları o sistemin kararlı olup olmadığını ve performansının ne kadar iyi olduğunu gösterir. Kontrol sistemleri tasarımı da sisteme yeni kutuplar ve sıfırlar atanarak yapılır. </w:t>
      </w:r>
    </w:p>
    <w:p w:rsidR="00E82F6D" w:rsidRPr="00E87CBE" w:rsidRDefault="00E82F6D" w:rsidP="007605B7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</w:p>
    <w:p w:rsidR="006B4763" w:rsidRDefault="006B4763" w:rsidP="006B4763">
      <w:pPr>
        <w:spacing w:line="360" w:lineRule="auto"/>
      </w:pPr>
      <w:r>
        <w:t xml:space="preserve">F(s) fonksiyonunu sıfır yapan s değerlerine sistemin </w:t>
      </w:r>
      <w:r w:rsidRPr="008C372E">
        <w:rPr>
          <w:b/>
          <w:color w:val="FF0000"/>
        </w:rPr>
        <w:t>sıfır</w:t>
      </w:r>
      <w:r>
        <w:t>ları (</w:t>
      </w:r>
      <w:proofErr w:type="spellStart"/>
      <w:r>
        <w:t>zero</w:t>
      </w:r>
      <w:proofErr w:type="spellEnd"/>
      <w:r>
        <w:t>) denir.</w:t>
      </w:r>
    </w:p>
    <w:p w:rsidR="006B4763" w:rsidRDefault="006B4763" w:rsidP="006B4763">
      <w:pPr>
        <w:spacing w:line="360" w:lineRule="auto"/>
      </w:pPr>
      <w:r>
        <w:t xml:space="preserve">F(s) fonksiyonunu sonsuz yapan s değerlerine de sistemin </w:t>
      </w:r>
      <w:r>
        <w:rPr>
          <w:b/>
          <w:color w:val="FF0000"/>
        </w:rPr>
        <w:t>kutup</w:t>
      </w:r>
      <w:r>
        <w:t>ları (</w:t>
      </w:r>
      <w:proofErr w:type="spellStart"/>
      <w:r>
        <w:t>pole</w:t>
      </w:r>
      <w:proofErr w:type="spellEnd"/>
      <w:r>
        <w:t>) denir.</w:t>
      </w:r>
    </w:p>
    <w:p w:rsidR="00F7799A" w:rsidRPr="00E87CBE" w:rsidRDefault="00F7799A" w:rsidP="007605B7">
      <w:pPr>
        <w:pStyle w:val="GvdeMetniGirintisi"/>
        <w:spacing w:line="360" w:lineRule="auto"/>
        <w:ind w:left="0" w:firstLine="708"/>
        <w:jc w:val="both"/>
        <w:rPr>
          <w:sz w:val="24"/>
          <w:szCs w:val="24"/>
        </w:rPr>
      </w:pPr>
    </w:p>
    <w:p w:rsidR="000A6F8E" w:rsidRPr="00E87CBE" w:rsidRDefault="006B4763" w:rsidP="00F7799A">
      <w:pPr>
        <w:pStyle w:val="GvdeMetniGirintisi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Örnek</w:t>
      </w:r>
      <w:r w:rsidR="000A6F8E" w:rsidRPr="00E87CBE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Aşağıdaki fonksiyonun kutuplarını ve sıfırlarını bulunuz.</w:t>
      </w:r>
    </w:p>
    <w:p w:rsidR="000A6F8E" w:rsidRPr="00E87CBE" w:rsidRDefault="000A6F8E" w:rsidP="006B4763">
      <w:pPr>
        <w:pStyle w:val="GvdeMetniGirintisi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1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E87CBE">
        <w:rPr>
          <w:sz w:val="24"/>
          <w:szCs w:val="24"/>
        </w:rPr>
        <w:tab/>
      </w:r>
      <w:r w:rsidRPr="00E87CBE">
        <w:rPr>
          <w:position w:val="-28"/>
          <w:sz w:val="24"/>
          <w:szCs w:val="24"/>
        </w:rPr>
        <w:object w:dxaOrig="3320" w:dyaOrig="660">
          <v:shape id="_x0000_i1056" type="#_x0000_t75" style="width:165.6pt;height:32.4pt" o:ole="">
            <v:imagedata r:id="rId70" o:title=""/>
          </v:shape>
          <o:OLEObject Type="Embed" ProgID="Equation.DSMT4" ShapeID="_x0000_i1056" DrawAspect="Content" ObjectID="_1549265798" r:id="rId71"/>
        </w:object>
      </w:r>
      <w:r w:rsidR="006B4763">
        <w:rPr>
          <w:position w:val="-28"/>
          <w:sz w:val="24"/>
          <w:szCs w:val="24"/>
        </w:rPr>
        <w:tab/>
      </w:r>
    </w:p>
    <w:p w:rsidR="000A6F8E" w:rsidRPr="00E87CBE" w:rsidRDefault="00533EAC" w:rsidP="007605B7">
      <w:pPr>
        <w:pStyle w:val="GvdeMetniGirintisi"/>
        <w:spacing w:line="360" w:lineRule="auto"/>
        <w:ind w:left="0" w:firstLine="709"/>
        <w:jc w:val="both"/>
        <w:rPr>
          <w:sz w:val="24"/>
          <w:szCs w:val="24"/>
        </w:rPr>
      </w:pPr>
      <w:r w:rsidRPr="00E87CBE">
        <w:rPr>
          <w:position w:val="-6"/>
          <w:sz w:val="24"/>
          <w:szCs w:val="24"/>
        </w:rPr>
        <w:object w:dxaOrig="660" w:dyaOrig="279">
          <v:shape id="_x0000_i1057" type="#_x0000_t75" style="width:32.4pt;height:14.4pt" o:ole="">
            <v:imagedata r:id="rId72" o:title=""/>
          </v:shape>
          <o:OLEObject Type="Embed" ProgID="Equation.DSMT4" ShapeID="_x0000_i1057" DrawAspect="Content" ObjectID="_1549265799" r:id="rId73"/>
        </w:object>
      </w:r>
      <w:r w:rsidR="006B4763">
        <w:rPr>
          <w:sz w:val="24"/>
          <w:szCs w:val="24"/>
        </w:rPr>
        <w:t>’de sistemin bir adet sıfırı vardır.</w:t>
      </w:r>
    </w:p>
    <w:p w:rsidR="006B4763" w:rsidRDefault="00533EAC" w:rsidP="007605B7">
      <w:pPr>
        <w:pStyle w:val="GvdeMetniGirintisi"/>
        <w:spacing w:line="360" w:lineRule="auto"/>
        <w:ind w:left="0" w:firstLine="708"/>
        <w:jc w:val="both"/>
        <w:rPr>
          <w:sz w:val="24"/>
          <w:szCs w:val="24"/>
        </w:rPr>
      </w:pPr>
      <w:r w:rsidRPr="00E87CBE">
        <w:rPr>
          <w:position w:val="-10"/>
          <w:sz w:val="24"/>
          <w:szCs w:val="24"/>
        </w:rPr>
        <w:object w:dxaOrig="2360" w:dyaOrig="320">
          <v:shape id="_x0000_i1058" type="#_x0000_t75" style="width:118.2pt;height:15.6pt" o:ole="">
            <v:imagedata r:id="rId74" o:title=""/>
          </v:shape>
          <o:OLEObject Type="Embed" ProgID="Equation.DSMT4" ShapeID="_x0000_i1058" DrawAspect="Content" ObjectID="_1549265800" r:id="rId75"/>
        </w:object>
      </w:r>
      <w:r w:rsidR="003F7EBC" w:rsidRPr="00E87CBE">
        <w:rPr>
          <w:sz w:val="24"/>
          <w:szCs w:val="24"/>
        </w:rPr>
        <w:t xml:space="preserve"> </w:t>
      </w:r>
      <w:proofErr w:type="gramStart"/>
      <w:r w:rsidR="006B4763">
        <w:rPr>
          <w:sz w:val="24"/>
          <w:szCs w:val="24"/>
        </w:rPr>
        <w:t>sistemin</w:t>
      </w:r>
      <w:proofErr w:type="gramEnd"/>
      <w:r w:rsidR="006B4763">
        <w:rPr>
          <w:sz w:val="24"/>
          <w:szCs w:val="24"/>
        </w:rPr>
        <w:t xml:space="preserve"> kutuplarıdır.</w:t>
      </w:r>
      <w:r w:rsidRPr="00E87CBE">
        <w:rPr>
          <w:sz w:val="24"/>
          <w:szCs w:val="24"/>
        </w:rPr>
        <w:t xml:space="preserve"> </w:t>
      </w:r>
      <w:r w:rsidR="005E1035" w:rsidRPr="00E87CBE">
        <w:rPr>
          <w:sz w:val="24"/>
          <w:szCs w:val="24"/>
        </w:rPr>
        <w:t xml:space="preserve">F(s) </w:t>
      </w:r>
      <w:r w:rsidR="006B4763">
        <w:rPr>
          <w:sz w:val="24"/>
          <w:szCs w:val="24"/>
        </w:rPr>
        <w:t>toplam</w:t>
      </w:r>
      <w:r w:rsidRPr="00E87CBE">
        <w:rPr>
          <w:sz w:val="24"/>
          <w:szCs w:val="24"/>
        </w:rPr>
        <w:t xml:space="preserve"> 6 </w:t>
      </w:r>
      <w:proofErr w:type="spellStart"/>
      <w:r w:rsidR="006B4763">
        <w:rPr>
          <w:sz w:val="24"/>
          <w:szCs w:val="24"/>
        </w:rPr>
        <w:t>kutuba</w:t>
      </w:r>
      <w:proofErr w:type="spellEnd"/>
      <w:r w:rsidR="006B4763">
        <w:rPr>
          <w:sz w:val="24"/>
          <w:szCs w:val="24"/>
        </w:rPr>
        <w:t xml:space="preserve"> sahiptir</w:t>
      </w:r>
      <w:r w:rsidRPr="00E87CBE">
        <w:rPr>
          <w:sz w:val="24"/>
          <w:szCs w:val="24"/>
        </w:rPr>
        <w:t xml:space="preserve">, 2 </w:t>
      </w:r>
      <w:r w:rsidR="006B4763">
        <w:rPr>
          <w:sz w:val="24"/>
          <w:szCs w:val="24"/>
        </w:rPr>
        <w:t>si</w:t>
      </w:r>
      <w:r w:rsidRPr="00E87CBE">
        <w:rPr>
          <w:sz w:val="24"/>
          <w:szCs w:val="24"/>
        </w:rPr>
        <w:t xml:space="preserve"> </w:t>
      </w:r>
      <w:r w:rsidR="006B4763">
        <w:rPr>
          <w:sz w:val="24"/>
          <w:szCs w:val="24"/>
        </w:rPr>
        <w:t>basit kutup.</w:t>
      </w:r>
      <w:r w:rsidRPr="00E87CBE">
        <w:rPr>
          <w:sz w:val="24"/>
          <w:szCs w:val="24"/>
        </w:rPr>
        <w:t xml:space="preserve"> </w:t>
      </w:r>
      <w:r w:rsidR="006B4763">
        <w:rPr>
          <w:sz w:val="24"/>
          <w:szCs w:val="24"/>
        </w:rPr>
        <w:t xml:space="preserve">2 si katlı kutup ve 1 çift </w:t>
      </w:r>
      <w:proofErr w:type="gramStart"/>
      <w:r w:rsidR="006B4763">
        <w:rPr>
          <w:sz w:val="24"/>
          <w:szCs w:val="24"/>
        </w:rPr>
        <w:t>kompleks</w:t>
      </w:r>
      <w:proofErr w:type="gramEnd"/>
      <w:r w:rsidR="006B4763">
        <w:rPr>
          <w:sz w:val="24"/>
          <w:szCs w:val="24"/>
        </w:rPr>
        <w:t xml:space="preserve"> eşlenik kutup vardır.</w:t>
      </w:r>
    </w:p>
    <w:p w:rsidR="0092085B" w:rsidRPr="00E87CBE" w:rsidRDefault="006B4763" w:rsidP="0092085B">
      <w:pPr>
        <w:pStyle w:val="GvdeMetniGirintisi"/>
        <w:spacing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O halde kısmi kesirlere ayırmada kutupların türüne göre 3 hal mevcuttur.</w:t>
      </w:r>
      <w:r w:rsidR="0092085B">
        <w:rPr>
          <w:sz w:val="24"/>
          <w:szCs w:val="24"/>
        </w:rPr>
        <w:t xml:space="preserve"> Aşağıda basit kesirlere ayırma yönteminin sistemin kutuplarının basit, </w:t>
      </w:r>
      <w:proofErr w:type="gramStart"/>
      <w:r w:rsidR="0092085B">
        <w:rPr>
          <w:sz w:val="24"/>
          <w:szCs w:val="24"/>
        </w:rPr>
        <w:t>kompleks</w:t>
      </w:r>
      <w:proofErr w:type="gramEnd"/>
      <w:r w:rsidR="0092085B">
        <w:rPr>
          <w:sz w:val="24"/>
          <w:szCs w:val="24"/>
        </w:rPr>
        <w:t>, katlı olması durumlarına göre uygulanışı verilecektir.</w:t>
      </w:r>
    </w:p>
    <w:p w:rsidR="00A575A5" w:rsidRDefault="00A575A5" w:rsidP="007605B7">
      <w:pPr>
        <w:pStyle w:val="GvdeMetniGirintisi"/>
        <w:spacing w:line="360" w:lineRule="auto"/>
        <w:ind w:left="0" w:firstLine="708"/>
        <w:jc w:val="both"/>
        <w:rPr>
          <w:sz w:val="24"/>
          <w:szCs w:val="24"/>
        </w:rPr>
      </w:pPr>
    </w:p>
    <w:p w:rsidR="003A7AD7" w:rsidRPr="00E87CBE" w:rsidRDefault="003A7AD7" w:rsidP="005E7A19">
      <w:pPr>
        <w:pStyle w:val="GvdeMetniGirintisi"/>
        <w:ind w:left="0"/>
        <w:jc w:val="both"/>
        <w:rPr>
          <w:b/>
          <w:sz w:val="26"/>
          <w:szCs w:val="26"/>
        </w:rPr>
      </w:pPr>
    </w:p>
    <w:p w:rsidR="006B4763" w:rsidRDefault="006B4763" w:rsidP="006B4763">
      <w:pPr>
        <w:spacing w:line="360" w:lineRule="auto"/>
        <w:ind w:left="426" w:hanging="426"/>
      </w:pPr>
      <w:r>
        <w:rPr>
          <w:b/>
        </w:rPr>
        <w:t>1</w:t>
      </w:r>
      <w:r w:rsidRPr="008E573C">
        <w:rPr>
          <w:b/>
        </w:rPr>
        <w:t xml:space="preserve">) </w:t>
      </w:r>
      <w:r>
        <w:rPr>
          <w:b/>
        </w:rPr>
        <w:t>Basit</w:t>
      </w:r>
      <w:r w:rsidRPr="007A7CB4">
        <w:rPr>
          <w:b/>
        </w:rPr>
        <w:t xml:space="preserve"> Kutuplar hali</w:t>
      </w:r>
    </w:p>
    <w:p w:rsidR="006B4763" w:rsidRDefault="006B4763" w:rsidP="006B4763">
      <w:pPr>
        <w:spacing w:line="360" w:lineRule="auto"/>
      </w:pPr>
    </w:p>
    <w:p w:rsidR="006B4763" w:rsidRDefault="006B4763" w:rsidP="006B4763">
      <w:pPr>
        <w:spacing w:line="360" w:lineRule="auto"/>
        <w:ind w:left="426"/>
        <w:rPr>
          <w:b/>
        </w:rPr>
      </w:pPr>
      <w:r w:rsidRPr="004223A0">
        <w:rPr>
          <w:b/>
          <w:position w:val="-30"/>
        </w:rPr>
        <w:object w:dxaOrig="3660" w:dyaOrig="680">
          <v:shape id="_x0000_i1059" type="#_x0000_t75" style="width:183.6pt;height:33.6pt" o:ole="">
            <v:imagedata r:id="rId76" o:title=""/>
          </v:shape>
          <o:OLEObject Type="Embed" ProgID="Equation.DSMT4" ShapeID="_x0000_i1059" DrawAspect="Content" ObjectID="_1549265801" r:id="rId77"/>
        </w:object>
      </w:r>
    </w:p>
    <w:p w:rsidR="006B4763" w:rsidRDefault="006B4763" w:rsidP="006B4763">
      <w:pPr>
        <w:spacing w:line="360" w:lineRule="auto"/>
        <w:ind w:firstLine="426"/>
      </w:pPr>
      <w:r w:rsidRPr="0045645E">
        <w:rPr>
          <w:position w:val="-12"/>
        </w:rPr>
        <w:object w:dxaOrig="1840" w:dyaOrig="360">
          <v:shape id="_x0000_i1060" type="#_x0000_t75" style="width:91.8pt;height:18pt" o:ole="">
            <v:imagedata r:id="rId78" o:title=""/>
          </v:shape>
          <o:OLEObject Type="Embed" ProgID="Equation.DSMT4" ShapeID="_x0000_i1060" DrawAspect="Content" ObjectID="_1549265802" r:id="rId79"/>
        </w:object>
      </w:r>
      <w:r>
        <w:t xml:space="preserve"> </w:t>
      </w:r>
      <w:proofErr w:type="gramStart"/>
      <w:r>
        <w:t>sabitlerdir</w:t>
      </w:r>
      <w:proofErr w:type="gramEnd"/>
      <w:r>
        <w:t>. Bu sabitler</w:t>
      </w:r>
    </w:p>
    <w:p w:rsidR="006B4763" w:rsidRDefault="006B4763" w:rsidP="006B4763">
      <w:pPr>
        <w:spacing w:line="360" w:lineRule="auto"/>
        <w:ind w:firstLine="426"/>
        <w:rPr>
          <w:b/>
        </w:rPr>
      </w:pPr>
      <w:r w:rsidRPr="0045645E">
        <w:rPr>
          <w:b/>
          <w:position w:val="-18"/>
        </w:rPr>
        <w:object w:dxaOrig="1960" w:dyaOrig="440">
          <v:shape id="_x0000_i1061" type="#_x0000_t75" style="width:97.8pt;height:21.6pt" o:ole="">
            <v:imagedata r:id="rId80" o:title=""/>
          </v:shape>
          <o:OLEObject Type="Embed" ProgID="Equation.DSMT4" ShapeID="_x0000_i1061" DrawAspect="Content" ObjectID="_1549265803" r:id="rId81"/>
        </w:object>
      </w:r>
    </w:p>
    <w:p w:rsidR="006B4763" w:rsidRDefault="006B4763" w:rsidP="006B4763">
      <w:pPr>
        <w:spacing w:line="360" w:lineRule="auto"/>
        <w:ind w:firstLine="426"/>
      </w:pPr>
      <w:proofErr w:type="gramStart"/>
      <w:r w:rsidRPr="0045645E">
        <w:lastRenderedPageBreak/>
        <w:t>olarak</w:t>
      </w:r>
      <w:proofErr w:type="gramEnd"/>
      <w:r w:rsidRPr="0045645E">
        <w:t xml:space="preserve"> hesaplanır. </w:t>
      </w:r>
      <w:r>
        <w:t>Tablo yardımıyla ters dönüşüm yapılarak</w:t>
      </w:r>
    </w:p>
    <w:p w:rsidR="006B4763" w:rsidRDefault="006B4763" w:rsidP="006B4763">
      <w:pPr>
        <w:spacing w:line="360" w:lineRule="auto"/>
        <w:ind w:firstLine="426"/>
      </w:pPr>
      <w:r w:rsidRPr="00422AEC">
        <w:rPr>
          <w:position w:val="-12"/>
        </w:rPr>
        <w:object w:dxaOrig="3879" w:dyaOrig="380">
          <v:shape id="_x0000_i1062" type="#_x0000_t75" style="width:194.4pt;height:18.6pt" o:ole="">
            <v:imagedata r:id="rId82" o:title=""/>
          </v:shape>
          <o:OLEObject Type="Embed" ProgID="Equation.DSMT4" ShapeID="_x0000_i1062" DrawAspect="Content" ObjectID="_1549265804" r:id="rId83"/>
        </w:object>
      </w:r>
    </w:p>
    <w:p w:rsidR="006B4763" w:rsidRDefault="006B4763" w:rsidP="006B4763">
      <w:pPr>
        <w:spacing w:line="360" w:lineRule="auto"/>
        <w:ind w:firstLine="426"/>
      </w:pPr>
      <w:proofErr w:type="gramStart"/>
      <w:r>
        <w:t>bulunur</w:t>
      </w:r>
      <w:proofErr w:type="gramEnd"/>
      <w:r>
        <w:t>.</w:t>
      </w:r>
    </w:p>
    <w:p w:rsidR="006B4763" w:rsidRDefault="006B4763" w:rsidP="006B4763">
      <w:pPr>
        <w:spacing w:line="360" w:lineRule="auto"/>
        <w:rPr>
          <w:b/>
        </w:rPr>
      </w:pPr>
    </w:p>
    <w:p w:rsidR="006B4763" w:rsidRDefault="006B4763" w:rsidP="006B4763">
      <w:pPr>
        <w:spacing w:line="360" w:lineRule="auto"/>
        <w:ind w:left="426" w:hanging="426"/>
      </w:pPr>
      <w:r w:rsidRPr="008E573C">
        <w:rPr>
          <w:b/>
        </w:rPr>
        <w:t xml:space="preserve">2) </w:t>
      </w:r>
      <w:r w:rsidRPr="007A7CB4">
        <w:rPr>
          <w:b/>
        </w:rPr>
        <w:t>Katlı Kutuplar hali</w:t>
      </w:r>
    </w:p>
    <w:p w:rsidR="006B4763" w:rsidRPr="008E573C" w:rsidRDefault="006B4763" w:rsidP="006B4763">
      <w:pPr>
        <w:spacing w:line="360" w:lineRule="auto"/>
        <w:ind w:left="426" w:hanging="426"/>
      </w:pPr>
    </w:p>
    <w:p w:rsidR="006B4763" w:rsidRPr="004223A0" w:rsidRDefault="006B4763" w:rsidP="006B4763">
      <w:pPr>
        <w:spacing w:line="360" w:lineRule="auto"/>
        <w:ind w:left="426" w:hanging="426"/>
        <w:rPr>
          <w:b/>
        </w:rPr>
      </w:pPr>
      <w:r w:rsidRPr="004223A0">
        <w:rPr>
          <w:b/>
        </w:rPr>
        <w:tab/>
      </w:r>
      <w:r w:rsidR="006F7F0E" w:rsidRPr="004223A0">
        <w:rPr>
          <w:b/>
          <w:position w:val="-36"/>
        </w:rPr>
        <w:object w:dxaOrig="1520" w:dyaOrig="740">
          <v:shape id="_x0000_i1063" type="#_x0000_t75" style="width:76.2pt;height:37.2pt" o:ole="" fillcolor="window">
            <v:imagedata r:id="rId84" o:title=""/>
          </v:shape>
          <o:OLEObject Type="Embed" ProgID="Equation.DSMT4" ShapeID="_x0000_i1063" DrawAspect="Content" ObjectID="_1549265805" r:id="rId85"/>
        </w:object>
      </w:r>
    </w:p>
    <w:p w:rsidR="006B4763" w:rsidRPr="004223A0" w:rsidRDefault="006B4763" w:rsidP="006B4763">
      <w:pPr>
        <w:spacing w:line="360" w:lineRule="auto"/>
        <w:ind w:left="426" w:hanging="426"/>
        <w:rPr>
          <w:b/>
        </w:rPr>
      </w:pPr>
    </w:p>
    <w:p w:rsidR="006B4763" w:rsidRPr="004223A0" w:rsidRDefault="006B4763" w:rsidP="006B4763">
      <w:pPr>
        <w:spacing w:line="360" w:lineRule="auto"/>
        <w:ind w:left="426" w:hanging="426"/>
        <w:rPr>
          <w:b/>
        </w:rPr>
      </w:pPr>
      <w:r w:rsidRPr="004223A0">
        <w:rPr>
          <w:b/>
        </w:rPr>
        <w:tab/>
      </w:r>
      <w:r w:rsidRPr="00C103E5">
        <w:rPr>
          <w:b/>
          <w:position w:val="-28"/>
        </w:rPr>
        <w:object w:dxaOrig="3159" w:dyaOrig="660">
          <v:shape id="_x0000_i1064" type="#_x0000_t75" style="width:157.8pt;height:32.4pt" o:ole="">
            <v:imagedata r:id="rId86" o:title=""/>
          </v:shape>
          <o:OLEObject Type="Embed" ProgID="Equation.DSMT4" ShapeID="_x0000_i1064" DrawAspect="Content" ObjectID="_1549265806" r:id="rId87"/>
        </w:object>
      </w:r>
    </w:p>
    <w:p w:rsidR="006B4763" w:rsidRPr="004223A0" w:rsidRDefault="006B4763" w:rsidP="006B4763">
      <w:pPr>
        <w:spacing w:line="360" w:lineRule="auto"/>
        <w:ind w:left="426" w:hanging="426"/>
        <w:rPr>
          <w:b/>
        </w:rPr>
      </w:pPr>
    </w:p>
    <w:p w:rsidR="006B4763" w:rsidRPr="004223A0" w:rsidRDefault="006B4763" w:rsidP="006B4763">
      <w:pPr>
        <w:spacing w:line="360" w:lineRule="auto"/>
        <w:ind w:left="426" w:hanging="426"/>
        <w:rPr>
          <w:b/>
        </w:rPr>
      </w:pPr>
      <w:r w:rsidRPr="004223A0">
        <w:rPr>
          <w:b/>
        </w:rPr>
        <w:tab/>
      </w:r>
      <w:r w:rsidRPr="00C103E5">
        <w:rPr>
          <w:b/>
          <w:position w:val="-18"/>
        </w:rPr>
        <w:object w:dxaOrig="2020" w:dyaOrig="460">
          <v:shape id="_x0000_i1065" type="#_x0000_t75" style="width:100.8pt;height:23.4pt" o:ole="">
            <v:imagedata r:id="rId88" o:title=""/>
          </v:shape>
          <o:OLEObject Type="Embed" ProgID="Equation.DSMT4" ShapeID="_x0000_i1065" DrawAspect="Content" ObjectID="_1549265807" r:id="rId89"/>
        </w:object>
      </w:r>
    </w:p>
    <w:p w:rsidR="006B4763" w:rsidRPr="004223A0" w:rsidRDefault="006B4763" w:rsidP="006B4763">
      <w:pPr>
        <w:spacing w:line="360" w:lineRule="auto"/>
        <w:ind w:left="426" w:hanging="426"/>
      </w:pPr>
      <w:r w:rsidRPr="004223A0">
        <w:rPr>
          <w:b/>
        </w:rPr>
        <w:tab/>
      </w:r>
      <w:r w:rsidRPr="00C103E5">
        <w:rPr>
          <w:position w:val="-30"/>
        </w:rPr>
        <w:object w:dxaOrig="2320" w:dyaOrig="700">
          <v:shape id="_x0000_i1066" type="#_x0000_t75" style="width:115.8pt;height:34.8pt" o:ole="">
            <v:imagedata r:id="rId90" o:title=""/>
          </v:shape>
          <o:OLEObject Type="Embed" ProgID="Equation.DSMT4" ShapeID="_x0000_i1066" DrawAspect="Content" ObjectID="_1549265808" r:id="rId91"/>
        </w:object>
      </w:r>
    </w:p>
    <w:p w:rsidR="006B4763" w:rsidRPr="004223A0" w:rsidRDefault="006B4763" w:rsidP="006B4763">
      <w:pPr>
        <w:spacing w:line="360" w:lineRule="auto"/>
        <w:ind w:left="426"/>
        <w:rPr>
          <w:b/>
        </w:rPr>
      </w:pPr>
      <w:r w:rsidRPr="00C103E5">
        <w:rPr>
          <w:position w:val="-32"/>
        </w:rPr>
        <w:object w:dxaOrig="2640" w:dyaOrig="760">
          <v:shape id="_x0000_i1067" type="#_x0000_t75" style="width:132pt;height:38.4pt" o:ole="">
            <v:imagedata r:id="rId92" o:title=""/>
          </v:shape>
          <o:OLEObject Type="Embed" ProgID="Equation.DSMT4" ShapeID="_x0000_i1067" DrawAspect="Content" ObjectID="_1549265809" r:id="rId93"/>
        </w:object>
      </w:r>
    </w:p>
    <w:p w:rsidR="006B4763" w:rsidRPr="004223A0" w:rsidRDefault="006B4763" w:rsidP="006B4763">
      <w:pPr>
        <w:spacing w:line="360" w:lineRule="auto"/>
        <w:ind w:left="426" w:hanging="426"/>
        <w:rPr>
          <w:b/>
        </w:rPr>
      </w:pPr>
    </w:p>
    <w:p w:rsidR="006B4763" w:rsidRPr="004223A0" w:rsidRDefault="006B4763" w:rsidP="006B4763">
      <w:pPr>
        <w:spacing w:line="360" w:lineRule="auto"/>
        <w:ind w:left="426" w:hanging="426"/>
      </w:pPr>
      <w:r w:rsidRPr="004223A0">
        <w:rPr>
          <w:b/>
        </w:rPr>
        <w:t>Örnek:</w:t>
      </w:r>
      <w:r>
        <w:rPr>
          <w:b/>
        </w:rPr>
        <w:t xml:space="preserve"> (</w:t>
      </w:r>
      <w:r w:rsidRPr="00C103E5">
        <w:t>Basit ve katlı kökler</w:t>
      </w:r>
      <w:r>
        <w:rPr>
          <w:b/>
        </w:rPr>
        <w:t>)</w:t>
      </w:r>
    </w:p>
    <w:p w:rsidR="006B4763" w:rsidRPr="004223A0" w:rsidRDefault="006B4763" w:rsidP="006B4763">
      <w:pPr>
        <w:spacing w:line="360" w:lineRule="auto"/>
        <w:ind w:left="426" w:hanging="426"/>
        <w:rPr>
          <w:b/>
        </w:rPr>
      </w:pPr>
      <w:r w:rsidRPr="004223A0">
        <w:tab/>
      </w:r>
      <w:r w:rsidRPr="004223A0">
        <w:rPr>
          <w:b/>
          <w:position w:val="-36"/>
        </w:rPr>
        <w:object w:dxaOrig="2160" w:dyaOrig="740">
          <v:shape id="_x0000_i1068" type="#_x0000_t75" style="width:108.6pt;height:37.2pt" o:ole="" fillcolor="window">
            <v:imagedata r:id="rId94" o:title=""/>
          </v:shape>
          <o:OLEObject Type="Embed" ProgID="Equation.DSMT4" ShapeID="_x0000_i1068" DrawAspect="Content" ObjectID="_1549265810" r:id="rId95"/>
        </w:object>
      </w:r>
    </w:p>
    <w:p w:rsidR="006B4763" w:rsidRPr="004223A0" w:rsidRDefault="006B4763" w:rsidP="006B4763">
      <w:pPr>
        <w:spacing w:line="360" w:lineRule="auto"/>
        <w:ind w:left="426" w:hanging="426"/>
        <w:rPr>
          <w:b/>
        </w:rPr>
      </w:pPr>
    </w:p>
    <w:p w:rsidR="006B4763" w:rsidRPr="004223A0" w:rsidRDefault="006B4763" w:rsidP="006B4763">
      <w:pPr>
        <w:spacing w:line="360" w:lineRule="auto"/>
        <w:ind w:left="426" w:hanging="426"/>
      </w:pPr>
      <w:r w:rsidRPr="004223A0">
        <w:rPr>
          <w:b/>
        </w:rPr>
        <w:tab/>
      </w:r>
      <w:r w:rsidRPr="004223A0">
        <w:rPr>
          <w:b/>
          <w:position w:val="-28"/>
        </w:rPr>
        <w:object w:dxaOrig="3820" w:dyaOrig="660">
          <v:shape id="_x0000_i1069" type="#_x0000_t75" style="width:190.8pt;height:32.4pt" o:ole="">
            <v:imagedata r:id="rId96" o:title=""/>
          </v:shape>
          <o:OLEObject Type="Embed" ProgID="Equation.DSMT4" ShapeID="_x0000_i1069" DrawAspect="Content" ObjectID="_1549265811" r:id="rId97"/>
        </w:object>
      </w:r>
    </w:p>
    <w:p w:rsidR="006B4763" w:rsidRDefault="006B4763" w:rsidP="006B4763">
      <w:pPr>
        <w:spacing w:line="360" w:lineRule="auto"/>
        <w:ind w:left="426" w:hanging="426"/>
        <w:rPr>
          <w:b/>
        </w:rPr>
      </w:pPr>
    </w:p>
    <w:p w:rsidR="006B4763" w:rsidRDefault="006B4763" w:rsidP="006B4763">
      <w:pPr>
        <w:spacing w:line="360" w:lineRule="auto"/>
        <w:ind w:left="426" w:hanging="426"/>
        <w:rPr>
          <w:b/>
        </w:rPr>
      </w:pPr>
      <w:r>
        <w:rPr>
          <w:b/>
        </w:rPr>
        <w:tab/>
      </w:r>
      <w:r w:rsidRPr="004223A0">
        <w:rPr>
          <w:b/>
          <w:position w:val="-32"/>
        </w:rPr>
        <w:object w:dxaOrig="3700" w:dyaOrig="740">
          <v:shape id="_x0000_i1070" type="#_x0000_t75" style="width:184.8pt;height:37.2pt" o:ole="">
            <v:imagedata r:id="rId98" o:title=""/>
          </v:shape>
          <o:OLEObject Type="Embed" ProgID="Equation.DSMT4" ShapeID="_x0000_i1070" DrawAspect="Content" ObjectID="_1549265812" r:id="rId99"/>
        </w:object>
      </w:r>
    </w:p>
    <w:p w:rsidR="006B4763" w:rsidRDefault="006B4763" w:rsidP="006B4763">
      <w:pPr>
        <w:spacing w:line="360" w:lineRule="auto"/>
        <w:ind w:left="426" w:hanging="426"/>
        <w:rPr>
          <w:b/>
        </w:rPr>
      </w:pPr>
    </w:p>
    <w:p w:rsidR="006B4763" w:rsidRDefault="006B4763" w:rsidP="006B4763">
      <w:pPr>
        <w:spacing w:line="360" w:lineRule="auto"/>
        <w:ind w:left="426"/>
      </w:pPr>
      <w:r w:rsidRPr="00011BC0">
        <w:rPr>
          <w:position w:val="-32"/>
        </w:rPr>
        <w:object w:dxaOrig="3620" w:dyaOrig="740">
          <v:shape id="_x0000_i1071" type="#_x0000_t75" style="width:181.2pt;height:37.2pt" o:ole="">
            <v:imagedata r:id="rId100" o:title=""/>
          </v:shape>
          <o:OLEObject Type="Embed" ProgID="Equation.DSMT4" ShapeID="_x0000_i1071" DrawAspect="Content" ObjectID="_1549265813" r:id="rId101"/>
        </w:object>
      </w:r>
    </w:p>
    <w:p w:rsidR="006B4763" w:rsidRDefault="006B4763" w:rsidP="006B4763">
      <w:pPr>
        <w:spacing w:line="360" w:lineRule="auto"/>
        <w:ind w:left="426"/>
      </w:pPr>
    </w:p>
    <w:p w:rsidR="006B4763" w:rsidRPr="00530299" w:rsidRDefault="006B4763" w:rsidP="006B4763">
      <w:pPr>
        <w:spacing w:line="360" w:lineRule="auto"/>
        <w:ind w:left="426"/>
        <w:rPr>
          <w:rFonts w:ascii="ScriptC" w:hAnsi="ScriptC" w:cs="ScriptC"/>
        </w:rPr>
      </w:pPr>
      <w:r w:rsidRPr="00011BC0">
        <w:rPr>
          <w:position w:val="-32"/>
        </w:rPr>
        <w:object w:dxaOrig="5700" w:dyaOrig="740">
          <v:shape id="_x0000_i1072" type="#_x0000_t75" style="width:285pt;height:37.2pt" o:ole="">
            <v:imagedata r:id="rId102" o:title=""/>
          </v:shape>
          <o:OLEObject Type="Embed" ProgID="Equation.DSMT4" ShapeID="_x0000_i1072" DrawAspect="Content" ObjectID="_1549265814" r:id="rId103"/>
        </w:object>
      </w:r>
    </w:p>
    <w:p w:rsidR="006B4763" w:rsidRDefault="006B4763" w:rsidP="006B4763">
      <w:pPr>
        <w:spacing w:line="360" w:lineRule="auto"/>
        <w:ind w:left="426"/>
        <w:rPr>
          <w:b/>
        </w:rPr>
      </w:pPr>
    </w:p>
    <w:p w:rsidR="006B4763" w:rsidRDefault="006B4763" w:rsidP="006B4763">
      <w:pPr>
        <w:spacing w:line="360" w:lineRule="auto"/>
        <w:ind w:left="426"/>
      </w:pPr>
      <w:r w:rsidRPr="00011BC0">
        <w:rPr>
          <w:position w:val="-32"/>
        </w:rPr>
        <w:object w:dxaOrig="6220" w:dyaOrig="760">
          <v:shape id="_x0000_i1073" type="#_x0000_t75" style="width:310.8pt;height:38.4pt" o:ole="">
            <v:imagedata r:id="rId104" o:title=""/>
          </v:shape>
          <o:OLEObject Type="Embed" ProgID="Equation.DSMT4" ShapeID="_x0000_i1073" DrawAspect="Content" ObjectID="_1549265815" r:id="rId105"/>
        </w:object>
      </w:r>
    </w:p>
    <w:p w:rsidR="006B4763" w:rsidRDefault="006B4763" w:rsidP="006B4763">
      <w:pPr>
        <w:spacing w:line="360" w:lineRule="auto"/>
        <w:ind w:left="426"/>
      </w:pPr>
    </w:p>
    <w:p w:rsidR="006B4763" w:rsidRDefault="006B4763" w:rsidP="006B4763">
      <w:pPr>
        <w:spacing w:line="360" w:lineRule="auto"/>
        <w:ind w:left="426" w:hanging="426"/>
        <w:rPr>
          <w:b/>
        </w:rPr>
      </w:pPr>
      <w:r w:rsidRPr="004223A0">
        <w:rPr>
          <w:b/>
        </w:rPr>
        <w:tab/>
      </w:r>
      <w:r w:rsidRPr="004223A0">
        <w:rPr>
          <w:b/>
          <w:position w:val="-28"/>
        </w:rPr>
        <w:object w:dxaOrig="3980" w:dyaOrig="660">
          <v:shape id="_x0000_i1074" type="#_x0000_t75" style="width:198.6pt;height:32.4pt" o:ole="">
            <v:imagedata r:id="rId106" o:title=""/>
          </v:shape>
          <o:OLEObject Type="Embed" ProgID="Equation.DSMT4" ShapeID="_x0000_i1074" DrawAspect="Content" ObjectID="_1549265816" r:id="rId107"/>
        </w:object>
      </w:r>
    </w:p>
    <w:p w:rsidR="006B4763" w:rsidRDefault="006B4763" w:rsidP="006B4763">
      <w:pPr>
        <w:spacing w:line="360" w:lineRule="auto"/>
        <w:ind w:left="426" w:hanging="426"/>
        <w:rPr>
          <w:b/>
        </w:rPr>
      </w:pPr>
    </w:p>
    <w:p w:rsidR="006B4763" w:rsidRDefault="006B4763" w:rsidP="006B4763">
      <w:pPr>
        <w:spacing w:line="360" w:lineRule="auto"/>
        <w:ind w:left="426" w:hanging="426"/>
        <w:rPr>
          <w:rFonts w:ascii="ScriptC" w:hAnsi="ScriptC" w:cs="ScriptC"/>
        </w:rPr>
      </w:pPr>
      <w:r>
        <w:rPr>
          <w:rFonts w:ascii="ScriptC" w:hAnsi="ScriptC" w:cs="ScriptC"/>
        </w:rPr>
        <w:t xml:space="preserve">    </w:t>
      </w:r>
      <w:r w:rsidRPr="005945DE">
        <w:rPr>
          <w:rFonts w:ascii="ScriptC" w:hAnsi="ScriptC" w:cs="ScriptC"/>
          <w:position w:val="-4"/>
        </w:rPr>
        <w:object w:dxaOrig="320" w:dyaOrig="260">
          <v:shape id="_x0000_i1075" type="#_x0000_t75" style="width:16.2pt;height:13.2pt" o:ole="">
            <v:imagedata r:id="rId22" o:title=""/>
          </v:shape>
          <o:OLEObject Type="Embed" ProgID="Equation.DSMT4" ShapeID="_x0000_i1075" DrawAspect="Content" ObjectID="_1549265817" r:id="rId108"/>
        </w:object>
      </w:r>
      <w:r w:rsidRPr="005945DE">
        <w:rPr>
          <w:rFonts w:ascii="ScriptC" w:hAnsi="ScriptC" w:cs="ScriptC"/>
          <w:position w:val="-30"/>
        </w:rPr>
        <w:object w:dxaOrig="2799" w:dyaOrig="720">
          <v:shape id="_x0000_i1076" type="#_x0000_t75" style="width:140.4pt;height:36pt" o:ole="">
            <v:imagedata r:id="rId109" o:title=""/>
          </v:shape>
          <o:OLEObject Type="Embed" ProgID="Equation.DSMT4" ShapeID="_x0000_i1076" DrawAspect="Content" ObjectID="_1549265818" r:id="rId110"/>
        </w:object>
      </w:r>
    </w:p>
    <w:p w:rsidR="006B4763" w:rsidRDefault="006B4763" w:rsidP="006B4763">
      <w:pPr>
        <w:spacing w:line="360" w:lineRule="auto"/>
        <w:ind w:left="426"/>
      </w:pPr>
      <w:r w:rsidRPr="005945DE">
        <w:rPr>
          <w:position w:val="-10"/>
        </w:rPr>
        <w:object w:dxaOrig="680" w:dyaOrig="320">
          <v:shape id="_x0000_i1077" type="#_x0000_t75" style="width:33.6pt;height:16.2pt" o:ole="">
            <v:imagedata r:id="rId111" o:title=""/>
          </v:shape>
          <o:OLEObject Type="Embed" ProgID="Equation.DSMT4" ShapeID="_x0000_i1077" DrawAspect="Content" ObjectID="_1549265819" r:id="rId112"/>
        </w:object>
      </w:r>
      <w:r w:rsidRPr="005945DE">
        <w:rPr>
          <w:rFonts w:ascii="ScriptC" w:hAnsi="ScriptC" w:cs="ScriptC"/>
          <w:position w:val="-4"/>
        </w:rPr>
        <w:object w:dxaOrig="320" w:dyaOrig="260">
          <v:shape id="_x0000_i1078" type="#_x0000_t75" style="width:16.2pt;height:13.2pt" o:ole="">
            <v:imagedata r:id="rId22" o:title=""/>
          </v:shape>
          <o:OLEObject Type="Embed" ProgID="Equation.DSMT4" ShapeID="_x0000_i1078" DrawAspect="Content" ObjectID="_1549265820" r:id="rId113"/>
        </w:object>
      </w:r>
      <w:r w:rsidRPr="005945DE">
        <w:rPr>
          <w:rFonts w:ascii="ScriptC" w:hAnsi="ScriptC" w:cs="ScriptC"/>
          <w:position w:val="-4"/>
        </w:rPr>
        <w:object w:dxaOrig="220" w:dyaOrig="300">
          <v:shape id="_x0000_i1079" type="#_x0000_t75" style="width:10.8pt;height:15pt" o:ole="">
            <v:imagedata r:id="rId114" o:title=""/>
          </v:shape>
          <o:OLEObject Type="Embed" ProgID="Equation.DSMT4" ShapeID="_x0000_i1079" DrawAspect="Content" ObjectID="_1549265821" r:id="rId115"/>
        </w:object>
      </w:r>
      <w:r w:rsidRPr="005945DE">
        <w:rPr>
          <w:rFonts w:ascii="ScriptC" w:hAnsi="ScriptC" w:cs="ScriptC"/>
          <w:position w:val="-24"/>
        </w:rPr>
        <w:object w:dxaOrig="3519" w:dyaOrig="620">
          <v:shape id="_x0000_i1080" type="#_x0000_t75" style="width:175.8pt;height:31.2pt" o:ole="">
            <v:imagedata r:id="rId116" o:title=""/>
          </v:shape>
          <o:OLEObject Type="Embed" ProgID="Equation.DSMT4" ShapeID="_x0000_i1080" DrawAspect="Content" ObjectID="_1549265822" r:id="rId117"/>
        </w:object>
      </w:r>
      <w:r>
        <w:t xml:space="preserve"> 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8E573C">
        <w:rPr>
          <w:b/>
        </w:rPr>
        <w:t xml:space="preserve">2) </w:t>
      </w:r>
      <w:r w:rsidRPr="007A7CB4">
        <w:rPr>
          <w:b/>
        </w:rPr>
        <w:t>Kompleks Eşlenik Kutuplar hali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>
        <w:tab/>
        <w:t>Örnek üzerinde izah edilecektir.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CE2571">
        <w:rPr>
          <w:b/>
        </w:rPr>
        <w:t>Soru 1</w:t>
      </w:r>
      <w:r>
        <w:rPr>
          <w:b/>
        </w:rPr>
        <w:t>)</w:t>
      </w:r>
      <w:r>
        <w:t xml:space="preserve"> Başlangıç şartları verilen aşağıdaki problemi </w:t>
      </w:r>
      <w:proofErr w:type="spellStart"/>
      <w:r>
        <w:t>Laplace</w:t>
      </w:r>
      <w:proofErr w:type="spellEnd"/>
      <w:r>
        <w:t xml:space="preserve"> dönüşümü kullanarak çözünüz.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406468">
        <w:rPr>
          <w:position w:val="-10"/>
        </w:rPr>
        <w:object w:dxaOrig="4000" w:dyaOrig="320">
          <v:shape id="_x0000_i1081" type="#_x0000_t75" style="width:199.8pt;height:16.2pt" o:ole="">
            <v:imagedata r:id="rId118" o:title=""/>
          </v:shape>
          <o:OLEObject Type="Embed" ProgID="Equation.DSMT4" ShapeID="_x0000_i1081" DrawAspect="Content" ObjectID="_1549265823" r:id="rId119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  <w:rPr>
          <w:b/>
        </w:rPr>
      </w:pPr>
      <w:r w:rsidRPr="008E573C">
        <w:rPr>
          <w:b/>
        </w:rPr>
        <w:t>Çözüm</w:t>
      </w:r>
      <w:r>
        <w:rPr>
          <w:b/>
        </w:rPr>
        <w:t>: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  <w:rPr>
          <w:rFonts w:ascii="ScriptC" w:hAnsi="ScriptC" w:cs="ScriptC"/>
        </w:rPr>
      </w:pPr>
      <w:r w:rsidRPr="005945DE">
        <w:rPr>
          <w:rFonts w:ascii="ScriptC" w:hAnsi="ScriptC" w:cs="ScriptC"/>
          <w:position w:val="-4"/>
        </w:rPr>
        <w:object w:dxaOrig="320" w:dyaOrig="260">
          <v:shape id="_x0000_i1082" type="#_x0000_t75" style="width:16.2pt;height:13.2pt" o:ole="">
            <v:imagedata r:id="rId22" o:title=""/>
          </v:shape>
          <o:OLEObject Type="Embed" ProgID="Equation.DSMT4" ShapeID="_x0000_i1082" DrawAspect="Content" ObjectID="_1549265824" r:id="rId120"/>
        </w:object>
      </w:r>
      <w:r w:rsidRPr="00406468">
        <w:rPr>
          <w:rFonts w:ascii="ScriptC" w:hAnsi="ScriptC" w:cs="ScriptC"/>
          <w:position w:val="-14"/>
        </w:rPr>
        <w:object w:dxaOrig="780" w:dyaOrig="400">
          <v:shape id="_x0000_i1083" type="#_x0000_t75" style="width:39.6pt;height:19.8pt" o:ole="">
            <v:imagedata r:id="rId121" o:title=""/>
          </v:shape>
          <o:OLEObject Type="Embed" ProgID="Equation.DSMT4" ShapeID="_x0000_i1083" DrawAspect="Content" ObjectID="_1549265825" r:id="rId122"/>
        </w:object>
      </w:r>
      <w:r w:rsidRPr="005945DE">
        <w:rPr>
          <w:rFonts w:ascii="ScriptC" w:hAnsi="ScriptC" w:cs="ScriptC"/>
          <w:position w:val="-4"/>
        </w:rPr>
        <w:object w:dxaOrig="320" w:dyaOrig="260">
          <v:shape id="_x0000_i1084" type="#_x0000_t75" style="width:16.2pt;height:13.2pt" o:ole="">
            <v:imagedata r:id="rId22" o:title=""/>
          </v:shape>
          <o:OLEObject Type="Embed" ProgID="Equation.DSMT4" ShapeID="_x0000_i1084" DrawAspect="Content" ObjectID="_1549265826" r:id="rId123"/>
        </w:object>
      </w:r>
      <w:r w:rsidRPr="00406468">
        <w:rPr>
          <w:rFonts w:ascii="ScriptC" w:hAnsi="ScriptC" w:cs="ScriptC"/>
          <w:position w:val="-14"/>
        </w:rPr>
        <w:object w:dxaOrig="560" w:dyaOrig="400">
          <v:shape id="_x0000_i1085" type="#_x0000_t75" style="width:28.2pt;height:19.8pt" o:ole="">
            <v:imagedata r:id="rId124" o:title=""/>
          </v:shape>
          <o:OLEObject Type="Embed" ProgID="Equation.DSMT4" ShapeID="_x0000_i1085" DrawAspect="Content" ObjectID="_1549265827" r:id="rId125"/>
        </w:object>
      </w:r>
      <w:r w:rsidRPr="005945DE">
        <w:rPr>
          <w:rFonts w:ascii="ScriptC" w:hAnsi="ScriptC" w:cs="ScriptC"/>
          <w:position w:val="-4"/>
        </w:rPr>
        <w:object w:dxaOrig="320" w:dyaOrig="260">
          <v:shape id="_x0000_i1086" type="#_x0000_t75" style="width:16.2pt;height:13.2pt" o:ole="">
            <v:imagedata r:id="rId22" o:title=""/>
          </v:shape>
          <o:OLEObject Type="Embed" ProgID="Equation.DSMT4" ShapeID="_x0000_i1086" DrawAspect="Content" ObjectID="_1549265828" r:id="rId126"/>
        </w:object>
      </w:r>
      <w:r w:rsidRPr="00406468">
        <w:rPr>
          <w:rFonts w:ascii="ScriptC" w:hAnsi="ScriptC" w:cs="ScriptC"/>
          <w:position w:val="-14"/>
        </w:rPr>
        <w:object w:dxaOrig="300" w:dyaOrig="400">
          <v:shape id="_x0000_i1087" type="#_x0000_t75" style="width:15pt;height:19.8pt" o:ole="">
            <v:imagedata r:id="rId127" o:title=""/>
          </v:shape>
          <o:OLEObject Type="Embed" ProgID="Equation.DSMT4" ShapeID="_x0000_i1087" DrawAspect="Content" ObjectID="_1549265829" r:id="rId128"/>
        </w:object>
      </w:r>
    </w:p>
    <w:p w:rsidR="006B4763" w:rsidRPr="00406468" w:rsidRDefault="006B4763" w:rsidP="006B4763">
      <w:pPr>
        <w:spacing w:line="360" w:lineRule="auto"/>
        <w:ind w:left="426" w:hanging="426"/>
      </w:pPr>
      <w:r w:rsidRPr="00406468">
        <w:rPr>
          <w:position w:val="-4"/>
        </w:rPr>
        <w:object w:dxaOrig="320" w:dyaOrig="260">
          <v:shape id="_x0000_i1088" type="#_x0000_t75" style="width:16.2pt;height:13.2pt" o:ole="">
            <v:imagedata r:id="rId22" o:title=""/>
          </v:shape>
          <o:OLEObject Type="Embed" ProgID="Equation.DSMT4" ShapeID="_x0000_i1088" DrawAspect="Content" ObjectID="_1549265830" r:id="rId129"/>
        </w:object>
      </w:r>
      <w:r w:rsidRPr="00406468">
        <w:rPr>
          <w:position w:val="-14"/>
        </w:rPr>
        <w:object w:dxaOrig="880" w:dyaOrig="400">
          <v:shape id="_x0000_i1089" type="#_x0000_t75" style="width:43.8pt;height:19.8pt" o:ole="">
            <v:imagedata r:id="rId130" o:title=""/>
          </v:shape>
          <o:OLEObject Type="Embed" ProgID="Equation.DSMT4" ShapeID="_x0000_i1089" DrawAspect="Content" ObjectID="_1549265831" r:id="rId131"/>
        </w:object>
      </w:r>
      <w:r w:rsidRPr="00406468">
        <w:rPr>
          <w:position w:val="-10"/>
        </w:rPr>
        <w:object w:dxaOrig="3460" w:dyaOrig="360">
          <v:shape id="_x0000_i1090" type="#_x0000_t75" style="width:172.8pt;height:18pt" o:ole="">
            <v:imagedata r:id="rId132" o:title=""/>
          </v:shape>
          <o:OLEObject Type="Embed" ProgID="Equation.DSMT4" ShapeID="_x0000_i1090" DrawAspect="Content" ObjectID="_1549265832" r:id="rId133"/>
        </w:object>
      </w:r>
    </w:p>
    <w:p w:rsidR="006B4763" w:rsidRDefault="006B4763" w:rsidP="006B4763">
      <w:pPr>
        <w:spacing w:line="360" w:lineRule="auto"/>
        <w:ind w:left="426" w:hanging="426"/>
        <w:rPr>
          <w:rFonts w:ascii="ScriptC" w:hAnsi="ScriptC" w:cs="ScriptC"/>
        </w:rPr>
      </w:pPr>
      <w:r w:rsidRPr="005945DE">
        <w:rPr>
          <w:rFonts w:ascii="ScriptC" w:hAnsi="ScriptC" w:cs="ScriptC"/>
          <w:position w:val="-4"/>
        </w:rPr>
        <w:object w:dxaOrig="320" w:dyaOrig="260">
          <v:shape id="_x0000_i1091" type="#_x0000_t75" style="width:16.2pt;height:13.2pt" o:ole="">
            <v:imagedata r:id="rId22" o:title=""/>
          </v:shape>
          <o:OLEObject Type="Embed" ProgID="Equation.DSMT4" ShapeID="_x0000_i1091" DrawAspect="Content" ObjectID="_1549265833" r:id="rId134"/>
        </w:object>
      </w:r>
      <w:r w:rsidRPr="004A6FFE">
        <w:rPr>
          <w:position w:val="-14"/>
        </w:rPr>
        <w:object w:dxaOrig="1040" w:dyaOrig="400">
          <v:shape id="_x0000_i1092" type="#_x0000_t75" style="width:52.2pt;height:19.8pt" o:ole="">
            <v:imagedata r:id="rId135" o:title=""/>
          </v:shape>
          <o:OLEObject Type="Embed" ProgID="Equation.DSMT4" ShapeID="_x0000_i1092" DrawAspect="Content" ObjectID="_1549265834" r:id="rId136"/>
        </w:object>
      </w:r>
    </w:p>
    <w:p w:rsidR="006B4763" w:rsidRDefault="006B4763" w:rsidP="006B4763">
      <w:pPr>
        <w:spacing w:line="360" w:lineRule="auto"/>
        <w:ind w:left="426" w:hanging="426"/>
        <w:rPr>
          <w:rFonts w:ascii="ScriptC" w:hAnsi="ScriptC" w:cs="ScriptC"/>
        </w:rPr>
      </w:pPr>
      <w:r w:rsidRPr="005945DE">
        <w:rPr>
          <w:rFonts w:ascii="ScriptC" w:hAnsi="ScriptC" w:cs="ScriptC"/>
          <w:position w:val="-4"/>
        </w:rPr>
        <w:object w:dxaOrig="320" w:dyaOrig="260">
          <v:shape id="_x0000_i1093" type="#_x0000_t75" style="width:16.2pt;height:13.2pt" o:ole="">
            <v:imagedata r:id="rId22" o:title=""/>
          </v:shape>
          <o:OLEObject Type="Embed" ProgID="Equation.DSMT4" ShapeID="_x0000_i1093" DrawAspect="Content" ObjectID="_1549265835" r:id="rId137"/>
        </w:object>
      </w:r>
      <w:r w:rsidRPr="00406468">
        <w:rPr>
          <w:rFonts w:ascii="ScriptC" w:hAnsi="ScriptC" w:cs="ScriptC"/>
          <w:position w:val="-24"/>
        </w:rPr>
        <w:object w:dxaOrig="780" w:dyaOrig="620">
          <v:shape id="_x0000_i1094" type="#_x0000_t75" style="width:39.6pt;height:31.2pt" o:ole="">
            <v:imagedata r:id="rId138" o:title=""/>
          </v:shape>
          <o:OLEObject Type="Embed" ProgID="Equation.DSMT4" ShapeID="_x0000_i1094" DrawAspect="Content" ObjectID="_1549265836" r:id="rId139"/>
        </w:object>
      </w:r>
    </w:p>
    <w:p w:rsidR="006B4763" w:rsidRDefault="006B4763" w:rsidP="006B4763">
      <w:pPr>
        <w:spacing w:line="360" w:lineRule="auto"/>
        <w:ind w:left="426" w:hanging="426"/>
      </w:pPr>
      <w:r w:rsidRPr="00E648BE">
        <w:rPr>
          <w:position w:val="-24"/>
        </w:rPr>
        <w:object w:dxaOrig="2580" w:dyaOrig="620">
          <v:shape id="_x0000_i1095" type="#_x0000_t75" style="width:129pt;height:31.2pt" o:ole="">
            <v:imagedata r:id="rId140" o:title=""/>
          </v:shape>
          <o:OLEObject Type="Embed" ProgID="Equation.DSMT4" ShapeID="_x0000_i1095" DrawAspect="Content" ObjectID="_1549265837" r:id="rId141"/>
        </w:object>
      </w:r>
    </w:p>
    <w:p w:rsidR="006B4763" w:rsidRDefault="006B4763" w:rsidP="006B4763">
      <w:pPr>
        <w:spacing w:line="360" w:lineRule="auto"/>
        <w:ind w:left="426" w:hanging="426"/>
      </w:pPr>
      <w:r w:rsidRPr="00E648BE">
        <w:rPr>
          <w:position w:val="-24"/>
        </w:rPr>
        <w:object w:dxaOrig="2360" w:dyaOrig="620">
          <v:shape id="_x0000_i1096" type="#_x0000_t75" style="width:118.2pt;height:31.2pt" o:ole="">
            <v:imagedata r:id="rId142" o:title=""/>
          </v:shape>
          <o:OLEObject Type="Embed" ProgID="Equation.DSMT4" ShapeID="_x0000_i1096" DrawAspect="Content" ObjectID="_1549265838" r:id="rId143"/>
        </w:object>
      </w:r>
    </w:p>
    <w:p w:rsidR="006B4763" w:rsidRDefault="006B4763" w:rsidP="006B4763">
      <w:pPr>
        <w:spacing w:line="360" w:lineRule="auto"/>
        <w:ind w:left="426" w:hanging="426"/>
        <w:rPr>
          <w:rFonts w:ascii="ScriptC" w:hAnsi="ScriptC" w:cs="ScriptC"/>
        </w:rPr>
      </w:pPr>
      <w:r w:rsidRPr="00E648BE">
        <w:rPr>
          <w:position w:val="-28"/>
        </w:rPr>
        <w:object w:dxaOrig="2640" w:dyaOrig="680">
          <v:shape id="_x0000_i1097" type="#_x0000_t75" style="width:132pt;height:33.6pt" o:ole="">
            <v:imagedata r:id="rId144" o:title=""/>
          </v:shape>
          <o:OLEObject Type="Embed" ProgID="Equation.DSMT4" ShapeID="_x0000_i1097" DrawAspect="Content" ObjectID="_1549265839" r:id="rId145"/>
        </w:object>
      </w:r>
    </w:p>
    <w:p w:rsidR="006B4763" w:rsidRDefault="006B4763" w:rsidP="006B4763">
      <w:pPr>
        <w:spacing w:line="360" w:lineRule="auto"/>
        <w:ind w:left="426" w:hanging="426"/>
      </w:pPr>
      <w:r w:rsidRPr="00550DC2">
        <w:rPr>
          <w:position w:val="-32"/>
        </w:rPr>
        <w:object w:dxaOrig="4940" w:dyaOrig="760">
          <v:shape id="_x0000_i1098" type="#_x0000_t75" style="width:247.2pt;height:38.4pt" o:ole="">
            <v:imagedata r:id="rId146" o:title=""/>
          </v:shape>
          <o:OLEObject Type="Embed" ProgID="Equation.DSMT4" ShapeID="_x0000_i1098" DrawAspect="Content" ObjectID="_1549265840" r:id="rId147"/>
        </w:object>
      </w:r>
    </w:p>
    <w:p w:rsidR="006B4763" w:rsidRDefault="006B4763" w:rsidP="006B4763">
      <w:pPr>
        <w:spacing w:line="360" w:lineRule="auto"/>
        <w:ind w:left="426" w:hanging="426"/>
      </w:pPr>
      <w:r w:rsidRPr="00550DC2">
        <w:rPr>
          <w:position w:val="-28"/>
        </w:rPr>
        <w:object w:dxaOrig="4160" w:dyaOrig="700">
          <v:shape id="_x0000_i1099" type="#_x0000_t75" style="width:207.6pt;height:34.8pt" o:ole="">
            <v:imagedata r:id="rId148" o:title=""/>
          </v:shape>
          <o:OLEObject Type="Embed" ProgID="Equation.DSMT4" ShapeID="_x0000_i1099" DrawAspect="Content" ObjectID="_1549265841" r:id="rId149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550DC2">
        <w:rPr>
          <w:position w:val="-24"/>
        </w:rPr>
        <w:object w:dxaOrig="2020" w:dyaOrig="620">
          <v:shape id="_x0000_i1100" type="#_x0000_t75" style="width:100.8pt;height:31.2pt" o:ole="">
            <v:imagedata r:id="rId150" o:title=""/>
          </v:shape>
          <o:OLEObject Type="Embed" ProgID="Equation.DSMT4" ShapeID="_x0000_i1100" DrawAspect="Content" ObjectID="_1549265842" r:id="rId151"/>
        </w:object>
      </w:r>
    </w:p>
    <w:p w:rsidR="006B4763" w:rsidRDefault="006B4763" w:rsidP="006B4763">
      <w:pPr>
        <w:spacing w:line="360" w:lineRule="auto"/>
      </w:pPr>
      <w:r w:rsidRPr="00011BC0">
        <w:rPr>
          <w:position w:val="-32"/>
        </w:rPr>
        <w:object w:dxaOrig="7780" w:dyaOrig="760">
          <v:shape id="_x0000_i1101" type="#_x0000_t75" style="width:388.8pt;height:38.4pt" o:ole="">
            <v:imagedata r:id="rId152" o:title=""/>
          </v:shape>
          <o:OLEObject Type="Embed" ProgID="Equation.DSMT4" ShapeID="_x0000_i1101" DrawAspect="Content" ObjectID="_1549265843" r:id="rId153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30"/>
        </w:rPr>
        <w:object w:dxaOrig="3280" w:dyaOrig="680">
          <v:shape id="_x0000_i1102" type="#_x0000_t75" style="width:163.8pt;height:33.6pt" o:ole="">
            <v:imagedata r:id="rId154" o:title=""/>
          </v:shape>
          <o:OLEObject Type="Embed" ProgID="Equation.DSMT4" ShapeID="_x0000_i1102" DrawAspect="Content" ObjectID="_1549265844" r:id="rId155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30"/>
        </w:rPr>
        <w:object w:dxaOrig="3420" w:dyaOrig="680">
          <v:shape id="_x0000_i1103" type="#_x0000_t75" style="width:171pt;height:33.6pt" o:ole="">
            <v:imagedata r:id="rId156" o:title=""/>
          </v:shape>
          <o:OLEObject Type="Embed" ProgID="Equation.DSMT4" ShapeID="_x0000_i1103" DrawAspect="Content" ObjectID="_1549265845" r:id="rId157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24"/>
        </w:rPr>
        <w:object w:dxaOrig="3220" w:dyaOrig="620">
          <v:shape id="_x0000_i1104" type="#_x0000_t75" style="width:161.4pt;height:31.2pt" o:ole="">
            <v:imagedata r:id="rId158" o:title=""/>
          </v:shape>
          <o:OLEObject Type="Embed" ProgID="Equation.DSMT4" ShapeID="_x0000_i1104" DrawAspect="Content" ObjectID="_1549265846" r:id="rId159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6"/>
        </w:rPr>
        <w:object w:dxaOrig="800" w:dyaOrig="360">
          <v:shape id="_x0000_i1105" type="#_x0000_t75" style="width:1in;height:31.8pt" o:ole="">
            <v:imagedata r:id="rId160" o:title=""/>
          </v:shape>
          <o:OLEObject Type="Embed" ProgID="Equation.DSMT4" ShapeID="_x0000_i1105" DrawAspect="Content" ObjectID="_1549265847" r:id="rId161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24"/>
        </w:rPr>
        <w:object w:dxaOrig="2580" w:dyaOrig="620">
          <v:shape id="_x0000_i1106" type="#_x0000_t75" style="width:129pt;height:31.2pt" o:ole="">
            <v:imagedata r:id="rId162" o:title=""/>
          </v:shape>
          <o:OLEObject Type="Embed" ProgID="Equation.DSMT4" ShapeID="_x0000_i1106" DrawAspect="Content" ObjectID="_1549265848" r:id="rId163"/>
        </w:object>
      </w:r>
    </w:p>
    <w:p w:rsidR="006B4763" w:rsidRPr="005945DE" w:rsidRDefault="006B4763" w:rsidP="006B4763">
      <w:pPr>
        <w:spacing w:line="360" w:lineRule="auto"/>
        <w:ind w:left="426" w:hanging="426"/>
      </w:pPr>
    </w:p>
    <w:p w:rsidR="006B4763" w:rsidRPr="005945DE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CE2571">
        <w:rPr>
          <w:b/>
        </w:rPr>
        <w:t xml:space="preserve">Soru </w:t>
      </w:r>
      <w:r>
        <w:rPr>
          <w:b/>
        </w:rPr>
        <w:t>2)</w:t>
      </w:r>
      <w:r>
        <w:t xml:space="preserve"> Başlangıç şartları verilen aşağıdaki problemi </w:t>
      </w:r>
      <w:proofErr w:type="spellStart"/>
      <w:r>
        <w:t>Laplace</w:t>
      </w:r>
      <w:proofErr w:type="spellEnd"/>
      <w:r>
        <w:t xml:space="preserve"> dönüşümü kullanarak çözünüz.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406468">
        <w:rPr>
          <w:position w:val="-10"/>
        </w:rPr>
        <w:object w:dxaOrig="5040" w:dyaOrig="360">
          <v:shape id="_x0000_i1107" type="#_x0000_t75" style="width:252pt;height:18pt" o:ole="">
            <v:imagedata r:id="rId164" o:title=""/>
          </v:shape>
          <o:OLEObject Type="Embed" ProgID="Equation.DSMT4" ShapeID="_x0000_i1107" DrawAspect="Content" ObjectID="_1549265849" r:id="rId165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  <w:rPr>
          <w:b/>
        </w:rPr>
      </w:pPr>
      <w:r w:rsidRPr="008E573C">
        <w:rPr>
          <w:b/>
        </w:rPr>
        <w:t>Çözüm</w:t>
      </w:r>
      <w:r>
        <w:rPr>
          <w:b/>
        </w:rPr>
        <w:t>:</w:t>
      </w:r>
    </w:p>
    <w:p w:rsidR="006B4763" w:rsidRDefault="006B4763" w:rsidP="006B4763">
      <w:pPr>
        <w:spacing w:line="360" w:lineRule="auto"/>
        <w:ind w:left="426" w:hanging="426"/>
      </w:pPr>
    </w:p>
    <w:p w:rsidR="006B4763" w:rsidRPr="00406468" w:rsidRDefault="006B4763" w:rsidP="006B4763">
      <w:pPr>
        <w:spacing w:line="360" w:lineRule="auto"/>
        <w:ind w:left="426" w:hanging="426"/>
      </w:pPr>
      <w:r w:rsidRPr="003C6056">
        <w:rPr>
          <w:position w:val="-24"/>
        </w:rPr>
        <w:object w:dxaOrig="5120" w:dyaOrig="620">
          <v:shape id="_x0000_i1108" type="#_x0000_t75" style="width:255.6pt;height:31.2pt" o:ole="">
            <v:imagedata r:id="rId166" o:title=""/>
          </v:shape>
          <o:OLEObject Type="Embed" ProgID="Equation.DSMT4" ShapeID="_x0000_i1108" DrawAspect="Content" ObjectID="_1549265850" r:id="rId167"/>
        </w:object>
      </w:r>
    </w:p>
    <w:p w:rsidR="006B4763" w:rsidRPr="00406468" w:rsidRDefault="006B4763" w:rsidP="006B4763">
      <w:pPr>
        <w:spacing w:line="360" w:lineRule="auto"/>
        <w:ind w:left="426" w:hanging="426"/>
      </w:pPr>
      <w:r w:rsidRPr="003C6056">
        <w:rPr>
          <w:position w:val="-24"/>
        </w:rPr>
        <w:object w:dxaOrig="3560" w:dyaOrig="620">
          <v:shape id="_x0000_i1109" type="#_x0000_t75" style="width:177.6pt;height:31.2pt" o:ole="">
            <v:imagedata r:id="rId168" o:title=""/>
          </v:shape>
          <o:OLEObject Type="Embed" ProgID="Equation.DSMT4" ShapeID="_x0000_i1109" DrawAspect="Content" ObjectID="_1549265851" r:id="rId169"/>
        </w:object>
      </w:r>
    </w:p>
    <w:p w:rsidR="006B4763" w:rsidRPr="00406468" w:rsidRDefault="006B4763" w:rsidP="006B4763">
      <w:pPr>
        <w:spacing w:line="360" w:lineRule="auto"/>
        <w:ind w:left="426" w:hanging="426"/>
      </w:pPr>
      <w:r w:rsidRPr="003C6056">
        <w:rPr>
          <w:position w:val="-24"/>
        </w:rPr>
        <w:object w:dxaOrig="3200" w:dyaOrig="620">
          <v:shape id="_x0000_i1110" type="#_x0000_t75" style="width:160.2pt;height:31.2pt" o:ole="">
            <v:imagedata r:id="rId170" o:title=""/>
          </v:shape>
          <o:OLEObject Type="Embed" ProgID="Equation.DSMT4" ShapeID="_x0000_i1110" DrawAspect="Content" ObjectID="_1549265852" r:id="rId171"/>
        </w:object>
      </w:r>
    </w:p>
    <w:p w:rsidR="006B4763" w:rsidRPr="00406468" w:rsidRDefault="006B4763" w:rsidP="006B4763">
      <w:pPr>
        <w:spacing w:line="360" w:lineRule="auto"/>
        <w:ind w:left="426" w:hanging="426"/>
      </w:pPr>
      <w:r w:rsidRPr="0023326F">
        <w:rPr>
          <w:position w:val="-32"/>
        </w:rPr>
        <w:object w:dxaOrig="4640" w:dyaOrig="760">
          <v:shape id="_x0000_i1111" type="#_x0000_t75" style="width:232.2pt;height:38.4pt" o:ole="">
            <v:imagedata r:id="rId172" o:title=""/>
          </v:shape>
          <o:OLEObject Type="Embed" ProgID="Equation.DSMT4" ShapeID="_x0000_i1111" DrawAspect="Content" ObjectID="_1549265853" r:id="rId173"/>
        </w:object>
      </w:r>
    </w:p>
    <w:p w:rsidR="006B4763" w:rsidRDefault="006B4763" w:rsidP="006B4763">
      <w:pPr>
        <w:spacing w:line="360" w:lineRule="auto"/>
        <w:ind w:left="426" w:hanging="426"/>
      </w:pPr>
      <w:r w:rsidRPr="0023326F">
        <w:rPr>
          <w:position w:val="-32"/>
        </w:rPr>
        <w:object w:dxaOrig="2740" w:dyaOrig="740">
          <v:shape id="_x0000_i1112" type="#_x0000_t75" style="width:137.4pt;height:37.2pt" o:ole="">
            <v:imagedata r:id="rId174" o:title=""/>
          </v:shape>
          <o:OLEObject Type="Embed" ProgID="Equation.DSMT4" ShapeID="_x0000_i1112" DrawAspect="Content" ObjectID="_1549265854" r:id="rId175"/>
        </w:object>
      </w:r>
    </w:p>
    <w:p w:rsidR="006B4763" w:rsidRPr="00406468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  <w:rPr>
          <w:b/>
        </w:rPr>
      </w:pPr>
      <w:r w:rsidRPr="0023326F">
        <w:rPr>
          <w:b/>
          <w:position w:val="-24"/>
        </w:rPr>
        <w:object w:dxaOrig="3800" w:dyaOrig="620">
          <v:shape id="_x0000_i1113" type="#_x0000_t75" style="width:190.2pt;height:31.2pt" o:ole="">
            <v:imagedata r:id="rId176" o:title=""/>
          </v:shape>
          <o:OLEObject Type="Embed" ProgID="Equation.DSMT4" ShapeID="_x0000_i1113" DrawAspect="Content" ObjectID="_1549265855" r:id="rId177"/>
        </w:object>
      </w:r>
    </w:p>
    <w:p w:rsidR="006B4763" w:rsidRDefault="006B4763" w:rsidP="006B4763">
      <w:pPr>
        <w:spacing w:line="360" w:lineRule="auto"/>
        <w:ind w:left="426" w:hanging="426"/>
        <w:rPr>
          <w:b/>
        </w:rPr>
      </w:pPr>
    </w:p>
    <w:p w:rsidR="006B4763" w:rsidRDefault="006B4763" w:rsidP="006B4763">
      <w:pPr>
        <w:spacing w:line="360" w:lineRule="auto"/>
        <w:ind w:left="426" w:hanging="426"/>
      </w:pPr>
      <w:r w:rsidRPr="00A87363">
        <w:rPr>
          <w:position w:val="-36"/>
        </w:rPr>
        <w:object w:dxaOrig="5340" w:dyaOrig="820">
          <v:shape id="_x0000_i1114" type="#_x0000_t75" style="width:267pt;height:40.8pt" o:ole="">
            <v:imagedata r:id="rId178" o:title=""/>
          </v:shape>
          <o:OLEObject Type="Embed" ProgID="Equation.DSMT4" ShapeID="_x0000_i1114" DrawAspect="Content" ObjectID="_1549265856" r:id="rId179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</w:pPr>
      <w:r w:rsidRPr="005B52AF">
        <w:rPr>
          <w:position w:val="-134"/>
        </w:rPr>
        <w:object w:dxaOrig="8660" w:dyaOrig="2920">
          <v:shape id="_x0000_i1115" type="#_x0000_t75" style="width:433.2pt;height:145.8pt" o:ole="">
            <v:imagedata r:id="rId180" o:title=""/>
          </v:shape>
          <o:OLEObject Type="Embed" ProgID="Equation.DSMT4" ShapeID="_x0000_i1115" DrawAspect="Content" ObjectID="_1549265857" r:id="rId181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DD1D72">
        <w:rPr>
          <w:position w:val="-36"/>
        </w:rPr>
        <w:object w:dxaOrig="5179" w:dyaOrig="820">
          <v:shape id="_x0000_i1116" type="#_x0000_t75" style="width:259.2pt;height:40.8pt" o:ole="">
            <v:imagedata r:id="rId182" o:title=""/>
          </v:shape>
          <o:OLEObject Type="Embed" ProgID="Equation.DSMT4" ShapeID="_x0000_i1116" DrawAspect="Content" ObjectID="_1549265858" r:id="rId183"/>
        </w:object>
      </w:r>
    </w:p>
    <w:p w:rsidR="006B4763" w:rsidRDefault="006B4763" w:rsidP="006B4763">
      <w:pPr>
        <w:spacing w:line="360" w:lineRule="auto"/>
      </w:pPr>
    </w:p>
    <w:p w:rsidR="006B4763" w:rsidRDefault="006B4763" w:rsidP="006B4763">
      <w:pPr>
        <w:spacing w:line="360" w:lineRule="auto"/>
        <w:ind w:left="426" w:hanging="426"/>
      </w:pPr>
      <w:r w:rsidRPr="00DD1D72">
        <w:rPr>
          <w:position w:val="-36"/>
        </w:rPr>
        <w:object w:dxaOrig="5260" w:dyaOrig="820">
          <v:shape id="_x0000_i1117" type="#_x0000_t75" style="width:262.8pt;height:40.8pt" o:ole="">
            <v:imagedata r:id="rId184" o:title=""/>
          </v:shape>
          <o:OLEObject Type="Embed" ProgID="Equation.DSMT4" ShapeID="_x0000_i1117" DrawAspect="Content" ObjectID="_1549265859" r:id="rId185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E96BA9">
        <w:rPr>
          <w:position w:val="-36"/>
        </w:rPr>
        <w:object w:dxaOrig="5100" w:dyaOrig="820">
          <v:shape id="_x0000_i1118" type="#_x0000_t75" style="width:255.6pt;height:40.8pt" o:ole="">
            <v:imagedata r:id="rId186" o:title=""/>
          </v:shape>
          <o:OLEObject Type="Embed" ProgID="Equation.DSMT4" ShapeID="_x0000_i1118" DrawAspect="Content" ObjectID="_1549265860" r:id="rId187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24"/>
        </w:rPr>
        <w:object w:dxaOrig="4020" w:dyaOrig="620">
          <v:shape id="_x0000_i1119" type="#_x0000_t75" style="width:201pt;height:31.2pt" o:ole="">
            <v:imagedata r:id="rId188" o:title=""/>
          </v:shape>
          <o:OLEObject Type="Embed" ProgID="Equation.DSMT4" ShapeID="_x0000_i1119" DrawAspect="Content" ObjectID="_1549265861" r:id="rId189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6"/>
        </w:rPr>
        <w:object w:dxaOrig="800" w:dyaOrig="360">
          <v:shape id="_x0000_i1120" type="#_x0000_t75" style="width:1in;height:31.8pt" o:ole="">
            <v:imagedata r:id="rId160" o:title=""/>
          </v:shape>
          <o:OLEObject Type="Embed" ProgID="Equation.DSMT4" ShapeID="_x0000_i1120" DrawAspect="Content" ObjectID="_1549265862" r:id="rId190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24"/>
        </w:rPr>
        <w:object w:dxaOrig="3500" w:dyaOrig="620">
          <v:shape id="_x0000_i1121" type="#_x0000_t75" style="width:175.2pt;height:31.2pt" o:ole="">
            <v:imagedata r:id="rId191" o:title=""/>
          </v:shape>
          <o:OLEObject Type="Embed" ProgID="Equation.DSMT4" ShapeID="_x0000_i1121" DrawAspect="Content" ObjectID="_1549265863" r:id="rId192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Pr="005945DE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CE2571">
        <w:rPr>
          <w:b/>
        </w:rPr>
        <w:t xml:space="preserve">Soru </w:t>
      </w:r>
      <w:r>
        <w:rPr>
          <w:b/>
        </w:rPr>
        <w:t>3)</w:t>
      </w:r>
      <w:r>
        <w:t xml:space="preserve">  </w:t>
      </w:r>
      <w:r w:rsidRPr="008E573C">
        <w:rPr>
          <w:b/>
          <w:position w:val="-36"/>
        </w:rPr>
        <w:object w:dxaOrig="1939" w:dyaOrig="740">
          <v:shape id="_x0000_i1122" type="#_x0000_t75" style="width:97.2pt;height:37.2pt" o:ole="" fillcolor="window">
            <v:imagedata r:id="rId193" o:title=""/>
          </v:shape>
          <o:OLEObject Type="Embed" ProgID="Equation.DSMT4" ShapeID="_x0000_i1122" DrawAspect="Content" ObjectID="_1549265864" r:id="rId194"/>
        </w:object>
      </w:r>
      <w:r w:rsidRPr="008E573C">
        <w:rPr>
          <w:b/>
        </w:rPr>
        <w:t xml:space="preserve"> denklemini ters </w:t>
      </w:r>
      <w:proofErr w:type="spellStart"/>
      <w:r w:rsidRPr="008E573C">
        <w:rPr>
          <w:b/>
        </w:rPr>
        <w:t>Laplace</w:t>
      </w:r>
      <w:proofErr w:type="spellEnd"/>
      <w:r w:rsidRPr="008E573C">
        <w:rPr>
          <w:b/>
        </w:rPr>
        <w:t xml:space="preserve"> dönüşümü kullanarak çözünüz.  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  <w:rPr>
          <w:b/>
        </w:rPr>
      </w:pPr>
      <w:r w:rsidRPr="008E573C">
        <w:rPr>
          <w:b/>
        </w:rPr>
        <w:t>Çözüm</w:t>
      </w:r>
      <w:r>
        <w:rPr>
          <w:b/>
        </w:rPr>
        <w:t>:</w:t>
      </w:r>
    </w:p>
    <w:p w:rsidR="0092085B" w:rsidRPr="00D37C9B" w:rsidRDefault="0092085B" w:rsidP="0092085B">
      <w:pPr>
        <w:spacing w:line="360" w:lineRule="auto"/>
      </w:pPr>
      <w:r>
        <w:t>Si</w:t>
      </w:r>
      <w:r w:rsidRPr="00D37C9B">
        <w:t xml:space="preserve">stem </w:t>
      </w:r>
      <w:proofErr w:type="gramStart"/>
      <w:r w:rsidRPr="00D37C9B">
        <w:t>kompleks</w:t>
      </w:r>
      <w:proofErr w:type="gramEnd"/>
      <w:r w:rsidRPr="00D37C9B">
        <w:t xml:space="preserve"> köklere sahipse bu durumda kompleks kökleri sönümlü sinüs veya </w:t>
      </w:r>
      <w:proofErr w:type="spellStart"/>
      <w:r w:rsidRPr="00D37C9B">
        <w:t>cosinüs</w:t>
      </w:r>
      <w:proofErr w:type="spellEnd"/>
      <w:r w:rsidRPr="00D37C9B">
        <w:t xml:space="preserve"> formuna getirmekte fayda vardır.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2C4CC2">
        <w:rPr>
          <w:position w:val="-24"/>
        </w:rPr>
        <w:object w:dxaOrig="6180" w:dyaOrig="680">
          <v:shape id="_x0000_i1123" type="#_x0000_t75" style="width:308.4pt;height:33.6pt" o:ole="">
            <v:imagedata r:id="rId195" o:title=""/>
          </v:shape>
          <o:OLEObject Type="Embed" ProgID="Equation.DSMT4" ShapeID="_x0000_i1123" DrawAspect="Content" ObjectID="_1549265865" r:id="rId196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2C4CC2">
        <w:rPr>
          <w:position w:val="-20"/>
        </w:rPr>
        <w:object w:dxaOrig="6860" w:dyaOrig="520">
          <v:shape id="_x0000_i1124" type="#_x0000_t75" style="width:342.6pt;height:25.8pt" o:ole="">
            <v:imagedata r:id="rId197" o:title=""/>
          </v:shape>
          <o:OLEObject Type="Embed" ProgID="Equation.DSMT4" ShapeID="_x0000_i1124" DrawAspect="Content" ObjectID="_1549265866" r:id="rId198"/>
        </w:object>
      </w:r>
    </w:p>
    <w:p w:rsidR="006B4763" w:rsidRDefault="006B4763" w:rsidP="006B4763">
      <w:pPr>
        <w:jc w:val="both"/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</w:tblGrid>
      <w:tr w:rsidR="006B4763" w:rsidTr="0092085B">
        <w:tc>
          <w:tcPr>
            <w:tcW w:w="2880" w:type="dxa"/>
          </w:tcPr>
          <w:p w:rsidR="006B4763" w:rsidRPr="001F4E47" w:rsidRDefault="006B4763" w:rsidP="0092085B">
            <w:pPr>
              <w:jc w:val="both"/>
              <w:rPr>
                <w:b/>
              </w:rPr>
            </w:pPr>
            <w:r w:rsidRPr="001F4E47">
              <w:rPr>
                <w:b/>
              </w:rPr>
              <w:t>Hatırlatma:</w:t>
            </w:r>
          </w:p>
          <w:p w:rsidR="006B4763" w:rsidRPr="001F4E47" w:rsidRDefault="006B4763" w:rsidP="0092085B">
            <w:pPr>
              <w:jc w:val="both"/>
              <w:rPr>
                <w:b/>
              </w:rPr>
            </w:pPr>
          </w:p>
          <w:p w:rsidR="006B4763" w:rsidRDefault="006B4763" w:rsidP="0092085B">
            <w:pPr>
              <w:jc w:val="both"/>
            </w:pPr>
            <w:r w:rsidRPr="001F4E47">
              <w:rPr>
                <w:position w:val="-10"/>
              </w:rPr>
              <w:object w:dxaOrig="2200" w:dyaOrig="360">
                <v:shape id="_x0000_i1125" type="#_x0000_t75" style="width:110.4pt;height:18pt" o:ole="">
                  <v:imagedata r:id="rId199" o:title=""/>
                </v:shape>
                <o:OLEObject Type="Embed" ProgID="Equation.DSMT4" ShapeID="_x0000_i1125" DrawAspect="Content" ObjectID="_1549265867" r:id="rId200"/>
              </w:object>
            </w:r>
            <w:r>
              <w:t xml:space="preserve">    </w:t>
            </w:r>
          </w:p>
          <w:p w:rsidR="006B4763" w:rsidRDefault="006B4763" w:rsidP="0092085B">
            <w:pPr>
              <w:jc w:val="both"/>
            </w:pPr>
          </w:p>
          <w:p w:rsidR="006B4763" w:rsidRDefault="006B4763" w:rsidP="0092085B">
            <w:pPr>
              <w:jc w:val="both"/>
            </w:pPr>
            <w:r w:rsidRPr="001F4E47">
              <w:rPr>
                <w:position w:val="-10"/>
              </w:rPr>
              <w:object w:dxaOrig="2439" w:dyaOrig="360">
                <v:shape id="_x0000_i1126" type="#_x0000_t75" style="width:121.8pt;height:18pt" o:ole="">
                  <v:imagedata r:id="rId201" o:title=""/>
                </v:shape>
                <o:OLEObject Type="Embed" ProgID="Equation.DSMT4" ShapeID="_x0000_i1126" DrawAspect="Content" ObjectID="_1549265868" r:id="rId202"/>
              </w:object>
            </w:r>
          </w:p>
          <w:p w:rsidR="006B4763" w:rsidRDefault="006B4763" w:rsidP="0092085B">
            <w:pPr>
              <w:jc w:val="both"/>
            </w:pPr>
          </w:p>
        </w:tc>
      </w:tr>
    </w:tbl>
    <w:p w:rsidR="00570090" w:rsidRDefault="00570090" w:rsidP="00570090">
      <w:pPr>
        <w:spacing w:line="360" w:lineRule="auto"/>
        <w:ind w:left="426" w:hanging="426"/>
      </w:pPr>
    </w:p>
    <w:p w:rsidR="00570090" w:rsidRDefault="00570090" w:rsidP="00570090">
      <w:pPr>
        <w:spacing w:line="360" w:lineRule="auto"/>
        <w:ind w:left="426" w:hanging="426"/>
      </w:pPr>
      <w:r>
        <w:t xml:space="preserve">Bu duruma </w:t>
      </w:r>
      <w:proofErr w:type="spellStart"/>
      <w:r>
        <w:t>Laplace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tablosundan karşılık gelen fonksiyonlar</w:t>
      </w:r>
    </w:p>
    <w:p w:rsidR="00570090" w:rsidRDefault="00570090" w:rsidP="00570090">
      <w:pPr>
        <w:spacing w:line="360" w:lineRule="auto"/>
        <w:ind w:left="426" w:hanging="426"/>
      </w:pPr>
    </w:p>
    <w:p w:rsidR="00570090" w:rsidRDefault="00570090" w:rsidP="00570090">
      <w:pPr>
        <w:spacing w:line="360" w:lineRule="auto"/>
        <w:ind w:left="426" w:hanging="426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-αt</m:t>
                  </m:r>
                </m:sup>
              </m:sSup>
              <m:r>
                <w:rPr>
                  <w:rFonts w:ascii="Cambria Math" w:hAnsi="Cambria Math"/>
                </w:rPr>
                <m:t>sinωt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(s+α)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70090" w:rsidRDefault="00570090" w:rsidP="00570090">
      <w:pPr>
        <w:spacing w:line="360" w:lineRule="auto"/>
        <w:ind w:left="426" w:hanging="426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-αt</m:t>
                  </m:r>
                </m:sup>
              </m:sSup>
              <m:r>
                <w:rPr>
                  <w:rFonts w:ascii="Cambria Math" w:hAnsi="Cambria Math"/>
                </w:rPr>
                <m:t>cosωt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(s+α)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B4763" w:rsidRDefault="006B4763" w:rsidP="006B4763">
      <w:pPr>
        <w:jc w:val="both"/>
      </w:pPr>
    </w:p>
    <w:p w:rsidR="006B4763" w:rsidRDefault="006B4763" w:rsidP="006B4763">
      <w:pPr>
        <w:spacing w:line="360" w:lineRule="auto"/>
        <w:ind w:left="426" w:hanging="426"/>
      </w:pPr>
    </w:p>
    <w:p w:rsidR="006B4763" w:rsidRPr="00406468" w:rsidRDefault="006B4763" w:rsidP="006B4763">
      <w:pPr>
        <w:spacing w:line="360" w:lineRule="auto"/>
        <w:ind w:left="426" w:hanging="426"/>
      </w:pPr>
      <w:r w:rsidRPr="00943FCC">
        <w:rPr>
          <w:position w:val="-64"/>
        </w:rPr>
        <w:object w:dxaOrig="4360" w:dyaOrig="1020">
          <v:shape id="_x0000_i1127" type="#_x0000_t75" style="width:217.8pt;height:51.6pt" o:ole="">
            <v:imagedata r:id="rId203" o:title=""/>
          </v:shape>
          <o:OLEObject Type="Embed" ProgID="Equation.DSMT4" ShapeID="_x0000_i1127" DrawAspect="Content" ObjectID="_1549265869" r:id="rId204"/>
        </w:object>
      </w:r>
    </w:p>
    <w:p w:rsidR="006B4763" w:rsidRPr="005945DE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DD1D72">
        <w:rPr>
          <w:position w:val="-36"/>
        </w:rPr>
        <w:object w:dxaOrig="3780" w:dyaOrig="780">
          <v:shape id="_x0000_i1128" type="#_x0000_t75" style="width:189pt;height:39.6pt" o:ole="">
            <v:imagedata r:id="rId205" o:title=""/>
          </v:shape>
          <o:OLEObject Type="Embed" ProgID="Equation.DSMT4" ShapeID="_x0000_i1128" DrawAspect="Content" ObjectID="_1549265870" r:id="rId206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D350CC">
        <w:rPr>
          <w:position w:val="-56"/>
        </w:rPr>
        <w:object w:dxaOrig="3120" w:dyaOrig="1240">
          <v:shape id="_x0000_i1129" type="#_x0000_t75" style="width:156pt;height:61.8pt" o:ole="">
            <v:imagedata r:id="rId207" o:title=""/>
          </v:shape>
          <o:OLEObject Type="Embed" ProgID="Equation.DSMT4" ShapeID="_x0000_i1129" DrawAspect="Content" ObjectID="_1549265871" r:id="rId208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jc w:val="both"/>
      </w:pPr>
      <w:bookmarkStart w:id="0" w:name="_GoBack"/>
      <w:bookmarkEnd w:id="0"/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237652">
        <w:rPr>
          <w:position w:val="-110"/>
        </w:rPr>
        <w:object w:dxaOrig="6800" w:dyaOrig="2240">
          <v:shape id="_x0000_i1134" type="#_x0000_t75" style="width:340.2pt;height:112.2pt" o:ole="">
            <v:imagedata r:id="rId209" o:title=""/>
          </v:shape>
          <o:OLEObject Type="Embed" ProgID="Equation.DSMT4" ShapeID="_x0000_i1134" DrawAspect="Content" ObjectID="_1549265872" r:id="rId210"/>
        </w:object>
      </w:r>
    </w:p>
    <w:p w:rsidR="006B4763" w:rsidRPr="005945DE" w:rsidRDefault="006B4763" w:rsidP="006B4763">
      <w:pPr>
        <w:spacing w:line="360" w:lineRule="auto"/>
        <w:ind w:left="426" w:hanging="426"/>
      </w:pPr>
      <w:r w:rsidRPr="00237652">
        <w:rPr>
          <w:position w:val="-68"/>
        </w:rPr>
        <w:object w:dxaOrig="5920" w:dyaOrig="1480">
          <v:shape id="_x0000_i1135" type="#_x0000_t75" style="width:296.4pt;height:73.8pt" o:ole="">
            <v:imagedata r:id="rId211" o:title=""/>
          </v:shape>
          <o:OLEObject Type="Embed" ProgID="Equation.DSMT4" ShapeID="_x0000_i1135" DrawAspect="Content" ObjectID="_1549265873" r:id="rId212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6"/>
        </w:rPr>
        <w:object w:dxaOrig="800" w:dyaOrig="360">
          <v:shape id="_x0000_i1136" type="#_x0000_t75" style="width:1in;height:31.8pt" o:ole="">
            <v:imagedata r:id="rId160" o:title=""/>
          </v:shape>
          <o:OLEObject Type="Embed" ProgID="Equation.DSMT4" ShapeID="_x0000_i1136" DrawAspect="Content" ObjectID="_1549265874" r:id="rId213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24"/>
        </w:rPr>
        <w:object w:dxaOrig="4959" w:dyaOrig="620">
          <v:shape id="_x0000_i1137" type="#_x0000_t75" style="width:247.8pt;height:31.2pt" o:ole="">
            <v:imagedata r:id="rId214" o:title=""/>
          </v:shape>
          <o:OLEObject Type="Embed" ProgID="Equation.DSMT4" ShapeID="_x0000_i1137" DrawAspect="Content" ObjectID="_1549265875" r:id="rId215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</w:pPr>
    </w:p>
    <w:p w:rsidR="006B4763" w:rsidRDefault="006B4763" w:rsidP="006B4763">
      <w:pPr>
        <w:spacing w:line="360" w:lineRule="auto"/>
        <w:ind w:left="426" w:hanging="426"/>
      </w:pPr>
      <w:r w:rsidRPr="00CE2571">
        <w:rPr>
          <w:b/>
        </w:rPr>
        <w:t xml:space="preserve">Soru </w:t>
      </w:r>
      <w:r>
        <w:rPr>
          <w:b/>
        </w:rPr>
        <w:t>4)</w:t>
      </w:r>
      <w:r>
        <w:t xml:space="preserve"> Başlangıç şartları verilen aşağıdaki problemi </w:t>
      </w:r>
      <w:proofErr w:type="spellStart"/>
      <w:r>
        <w:t>Laplace</w:t>
      </w:r>
      <w:proofErr w:type="spellEnd"/>
      <w:r>
        <w:t xml:space="preserve"> dönüşümü kullanarak çözünüz.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406468">
        <w:rPr>
          <w:position w:val="-10"/>
        </w:rPr>
        <w:object w:dxaOrig="4380" w:dyaOrig="360">
          <v:shape id="_x0000_i1138" type="#_x0000_t75" style="width:219pt;height:18pt" o:ole="">
            <v:imagedata r:id="rId216" o:title=""/>
          </v:shape>
          <o:OLEObject Type="Embed" ProgID="Equation.DSMT4" ShapeID="_x0000_i1138" DrawAspect="Content" ObjectID="_1549265876" r:id="rId217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  <w:rPr>
          <w:b/>
        </w:rPr>
      </w:pPr>
      <w:r w:rsidRPr="008E573C">
        <w:rPr>
          <w:b/>
        </w:rPr>
        <w:t>Çözüm</w:t>
      </w:r>
      <w:r>
        <w:rPr>
          <w:b/>
        </w:rPr>
        <w:t>:</w:t>
      </w:r>
    </w:p>
    <w:p w:rsidR="006B4763" w:rsidRDefault="006B4763" w:rsidP="006B4763">
      <w:pPr>
        <w:spacing w:line="360" w:lineRule="auto"/>
        <w:ind w:left="426" w:hanging="426"/>
      </w:pPr>
    </w:p>
    <w:p w:rsidR="006B4763" w:rsidRPr="00406468" w:rsidRDefault="006B4763" w:rsidP="006B4763">
      <w:pPr>
        <w:spacing w:line="360" w:lineRule="auto"/>
        <w:ind w:left="426" w:hanging="426"/>
      </w:pPr>
      <w:r w:rsidRPr="003C6056">
        <w:rPr>
          <w:position w:val="-24"/>
        </w:rPr>
        <w:object w:dxaOrig="3600" w:dyaOrig="620">
          <v:shape id="_x0000_i1139" type="#_x0000_t75" style="width:180.6pt;height:31.2pt" o:ole="">
            <v:imagedata r:id="rId218" o:title=""/>
          </v:shape>
          <o:OLEObject Type="Embed" ProgID="Equation.DSMT4" ShapeID="_x0000_i1139" DrawAspect="Content" ObjectID="_1549265877" r:id="rId219"/>
        </w:object>
      </w:r>
    </w:p>
    <w:p w:rsidR="006B4763" w:rsidRPr="00406468" w:rsidRDefault="006B4763" w:rsidP="006B4763">
      <w:pPr>
        <w:spacing w:line="360" w:lineRule="auto"/>
        <w:ind w:left="426" w:hanging="426"/>
      </w:pPr>
      <w:r w:rsidRPr="00D438E3">
        <w:rPr>
          <w:position w:val="-28"/>
        </w:rPr>
        <w:object w:dxaOrig="6960" w:dyaOrig="700">
          <v:shape id="_x0000_i1140" type="#_x0000_t75" style="width:348pt;height:34.8pt" o:ole="">
            <v:imagedata r:id="rId220" o:title=""/>
          </v:shape>
          <o:OLEObject Type="Embed" ProgID="Equation.DSMT4" ShapeID="_x0000_i1140" DrawAspect="Content" ObjectID="_1549265878" r:id="rId221"/>
        </w:object>
      </w:r>
    </w:p>
    <w:p w:rsidR="006B4763" w:rsidRPr="00406468" w:rsidRDefault="006B4763" w:rsidP="006B4763">
      <w:pPr>
        <w:spacing w:line="360" w:lineRule="auto"/>
        <w:ind w:left="426" w:hanging="426"/>
      </w:pPr>
      <w:r w:rsidRPr="00D438E3">
        <w:rPr>
          <w:position w:val="-28"/>
        </w:rPr>
        <w:object w:dxaOrig="4160" w:dyaOrig="700">
          <v:shape id="_x0000_i1141" type="#_x0000_t75" style="width:207.6pt;height:34.8pt" o:ole="">
            <v:imagedata r:id="rId222" o:title=""/>
          </v:shape>
          <o:OLEObject Type="Embed" ProgID="Equation.DSMT4" ShapeID="_x0000_i1141" DrawAspect="Content" ObjectID="_1549265879" r:id="rId223"/>
        </w:object>
      </w:r>
    </w:p>
    <w:p w:rsidR="006B4763" w:rsidRPr="00406468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D438E3">
        <w:rPr>
          <w:position w:val="-14"/>
        </w:rPr>
        <w:object w:dxaOrig="1760" w:dyaOrig="400">
          <v:shape id="_x0000_i1142" type="#_x0000_t75" style="width:88.2pt;height:19.8pt" o:ole="">
            <v:imagedata r:id="rId224" o:title=""/>
          </v:shape>
          <o:OLEObject Type="Embed" ProgID="Equation.DSMT4" ShapeID="_x0000_i1142" DrawAspect="Content" ObjectID="_1549265880" r:id="rId225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D438E3">
        <w:rPr>
          <w:position w:val="-32"/>
        </w:rPr>
        <w:object w:dxaOrig="5760" w:dyaOrig="760">
          <v:shape id="_x0000_i1143" type="#_x0000_t75" style="width:4in;height:38.4pt" o:ole="">
            <v:imagedata r:id="rId226" o:title=""/>
          </v:shape>
          <o:OLEObject Type="Embed" ProgID="Equation.DSMT4" ShapeID="_x0000_i1143" DrawAspect="Content" ObjectID="_1549265881" r:id="rId227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D438E3">
        <w:rPr>
          <w:position w:val="-28"/>
        </w:rPr>
        <w:object w:dxaOrig="4340" w:dyaOrig="700">
          <v:shape id="_x0000_i1144" type="#_x0000_t75" style="width:217.2pt;height:34.8pt" o:ole="">
            <v:imagedata r:id="rId228" o:title=""/>
          </v:shape>
          <o:OLEObject Type="Embed" ProgID="Equation.DSMT4" ShapeID="_x0000_i1144" DrawAspect="Content" ObjectID="_1549265882" r:id="rId229"/>
        </w:object>
      </w:r>
      <w:r>
        <w:t xml:space="preserve"> </w: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4C0D01">
        <w:rPr>
          <w:position w:val="-10"/>
        </w:rPr>
        <w:object w:dxaOrig="6800" w:dyaOrig="320">
          <v:shape id="_x0000_i1145" type="#_x0000_t75" style="width:340.2pt;height:16.2pt" o:ole="">
            <v:imagedata r:id="rId230" o:title=""/>
          </v:shape>
          <o:OLEObject Type="Embed" ProgID="Equation.DSMT4" ShapeID="_x0000_i1145" DrawAspect="Content" ObjectID="_1549265883" r:id="rId231"/>
        </w:object>
      </w:r>
    </w:p>
    <w:p w:rsidR="006B4763" w:rsidRDefault="006B4763" w:rsidP="006B4763">
      <w:pPr>
        <w:spacing w:line="360" w:lineRule="auto"/>
        <w:ind w:left="426" w:hanging="426"/>
      </w:pPr>
      <w:r w:rsidRPr="00921173">
        <w:rPr>
          <w:position w:val="-20"/>
        </w:rPr>
        <w:object w:dxaOrig="8580" w:dyaOrig="5640">
          <v:shape id="_x0000_i1146" type="#_x0000_t75" style="width:429pt;height:282pt" o:ole="">
            <v:imagedata r:id="rId232" o:title=""/>
          </v:shape>
          <o:OLEObject Type="Embed" ProgID="Equation.DSMT4" ShapeID="_x0000_i1146" DrawAspect="Content" ObjectID="_1549265884" r:id="rId233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24"/>
        </w:rPr>
        <w:object w:dxaOrig="3280" w:dyaOrig="620">
          <v:shape id="_x0000_i1147" type="#_x0000_t75" style="width:163.8pt;height:31.2pt" o:ole="">
            <v:imagedata r:id="rId234" o:title=""/>
          </v:shape>
          <o:OLEObject Type="Embed" ProgID="Equation.DSMT4" ShapeID="_x0000_i1147" DrawAspect="Content" ObjectID="_1549265885" r:id="rId235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24"/>
        </w:rPr>
        <w:object w:dxaOrig="4239" w:dyaOrig="620">
          <v:shape id="_x0000_i1148" type="#_x0000_t75" style="width:212.4pt;height:31.2pt" o:ole="">
            <v:imagedata r:id="rId236" o:title=""/>
          </v:shape>
          <o:OLEObject Type="Embed" ProgID="Equation.DSMT4" ShapeID="_x0000_i1148" DrawAspect="Content" ObjectID="_1549265886" r:id="rId237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6"/>
        </w:rPr>
        <w:object w:dxaOrig="800" w:dyaOrig="360">
          <v:shape id="_x0000_i1149" type="#_x0000_t75" style="width:1in;height:31.8pt" o:ole="">
            <v:imagedata r:id="rId160" o:title=""/>
          </v:shape>
          <o:OLEObject Type="Embed" ProgID="Equation.DSMT4" ShapeID="_x0000_i1149" DrawAspect="Content" ObjectID="_1549265887" r:id="rId238"/>
        </w:object>
      </w:r>
    </w:p>
    <w:p w:rsidR="006B4763" w:rsidRDefault="006B4763" w:rsidP="006B4763">
      <w:pPr>
        <w:spacing w:line="360" w:lineRule="auto"/>
        <w:ind w:left="426" w:hanging="426"/>
      </w:pPr>
      <w:r w:rsidRPr="00612CD5">
        <w:rPr>
          <w:position w:val="-24"/>
        </w:rPr>
        <w:object w:dxaOrig="3720" w:dyaOrig="620">
          <v:shape id="_x0000_i1150" type="#_x0000_t75" style="width:186pt;height:31.2pt" o:ole="">
            <v:imagedata r:id="rId239" o:title=""/>
          </v:shape>
          <o:OLEObject Type="Embed" ProgID="Equation.DSMT4" ShapeID="_x0000_i1150" DrawAspect="Content" ObjectID="_1549265888" r:id="rId240"/>
        </w:object>
      </w:r>
    </w:p>
    <w:p w:rsidR="006B4763" w:rsidRDefault="006B4763" w:rsidP="006B4763">
      <w:pPr>
        <w:spacing w:line="360" w:lineRule="auto"/>
        <w:ind w:left="426" w:hanging="426"/>
      </w:pPr>
    </w:p>
    <w:p w:rsidR="006B4763" w:rsidRDefault="006B4763" w:rsidP="006B4763">
      <w:pPr>
        <w:spacing w:line="360" w:lineRule="auto"/>
        <w:ind w:left="426" w:hanging="426"/>
      </w:pPr>
    </w:p>
    <w:p w:rsidR="006B4763" w:rsidRPr="008E573C" w:rsidRDefault="006B4763" w:rsidP="006B4763">
      <w:pPr>
        <w:pBdr>
          <w:bottom w:val="double" w:sz="6" w:space="1" w:color="auto"/>
        </w:pBdr>
        <w:spacing w:line="360" w:lineRule="auto"/>
        <w:ind w:left="426" w:hanging="426"/>
        <w:rPr>
          <w:b/>
        </w:rPr>
      </w:pPr>
    </w:p>
    <w:p w:rsidR="006B4763" w:rsidRDefault="006B4763" w:rsidP="006B4763">
      <w:pPr>
        <w:spacing w:line="360" w:lineRule="auto"/>
        <w:ind w:left="426" w:hanging="426"/>
        <w:rPr>
          <w:b/>
        </w:rPr>
      </w:pPr>
    </w:p>
    <w:p w:rsidR="006B4763" w:rsidRPr="008E573C" w:rsidRDefault="006B4763" w:rsidP="006B4763">
      <w:pPr>
        <w:spacing w:line="360" w:lineRule="auto"/>
        <w:ind w:left="426" w:hanging="426"/>
        <w:rPr>
          <w:b/>
        </w:rPr>
      </w:pPr>
    </w:p>
    <w:p w:rsidR="006B4763" w:rsidRPr="008E573C" w:rsidRDefault="006B4763" w:rsidP="006B4763">
      <w:pPr>
        <w:spacing w:line="360" w:lineRule="auto"/>
        <w:ind w:left="426" w:hanging="426"/>
        <w:rPr>
          <w:b/>
        </w:rPr>
      </w:pPr>
      <w:r w:rsidRPr="008E573C">
        <w:rPr>
          <w:b/>
          <w:position w:val="-36"/>
        </w:rPr>
        <w:object w:dxaOrig="3100" w:dyaOrig="740">
          <v:shape id="_x0000_i1173" type="#_x0000_t75" style="width:155.4pt;height:37.2pt" o:ole="" fillcolor="window">
            <v:imagedata r:id="rId241" o:title=""/>
          </v:shape>
          <o:OLEObject Type="Embed" ProgID="Equation.DSMT4" ShapeID="_x0000_i1173" DrawAspect="Content" ObjectID="_1549265889" r:id="rId242"/>
        </w:object>
      </w:r>
      <w:r w:rsidRPr="008E573C">
        <w:rPr>
          <w:b/>
        </w:rPr>
        <w:t xml:space="preserve"> </w:t>
      </w:r>
      <w:proofErr w:type="gramStart"/>
      <w:r w:rsidRPr="008E573C">
        <w:rPr>
          <w:b/>
        </w:rPr>
        <w:t>denklemini</w:t>
      </w:r>
      <w:proofErr w:type="gramEnd"/>
      <w:r w:rsidRPr="008E573C">
        <w:rPr>
          <w:b/>
        </w:rPr>
        <w:t xml:space="preserve"> ters </w:t>
      </w:r>
      <w:proofErr w:type="spellStart"/>
      <w:r w:rsidRPr="008E573C">
        <w:rPr>
          <w:b/>
        </w:rPr>
        <w:t>Laplace</w:t>
      </w:r>
      <w:proofErr w:type="spellEnd"/>
      <w:r w:rsidRPr="008E573C">
        <w:rPr>
          <w:b/>
        </w:rPr>
        <w:t xml:space="preserve"> dönü</w:t>
      </w:r>
      <w:r w:rsidR="006729EE">
        <w:rPr>
          <w:b/>
        </w:rPr>
        <w:t xml:space="preserve">şümü kullanarak çözünüz.  </w:t>
      </w:r>
    </w:p>
    <w:p w:rsidR="006B4763" w:rsidRPr="008E573C" w:rsidRDefault="006B4763" w:rsidP="006B4763">
      <w:pPr>
        <w:spacing w:line="360" w:lineRule="auto"/>
        <w:ind w:left="426" w:hanging="426"/>
        <w:rPr>
          <w:b/>
        </w:rPr>
      </w:pPr>
    </w:p>
    <w:p w:rsidR="006B4763" w:rsidRPr="008E573C" w:rsidRDefault="006B4763" w:rsidP="006B4763">
      <w:pPr>
        <w:spacing w:line="360" w:lineRule="auto"/>
        <w:ind w:left="270" w:hanging="270"/>
        <w:jc w:val="center"/>
        <w:rPr>
          <w:b/>
        </w:rPr>
      </w:pPr>
      <w:r w:rsidRPr="008E573C">
        <w:rPr>
          <w:b/>
        </w:rPr>
        <w:t>Çözüm Anahtarı</w:t>
      </w:r>
    </w:p>
    <w:p w:rsidR="006B4763" w:rsidRPr="008E573C" w:rsidRDefault="006B4763" w:rsidP="006B4763">
      <w:pPr>
        <w:spacing w:line="360" w:lineRule="auto"/>
        <w:ind w:left="426" w:hanging="426"/>
        <w:rPr>
          <w:b/>
        </w:rPr>
      </w:pPr>
    </w:p>
    <w:p w:rsidR="006B4763" w:rsidRPr="008E573C" w:rsidRDefault="006B4763" w:rsidP="006B4763">
      <w:pPr>
        <w:spacing w:line="360" w:lineRule="auto"/>
        <w:ind w:left="426" w:hanging="426"/>
        <w:rPr>
          <w:b/>
        </w:rPr>
      </w:pPr>
    </w:p>
    <w:p w:rsidR="006B4763" w:rsidRDefault="006B4763" w:rsidP="006B4763">
      <w:pPr>
        <w:spacing w:line="360" w:lineRule="auto"/>
        <w:ind w:left="426" w:hanging="426"/>
        <w:rPr>
          <w:b/>
          <w:sz w:val="26"/>
          <w:szCs w:val="26"/>
        </w:rPr>
      </w:pPr>
      <w:r w:rsidRPr="00A5038C">
        <w:rPr>
          <w:b/>
          <w:position w:val="-140"/>
          <w:sz w:val="26"/>
          <w:szCs w:val="26"/>
        </w:rPr>
        <w:object w:dxaOrig="8340" w:dyaOrig="2920">
          <v:shape id="_x0000_i1174" type="#_x0000_t75" style="width:417pt;height:145.8pt" o:ole="" fillcolor="window">
            <v:imagedata r:id="rId243" o:title=""/>
          </v:shape>
          <o:OLEObject Type="Embed" ProgID="Equation.DSMT4" ShapeID="_x0000_i1174" DrawAspect="Content" ObjectID="_1549265890" r:id="rId244"/>
        </w:object>
      </w:r>
    </w:p>
    <w:p w:rsidR="006B4763" w:rsidRDefault="006B4763" w:rsidP="006B4763">
      <w:pPr>
        <w:spacing w:line="360" w:lineRule="auto"/>
        <w:ind w:left="426" w:hanging="426"/>
        <w:rPr>
          <w:b/>
          <w:sz w:val="26"/>
          <w:szCs w:val="26"/>
        </w:rPr>
      </w:pPr>
    </w:p>
    <w:p w:rsidR="006B4763" w:rsidRDefault="006B4763" w:rsidP="006B4763">
      <w:pPr>
        <w:spacing w:line="360" w:lineRule="auto"/>
        <w:ind w:left="426" w:hanging="426"/>
        <w:rPr>
          <w:b/>
          <w:sz w:val="26"/>
          <w:szCs w:val="26"/>
        </w:rPr>
      </w:pPr>
      <w:r w:rsidRPr="00345A93">
        <w:rPr>
          <w:b/>
          <w:position w:val="-178"/>
          <w:sz w:val="26"/>
          <w:szCs w:val="26"/>
        </w:rPr>
        <w:object w:dxaOrig="7580" w:dyaOrig="3739">
          <v:shape id="_x0000_i1175" type="#_x0000_t75" style="width:378.6pt;height:187.2pt" o:ole="">
            <v:imagedata r:id="rId245" o:title=""/>
          </v:shape>
          <o:OLEObject Type="Embed" ProgID="Equation.DSMT4" ShapeID="_x0000_i1175" DrawAspect="Content" ObjectID="_1549265891" r:id="rId246"/>
        </w:object>
      </w:r>
    </w:p>
    <w:p w:rsidR="006B4763" w:rsidRDefault="006B4763" w:rsidP="006B4763">
      <w:pPr>
        <w:spacing w:line="360" w:lineRule="auto"/>
        <w:ind w:left="426" w:hanging="426"/>
        <w:rPr>
          <w:b/>
          <w:sz w:val="26"/>
          <w:szCs w:val="26"/>
        </w:rPr>
      </w:pPr>
    </w:p>
    <w:p w:rsidR="006B4763" w:rsidRDefault="006B4763" w:rsidP="006B4763">
      <w:pPr>
        <w:spacing w:line="360" w:lineRule="auto"/>
        <w:ind w:left="426" w:hanging="426"/>
        <w:rPr>
          <w:b/>
          <w:sz w:val="26"/>
          <w:szCs w:val="26"/>
        </w:rPr>
      </w:pPr>
    </w:p>
    <w:p w:rsidR="006858AE" w:rsidRPr="00E87CBE" w:rsidRDefault="006858AE" w:rsidP="008C372E">
      <w:pPr>
        <w:spacing w:line="360" w:lineRule="auto"/>
      </w:pPr>
    </w:p>
    <w:sectPr w:rsidR="006858AE" w:rsidRPr="00E87CBE" w:rsidSect="00D0773D">
      <w:footerReference w:type="even" r:id="rId247"/>
      <w:footerReference w:type="default" r:id="rId248"/>
      <w:pgSz w:w="11906" w:h="16838"/>
      <w:pgMar w:top="1134" w:right="1412" w:bottom="124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2C8" w:rsidRDefault="003912C8">
      <w:r>
        <w:separator/>
      </w:r>
    </w:p>
  </w:endnote>
  <w:endnote w:type="continuationSeparator" w:id="0">
    <w:p w:rsidR="003912C8" w:rsidRDefault="0039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EDI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AdvT90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criptC">
    <w:altName w:val="Courier New"/>
    <w:charset w:val="A2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9EE" w:rsidRDefault="006729EE" w:rsidP="0091294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6729EE" w:rsidRDefault="006729EE" w:rsidP="00D80FA5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9EE" w:rsidRDefault="006729EE" w:rsidP="00912940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B54FAB">
      <w:rPr>
        <w:rStyle w:val="SayfaNumaras"/>
        <w:noProof/>
      </w:rPr>
      <w:t>14</w:t>
    </w:r>
    <w:r>
      <w:rPr>
        <w:rStyle w:val="SayfaNumaras"/>
      </w:rPr>
      <w:fldChar w:fldCharType="end"/>
    </w:r>
  </w:p>
  <w:p w:rsidR="006729EE" w:rsidRDefault="006729EE" w:rsidP="00D80FA5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2C8" w:rsidRDefault="003912C8">
      <w:r>
        <w:separator/>
      </w:r>
    </w:p>
  </w:footnote>
  <w:footnote w:type="continuationSeparator" w:id="0">
    <w:p w:rsidR="003912C8" w:rsidRDefault="00391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189"/>
    <w:multiLevelType w:val="hybridMultilevel"/>
    <w:tmpl w:val="18E2FBEA"/>
    <w:lvl w:ilvl="0" w:tplc="041F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911962"/>
    <w:multiLevelType w:val="multilevel"/>
    <w:tmpl w:val="D5C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73B52"/>
    <w:multiLevelType w:val="multilevel"/>
    <w:tmpl w:val="0FB01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3" w15:restartNumberingAfterBreak="0">
    <w:nsid w:val="0D77373A"/>
    <w:multiLevelType w:val="multilevel"/>
    <w:tmpl w:val="C1B60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4" w15:restartNumberingAfterBreak="0">
    <w:nsid w:val="1267364E"/>
    <w:multiLevelType w:val="multilevel"/>
    <w:tmpl w:val="1786D9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C7B1C"/>
    <w:multiLevelType w:val="hybridMultilevel"/>
    <w:tmpl w:val="67D27B6A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BD318B"/>
    <w:multiLevelType w:val="hybridMultilevel"/>
    <w:tmpl w:val="85407132"/>
    <w:lvl w:ilvl="0" w:tplc="3B7C5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93B14"/>
    <w:multiLevelType w:val="multilevel"/>
    <w:tmpl w:val="7890A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8" w15:restartNumberingAfterBreak="0">
    <w:nsid w:val="2BE07218"/>
    <w:multiLevelType w:val="multilevel"/>
    <w:tmpl w:val="B1106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2D554289"/>
    <w:multiLevelType w:val="multilevel"/>
    <w:tmpl w:val="A830A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10" w15:restartNumberingAfterBreak="0">
    <w:nsid w:val="2FD528B5"/>
    <w:multiLevelType w:val="hybridMultilevel"/>
    <w:tmpl w:val="EABCC640"/>
    <w:lvl w:ilvl="0" w:tplc="149C07DC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2081E27"/>
    <w:multiLevelType w:val="multilevel"/>
    <w:tmpl w:val="B36E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83FBE"/>
    <w:multiLevelType w:val="multilevel"/>
    <w:tmpl w:val="16528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13" w15:restartNumberingAfterBreak="0">
    <w:nsid w:val="39DA2CBF"/>
    <w:multiLevelType w:val="hybridMultilevel"/>
    <w:tmpl w:val="E3A4AF4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458E5"/>
    <w:multiLevelType w:val="multilevel"/>
    <w:tmpl w:val="C866AE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2" w:hanging="42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15" w15:restartNumberingAfterBreak="0">
    <w:nsid w:val="3D662AF6"/>
    <w:multiLevelType w:val="multilevel"/>
    <w:tmpl w:val="AD6CA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16" w15:restartNumberingAfterBreak="0">
    <w:nsid w:val="42AC7E57"/>
    <w:multiLevelType w:val="multilevel"/>
    <w:tmpl w:val="2522EB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1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98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5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482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409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97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903" w:hanging="1800"/>
      </w:pPr>
      <w:rPr>
        <w:rFonts w:hint="default"/>
        <w:b/>
      </w:rPr>
    </w:lvl>
  </w:abstractNum>
  <w:abstractNum w:abstractNumId="17" w15:restartNumberingAfterBreak="0">
    <w:nsid w:val="50534E0D"/>
    <w:multiLevelType w:val="multilevel"/>
    <w:tmpl w:val="180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FDC"/>
    <w:multiLevelType w:val="hybridMultilevel"/>
    <w:tmpl w:val="37D08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65364"/>
    <w:multiLevelType w:val="hybridMultilevel"/>
    <w:tmpl w:val="8DF43D00"/>
    <w:lvl w:ilvl="0" w:tplc="B51A3FF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6C7E1E"/>
    <w:multiLevelType w:val="hybridMultilevel"/>
    <w:tmpl w:val="1C44AB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C2C48"/>
    <w:multiLevelType w:val="multilevel"/>
    <w:tmpl w:val="EF24BCA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1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98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5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482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409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97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903" w:hanging="1800"/>
      </w:pPr>
      <w:rPr>
        <w:rFonts w:hint="default"/>
        <w:b/>
      </w:rPr>
    </w:lvl>
  </w:abstractNum>
  <w:abstractNum w:abstractNumId="22" w15:restartNumberingAfterBreak="0">
    <w:nsid w:val="5FCF60F9"/>
    <w:multiLevelType w:val="multilevel"/>
    <w:tmpl w:val="FBD48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23" w15:restartNumberingAfterBreak="0">
    <w:nsid w:val="60D34A5D"/>
    <w:multiLevelType w:val="hybridMultilevel"/>
    <w:tmpl w:val="99106986"/>
    <w:lvl w:ilvl="0" w:tplc="82C2C0EC">
      <w:start w:val="8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6BB401E"/>
    <w:multiLevelType w:val="multilevel"/>
    <w:tmpl w:val="6E58A4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2" w:hanging="42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25" w15:restartNumberingAfterBreak="0">
    <w:nsid w:val="7C855195"/>
    <w:multiLevelType w:val="hybridMultilevel"/>
    <w:tmpl w:val="8E70E83A"/>
    <w:lvl w:ilvl="0" w:tplc="71042EBE">
      <w:start w:val="7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6"/>
  </w:num>
  <w:num w:numId="5">
    <w:abstractNumId w:val="7"/>
  </w:num>
  <w:num w:numId="6">
    <w:abstractNumId w:val="12"/>
  </w:num>
  <w:num w:numId="7">
    <w:abstractNumId w:val="3"/>
  </w:num>
  <w:num w:numId="8">
    <w:abstractNumId w:val="16"/>
  </w:num>
  <w:num w:numId="9">
    <w:abstractNumId w:val="22"/>
  </w:num>
  <w:num w:numId="10">
    <w:abstractNumId w:val="21"/>
  </w:num>
  <w:num w:numId="11">
    <w:abstractNumId w:val="2"/>
  </w:num>
  <w:num w:numId="12">
    <w:abstractNumId w:val="15"/>
  </w:num>
  <w:num w:numId="13">
    <w:abstractNumId w:val="8"/>
  </w:num>
  <w:num w:numId="14">
    <w:abstractNumId w:val="9"/>
  </w:num>
  <w:num w:numId="15">
    <w:abstractNumId w:val="18"/>
  </w:num>
  <w:num w:numId="16">
    <w:abstractNumId w:val="20"/>
  </w:num>
  <w:num w:numId="17">
    <w:abstractNumId w:val="5"/>
  </w:num>
  <w:num w:numId="18">
    <w:abstractNumId w:val="24"/>
  </w:num>
  <w:num w:numId="19">
    <w:abstractNumId w:val="10"/>
  </w:num>
  <w:num w:numId="20">
    <w:abstractNumId w:val="14"/>
  </w:num>
  <w:num w:numId="21">
    <w:abstractNumId w:val="11"/>
  </w:num>
  <w:num w:numId="22">
    <w:abstractNumId w:val="1"/>
  </w:num>
  <w:num w:numId="23">
    <w:abstractNumId w:val="17"/>
  </w:num>
  <w:num w:numId="24">
    <w:abstractNumId w:val="23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A5"/>
    <w:rsid w:val="000026B7"/>
    <w:rsid w:val="00007751"/>
    <w:rsid w:val="000116B0"/>
    <w:rsid w:val="000143C1"/>
    <w:rsid w:val="00017896"/>
    <w:rsid w:val="00020E0D"/>
    <w:rsid w:val="00020E6F"/>
    <w:rsid w:val="00031610"/>
    <w:rsid w:val="00034983"/>
    <w:rsid w:val="00035617"/>
    <w:rsid w:val="00036543"/>
    <w:rsid w:val="0004023D"/>
    <w:rsid w:val="000418C2"/>
    <w:rsid w:val="00043D31"/>
    <w:rsid w:val="00046E78"/>
    <w:rsid w:val="00052349"/>
    <w:rsid w:val="000532D2"/>
    <w:rsid w:val="000616A5"/>
    <w:rsid w:val="000639DA"/>
    <w:rsid w:val="00064603"/>
    <w:rsid w:val="0006532E"/>
    <w:rsid w:val="00071C21"/>
    <w:rsid w:val="00075C79"/>
    <w:rsid w:val="0007668D"/>
    <w:rsid w:val="00086F97"/>
    <w:rsid w:val="00090B8D"/>
    <w:rsid w:val="0009224A"/>
    <w:rsid w:val="000A1EE5"/>
    <w:rsid w:val="000A506E"/>
    <w:rsid w:val="000A62FA"/>
    <w:rsid w:val="000A6F8E"/>
    <w:rsid w:val="000B0959"/>
    <w:rsid w:val="000B4433"/>
    <w:rsid w:val="000B4958"/>
    <w:rsid w:val="000B745D"/>
    <w:rsid w:val="000C2732"/>
    <w:rsid w:val="000C541C"/>
    <w:rsid w:val="000D0F7A"/>
    <w:rsid w:val="000E04A2"/>
    <w:rsid w:val="000F1DFC"/>
    <w:rsid w:val="000F421C"/>
    <w:rsid w:val="000F438D"/>
    <w:rsid w:val="000F6292"/>
    <w:rsid w:val="0010041A"/>
    <w:rsid w:val="00101E6D"/>
    <w:rsid w:val="00114B8D"/>
    <w:rsid w:val="001161F8"/>
    <w:rsid w:val="001203E1"/>
    <w:rsid w:val="001251E5"/>
    <w:rsid w:val="00132E4F"/>
    <w:rsid w:val="00136748"/>
    <w:rsid w:val="00140E8D"/>
    <w:rsid w:val="00143911"/>
    <w:rsid w:val="00144AFD"/>
    <w:rsid w:val="00150562"/>
    <w:rsid w:val="00151F6E"/>
    <w:rsid w:val="00156862"/>
    <w:rsid w:val="001571FF"/>
    <w:rsid w:val="0017346D"/>
    <w:rsid w:val="00174C91"/>
    <w:rsid w:val="001766BF"/>
    <w:rsid w:val="00181F11"/>
    <w:rsid w:val="00186F1F"/>
    <w:rsid w:val="001D512C"/>
    <w:rsid w:val="001D7648"/>
    <w:rsid w:val="001F0DCC"/>
    <w:rsid w:val="001F378F"/>
    <w:rsid w:val="001F4E47"/>
    <w:rsid w:val="00202057"/>
    <w:rsid w:val="00206126"/>
    <w:rsid w:val="00210B24"/>
    <w:rsid w:val="00211660"/>
    <w:rsid w:val="002129F4"/>
    <w:rsid w:val="0022346E"/>
    <w:rsid w:val="002239B0"/>
    <w:rsid w:val="00224B1B"/>
    <w:rsid w:val="0022788D"/>
    <w:rsid w:val="002315FF"/>
    <w:rsid w:val="00231E40"/>
    <w:rsid w:val="0023326F"/>
    <w:rsid w:val="00234D22"/>
    <w:rsid w:val="00237530"/>
    <w:rsid w:val="00237652"/>
    <w:rsid w:val="00251AFC"/>
    <w:rsid w:val="00252D93"/>
    <w:rsid w:val="002548CC"/>
    <w:rsid w:val="002605CB"/>
    <w:rsid w:val="002707BB"/>
    <w:rsid w:val="00276FBA"/>
    <w:rsid w:val="002802E7"/>
    <w:rsid w:val="0028557D"/>
    <w:rsid w:val="00285B85"/>
    <w:rsid w:val="00291749"/>
    <w:rsid w:val="00292F3C"/>
    <w:rsid w:val="002A2D7E"/>
    <w:rsid w:val="002A5406"/>
    <w:rsid w:val="002A753D"/>
    <w:rsid w:val="002C0715"/>
    <w:rsid w:val="002C08F4"/>
    <w:rsid w:val="002C147C"/>
    <w:rsid w:val="002C4CC2"/>
    <w:rsid w:val="002C4D69"/>
    <w:rsid w:val="002C5232"/>
    <w:rsid w:val="002C5D3A"/>
    <w:rsid w:val="002C5DA8"/>
    <w:rsid w:val="002D073C"/>
    <w:rsid w:val="002D0AF8"/>
    <w:rsid w:val="002D5969"/>
    <w:rsid w:val="002D5C04"/>
    <w:rsid w:val="002D5C64"/>
    <w:rsid w:val="002D5E6B"/>
    <w:rsid w:val="002F5B28"/>
    <w:rsid w:val="00306147"/>
    <w:rsid w:val="003067CD"/>
    <w:rsid w:val="0032486E"/>
    <w:rsid w:val="00327305"/>
    <w:rsid w:val="0033062B"/>
    <w:rsid w:val="00336A1E"/>
    <w:rsid w:val="0033769F"/>
    <w:rsid w:val="0034009D"/>
    <w:rsid w:val="003442A0"/>
    <w:rsid w:val="00345545"/>
    <w:rsid w:val="00352FA2"/>
    <w:rsid w:val="00355DCF"/>
    <w:rsid w:val="00357445"/>
    <w:rsid w:val="00361533"/>
    <w:rsid w:val="00364276"/>
    <w:rsid w:val="00371BE8"/>
    <w:rsid w:val="003743F5"/>
    <w:rsid w:val="00377758"/>
    <w:rsid w:val="00377869"/>
    <w:rsid w:val="0038228C"/>
    <w:rsid w:val="003826F4"/>
    <w:rsid w:val="003912C8"/>
    <w:rsid w:val="00394FB1"/>
    <w:rsid w:val="00396C0F"/>
    <w:rsid w:val="003A18D2"/>
    <w:rsid w:val="003A700E"/>
    <w:rsid w:val="003A7AD7"/>
    <w:rsid w:val="003B0DBF"/>
    <w:rsid w:val="003B5BA2"/>
    <w:rsid w:val="003C6056"/>
    <w:rsid w:val="003E2306"/>
    <w:rsid w:val="003F7C0E"/>
    <w:rsid w:val="003F7EBC"/>
    <w:rsid w:val="00400C18"/>
    <w:rsid w:val="00406468"/>
    <w:rsid w:val="00413F80"/>
    <w:rsid w:val="004223A0"/>
    <w:rsid w:val="00422AEC"/>
    <w:rsid w:val="004261D1"/>
    <w:rsid w:val="00427775"/>
    <w:rsid w:val="00435FE3"/>
    <w:rsid w:val="00437F6F"/>
    <w:rsid w:val="00442E44"/>
    <w:rsid w:val="00447140"/>
    <w:rsid w:val="00447976"/>
    <w:rsid w:val="0045645E"/>
    <w:rsid w:val="00464F31"/>
    <w:rsid w:val="00470E6F"/>
    <w:rsid w:val="00472E05"/>
    <w:rsid w:val="004735B1"/>
    <w:rsid w:val="00476F75"/>
    <w:rsid w:val="0049056B"/>
    <w:rsid w:val="004A07C1"/>
    <w:rsid w:val="004A28A0"/>
    <w:rsid w:val="004A7DB9"/>
    <w:rsid w:val="004B30DB"/>
    <w:rsid w:val="004B3404"/>
    <w:rsid w:val="004B5A2C"/>
    <w:rsid w:val="004B5DBF"/>
    <w:rsid w:val="004B7685"/>
    <w:rsid w:val="004C016E"/>
    <w:rsid w:val="004C0659"/>
    <w:rsid w:val="004C0D01"/>
    <w:rsid w:val="004D7B0A"/>
    <w:rsid w:val="004D7D8F"/>
    <w:rsid w:val="004E3B3F"/>
    <w:rsid w:val="004F72C9"/>
    <w:rsid w:val="004F7CE6"/>
    <w:rsid w:val="005048AC"/>
    <w:rsid w:val="00512F5D"/>
    <w:rsid w:val="00513A72"/>
    <w:rsid w:val="00522AB2"/>
    <w:rsid w:val="00530299"/>
    <w:rsid w:val="00530837"/>
    <w:rsid w:val="00531CED"/>
    <w:rsid w:val="00533EAC"/>
    <w:rsid w:val="00537283"/>
    <w:rsid w:val="00550DC2"/>
    <w:rsid w:val="00567CD6"/>
    <w:rsid w:val="00570090"/>
    <w:rsid w:val="00570634"/>
    <w:rsid w:val="00571A38"/>
    <w:rsid w:val="00575804"/>
    <w:rsid w:val="00575AC1"/>
    <w:rsid w:val="005808EE"/>
    <w:rsid w:val="00583624"/>
    <w:rsid w:val="00583FEE"/>
    <w:rsid w:val="005868EB"/>
    <w:rsid w:val="005945DE"/>
    <w:rsid w:val="00595ADC"/>
    <w:rsid w:val="005A2A75"/>
    <w:rsid w:val="005A4E87"/>
    <w:rsid w:val="005B52AF"/>
    <w:rsid w:val="005B57A0"/>
    <w:rsid w:val="005C5ECB"/>
    <w:rsid w:val="005C6A4F"/>
    <w:rsid w:val="005D18CE"/>
    <w:rsid w:val="005D3DC6"/>
    <w:rsid w:val="005D7B49"/>
    <w:rsid w:val="005E1035"/>
    <w:rsid w:val="005E7A19"/>
    <w:rsid w:val="005F3EC7"/>
    <w:rsid w:val="00604CE0"/>
    <w:rsid w:val="00610CDE"/>
    <w:rsid w:val="006115C4"/>
    <w:rsid w:val="00612CD5"/>
    <w:rsid w:val="0061606B"/>
    <w:rsid w:val="00622168"/>
    <w:rsid w:val="0063360E"/>
    <w:rsid w:val="00634450"/>
    <w:rsid w:val="00636CBE"/>
    <w:rsid w:val="006466DD"/>
    <w:rsid w:val="006468CC"/>
    <w:rsid w:val="00654204"/>
    <w:rsid w:val="006729EE"/>
    <w:rsid w:val="00674FEC"/>
    <w:rsid w:val="00680FB5"/>
    <w:rsid w:val="006858AE"/>
    <w:rsid w:val="00685BCE"/>
    <w:rsid w:val="00694D23"/>
    <w:rsid w:val="006A19EF"/>
    <w:rsid w:val="006A320C"/>
    <w:rsid w:val="006A3D54"/>
    <w:rsid w:val="006B391C"/>
    <w:rsid w:val="006B4763"/>
    <w:rsid w:val="006D0012"/>
    <w:rsid w:val="006D5CBA"/>
    <w:rsid w:val="006E145B"/>
    <w:rsid w:val="006F32C0"/>
    <w:rsid w:val="006F7F0E"/>
    <w:rsid w:val="00711817"/>
    <w:rsid w:val="00711832"/>
    <w:rsid w:val="00723C08"/>
    <w:rsid w:val="0073514C"/>
    <w:rsid w:val="00735E80"/>
    <w:rsid w:val="0074106E"/>
    <w:rsid w:val="00741169"/>
    <w:rsid w:val="007605B7"/>
    <w:rsid w:val="0076550E"/>
    <w:rsid w:val="00766573"/>
    <w:rsid w:val="007A0689"/>
    <w:rsid w:val="007A3FB0"/>
    <w:rsid w:val="007A7CB4"/>
    <w:rsid w:val="007C3F1F"/>
    <w:rsid w:val="007C7A3D"/>
    <w:rsid w:val="007D0674"/>
    <w:rsid w:val="007D72DE"/>
    <w:rsid w:val="007E0BDF"/>
    <w:rsid w:val="007E1C98"/>
    <w:rsid w:val="007F3AE0"/>
    <w:rsid w:val="007F72BA"/>
    <w:rsid w:val="00801BA7"/>
    <w:rsid w:val="00804288"/>
    <w:rsid w:val="00815E77"/>
    <w:rsid w:val="0082169F"/>
    <w:rsid w:val="00821A76"/>
    <w:rsid w:val="008227BB"/>
    <w:rsid w:val="008308EC"/>
    <w:rsid w:val="00830BF6"/>
    <w:rsid w:val="008311A5"/>
    <w:rsid w:val="00832452"/>
    <w:rsid w:val="00832D2E"/>
    <w:rsid w:val="00842555"/>
    <w:rsid w:val="008452CD"/>
    <w:rsid w:val="0086576D"/>
    <w:rsid w:val="008678FC"/>
    <w:rsid w:val="00874893"/>
    <w:rsid w:val="00877B27"/>
    <w:rsid w:val="00882E02"/>
    <w:rsid w:val="008C372E"/>
    <w:rsid w:val="008C660E"/>
    <w:rsid w:val="008D2202"/>
    <w:rsid w:val="008D3679"/>
    <w:rsid w:val="008E2891"/>
    <w:rsid w:val="008E2F62"/>
    <w:rsid w:val="008E573C"/>
    <w:rsid w:val="008E5868"/>
    <w:rsid w:val="008F79C1"/>
    <w:rsid w:val="008F7AED"/>
    <w:rsid w:val="009009D8"/>
    <w:rsid w:val="00903C4C"/>
    <w:rsid w:val="009073CD"/>
    <w:rsid w:val="0091089A"/>
    <w:rsid w:val="0091285F"/>
    <w:rsid w:val="00912940"/>
    <w:rsid w:val="009138BC"/>
    <w:rsid w:val="00914861"/>
    <w:rsid w:val="0092085B"/>
    <w:rsid w:val="00921173"/>
    <w:rsid w:val="009220E4"/>
    <w:rsid w:val="00923BE8"/>
    <w:rsid w:val="0092484D"/>
    <w:rsid w:val="00943FCC"/>
    <w:rsid w:val="0094555A"/>
    <w:rsid w:val="00945CFB"/>
    <w:rsid w:val="009565C3"/>
    <w:rsid w:val="009565F7"/>
    <w:rsid w:val="00962565"/>
    <w:rsid w:val="00966C6E"/>
    <w:rsid w:val="00975893"/>
    <w:rsid w:val="00980DD0"/>
    <w:rsid w:val="00982C3D"/>
    <w:rsid w:val="009874CC"/>
    <w:rsid w:val="009961B1"/>
    <w:rsid w:val="009A09B0"/>
    <w:rsid w:val="009A1587"/>
    <w:rsid w:val="009A20E0"/>
    <w:rsid w:val="009B3C67"/>
    <w:rsid w:val="009B5708"/>
    <w:rsid w:val="009C6BCA"/>
    <w:rsid w:val="009D60F2"/>
    <w:rsid w:val="009E4E7D"/>
    <w:rsid w:val="00A02770"/>
    <w:rsid w:val="00A066B7"/>
    <w:rsid w:val="00A13A92"/>
    <w:rsid w:val="00A16875"/>
    <w:rsid w:val="00A24D5E"/>
    <w:rsid w:val="00A25F25"/>
    <w:rsid w:val="00A31DFC"/>
    <w:rsid w:val="00A32594"/>
    <w:rsid w:val="00A40EC8"/>
    <w:rsid w:val="00A53823"/>
    <w:rsid w:val="00A575A5"/>
    <w:rsid w:val="00A63B56"/>
    <w:rsid w:val="00A63C07"/>
    <w:rsid w:val="00A739F2"/>
    <w:rsid w:val="00A80013"/>
    <w:rsid w:val="00A846B8"/>
    <w:rsid w:val="00A85BC0"/>
    <w:rsid w:val="00A87363"/>
    <w:rsid w:val="00A929F5"/>
    <w:rsid w:val="00A9563B"/>
    <w:rsid w:val="00AA0867"/>
    <w:rsid w:val="00AA3BB1"/>
    <w:rsid w:val="00AB60F5"/>
    <w:rsid w:val="00AB6605"/>
    <w:rsid w:val="00AC4E7E"/>
    <w:rsid w:val="00AC5B00"/>
    <w:rsid w:val="00AD23AF"/>
    <w:rsid w:val="00AD4CF0"/>
    <w:rsid w:val="00AD6A0F"/>
    <w:rsid w:val="00AD7044"/>
    <w:rsid w:val="00B05D75"/>
    <w:rsid w:val="00B23701"/>
    <w:rsid w:val="00B32D78"/>
    <w:rsid w:val="00B3346F"/>
    <w:rsid w:val="00B3603E"/>
    <w:rsid w:val="00B43CD2"/>
    <w:rsid w:val="00B47586"/>
    <w:rsid w:val="00B52250"/>
    <w:rsid w:val="00B541D2"/>
    <w:rsid w:val="00B54EF7"/>
    <w:rsid w:val="00B54FAB"/>
    <w:rsid w:val="00B568E8"/>
    <w:rsid w:val="00B57D28"/>
    <w:rsid w:val="00B6728A"/>
    <w:rsid w:val="00B7697B"/>
    <w:rsid w:val="00B80693"/>
    <w:rsid w:val="00B9522B"/>
    <w:rsid w:val="00BA1197"/>
    <w:rsid w:val="00BA297F"/>
    <w:rsid w:val="00BA44D2"/>
    <w:rsid w:val="00BA7AA1"/>
    <w:rsid w:val="00BC1B81"/>
    <w:rsid w:val="00BC6929"/>
    <w:rsid w:val="00BD4F3C"/>
    <w:rsid w:val="00BD6CF3"/>
    <w:rsid w:val="00BD77D6"/>
    <w:rsid w:val="00BF57F2"/>
    <w:rsid w:val="00BF6C7D"/>
    <w:rsid w:val="00C0275C"/>
    <w:rsid w:val="00C03FA6"/>
    <w:rsid w:val="00C103E5"/>
    <w:rsid w:val="00C106BB"/>
    <w:rsid w:val="00C14635"/>
    <w:rsid w:val="00C21919"/>
    <w:rsid w:val="00C23764"/>
    <w:rsid w:val="00C24851"/>
    <w:rsid w:val="00C35EBE"/>
    <w:rsid w:val="00C433A3"/>
    <w:rsid w:val="00C4455D"/>
    <w:rsid w:val="00C46D70"/>
    <w:rsid w:val="00C511D0"/>
    <w:rsid w:val="00C530FB"/>
    <w:rsid w:val="00C54CAF"/>
    <w:rsid w:val="00C575FB"/>
    <w:rsid w:val="00C65813"/>
    <w:rsid w:val="00C739E3"/>
    <w:rsid w:val="00C8542A"/>
    <w:rsid w:val="00C8667F"/>
    <w:rsid w:val="00C92AE4"/>
    <w:rsid w:val="00C95466"/>
    <w:rsid w:val="00CA0592"/>
    <w:rsid w:val="00CA4BCB"/>
    <w:rsid w:val="00CB319F"/>
    <w:rsid w:val="00CB378A"/>
    <w:rsid w:val="00CC05FC"/>
    <w:rsid w:val="00CC2A44"/>
    <w:rsid w:val="00CD0A0F"/>
    <w:rsid w:val="00CE2571"/>
    <w:rsid w:val="00CE7FBB"/>
    <w:rsid w:val="00D02BD6"/>
    <w:rsid w:val="00D0773D"/>
    <w:rsid w:val="00D14231"/>
    <w:rsid w:val="00D275CD"/>
    <w:rsid w:val="00D336DE"/>
    <w:rsid w:val="00D350CC"/>
    <w:rsid w:val="00D371F5"/>
    <w:rsid w:val="00D438E3"/>
    <w:rsid w:val="00D67EA8"/>
    <w:rsid w:val="00D7215F"/>
    <w:rsid w:val="00D80FA5"/>
    <w:rsid w:val="00D81ADA"/>
    <w:rsid w:val="00D826C3"/>
    <w:rsid w:val="00D8467E"/>
    <w:rsid w:val="00D94268"/>
    <w:rsid w:val="00DA3B07"/>
    <w:rsid w:val="00DA406D"/>
    <w:rsid w:val="00DA7287"/>
    <w:rsid w:val="00DB0E12"/>
    <w:rsid w:val="00DB3C3A"/>
    <w:rsid w:val="00DB4604"/>
    <w:rsid w:val="00DC493C"/>
    <w:rsid w:val="00DC5299"/>
    <w:rsid w:val="00DD4F0D"/>
    <w:rsid w:val="00DE3B0D"/>
    <w:rsid w:val="00DF7FA1"/>
    <w:rsid w:val="00E05148"/>
    <w:rsid w:val="00E07B98"/>
    <w:rsid w:val="00E134B6"/>
    <w:rsid w:val="00E167B8"/>
    <w:rsid w:val="00E51559"/>
    <w:rsid w:val="00E559E9"/>
    <w:rsid w:val="00E5736C"/>
    <w:rsid w:val="00E577FF"/>
    <w:rsid w:val="00E62EB4"/>
    <w:rsid w:val="00E648BE"/>
    <w:rsid w:val="00E82F6D"/>
    <w:rsid w:val="00E863CF"/>
    <w:rsid w:val="00E87CBE"/>
    <w:rsid w:val="00E9361D"/>
    <w:rsid w:val="00E950C5"/>
    <w:rsid w:val="00E96BA9"/>
    <w:rsid w:val="00EB18A1"/>
    <w:rsid w:val="00EB205D"/>
    <w:rsid w:val="00EC4878"/>
    <w:rsid w:val="00EC6994"/>
    <w:rsid w:val="00EE55C3"/>
    <w:rsid w:val="00EF3448"/>
    <w:rsid w:val="00F04C30"/>
    <w:rsid w:val="00F0541F"/>
    <w:rsid w:val="00F07FFE"/>
    <w:rsid w:val="00F106D7"/>
    <w:rsid w:val="00F116E7"/>
    <w:rsid w:val="00F211C5"/>
    <w:rsid w:val="00F25971"/>
    <w:rsid w:val="00F2654C"/>
    <w:rsid w:val="00F2790C"/>
    <w:rsid w:val="00F34243"/>
    <w:rsid w:val="00F44186"/>
    <w:rsid w:val="00F44E9A"/>
    <w:rsid w:val="00F54FA3"/>
    <w:rsid w:val="00F55784"/>
    <w:rsid w:val="00F6153E"/>
    <w:rsid w:val="00F619ED"/>
    <w:rsid w:val="00F74B3A"/>
    <w:rsid w:val="00F75FFB"/>
    <w:rsid w:val="00F76AC1"/>
    <w:rsid w:val="00F77989"/>
    <w:rsid w:val="00F7799A"/>
    <w:rsid w:val="00F83B44"/>
    <w:rsid w:val="00F842C7"/>
    <w:rsid w:val="00F85B00"/>
    <w:rsid w:val="00F87274"/>
    <w:rsid w:val="00F9363F"/>
    <w:rsid w:val="00F94DA8"/>
    <w:rsid w:val="00FA1F1A"/>
    <w:rsid w:val="00FB2841"/>
    <w:rsid w:val="00FB53BD"/>
    <w:rsid w:val="00FB667B"/>
    <w:rsid w:val="00FB7E56"/>
    <w:rsid w:val="00FC0A2A"/>
    <w:rsid w:val="00FC48A0"/>
    <w:rsid w:val="00FD394A"/>
    <w:rsid w:val="00FD5EAF"/>
    <w:rsid w:val="00FF2D74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8DB76"/>
  <w15:docId w15:val="{87F0FCD2-64A0-4F7C-8CDB-634E1987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15E77"/>
    <w:rPr>
      <w:rFonts w:eastAsia="SimSun"/>
      <w:sz w:val="24"/>
      <w:szCs w:val="24"/>
      <w:lang w:eastAsia="zh-CN"/>
    </w:rPr>
  </w:style>
  <w:style w:type="paragraph" w:styleId="Balk2">
    <w:name w:val="heading 2"/>
    <w:basedOn w:val="Normal"/>
    <w:link w:val="Balk2Char"/>
    <w:uiPriority w:val="9"/>
    <w:qFormat/>
    <w:rsid w:val="00DB460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D80FA5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D80FA5"/>
  </w:style>
  <w:style w:type="paragraph" w:styleId="stBilgi">
    <w:name w:val="header"/>
    <w:basedOn w:val="Normal"/>
    <w:rsid w:val="00D80FA5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rsid w:val="00882E02"/>
    <w:rPr>
      <w:rFonts w:eastAsia="Times New Roman"/>
      <w:sz w:val="28"/>
      <w:szCs w:val="20"/>
      <w:lang w:eastAsia="tr-TR"/>
    </w:rPr>
  </w:style>
  <w:style w:type="table" w:styleId="TabloKlavuzu">
    <w:name w:val="Table Grid"/>
    <w:basedOn w:val="NormalTablo"/>
    <w:rsid w:val="004F7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Girintisi">
    <w:name w:val="Body Text Indent"/>
    <w:basedOn w:val="Normal"/>
    <w:link w:val="GvdeMetniGirintisiChar"/>
    <w:uiPriority w:val="99"/>
    <w:rsid w:val="00476F75"/>
    <w:pPr>
      <w:widowControl w:val="0"/>
      <w:ind w:left="-142"/>
    </w:pPr>
    <w:rPr>
      <w:rFonts w:eastAsia="Times New Roman"/>
      <w:snapToGrid w:val="0"/>
      <w:sz w:val="28"/>
      <w:szCs w:val="28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476F75"/>
    <w:rPr>
      <w:snapToGrid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464F31"/>
    <w:pPr>
      <w:spacing w:before="100" w:beforeAutospacing="1" w:after="100" w:afterAutospacing="1"/>
    </w:pPr>
    <w:rPr>
      <w:rFonts w:eastAsia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F75FFB"/>
    <w:rPr>
      <w:color w:val="0000FF"/>
      <w:u w:val="single"/>
    </w:rPr>
  </w:style>
  <w:style w:type="character" w:customStyle="1" w:styleId="ps41">
    <w:name w:val="ps41"/>
    <w:basedOn w:val="VarsaylanParagrafYazTipi"/>
    <w:rsid w:val="00E863CF"/>
  </w:style>
  <w:style w:type="character" w:customStyle="1" w:styleId="ps51">
    <w:name w:val="ps51"/>
    <w:basedOn w:val="VarsaylanParagrafYazTipi"/>
    <w:rsid w:val="00E863CF"/>
  </w:style>
  <w:style w:type="character" w:customStyle="1" w:styleId="ps61">
    <w:name w:val="ps61"/>
    <w:basedOn w:val="VarsaylanParagrafYazTipi"/>
    <w:rsid w:val="00E863CF"/>
  </w:style>
  <w:style w:type="character" w:customStyle="1" w:styleId="ps31">
    <w:name w:val="ps31"/>
    <w:basedOn w:val="VarsaylanParagrafYazTipi"/>
    <w:rsid w:val="00252D93"/>
  </w:style>
  <w:style w:type="character" w:customStyle="1" w:styleId="em01">
    <w:name w:val="em01"/>
    <w:basedOn w:val="VarsaylanParagrafYazTipi"/>
    <w:rsid w:val="00735E80"/>
    <w:rPr>
      <w:i/>
      <w:iCs/>
      <w:sz w:val="17"/>
      <w:szCs w:val="17"/>
    </w:rPr>
  </w:style>
  <w:style w:type="paragraph" w:customStyle="1" w:styleId="Default">
    <w:name w:val="Default"/>
    <w:rsid w:val="005E7A19"/>
    <w:pPr>
      <w:autoSpaceDE w:val="0"/>
      <w:autoSpaceDN w:val="0"/>
      <w:adjustRightInd w:val="0"/>
    </w:pPr>
    <w:rPr>
      <w:rFonts w:ascii="APEDIB+TimesNewRoman" w:hAnsi="APEDIB+TimesNewRoman" w:cs="APEDIB+TimesNewRoman"/>
      <w:color w:val="000000"/>
      <w:sz w:val="24"/>
      <w:szCs w:val="24"/>
    </w:rPr>
  </w:style>
  <w:style w:type="character" w:customStyle="1" w:styleId="mw-headline">
    <w:name w:val="mw-headline"/>
    <w:basedOn w:val="VarsaylanParagrafYazTipi"/>
    <w:rsid w:val="00DB4604"/>
  </w:style>
  <w:style w:type="character" w:customStyle="1" w:styleId="Balk2Char">
    <w:name w:val="Başlık 2 Char"/>
    <w:basedOn w:val="VarsaylanParagrafYazTipi"/>
    <w:link w:val="Balk2"/>
    <w:uiPriority w:val="9"/>
    <w:rsid w:val="00DB4604"/>
    <w:rPr>
      <w:b/>
      <w:bCs/>
      <w:sz w:val="36"/>
      <w:szCs w:val="36"/>
    </w:rPr>
  </w:style>
  <w:style w:type="character" w:customStyle="1" w:styleId="editsection">
    <w:name w:val="editsection"/>
    <w:basedOn w:val="VarsaylanParagrafYazTipi"/>
    <w:rsid w:val="00DB4604"/>
  </w:style>
  <w:style w:type="character" w:customStyle="1" w:styleId="red1">
    <w:name w:val="red1"/>
    <w:basedOn w:val="VarsaylanParagrafYazTipi"/>
    <w:rsid w:val="009B3C67"/>
    <w:rPr>
      <w:color w:val="FF0000"/>
    </w:rPr>
  </w:style>
  <w:style w:type="character" w:styleId="Vurgu">
    <w:name w:val="Emphasis"/>
    <w:basedOn w:val="VarsaylanParagrafYazTipi"/>
    <w:uiPriority w:val="20"/>
    <w:qFormat/>
    <w:rsid w:val="008E2F62"/>
    <w:rPr>
      <w:b/>
      <w:bCs/>
      <w:i w:val="0"/>
      <w:iCs w:val="0"/>
    </w:rPr>
  </w:style>
  <w:style w:type="paragraph" w:styleId="BalonMetni">
    <w:name w:val="Balloon Text"/>
    <w:basedOn w:val="Normal"/>
    <w:link w:val="BalonMetniChar"/>
    <w:rsid w:val="002315F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2315FF"/>
    <w:rPr>
      <w:rFonts w:ascii="Tahoma" w:eastAsia="SimSun" w:hAnsi="Tahoma" w:cs="Tahoma"/>
      <w:sz w:val="16"/>
      <w:szCs w:val="16"/>
      <w:lang w:eastAsia="zh-CN"/>
    </w:rPr>
  </w:style>
  <w:style w:type="character" w:styleId="YerTutucuMetni">
    <w:name w:val="Placeholder Text"/>
    <w:basedOn w:val="VarsaylanParagrafYazTipi"/>
    <w:uiPriority w:val="99"/>
    <w:semiHidden/>
    <w:rsid w:val="002315FF"/>
    <w:rPr>
      <w:color w:val="808080"/>
    </w:rPr>
  </w:style>
  <w:style w:type="paragraph" w:styleId="ListeParagraf">
    <w:name w:val="List Paragraph"/>
    <w:basedOn w:val="Normal"/>
    <w:uiPriority w:val="34"/>
    <w:qFormat/>
    <w:rsid w:val="00EE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image" Target="media/image105.wmf"/><Relationship Id="rId247" Type="http://schemas.openxmlformats.org/officeDocument/2006/relationships/footer" Target="footer1.xml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0.bin"/><Relationship Id="rId22" Type="http://schemas.openxmlformats.org/officeDocument/2006/relationships/image" Target="media/image7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footer" Target="footer2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38" Type="http://schemas.openxmlformats.org/officeDocument/2006/relationships/oleObject" Target="embeddings/oleObject12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png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6.wmf"/><Relationship Id="rId223" Type="http://schemas.openxmlformats.org/officeDocument/2006/relationships/oleObject" Target="embeddings/oleObject113.bin"/><Relationship Id="rId228" Type="http://schemas.openxmlformats.org/officeDocument/2006/relationships/image" Target="media/image106.wmf"/><Relationship Id="rId244" Type="http://schemas.openxmlformats.org/officeDocument/2006/relationships/oleObject" Target="embeddings/oleObject124.bin"/><Relationship Id="rId249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1.wmf"/><Relationship Id="rId234" Type="http://schemas.openxmlformats.org/officeDocument/2006/relationships/image" Target="media/image109.wmf"/><Relationship Id="rId239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theme" Target="theme/theme1.xml"/><Relationship Id="rId24" Type="http://schemas.openxmlformats.org/officeDocument/2006/relationships/image" Target="media/image8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19" Type="http://schemas.openxmlformats.org/officeDocument/2006/relationships/image" Target="media/image6.wmf"/><Relationship Id="rId224" Type="http://schemas.openxmlformats.org/officeDocument/2006/relationships/image" Target="media/image104.wmf"/><Relationship Id="rId240" Type="http://schemas.openxmlformats.org/officeDocument/2006/relationships/oleObject" Target="embeddings/oleObject122.bin"/><Relationship Id="rId245" Type="http://schemas.openxmlformats.org/officeDocument/2006/relationships/image" Target="media/image11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1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4.bin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5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0.wmf"/><Relationship Id="rId26" Type="http://schemas.openxmlformats.org/officeDocument/2006/relationships/image" Target="media/image9.gif"/><Relationship Id="rId231" Type="http://schemas.openxmlformats.org/officeDocument/2006/relationships/oleObject" Target="embeddings/oleObject11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3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5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7" Type="http://schemas.openxmlformats.org/officeDocument/2006/relationships/image" Target="media/image10.png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3C79-7A46-4D88-958C-3F0F5731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KTÜ</Company>
  <LinksUpToDate>false</LinksUpToDate>
  <CharactersWithSpaces>11897</CharactersWithSpaces>
  <SharedDoc>false</SharedDoc>
  <HLinks>
    <vt:vector size="48" baseType="variant">
      <vt:variant>
        <vt:i4>5308533</vt:i4>
      </vt:variant>
      <vt:variant>
        <vt:i4>51</vt:i4>
      </vt:variant>
      <vt:variant>
        <vt:i4>0</vt:i4>
      </vt:variant>
      <vt:variant>
        <vt:i4>5</vt:i4>
      </vt:variant>
      <vt:variant>
        <vt:lpwstr>http://en.wikiversity.org/w/index.php?title=Polynomial_equation&amp;action=edit&amp;redlink=1</vt:lpwstr>
      </vt:variant>
      <vt:variant>
        <vt:lpwstr/>
      </vt:variant>
      <vt:variant>
        <vt:i4>3866652</vt:i4>
      </vt:variant>
      <vt:variant>
        <vt:i4>48</vt:i4>
      </vt:variant>
      <vt:variant>
        <vt:i4>0</vt:i4>
      </vt:variant>
      <vt:variant>
        <vt:i4>5</vt:i4>
      </vt:variant>
      <vt:variant>
        <vt:lpwstr>http://en.wikiversity.org/w/index.php?title=Differential_equation&amp;action=edit&amp;redlink=1</vt:lpwstr>
      </vt:variant>
      <vt:variant>
        <vt:lpwstr/>
      </vt:variant>
      <vt:variant>
        <vt:i4>3670344</vt:i4>
      </vt:variant>
      <vt:variant>
        <vt:i4>45</vt:i4>
      </vt:variant>
      <vt:variant>
        <vt:i4>0</vt:i4>
      </vt:variant>
      <vt:variant>
        <vt:i4>5</vt:i4>
      </vt:variant>
      <vt:variant>
        <vt:lpwstr>http://en.wikiversity.org/w/index.php?title=Integral_equation&amp;action=edit&amp;redlink=1</vt:lpwstr>
      </vt:variant>
      <vt:variant>
        <vt:lpwstr/>
      </vt:variant>
      <vt:variant>
        <vt:i4>2687011</vt:i4>
      </vt:variant>
      <vt:variant>
        <vt:i4>42</vt:i4>
      </vt:variant>
      <vt:variant>
        <vt:i4>0</vt:i4>
      </vt:variant>
      <vt:variant>
        <vt:i4>5</vt:i4>
      </vt:variant>
      <vt:variant>
        <vt:lpwstr>http://en.wikiversity.org/w/index.php?title=Logarithm&amp;action=edit&amp;redlink=1</vt:lpwstr>
      </vt:variant>
      <vt:variant>
        <vt:lpwstr/>
      </vt:variant>
      <vt:variant>
        <vt:i4>7537009</vt:i4>
      </vt:variant>
      <vt:variant>
        <vt:i4>39</vt:i4>
      </vt:variant>
      <vt:variant>
        <vt:i4>0</vt:i4>
      </vt:variant>
      <vt:variant>
        <vt:i4>5</vt:i4>
      </vt:variant>
      <vt:variant>
        <vt:lpwstr>http://en.wikiversity.org/w/index.php?title=Integral&amp;action=edit&amp;redlink=1</vt:lpwstr>
      </vt:variant>
      <vt:variant>
        <vt:lpwstr/>
      </vt:variant>
      <vt:variant>
        <vt:i4>458832</vt:i4>
      </vt:variant>
      <vt:variant>
        <vt:i4>36</vt:i4>
      </vt:variant>
      <vt:variant>
        <vt:i4>0</vt:i4>
      </vt:variant>
      <vt:variant>
        <vt:i4>5</vt:i4>
      </vt:variant>
      <vt:variant>
        <vt:lpwstr>http://en.wikiversity.org/w/index.php?title=Derivative&amp;action=edit&amp;redlink=1</vt:lpwstr>
      </vt:variant>
      <vt:variant>
        <vt:lpwstr/>
      </vt:variant>
      <vt:variant>
        <vt:i4>4784191</vt:i4>
      </vt:variant>
      <vt:variant>
        <vt:i4>33</vt:i4>
      </vt:variant>
      <vt:variant>
        <vt:i4>0</vt:i4>
      </vt:variant>
      <vt:variant>
        <vt:i4>5</vt:i4>
      </vt:variant>
      <vt:variant>
        <vt:lpwstr>http://en.wikiversity.org/w/index.php?title=Dynamical_system&amp;action=edit&amp;redlink=1</vt:lpwstr>
      </vt:variant>
      <vt:variant>
        <vt:lpwstr/>
      </vt:variant>
      <vt:variant>
        <vt:i4>1507622</vt:i4>
      </vt:variant>
      <vt:variant>
        <vt:i4>30</vt:i4>
      </vt:variant>
      <vt:variant>
        <vt:i4>0</vt:i4>
      </vt:variant>
      <vt:variant>
        <vt:i4>5</vt:i4>
      </vt:variant>
      <vt:variant>
        <vt:lpwstr>http://en.wikiversity.org/w/index.php?title=Integral_transform&amp;action=edit&amp;redlink=1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Star</dc:creator>
  <cp:lastModifiedBy>Aytül Bozkurt</cp:lastModifiedBy>
  <cp:revision>4</cp:revision>
  <cp:lastPrinted>2009-03-24T05:27:00Z</cp:lastPrinted>
  <dcterms:created xsi:type="dcterms:W3CDTF">2017-02-22T07:14:00Z</dcterms:created>
  <dcterms:modified xsi:type="dcterms:W3CDTF">2017-02-22T07:38:00Z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