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C3D" w:rsidRPr="003F68DA" w:rsidRDefault="0019438C" w:rsidP="008176AD">
      <w:pPr>
        <w:spacing w:line="360" w:lineRule="auto"/>
        <w:jc w:val="both"/>
        <w:rPr>
          <w:b/>
        </w:rPr>
      </w:pPr>
      <w:r w:rsidRPr="003F68DA">
        <w:rPr>
          <w:b/>
        </w:rPr>
        <w:t>7</w:t>
      </w:r>
      <w:r w:rsidR="00465C3D" w:rsidRPr="003F68DA">
        <w:rPr>
          <w:b/>
        </w:rPr>
        <w:t xml:space="preserve">. </w:t>
      </w:r>
      <w:r w:rsidR="003F68DA" w:rsidRPr="003F68DA">
        <w:rPr>
          <w:b/>
        </w:rPr>
        <w:t>ENDÜSTRİYEL KONTROL ORGANI TİPL</w:t>
      </w:r>
      <w:bookmarkStart w:id="0" w:name="_GoBack"/>
      <w:bookmarkEnd w:id="0"/>
      <w:r w:rsidR="003F68DA" w:rsidRPr="003F68DA">
        <w:rPr>
          <w:b/>
        </w:rPr>
        <w:t>ERİ</w:t>
      </w:r>
    </w:p>
    <w:p w:rsidR="00465C3D" w:rsidRPr="003F68DA" w:rsidRDefault="00465C3D" w:rsidP="00465C3D">
      <w:pPr>
        <w:spacing w:line="360" w:lineRule="auto"/>
        <w:ind w:firstLine="567"/>
        <w:jc w:val="both"/>
      </w:pPr>
    </w:p>
    <w:p w:rsidR="00465C3D" w:rsidRPr="003F68DA" w:rsidRDefault="0019438C" w:rsidP="008176AD">
      <w:pPr>
        <w:spacing w:line="360" w:lineRule="auto"/>
        <w:jc w:val="both"/>
      </w:pPr>
      <w:r w:rsidRPr="003F68DA">
        <w:rPr>
          <w:b/>
        </w:rPr>
        <w:t>7</w:t>
      </w:r>
      <w:r w:rsidR="00CF1FA9" w:rsidRPr="003F68DA">
        <w:rPr>
          <w:b/>
        </w:rPr>
        <w:t xml:space="preserve">.1 </w:t>
      </w:r>
      <w:r w:rsidR="003F68DA" w:rsidRPr="003F68DA">
        <w:rPr>
          <w:b/>
        </w:rPr>
        <w:t>Amaç</w:t>
      </w:r>
      <w:r w:rsidR="00465C3D" w:rsidRPr="003F68DA">
        <w:t xml:space="preserve"> </w:t>
      </w:r>
    </w:p>
    <w:p w:rsidR="00620BBB" w:rsidRPr="003F68DA" w:rsidRDefault="00620BBB" w:rsidP="00620BBB">
      <w:pPr>
        <w:spacing w:line="360" w:lineRule="auto"/>
        <w:ind w:left="992"/>
        <w:jc w:val="both"/>
      </w:pPr>
    </w:p>
    <w:p w:rsidR="007D4E64" w:rsidRPr="003F68DA" w:rsidRDefault="003F68DA" w:rsidP="00620BBB">
      <w:pPr>
        <w:numPr>
          <w:ilvl w:val="0"/>
          <w:numId w:val="26"/>
        </w:numPr>
        <w:spacing w:line="360" w:lineRule="auto"/>
        <w:jc w:val="both"/>
      </w:pPr>
      <w:r w:rsidRPr="003F68DA">
        <w:t>Temel endüstriyel kontrolcü tiplerinin sınıflandırılması</w:t>
      </w:r>
    </w:p>
    <w:p w:rsidR="007D4E64" w:rsidRPr="003F68DA" w:rsidRDefault="003F68DA" w:rsidP="00620BBB">
      <w:pPr>
        <w:numPr>
          <w:ilvl w:val="0"/>
          <w:numId w:val="26"/>
        </w:numPr>
        <w:spacing w:line="360" w:lineRule="auto"/>
        <w:jc w:val="both"/>
      </w:pPr>
      <w:r w:rsidRPr="003F68DA">
        <w:t>Pnömatik ve hidrolik sistemler arasındaki farkların tanıtılması</w:t>
      </w:r>
    </w:p>
    <w:p w:rsidR="007D4E64" w:rsidRPr="003F68DA" w:rsidRDefault="007D4E64" w:rsidP="00620BBB">
      <w:pPr>
        <w:numPr>
          <w:ilvl w:val="0"/>
          <w:numId w:val="26"/>
        </w:numPr>
        <w:spacing w:line="360" w:lineRule="auto"/>
        <w:jc w:val="both"/>
      </w:pPr>
      <w:r w:rsidRPr="003F68DA">
        <w:t>P (</w:t>
      </w:r>
      <w:r w:rsidR="003F68DA" w:rsidRPr="003F68DA">
        <w:t>Kazanç</w:t>
      </w:r>
      <w:r w:rsidRPr="003F68DA">
        <w:t>) – I (Integral) -D (</w:t>
      </w:r>
      <w:r w:rsidR="003F68DA" w:rsidRPr="003F68DA">
        <w:t>Türev</w:t>
      </w:r>
      <w:r w:rsidRPr="003F68DA">
        <w:t xml:space="preserve">) </w:t>
      </w:r>
      <w:r w:rsidR="003F68DA" w:rsidRPr="003F68DA">
        <w:t>Kontrol organlarının tanıtılması</w:t>
      </w:r>
    </w:p>
    <w:p w:rsidR="00620BBB" w:rsidRPr="003F68DA" w:rsidRDefault="003F68DA" w:rsidP="00620BBB">
      <w:pPr>
        <w:numPr>
          <w:ilvl w:val="0"/>
          <w:numId w:val="26"/>
        </w:numPr>
        <w:spacing w:line="360" w:lineRule="auto"/>
        <w:jc w:val="both"/>
      </w:pPr>
      <w:r w:rsidRPr="003F68DA">
        <w:t>P-I-D kontrolün sistem performansına etkileri</w:t>
      </w:r>
    </w:p>
    <w:p w:rsidR="00620BBB" w:rsidRPr="003F68DA" w:rsidRDefault="00620BBB" w:rsidP="00620BBB">
      <w:pPr>
        <w:autoSpaceDE w:val="0"/>
        <w:autoSpaceDN w:val="0"/>
        <w:adjustRightInd w:val="0"/>
        <w:spacing w:line="360" w:lineRule="auto"/>
        <w:ind w:firstLine="567"/>
        <w:jc w:val="both"/>
        <w:rPr>
          <w:rFonts w:eastAsia="Times New Roman"/>
          <w:lang w:eastAsia="tr-TR"/>
        </w:rPr>
      </w:pPr>
    </w:p>
    <w:p w:rsidR="009B6540" w:rsidRPr="003F68DA" w:rsidRDefault="0019438C" w:rsidP="008176AD">
      <w:pPr>
        <w:spacing w:line="360" w:lineRule="auto"/>
        <w:jc w:val="both"/>
      </w:pPr>
      <w:r w:rsidRPr="003F68DA">
        <w:rPr>
          <w:b/>
        </w:rPr>
        <w:t>7</w:t>
      </w:r>
      <w:r w:rsidR="003E39AA" w:rsidRPr="003F68DA">
        <w:rPr>
          <w:b/>
        </w:rPr>
        <w:t xml:space="preserve">.2. </w:t>
      </w:r>
      <w:r w:rsidR="003F68DA">
        <w:rPr>
          <w:rFonts w:eastAsia="Times New Roman"/>
          <w:b/>
          <w:lang w:eastAsia="tr-TR"/>
        </w:rPr>
        <w:t>Otomatik Kontrolcüler</w:t>
      </w:r>
      <w:r w:rsidR="008674F7" w:rsidRPr="003F68DA">
        <w:rPr>
          <w:rFonts w:eastAsia="Times New Roman"/>
          <w:b/>
          <w:lang w:eastAsia="tr-TR"/>
        </w:rPr>
        <w:t xml:space="preserve">  </w:t>
      </w:r>
    </w:p>
    <w:p w:rsidR="00705F5B" w:rsidRPr="003F68DA" w:rsidRDefault="003F68DA" w:rsidP="00417561">
      <w:pPr>
        <w:autoSpaceDE w:val="0"/>
        <w:autoSpaceDN w:val="0"/>
        <w:adjustRightInd w:val="0"/>
        <w:spacing w:line="360" w:lineRule="auto"/>
        <w:ind w:firstLine="709"/>
        <w:jc w:val="both"/>
        <w:rPr>
          <w:rFonts w:eastAsia="Times New Roman"/>
          <w:lang w:eastAsia="tr-TR"/>
        </w:rPr>
      </w:pPr>
      <w:r>
        <w:rPr>
          <w:rFonts w:eastAsia="Times New Roman"/>
          <w:lang w:eastAsia="tr-TR"/>
        </w:rPr>
        <w:t>Otomatik kontrolcüler sistemin gerçek çıkışı ile referans girişi</w:t>
      </w:r>
      <w:r w:rsidR="00ED59F4">
        <w:rPr>
          <w:rFonts w:eastAsia="Times New Roman"/>
          <w:lang w:eastAsia="tr-TR"/>
        </w:rPr>
        <w:t>ni</w:t>
      </w:r>
      <w:r>
        <w:rPr>
          <w:rFonts w:eastAsia="Times New Roman"/>
          <w:lang w:eastAsia="tr-TR"/>
        </w:rPr>
        <w:t xml:space="preserve"> karşılaştırarak aralarındaki farkı</w:t>
      </w:r>
      <w:r w:rsidR="00ED59F4">
        <w:rPr>
          <w:rFonts w:eastAsia="Times New Roman"/>
          <w:lang w:eastAsia="tr-TR"/>
        </w:rPr>
        <w:t xml:space="preserve"> (hata sinyali)</w:t>
      </w:r>
      <w:r>
        <w:rPr>
          <w:rFonts w:eastAsia="Times New Roman"/>
          <w:lang w:eastAsia="tr-TR"/>
        </w:rPr>
        <w:t xml:space="preserve"> hesaplar </w:t>
      </w:r>
      <w:r w:rsidR="00691142">
        <w:rPr>
          <w:rFonts w:eastAsia="Times New Roman"/>
          <w:lang w:eastAsia="tr-TR"/>
        </w:rPr>
        <w:t xml:space="preserve">ve </w:t>
      </w:r>
      <w:r w:rsidR="00691142" w:rsidRPr="003F68DA">
        <w:rPr>
          <w:rFonts w:eastAsia="Times New Roman"/>
          <w:lang w:eastAsia="tr-TR"/>
        </w:rPr>
        <w:t>bu</w:t>
      </w:r>
      <w:r w:rsidR="00ED59F4">
        <w:rPr>
          <w:rFonts w:eastAsia="Times New Roman"/>
          <w:lang w:eastAsia="tr-TR"/>
        </w:rPr>
        <w:t xml:space="preserve"> sinyali kullanarak bir kontrol çıkışı üretir. Kontrolcünün amacı hatayı sıfıra veya en aza indirmektir. Şekil 7.1’de endüstriyel bir kontrol sistemi verilmiştir. Kontrol sistemi kontrolcü, tahrik elemanı (eyleyici), kontrol edilecek sistem (plant) ve algılayıcıdan (sensör) oluşmaktadır. </w:t>
      </w:r>
    </w:p>
    <w:p w:rsidR="00182F25" w:rsidRPr="003F68DA" w:rsidRDefault="009215B8" w:rsidP="009215B8">
      <w:pPr>
        <w:autoSpaceDE w:val="0"/>
        <w:autoSpaceDN w:val="0"/>
        <w:adjustRightInd w:val="0"/>
        <w:spacing w:line="360" w:lineRule="auto"/>
        <w:jc w:val="both"/>
        <w:rPr>
          <w:rFonts w:eastAsia="Times New Roman"/>
          <w:lang w:eastAsia="tr-TR"/>
        </w:rPr>
      </w:pPr>
      <w:r>
        <w:t xml:space="preserve">        </w:t>
      </w:r>
      <w:r>
        <w:object w:dxaOrig="14460" w:dyaOrig="8205">
          <v:shape id="_x0000_i1027" type="#_x0000_t75" style="width:429pt;height:174pt" o:ole="">
            <v:imagedata r:id="rId8" o:title="" croptop="14591f" cropbottom="7839f" cropleft="903f" cropright="4514f"/>
          </v:shape>
          <o:OLEObject Type="Embed" ProgID="AutoCAD.Drawing.17" ShapeID="_x0000_i1027" DrawAspect="Content" ObjectID="_1555129523" r:id="rId9"/>
        </w:object>
      </w:r>
    </w:p>
    <w:p w:rsidR="00705F5B" w:rsidRPr="003F68DA" w:rsidRDefault="00691142" w:rsidP="008674F7">
      <w:pPr>
        <w:autoSpaceDE w:val="0"/>
        <w:autoSpaceDN w:val="0"/>
        <w:adjustRightInd w:val="0"/>
        <w:spacing w:line="360" w:lineRule="auto"/>
        <w:ind w:firstLine="709"/>
        <w:jc w:val="both"/>
        <w:rPr>
          <w:rFonts w:eastAsia="Times New Roman"/>
          <w:lang w:eastAsia="tr-TR"/>
        </w:rPr>
      </w:pPr>
      <w:r>
        <w:rPr>
          <w:rFonts w:eastAsia="Times New Roman"/>
          <w:b/>
          <w:bCs/>
          <w:lang w:eastAsia="tr-TR"/>
        </w:rPr>
        <w:t>Şekil</w:t>
      </w:r>
      <w:r w:rsidR="008674F7" w:rsidRPr="003F68DA">
        <w:rPr>
          <w:rFonts w:eastAsia="Times New Roman"/>
          <w:b/>
          <w:bCs/>
          <w:lang w:eastAsia="tr-TR"/>
        </w:rPr>
        <w:t xml:space="preserve"> 7-1 </w:t>
      </w:r>
      <w:r w:rsidR="00370535">
        <w:rPr>
          <w:rFonts w:eastAsia="Times New Roman"/>
          <w:lang w:eastAsia="tr-TR"/>
        </w:rPr>
        <w:t>Bir endüstriyel kontrol sisteminin blok diyagramı</w:t>
      </w:r>
    </w:p>
    <w:p w:rsidR="008674F7" w:rsidRPr="003F68DA" w:rsidRDefault="008674F7" w:rsidP="00705F5B">
      <w:pPr>
        <w:autoSpaceDE w:val="0"/>
        <w:autoSpaceDN w:val="0"/>
        <w:adjustRightInd w:val="0"/>
        <w:spacing w:line="360" w:lineRule="auto"/>
        <w:jc w:val="both"/>
        <w:rPr>
          <w:rFonts w:eastAsia="Times New Roman"/>
          <w:lang w:eastAsia="tr-TR"/>
        </w:rPr>
      </w:pPr>
    </w:p>
    <w:p w:rsidR="00705F5B" w:rsidRPr="003F68DA" w:rsidRDefault="00370535" w:rsidP="00705F5B">
      <w:pPr>
        <w:autoSpaceDE w:val="0"/>
        <w:autoSpaceDN w:val="0"/>
        <w:adjustRightInd w:val="0"/>
        <w:spacing w:line="360" w:lineRule="auto"/>
        <w:ind w:firstLine="709"/>
        <w:jc w:val="both"/>
        <w:rPr>
          <w:rFonts w:eastAsia="Times New Roman"/>
          <w:lang w:eastAsia="tr-TR"/>
        </w:rPr>
      </w:pPr>
      <w:r>
        <w:rPr>
          <w:rFonts w:eastAsia="Times New Roman"/>
          <w:lang w:eastAsia="tr-TR"/>
        </w:rPr>
        <w:t>Kontrolcü, genelde çok küçük olan hata sinyalini kullanır</w:t>
      </w:r>
      <w:r w:rsidR="00705F5B" w:rsidRPr="003F68DA">
        <w:rPr>
          <w:rFonts w:eastAsia="Times New Roman"/>
          <w:lang w:eastAsia="tr-TR"/>
        </w:rPr>
        <w:t xml:space="preserve">, </w:t>
      </w:r>
      <w:r>
        <w:rPr>
          <w:rFonts w:eastAsia="Times New Roman"/>
          <w:lang w:eastAsia="tr-TR"/>
        </w:rPr>
        <w:t>ve bu küçük sinyali yükseltici vasıtasıyla elektrik motoru, hidrolik motor, hidrolik veya pnömatik valf gibi tahrik elemanını çalıştırabilecek büyük değerlere yükseltir</w:t>
      </w:r>
      <w:r w:rsidR="00BB247E">
        <w:rPr>
          <w:rFonts w:eastAsia="Times New Roman"/>
          <w:lang w:eastAsia="tr-TR"/>
        </w:rPr>
        <w:t xml:space="preserve"> ve sonra</w:t>
      </w:r>
      <w:r w:rsidR="00FF2F6E">
        <w:rPr>
          <w:rFonts w:eastAsia="Times New Roman"/>
          <w:lang w:eastAsia="tr-TR"/>
        </w:rPr>
        <w:t xml:space="preserve"> k</w:t>
      </w:r>
      <w:r w:rsidR="00BB247E">
        <w:rPr>
          <w:rFonts w:eastAsia="Times New Roman"/>
          <w:lang w:eastAsia="tr-TR"/>
        </w:rPr>
        <w:t xml:space="preserve">ontrolcünün çıkışı tahrik elemanına iletilir. </w:t>
      </w:r>
      <w:r w:rsidR="00705F5B" w:rsidRPr="003F68DA">
        <w:rPr>
          <w:rFonts w:eastAsia="Times New Roman"/>
          <w:lang w:eastAsia="tr-TR"/>
        </w:rPr>
        <w:t xml:space="preserve"> </w:t>
      </w:r>
    </w:p>
    <w:p w:rsidR="00705F5B" w:rsidRDefault="00FF2F6E" w:rsidP="008556D0">
      <w:pPr>
        <w:autoSpaceDE w:val="0"/>
        <w:autoSpaceDN w:val="0"/>
        <w:adjustRightInd w:val="0"/>
        <w:spacing w:line="360" w:lineRule="auto"/>
        <w:ind w:firstLine="709"/>
        <w:jc w:val="both"/>
        <w:rPr>
          <w:rFonts w:eastAsia="Times New Roman"/>
          <w:lang w:eastAsia="tr-TR"/>
        </w:rPr>
      </w:pPr>
      <w:r>
        <w:rPr>
          <w:rFonts w:eastAsia="Times New Roman"/>
          <w:lang w:eastAsia="tr-TR"/>
        </w:rPr>
        <w:t>Algılayıcı (Sensör) sistemin yer değiştirme, hız, ivme, basınç, sıcaklık gibi fiziksel çıkışını algılayarak onu veri toplama sisteminin algılayabileceği voltaj</w:t>
      </w:r>
      <w:r w:rsidR="005422BE">
        <w:rPr>
          <w:rFonts w:eastAsia="Times New Roman"/>
          <w:lang w:eastAsia="tr-TR"/>
        </w:rPr>
        <w:t>a</w:t>
      </w:r>
      <w:r>
        <w:rPr>
          <w:rFonts w:eastAsia="Times New Roman"/>
          <w:lang w:eastAsia="tr-TR"/>
        </w:rPr>
        <w:t xml:space="preserve"> veya akım</w:t>
      </w:r>
      <w:r w:rsidR="005422BE">
        <w:rPr>
          <w:rFonts w:eastAsia="Times New Roman"/>
          <w:lang w:eastAsia="tr-TR"/>
        </w:rPr>
        <w:t>a çevirir.</w:t>
      </w:r>
      <w:r>
        <w:rPr>
          <w:rFonts w:eastAsia="Times New Roman"/>
          <w:lang w:eastAsia="tr-TR"/>
        </w:rPr>
        <w:t xml:space="preserve"> Kontrolcünün referans girişi algılayıcıdan gelen sinyal türü ile aynı birimde olmalıdır. </w:t>
      </w:r>
    </w:p>
    <w:p w:rsidR="003479D1" w:rsidRPr="003F68DA" w:rsidRDefault="003479D1" w:rsidP="003479D1">
      <w:pPr>
        <w:autoSpaceDE w:val="0"/>
        <w:autoSpaceDN w:val="0"/>
        <w:adjustRightInd w:val="0"/>
        <w:spacing w:line="360" w:lineRule="auto"/>
        <w:ind w:firstLine="709"/>
        <w:jc w:val="both"/>
        <w:rPr>
          <w:rFonts w:eastAsia="Times New Roman"/>
          <w:lang w:eastAsia="tr-TR"/>
        </w:rPr>
      </w:pPr>
      <w:r>
        <w:rPr>
          <w:rFonts w:eastAsia="Times New Roman"/>
          <w:lang w:eastAsia="tr-TR"/>
        </w:rPr>
        <w:t xml:space="preserve">Çoğu endüstriyel kontrolcü güç kaynağı olarak elektrik veya yağ ve hava gibi basınçlı akışkan kullanır. Sonuç olarak kontrolcü tipleri kullandığı güç türüne göre de hidrolik, pnömatik veya elektronik kontrolcüler olarak da sınıflandırılabilir. Ne tür bir kontrolcü kullanılacağına </w:t>
      </w:r>
      <w:r>
        <w:rPr>
          <w:rFonts w:eastAsia="Times New Roman"/>
          <w:lang w:eastAsia="tr-TR"/>
        </w:rPr>
        <w:lastRenderedPageBreak/>
        <w:t xml:space="preserve">kontrol edilecek sisteme ve güvenlik, maliyet, temin edilebilirlik, dayanıklılık, hassasiyet ve boyut gibi çalışma koşullarına bağlı olarak karar verilir. </w:t>
      </w:r>
    </w:p>
    <w:p w:rsidR="003479D1" w:rsidRDefault="003479D1" w:rsidP="00FF2F6E">
      <w:pPr>
        <w:ind w:left="270" w:hanging="270"/>
        <w:rPr>
          <w:b/>
          <w:bCs/>
          <w:lang w:eastAsia="tr-TR"/>
        </w:rPr>
      </w:pPr>
    </w:p>
    <w:p w:rsidR="00FF2F6E" w:rsidRPr="00DE1622" w:rsidRDefault="008176AD" w:rsidP="00FF2F6E">
      <w:pPr>
        <w:ind w:left="270" w:hanging="270"/>
      </w:pPr>
      <w:r w:rsidRPr="003F68DA">
        <w:rPr>
          <w:b/>
          <w:bCs/>
          <w:lang w:eastAsia="tr-TR"/>
        </w:rPr>
        <w:t xml:space="preserve">7.3 </w:t>
      </w:r>
      <w:r w:rsidR="00FF2F6E" w:rsidRPr="00DE1622">
        <w:rPr>
          <w:b/>
        </w:rPr>
        <w:t>Pnömatik ve hidrolik sistemlerin arasındaki önemli farklılıklar</w:t>
      </w:r>
    </w:p>
    <w:p w:rsidR="00FF2F6E" w:rsidRPr="00DE1622" w:rsidRDefault="00FF2F6E" w:rsidP="00FF2F6E">
      <w:pPr>
        <w:ind w:left="270" w:hanging="270"/>
      </w:pPr>
    </w:p>
    <w:p w:rsidR="00FF2F6E" w:rsidRPr="00DE1622" w:rsidRDefault="00FF2F6E" w:rsidP="00FF2F6E">
      <w:pPr>
        <w:spacing w:line="360" w:lineRule="auto"/>
        <w:ind w:left="272" w:hanging="272"/>
      </w:pPr>
      <w:r w:rsidRPr="00DE1622">
        <w:t>1)  Pnömatik sistemlerde (genellikle) hava kullanılırken, hidrolik sistemlerde (genellikle) yağ kullanılır. Hava ve gazlar sıkıştırılabilir (</w:t>
      </w:r>
      <w:r w:rsidRPr="005422BE">
        <w:rPr>
          <w:lang w:val="en-US"/>
        </w:rPr>
        <w:t>compressible</w:t>
      </w:r>
      <w:r w:rsidRPr="00DE1622">
        <w:t>); yağlar ise sıkıştırılamaz (</w:t>
      </w:r>
      <w:r w:rsidRPr="005422BE">
        <w:rPr>
          <w:lang w:val="en-US"/>
        </w:rPr>
        <w:t>incompressible</w:t>
      </w:r>
      <w:r w:rsidRPr="00DE1622">
        <w:t>).</w:t>
      </w:r>
    </w:p>
    <w:p w:rsidR="00FF2F6E" w:rsidRPr="00DE1622" w:rsidRDefault="00FF2F6E" w:rsidP="00FF2F6E">
      <w:pPr>
        <w:spacing w:line="360" w:lineRule="auto"/>
        <w:ind w:left="272" w:hanging="272"/>
      </w:pPr>
      <w:r w:rsidRPr="00DE1622">
        <w:t>2)</w:t>
      </w:r>
      <w:r w:rsidRPr="00DE1622">
        <w:tab/>
        <w:t>Havanın yağlama özelliği (</w:t>
      </w:r>
      <w:r w:rsidRPr="005422BE">
        <w:rPr>
          <w:lang w:val="en-US"/>
        </w:rPr>
        <w:t>lubricating</w:t>
      </w:r>
      <w:r w:rsidRPr="00DE1622">
        <w:t xml:space="preserve"> </w:t>
      </w:r>
      <w:r w:rsidRPr="005422BE">
        <w:rPr>
          <w:lang w:val="en-US"/>
        </w:rPr>
        <w:t>property</w:t>
      </w:r>
      <w:r w:rsidRPr="00DE1622">
        <w:t>) yoktur ve daima su buharı içerir. Yağlar ise hidrolik sıvı olarak kullanıldığı gibi yağlayıcı olarak da vazife görür.</w:t>
      </w:r>
    </w:p>
    <w:p w:rsidR="00FF2F6E" w:rsidRPr="00DE1622" w:rsidRDefault="00FF2F6E" w:rsidP="00FF2F6E">
      <w:pPr>
        <w:spacing w:line="360" w:lineRule="auto"/>
        <w:ind w:left="272" w:hanging="272"/>
      </w:pPr>
      <w:r w:rsidRPr="00DE1622">
        <w:t>3)</w:t>
      </w:r>
      <w:r w:rsidRPr="00DE1622">
        <w:tab/>
        <w:t>Pnömatik sistemlerin normal çalışma basıncı hidrolik sistemlerin çok çok aşağısındadır.</w:t>
      </w:r>
    </w:p>
    <w:p w:rsidR="00FF2F6E" w:rsidRPr="00DE1622" w:rsidRDefault="00FF2F6E" w:rsidP="00FF2F6E">
      <w:pPr>
        <w:spacing w:line="360" w:lineRule="auto"/>
        <w:ind w:left="272" w:hanging="272"/>
      </w:pPr>
      <w:r w:rsidRPr="00DE1622">
        <w:t>4)</w:t>
      </w:r>
      <w:r w:rsidRPr="00DE1622">
        <w:tab/>
        <w:t>Pnömatik sistemlerin çıkış gücü hidrolik sistemlerin çok çok aşağısındadır.</w:t>
      </w:r>
    </w:p>
    <w:p w:rsidR="00FF2F6E" w:rsidRPr="00DE1622" w:rsidRDefault="00FF2F6E" w:rsidP="00FF2F6E">
      <w:pPr>
        <w:spacing w:line="360" w:lineRule="auto"/>
        <w:ind w:left="272" w:hanging="272"/>
      </w:pPr>
      <w:r w:rsidRPr="00DE1622">
        <w:t>5)</w:t>
      </w:r>
      <w:r w:rsidRPr="00DE1622">
        <w:tab/>
        <w:t>Pnömatik sürücülerin (</w:t>
      </w:r>
      <w:r w:rsidRPr="005422BE">
        <w:rPr>
          <w:lang w:val="en-US"/>
        </w:rPr>
        <w:t>pneumatic</w:t>
      </w:r>
      <w:r w:rsidRPr="00DE1622">
        <w:t xml:space="preserve"> </w:t>
      </w:r>
      <w:r w:rsidRPr="005422BE">
        <w:rPr>
          <w:lang w:val="en-US"/>
        </w:rPr>
        <w:t>actuator</w:t>
      </w:r>
      <w:r w:rsidRPr="00DE1622">
        <w:t>) doğruluğu yavaş hızlarda zayıf olmasına karşın, hidrolik sürücülerin (</w:t>
      </w:r>
      <w:r w:rsidRPr="005422BE">
        <w:rPr>
          <w:lang w:val="en-US"/>
        </w:rPr>
        <w:t>hydraulic</w:t>
      </w:r>
      <w:r w:rsidRPr="00DE1622">
        <w:t xml:space="preserve"> </w:t>
      </w:r>
      <w:r w:rsidRPr="005422BE">
        <w:rPr>
          <w:lang w:val="en-US"/>
        </w:rPr>
        <w:t>actuator</w:t>
      </w:r>
      <w:r w:rsidRPr="00DE1622">
        <w:t>) doğru hassas çalışması her hızda mümkündür.</w:t>
      </w:r>
    </w:p>
    <w:p w:rsidR="00FF2F6E" w:rsidRPr="00DE1622" w:rsidRDefault="00FF2F6E" w:rsidP="00FF2F6E">
      <w:pPr>
        <w:spacing w:line="360" w:lineRule="auto"/>
        <w:ind w:left="272" w:hanging="272"/>
      </w:pPr>
      <w:r w:rsidRPr="00DE1622">
        <w:t>6)</w:t>
      </w:r>
      <w:r w:rsidRPr="00DE1622">
        <w:tab/>
        <w:t>Pnömatik sistemin dışarı gaz kaçırması önemli bir sorun yaratmaz ama hidrolik sistemlerde yağ sızıntısı önemli bir arızadır.</w:t>
      </w:r>
    </w:p>
    <w:p w:rsidR="00FF2F6E" w:rsidRPr="00DE1622" w:rsidRDefault="00FF2F6E" w:rsidP="00FF2F6E">
      <w:pPr>
        <w:spacing w:line="360" w:lineRule="auto"/>
        <w:ind w:left="272" w:hanging="272"/>
      </w:pPr>
      <w:r w:rsidRPr="00DE1622">
        <w:t>7)</w:t>
      </w:r>
      <w:r w:rsidRPr="00DE1622">
        <w:tab/>
        <w:t>Pnömatik sistemlerde dönüş, tahliye boru sistemine gerek yoktur, hidrolik sistemlerde ise gereklidir.</w:t>
      </w:r>
    </w:p>
    <w:p w:rsidR="00FF2F6E" w:rsidRPr="00DE1622" w:rsidRDefault="00FF2F6E" w:rsidP="00FF2F6E">
      <w:pPr>
        <w:spacing w:line="360" w:lineRule="auto"/>
        <w:ind w:left="272" w:hanging="272"/>
      </w:pPr>
      <w:r w:rsidRPr="00DE1622">
        <w:t>8)</w:t>
      </w:r>
      <w:r w:rsidRPr="00DE1622">
        <w:tab/>
        <w:t>Pnömatik sistemlerin normal çalışma sıcaklığı 5</w:t>
      </w:r>
      <w:r w:rsidRPr="00DE1622">
        <w:rPr>
          <w:vertAlign w:val="superscript"/>
        </w:rPr>
        <w:t>o</w:t>
      </w:r>
      <w:r w:rsidRPr="00DE1622">
        <w:t>C ile 60</w:t>
      </w:r>
      <w:r w:rsidRPr="00DE1622">
        <w:rPr>
          <w:vertAlign w:val="superscript"/>
        </w:rPr>
        <w:t>o</w:t>
      </w:r>
      <w:r w:rsidRPr="00DE1622">
        <w:t>C arasındadır. Bununla beraber Pnömatik sistem 0</w:t>
      </w:r>
      <w:r w:rsidRPr="00DE1622">
        <w:rPr>
          <w:vertAlign w:val="superscript"/>
        </w:rPr>
        <w:t>o</w:t>
      </w:r>
      <w:r w:rsidRPr="00DE1622">
        <w:t>C ile 200</w:t>
      </w:r>
      <w:r w:rsidRPr="00DE1622">
        <w:rPr>
          <w:vertAlign w:val="superscript"/>
        </w:rPr>
        <w:t>o</w:t>
      </w:r>
      <w:r w:rsidRPr="00DE1622">
        <w:t>C arasında da çalıştırılabilir. Sıcaklık değişimi sistem performansını fazla etkilemez. Hidrolik sistemlerde ise viskozite sıcaklığa bağlı olduğundan 20</w:t>
      </w:r>
      <w:r w:rsidRPr="00DE1622">
        <w:rPr>
          <w:vertAlign w:val="superscript"/>
        </w:rPr>
        <w:t>o</w:t>
      </w:r>
      <w:r w:rsidRPr="00DE1622">
        <w:t>C ile 70</w:t>
      </w:r>
      <w:r w:rsidRPr="00DE1622">
        <w:rPr>
          <w:vertAlign w:val="superscript"/>
        </w:rPr>
        <w:t>o</w:t>
      </w:r>
      <w:r w:rsidRPr="00DE1622">
        <w:t>C arasında kalınması gereklidir.</w:t>
      </w:r>
    </w:p>
    <w:p w:rsidR="00FF2F6E" w:rsidRPr="00DE1622" w:rsidRDefault="00FF2F6E" w:rsidP="00FF2F6E">
      <w:pPr>
        <w:spacing w:line="360" w:lineRule="auto"/>
        <w:ind w:left="272" w:hanging="272"/>
      </w:pPr>
      <w:r w:rsidRPr="00DE1622">
        <w:t>9)</w:t>
      </w:r>
      <w:r w:rsidRPr="00DE1622">
        <w:tab/>
        <w:t>Pnömatik sistemler yanma ve patlamaya karşı emniyetlidir. Buna mukabil hidrolik sistemlerde bu durum çalışma anında dikkate alınmalıdır.</w:t>
      </w:r>
    </w:p>
    <w:p w:rsidR="00705F5B" w:rsidRPr="003F68DA" w:rsidRDefault="00705F5B" w:rsidP="00FF2F6E">
      <w:pPr>
        <w:autoSpaceDE w:val="0"/>
        <w:autoSpaceDN w:val="0"/>
        <w:adjustRightInd w:val="0"/>
        <w:spacing w:line="360" w:lineRule="auto"/>
        <w:jc w:val="both"/>
        <w:rPr>
          <w:rFonts w:eastAsia="Times New Roman"/>
          <w:lang w:eastAsia="tr-TR"/>
        </w:rPr>
      </w:pPr>
    </w:p>
    <w:p w:rsidR="00BE4C49" w:rsidRDefault="008176AD" w:rsidP="008556D0">
      <w:pPr>
        <w:autoSpaceDE w:val="0"/>
        <w:autoSpaceDN w:val="0"/>
        <w:adjustRightInd w:val="0"/>
        <w:spacing w:line="360" w:lineRule="auto"/>
        <w:jc w:val="both"/>
        <w:rPr>
          <w:rFonts w:eastAsia="Times New Roman"/>
          <w:b/>
          <w:bCs/>
          <w:lang w:eastAsia="tr-TR"/>
        </w:rPr>
      </w:pPr>
      <w:r w:rsidRPr="003F68DA">
        <w:rPr>
          <w:rFonts w:eastAsia="Times New Roman"/>
          <w:b/>
          <w:bCs/>
          <w:lang w:eastAsia="tr-TR"/>
        </w:rPr>
        <w:t>7.</w:t>
      </w:r>
      <w:r w:rsidR="00453808" w:rsidRPr="003F68DA">
        <w:rPr>
          <w:rFonts w:eastAsia="Times New Roman"/>
          <w:b/>
          <w:bCs/>
          <w:lang w:eastAsia="tr-TR"/>
        </w:rPr>
        <w:t>4</w:t>
      </w:r>
      <w:r w:rsidRPr="003F68DA">
        <w:rPr>
          <w:rFonts w:eastAsia="Times New Roman"/>
          <w:b/>
          <w:bCs/>
          <w:lang w:eastAsia="tr-TR"/>
        </w:rPr>
        <w:t xml:space="preserve"> </w:t>
      </w:r>
      <w:r w:rsidR="00BF7234">
        <w:rPr>
          <w:rFonts w:eastAsia="Times New Roman"/>
          <w:b/>
          <w:bCs/>
          <w:lang w:eastAsia="tr-TR"/>
        </w:rPr>
        <w:t>End</w:t>
      </w:r>
      <w:r w:rsidR="00691142">
        <w:rPr>
          <w:rFonts w:eastAsia="Times New Roman"/>
          <w:b/>
          <w:bCs/>
          <w:lang w:eastAsia="tr-TR"/>
        </w:rPr>
        <w:t>ü</w:t>
      </w:r>
      <w:r w:rsidR="00BF7234">
        <w:rPr>
          <w:rFonts w:eastAsia="Times New Roman"/>
          <w:b/>
          <w:bCs/>
          <w:lang w:eastAsia="tr-TR"/>
        </w:rPr>
        <w:t>striyel Kontrolcülerin Sınıflandırılması</w:t>
      </w:r>
      <w:r w:rsidR="00BE4C49" w:rsidRPr="003F68DA">
        <w:rPr>
          <w:rFonts w:eastAsia="Times New Roman"/>
          <w:b/>
          <w:bCs/>
          <w:lang w:eastAsia="tr-TR"/>
        </w:rPr>
        <w:t>:</w:t>
      </w:r>
      <w:r w:rsidR="00705F5B" w:rsidRPr="003F68DA">
        <w:rPr>
          <w:rFonts w:eastAsia="Times New Roman"/>
          <w:b/>
          <w:bCs/>
          <w:lang w:eastAsia="tr-TR"/>
        </w:rPr>
        <w:t xml:space="preserve"> </w:t>
      </w:r>
    </w:p>
    <w:p w:rsidR="00705F5B" w:rsidRPr="003F68DA" w:rsidRDefault="00BF7234" w:rsidP="008556D0">
      <w:pPr>
        <w:autoSpaceDE w:val="0"/>
        <w:autoSpaceDN w:val="0"/>
        <w:adjustRightInd w:val="0"/>
        <w:spacing w:line="360" w:lineRule="auto"/>
        <w:jc w:val="both"/>
        <w:rPr>
          <w:rFonts w:eastAsia="Times New Roman"/>
          <w:lang w:eastAsia="tr-TR"/>
        </w:rPr>
      </w:pPr>
      <w:r>
        <w:rPr>
          <w:rFonts w:eastAsia="Times New Roman"/>
          <w:lang w:eastAsia="tr-TR"/>
        </w:rPr>
        <w:t>Endüstriyel kontrolcüler, uyguladıkları kontrol hareketine göre aşağıdaki gibi sınıflandırılabilirler</w:t>
      </w:r>
      <w:r w:rsidR="00705F5B" w:rsidRPr="003F68DA">
        <w:rPr>
          <w:rFonts w:eastAsia="Times New Roman"/>
          <w:lang w:eastAsia="tr-TR"/>
        </w:rPr>
        <w:t>:</w:t>
      </w:r>
    </w:p>
    <w:p w:rsidR="00705F5B" w:rsidRPr="003F68DA" w:rsidRDefault="00705F5B" w:rsidP="008556D0">
      <w:pPr>
        <w:autoSpaceDE w:val="0"/>
        <w:autoSpaceDN w:val="0"/>
        <w:adjustRightInd w:val="0"/>
        <w:spacing w:line="360" w:lineRule="auto"/>
        <w:jc w:val="both"/>
        <w:rPr>
          <w:rFonts w:eastAsia="Times New Roman"/>
          <w:lang w:eastAsia="tr-TR"/>
        </w:rPr>
      </w:pPr>
      <w:r w:rsidRPr="003F68DA">
        <w:rPr>
          <w:rFonts w:eastAsia="Times New Roman"/>
          <w:b/>
          <w:bCs/>
          <w:lang w:eastAsia="tr-TR"/>
        </w:rPr>
        <w:t xml:space="preserve">1. </w:t>
      </w:r>
      <w:r w:rsidR="00881AFA">
        <w:rPr>
          <w:rFonts w:eastAsia="Times New Roman"/>
          <w:lang w:eastAsia="tr-TR"/>
        </w:rPr>
        <w:t xml:space="preserve">İki konumlu veya Aç-Kapa </w:t>
      </w:r>
      <w:r w:rsidR="003479D1">
        <w:rPr>
          <w:rFonts w:eastAsia="Times New Roman"/>
          <w:lang w:eastAsia="tr-TR"/>
        </w:rPr>
        <w:t xml:space="preserve">tipi </w:t>
      </w:r>
      <w:r w:rsidR="00881AFA">
        <w:rPr>
          <w:rFonts w:eastAsia="Times New Roman"/>
          <w:lang w:eastAsia="tr-TR"/>
        </w:rPr>
        <w:t>Denetim</w:t>
      </w:r>
      <w:r w:rsidR="00417561">
        <w:rPr>
          <w:rFonts w:eastAsia="Times New Roman"/>
          <w:lang w:eastAsia="tr-TR"/>
        </w:rPr>
        <w:t xml:space="preserve"> </w:t>
      </w:r>
    </w:p>
    <w:p w:rsidR="00705F5B" w:rsidRPr="003F68DA" w:rsidRDefault="00705F5B" w:rsidP="008556D0">
      <w:pPr>
        <w:autoSpaceDE w:val="0"/>
        <w:autoSpaceDN w:val="0"/>
        <w:adjustRightInd w:val="0"/>
        <w:spacing w:line="360" w:lineRule="auto"/>
        <w:jc w:val="both"/>
        <w:rPr>
          <w:rFonts w:eastAsia="Times New Roman"/>
          <w:lang w:eastAsia="tr-TR"/>
        </w:rPr>
      </w:pPr>
      <w:r w:rsidRPr="003F68DA">
        <w:rPr>
          <w:rFonts w:eastAsia="Times New Roman"/>
          <w:b/>
          <w:bCs/>
          <w:lang w:eastAsia="tr-TR"/>
        </w:rPr>
        <w:t xml:space="preserve">2. </w:t>
      </w:r>
      <w:r w:rsidR="003479D1">
        <w:rPr>
          <w:rFonts w:eastAsia="Times New Roman"/>
          <w:lang w:eastAsia="tr-TR"/>
        </w:rPr>
        <w:t>PID tipi denetim</w:t>
      </w:r>
      <w:r w:rsidR="00417561">
        <w:rPr>
          <w:rFonts w:eastAsia="Times New Roman"/>
          <w:lang w:eastAsia="tr-TR"/>
        </w:rPr>
        <w:t xml:space="preserve"> – (Sürekli Kontrol)</w:t>
      </w:r>
    </w:p>
    <w:p w:rsidR="003479D1" w:rsidRPr="003F68DA" w:rsidRDefault="003479D1" w:rsidP="008556D0">
      <w:pPr>
        <w:autoSpaceDE w:val="0"/>
        <w:autoSpaceDN w:val="0"/>
        <w:adjustRightInd w:val="0"/>
        <w:spacing w:line="360" w:lineRule="auto"/>
        <w:jc w:val="both"/>
        <w:rPr>
          <w:rFonts w:eastAsia="Times New Roman"/>
          <w:lang w:eastAsia="tr-TR"/>
        </w:rPr>
      </w:pPr>
    </w:p>
    <w:p w:rsidR="00EC2B3C" w:rsidRDefault="008176AD" w:rsidP="008556D0">
      <w:pPr>
        <w:autoSpaceDE w:val="0"/>
        <w:autoSpaceDN w:val="0"/>
        <w:adjustRightInd w:val="0"/>
        <w:spacing w:line="360" w:lineRule="auto"/>
        <w:jc w:val="both"/>
        <w:rPr>
          <w:rFonts w:eastAsia="Times New Roman"/>
          <w:b/>
          <w:bCs/>
          <w:lang w:eastAsia="tr-TR"/>
        </w:rPr>
      </w:pPr>
      <w:r w:rsidRPr="003F68DA">
        <w:rPr>
          <w:rFonts w:eastAsia="Times New Roman"/>
          <w:b/>
          <w:bCs/>
          <w:lang w:eastAsia="tr-TR"/>
        </w:rPr>
        <w:t>7.</w:t>
      </w:r>
      <w:r w:rsidR="00453808" w:rsidRPr="003F68DA">
        <w:rPr>
          <w:rFonts w:eastAsia="Times New Roman"/>
          <w:b/>
          <w:bCs/>
          <w:lang w:eastAsia="tr-TR"/>
        </w:rPr>
        <w:t>4</w:t>
      </w:r>
      <w:r w:rsidRPr="003F68DA">
        <w:rPr>
          <w:rFonts w:eastAsia="Times New Roman"/>
          <w:b/>
          <w:bCs/>
          <w:lang w:eastAsia="tr-TR"/>
        </w:rPr>
        <w:t xml:space="preserve">.1 </w:t>
      </w:r>
      <w:r w:rsidR="00EC2B3C">
        <w:rPr>
          <w:rFonts w:eastAsia="Times New Roman"/>
          <w:b/>
          <w:bCs/>
          <w:lang w:eastAsia="tr-TR"/>
        </w:rPr>
        <w:t>İki Konumlu veya Aç-Kapa Denetim Organı</w:t>
      </w:r>
    </w:p>
    <w:p w:rsidR="00EC2B3C" w:rsidRPr="00EC2B3C" w:rsidRDefault="00EC2B3C" w:rsidP="00CD16F4">
      <w:pPr>
        <w:pStyle w:val="GvdeMetniGirintisi"/>
        <w:spacing w:line="360" w:lineRule="auto"/>
        <w:ind w:left="0" w:firstLine="709"/>
        <w:jc w:val="both"/>
        <w:rPr>
          <w:snapToGrid/>
          <w:sz w:val="24"/>
          <w:szCs w:val="24"/>
        </w:rPr>
      </w:pPr>
      <w:r w:rsidRPr="00EC2B3C">
        <w:rPr>
          <w:snapToGrid/>
          <w:sz w:val="24"/>
          <w:szCs w:val="24"/>
        </w:rPr>
        <w:t xml:space="preserve">On-off veya bang-bang kontrol organı isimleri ile de anılmaktadır. Kontrol organı iki belirli konumdan birinde bulunur. Ya devrededir çalışır veya devre dışındadır beklemededir. Basit ve ucuz olması nedeniyle evlerde ve iş yerlerinde yaygın olarak kullanılmaktadır. </w:t>
      </w:r>
    </w:p>
    <w:p w:rsidR="00BE4C49" w:rsidRPr="003F68DA" w:rsidRDefault="00EC2B3C" w:rsidP="00A51F25">
      <w:pPr>
        <w:autoSpaceDE w:val="0"/>
        <w:autoSpaceDN w:val="0"/>
        <w:adjustRightInd w:val="0"/>
        <w:spacing w:line="360" w:lineRule="auto"/>
        <w:ind w:firstLine="709"/>
        <w:jc w:val="both"/>
        <w:rPr>
          <w:rFonts w:eastAsia="Times New Roman"/>
          <w:lang w:eastAsia="tr-TR"/>
        </w:rPr>
      </w:pPr>
      <w:r>
        <w:rPr>
          <w:rFonts w:eastAsia="Times New Roman"/>
          <w:lang w:eastAsia="tr-TR"/>
        </w:rPr>
        <w:lastRenderedPageBreak/>
        <w:t>Kontrolcü çıkış sinyali</w:t>
      </w:r>
      <w:r w:rsidR="00705F5B" w:rsidRPr="003F68DA">
        <w:rPr>
          <w:rFonts w:eastAsia="Times New Roman"/>
          <w:lang w:eastAsia="tr-TR"/>
        </w:rPr>
        <w:t xml:space="preserve"> </w:t>
      </w:r>
      <w:r w:rsidR="00705F5B" w:rsidRPr="003F68DA">
        <w:rPr>
          <w:rFonts w:eastAsia="Times New Roman"/>
          <w:b/>
          <w:bCs/>
          <w:i/>
          <w:iCs/>
          <w:lang w:eastAsia="tr-TR"/>
        </w:rPr>
        <w:t xml:space="preserve">u(t) </w:t>
      </w:r>
      <w:r>
        <w:rPr>
          <w:rFonts w:eastAsia="Times New Roman"/>
          <w:bCs/>
          <w:iCs/>
          <w:lang w:eastAsia="tr-TR"/>
        </w:rPr>
        <w:t xml:space="preserve">ve hata sinyali </w:t>
      </w:r>
      <w:r w:rsidR="00705F5B" w:rsidRPr="003F68DA">
        <w:rPr>
          <w:rFonts w:eastAsia="Times New Roman"/>
          <w:b/>
          <w:bCs/>
          <w:i/>
          <w:iCs/>
          <w:lang w:eastAsia="tr-TR"/>
        </w:rPr>
        <w:t>e(</w:t>
      </w:r>
      <w:r w:rsidR="003479D1">
        <w:rPr>
          <w:rFonts w:eastAsia="Times New Roman"/>
          <w:b/>
          <w:bCs/>
          <w:i/>
          <w:iCs/>
          <w:lang w:eastAsia="tr-TR"/>
        </w:rPr>
        <w:t>t</w:t>
      </w:r>
      <w:r w:rsidR="00705F5B" w:rsidRPr="003F68DA">
        <w:rPr>
          <w:rFonts w:eastAsia="Times New Roman"/>
          <w:b/>
          <w:bCs/>
          <w:i/>
          <w:iCs/>
          <w:lang w:eastAsia="tr-TR"/>
        </w:rPr>
        <w:t xml:space="preserve">) </w:t>
      </w:r>
      <w:r w:rsidRPr="00EC2B3C">
        <w:rPr>
          <w:rFonts w:eastAsia="Times New Roman"/>
          <w:bCs/>
          <w:iCs/>
          <w:lang w:eastAsia="tr-TR"/>
        </w:rPr>
        <w:t xml:space="preserve">olarak </w:t>
      </w:r>
      <w:r>
        <w:rPr>
          <w:rFonts w:eastAsia="Times New Roman"/>
          <w:bCs/>
          <w:iCs/>
          <w:lang w:eastAsia="tr-TR"/>
        </w:rPr>
        <w:t xml:space="preserve">isimlendirilirse, </w:t>
      </w:r>
      <w:r w:rsidR="00BF3FC7" w:rsidRPr="003F68DA">
        <w:rPr>
          <w:rFonts w:eastAsia="Times New Roman"/>
          <w:bCs/>
          <w:iCs/>
          <w:lang w:eastAsia="tr-TR"/>
        </w:rPr>
        <w:t xml:space="preserve"> </w:t>
      </w:r>
      <w:r>
        <w:rPr>
          <w:rFonts w:eastAsia="Times New Roman"/>
          <w:lang w:eastAsia="tr-TR"/>
        </w:rPr>
        <w:t>iki konumlu kontrol sinyali</w:t>
      </w:r>
      <w:r w:rsidR="00705F5B" w:rsidRPr="003F68DA">
        <w:rPr>
          <w:rFonts w:eastAsia="Times New Roman"/>
          <w:lang w:eastAsia="tr-TR"/>
        </w:rPr>
        <w:t xml:space="preserve"> </w:t>
      </w:r>
      <w:r w:rsidR="00705F5B" w:rsidRPr="003F68DA">
        <w:rPr>
          <w:rFonts w:eastAsia="Times New Roman"/>
          <w:b/>
          <w:bCs/>
          <w:i/>
          <w:iCs/>
          <w:lang w:eastAsia="tr-TR"/>
        </w:rPr>
        <w:t xml:space="preserve">u(t) </w:t>
      </w:r>
      <w:r w:rsidRPr="00EC2B3C">
        <w:rPr>
          <w:rFonts w:eastAsia="Times New Roman"/>
          <w:bCs/>
          <w:iCs/>
          <w:lang w:eastAsia="tr-TR"/>
        </w:rPr>
        <w:t>hata sinyalinin pozitif veya negatif olmas</w:t>
      </w:r>
      <w:r w:rsidR="00691142">
        <w:rPr>
          <w:rFonts w:eastAsia="Times New Roman"/>
          <w:bCs/>
          <w:iCs/>
          <w:lang w:eastAsia="tr-TR"/>
        </w:rPr>
        <w:t>ı</w:t>
      </w:r>
      <w:r w:rsidRPr="00EC2B3C">
        <w:rPr>
          <w:rFonts w:eastAsia="Times New Roman"/>
          <w:bCs/>
          <w:iCs/>
          <w:lang w:eastAsia="tr-TR"/>
        </w:rPr>
        <w:t>na bağlı olarak</w:t>
      </w:r>
      <w:r>
        <w:rPr>
          <w:rFonts w:eastAsia="Times New Roman"/>
          <w:b/>
          <w:bCs/>
          <w:i/>
          <w:iCs/>
          <w:lang w:eastAsia="tr-TR"/>
        </w:rPr>
        <w:t xml:space="preserve"> </w:t>
      </w:r>
      <w:r>
        <w:rPr>
          <w:rFonts w:eastAsia="Times New Roman"/>
          <w:lang w:eastAsia="tr-TR"/>
        </w:rPr>
        <w:t>ma</w:t>
      </w:r>
      <w:r w:rsidR="00691142">
        <w:rPr>
          <w:rFonts w:eastAsia="Times New Roman"/>
          <w:lang w:eastAsia="tr-TR"/>
        </w:rPr>
        <w:t>ks</w:t>
      </w:r>
      <w:r>
        <w:rPr>
          <w:rFonts w:eastAsia="Times New Roman"/>
          <w:lang w:eastAsia="tr-TR"/>
        </w:rPr>
        <w:t xml:space="preserve">imum veya minimum </w:t>
      </w:r>
      <w:r w:rsidR="00BB0F98">
        <w:rPr>
          <w:rFonts w:eastAsia="Times New Roman"/>
          <w:lang w:eastAsia="tr-TR"/>
        </w:rPr>
        <w:t>bir değer alır. Buna göre;</w:t>
      </w:r>
    </w:p>
    <w:p w:rsidR="00705F5B" w:rsidRPr="00A51F25" w:rsidRDefault="003D7222" w:rsidP="00A51F25">
      <w:pPr>
        <w:autoSpaceDE w:val="0"/>
        <w:autoSpaceDN w:val="0"/>
        <w:adjustRightInd w:val="0"/>
        <w:spacing w:line="360" w:lineRule="auto"/>
        <w:ind w:firstLine="709"/>
        <w:jc w:val="both"/>
        <w:rPr>
          <w:rFonts w:eastAsia="Times New Roman"/>
          <w:lang w:eastAsia="tr-TR"/>
        </w:rPr>
      </w:pPr>
      <m:oMathPara>
        <m:oMath>
          <m:r>
            <w:rPr>
              <w:rFonts w:ascii="Cambria Math" w:eastAsia="Times New Roman" w:hAnsi="Cambria Math"/>
              <w:lang w:eastAsia="tr-TR"/>
            </w:rPr>
            <m:t>u</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 xml:space="preserve">= </m:t>
          </m:r>
          <m:sSub>
            <m:sSubPr>
              <m:ctrlPr>
                <w:rPr>
                  <w:rFonts w:ascii="Cambria Math" w:eastAsia="Times New Roman" w:hAnsi="Cambria Math"/>
                  <w:i/>
                  <w:lang w:eastAsia="tr-TR"/>
                </w:rPr>
              </m:ctrlPr>
            </m:sSubPr>
            <m:e>
              <m:r>
                <w:rPr>
                  <w:rFonts w:ascii="Cambria Math" w:eastAsia="Times New Roman" w:hAnsi="Cambria Math"/>
                  <w:lang w:eastAsia="tr-TR"/>
                </w:rPr>
                <m:t>U</m:t>
              </m:r>
            </m:e>
            <m:sub>
              <m:r>
                <w:rPr>
                  <w:rFonts w:ascii="Cambria Math" w:eastAsia="Times New Roman" w:hAnsi="Cambria Math"/>
                  <w:lang w:eastAsia="tr-TR"/>
                </w:rPr>
                <m:t>1</m:t>
              </m:r>
            </m:sub>
          </m:sSub>
          <m:r>
            <w:rPr>
              <w:rFonts w:ascii="Cambria Math" w:eastAsia="Times New Roman" w:hAnsi="Cambria Math"/>
              <w:lang w:eastAsia="tr-TR"/>
            </w:rPr>
            <m:t>,   for  e</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&gt;0</m:t>
          </m:r>
          <m:r>
            <m:rPr>
              <m:sty m:val="p"/>
            </m:rPr>
            <w:rPr>
              <w:rFonts w:ascii="Cambria Math" w:eastAsia="Times New Roman" w:hAnsi="Cambria Math"/>
              <w:lang w:eastAsia="tr-TR"/>
            </w:rPr>
            <w:br/>
          </m:r>
        </m:oMath>
        <m:oMath>
          <m:r>
            <w:rPr>
              <w:rFonts w:ascii="Cambria Math" w:eastAsia="Times New Roman" w:hAnsi="Cambria Math"/>
              <w:lang w:eastAsia="tr-TR"/>
            </w:rPr>
            <m:t>u</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 xml:space="preserve">= </m:t>
          </m:r>
          <m:sSub>
            <m:sSubPr>
              <m:ctrlPr>
                <w:rPr>
                  <w:rFonts w:ascii="Cambria Math" w:eastAsia="Times New Roman" w:hAnsi="Cambria Math"/>
                  <w:i/>
                  <w:lang w:eastAsia="tr-TR"/>
                </w:rPr>
              </m:ctrlPr>
            </m:sSubPr>
            <m:e>
              <m:r>
                <w:rPr>
                  <w:rFonts w:ascii="Cambria Math" w:eastAsia="Times New Roman" w:hAnsi="Cambria Math"/>
                  <w:lang w:eastAsia="tr-TR"/>
                </w:rPr>
                <m:t>U</m:t>
              </m:r>
            </m:e>
            <m:sub>
              <m:r>
                <w:rPr>
                  <w:rFonts w:ascii="Cambria Math" w:eastAsia="Times New Roman" w:hAnsi="Cambria Math"/>
                  <w:lang w:eastAsia="tr-TR"/>
                </w:rPr>
                <m:t>2</m:t>
              </m:r>
            </m:sub>
          </m:sSub>
          <m:r>
            <w:rPr>
              <w:rFonts w:ascii="Cambria Math" w:eastAsia="Times New Roman" w:hAnsi="Cambria Math"/>
              <w:lang w:eastAsia="tr-TR"/>
            </w:rPr>
            <m:t>,   for e</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&lt;0</m:t>
          </m:r>
        </m:oMath>
      </m:oMathPara>
    </w:p>
    <w:p w:rsidR="00705F5B" w:rsidRDefault="00705F5B" w:rsidP="00BF3FC7">
      <w:pPr>
        <w:autoSpaceDE w:val="0"/>
        <w:autoSpaceDN w:val="0"/>
        <w:adjustRightInd w:val="0"/>
        <w:spacing w:line="360" w:lineRule="auto"/>
        <w:jc w:val="both"/>
        <w:rPr>
          <w:rFonts w:eastAsia="Times New Roman"/>
          <w:iCs/>
          <w:lang w:eastAsia="tr-TR"/>
        </w:rPr>
      </w:pPr>
      <w:r w:rsidRPr="003F68DA">
        <w:rPr>
          <w:rFonts w:eastAsia="Times New Roman"/>
          <w:i/>
          <w:iCs/>
          <w:lang w:eastAsia="tr-TR"/>
        </w:rPr>
        <w:t>U</w:t>
      </w:r>
      <w:r w:rsidR="00BF3FC7" w:rsidRPr="003F68DA">
        <w:rPr>
          <w:rFonts w:eastAsia="Times New Roman"/>
          <w:i/>
          <w:iCs/>
          <w:vertAlign w:val="subscript"/>
          <w:lang w:eastAsia="tr-TR"/>
        </w:rPr>
        <w:t>1</w:t>
      </w:r>
      <w:r w:rsidRPr="003F68DA">
        <w:rPr>
          <w:rFonts w:eastAsia="Times New Roman"/>
          <w:i/>
          <w:iCs/>
          <w:lang w:eastAsia="tr-TR"/>
        </w:rPr>
        <w:t xml:space="preserve"> </w:t>
      </w:r>
      <w:r w:rsidR="00BB0F98">
        <w:rPr>
          <w:rFonts w:eastAsia="Times New Roman"/>
          <w:lang w:eastAsia="tr-TR"/>
        </w:rPr>
        <w:t xml:space="preserve">ve </w:t>
      </w:r>
      <w:r w:rsidRPr="003F68DA">
        <w:rPr>
          <w:rFonts w:eastAsia="Times New Roman"/>
          <w:i/>
          <w:iCs/>
          <w:lang w:eastAsia="tr-TR"/>
        </w:rPr>
        <w:t>U</w:t>
      </w:r>
      <w:r w:rsidRPr="003F68DA">
        <w:rPr>
          <w:rFonts w:eastAsia="Times New Roman"/>
          <w:i/>
          <w:iCs/>
          <w:vertAlign w:val="subscript"/>
          <w:lang w:eastAsia="tr-TR"/>
        </w:rPr>
        <w:t>2</w:t>
      </w:r>
      <w:r w:rsidRPr="003F68DA">
        <w:rPr>
          <w:rFonts w:eastAsia="Times New Roman"/>
          <w:i/>
          <w:iCs/>
          <w:lang w:eastAsia="tr-TR"/>
        </w:rPr>
        <w:t xml:space="preserve"> </w:t>
      </w:r>
      <w:r w:rsidR="00BB0F98">
        <w:rPr>
          <w:rFonts w:eastAsia="Times New Roman"/>
          <w:lang w:eastAsia="tr-TR"/>
        </w:rPr>
        <w:t>sabit değerlerdir. Minimum kontrol değeri</w:t>
      </w:r>
      <w:r w:rsidRPr="003F68DA">
        <w:rPr>
          <w:rFonts w:eastAsia="Times New Roman"/>
          <w:lang w:eastAsia="tr-TR"/>
        </w:rPr>
        <w:t xml:space="preserve"> </w:t>
      </w:r>
      <w:r w:rsidRPr="003F68DA">
        <w:rPr>
          <w:rFonts w:eastAsia="Times New Roman"/>
          <w:i/>
          <w:iCs/>
          <w:lang w:eastAsia="tr-TR"/>
        </w:rPr>
        <w:t>U</w:t>
      </w:r>
      <w:r w:rsidRPr="003F68DA">
        <w:rPr>
          <w:rFonts w:eastAsia="Times New Roman"/>
          <w:i/>
          <w:iCs/>
          <w:vertAlign w:val="subscript"/>
          <w:lang w:eastAsia="tr-TR"/>
        </w:rPr>
        <w:t>2</w:t>
      </w:r>
      <w:r w:rsidRPr="003F68DA">
        <w:rPr>
          <w:rFonts w:eastAsia="Times New Roman"/>
          <w:i/>
          <w:iCs/>
          <w:lang w:eastAsia="tr-TR"/>
        </w:rPr>
        <w:t xml:space="preserve"> </w:t>
      </w:r>
      <w:r w:rsidR="00BB0F98">
        <w:rPr>
          <w:rFonts w:eastAsia="Times New Roman"/>
          <w:lang w:eastAsia="tr-TR"/>
        </w:rPr>
        <w:t>genellikle ya sıfırdır veya</w:t>
      </w:r>
      <w:r w:rsidRPr="003F68DA">
        <w:rPr>
          <w:rFonts w:eastAsia="Times New Roman"/>
          <w:lang w:eastAsia="tr-TR"/>
        </w:rPr>
        <w:t xml:space="preserve"> </w:t>
      </w:r>
      <w:r w:rsidR="003D7222" w:rsidRPr="003F68DA">
        <w:rPr>
          <w:rFonts w:eastAsia="Times New Roman"/>
          <w:i/>
          <w:iCs/>
          <w:lang w:eastAsia="tr-TR"/>
        </w:rPr>
        <w:t>– U</w:t>
      </w:r>
      <w:r w:rsidR="003D7222" w:rsidRPr="003F68DA">
        <w:rPr>
          <w:rFonts w:eastAsia="Times New Roman"/>
          <w:i/>
          <w:iCs/>
          <w:vertAlign w:val="subscript"/>
          <w:lang w:eastAsia="tr-TR"/>
        </w:rPr>
        <w:t>1</w:t>
      </w:r>
      <w:r w:rsidR="00BF3FC7" w:rsidRPr="003F68DA">
        <w:rPr>
          <w:rFonts w:eastAsia="Times New Roman"/>
          <w:iCs/>
          <w:vertAlign w:val="superscript"/>
          <w:lang w:eastAsia="tr-TR"/>
        </w:rPr>
        <w:t xml:space="preserve"> </w:t>
      </w:r>
      <w:r w:rsidR="00BB0F98">
        <w:rPr>
          <w:rFonts w:eastAsia="Times New Roman"/>
          <w:iCs/>
          <w:lang w:eastAsia="tr-TR"/>
        </w:rPr>
        <w:t xml:space="preserve">‘dir. </w:t>
      </w:r>
      <w:r w:rsidR="00BF3FC7" w:rsidRPr="003F68DA">
        <w:rPr>
          <w:rFonts w:eastAsia="Times New Roman"/>
          <w:iCs/>
          <w:vertAlign w:val="superscript"/>
          <w:lang w:eastAsia="tr-TR"/>
        </w:rPr>
        <w:t xml:space="preserve"> </w:t>
      </w:r>
      <w:r w:rsidR="00BB0F98">
        <w:rPr>
          <w:rFonts w:eastAsia="Times New Roman"/>
          <w:iCs/>
          <w:lang w:eastAsia="tr-TR"/>
        </w:rPr>
        <w:t xml:space="preserve">İki konumlu kontrolcüler genellikle elektriksel cihazlardır ve elektrikle çalışan selenoid valflerde yaygın olarak kullanılırlar. </w:t>
      </w:r>
    </w:p>
    <w:p w:rsidR="00705F5B" w:rsidRPr="003F68DA" w:rsidRDefault="00B0422E" w:rsidP="00BF3FC7">
      <w:pPr>
        <w:autoSpaceDE w:val="0"/>
        <w:autoSpaceDN w:val="0"/>
        <w:adjustRightInd w:val="0"/>
        <w:spacing w:line="360" w:lineRule="auto"/>
        <w:ind w:firstLine="567"/>
        <w:jc w:val="both"/>
        <w:rPr>
          <w:rFonts w:eastAsia="Times New Roman"/>
          <w:lang w:eastAsia="tr-TR"/>
        </w:rPr>
      </w:pPr>
      <w:r>
        <w:object w:dxaOrig="4320" w:dyaOrig="2587">
          <v:shape id="_x0000_i1028" type="#_x0000_t75" style="width:427.8pt;height:126pt" o:ole="">
            <v:imagedata r:id="rId10" o:title="" croptop="15525f" cropbottom="19086f" cropright="2609f"/>
          </v:shape>
          <o:OLEObject Type="Embed" ProgID="AutoCAD.Drawing.17" ShapeID="_x0000_i1028" DrawAspect="Content" ObjectID="_1555129524" r:id="rId11"/>
        </w:object>
      </w:r>
    </w:p>
    <w:p w:rsidR="00705F5B" w:rsidRPr="003F68DA" w:rsidRDefault="00691142" w:rsidP="00BB0F98">
      <w:pPr>
        <w:autoSpaceDE w:val="0"/>
        <w:autoSpaceDN w:val="0"/>
        <w:adjustRightInd w:val="0"/>
        <w:spacing w:line="360" w:lineRule="auto"/>
        <w:ind w:left="567"/>
        <w:rPr>
          <w:rFonts w:eastAsia="Times New Roman"/>
          <w:lang w:eastAsia="tr-TR"/>
        </w:rPr>
      </w:pPr>
      <w:r>
        <w:rPr>
          <w:rFonts w:eastAsia="Times New Roman"/>
          <w:b/>
          <w:bCs/>
          <w:lang w:eastAsia="tr-TR"/>
        </w:rPr>
        <w:t>Şekil</w:t>
      </w:r>
      <w:r w:rsidR="00BF3FC7" w:rsidRPr="003F68DA">
        <w:rPr>
          <w:rFonts w:eastAsia="Times New Roman"/>
          <w:b/>
          <w:bCs/>
          <w:lang w:eastAsia="tr-TR"/>
        </w:rPr>
        <w:t xml:space="preserve"> </w:t>
      </w:r>
      <w:r w:rsidR="003D7222" w:rsidRPr="003F68DA">
        <w:rPr>
          <w:rFonts w:eastAsia="Times New Roman"/>
          <w:b/>
          <w:bCs/>
          <w:lang w:eastAsia="tr-TR"/>
        </w:rPr>
        <w:t>7</w:t>
      </w:r>
      <w:r w:rsidR="00BF3FC7" w:rsidRPr="003F68DA">
        <w:rPr>
          <w:rFonts w:eastAsia="Times New Roman"/>
          <w:b/>
          <w:bCs/>
          <w:lang w:eastAsia="tr-TR"/>
        </w:rPr>
        <w:t>-</w:t>
      </w:r>
      <w:r w:rsidR="003D7222" w:rsidRPr="003F68DA">
        <w:rPr>
          <w:rFonts w:eastAsia="Times New Roman"/>
          <w:b/>
          <w:bCs/>
          <w:lang w:eastAsia="tr-TR"/>
        </w:rPr>
        <w:t>2</w:t>
      </w:r>
      <w:r w:rsidR="00BF3FC7" w:rsidRPr="003F68DA">
        <w:rPr>
          <w:rFonts w:ascii="Arial" w:eastAsia="Times New Roman" w:hAnsi="Arial" w:cs="Arial"/>
          <w:lang w:eastAsia="tr-TR"/>
        </w:rPr>
        <w:t xml:space="preserve"> </w:t>
      </w:r>
      <w:r w:rsidR="00BF3FC7" w:rsidRPr="003F68DA">
        <w:rPr>
          <w:rFonts w:eastAsia="Times New Roman"/>
          <w:lang w:eastAsia="tr-TR"/>
        </w:rPr>
        <w:t xml:space="preserve">(a) </w:t>
      </w:r>
      <w:r>
        <w:rPr>
          <w:rFonts w:eastAsia="Times New Roman"/>
          <w:lang w:eastAsia="tr-TR"/>
        </w:rPr>
        <w:t>İ</w:t>
      </w:r>
      <w:r w:rsidR="00BB0F98">
        <w:rPr>
          <w:rFonts w:eastAsia="Times New Roman"/>
          <w:lang w:eastAsia="tr-TR"/>
        </w:rPr>
        <w:t>ki konumlu bir kontro</w:t>
      </w:r>
      <w:r>
        <w:rPr>
          <w:rFonts w:eastAsia="Times New Roman"/>
          <w:lang w:eastAsia="tr-TR"/>
        </w:rPr>
        <w:t>l</w:t>
      </w:r>
      <w:r w:rsidR="00BB0F98">
        <w:rPr>
          <w:rFonts w:eastAsia="Times New Roman"/>
          <w:lang w:eastAsia="tr-TR"/>
        </w:rPr>
        <w:t>cünün blok diyagramı</w:t>
      </w:r>
      <w:r w:rsidR="00BF3FC7" w:rsidRPr="003F68DA">
        <w:rPr>
          <w:rFonts w:eastAsia="Times New Roman"/>
          <w:lang w:eastAsia="tr-TR"/>
        </w:rPr>
        <w:t xml:space="preserve">; (b) </w:t>
      </w:r>
      <w:r w:rsidR="00BB0F98">
        <w:rPr>
          <w:rFonts w:eastAsia="Times New Roman"/>
          <w:lang w:eastAsia="tr-TR"/>
        </w:rPr>
        <w:t>Diferansiyel aralıklı (</w:t>
      </w:r>
      <w:r w:rsidR="00BB0F98" w:rsidRPr="00691142">
        <w:rPr>
          <w:rFonts w:eastAsia="Times New Roman"/>
          <w:lang w:val="en-US" w:eastAsia="tr-TR"/>
        </w:rPr>
        <w:t>Differ</w:t>
      </w:r>
      <w:r>
        <w:rPr>
          <w:rFonts w:eastAsia="Times New Roman"/>
          <w:lang w:val="en-US" w:eastAsia="tr-TR"/>
        </w:rPr>
        <w:t>e</w:t>
      </w:r>
      <w:r w:rsidR="00BB0F98" w:rsidRPr="00691142">
        <w:rPr>
          <w:rFonts w:eastAsia="Times New Roman"/>
          <w:lang w:val="en-US" w:eastAsia="tr-TR"/>
        </w:rPr>
        <w:t>n</w:t>
      </w:r>
      <w:r>
        <w:rPr>
          <w:rFonts w:eastAsia="Times New Roman"/>
          <w:lang w:val="en-US" w:eastAsia="tr-TR"/>
        </w:rPr>
        <w:t>t</w:t>
      </w:r>
      <w:r w:rsidR="00BB0F98" w:rsidRPr="00691142">
        <w:rPr>
          <w:rFonts w:eastAsia="Times New Roman"/>
          <w:lang w:val="en-US" w:eastAsia="tr-TR"/>
        </w:rPr>
        <w:t>ial Gap</w:t>
      </w:r>
      <w:r w:rsidR="00BB0F98">
        <w:rPr>
          <w:rFonts w:eastAsia="Times New Roman"/>
          <w:lang w:eastAsia="tr-TR"/>
        </w:rPr>
        <w:t>) iki konumlu kontrolcü</w:t>
      </w:r>
      <w:r w:rsidR="00BF3FC7" w:rsidRPr="003F68DA">
        <w:rPr>
          <w:rFonts w:eastAsia="Times New Roman"/>
          <w:lang w:eastAsia="tr-TR"/>
        </w:rPr>
        <w:t>.</w:t>
      </w:r>
    </w:p>
    <w:p w:rsidR="00BF3FC7" w:rsidRPr="003F68DA" w:rsidRDefault="00BF3FC7" w:rsidP="00BF3FC7">
      <w:pPr>
        <w:autoSpaceDE w:val="0"/>
        <w:autoSpaceDN w:val="0"/>
        <w:adjustRightInd w:val="0"/>
        <w:spacing w:line="360" w:lineRule="auto"/>
        <w:jc w:val="both"/>
        <w:rPr>
          <w:rFonts w:eastAsia="Times New Roman"/>
          <w:lang w:eastAsia="tr-TR"/>
        </w:rPr>
      </w:pPr>
    </w:p>
    <w:p w:rsidR="009F29BE" w:rsidRDefault="009F29BE" w:rsidP="00EF649B">
      <w:pPr>
        <w:autoSpaceDE w:val="0"/>
        <w:autoSpaceDN w:val="0"/>
        <w:adjustRightInd w:val="0"/>
        <w:spacing w:line="360" w:lineRule="auto"/>
        <w:ind w:firstLine="709"/>
        <w:jc w:val="both"/>
        <w:rPr>
          <w:rFonts w:eastAsia="Times New Roman"/>
          <w:lang w:eastAsia="tr-TR"/>
        </w:rPr>
      </w:pPr>
      <w:r>
        <w:rPr>
          <w:rFonts w:eastAsia="Times New Roman"/>
          <w:lang w:eastAsia="tr-TR"/>
        </w:rPr>
        <w:t>Şekil</w:t>
      </w:r>
      <w:r w:rsidR="00705F5B" w:rsidRPr="003F68DA">
        <w:rPr>
          <w:rFonts w:eastAsia="Times New Roman"/>
          <w:lang w:eastAsia="tr-TR"/>
        </w:rPr>
        <w:t xml:space="preserve"> </w:t>
      </w:r>
      <w:r w:rsidR="003D7222" w:rsidRPr="003F68DA">
        <w:rPr>
          <w:rFonts w:eastAsia="Times New Roman"/>
          <w:lang w:eastAsia="tr-TR"/>
        </w:rPr>
        <w:t>7</w:t>
      </w:r>
      <w:r w:rsidR="00705F5B" w:rsidRPr="003F68DA">
        <w:rPr>
          <w:rFonts w:eastAsia="Times New Roman"/>
          <w:lang w:eastAsia="tr-TR"/>
        </w:rPr>
        <w:t>-</w:t>
      </w:r>
      <w:r w:rsidR="003D7222" w:rsidRPr="003F68DA">
        <w:rPr>
          <w:rFonts w:eastAsia="Times New Roman"/>
          <w:lang w:eastAsia="tr-TR"/>
        </w:rPr>
        <w:t>2</w:t>
      </w:r>
      <w:r w:rsidR="00705F5B" w:rsidRPr="003F68DA">
        <w:rPr>
          <w:rFonts w:eastAsia="Times New Roman"/>
          <w:lang w:eastAsia="tr-TR"/>
        </w:rPr>
        <w:t xml:space="preserve"> (a) </w:t>
      </w:r>
      <w:r>
        <w:rPr>
          <w:rFonts w:eastAsia="Times New Roman"/>
          <w:lang w:eastAsia="tr-TR"/>
        </w:rPr>
        <w:t>ve</w:t>
      </w:r>
      <w:r w:rsidR="00705F5B" w:rsidRPr="003F68DA">
        <w:rPr>
          <w:rFonts w:eastAsia="Times New Roman"/>
          <w:lang w:eastAsia="tr-TR"/>
        </w:rPr>
        <w:t xml:space="preserve"> (b)</w:t>
      </w:r>
      <w:r>
        <w:rPr>
          <w:rFonts w:eastAsia="Times New Roman"/>
          <w:lang w:eastAsia="tr-TR"/>
        </w:rPr>
        <w:t>’de</w:t>
      </w:r>
      <w:r w:rsidR="00705F5B" w:rsidRPr="003F68DA">
        <w:rPr>
          <w:rFonts w:eastAsia="Times New Roman"/>
          <w:lang w:eastAsia="tr-TR"/>
        </w:rPr>
        <w:t xml:space="preserve"> </w:t>
      </w:r>
      <w:r>
        <w:rPr>
          <w:rFonts w:eastAsia="Times New Roman"/>
          <w:lang w:eastAsia="tr-TR"/>
        </w:rPr>
        <w:t>iki konumlu kontrolcülerin blok diyagramları gösterilmiştir. Aç kapa işleminin Şekil 7.2 (a)’da gösterildiği gibi hata sinyalinin negatif veya pozitif olmasına bağlı olarak sıfır noktası etrafında yapılması kontrol elemanının çok yüksek frekansta çalışmasına sebep olur. Bu durum uygulamalarda kontrol elemanının çabuk arızalanmasına sebep olabilir. Bu problemin önüne geçmek için kontrol sinyalinin aç kapa yapması, hata değerinin tam sıfır olduğu nokta yerine sıfır noktası etrafına bir çalışma toleransı bırakılarak yaptırılır. Bu toleransa diferansiyel (fark) aralık (</w:t>
      </w:r>
      <w:r w:rsidRPr="00691142">
        <w:rPr>
          <w:rFonts w:eastAsia="Times New Roman"/>
          <w:lang w:val="en-US" w:eastAsia="tr-TR"/>
        </w:rPr>
        <w:t>Differ</w:t>
      </w:r>
      <w:r w:rsidR="00691142" w:rsidRPr="00691142">
        <w:rPr>
          <w:rFonts w:eastAsia="Times New Roman"/>
          <w:lang w:val="en-US" w:eastAsia="tr-TR"/>
        </w:rPr>
        <w:t>e</w:t>
      </w:r>
      <w:r w:rsidRPr="00691142">
        <w:rPr>
          <w:rFonts w:eastAsia="Times New Roman"/>
          <w:lang w:val="en-US" w:eastAsia="tr-TR"/>
        </w:rPr>
        <w:t>ntial gap</w:t>
      </w:r>
      <w:r>
        <w:rPr>
          <w:rFonts w:eastAsia="Times New Roman"/>
          <w:lang w:eastAsia="tr-TR"/>
        </w:rPr>
        <w:t xml:space="preserve">) adı verilir (Şekil 7.2b). Sistemde sürtünme olduğu gibi durumlarda diferansiyel aralık kendiliğinden gerçekleşir. Bu aralık kontrol kuvvetinin sürtünme kuvvetini yenebilmesine harcanan kısmıdır. </w:t>
      </w:r>
      <w:r w:rsidR="00EF649B" w:rsidRPr="003F68DA">
        <w:rPr>
          <w:rFonts w:eastAsia="Times New Roman"/>
          <w:lang w:eastAsia="tr-TR"/>
        </w:rPr>
        <w:t xml:space="preserve"> </w:t>
      </w:r>
    </w:p>
    <w:p w:rsidR="002F041A" w:rsidRDefault="002D15FF" w:rsidP="00A51F25">
      <w:pPr>
        <w:autoSpaceDE w:val="0"/>
        <w:autoSpaceDN w:val="0"/>
        <w:adjustRightInd w:val="0"/>
        <w:spacing w:line="360" w:lineRule="auto"/>
        <w:ind w:firstLine="709"/>
        <w:jc w:val="both"/>
        <w:rPr>
          <w:rFonts w:eastAsia="Times New Roman"/>
          <w:lang w:eastAsia="tr-TR"/>
        </w:rPr>
      </w:pPr>
      <w:r>
        <w:rPr>
          <w:rFonts w:eastAsia="Times New Roman"/>
          <w:lang w:eastAsia="tr-TR"/>
        </w:rPr>
        <w:t>Şekil 7.3a’da verilen sıvı seviye sistemini ele alalım. Burada sisteme giren sıvı miktarını ayarlamak için kullanılan elektromanyetik (selenoid) valf Şekil 7.3b’de verilmiştir</w:t>
      </w:r>
      <w:r w:rsidR="00705F5B" w:rsidRPr="003F68DA">
        <w:rPr>
          <w:rFonts w:eastAsia="Times New Roman"/>
          <w:lang w:eastAsia="tr-TR"/>
        </w:rPr>
        <w:t>.</w:t>
      </w:r>
      <w:r w:rsidR="00EF649B" w:rsidRPr="003F68DA">
        <w:rPr>
          <w:rFonts w:eastAsia="Times New Roman"/>
          <w:lang w:eastAsia="tr-TR"/>
        </w:rPr>
        <w:t xml:space="preserve"> </w:t>
      </w:r>
      <w:r>
        <w:rPr>
          <w:rFonts w:eastAsia="Times New Roman"/>
          <w:lang w:eastAsia="tr-TR"/>
        </w:rPr>
        <w:t xml:space="preserve">Bu valf sıvı seviyesine bağlı olarak açık veya kapalı konumdadır. Şekil 7.4’de verilen sistemin cevap eğrisinden görüldüğü gibi, çıkış sinyali gerekli iki sınır değeri arasında bir tolerans bandında sürekli olarak hareket eder. Burada çıkış eğrisi, biri dolma diğeri boşalma eğrisine karşılık gelen iki üstel davranıştan birisini izler. Çıkışın salınım genliği diferansiyel aralığı küçültmek suretiyle azaltılabilir. Buna karşılık bu aralığın küçülmesi birim anahtarlama miktarını artıracak ve buda elemanın ömrünü kısaltacaktır. </w:t>
      </w:r>
    </w:p>
    <w:p w:rsidR="004C4EFF" w:rsidRDefault="002F041A" w:rsidP="002D15FF">
      <w:pPr>
        <w:autoSpaceDE w:val="0"/>
        <w:autoSpaceDN w:val="0"/>
        <w:adjustRightInd w:val="0"/>
        <w:spacing w:line="360" w:lineRule="auto"/>
        <w:ind w:firstLine="709"/>
        <w:jc w:val="both"/>
      </w:pPr>
      <w:r>
        <w:object w:dxaOrig="4320" w:dyaOrig="2587">
          <v:shape id="_x0000_i1029" type="#_x0000_t75" style="width:235.2pt;height:190.2pt" o:ole="">
            <v:imagedata r:id="rId12" o:title="" croptop="9792f" cropbottom="5719f" cropleft="14523f" cropright="20859f"/>
          </v:shape>
          <o:OLEObject Type="Embed" ProgID="AutoCAD.Drawing.17" ShapeID="_x0000_i1029" DrawAspect="Content" ObjectID="_1555129525" r:id="rId13"/>
        </w:object>
      </w:r>
      <w:r w:rsidRPr="003F68DA">
        <w:rPr>
          <w:rFonts w:eastAsia="Times New Roman"/>
          <w:noProof/>
          <w:lang w:eastAsia="tr-TR"/>
        </w:rPr>
        <w:drawing>
          <wp:inline distT="0" distB="0" distL="0" distR="0">
            <wp:extent cx="2358996" cy="2026692"/>
            <wp:effectExtent l="19050" t="0" r="3204" b="0"/>
            <wp:docPr id="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54568"/>
                    <a:stretch>
                      <a:fillRect/>
                    </a:stretch>
                  </pic:blipFill>
                  <pic:spPr bwMode="auto">
                    <a:xfrm>
                      <a:off x="0" y="0"/>
                      <a:ext cx="2358996" cy="2026692"/>
                    </a:xfrm>
                    <a:prstGeom prst="rect">
                      <a:avLst/>
                    </a:prstGeom>
                    <a:noFill/>
                    <a:ln w="9525">
                      <a:noFill/>
                      <a:miter lim="800000"/>
                      <a:headEnd/>
                      <a:tailEnd/>
                    </a:ln>
                  </pic:spPr>
                </pic:pic>
              </a:graphicData>
            </a:graphic>
          </wp:inline>
        </w:drawing>
      </w:r>
    </w:p>
    <w:p w:rsidR="00705F5B" w:rsidRPr="003F68DA" w:rsidRDefault="00691142" w:rsidP="00680946">
      <w:pPr>
        <w:autoSpaceDE w:val="0"/>
        <w:autoSpaceDN w:val="0"/>
        <w:adjustRightInd w:val="0"/>
        <w:spacing w:line="360" w:lineRule="auto"/>
        <w:ind w:firstLine="709"/>
        <w:rPr>
          <w:rFonts w:eastAsia="Times New Roman"/>
          <w:lang w:eastAsia="tr-TR"/>
        </w:rPr>
      </w:pPr>
      <w:r>
        <w:rPr>
          <w:rFonts w:eastAsia="Times New Roman"/>
          <w:b/>
          <w:bCs/>
          <w:lang w:eastAsia="tr-TR"/>
        </w:rPr>
        <w:t>Şekil</w:t>
      </w:r>
      <w:r w:rsidR="00705F5B" w:rsidRPr="003F68DA">
        <w:rPr>
          <w:rFonts w:eastAsia="Times New Roman"/>
          <w:b/>
          <w:bCs/>
          <w:lang w:eastAsia="tr-TR"/>
        </w:rPr>
        <w:t xml:space="preserve"> </w:t>
      </w:r>
      <w:r w:rsidR="00770874" w:rsidRPr="003F68DA">
        <w:rPr>
          <w:rFonts w:eastAsia="Times New Roman"/>
          <w:b/>
          <w:bCs/>
          <w:lang w:eastAsia="tr-TR"/>
        </w:rPr>
        <w:t>7.3</w:t>
      </w:r>
      <w:r w:rsidR="00283E92" w:rsidRPr="003F68DA">
        <w:rPr>
          <w:rFonts w:eastAsia="Times New Roman"/>
          <w:b/>
          <w:bCs/>
          <w:lang w:eastAsia="tr-TR"/>
        </w:rPr>
        <w:t xml:space="preserve">  </w:t>
      </w:r>
      <w:r w:rsidR="00705F5B" w:rsidRPr="003F68DA">
        <w:rPr>
          <w:rFonts w:eastAsia="Times New Roman"/>
          <w:lang w:eastAsia="tr-TR"/>
        </w:rPr>
        <w:t xml:space="preserve">(a) </w:t>
      </w:r>
      <w:r w:rsidR="002D15FF">
        <w:rPr>
          <w:rFonts w:eastAsia="Times New Roman"/>
          <w:lang w:eastAsia="tr-TR"/>
        </w:rPr>
        <w:t>Sıvı seviye kontrol sistemi</w:t>
      </w:r>
      <w:r w:rsidR="00705F5B" w:rsidRPr="003F68DA">
        <w:rPr>
          <w:rFonts w:eastAsia="Times New Roman"/>
          <w:lang w:eastAsia="tr-TR"/>
        </w:rPr>
        <w:t>;</w:t>
      </w:r>
      <w:r w:rsidR="00283E92" w:rsidRPr="003F68DA">
        <w:rPr>
          <w:rFonts w:eastAsia="Times New Roman"/>
          <w:lang w:eastAsia="tr-TR"/>
        </w:rPr>
        <w:t xml:space="preserve"> </w:t>
      </w:r>
      <w:r w:rsidR="00705F5B" w:rsidRPr="003F68DA">
        <w:rPr>
          <w:rFonts w:eastAsia="Times New Roman"/>
          <w:lang w:eastAsia="tr-TR"/>
        </w:rPr>
        <w:t xml:space="preserve">(b) </w:t>
      </w:r>
      <w:r w:rsidR="002D15FF">
        <w:rPr>
          <w:rFonts w:eastAsia="Times New Roman"/>
          <w:lang w:eastAsia="tr-TR"/>
        </w:rPr>
        <w:t>Selenoid valf</w:t>
      </w:r>
      <w:r w:rsidR="00705F5B" w:rsidRPr="003F68DA">
        <w:rPr>
          <w:rFonts w:eastAsia="Times New Roman"/>
          <w:lang w:eastAsia="tr-TR"/>
        </w:rPr>
        <w:t>.</w:t>
      </w:r>
    </w:p>
    <w:p w:rsidR="00770874" w:rsidRPr="003F68DA" w:rsidRDefault="00770874" w:rsidP="00680946">
      <w:pPr>
        <w:autoSpaceDE w:val="0"/>
        <w:autoSpaceDN w:val="0"/>
        <w:adjustRightInd w:val="0"/>
        <w:spacing w:line="360" w:lineRule="auto"/>
        <w:ind w:firstLine="709"/>
        <w:jc w:val="both"/>
        <w:rPr>
          <w:lang w:eastAsia="tr-TR"/>
        </w:rPr>
      </w:pPr>
      <w:r w:rsidRPr="003F68DA">
        <w:rPr>
          <w:noProof/>
          <w:lang w:eastAsia="tr-TR"/>
        </w:rPr>
        <w:drawing>
          <wp:anchor distT="0" distB="0" distL="114300" distR="114300" simplePos="0" relativeHeight="251658240" behindDoc="1" locked="0" layoutInCell="1" allowOverlap="1">
            <wp:simplePos x="0" y="0"/>
            <wp:positionH relativeFrom="column">
              <wp:posOffset>1112520</wp:posOffset>
            </wp:positionH>
            <wp:positionV relativeFrom="paragraph">
              <wp:posOffset>92710</wp:posOffset>
            </wp:positionV>
            <wp:extent cx="3100705" cy="1560830"/>
            <wp:effectExtent l="19050" t="0" r="4445" b="0"/>
            <wp:wrapTight wrapText="bothSides">
              <wp:wrapPolygon edited="0">
                <wp:start x="-133" y="0"/>
                <wp:lineTo x="-133" y="21354"/>
                <wp:lineTo x="21631" y="21354"/>
                <wp:lineTo x="21631" y="0"/>
                <wp:lineTo x="-133"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43756" t="11020" r="25452" b="61453"/>
                    <a:stretch>
                      <a:fillRect/>
                    </a:stretch>
                  </pic:blipFill>
                  <pic:spPr bwMode="auto">
                    <a:xfrm>
                      <a:off x="0" y="0"/>
                      <a:ext cx="3100705" cy="1560830"/>
                    </a:xfrm>
                    <a:prstGeom prst="rect">
                      <a:avLst/>
                    </a:prstGeom>
                    <a:noFill/>
                    <a:ln w="9525">
                      <a:noFill/>
                      <a:miter lim="800000"/>
                      <a:headEnd/>
                      <a:tailEnd/>
                    </a:ln>
                  </pic:spPr>
                </pic:pic>
              </a:graphicData>
            </a:graphic>
          </wp:anchor>
        </w:drawing>
      </w:r>
    </w:p>
    <w:p w:rsidR="00770874" w:rsidRPr="003F68DA" w:rsidRDefault="00770874" w:rsidP="00680946">
      <w:pPr>
        <w:autoSpaceDE w:val="0"/>
        <w:autoSpaceDN w:val="0"/>
        <w:adjustRightInd w:val="0"/>
        <w:spacing w:line="360" w:lineRule="auto"/>
        <w:ind w:firstLine="709"/>
        <w:jc w:val="both"/>
        <w:rPr>
          <w:lang w:eastAsia="tr-TR"/>
        </w:rPr>
      </w:pPr>
    </w:p>
    <w:p w:rsidR="00770874" w:rsidRPr="003F68DA" w:rsidRDefault="00770874" w:rsidP="00680946">
      <w:pPr>
        <w:autoSpaceDE w:val="0"/>
        <w:autoSpaceDN w:val="0"/>
        <w:adjustRightInd w:val="0"/>
        <w:spacing w:line="360" w:lineRule="auto"/>
        <w:ind w:firstLine="709"/>
        <w:jc w:val="both"/>
        <w:rPr>
          <w:rFonts w:eastAsia="Times New Roman"/>
          <w:b/>
          <w:bCs/>
          <w:lang w:eastAsia="tr-TR"/>
        </w:rPr>
      </w:pPr>
    </w:p>
    <w:p w:rsidR="00770874" w:rsidRPr="003F68DA" w:rsidRDefault="00770874" w:rsidP="00680946">
      <w:pPr>
        <w:autoSpaceDE w:val="0"/>
        <w:autoSpaceDN w:val="0"/>
        <w:adjustRightInd w:val="0"/>
        <w:spacing w:line="360" w:lineRule="auto"/>
        <w:ind w:firstLine="709"/>
        <w:jc w:val="both"/>
        <w:rPr>
          <w:rFonts w:eastAsia="Times New Roman"/>
          <w:b/>
          <w:bCs/>
          <w:lang w:eastAsia="tr-TR"/>
        </w:rPr>
      </w:pPr>
    </w:p>
    <w:p w:rsidR="00770874" w:rsidRPr="003F68DA" w:rsidRDefault="00770874" w:rsidP="00680946">
      <w:pPr>
        <w:autoSpaceDE w:val="0"/>
        <w:autoSpaceDN w:val="0"/>
        <w:adjustRightInd w:val="0"/>
        <w:spacing w:line="360" w:lineRule="auto"/>
        <w:ind w:firstLine="709"/>
        <w:jc w:val="both"/>
        <w:rPr>
          <w:rFonts w:eastAsia="Times New Roman"/>
          <w:b/>
          <w:bCs/>
          <w:lang w:eastAsia="tr-TR"/>
        </w:rPr>
      </w:pPr>
    </w:p>
    <w:p w:rsidR="00770874" w:rsidRPr="003F68DA" w:rsidRDefault="00770874" w:rsidP="00680946">
      <w:pPr>
        <w:autoSpaceDE w:val="0"/>
        <w:autoSpaceDN w:val="0"/>
        <w:adjustRightInd w:val="0"/>
        <w:spacing w:line="360" w:lineRule="auto"/>
        <w:ind w:firstLine="709"/>
        <w:jc w:val="both"/>
        <w:rPr>
          <w:rFonts w:eastAsia="Times New Roman"/>
          <w:b/>
          <w:bCs/>
          <w:lang w:eastAsia="tr-TR"/>
        </w:rPr>
      </w:pPr>
    </w:p>
    <w:p w:rsidR="00770874" w:rsidRPr="003F68DA" w:rsidRDefault="00770874" w:rsidP="00680946">
      <w:pPr>
        <w:autoSpaceDE w:val="0"/>
        <w:autoSpaceDN w:val="0"/>
        <w:adjustRightInd w:val="0"/>
        <w:spacing w:line="360" w:lineRule="auto"/>
        <w:ind w:firstLine="709"/>
        <w:jc w:val="both"/>
        <w:rPr>
          <w:rFonts w:eastAsia="Times New Roman"/>
          <w:b/>
          <w:bCs/>
          <w:lang w:eastAsia="tr-TR"/>
        </w:rPr>
      </w:pPr>
    </w:p>
    <w:p w:rsidR="00770874" w:rsidRDefault="00691142" w:rsidP="00680946">
      <w:pPr>
        <w:autoSpaceDE w:val="0"/>
        <w:autoSpaceDN w:val="0"/>
        <w:adjustRightInd w:val="0"/>
        <w:spacing w:line="360" w:lineRule="auto"/>
        <w:ind w:firstLine="709"/>
        <w:jc w:val="both"/>
        <w:rPr>
          <w:rFonts w:eastAsia="Times New Roman"/>
          <w:bCs/>
          <w:lang w:eastAsia="tr-TR"/>
        </w:rPr>
      </w:pPr>
      <w:r>
        <w:rPr>
          <w:rFonts w:eastAsia="Times New Roman"/>
          <w:b/>
          <w:bCs/>
          <w:lang w:eastAsia="tr-TR"/>
        </w:rPr>
        <w:t>Şekil</w:t>
      </w:r>
      <w:r w:rsidR="00770874" w:rsidRPr="003F68DA">
        <w:rPr>
          <w:rFonts w:eastAsia="Times New Roman"/>
          <w:b/>
          <w:bCs/>
          <w:lang w:eastAsia="tr-TR"/>
        </w:rPr>
        <w:t xml:space="preserve"> 7.</w:t>
      </w:r>
      <w:r w:rsidRPr="003F68DA">
        <w:rPr>
          <w:rFonts w:eastAsia="Times New Roman"/>
          <w:b/>
          <w:bCs/>
          <w:lang w:eastAsia="tr-TR"/>
        </w:rPr>
        <w:t xml:space="preserve">4 </w:t>
      </w:r>
      <w:r w:rsidRPr="00691142">
        <w:rPr>
          <w:rFonts w:eastAsia="Times New Roman"/>
          <w:bCs/>
          <w:lang w:eastAsia="tr-TR"/>
        </w:rPr>
        <w:t>Diferansiyel</w:t>
      </w:r>
      <w:r w:rsidR="002D15FF" w:rsidRPr="002D15FF">
        <w:rPr>
          <w:rFonts w:eastAsia="Times New Roman"/>
          <w:bCs/>
          <w:lang w:eastAsia="tr-TR"/>
        </w:rPr>
        <w:t xml:space="preserve"> aralık</w:t>
      </w:r>
      <w:r w:rsidR="002D15FF">
        <w:rPr>
          <w:rFonts w:eastAsia="Times New Roman"/>
          <w:b/>
          <w:bCs/>
          <w:lang w:eastAsia="tr-TR"/>
        </w:rPr>
        <w:t xml:space="preserve"> (</w:t>
      </w:r>
      <w:r w:rsidR="00770874" w:rsidRPr="00691142">
        <w:rPr>
          <w:rFonts w:eastAsia="Times New Roman"/>
          <w:bCs/>
          <w:lang w:val="en-US" w:eastAsia="tr-TR"/>
        </w:rPr>
        <w:t>Differential gap</w:t>
      </w:r>
      <w:r w:rsidR="002D15FF">
        <w:rPr>
          <w:rFonts w:eastAsia="Times New Roman"/>
          <w:bCs/>
          <w:lang w:eastAsia="tr-TR"/>
        </w:rPr>
        <w:t>)</w:t>
      </w:r>
    </w:p>
    <w:p w:rsidR="008750FF" w:rsidRDefault="008750FF" w:rsidP="00680946">
      <w:pPr>
        <w:autoSpaceDE w:val="0"/>
        <w:autoSpaceDN w:val="0"/>
        <w:adjustRightInd w:val="0"/>
        <w:spacing w:line="360" w:lineRule="auto"/>
        <w:ind w:firstLine="709"/>
        <w:jc w:val="both"/>
        <w:rPr>
          <w:rFonts w:eastAsia="Times New Roman"/>
          <w:bCs/>
          <w:lang w:eastAsia="tr-TR"/>
        </w:rPr>
      </w:pPr>
    </w:p>
    <w:p w:rsidR="008750FF" w:rsidRPr="008750FF" w:rsidRDefault="008750FF" w:rsidP="008750FF">
      <w:pPr>
        <w:autoSpaceDE w:val="0"/>
        <w:autoSpaceDN w:val="0"/>
        <w:adjustRightInd w:val="0"/>
        <w:spacing w:line="360" w:lineRule="auto"/>
        <w:ind w:firstLine="709"/>
        <w:jc w:val="both"/>
        <w:rPr>
          <w:rFonts w:eastAsia="Times New Roman"/>
          <w:lang w:eastAsia="tr-TR"/>
        </w:rPr>
      </w:pPr>
      <w:r w:rsidRPr="008750FF">
        <w:rPr>
          <w:rFonts w:eastAsia="Times New Roman"/>
          <w:lang w:eastAsia="tr-TR"/>
        </w:rPr>
        <w:t xml:space="preserve">Isıtma sistemlerinin çoğu aç-kapa kontrol prensibine göre çalışır.  </w:t>
      </w:r>
      <w:r>
        <w:rPr>
          <w:rFonts w:eastAsia="Times New Roman"/>
          <w:lang w:eastAsia="tr-TR"/>
        </w:rPr>
        <w:t xml:space="preserve">Isıtıcı sıcaklık ayar </w:t>
      </w:r>
      <w:r w:rsidR="00C51E28">
        <w:rPr>
          <w:rFonts w:eastAsia="Times New Roman"/>
          <w:lang w:eastAsia="tr-TR"/>
        </w:rPr>
        <w:t>değerinin</w:t>
      </w:r>
      <w:r>
        <w:rPr>
          <w:rFonts w:eastAsia="Times New Roman"/>
          <w:lang w:eastAsia="tr-TR"/>
        </w:rPr>
        <w:t xml:space="preserve"> (</w:t>
      </w:r>
      <w:r w:rsidRPr="00C51E28">
        <w:rPr>
          <w:rFonts w:eastAsia="Times New Roman"/>
          <w:lang w:val="en-US" w:eastAsia="tr-TR"/>
        </w:rPr>
        <w:t>set point</w:t>
      </w:r>
      <w:r>
        <w:rPr>
          <w:rFonts w:eastAsia="Times New Roman"/>
          <w:lang w:eastAsia="tr-TR"/>
        </w:rPr>
        <w:t xml:space="preserve">) yukarısındayken kapalıdır (off konumunda). Sıcaklık ayar </w:t>
      </w:r>
      <w:r w:rsidR="00C51E28">
        <w:rPr>
          <w:rFonts w:eastAsia="Times New Roman"/>
          <w:lang w:eastAsia="tr-TR"/>
        </w:rPr>
        <w:t xml:space="preserve">değerinin </w:t>
      </w:r>
      <w:r>
        <w:rPr>
          <w:rFonts w:eastAsia="Times New Roman"/>
          <w:lang w:eastAsia="tr-TR"/>
        </w:rPr>
        <w:t xml:space="preserve">altındayken ise ısıtıcı açıktır (on konumunda).  Sistem cevabındaki gecikme </w:t>
      </w:r>
      <w:r w:rsidR="00C51E28">
        <w:rPr>
          <w:rFonts w:eastAsia="Times New Roman"/>
          <w:lang w:eastAsia="tr-TR"/>
        </w:rPr>
        <w:t xml:space="preserve">sıcaklığın ayar değerini aşmasına ve ayar değeri etrafında salınım yapmasına neden olur </w:t>
      </w:r>
      <w:r w:rsidRPr="008750FF">
        <w:rPr>
          <w:rFonts w:eastAsia="Times New Roman"/>
          <w:lang w:eastAsia="tr-TR"/>
        </w:rPr>
        <w:t>(Şekil 7.5).</w:t>
      </w:r>
    </w:p>
    <w:p w:rsidR="008750FF" w:rsidRDefault="008750FF" w:rsidP="008750FF">
      <w:pPr>
        <w:autoSpaceDE w:val="0"/>
        <w:autoSpaceDN w:val="0"/>
        <w:adjustRightInd w:val="0"/>
        <w:spacing w:line="360" w:lineRule="auto"/>
        <w:ind w:firstLine="709"/>
        <w:jc w:val="both"/>
        <w:rPr>
          <w:rFonts w:eastAsia="Times New Roman"/>
          <w:lang w:val="en-US"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956"/>
      </w:tblGrid>
      <w:tr w:rsidR="008750FF" w:rsidTr="005655B9">
        <w:tc>
          <w:tcPr>
            <w:tcW w:w="4620" w:type="dxa"/>
          </w:tcPr>
          <w:p w:rsidR="008750FF" w:rsidRDefault="008750FF" w:rsidP="005655B9">
            <w:pPr>
              <w:autoSpaceDE w:val="0"/>
              <w:autoSpaceDN w:val="0"/>
              <w:adjustRightInd w:val="0"/>
              <w:spacing w:line="360" w:lineRule="auto"/>
              <w:jc w:val="both"/>
              <w:rPr>
                <w:rFonts w:eastAsia="Times New Roman"/>
                <w:lang w:val="en-US" w:eastAsia="tr-TR"/>
              </w:rPr>
            </w:pPr>
            <w:r>
              <w:rPr>
                <w:noProof/>
                <w:lang w:eastAsia="tr-TR"/>
              </w:rPr>
              <w:drawing>
                <wp:inline distT="0" distB="0" distL="0" distR="0">
                  <wp:extent cx="2640965" cy="1682750"/>
                  <wp:effectExtent l="19050" t="0" r="6985" b="0"/>
                  <wp:docPr id="2" name="Resim 22" descr="C:\Users\l-gumusel\Desktop\TEMP\On-OFF_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gumusel\Desktop\TEMP\On-OFF_control.gif"/>
                          <pic:cNvPicPr>
                            <a:picLocks noChangeAspect="1" noChangeArrowheads="1"/>
                          </pic:cNvPicPr>
                        </pic:nvPicPr>
                        <pic:blipFill>
                          <a:blip r:embed="rId16" cstate="print"/>
                          <a:srcRect/>
                          <a:stretch>
                            <a:fillRect/>
                          </a:stretch>
                        </pic:blipFill>
                        <pic:spPr bwMode="auto">
                          <a:xfrm>
                            <a:off x="0" y="0"/>
                            <a:ext cx="2640965" cy="1682750"/>
                          </a:xfrm>
                          <a:prstGeom prst="rect">
                            <a:avLst/>
                          </a:prstGeom>
                          <a:noFill/>
                          <a:ln w="9525">
                            <a:noFill/>
                            <a:miter lim="800000"/>
                            <a:headEnd/>
                            <a:tailEnd/>
                          </a:ln>
                        </pic:spPr>
                      </pic:pic>
                    </a:graphicData>
                  </a:graphic>
                </wp:inline>
              </w:drawing>
            </w:r>
          </w:p>
        </w:tc>
        <w:tc>
          <w:tcPr>
            <w:tcW w:w="4956" w:type="dxa"/>
          </w:tcPr>
          <w:p w:rsidR="008750FF" w:rsidRDefault="008750FF" w:rsidP="005655B9">
            <w:pPr>
              <w:autoSpaceDE w:val="0"/>
              <w:autoSpaceDN w:val="0"/>
              <w:adjustRightInd w:val="0"/>
              <w:spacing w:line="360" w:lineRule="auto"/>
              <w:jc w:val="both"/>
              <w:rPr>
                <w:rFonts w:eastAsia="Times New Roman"/>
                <w:lang w:val="en-US" w:eastAsia="tr-TR"/>
              </w:rPr>
            </w:pPr>
            <w:r>
              <w:rPr>
                <w:noProof/>
                <w:lang w:eastAsia="tr-TR"/>
              </w:rPr>
              <w:drawing>
                <wp:inline distT="0" distB="0" distL="0" distR="0">
                  <wp:extent cx="2981435" cy="1550823"/>
                  <wp:effectExtent l="19050" t="0" r="9415" b="0"/>
                  <wp:docPr id="3" name="Resim 23" descr="C:\Users\l-gumusel\Desktop\TEMP\PID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gumusel\Desktop\TEMP\PIDFigure2.gif"/>
                          <pic:cNvPicPr>
                            <a:picLocks noChangeAspect="1" noChangeArrowheads="1"/>
                          </pic:cNvPicPr>
                        </pic:nvPicPr>
                        <pic:blipFill>
                          <a:blip r:embed="rId17" cstate="print"/>
                          <a:srcRect/>
                          <a:stretch>
                            <a:fillRect/>
                          </a:stretch>
                        </pic:blipFill>
                        <pic:spPr bwMode="auto">
                          <a:xfrm>
                            <a:off x="0" y="0"/>
                            <a:ext cx="2981510" cy="1550862"/>
                          </a:xfrm>
                          <a:prstGeom prst="rect">
                            <a:avLst/>
                          </a:prstGeom>
                          <a:noFill/>
                          <a:ln w="9525">
                            <a:noFill/>
                            <a:miter lim="800000"/>
                            <a:headEnd/>
                            <a:tailEnd/>
                          </a:ln>
                        </pic:spPr>
                      </pic:pic>
                    </a:graphicData>
                  </a:graphic>
                </wp:inline>
              </w:drawing>
            </w:r>
          </w:p>
        </w:tc>
      </w:tr>
    </w:tbl>
    <w:p w:rsidR="008750FF" w:rsidRPr="008750FF" w:rsidRDefault="008750FF" w:rsidP="008750FF">
      <w:pPr>
        <w:autoSpaceDE w:val="0"/>
        <w:autoSpaceDN w:val="0"/>
        <w:adjustRightInd w:val="0"/>
        <w:spacing w:line="360" w:lineRule="auto"/>
        <w:ind w:firstLine="709"/>
        <w:jc w:val="both"/>
        <w:rPr>
          <w:rFonts w:eastAsia="Times New Roman"/>
          <w:bCs/>
          <w:lang w:eastAsia="tr-TR"/>
        </w:rPr>
      </w:pPr>
      <w:r w:rsidRPr="008750FF">
        <w:rPr>
          <w:rFonts w:eastAsia="Times New Roman"/>
          <w:b/>
          <w:bCs/>
          <w:lang w:eastAsia="tr-TR"/>
        </w:rPr>
        <w:t xml:space="preserve">Şekil 7.5  </w:t>
      </w:r>
      <w:r w:rsidR="00B0422E">
        <w:rPr>
          <w:rFonts w:eastAsia="Times New Roman"/>
          <w:bCs/>
          <w:lang w:eastAsia="tr-TR"/>
        </w:rPr>
        <w:t>Isıtma sistemlerinde on-off kontrol kullanılması durumu</w:t>
      </w:r>
    </w:p>
    <w:p w:rsidR="00F77BE9" w:rsidRDefault="00F77BE9" w:rsidP="00680946">
      <w:pPr>
        <w:autoSpaceDE w:val="0"/>
        <w:autoSpaceDN w:val="0"/>
        <w:adjustRightInd w:val="0"/>
        <w:spacing w:line="360" w:lineRule="auto"/>
        <w:ind w:firstLine="709"/>
        <w:jc w:val="both"/>
        <w:rPr>
          <w:rFonts w:eastAsia="Times New Roman"/>
          <w:bCs/>
          <w:lang w:eastAsia="tr-TR"/>
        </w:rPr>
      </w:pPr>
    </w:p>
    <w:p w:rsidR="00B0422E" w:rsidRDefault="00B0422E" w:rsidP="00680946">
      <w:pPr>
        <w:autoSpaceDE w:val="0"/>
        <w:autoSpaceDN w:val="0"/>
        <w:adjustRightInd w:val="0"/>
        <w:spacing w:line="360" w:lineRule="auto"/>
        <w:ind w:firstLine="709"/>
        <w:jc w:val="both"/>
        <w:rPr>
          <w:rFonts w:eastAsia="Times New Roman"/>
          <w:bCs/>
          <w:lang w:eastAsia="tr-TR"/>
        </w:rPr>
      </w:pPr>
    </w:p>
    <w:p w:rsidR="00F77BE9" w:rsidRDefault="00F77BE9" w:rsidP="00F77BE9">
      <w:pPr>
        <w:autoSpaceDE w:val="0"/>
        <w:autoSpaceDN w:val="0"/>
        <w:adjustRightInd w:val="0"/>
        <w:spacing w:line="360" w:lineRule="auto"/>
        <w:jc w:val="both"/>
        <w:rPr>
          <w:rFonts w:eastAsia="Times New Roman"/>
          <w:b/>
          <w:bCs/>
          <w:lang w:eastAsia="tr-TR"/>
        </w:rPr>
      </w:pPr>
      <w:r w:rsidRPr="00F77BE9">
        <w:rPr>
          <w:rFonts w:eastAsia="Times New Roman"/>
          <w:b/>
          <w:bCs/>
          <w:lang w:eastAsia="tr-TR"/>
        </w:rPr>
        <w:lastRenderedPageBreak/>
        <w:t xml:space="preserve">7.4.2 </w:t>
      </w:r>
      <w:r w:rsidR="002F041A">
        <w:rPr>
          <w:rFonts w:eastAsia="Times New Roman"/>
          <w:b/>
          <w:bCs/>
          <w:lang w:eastAsia="tr-TR"/>
        </w:rPr>
        <w:t>PID tipi Denetim Organı</w:t>
      </w:r>
    </w:p>
    <w:p w:rsidR="00F77BE9" w:rsidRDefault="00373287" w:rsidP="00F77BE9">
      <w:pPr>
        <w:spacing w:line="360" w:lineRule="auto"/>
        <w:jc w:val="both"/>
      </w:pPr>
      <w:r>
        <w:rPr>
          <w:noProof/>
        </w:rPr>
        <w:object w:dxaOrig="1440" w:dyaOrig="1440">
          <v:shape id="_x0000_s1051" type="#_x0000_t75" style="position:absolute;left:0;text-align:left;margin-left:2.4pt;margin-top:18.75pt;width:146.7pt;height:54.1pt;z-index:251670528">
            <v:imagedata r:id="rId18" o:title="" croptop="1922f" cropbottom="52460f" cropleft="19407f" cropright="28035f"/>
            <w10:wrap type="square"/>
          </v:shape>
          <o:OLEObject Type="Embed" ProgID="AutoCAD.Drawing.17" ShapeID="_x0000_s1051" DrawAspect="Content" ObjectID="_1555129537" r:id="rId19"/>
        </w:object>
      </w:r>
      <w:r w:rsidR="002F041A">
        <w:t xml:space="preserve">PID tipi denetim </w:t>
      </w:r>
      <w:r w:rsidR="00F77BE9" w:rsidRPr="00DE1622">
        <w:t xml:space="preserve">devamlı olarak hatayı küçültücü kumanda sağlar. Endüstride bulunan kontrol organlarının tipleri kontrol organının </w:t>
      </w:r>
      <w:r w:rsidR="00F77BE9" w:rsidRPr="00DE1622">
        <w:rPr>
          <w:position w:val="-12"/>
        </w:rPr>
        <w:object w:dxaOrig="620" w:dyaOrig="360">
          <v:shape id="_x0000_i1031" type="#_x0000_t75" style="width:31.2pt;height:18pt" o:ole="">
            <v:imagedata r:id="rId20" o:title=""/>
          </v:shape>
          <o:OLEObject Type="Embed" ProgID="Equation.DSMT4" ShapeID="_x0000_i1031" DrawAspect="Content" ObjectID="_1555129526" r:id="rId21"/>
        </w:object>
      </w:r>
      <w:r w:rsidR="00F77BE9" w:rsidRPr="00DE1622">
        <w:t xml:space="preserve"> transfer fonksiyonu ile ortaya çıkar. Endüstride kullanılan kontrol organları üç temel etki oluşturur ve bunların kombinasyonları da yaygın bir şekilde kullanılmaktadır.</w:t>
      </w:r>
    </w:p>
    <w:p w:rsidR="00F77BE9" w:rsidRPr="00DE1622" w:rsidRDefault="00F77BE9" w:rsidP="00F77BE9">
      <w:pPr>
        <w:jc w:val="both"/>
      </w:pPr>
    </w:p>
    <w:p w:rsidR="00F77BE9" w:rsidRPr="00DE1622" w:rsidRDefault="00F77BE9" w:rsidP="00F77BE9">
      <w:r w:rsidRPr="00DE1622">
        <w:t xml:space="preserve">Bu etkiler: sırasıyla:  1- Oransal etki (P etki)    2- Integral etki (I etki)     3- Türevsel etki (D etki) </w:t>
      </w:r>
    </w:p>
    <w:p w:rsidR="00F77BE9" w:rsidRDefault="00F77BE9" w:rsidP="00680946">
      <w:pPr>
        <w:autoSpaceDE w:val="0"/>
        <w:autoSpaceDN w:val="0"/>
        <w:adjustRightInd w:val="0"/>
        <w:spacing w:line="480" w:lineRule="auto"/>
        <w:jc w:val="both"/>
        <w:rPr>
          <w:lang w:eastAsia="tr-TR"/>
        </w:rPr>
      </w:pPr>
    </w:p>
    <w:p w:rsidR="00757143" w:rsidRPr="003F68DA" w:rsidRDefault="00453808" w:rsidP="00680946">
      <w:pPr>
        <w:autoSpaceDE w:val="0"/>
        <w:autoSpaceDN w:val="0"/>
        <w:adjustRightInd w:val="0"/>
        <w:spacing w:line="480" w:lineRule="auto"/>
        <w:jc w:val="both"/>
        <w:rPr>
          <w:rFonts w:eastAsia="Times New Roman"/>
          <w:b/>
          <w:bCs/>
          <w:lang w:eastAsia="tr-TR"/>
        </w:rPr>
      </w:pPr>
      <w:r w:rsidRPr="003F68DA">
        <w:rPr>
          <w:rFonts w:eastAsia="Times New Roman"/>
          <w:b/>
          <w:bCs/>
          <w:lang w:eastAsia="tr-TR"/>
        </w:rPr>
        <w:t>7.4.2</w:t>
      </w:r>
      <w:r w:rsidR="00F77BE9">
        <w:rPr>
          <w:rFonts w:eastAsia="Times New Roman"/>
          <w:b/>
          <w:bCs/>
          <w:lang w:eastAsia="tr-TR"/>
        </w:rPr>
        <w:t>.1</w:t>
      </w:r>
      <w:r w:rsidRPr="003F68DA">
        <w:rPr>
          <w:rFonts w:eastAsia="Times New Roman"/>
          <w:b/>
          <w:bCs/>
          <w:lang w:eastAsia="tr-TR"/>
        </w:rPr>
        <w:t xml:space="preserve"> </w:t>
      </w:r>
      <w:r w:rsidR="00F77BE9" w:rsidRPr="00F77BE9">
        <w:rPr>
          <w:b/>
        </w:rPr>
        <w:t xml:space="preserve">Oransal Etki (P etki - </w:t>
      </w:r>
      <w:r w:rsidR="00F77BE9" w:rsidRPr="00691142">
        <w:rPr>
          <w:b/>
          <w:lang w:val="en-US"/>
        </w:rPr>
        <w:t>Proportional</w:t>
      </w:r>
      <w:r w:rsidR="00F77BE9" w:rsidRPr="00F77BE9">
        <w:rPr>
          <w:b/>
        </w:rPr>
        <w:t>)</w:t>
      </w:r>
    </w:p>
    <w:p w:rsidR="00F77BE9" w:rsidRDefault="00F77BE9" w:rsidP="00F77BE9">
      <w:r w:rsidRPr="00DE1622">
        <w:t>Oransal etkide kontrol organının girişi olan hata sabit bir sayı ile çarpılarak çıkış elde edilir.</w:t>
      </w:r>
    </w:p>
    <w:p w:rsidR="00F77BE9" w:rsidRDefault="00373287" w:rsidP="00F77BE9">
      <w:r>
        <w:rPr>
          <w:noProof/>
        </w:rPr>
        <w:object w:dxaOrig="1440" w:dyaOrig="1440">
          <v:shape id="_x0000_s1052" type="#_x0000_t75" style="position:absolute;margin-left:2.45pt;margin-top:12.9pt;width:139.7pt;height:45.15pt;z-index:251672576">
            <v:imagedata r:id="rId22" o:title="" croptop="16858f" cropbottom="17154f" cropleft="3429f" cropright="3739f"/>
          </v:shape>
          <o:OLEObject Type="Embed" ProgID="AutoCAD.Drawing.17" ShapeID="_x0000_s1052" DrawAspect="Content" ObjectID="_1555129538" r:id="rId23"/>
        </w:object>
      </w:r>
    </w:p>
    <w:p w:rsidR="00F77BE9" w:rsidRDefault="00F77BE9" w:rsidP="00F77BE9">
      <w:pPr>
        <w:rPr>
          <w:lang w:eastAsia="tr-TR"/>
        </w:rPr>
      </w:pPr>
      <m:oMathPara>
        <m:oMath>
          <m:r>
            <w:rPr>
              <w:rFonts w:ascii="Cambria Math" w:eastAsia="Times New Roman" w:hAnsi="Cambria Math"/>
              <w:lang w:eastAsia="tr-TR"/>
            </w:rPr>
            <m:t>e</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=r</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-y(t)</m:t>
          </m:r>
        </m:oMath>
      </m:oMathPara>
    </w:p>
    <w:p w:rsidR="00F77BE9" w:rsidRDefault="00F77BE9" w:rsidP="00F77BE9">
      <w:pPr>
        <w:rPr>
          <w:lang w:eastAsia="tr-TR"/>
        </w:rPr>
      </w:pPr>
    </w:p>
    <w:p w:rsidR="00F77BE9" w:rsidRPr="003F68DA" w:rsidRDefault="00F77BE9" w:rsidP="00F77BE9">
      <w:pPr>
        <w:autoSpaceDE w:val="0"/>
        <w:autoSpaceDN w:val="0"/>
        <w:adjustRightInd w:val="0"/>
        <w:spacing w:line="480" w:lineRule="auto"/>
        <w:jc w:val="both"/>
        <w:rPr>
          <w:rFonts w:eastAsia="Times New Roman"/>
          <w:lang w:eastAsia="tr-TR"/>
        </w:rPr>
      </w:pPr>
      <m:oMathPara>
        <m:oMath>
          <m:r>
            <w:rPr>
              <w:rFonts w:ascii="Cambria Math" w:eastAsia="Times New Roman" w:hAnsi="Cambria Math"/>
              <w:lang w:eastAsia="tr-TR"/>
            </w:rPr>
            <m:t>u</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m:t>
          </m:r>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p</m:t>
              </m:r>
            </m:sub>
          </m:sSub>
          <m:r>
            <w:rPr>
              <w:rFonts w:ascii="Cambria Math" w:eastAsia="Times New Roman" w:hAnsi="Cambria Math"/>
              <w:lang w:eastAsia="tr-TR"/>
            </w:rPr>
            <m:t>e(t)</m:t>
          </m:r>
        </m:oMath>
      </m:oMathPara>
    </w:p>
    <w:p w:rsidR="00F77BE9" w:rsidRPr="003F68DA" w:rsidRDefault="00373287" w:rsidP="00F77BE9">
      <w:pPr>
        <w:autoSpaceDE w:val="0"/>
        <w:autoSpaceDN w:val="0"/>
        <w:adjustRightInd w:val="0"/>
        <w:spacing w:line="480" w:lineRule="auto"/>
        <w:jc w:val="both"/>
        <w:rPr>
          <w:rFonts w:eastAsia="Times New Roman"/>
          <w:lang w:eastAsia="tr-TR"/>
        </w:rPr>
      </w:pPr>
      <m:oMathPara>
        <m:oMath>
          <m:f>
            <m:fPr>
              <m:ctrlPr>
                <w:rPr>
                  <w:rFonts w:ascii="Cambria Math" w:eastAsia="Times New Roman" w:hAnsi="Cambria Math"/>
                  <w:i/>
                  <w:lang w:eastAsia="tr-TR"/>
                </w:rPr>
              </m:ctrlPr>
            </m:fPr>
            <m:num>
              <m:r>
                <w:rPr>
                  <w:rFonts w:ascii="Cambria Math" w:eastAsia="Times New Roman" w:hAnsi="Cambria Math"/>
                  <w:lang w:eastAsia="tr-TR"/>
                </w:rPr>
                <m:t>U(s)</m:t>
              </m:r>
            </m:num>
            <m:den>
              <m:r>
                <w:rPr>
                  <w:rFonts w:ascii="Cambria Math" w:eastAsia="Times New Roman" w:hAnsi="Cambria Math"/>
                  <w:lang w:eastAsia="tr-TR"/>
                </w:rPr>
                <m:t>E(s)</m:t>
              </m:r>
            </m:den>
          </m:f>
          <m:r>
            <w:rPr>
              <w:rFonts w:ascii="Cambria Math" w:eastAsia="Times New Roman" w:hAnsi="Cambria Math"/>
              <w:lang w:eastAsia="tr-TR"/>
            </w:rPr>
            <m:t>=</m:t>
          </m:r>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p</m:t>
              </m:r>
            </m:sub>
          </m:sSub>
        </m:oMath>
      </m:oMathPara>
    </w:p>
    <w:p w:rsidR="00F77BE9" w:rsidRPr="00DE1622" w:rsidRDefault="00F77BE9" w:rsidP="00F77BE9">
      <w:r w:rsidRPr="00DE1622">
        <w:t xml:space="preserve">                                       </w:t>
      </w:r>
      <w:r>
        <w:t xml:space="preserve">   </w:t>
      </w:r>
    </w:p>
    <w:p w:rsidR="00F77BE9" w:rsidRPr="00DE1622" w:rsidRDefault="00F77BE9" w:rsidP="00F77BE9">
      <w:r w:rsidRPr="00F77BE9">
        <w:t>K</w:t>
      </w:r>
      <w:r>
        <w:rPr>
          <w:vertAlign w:val="subscript"/>
        </w:rPr>
        <w:t>p</w:t>
      </w:r>
      <w:r w:rsidRPr="00DE1622">
        <w:t xml:space="preserve"> sayısına Orantı Sayısı, </w:t>
      </w:r>
      <w:r w:rsidRPr="00DE1622">
        <w:rPr>
          <w:b/>
        </w:rPr>
        <w:t>KAZANÇ</w:t>
      </w:r>
      <w:r w:rsidRPr="00DE1622">
        <w:t xml:space="preserve"> (Gain) denilmektedir.</w:t>
      </w:r>
    </w:p>
    <w:p w:rsidR="00F77BE9" w:rsidRDefault="00F77BE9" w:rsidP="00680946">
      <w:pPr>
        <w:autoSpaceDE w:val="0"/>
        <w:autoSpaceDN w:val="0"/>
        <w:adjustRightInd w:val="0"/>
        <w:spacing w:line="480" w:lineRule="auto"/>
        <w:jc w:val="both"/>
        <w:rPr>
          <w:rFonts w:eastAsia="Times New Roman"/>
          <w:lang w:eastAsia="tr-TR"/>
        </w:rPr>
      </w:pPr>
    </w:p>
    <w:p w:rsidR="00FD176E" w:rsidRPr="00712786" w:rsidRDefault="00453808" w:rsidP="00680946">
      <w:pPr>
        <w:autoSpaceDE w:val="0"/>
        <w:autoSpaceDN w:val="0"/>
        <w:adjustRightInd w:val="0"/>
        <w:spacing w:line="480" w:lineRule="auto"/>
        <w:jc w:val="both"/>
        <w:rPr>
          <w:rFonts w:eastAsia="Times New Roman"/>
          <w:b/>
          <w:bCs/>
          <w:lang w:eastAsia="tr-TR"/>
        </w:rPr>
      </w:pPr>
      <w:r w:rsidRPr="00712786">
        <w:rPr>
          <w:rFonts w:eastAsia="Times New Roman"/>
          <w:b/>
          <w:bCs/>
          <w:lang w:eastAsia="tr-TR"/>
        </w:rPr>
        <w:t>7.4.</w:t>
      </w:r>
      <w:r w:rsidR="00F77BE9" w:rsidRPr="00712786">
        <w:rPr>
          <w:rFonts w:eastAsia="Times New Roman"/>
          <w:b/>
          <w:bCs/>
          <w:lang w:eastAsia="tr-TR"/>
        </w:rPr>
        <w:t xml:space="preserve">2.2 </w:t>
      </w:r>
      <w:r w:rsidR="00F77BE9" w:rsidRPr="00712786">
        <w:rPr>
          <w:b/>
        </w:rPr>
        <w:t xml:space="preserve">İntegral Etki (I etki - </w:t>
      </w:r>
      <w:r w:rsidR="00F77BE9" w:rsidRPr="00691142">
        <w:rPr>
          <w:b/>
          <w:lang w:val="en-US"/>
        </w:rPr>
        <w:t>Integration</w:t>
      </w:r>
      <w:r w:rsidR="00F77BE9" w:rsidRPr="00712786">
        <w:rPr>
          <w:b/>
        </w:rPr>
        <w:t>)</w:t>
      </w:r>
    </w:p>
    <w:p w:rsidR="00ED3FBE" w:rsidRDefault="00F77BE9" w:rsidP="00712786">
      <w:r w:rsidRPr="00DE1622">
        <w:t>Integral etki giriş değeri olan hatanın integralini alır.</w:t>
      </w:r>
      <w:r w:rsidR="00712786">
        <w:t xml:space="preserve"> </w:t>
      </w:r>
    </w:p>
    <w:p w:rsidR="00ED3FBE" w:rsidRPr="00DE1622" w:rsidRDefault="00373287" w:rsidP="00712786">
      <w:r>
        <w:rPr>
          <w:noProof/>
        </w:rPr>
        <w:object w:dxaOrig="1440" w:dyaOrig="1440">
          <v:shape id="_x0000_s1053" type="#_x0000_t75" style="position:absolute;margin-left:6.2pt;margin-top:11.05pt;width:142.9pt;height:50.05pt;z-index:251674624">
            <v:imagedata r:id="rId24" o:title="" croptop="41073f" cropbottom="16193f" cropleft="14647f" cropright="36753f"/>
          </v:shape>
          <o:OLEObject Type="Embed" ProgID="AutoCAD.Drawing.17" ShapeID="_x0000_s1053" DrawAspect="Content" ObjectID="_1555129539" r:id="rId25"/>
        </w:object>
      </w:r>
    </w:p>
    <w:p w:rsidR="00ED3FBE" w:rsidRDefault="00ED3FBE" w:rsidP="00ED3FBE">
      <w:pPr>
        <w:rPr>
          <w:rFonts w:eastAsia="Times New Roman"/>
          <w:b/>
          <w:bCs/>
          <w:lang w:eastAsia="tr-TR"/>
        </w:rPr>
      </w:pPr>
      <w:r>
        <w:rPr>
          <w:rFonts w:eastAsia="Times New Roman"/>
          <w:b/>
          <w:bCs/>
          <w:lang w:eastAsia="tr-TR"/>
        </w:rPr>
        <w:t xml:space="preserve">                            </w:t>
      </w:r>
      <w:r>
        <w:rPr>
          <w:rFonts w:eastAsia="Times New Roman"/>
          <w:b/>
          <w:bCs/>
          <w:lang w:eastAsia="tr-TR"/>
        </w:rPr>
        <w:tab/>
      </w:r>
      <w:r>
        <w:rPr>
          <w:rFonts w:eastAsia="Times New Roman"/>
          <w:b/>
          <w:bCs/>
          <w:lang w:eastAsia="tr-TR"/>
        </w:rPr>
        <w:tab/>
      </w:r>
      <w:r>
        <w:rPr>
          <w:rFonts w:eastAsia="Times New Roman"/>
          <w:b/>
          <w:bCs/>
          <w:lang w:eastAsia="tr-TR"/>
        </w:rPr>
        <w:tab/>
      </w:r>
      <w:r w:rsidRPr="00ED3FBE">
        <w:rPr>
          <w:rFonts w:eastAsia="Times New Roman"/>
          <w:b/>
          <w:bCs/>
          <w:position w:val="-32"/>
          <w:lang w:eastAsia="tr-TR"/>
        </w:rPr>
        <w:object w:dxaOrig="3680" w:dyaOrig="740">
          <v:shape id="_x0000_i1034" type="#_x0000_t75" style="width:184.2pt;height:37.2pt" o:ole="">
            <v:imagedata r:id="rId26" o:title=""/>
          </v:shape>
          <o:OLEObject Type="Embed" ProgID="Equation.DSMT4" ShapeID="_x0000_i1034" DrawAspect="Content" ObjectID="_1555129527" r:id="rId27"/>
        </w:object>
      </w:r>
      <w:r>
        <w:rPr>
          <w:rFonts w:eastAsia="Times New Roman"/>
          <w:b/>
          <w:bCs/>
          <w:lang w:eastAsia="tr-TR"/>
        </w:rPr>
        <w:t xml:space="preserve">                                  </w:t>
      </w:r>
    </w:p>
    <w:p w:rsidR="00ED3FBE" w:rsidRDefault="00ED3FBE" w:rsidP="00ED3FBE">
      <w:pPr>
        <w:rPr>
          <w:rFonts w:eastAsia="Times New Roman"/>
          <w:b/>
          <w:bCs/>
          <w:lang w:eastAsia="tr-TR"/>
        </w:rPr>
      </w:pPr>
    </w:p>
    <w:p w:rsidR="00ED3FBE" w:rsidRDefault="00ED3FBE" w:rsidP="00ED3FBE">
      <w:r w:rsidRPr="00DE1622">
        <w:rPr>
          <w:position w:val="-12"/>
        </w:rPr>
        <w:object w:dxaOrig="300" w:dyaOrig="360">
          <v:shape id="_x0000_i1035" type="#_x0000_t75" style="width:15pt;height:18pt" o:ole="">
            <v:imagedata r:id="rId28" o:title=""/>
          </v:shape>
          <o:OLEObject Type="Embed" ProgID="Equation.DSMT4" ShapeID="_x0000_i1035" DrawAspect="Content" ObjectID="_1555129528" r:id="rId29"/>
        </w:object>
      </w:r>
      <w:r w:rsidRPr="00DE1622">
        <w:t xml:space="preserve"> </w:t>
      </w:r>
      <w:r>
        <w:t xml:space="preserve">: </w:t>
      </w:r>
      <w:r w:rsidRPr="00DE1622">
        <w:t xml:space="preserve">integral kazanç </w:t>
      </w:r>
      <w:r w:rsidR="00223112">
        <w:t>k</w:t>
      </w:r>
      <w:r w:rsidRPr="00DE1622">
        <w:t>atsayısı</w:t>
      </w:r>
      <w:r>
        <w:t xml:space="preserve"> , </w:t>
      </w:r>
      <w:r w:rsidRPr="00ED3FBE">
        <w:rPr>
          <w:position w:val="-12"/>
        </w:rPr>
        <w:object w:dxaOrig="220" w:dyaOrig="360">
          <v:shape id="_x0000_i1036" type="#_x0000_t75" style="width:10.8pt;height:18pt" o:ole="">
            <v:imagedata r:id="rId30" o:title=""/>
          </v:shape>
          <o:OLEObject Type="Embed" ProgID="Equation.DSMT4" ShapeID="_x0000_i1036" DrawAspect="Content" ObjectID="_1555129529" r:id="rId31"/>
        </w:object>
      </w:r>
      <w:r>
        <w:t xml:space="preserve">: integral zaman sabiti </w:t>
      </w:r>
    </w:p>
    <w:p w:rsidR="00ED3FBE" w:rsidRDefault="00ED3FBE" w:rsidP="00ED3FBE">
      <w:r>
        <w:t xml:space="preserve">Genel olarak  </w:t>
      </w:r>
      <w:r w:rsidRPr="00ED3FBE">
        <w:rPr>
          <w:position w:val="-30"/>
        </w:rPr>
        <w:object w:dxaOrig="760" w:dyaOrig="680">
          <v:shape id="_x0000_i1037" type="#_x0000_t75" style="width:38.4pt;height:33.6pt" o:ole="">
            <v:imagedata r:id="rId32" o:title=""/>
          </v:shape>
          <o:OLEObject Type="Embed" ProgID="Equation.DSMT4" ShapeID="_x0000_i1037" DrawAspect="Content" ObjectID="_1555129530" r:id="rId33"/>
        </w:object>
      </w:r>
      <w:r>
        <w:t xml:space="preserve"> dir.</w:t>
      </w:r>
    </w:p>
    <w:p w:rsidR="00ED3FBE" w:rsidRDefault="00ED3FBE" w:rsidP="00ED3FBE">
      <w:pPr>
        <w:autoSpaceDE w:val="0"/>
        <w:autoSpaceDN w:val="0"/>
        <w:adjustRightInd w:val="0"/>
        <w:spacing w:line="480" w:lineRule="auto"/>
        <w:jc w:val="both"/>
        <w:rPr>
          <w:rFonts w:eastAsia="Times New Roman"/>
          <w:lang w:eastAsia="tr-TR"/>
        </w:rPr>
      </w:pPr>
      <m:oMathPara>
        <m:oMathParaPr>
          <m:jc m:val="center"/>
        </m:oMathParaPr>
        <m:oMath>
          <m:r>
            <w:rPr>
              <w:rFonts w:ascii="Cambria Math" w:eastAsia="Times New Roman" w:hAnsi="Cambria Math"/>
              <w:lang w:eastAsia="tr-TR"/>
            </w:rPr>
            <m:t>u</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m:t>
          </m:r>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i</m:t>
              </m:r>
            </m:sub>
          </m:sSub>
          <m:nary>
            <m:naryPr>
              <m:limLoc m:val="subSup"/>
              <m:ctrlPr>
                <w:rPr>
                  <w:rFonts w:ascii="Cambria Math" w:eastAsia="Times New Roman" w:hAnsi="Cambria Math"/>
                  <w:i/>
                  <w:lang w:eastAsia="tr-TR"/>
                </w:rPr>
              </m:ctrlPr>
            </m:naryPr>
            <m:sub>
              <m:r>
                <w:rPr>
                  <w:rFonts w:ascii="Cambria Math" w:eastAsia="Times New Roman" w:hAnsi="Cambria Math"/>
                  <w:lang w:eastAsia="tr-TR"/>
                </w:rPr>
                <m:t>o</m:t>
              </m:r>
            </m:sub>
            <m:sup>
              <m:r>
                <w:rPr>
                  <w:rFonts w:ascii="Cambria Math" w:eastAsia="Times New Roman" w:hAnsi="Cambria Math"/>
                  <w:lang w:eastAsia="tr-TR"/>
                </w:rPr>
                <m:t>t</m:t>
              </m:r>
            </m:sup>
            <m:e>
              <m:r>
                <w:rPr>
                  <w:rFonts w:ascii="Cambria Math" w:eastAsia="Times New Roman" w:hAnsi="Cambria Math"/>
                  <w:lang w:eastAsia="tr-TR"/>
                </w:rPr>
                <m:t>e</m:t>
              </m:r>
              <m:d>
                <m:dPr>
                  <m:ctrlPr>
                    <w:rPr>
                      <w:rFonts w:ascii="Cambria Math" w:eastAsia="Times New Roman" w:hAnsi="Cambria Math"/>
                      <w:i/>
                      <w:lang w:eastAsia="tr-TR"/>
                    </w:rPr>
                  </m:ctrlPr>
                </m:dPr>
                <m:e>
                  <m:r>
                    <w:rPr>
                      <w:rFonts w:ascii="Cambria Math" w:eastAsia="Times New Roman" w:hAnsi="Cambria Math"/>
                      <w:lang w:eastAsia="tr-TR"/>
                    </w:rPr>
                    <m:t>t</m:t>
                  </m:r>
                </m:e>
              </m:d>
              <m:r>
                <w:rPr>
                  <w:rFonts w:ascii="Cambria Math" w:eastAsia="Times New Roman" w:hAnsi="Cambria Math"/>
                  <w:lang w:eastAsia="tr-TR"/>
                </w:rPr>
                <m:t>dt</m:t>
              </m:r>
            </m:e>
          </m:nary>
        </m:oMath>
      </m:oMathPara>
    </w:p>
    <w:p w:rsidR="00223112" w:rsidRDefault="00223112" w:rsidP="00223112">
      <w:pPr>
        <w:autoSpaceDE w:val="0"/>
        <w:autoSpaceDN w:val="0"/>
        <w:adjustRightInd w:val="0"/>
        <w:spacing w:line="360" w:lineRule="auto"/>
        <w:jc w:val="both"/>
        <w:rPr>
          <w:rFonts w:eastAsia="Times New Roman"/>
          <w:lang w:eastAsia="tr-TR"/>
        </w:rPr>
      </w:pPr>
      <w:r>
        <w:rPr>
          <w:rFonts w:eastAsia="Times New Roman"/>
          <w:lang w:eastAsia="tr-TR"/>
        </w:rPr>
        <w:t>Transfer fonksiyonu</w:t>
      </w:r>
    </w:p>
    <w:p w:rsidR="00ED3FBE" w:rsidRPr="003F68DA" w:rsidRDefault="00373287" w:rsidP="00ED3FBE">
      <w:pPr>
        <w:autoSpaceDE w:val="0"/>
        <w:autoSpaceDN w:val="0"/>
        <w:adjustRightInd w:val="0"/>
        <w:spacing w:line="480" w:lineRule="auto"/>
        <w:jc w:val="both"/>
        <w:rPr>
          <w:rFonts w:eastAsia="Times New Roman"/>
          <w:lang w:eastAsia="tr-TR"/>
        </w:rPr>
      </w:pPr>
      <m:oMathPara>
        <m:oMathParaPr>
          <m:jc m:val="center"/>
        </m:oMathParaPr>
        <m:oMath>
          <m:f>
            <m:fPr>
              <m:ctrlPr>
                <w:rPr>
                  <w:rFonts w:ascii="Cambria Math" w:eastAsia="Times New Roman" w:hAnsi="Cambria Math"/>
                  <w:i/>
                  <w:lang w:eastAsia="tr-TR"/>
                </w:rPr>
              </m:ctrlPr>
            </m:fPr>
            <m:num>
              <m:r>
                <w:rPr>
                  <w:rFonts w:ascii="Cambria Math" w:eastAsia="Times New Roman" w:hAnsi="Cambria Math"/>
                  <w:lang w:eastAsia="tr-TR"/>
                </w:rPr>
                <m:t>U(s)</m:t>
              </m:r>
            </m:num>
            <m:den>
              <m:r>
                <w:rPr>
                  <w:rFonts w:ascii="Cambria Math" w:eastAsia="Times New Roman" w:hAnsi="Cambria Math"/>
                  <w:lang w:eastAsia="tr-TR"/>
                </w:rPr>
                <m:t>E(s)</m:t>
              </m:r>
            </m:den>
          </m:f>
          <m:r>
            <w:rPr>
              <w:rFonts w:ascii="Cambria Math" w:eastAsia="Times New Roman" w:hAnsi="Cambria Math"/>
              <w:lang w:eastAsia="tr-TR"/>
            </w:rPr>
            <m:t>=</m:t>
          </m:r>
          <m:f>
            <m:fPr>
              <m:ctrlPr>
                <w:rPr>
                  <w:rFonts w:ascii="Cambria Math" w:eastAsia="Times New Roman" w:hAnsi="Cambria Math"/>
                  <w:i/>
                  <w:lang w:eastAsia="tr-TR"/>
                </w:rPr>
              </m:ctrlPr>
            </m:fPr>
            <m:num>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i</m:t>
                  </m:r>
                </m:sub>
              </m:sSub>
            </m:num>
            <m:den>
              <m:r>
                <w:rPr>
                  <w:rFonts w:ascii="Cambria Math" w:eastAsia="Times New Roman" w:hAnsi="Cambria Math"/>
                  <w:lang w:eastAsia="tr-TR"/>
                </w:rPr>
                <m:t>s</m:t>
              </m:r>
            </m:den>
          </m:f>
        </m:oMath>
      </m:oMathPara>
    </w:p>
    <w:p w:rsidR="00ED3FBE" w:rsidRDefault="00ED3FBE" w:rsidP="00ED3FBE"/>
    <w:p w:rsidR="00ED3FBE" w:rsidRDefault="00ED3FBE" w:rsidP="00C51E28">
      <w:pPr>
        <w:spacing w:line="360" w:lineRule="auto"/>
      </w:pPr>
      <w:r w:rsidRPr="00DE1622">
        <w:t xml:space="preserve">dır. İntegral etkiye </w:t>
      </w:r>
      <w:r w:rsidRPr="00DE1622">
        <w:rPr>
          <w:b/>
        </w:rPr>
        <w:t>RESET</w:t>
      </w:r>
      <w:r w:rsidRPr="00DE1622">
        <w:t xml:space="preserve"> etkide denir. Yavaş çalışır. Bu nedenle tek başına kullanılmaz. Genelde oransal etki ile birlikte kullanılır. (PI kontrol).</w:t>
      </w:r>
      <w:r>
        <w:t xml:space="preserve"> </w:t>
      </w:r>
    </w:p>
    <w:p w:rsidR="00F77BE9" w:rsidRPr="003F68DA" w:rsidRDefault="00ED3FBE" w:rsidP="00C51E28">
      <w:pPr>
        <w:autoSpaceDE w:val="0"/>
        <w:autoSpaceDN w:val="0"/>
        <w:adjustRightInd w:val="0"/>
        <w:spacing w:line="360" w:lineRule="auto"/>
        <w:jc w:val="both"/>
        <w:rPr>
          <w:rFonts w:eastAsia="Times New Roman"/>
          <w:b/>
          <w:bCs/>
          <w:lang w:eastAsia="tr-TR"/>
        </w:rPr>
      </w:pPr>
      <w:r>
        <w:rPr>
          <w:rFonts w:eastAsia="Times New Roman"/>
          <w:b/>
          <w:bCs/>
          <w:lang w:eastAsia="tr-TR"/>
        </w:rPr>
        <w:lastRenderedPageBreak/>
        <w:tab/>
      </w:r>
      <w:r>
        <w:rPr>
          <w:rFonts w:eastAsia="Times New Roman"/>
          <w:b/>
          <w:bCs/>
          <w:lang w:eastAsia="tr-TR"/>
        </w:rPr>
        <w:tab/>
      </w:r>
      <w:r>
        <w:rPr>
          <w:rFonts w:eastAsia="Times New Roman"/>
          <w:b/>
          <w:bCs/>
          <w:lang w:eastAsia="tr-TR"/>
        </w:rPr>
        <w:tab/>
      </w:r>
    </w:p>
    <w:p w:rsidR="00AF09FD" w:rsidRDefault="00712786" w:rsidP="00AF09FD">
      <w:pPr>
        <w:autoSpaceDE w:val="0"/>
        <w:autoSpaceDN w:val="0"/>
        <w:adjustRightInd w:val="0"/>
        <w:spacing w:line="480" w:lineRule="auto"/>
        <w:jc w:val="both"/>
        <w:rPr>
          <w:b/>
        </w:rPr>
      </w:pPr>
      <w:r w:rsidRPr="00712786">
        <w:rPr>
          <w:rFonts w:eastAsia="Times New Roman"/>
          <w:b/>
          <w:bCs/>
          <w:lang w:eastAsia="tr-TR"/>
        </w:rPr>
        <w:t xml:space="preserve">7.4.2.3 </w:t>
      </w:r>
      <w:r w:rsidRPr="00712786">
        <w:rPr>
          <w:b/>
        </w:rPr>
        <w:t>Türevsel Etki (D etki - Derivative)</w:t>
      </w:r>
    </w:p>
    <w:p w:rsidR="00712786" w:rsidRPr="00DE1622" w:rsidRDefault="00712786" w:rsidP="00712786">
      <w:r w:rsidRPr="00DE1622">
        <w:t>Türevsel etki hatanın türevini alır.</w:t>
      </w:r>
    </w:p>
    <w:p w:rsidR="00712786" w:rsidRPr="00DE1622" w:rsidRDefault="00373287" w:rsidP="00712786">
      <w:r>
        <w:rPr>
          <w:noProof/>
        </w:rPr>
        <w:object w:dxaOrig="1440" w:dyaOrig="1440">
          <v:shape id="_x0000_s1054" type="#_x0000_t75" style="position:absolute;margin-left:2.45pt;margin-top:7.55pt;width:150.25pt;height:50.1pt;z-index:251676672">
            <v:imagedata r:id="rId34" o:title="" croptop="54087f" cropbottom="3623f" cropleft="14829f" cropright="36644f"/>
          </v:shape>
          <o:OLEObject Type="Embed" ProgID="AutoCAD.Drawing.17" ShapeID="_x0000_s1054" DrawAspect="Content" ObjectID="_1555129540" r:id="rId35"/>
        </w:object>
      </w:r>
    </w:p>
    <w:p w:rsidR="00712786" w:rsidRDefault="00712786" w:rsidP="00712786">
      <w:r w:rsidRPr="00DE1622">
        <w:t xml:space="preserve">        </w:t>
      </w:r>
      <w:r w:rsidR="00223112">
        <w:tab/>
      </w:r>
      <w:r w:rsidR="00223112">
        <w:tab/>
      </w:r>
      <w:r w:rsidR="00223112">
        <w:tab/>
      </w:r>
      <w:r w:rsidR="00223112">
        <w:tab/>
      </w:r>
      <w:r w:rsidR="00223112">
        <w:tab/>
        <w:t xml:space="preserve"> </w:t>
      </w:r>
      <w:r w:rsidR="00223112" w:rsidRPr="00223112">
        <w:rPr>
          <w:position w:val="-24"/>
        </w:rPr>
        <w:object w:dxaOrig="3480" w:dyaOrig="620">
          <v:shape id="_x0000_i1039" type="#_x0000_t75" style="width:174pt;height:31.2pt" o:ole="">
            <v:imagedata r:id="rId36" o:title=""/>
          </v:shape>
          <o:OLEObject Type="Embed" ProgID="Equation.DSMT4" ShapeID="_x0000_i1039" DrawAspect="Content" ObjectID="_1555129531" r:id="rId37"/>
        </w:object>
      </w:r>
    </w:p>
    <w:p w:rsidR="00223112" w:rsidRDefault="00223112" w:rsidP="00712786"/>
    <w:p w:rsidR="00223112" w:rsidRDefault="00223112" w:rsidP="00223112">
      <w:r w:rsidRPr="00DE1622">
        <w:rPr>
          <w:position w:val="-12"/>
        </w:rPr>
        <w:object w:dxaOrig="340" w:dyaOrig="360">
          <v:shape id="_x0000_i1040" type="#_x0000_t75" style="width:17.4pt;height:18pt" o:ole="">
            <v:imagedata r:id="rId38" o:title=""/>
          </v:shape>
          <o:OLEObject Type="Embed" ProgID="Equation.DSMT4" ShapeID="_x0000_i1040" DrawAspect="Content" ObjectID="_1555129532" r:id="rId39"/>
        </w:object>
      </w:r>
      <w:r w:rsidRPr="00DE1622">
        <w:t xml:space="preserve"> </w:t>
      </w:r>
      <w:r>
        <w:t>: türevsel</w:t>
      </w:r>
      <w:r w:rsidRPr="00DE1622">
        <w:t xml:space="preserve"> kazanç </w:t>
      </w:r>
      <w:r>
        <w:t>k</w:t>
      </w:r>
      <w:r w:rsidRPr="00DE1622">
        <w:t>atsayısı</w:t>
      </w:r>
      <w:r>
        <w:t xml:space="preserve"> , </w:t>
      </w:r>
      <w:r w:rsidRPr="00ED3FBE">
        <w:rPr>
          <w:position w:val="-12"/>
        </w:rPr>
        <w:object w:dxaOrig="260" w:dyaOrig="360">
          <v:shape id="_x0000_i1041" type="#_x0000_t75" style="width:12.6pt;height:18pt" o:ole="">
            <v:imagedata r:id="rId40" o:title=""/>
          </v:shape>
          <o:OLEObject Type="Embed" ProgID="Equation.DSMT4" ShapeID="_x0000_i1041" DrawAspect="Content" ObjectID="_1555129533" r:id="rId41"/>
        </w:object>
      </w:r>
      <w:r>
        <w:t xml:space="preserve">: türevsel zaman sabiti </w:t>
      </w:r>
    </w:p>
    <w:p w:rsidR="00223112" w:rsidRDefault="00223112" w:rsidP="00223112">
      <w:r>
        <w:t xml:space="preserve">Genel olarak  </w:t>
      </w:r>
      <w:r w:rsidRPr="00223112">
        <w:rPr>
          <w:position w:val="-12"/>
        </w:rPr>
        <w:object w:dxaOrig="800" w:dyaOrig="360">
          <v:shape id="_x0000_i1042" type="#_x0000_t75" style="width:40.2pt;height:18pt" o:ole="">
            <v:imagedata r:id="rId42" o:title=""/>
          </v:shape>
          <o:OLEObject Type="Embed" ProgID="Equation.DSMT4" ShapeID="_x0000_i1042" DrawAspect="Content" ObjectID="_1555129534" r:id="rId43"/>
        </w:object>
      </w:r>
      <w:r>
        <w:t xml:space="preserve"> dir.</w:t>
      </w:r>
    </w:p>
    <w:p w:rsidR="00223112" w:rsidRPr="00DE1622" w:rsidRDefault="00223112" w:rsidP="00712786"/>
    <w:p w:rsidR="00713DE3" w:rsidRPr="003F68DA" w:rsidRDefault="00713DE3" w:rsidP="00713DE3">
      <w:pPr>
        <w:autoSpaceDE w:val="0"/>
        <w:autoSpaceDN w:val="0"/>
        <w:adjustRightInd w:val="0"/>
        <w:spacing w:line="360" w:lineRule="auto"/>
        <w:rPr>
          <w:lang w:eastAsia="tr-TR"/>
        </w:rPr>
      </w:pPr>
      <m:oMathPara>
        <m:oMath>
          <m:r>
            <w:rPr>
              <w:rFonts w:ascii="Cambria Math" w:hAnsi="Cambria Math"/>
              <w:lang w:eastAsia="tr-TR"/>
            </w:rPr>
            <m:t>u</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f>
            <m:fPr>
              <m:ctrlPr>
                <w:rPr>
                  <w:rFonts w:ascii="Cambria Math" w:hAnsi="Cambria Math"/>
                  <w:i/>
                  <w:lang w:eastAsia="tr-TR"/>
                </w:rPr>
              </m:ctrlPr>
            </m:fPr>
            <m:num>
              <m:r>
                <w:rPr>
                  <w:rFonts w:ascii="Cambria Math" w:hAnsi="Cambria Math"/>
                  <w:lang w:eastAsia="tr-TR"/>
                </w:rPr>
                <m:t>de(t)</m:t>
              </m:r>
            </m:num>
            <m:den>
              <m:r>
                <w:rPr>
                  <w:rFonts w:ascii="Cambria Math" w:hAnsi="Cambria Math"/>
                  <w:lang w:eastAsia="tr-TR"/>
                </w:rPr>
                <m:t>dt</m:t>
              </m:r>
            </m:den>
          </m:f>
        </m:oMath>
      </m:oMathPara>
    </w:p>
    <w:p w:rsidR="00713DE3" w:rsidRPr="003F68DA" w:rsidRDefault="00713DE3" w:rsidP="00713DE3">
      <w:pPr>
        <w:autoSpaceDE w:val="0"/>
        <w:autoSpaceDN w:val="0"/>
        <w:adjustRightInd w:val="0"/>
        <w:spacing w:line="360" w:lineRule="auto"/>
        <w:jc w:val="both"/>
        <w:rPr>
          <w:rFonts w:eastAsia="Times New Roman"/>
          <w:lang w:eastAsia="tr-TR"/>
        </w:rPr>
      </w:pPr>
      <w:r>
        <w:rPr>
          <w:rFonts w:eastAsia="Times New Roman"/>
          <w:lang w:eastAsia="tr-TR"/>
        </w:rPr>
        <w:t>Transfer fonksiyonu</w:t>
      </w:r>
    </w:p>
    <w:p w:rsidR="00713DE3" w:rsidRPr="003F68DA" w:rsidRDefault="00373287" w:rsidP="00713DE3">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s</m:t>
          </m:r>
        </m:oMath>
      </m:oMathPara>
    </w:p>
    <w:p w:rsidR="00712786" w:rsidRPr="00DE1622" w:rsidRDefault="00712786" w:rsidP="00B0422E">
      <w:pPr>
        <w:spacing w:line="360" w:lineRule="auto"/>
        <w:ind w:firstLine="709"/>
        <w:jc w:val="both"/>
      </w:pPr>
      <w:r w:rsidRPr="00DE1622">
        <w:t xml:space="preserve">Türevsel etkiye </w:t>
      </w:r>
      <w:r w:rsidRPr="00DE1622">
        <w:rPr>
          <w:b/>
        </w:rPr>
        <w:t>RATE</w:t>
      </w:r>
      <w:r w:rsidRPr="00DE1622">
        <w:t xml:space="preserve"> etkide denir. Türevsel etki hatanın türevini aldığı için sabit bir hata karşısında etkinliği yoktur. Sıfır kumanda verir. Türevsel etki değişmekte olan hata karşısında etkilidir. Bu nedenle tek başına kullanılmaz. Oransal etki ile birlikte kullanılır (PD kontrol). </w:t>
      </w:r>
    </w:p>
    <w:p w:rsidR="00713DE3" w:rsidRDefault="00713DE3" w:rsidP="00C51E28">
      <w:pPr>
        <w:autoSpaceDE w:val="0"/>
        <w:autoSpaceDN w:val="0"/>
        <w:adjustRightInd w:val="0"/>
        <w:spacing w:line="360" w:lineRule="auto"/>
        <w:jc w:val="both"/>
        <w:rPr>
          <w:b/>
          <w:lang w:eastAsia="tr-TR"/>
        </w:rPr>
      </w:pPr>
    </w:p>
    <w:p w:rsidR="00B67DAC" w:rsidRPr="003F68DA" w:rsidRDefault="00151245" w:rsidP="00AF09FD">
      <w:pPr>
        <w:autoSpaceDE w:val="0"/>
        <w:autoSpaceDN w:val="0"/>
        <w:adjustRightInd w:val="0"/>
        <w:spacing w:line="480" w:lineRule="auto"/>
        <w:jc w:val="both"/>
        <w:rPr>
          <w:rFonts w:eastAsia="Times New Roman"/>
          <w:b/>
          <w:bCs/>
          <w:lang w:eastAsia="tr-TR"/>
        </w:rPr>
      </w:pPr>
      <w:r w:rsidRPr="00712786">
        <w:rPr>
          <w:rFonts w:eastAsia="Times New Roman"/>
          <w:b/>
          <w:bCs/>
          <w:lang w:eastAsia="tr-TR"/>
        </w:rPr>
        <w:t>7.4.2.</w:t>
      </w:r>
      <w:r>
        <w:rPr>
          <w:rFonts w:eastAsia="Times New Roman"/>
          <w:b/>
          <w:bCs/>
          <w:lang w:eastAsia="tr-TR"/>
        </w:rPr>
        <w:t>4</w:t>
      </w:r>
      <w:r w:rsidRPr="00712786">
        <w:rPr>
          <w:rFonts w:eastAsia="Times New Roman"/>
          <w:b/>
          <w:bCs/>
          <w:lang w:eastAsia="tr-TR"/>
        </w:rPr>
        <w:t xml:space="preserve"> </w:t>
      </w:r>
      <w:r>
        <w:rPr>
          <w:b/>
          <w:lang w:eastAsia="tr-TR"/>
        </w:rPr>
        <w:t>Oransal artı İntegral Kontrol</w:t>
      </w:r>
      <w:r w:rsidR="00FB5718" w:rsidRPr="003F68DA">
        <w:rPr>
          <w:rFonts w:eastAsia="Times New Roman"/>
          <w:b/>
          <w:bCs/>
          <w:lang w:eastAsia="tr-TR"/>
        </w:rPr>
        <w:t xml:space="preserve"> </w:t>
      </w:r>
      <w:r>
        <w:rPr>
          <w:rFonts w:eastAsia="Times New Roman"/>
          <w:b/>
          <w:bCs/>
          <w:lang w:eastAsia="tr-TR"/>
        </w:rPr>
        <w:t>(PI)</w:t>
      </w:r>
    </w:p>
    <w:p w:rsidR="00182F25" w:rsidRPr="003F68DA" w:rsidRDefault="00151245" w:rsidP="00AF09FD">
      <w:pPr>
        <w:autoSpaceDE w:val="0"/>
        <w:autoSpaceDN w:val="0"/>
        <w:adjustRightInd w:val="0"/>
        <w:spacing w:line="480" w:lineRule="auto"/>
        <w:jc w:val="both"/>
        <w:rPr>
          <w:rFonts w:eastAsia="Times New Roman"/>
          <w:lang w:eastAsia="tr-TR"/>
        </w:rPr>
      </w:pPr>
      <w:r>
        <w:rPr>
          <w:rFonts w:eastAsia="Times New Roman"/>
          <w:lang w:eastAsia="tr-TR"/>
        </w:rPr>
        <w:t>PI kontrol etkisi aşağıdaki gibi tanımlanır:</w:t>
      </w:r>
    </w:p>
    <w:p w:rsidR="00EB37AF" w:rsidRPr="003F68DA" w:rsidRDefault="00EB37AF" w:rsidP="00AF09FD">
      <w:pPr>
        <w:autoSpaceDE w:val="0"/>
        <w:autoSpaceDN w:val="0"/>
        <w:adjustRightInd w:val="0"/>
        <w:spacing w:line="480" w:lineRule="auto"/>
        <w:jc w:val="both"/>
        <w:rPr>
          <w:lang w:eastAsia="tr-TR"/>
        </w:rPr>
      </w:pPr>
      <m:oMathPara>
        <m:oMath>
          <m:r>
            <w:rPr>
              <w:rFonts w:ascii="Cambria Math" w:hAnsi="Cambria Math"/>
              <w:lang w:eastAsia="tr-TR"/>
            </w:rPr>
            <m:t>u</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e</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num>
            <m:den>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den>
          </m:f>
          <m:nary>
            <m:naryPr>
              <m:limLoc m:val="subSup"/>
              <m:ctrlPr>
                <w:rPr>
                  <w:rFonts w:ascii="Cambria Math" w:hAnsi="Cambria Math"/>
                  <w:i/>
                  <w:lang w:eastAsia="tr-TR"/>
                </w:rPr>
              </m:ctrlPr>
            </m:naryPr>
            <m:sub>
              <m:r>
                <w:rPr>
                  <w:rFonts w:ascii="Cambria Math" w:hAnsi="Cambria Math"/>
                  <w:lang w:eastAsia="tr-TR"/>
                </w:rPr>
                <m:t>0</m:t>
              </m:r>
            </m:sub>
            <m:sup>
              <m:r>
                <w:rPr>
                  <w:rFonts w:ascii="Cambria Math" w:hAnsi="Cambria Math"/>
                  <w:lang w:eastAsia="tr-TR"/>
                </w:rPr>
                <m:t>t</m:t>
              </m:r>
            </m:sup>
            <m:e>
              <m:r>
                <w:rPr>
                  <w:rFonts w:ascii="Cambria Math" w:hAnsi="Cambria Math"/>
                  <w:lang w:eastAsia="tr-TR"/>
                </w:rPr>
                <m:t>e</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dt</m:t>
              </m:r>
            </m:e>
          </m:nary>
        </m:oMath>
      </m:oMathPara>
    </w:p>
    <w:p w:rsidR="002840CE" w:rsidRPr="003F68DA" w:rsidRDefault="00151245" w:rsidP="00FB5718">
      <w:pPr>
        <w:autoSpaceDE w:val="0"/>
        <w:autoSpaceDN w:val="0"/>
        <w:adjustRightInd w:val="0"/>
        <w:spacing w:line="360" w:lineRule="auto"/>
        <w:jc w:val="both"/>
        <w:rPr>
          <w:rFonts w:eastAsia="Times New Roman"/>
          <w:lang w:eastAsia="tr-TR"/>
        </w:rPr>
      </w:pPr>
      <w:r>
        <w:rPr>
          <w:rFonts w:eastAsia="Times New Roman"/>
          <w:lang w:eastAsia="tr-TR"/>
        </w:rPr>
        <w:t>PI kontrolcünün transfer fonksiyonu</w:t>
      </w:r>
    </w:p>
    <w:p w:rsidR="00EB37AF" w:rsidRPr="003F68DA" w:rsidRDefault="00373287" w:rsidP="00FB5718">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d>
            <m:dPr>
              <m:ctrlPr>
                <w:rPr>
                  <w:rFonts w:ascii="Cambria Math" w:hAnsi="Cambria Math"/>
                  <w:i/>
                  <w:lang w:eastAsia="tr-TR"/>
                </w:rPr>
              </m:ctrlPr>
            </m:dPr>
            <m:e>
              <m:r>
                <w:rPr>
                  <w:rFonts w:ascii="Cambria Math" w:hAnsi="Cambria Math"/>
                  <w:lang w:eastAsia="tr-TR"/>
                </w:rPr>
                <m:t>1+</m:t>
              </m:r>
              <m:f>
                <m:fPr>
                  <m:ctrlPr>
                    <w:rPr>
                      <w:rFonts w:ascii="Cambria Math" w:hAnsi="Cambria Math"/>
                      <w:i/>
                      <w:lang w:eastAsia="tr-TR"/>
                    </w:rPr>
                  </m:ctrlPr>
                </m:fPr>
                <m:num>
                  <m:r>
                    <w:rPr>
                      <w:rFonts w:ascii="Cambria Math" w:hAnsi="Cambria Math"/>
                      <w:lang w:eastAsia="tr-TR"/>
                    </w:rPr>
                    <m:t>1</m:t>
                  </m:r>
                </m:num>
                <m:den>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r>
                    <w:rPr>
                      <w:rFonts w:ascii="Cambria Math" w:hAnsi="Cambria Math"/>
                      <w:lang w:eastAsia="tr-TR"/>
                    </w:rPr>
                    <m:t>s</m:t>
                  </m:r>
                </m:den>
              </m:f>
            </m:e>
          </m:d>
        </m:oMath>
      </m:oMathPara>
    </w:p>
    <w:p w:rsidR="002840CE" w:rsidRPr="003F68DA" w:rsidRDefault="002840CE" w:rsidP="00182F25">
      <w:pPr>
        <w:autoSpaceDE w:val="0"/>
        <w:autoSpaceDN w:val="0"/>
        <w:adjustRightInd w:val="0"/>
        <w:spacing w:line="360" w:lineRule="auto"/>
        <w:jc w:val="both"/>
        <w:rPr>
          <w:lang w:eastAsia="tr-TR"/>
        </w:rPr>
      </w:pPr>
    </w:p>
    <w:p w:rsidR="00FB5718" w:rsidRPr="003F68DA" w:rsidRDefault="00373287" w:rsidP="00FB5718">
      <w:pPr>
        <w:autoSpaceDE w:val="0"/>
        <w:autoSpaceDN w:val="0"/>
        <w:adjustRightInd w:val="0"/>
        <w:spacing w:line="360" w:lineRule="auto"/>
        <w:rPr>
          <w:rFonts w:eastAsia="Times New Roman"/>
          <w:lang w:eastAsia="tr-TR"/>
        </w:rPr>
      </w:pPr>
      <m:oMath>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i</m:t>
            </m:r>
          </m:sub>
        </m:sSub>
        <m:r>
          <w:rPr>
            <w:rFonts w:ascii="Cambria Math" w:eastAsia="Times New Roman" w:hAnsi="Cambria Math"/>
            <w:lang w:eastAsia="tr-TR"/>
          </w:rPr>
          <m:t>=</m:t>
        </m:r>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p</m:t>
            </m:r>
          </m:sub>
        </m:sSub>
        <m:r>
          <w:rPr>
            <w:rFonts w:ascii="Cambria Math" w:eastAsia="Times New Roman" w:hAnsi="Cambria Math"/>
            <w:lang w:eastAsia="tr-TR"/>
          </w:rPr>
          <m:t>/</m:t>
        </m:r>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r>
          <w:rPr>
            <w:rFonts w:ascii="Cambria Math" w:hAnsi="Cambria Math"/>
            <w:lang w:eastAsia="tr-TR"/>
          </w:rPr>
          <m:t xml:space="preserve"> </m:t>
        </m:r>
      </m:oMath>
      <w:r w:rsidR="000A1D49">
        <w:rPr>
          <w:rFonts w:eastAsia="Times New Roman"/>
          <w:lang w:eastAsia="tr-TR"/>
        </w:rPr>
        <w:t xml:space="preserve">  </w:t>
      </w:r>
      <w:r w:rsidR="00151245">
        <w:rPr>
          <w:rFonts w:eastAsia="Times New Roman"/>
          <w:lang w:eastAsia="tr-TR"/>
        </w:rPr>
        <w:t>olarak tanımlanır ve bu durumda kontrolcünün transfer fonksiyonu</w:t>
      </w:r>
    </w:p>
    <w:p w:rsidR="00C01683" w:rsidRPr="003F68DA" w:rsidRDefault="00373287" w:rsidP="00C01683">
      <w:pPr>
        <w:autoSpaceDE w:val="0"/>
        <w:autoSpaceDN w:val="0"/>
        <w:adjustRightInd w:val="0"/>
        <w:spacing w:line="360" w:lineRule="auto"/>
        <w:jc w:val="both"/>
        <w:rPr>
          <w:rFonts w:eastAsia="Times New Roman"/>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num>
            <m:den>
              <m:r>
                <w:rPr>
                  <w:rFonts w:ascii="Cambria Math" w:hAnsi="Cambria Math"/>
                  <w:lang w:eastAsia="tr-TR"/>
                </w:rPr>
                <m:t>s</m:t>
              </m:r>
            </m:den>
          </m:f>
        </m:oMath>
      </m:oMathPara>
    </w:p>
    <w:p w:rsidR="00C01683" w:rsidRPr="003F68DA" w:rsidRDefault="00C01683" w:rsidP="00FB5718">
      <w:pPr>
        <w:autoSpaceDE w:val="0"/>
        <w:autoSpaceDN w:val="0"/>
        <w:adjustRightInd w:val="0"/>
        <w:spacing w:line="360" w:lineRule="auto"/>
        <w:rPr>
          <w:rFonts w:eastAsia="Times New Roman"/>
          <w:lang w:eastAsia="tr-TR"/>
        </w:rPr>
      </w:pPr>
    </w:p>
    <w:p w:rsidR="001E79F8" w:rsidRPr="003F68DA" w:rsidRDefault="00151245" w:rsidP="00FB5718">
      <w:pPr>
        <w:autoSpaceDE w:val="0"/>
        <w:autoSpaceDN w:val="0"/>
        <w:adjustRightInd w:val="0"/>
        <w:spacing w:line="360" w:lineRule="auto"/>
        <w:rPr>
          <w:rFonts w:eastAsia="Times New Roman"/>
          <w:b/>
          <w:bCs/>
          <w:lang w:eastAsia="tr-TR"/>
        </w:rPr>
      </w:pPr>
      <w:r w:rsidRPr="00712786">
        <w:rPr>
          <w:rFonts w:eastAsia="Times New Roman"/>
          <w:b/>
          <w:bCs/>
          <w:lang w:eastAsia="tr-TR"/>
        </w:rPr>
        <w:t>7.4.2.</w:t>
      </w:r>
      <w:r>
        <w:rPr>
          <w:rFonts w:eastAsia="Times New Roman"/>
          <w:b/>
          <w:bCs/>
          <w:lang w:eastAsia="tr-TR"/>
        </w:rPr>
        <w:t>5</w:t>
      </w:r>
      <w:r w:rsidRPr="00712786">
        <w:rPr>
          <w:rFonts w:eastAsia="Times New Roman"/>
          <w:b/>
          <w:bCs/>
          <w:lang w:eastAsia="tr-TR"/>
        </w:rPr>
        <w:t xml:space="preserve"> </w:t>
      </w:r>
      <w:r>
        <w:rPr>
          <w:b/>
          <w:lang w:eastAsia="tr-TR"/>
        </w:rPr>
        <w:t>Oransal artı Türev</w:t>
      </w:r>
      <w:r w:rsidR="00EF002E">
        <w:rPr>
          <w:b/>
          <w:lang w:eastAsia="tr-TR"/>
        </w:rPr>
        <w:t>sel</w:t>
      </w:r>
      <w:r>
        <w:rPr>
          <w:b/>
          <w:lang w:eastAsia="tr-TR"/>
        </w:rPr>
        <w:t xml:space="preserve"> Kontrol</w:t>
      </w:r>
      <w:r w:rsidRPr="003F68DA">
        <w:rPr>
          <w:rFonts w:eastAsia="Times New Roman"/>
          <w:b/>
          <w:bCs/>
          <w:lang w:eastAsia="tr-TR"/>
        </w:rPr>
        <w:t xml:space="preserve"> </w:t>
      </w:r>
      <w:r>
        <w:rPr>
          <w:rFonts w:eastAsia="Times New Roman"/>
          <w:b/>
          <w:bCs/>
          <w:lang w:eastAsia="tr-TR"/>
        </w:rPr>
        <w:t>(PD)</w:t>
      </w:r>
    </w:p>
    <w:p w:rsidR="002840CE" w:rsidRPr="003F68DA" w:rsidRDefault="00151245" w:rsidP="001E79F8">
      <w:pPr>
        <w:autoSpaceDE w:val="0"/>
        <w:autoSpaceDN w:val="0"/>
        <w:adjustRightInd w:val="0"/>
        <w:spacing w:line="360" w:lineRule="auto"/>
        <w:rPr>
          <w:rFonts w:eastAsia="Times New Roman"/>
          <w:lang w:eastAsia="tr-TR"/>
        </w:rPr>
      </w:pPr>
      <w:r>
        <w:rPr>
          <w:rFonts w:eastAsia="Times New Roman"/>
          <w:lang w:eastAsia="tr-TR"/>
        </w:rPr>
        <w:t>PD kontrolcünün hata sinyali üzerindeki etkisi aşağıdaki gibi tanımlanır</w:t>
      </w:r>
    </w:p>
    <w:p w:rsidR="001E79F8" w:rsidRPr="003F68DA" w:rsidRDefault="001E79F8" w:rsidP="001E79F8">
      <w:pPr>
        <w:autoSpaceDE w:val="0"/>
        <w:autoSpaceDN w:val="0"/>
        <w:adjustRightInd w:val="0"/>
        <w:spacing w:line="360" w:lineRule="auto"/>
        <w:rPr>
          <w:lang w:eastAsia="tr-TR"/>
        </w:rPr>
      </w:pPr>
      <m:oMathPara>
        <m:oMath>
          <m:r>
            <w:rPr>
              <w:rFonts w:ascii="Cambria Math" w:hAnsi="Cambria Math"/>
              <w:lang w:eastAsia="tr-TR"/>
            </w:rPr>
            <m:t>u</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e</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f>
            <m:fPr>
              <m:ctrlPr>
                <w:rPr>
                  <w:rFonts w:ascii="Cambria Math" w:hAnsi="Cambria Math"/>
                  <w:i/>
                  <w:lang w:eastAsia="tr-TR"/>
                </w:rPr>
              </m:ctrlPr>
            </m:fPr>
            <m:num>
              <m:r>
                <w:rPr>
                  <w:rFonts w:ascii="Cambria Math" w:hAnsi="Cambria Math"/>
                  <w:lang w:eastAsia="tr-TR"/>
                </w:rPr>
                <m:t>de(t)</m:t>
              </m:r>
            </m:num>
            <m:den>
              <m:r>
                <w:rPr>
                  <w:rFonts w:ascii="Cambria Math" w:hAnsi="Cambria Math"/>
                  <w:lang w:eastAsia="tr-TR"/>
                </w:rPr>
                <m:t>dt</m:t>
              </m:r>
            </m:den>
          </m:f>
        </m:oMath>
      </m:oMathPara>
    </w:p>
    <w:p w:rsidR="002840CE" w:rsidRPr="00151245" w:rsidRDefault="00151245" w:rsidP="00FB5718">
      <w:pPr>
        <w:autoSpaceDE w:val="0"/>
        <w:autoSpaceDN w:val="0"/>
        <w:adjustRightInd w:val="0"/>
        <w:spacing w:line="360" w:lineRule="auto"/>
        <w:jc w:val="both"/>
        <w:rPr>
          <w:rFonts w:eastAsia="Times New Roman"/>
          <w:lang w:eastAsia="tr-TR"/>
        </w:rPr>
      </w:pPr>
      <w:r>
        <w:rPr>
          <w:rFonts w:eastAsia="Times New Roman"/>
          <w:lang w:eastAsia="tr-TR"/>
        </w:rPr>
        <w:lastRenderedPageBreak/>
        <w:t xml:space="preserve">Kontrolcünün transfer fonksiyonu türev zamanı </w:t>
      </w:r>
      <m:oMath>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oMath>
      <w:r>
        <w:rPr>
          <w:rFonts w:eastAsia="Times New Roman"/>
          <w:i/>
          <w:iCs/>
          <w:lang w:eastAsia="tr-TR"/>
        </w:rPr>
        <w:t xml:space="preserve"> </w:t>
      </w:r>
      <w:r>
        <w:rPr>
          <w:rFonts w:eastAsia="Times New Roman"/>
          <w:iCs/>
          <w:lang w:eastAsia="tr-TR"/>
        </w:rPr>
        <w:t>türünden</w:t>
      </w:r>
    </w:p>
    <w:p w:rsidR="001E79F8" w:rsidRPr="003F68DA" w:rsidRDefault="00373287" w:rsidP="00FB5718">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(1+</m:t>
          </m:r>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r>
            <w:rPr>
              <w:rFonts w:ascii="Cambria Math" w:hAnsi="Cambria Math"/>
              <w:lang w:eastAsia="tr-TR"/>
            </w:rPr>
            <m:t>s)</m:t>
          </m:r>
        </m:oMath>
      </m:oMathPara>
    </w:p>
    <w:p w:rsidR="00FB5718" w:rsidRPr="003F68DA" w:rsidRDefault="00151245" w:rsidP="00FB5718">
      <w:pPr>
        <w:autoSpaceDE w:val="0"/>
        <w:autoSpaceDN w:val="0"/>
        <w:adjustRightInd w:val="0"/>
        <w:spacing w:line="360" w:lineRule="auto"/>
        <w:rPr>
          <w:rFonts w:eastAsia="Times New Roman"/>
          <w:iCs/>
          <w:lang w:eastAsia="tr-TR"/>
        </w:rPr>
      </w:pPr>
      <w:r>
        <w:rPr>
          <w:rFonts w:eastAsia="Times New Roman"/>
          <w:iCs/>
          <w:lang w:eastAsia="tr-TR"/>
        </w:rPr>
        <w:t>PI kontrolcü katsayılarının farklı gösterimi aşağıda verilmiştir:</w:t>
      </w:r>
      <w:r w:rsidR="001432A1" w:rsidRPr="003F68DA">
        <w:rPr>
          <w:rFonts w:eastAsia="Times New Roman"/>
          <w:iCs/>
          <w:lang w:eastAsia="tr-TR"/>
        </w:rPr>
        <w:t xml:space="preserve"> </w:t>
      </w:r>
    </w:p>
    <w:p w:rsidR="001432A1" w:rsidRPr="003F68DA" w:rsidRDefault="00373287" w:rsidP="001432A1">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s</m:t>
          </m:r>
        </m:oMath>
      </m:oMathPara>
    </w:p>
    <w:p w:rsidR="001432A1" w:rsidRPr="003F68DA" w:rsidRDefault="00151245" w:rsidP="00FB5718">
      <w:pPr>
        <w:autoSpaceDE w:val="0"/>
        <w:autoSpaceDN w:val="0"/>
        <w:adjustRightInd w:val="0"/>
        <w:spacing w:line="360" w:lineRule="auto"/>
        <w:rPr>
          <w:rFonts w:eastAsia="Times New Roman"/>
          <w:iCs/>
          <w:lang w:eastAsia="tr-TR"/>
        </w:rPr>
      </w:pPr>
      <w:r>
        <w:rPr>
          <w:rFonts w:eastAsia="Times New Roman"/>
          <w:iCs/>
          <w:lang w:eastAsia="tr-TR"/>
        </w:rPr>
        <w:t>burada</w:t>
      </w:r>
      <w:r w:rsidR="001432A1" w:rsidRPr="003F68DA">
        <w:rPr>
          <w:rFonts w:eastAsia="Times New Roman"/>
          <w:iCs/>
          <w:lang w:eastAsia="tr-TR"/>
        </w:rPr>
        <w:t xml:space="preserve"> </w:t>
      </w:r>
      <m:oMath>
        <m:sSub>
          <m:sSubPr>
            <m:ctrlPr>
              <w:rPr>
                <w:rFonts w:ascii="Cambria Math" w:eastAsia="Times New Roman" w:hAnsi="Cambria Math"/>
                <w:i/>
                <w:iCs/>
                <w:lang w:eastAsia="tr-TR"/>
              </w:rPr>
            </m:ctrlPr>
          </m:sSubPr>
          <m:e>
            <m:r>
              <w:rPr>
                <w:rFonts w:ascii="Cambria Math" w:eastAsia="Times New Roman" w:hAnsi="Cambria Math"/>
                <w:lang w:eastAsia="tr-TR"/>
              </w:rPr>
              <m:t>K</m:t>
            </m:r>
          </m:e>
          <m:sub>
            <m:r>
              <w:rPr>
                <w:rFonts w:ascii="Cambria Math" w:eastAsia="Times New Roman" w:hAnsi="Cambria Math"/>
                <w:lang w:eastAsia="tr-TR"/>
              </w:rPr>
              <m:t>d</m:t>
            </m:r>
          </m:sub>
        </m:sSub>
        <m:r>
          <w:rPr>
            <w:rFonts w:ascii="Cambria Math" w:eastAsia="Times New Roman" w:hAnsi="Cambria Math"/>
            <w:lang w:eastAsia="tr-TR"/>
          </w:rPr>
          <m:t>=</m:t>
        </m:r>
        <m:sSub>
          <m:sSubPr>
            <m:ctrlPr>
              <w:rPr>
                <w:rFonts w:ascii="Cambria Math" w:eastAsia="Times New Roman" w:hAnsi="Cambria Math"/>
                <w:i/>
                <w:iCs/>
                <w:lang w:eastAsia="tr-TR"/>
              </w:rPr>
            </m:ctrlPr>
          </m:sSubPr>
          <m:e>
            <m:r>
              <w:rPr>
                <w:rFonts w:ascii="Cambria Math" w:eastAsia="Times New Roman" w:hAnsi="Cambria Math"/>
                <w:lang w:eastAsia="tr-TR"/>
              </w:rPr>
              <m:t>K</m:t>
            </m:r>
          </m:e>
          <m:sub>
            <m:r>
              <w:rPr>
                <w:rFonts w:ascii="Cambria Math" w:eastAsia="Times New Roman" w:hAnsi="Cambria Math"/>
                <w:lang w:eastAsia="tr-TR"/>
              </w:rPr>
              <m:t>p</m:t>
            </m:r>
          </m:sub>
        </m:sSub>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oMath>
      <w:r w:rsidR="001432A1" w:rsidRPr="003F68DA">
        <w:rPr>
          <w:rFonts w:eastAsia="Times New Roman"/>
          <w:iCs/>
          <w:lang w:eastAsia="tr-TR"/>
        </w:rPr>
        <w:t>.</w:t>
      </w:r>
    </w:p>
    <w:p w:rsidR="000A1D49" w:rsidRPr="003F68DA" w:rsidRDefault="000A1D49" w:rsidP="00FB5718">
      <w:pPr>
        <w:autoSpaceDE w:val="0"/>
        <w:autoSpaceDN w:val="0"/>
        <w:adjustRightInd w:val="0"/>
        <w:spacing w:line="360" w:lineRule="auto"/>
        <w:rPr>
          <w:rFonts w:eastAsia="Times New Roman"/>
          <w:iCs/>
          <w:lang w:eastAsia="tr-TR"/>
        </w:rPr>
      </w:pPr>
    </w:p>
    <w:p w:rsidR="00151245" w:rsidRPr="003F68DA" w:rsidRDefault="00453808" w:rsidP="00151245">
      <w:pPr>
        <w:autoSpaceDE w:val="0"/>
        <w:autoSpaceDN w:val="0"/>
        <w:adjustRightInd w:val="0"/>
        <w:spacing w:line="480" w:lineRule="auto"/>
        <w:jc w:val="both"/>
        <w:rPr>
          <w:rFonts w:eastAsia="Times New Roman"/>
          <w:b/>
          <w:bCs/>
          <w:lang w:eastAsia="tr-TR"/>
        </w:rPr>
      </w:pPr>
      <w:r w:rsidRPr="003F68DA">
        <w:rPr>
          <w:rFonts w:eastAsia="Times New Roman"/>
          <w:b/>
          <w:bCs/>
          <w:lang w:eastAsia="tr-TR"/>
        </w:rPr>
        <w:t>7.4.</w:t>
      </w:r>
      <w:r w:rsidR="00151245">
        <w:rPr>
          <w:rFonts w:eastAsia="Times New Roman"/>
          <w:b/>
          <w:bCs/>
          <w:lang w:eastAsia="tr-TR"/>
        </w:rPr>
        <w:t>2.</w:t>
      </w:r>
      <w:r w:rsidRPr="003F68DA">
        <w:rPr>
          <w:rFonts w:eastAsia="Times New Roman"/>
          <w:b/>
          <w:bCs/>
          <w:lang w:eastAsia="tr-TR"/>
        </w:rPr>
        <w:t xml:space="preserve">6 </w:t>
      </w:r>
      <w:r w:rsidR="00151245">
        <w:rPr>
          <w:b/>
          <w:lang w:eastAsia="tr-TR"/>
        </w:rPr>
        <w:t>Oransal artı İntegral artı Türev</w:t>
      </w:r>
      <w:r w:rsidR="00223112">
        <w:rPr>
          <w:b/>
          <w:lang w:eastAsia="tr-TR"/>
        </w:rPr>
        <w:t>sel</w:t>
      </w:r>
      <w:r w:rsidR="00151245">
        <w:rPr>
          <w:b/>
          <w:lang w:eastAsia="tr-TR"/>
        </w:rPr>
        <w:t xml:space="preserve"> Kontrol</w:t>
      </w:r>
      <w:r w:rsidR="00151245" w:rsidRPr="003F68DA">
        <w:rPr>
          <w:rFonts w:eastAsia="Times New Roman"/>
          <w:b/>
          <w:bCs/>
          <w:lang w:eastAsia="tr-TR"/>
        </w:rPr>
        <w:t xml:space="preserve"> </w:t>
      </w:r>
      <w:r w:rsidR="00151245">
        <w:rPr>
          <w:rFonts w:eastAsia="Times New Roman"/>
          <w:b/>
          <w:bCs/>
          <w:lang w:eastAsia="tr-TR"/>
        </w:rPr>
        <w:t>(PID)</w:t>
      </w:r>
    </w:p>
    <w:p w:rsidR="000771C1" w:rsidRPr="003F68DA" w:rsidRDefault="00151245" w:rsidP="00FB5718">
      <w:pPr>
        <w:autoSpaceDE w:val="0"/>
        <w:autoSpaceDN w:val="0"/>
        <w:adjustRightInd w:val="0"/>
        <w:spacing w:line="360" w:lineRule="auto"/>
        <w:jc w:val="both"/>
        <w:rPr>
          <w:rFonts w:eastAsia="Times New Roman"/>
          <w:lang w:eastAsia="tr-TR"/>
        </w:rPr>
      </w:pPr>
      <w:r>
        <w:rPr>
          <w:rFonts w:eastAsia="Times New Roman"/>
          <w:lang w:eastAsia="tr-TR"/>
        </w:rPr>
        <w:t>PID kontro</w:t>
      </w:r>
      <w:r w:rsidR="00691142">
        <w:rPr>
          <w:rFonts w:eastAsia="Times New Roman"/>
          <w:lang w:eastAsia="tr-TR"/>
        </w:rPr>
        <w:t>l</w:t>
      </w:r>
      <w:r>
        <w:rPr>
          <w:rFonts w:eastAsia="Times New Roman"/>
          <w:lang w:eastAsia="tr-TR"/>
        </w:rPr>
        <w:t>cünün matematiksel ifadesi</w:t>
      </w:r>
    </w:p>
    <w:p w:rsidR="000771C1" w:rsidRPr="003F68DA" w:rsidRDefault="000771C1" w:rsidP="00FB5718">
      <w:pPr>
        <w:autoSpaceDE w:val="0"/>
        <w:autoSpaceDN w:val="0"/>
        <w:adjustRightInd w:val="0"/>
        <w:spacing w:line="360" w:lineRule="auto"/>
        <w:jc w:val="both"/>
        <w:rPr>
          <w:lang w:eastAsia="tr-TR"/>
        </w:rPr>
      </w:pPr>
      <m:oMathPara>
        <m:oMath>
          <m:r>
            <w:rPr>
              <w:rFonts w:ascii="Cambria Math" w:hAnsi="Cambria Math"/>
              <w:lang w:eastAsia="tr-TR"/>
            </w:rPr>
            <m:t>u</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e</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num>
            <m:den>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den>
          </m:f>
          <m:nary>
            <m:naryPr>
              <m:limLoc m:val="subSup"/>
              <m:ctrlPr>
                <w:rPr>
                  <w:rFonts w:ascii="Cambria Math" w:hAnsi="Cambria Math"/>
                  <w:i/>
                  <w:lang w:eastAsia="tr-TR"/>
                </w:rPr>
              </m:ctrlPr>
            </m:naryPr>
            <m:sub>
              <m:r>
                <w:rPr>
                  <w:rFonts w:ascii="Cambria Math" w:hAnsi="Cambria Math"/>
                  <w:lang w:eastAsia="tr-TR"/>
                </w:rPr>
                <m:t>0</m:t>
              </m:r>
            </m:sub>
            <m:sup>
              <m:r>
                <w:rPr>
                  <w:rFonts w:ascii="Cambria Math" w:hAnsi="Cambria Math"/>
                  <w:lang w:eastAsia="tr-TR"/>
                </w:rPr>
                <m:t>t</m:t>
              </m:r>
            </m:sup>
            <m:e>
              <m:r>
                <w:rPr>
                  <w:rFonts w:ascii="Cambria Math" w:hAnsi="Cambria Math"/>
                  <w:lang w:eastAsia="tr-TR"/>
                </w:rPr>
                <m:t>e</m:t>
              </m:r>
              <m:d>
                <m:dPr>
                  <m:ctrlPr>
                    <w:rPr>
                      <w:rFonts w:ascii="Cambria Math" w:hAnsi="Cambria Math"/>
                      <w:i/>
                      <w:lang w:eastAsia="tr-TR"/>
                    </w:rPr>
                  </m:ctrlPr>
                </m:dPr>
                <m:e>
                  <m:r>
                    <w:rPr>
                      <w:rFonts w:ascii="Cambria Math" w:hAnsi="Cambria Math"/>
                      <w:lang w:eastAsia="tr-TR"/>
                    </w:rPr>
                    <m:t>t</m:t>
                  </m:r>
                </m:e>
              </m:d>
              <m:r>
                <w:rPr>
                  <w:rFonts w:ascii="Cambria Math" w:hAnsi="Cambria Math"/>
                  <w:lang w:eastAsia="tr-TR"/>
                </w:rPr>
                <m:t>dt</m:t>
              </m:r>
            </m:e>
          </m:nary>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f>
            <m:fPr>
              <m:ctrlPr>
                <w:rPr>
                  <w:rFonts w:ascii="Cambria Math" w:hAnsi="Cambria Math"/>
                  <w:i/>
                  <w:lang w:eastAsia="tr-TR"/>
                </w:rPr>
              </m:ctrlPr>
            </m:fPr>
            <m:num>
              <m:r>
                <w:rPr>
                  <w:rFonts w:ascii="Cambria Math" w:hAnsi="Cambria Math"/>
                  <w:lang w:eastAsia="tr-TR"/>
                </w:rPr>
                <m:t>de(t)</m:t>
              </m:r>
            </m:num>
            <m:den>
              <m:r>
                <w:rPr>
                  <w:rFonts w:ascii="Cambria Math" w:hAnsi="Cambria Math"/>
                  <w:lang w:eastAsia="tr-TR"/>
                </w:rPr>
                <m:t>dt</m:t>
              </m:r>
            </m:den>
          </m:f>
        </m:oMath>
      </m:oMathPara>
    </w:p>
    <w:p w:rsidR="002840CE" w:rsidRPr="003F68DA" w:rsidRDefault="00151245" w:rsidP="00FB5718">
      <w:pPr>
        <w:autoSpaceDE w:val="0"/>
        <w:autoSpaceDN w:val="0"/>
        <w:adjustRightInd w:val="0"/>
        <w:spacing w:line="360" w:lineRule="auto"/>
        <w:jc w:val="both"/>
        <w:rPr>
          <w:rFonts w:eastAsia="Times New Roman"/>
          <w:lang w:eastAsia="tr-TR"/>
        </w:rPr>
      </w:pPr>
      <w:r>
        <w:rPr>
          <w:rFonts w:eastAsia="Times New Roman"/>
          <w:lang w:eastAsia="tr-TR"/>
        </w:rPr>
        <w:t>olarak elde edilir ve transfer fonksiyonu</w:t>
      </w:r>
    </w:p>
    <w:p w:rsidR="000771C1" w:rsidRPr="003F68DA" w:rsidRDefault="000771C1" w:rsidP="00FB5718">
      <w:pPr>
        <w:autoSpaceDE w:val="0"/>
        <w:autoSpaceDN w:val="0"/>
        <w:adjustRightInd w:val="0"/>
        <w:spacing w:line="360" w:lineRule="auto"/>
        <w:jc w:val="both"/>
        <w:rPr>
          <w:rFonts w:eastAsia="Times New Roman"/>
          <w:lang w:eastAsia="tr-TR"/>
        </w:rPr>
      </w:pPr>
    </w:p>
    <w:p w:rsidR="000771C1" w:rsidRPr="003F68DA" w:rsidRDefault="00373287" w:rsidP="000771C1">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d>
            <m:dPr>
              <m:ctrlPr>
                <w:rPr>
                  <w:rFonts w:ascii="Cambria Math" w:hAnsi="Cambria Math"/>
                  <w:i/>
                  <w:lang w:eastAsia="tr-TR"/>
                </w:rPr>
              </m:ctrlPr>
            </m:dPr>
            <m:e>
              <m:r>
                <w:rPr>
                  <w:rFonts w:ascii="Cambria Math" w:hAnsi="Cambria Math"/>
                  <w:lang w:eastAsia="tr-TR"/>
                </w:rPr>
                <m:t>1+</m:t>
              </m:r>
              <m:f>
                <m:fPr>
                  <m:ctrlPr>
                    <w:rPr>
                      <w:rFonts w:ascii="Cambria Math" w:hAnsi="Cambria Math"/>
                      <w:i/>
                      <w:lang w:eastAsia="tr-TR"/>
                    </w:rPr>
                  </m:ctrlPr>
                </m:fPr>
                <m:num>
                  <m:r>
                    <w:rPr>
                      <w:rFonts w:ascii="Cambria Math" w:hAnsi="Cambria Math"/>
                      <w:lang w:eastAsia="tr-TR"/>
                    </w:rPr>
                    <m:t>1</m:t>
                  </m:r>
                </m:num>
                <m:den>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r>
                    <w:rPr>
                      <w:rFonts w:ascii="Cambria Math" w:hAnsi="Cambria Math"/>
                      <w:lang w:eastAsia="tr-TR"/>
                    </w:rPr>
                    <m:t>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r>
                <w:rPr>
                  <w:rFonts w:ascii="Cambria Math" w:hAnsi="Cambria Math"/>
                  <w:lang w:eastAsia="tr-TR"/>
                </w:rPr>
                <m:t>s</m:t>
              </m:r>
            </m:e>
          </m:d>
        </m:oMath>
      </m:oMathPara>
    </w:p>
    <w:p w:rsidR="000771C1" w:rsidRPr="003F68DA" w:rsidRDefault="00151245" w:rsidP="000771C1">
      <w:pPr>
        <w:autoSpaceDE w:val="0"/>
        <w:autoSpaceDN w:val="0"/>
        <w:adjustRightInd w:val="0"/>
        <w:spacing w:line="360" w:lineRule="auto"/>
        <w:jc w:val="both"/>
        <w:rPr>
          <w:lang w:eastAsia="tr-TR"/>
        </w:rPr>
      </w:pPr>
      <w:r>
        <w:rPr>
          <w:lang w:eastAsia="tr-TR"/>
        </w:rPr>
        <w:t>veya daha yaygın bir kullanım olan bir gösterim şekli:</w:t>
      </w:r>
    </w:p>
    <w:p w:rsidR="000771C1" w:rsidRPr="003F68DA" w:rsidRDefault="000771C1" w:rsidP="00FB5718">
      <w:pPr>
        <w:autoSpaceDE w:val="0"/>
        <w:autoSpaceDN w:val="0"/>
        <w:adjustRightInd w:val="0"/>
        <w:spacing w:line="360" w:lineRule="auto"/>
        <w:jc w:val="both"/>
        <w:rPr>
          <w:lang w:eastAsia="tr-TR"/>
        </w:rPr>
      </w:pPr>
    </w:p>
    <w:p w:rsidR="000771C1" w:rsidRPr="003F68DA" w:rsidRDefault="00373287" w:rsidP="000771C1">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U(s)</m:t>
              </m:r>
            </m:num>
            <m:den>
              <m:r>
                <w:rPr>
                  <w:rFonts w:ascii="Cambria Math" w:hAnsi="Cambria Math"/>
                  <w:lang w:eastAsia="tr-TR"/>
                </w:rPr>
                <m:t>E(s)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num>
            <m:den>
              <m:r>
                <w:rPr>
                  <w:rFonts w:ascii="Cambria Math" w:hAnsi="Cambria Math"/>
                  <w:lang w:eastAsia="tr-TR"/>
                </w:rPr>
                <m:t>s</m:t>
              </m:r>
            </m:den>
          </m:f>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s</m:t>
          </m:r>
        </m:oMath>
      </m:oMathPara>
    </w:p>
    <w:p w:rsidR="002840CE" w:rsidRPr="003F68DA" w:rsidRDefault="002840CE" w:rsidP="002840CE">
      <w:pPr>
        <w:autoSpaceDE w:val="0"/>
        <w:autoSpaceDN w:val="0"/>
        <w:adjustRightInd w:val="0"/>
        <w:spacing w:line="360" w:lineRule="auto"/>
        <w:ind w:firstLine="709"/>
        <w:jc w:val="both"/>
        <w:rPr>
          <w:lang w:eastAsia="tr-TR"/>
        </w:rPr>
      </w:pPr>
    </w:p>
    <w:p w:rsidR="002840CE" w:rsidRPr="003F68DA" w:rsidRDefault="00151245" w:rsidP="00FB5718">
      <w:pPr>
        <w:autoSpaceDE w:val="0"/>
        <w:autoSpaceDN w:val="0"/>
        <w:adjustRightInd w:val="0"/>
        <w:jc w:val="both"/>
        <w:rPr>
          <w:lang w:eastAsia="tr-TR"/>
        </w:rPr>
      </w:pPr>
      <w:r>
        <w:rPr>
          <w:rFonts w:eastAsia="Times New Roman"/>
          <w:lang w:eastAsia="tr-TR"/>
        </w:rPr>
        <w:t>PID kontrolün blok diyagramı Şekil 7.</w:t>
      </w:r>
      <w:r w:rsidR="00B0422E">
        <w:rPr>
          <w:rFonts w:eastAsia="Times New Roman"/>
          <w:lang w:eastAsia="tr-TR"/>
        </w:rPr>
        <w:t>6</w:t>
      </w:r>
      <w:r>
        <w:rPr>
          <w:rFonts w:eastAsia="Times New Roman"/>
          <w:lang w:eastAsia="tr-TR"/>
        </w:rPr>
        <w:t>’d</w:t>
      </w:r>
      <w:r w:rsidR="00B0422E">
        <w:rPr>
          <w:rFonts w:eastAsia="Times New Roman"/>
          <w:lang w:eastAsia="tr-TR"/>
        </w:rPr>
        <w:t>a</w:t>
      </w:r>
      <w:r>
        <w:rPr>
          <w:rFonts w:eastAsia="Times New Roman"/>
          <w:lang w:eastAsia="tr-TR"/>
        </w:rPr>
        <w:t xml:space="preserve"> verilmiştir.</w:t>
      </w:r>
    </w:p>
    <w:p w:rsidR="002840CE" w:rsidRPr="003F68DA" w:rsidRDefault="002840CE" w:rsidP="00FB5718">
      <w:pPr>
        <w:autoSpaceDE w:val="0"/>
        <w:autoSpaceDN w:val="0"/>
        <w:adjustRightInd w:val="0"/>
        <w:spacing w:line="360" w:lineRule="auto"/>
        <w:ind w:firstLine="709"/>
        <w:jc w:val="both"/>
        <w:rPr>
          <w:lang w:eastAsia="tr-TR"/>
        </w:rPr>
      </w:pPr>
    </w:p>
    <w:p w:rsidR="002840CE" w:rsidRPr="003F68DA" w:rsidRDefault="00370C68" w:rsidP="002840CE">
      <w:pPr>
        <w:autoSpaceDE w:val="0"/>
        <w:autoSpaceDN w:val="0"/>
        <w:adjustRightInd w:val="0"/>
        <w:spacing w:line="360" w:lineRule="auto"/>
        <w:ind w:firstLine="709"/>
        <w:jc w:val="both"/>
        <w:rPr>
          <w:lang w:eastAsia="tr-TR"/>
        </w:rPr>
      </w:pPr>
      <w:r>
        <w:object w:dxaOrig="4320" w:dyaOrig="2587">
          <v:shape id="_x0000_i1043" type="#_x0000_t75" style="width:220.8pt;height:82.8pt" o:ole="">
            <v:imagedata r:id="rId44" o:title="" croptop="10324f" cropbottom="25011f" cropleft="6356f" cropright="10756f"/>
          </v:shape>
          <o:OLEObject Type="Embed" ProgID="AutoCAD.Drawing.17" ShapeID="_x0000_i1043" DrawAspect="Content" ObjectID="_1555129535" r:id="rId45"/>
        </w:object>
      </w:r>
    </w:p>
    <w:p w:rsidR="002840CE" w:rsidRPr="003F68DA" w:rsidRDefault="00691142" w:rsidP="00370C68">
      <w:pPr>
        <w:autoSpaceDE w:val="0"/>
        <w:autoSpaceDN w:val="0"/>
        <w:adjustRightInd w:val="0"/>
        <w:spacing w:line="360" w:lineRule="auto"/>
        <w:ind w:firstLine="709"/>
        <w:rPr>
          <w:lang w:eastAsia="tr-TR"/>
        </w:rPr>
      </w:pPr>
      <w:r>
        <w:rPr>
          <w:rFonts w:eastAsia="Times New Roman"/>
          <w:b/>
          <w:bCs/>
          <w:lang w:eastAsia="tr-TR"/>
        </w:rPr>
        <w:t>Şekil</w:t>
      </w:r>
      <w:r w:rsidR="002840CE" w:rsidRPr="003F68DA">
        <w:rPr>
          <w:rFonts w:eastAsia="Times New Roman"/>
          <w:b/>
          <w:bCs/>
          <w:lang w:eastAsia="tr-TR"/>
        </w:rPr>
        <w:t xml:space="preserve"> </w:t>
      </w:r>
      <w:r w:rsidR="00B0422E">
        <w:rPr>
          <w:rFonts w:eastAsia="Times New Roman"/>
          <w:b/>
          <w:bCs/>
          <w:lang w:eastAsia="tr-TR"/>
        </w:rPr>
        <w:t>7.6.</w:t>
      </w:r>
      <w:r w:rsidR="002840CE" w:rsidRPr="003F68DA">
        <w:rPr>
          <w:rFonts w:eastAsia="Times New Roman"/>
          <w:b/>
          <w:bCs/>
          <w:lang w:eastAsia="tr-TR"/>
        </w:rPr>
        <w:t xml:space="preserve"> </w:t>
      </w:r>
      <w:r w:rsidR="00151245">
        <w:rPr>
          <w:rFonts w:eastAsia="Times New Roman"/>
          <w:lang w:eastAsia="tr-TR"/>
        </w:rPr>
        <w:t>PID kontrolün blok diyagramı</w:t>
      </w:r>
      <w:r w:rsidR="002840CE" w:rsidRPr="003F68DA">
        <w:rPr>
          <w:rFonts w:eastAsia="Times New Roman"/>
          <w:lang w:eastAsia="tr-TR"/>
        </w:rPr>
        <w:t>.</w:t>
      </w:r>
    </w:p>
    <w:p w:rsidR="00A41982" w:rsidRDefault="00A41982" w:rsidP="00CD1DD7">
      <w:pPr>
        <w:autoSpaceDE w:val="0"/>
        <w:autoSpaceDN w:val="0"/>
        <w:adjustRightInd w:val="0"/>
        <w:spacing w:line="360" w:lineRule="auto"/>
        <w:jc w:val="both"/>
        <w:rPr>
          <w:b/>
          <w:lang w:eastAsia="tr-TR"/>
        </w:rPr>
      </w:pPr>
    </w:p>
    <w:p w:rsidR="009B6A92" w:rsidRDefault="009B6A92" w:rsidP="00CD1DD7">
      <w:pPr>
        <w:autoSpaceDE w:val="0"/>
        <w:autoSpaceDN w:val="0"/>
        <w:adjustRightInd w:val="0"/>
        <w:spacing w:line="360" w:lineRule="auto"/>
        <w:jc w:val="both"/>
        <w:rPr>
          <w:b/>
          <w:lang w:eastAsia="tr-TR"/>
        </w:rPr>
      </w:pPr>
    </w:p>
    <w:p w:rsidR="009B6A92" w:rsidRDefault="009B6A92" w:rsidP="00CD1DD7">
      <w:pPr>
        <w:autoSpaceDE w:val="0"/>
        <w:autoSpaceDN w:val="0"/>
        <w:adjustRightInd w:val="0"/>
        <w:spacing w:line="360" w:lineRule="auto"/>
        <w:jc w:val="both"/>
        <w:rPr>
          <w:b/>
          <w:lang w:eastAsia="tr-TR"/>
        </w:rPr>
      </w:pPr>
    </w:p>
    <w:p w:rsidR="009B6A92" w:rsidRDefault="009B6A92" w:rsidP="00CD1DD7">
      <w:pPr>
        <w:autoSpaceDE w:val="0"/>
        <w:autoSpaceDN w:val="0"/>
        <w:adjustRightInd w:val="0"/>
        <w:spacing w:line="360" w:lineRule="auto"/>
        <w:jc w:val="both"/>
        <w:rPr>
          <w:b/>
          <w:lang w:eastAsia="tr-TR"/>
        </w:rPr>
      </w:pPr>
    </w:p>
    <w:p w:rsidR="009B6A92" w:rsidRDefault="009B6A92" w:rsidP="00CD1DD7">
      <w:pPr>
        <w:autoSpaceDE w:val="0"/>
        <w:autoSpaceDN w:val="0"/>
        <w:adjustRightInd w:val="0"/>
        <w:spacing w:line="360" w:lineRule="auto"/>
        <w:jc w:val="both"/>
        <w:rPr>
          <w:b/>
          <w:lang w:eastAsia="tr-TR"/>
        </w:rPr>
      </w:pPr>
    </w:p>
    <w:p w:rsidR="009B6A92" w:rsidRDefault="009B6A92" w:rsidP="00CD1DD7">
      <w:pPr>
        <w:autoSpaceDE w:val="0"/>
        <w:autoSpaceDN w:val="0"/>
        <w:adjustRightInd w:val="0"/>
        <w:spacing w:line="360" w:lineRule="auto"/>
        <w:jc w:val="both"/>
        <w:rPr>
          <w:b/>
          <w:lang w:eastAsia="tr-TR"/>
        </w:rPr>
      </w:pPr>
    </w:p>
    <w:p w:rsidR="009B6A92" w:rsidRPr="003F68DA" w:rsidRDefault="009B6A92" w:rsidP="00CD1DD7">
      <w:pPr>
        <w:autoSpaceDE w:val="0"/>
        <w:autoSpaceDN w:val="0"/>
        <w:adjustRightInd w:val="0"/>
        <w:spacing w:line="360" w:lineRule="auto"/>
        <w:jc w:val="both"/>
        <w:rPr>
          <w:b/>
          <w:lang w:eastAsia="tr-TR"/>
        </w:rPr>
      </w:pPr>
    </w:p>
    <w:p w:rsidR="002840CE" w:rsidRPr="003F68DA" w:rsidRDefault="00CD1DD7" w:rsidP="00CD1DD7">
      <w:pPr>
        <w:autoSpaceDE w:val="0"/>
        <w:autoSpaceDN w:val="0"/>
        <w:adjustRightInd w:val="0"/>
        <w:spacing w:line="360" w:lineRule="auto"/>
        <w:jc w:val="both"/>
        <w:rPr>
          <w:b/>
          <w:lang w:eastAsia="tr-TR"/>
        </w:rPr>
      </w:pPr>
      <w:r w:rsidRPr="003F68DA">
        <w:rPr>
          <w:b/>
          <w:lang w:eastAsia="tr-TR"/>
        </w:rPr>
        <w:lastRenderedPageBreak/>
        <w:t xml:space="preserve">7.5 </w:t>
      </w:r>
      <w:r w:rsidR="00151245">
        <w:rPr>
          <w:b/>
          <w:lang w:eastAsia="tr-TR"/>
        </w:rPr>
        <w:t>P-I-D Kontrolün Sistem Üzerindeki Etkileri</w:t>
      </w:r>
    </w:p>
    <w:p w:rsidR="00117EC9" w:rsidRPr="003F68DA" w:rsidRDefault="00151245" w:rsidP="00117EC9">
      <w:pPr>
        <w:autoSpaceDE w:val="0"/>
        <w:autoSpaceDN w:val="0"/>
        <w:adjustRightInd w:val="0"/>
        <w:spacing w:line="360" w:lineRule="auto"/>
        <w:jc w:val="both"/>
        <w:rPr>
          <w:lang w:eastAsia="tr-TR"/>
        </w:rPr>
      </w:pPr>
      <w:r>
        <w:rPr>
          <w:lang w:eastAsia="tr-TR"/>
        </w:rPr>
        <w:t>Bu bölümde P-I-D kontrol etkilerinin bir sistemin cevabı üzerindeki etkilerini bir örnek ile göstereceğiz. Örnek sistem olarak Şekil 7.</w:t>
      </w:r>
      <w:r w:rsidR="00B0422E">
        <w:rPr>
          <w:lang w:eastAsia="tr-TR"/>
        </w:rPr>
        <w:t>7</w:t>
      </w:r>
      <w:r>
        <w:rPr>
          <w:lang w:eastAsia="tr-TR"/>
        </w:rPr>
        <w:t>’d</w:t>
      </w:r>
      <w:r w:rsidR="00B0422E">
        <w:rPr>
          <w:lang w:eastAsia="tr-TR"/>
        </w:rPr>
        <w:t>e</w:t>
      </w:r>
      <w:r>
        <w:rPr>
          <w:lang w:eastAsia="tr-TR"/>
        </w:rPr>
        <w:t xml:space="preserve"> verilen kütle-yay-damper sistemi kullanılacaktır.</w:t>
      </w:r>
    </w:p>
    <w:p w:rsidR="00117EC9" w:rsidRPr="003F68DA" w:rsidRDefault="00117EC9" w:rsidP="00117EC9">
      <w:pPr>
        <w:autoSpaceDE w:val="0"/>
        <w:autoSpaceDN w:val="0"/>
        <w:adjustRightInd w:val="0"/>
        <w:spacing w:line="360" w:lineRule="auto"/>
        <w:jc w:val="both"/>
        <w:rPr>
          <w:lang w:eastAsia="tr-TR"/>
        </w:rPr>
      </w:pPr>
      <w:r w:rsidRPr="003F68DA">
        <w:rPr>
          <w:noProof/>
          <w:lang w:eastAsia="tr-TR"/>
        </w:rPr>
        <w:drawing>
          <wp:inline distT="0" distB="0" distL="0" distR="0">
            <wp:extent cx="3256413" cy="1737418"/>
            <wp:effectExtent l="19050" t="0" r="1137" b="0"/>
            <wp:docPr id="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l="39395" t="29184" r="35659" b="47143"/>
                    <a:stretch>
                      <a:fillRect/>
                    </a:stretch>
                  </pic:blipFill>
                  <pic:spPr bwMode="auto">
                    <a:xfrm>
                      <a:off x="0" y="0"/>
                      <a:ext cx="3256413" cy="1737418"/>
                    </a:xfrm>
                    <a:prstGeom prst="rect">
                      <a:avLst/>
                    </a:prstGeom>
                    <a:noFill/>
                    <a:ln w="9525">
                      <a:noFill/>
                      <a:miter lim="800000"/>
                      <a:headEnd/>
                      <a:tailEnd/>
                    </a:ln>
                  </pic:spPr>
                </pic:pic>
              </a:graphicData>
            </a:graphic>
          </wp:inline>
        </w:drawing>
      </w:r>
    </w:p>
    <w:p w:rsidR="00117EC9" w:rsidRPr="003F68DA" w:rsidRDefault="00151245" w:rsidP="00117EC9">
      <w:pPr>
        <w:autoSpaceDE w:val="0"/>
        <w:autoSpaceDN w:val="0"/>
        <w:adjustRightInd w:val="0"/>
        <w:spacing w:line="360" w:lineRule="auto"/>
        <w:jc w:val="both"/>
        <w:rPr>
          <w:lang w:eastAsia="tr-TR"/>
        </w:rPr>
      </w:pPr>
      <w:r w:rsidRPr="00B0422E">
        <w:rPr>
          <w:b/>
          <w:lang w:eastAsia="tr-TR"/>
        </w:rPr>
        <w:t>Şekil</w:t>
      </w:r>
      <w:r w:rsidR="00117EC9" w:rsidRPr="00B0422E">
        <w:rPr>
          <w:b/>
          <w:lang w:eastAsia="tr-TR"/>
        </w:rPr>
        <w:t xml:space="preserve"> 7.</w:t>
      </w:r>
      <w:r w:rsidR="00B0422E" w:rsidRPr="00B0422E">
        <w:rPr>
          <w:b/>
          <w:lang w:eastAsia="tr-TR"/>
        </w:rPr>
        <w:t>7</w:t>
      </w:r>
      <w:r w:rsidR="00117EC9" w:rsidRPr="00B0422E">
        <w:rPr>
          <w:b/>
          <w:lang w:eastAsia="tr-TR"/>
        </w:rPr>
        <w:t>.</w:t>
      </w:r>
      <w:r w:rsidR="00117EC9" w:rsidRPr="003F68DA">
        <w:rPr>
          <w:lang w:eastAsia="tr-TR"/>
        </w:rPr>
        <w:t xml:space="preserve"> </w:t>
      </w:r>
      <w:r>
        <w:rPr>
          <w:lang w:eastAsia="tr-TR"/>
        </w:rPr>
        <w:t xml:space="preserve">Kütle-yay-damper sistemi </w:t>
      </w:r>
      <w:r w:rsidR="00117EC9" w:rsidRPr="003F68DA">
        <w:rPr>
          <w:lang w:eastAsia="tr-TR"/>
        </w:rPr>
        <w:t xml:space="preserve">(M=1 kg, b= 10 N.s/m, k= 20 N/m) </w:t>
      </w:r>
    </w:p>
    <w:p w:rsidR="00117EC9" w:rsidRPr="003F68DA" w:rsidRDefault="00117EC9" w:rsidP="00117EC9">
      <w:pPr>
        <w:autoSpaceDE w:val="0"/>
        <w:autoSpaceDN w:val="0"/>
        <w:adjustRightInd w:val="0"/>
        <w:spacing w:line="360" w:lineRule="auto"/>
        <w:jc w:val="both"/>
        <w:rPr>
          <w:lang w:eastAsia="tr-TR"/>
        </w:rPr>
      </w:pPr>
    </w:p>
    <w:p w:rsidR="00CD4A90" w:rsidRDefault="00CD4A90" w:rsidP="00117EC9">
      <w:pPr>
        <w:autoSpaceDE w:val="0"/>
        <w:autoSpaceDN w:val="0"/>
        <w:adjustRightInd w:val="0"/>
        <w:spacing w:line="360" w:lineRule="auto"/>
        <w:jc w:val="both"/>
        <w:rPr>
          <w:lang w:eastAsia="tr-TR"/>
        </w:rPr>
      </w:pPr>
      <w:r>
        <w:rPr>
          <w:lang w:eastAsia="tr-TR"/>
        </w:rPr>
        <w:t>Burada M kütleli arabanın bir F kuvvetine maruz kalması durumunda konumu</w:t>
      </w:r>
      <w:r w:rsidR="00117EC9" w:rsidRPr="003F68DA">
        <w:rPr>
          <w:lang w:eastAsia="tr-TR"/>
        </w:rPr>
        <w:t xml:space="preserve"> x(t)</w:t>
      </w:r>
      <w:r>
        <w:rPr>
          <w:lang w:eastAsia="tr-TR"/>
        </w:rPr>
        <w:t>’yi kontrol etmek istiyoruz. Bu durumda sistemin transfer fonksiyonu</w:t>
      </w:r>
      <w:r w:rsidR="00117EC9" w:rsidRPr="003F68DA">
        <w:rPr>
          <w:lang w:eastAsia="tr-TR"/>
        </w:rPr>
        <w:t xml:space="preserve">, </w:t>
      </w:r>
    </w:p>
    <w:p w:rsidR="009B6A92" w:rsidRDefault="009B6A92" w:rsidP="009B6A92">
      <w:pPr>
        <w:autoSpaceDE w:val="0"/>
        <w:autoSpaceDN w:val="0"/>
        <w:adjustRightInd w:val="0"/>
        <w:spacing w:line="360" w:lineRule="auto"/>
        <w:ind w:left="709" w:firstLine="709"/>
        <w:jc w:val="both"/>
        <w:rPr>
          <w:lang w:eastAsia="tr-TR"/>
        </w:rPr>
      </w:pPr>
      <w:r w:rsidRPr="009B6A92">
        <w:rPr>
          <w:position w:val="-28"/>
        </w:rPr>
        <w:object w:dxaOrig="5160" w:dyaOrig="660">
          <v:shape id="_x0000_i1044" type="#_x0000_t75" style="width:258pt;height:33pt" o:ole="">
            <v:imagedata r:id="rId47" o:title=""/>
          </v:shape>
          <o:OLEObject Type="Embed" ProgID="Equation.DSMT4" ShapeID="_x0000_i1044" DrawAspect="Content" ObjectID="_1555129536" r:id="rId48"/>
        </w:object>
      </w:r>
    </w:p>
    <w:p w:rsidR="00117EC9" w:rsidRPr="003F68DA" w:rsidRDefault="00CD4A90" w:rsidP="00117EC9">
      <w:pPr>
        <w:autoSpaceDE w:val="0"/>
        <w:autoSpaceDN w:val="0"/>
        <w:adjustRightInd w:val="0"/>
        <w:spacing w:line="360" w:lineRule="auto"/>
        <w:jc w:val="both"/>
        <w:rPr>
          <w:lang w:eastAsia="tr-TR"/>
        </w:rPr>
      </w:pPr>
      <w:r>
        <w:rPr>
          <w:lang w:eastAsia="tr-TR"/>
        </w:rPr>
        <w:t xml:space="preserve">Kontrolsüz sistemin birim basamak cevabı Şekil </w:t>
      </w:r>
      <w:r w:rsidR="00117EC9" w:rsidRPr="003F68DA">
        <w:rPr>
          <w:lang w:eastAsia="tr-TR"/>
        </w:rPr>
        <w:t>7.</w:t>
      </w:r>
      <w:r w:rsidR="00B0422E">
        <w:rPr>
          <w:lang w:eastAsia="tr-TR"/>
        </w:rPr>
        <w:t>8</w:t>
      </w:r>
      <w:r w:rsidR="00117EC9" w:rsidRPr="003F68DA">
        <w:rPr>
          <w:lang w:eastAsia="tr-TR"/>
        </w:rPr>
        <w:t>.</w:t>
      </w:r>
      <w:r>
        <w:rPr>
          <w:lang w:eastAsia="tr-TR"/>
        </w:rPr>
        <w:t xml:space="preserve">’de verilmiştir. </w:t>
      </w:r>
    </w:p>
    <w:tbl>
      <w:tblPr>
        <w:tblStyle w:val="TabloKlavuzu"/>
        <w:tblpPr w:leftFromText="141" w:rightFromText="141" w:vertAnchor="text" w:horzAnchor="page" w:tblpX="7131" w:tblpY="908"/>
        <w:tblW w:w="0" w:type="auto"/>
        <w:tblLook w:val="04A0" w:firstRow="1" w:lastRow="0" w:firstColumn="1" w:lastColumn="0" w:noHBand="0" w:noVBand="1"/>
      </w:tblPr>
      <w:tblGrid>
        <w:gridCol w:w="2118"/>
      </w:tblGrid>
      <w:tr w:rsidR="00591CB8" w:rsidTr="00591CB8">
        <w:trPr>
          <w:trHeight w:val="1644"/>
        </w:trPr>
        <w:tc>
          <w:tcPr>
            <w:tcW w:w="2118" w:type="dxa"/>
          </w:tcPr>
          <w:p w:rsidR="00591CB8" w:rsidRDefault="00591CB8" w:rsidP="00591CB8">
            <w:pPr>
              <w:autoSpaceDE w:val="0"/>
              <w:autoSpaceDN w:val="0"/>
              <w:adjustRightInd w:val="0"/>
              <w:spacing w:line="360" w:lineRule="auto"/>
              <w:jc w:val="both"/>
              <w:rPr>
                <w:b/>
                <w:lang w:eastAsia="tr-TR"/>
              </w:rPr>
            </w:pPr>
            <w:r w:rsidRPr="00591CB8">
              <w:rPr>
                <w:b/>
                <w:lang w:eastAsia="tr-TR"/>
              </w:rPr>
              <w:t>num=[1]</w:t>
            </w:r>
            <w:r>
              <w:rPr>
                <w:b/>
                <w:lang w:eastAsia="tr-TR"/>
              </w:rPr>
              <w:t>;</w:t>
            </w:r>
          </w:p>
          <w:p w:rsidR="00591CB8" w:rsidRDefault="00591CB8" w:rsidP="00591CB8">
            <w:pPr>
              <w:autoSpaceDE w:val="0"/>
              <w:autoSpaceDN w:val="0"/>
              <w:adjustRightInd w:val="0"/>
              <w:spacing w:line="360" w:lineRule="auto"/>
              <w:jc w:val="both"/>
              <w:rPr>
                <w:b/>
                <w:lang w:eastAsia="tr-TR"/>
              </w:rPr>
            </w:pPr>
            <w:r w:rsidRPr="00591CB8">
              <w:rPr>
                <w:b/>
                <w:lang w:eastAsia="tr-TR"/>
              </w:rPr>
              <w:t>den</w:t>
            </w:r>
            <w:r>
              <w:rPr>
                <w:b/>
                <w:lang w:eastAsia="tr-TR"/>
              </w:rPr>
              <w:t>=[</w:t>
            </w:r>
            <w:r w:rsidRPr="00591CB8">
              <w:rPr>
                <w:b/>
                <w:lang w:eastAsia="tr-TR"/>
              </w:rPr>
              <w:t xml:space="preserve"> 1 10 20</w:t>
            </w:r>
            <w:r>
              <w:rPr>
                <w:b/>
                <w:lang w:eastAsia="tr-TR"/>
              </w:rPr>
              <w:t>];</w:t>
            </w:r>
          </w:p>
          <w:p w:rsidR="00591CB8" w:rsidRDefault="00591CB8" w:rsidP="00591CB8">
            <w:pPr>
              <w:autoSpaceDE w:val="0"/>
              <w:autoSpaceDN w:val="0"/>
              <w:adjustRightInd w:val="0"/>
              <w:spacing w:line="360" w:lineRule="auto"/>
              <w:jc w:val="both"/>
              <w:rPr>
                <w:b/>
                <w:lang w:eastAsia="tr-TR"/>
              </w:rPr>
            </w:pPr>
            <w:r>
              <w:rPr>
                <w:b/>
                <w:lang w:eastAsia="tr-TR"/>
              </w:rPr>
              <w:t>G</w:t>
            </w:r>
            <w:r w:rsidRPr="00591CB8">
              <w:rPr>
                <w:b/>
                <w:lang w:eastAsia="tr-TR"/>
              </w:rPr>
              <w:t>= tf(num,den)</w:t>
            </w:r>
          </w:p>
          <w:p w:rsidR="00591CB8" w:rsidRDefault="00591CB8" w:rsidP="00591CB8">
            <w:pPr>
              <w:autoSpaceDE w:val="0"/>
              <w:autoSpaceDN w:val="0"/>
              <w:adjustRightInd w:val="0"/>
              <w:spacing w:line="360" w:lineRule="auto"/>
              <w:jc w:val="both"/>
              <w:rPr>
                <w:b/>
                <w:lang w:eastAsia="tr-TR"/>
              </w:rPr>
            </w:pPr>
            <w:r w:rsidRPr="00591CB8">
              <w:rPr>
                <w:b/>
                <w:lang w:eastAsia="tr-TR"/>
              </w:rPr>
              <w:t>stepplot(</w:t>
            </w:r>
            <w:r>
              <w:rPr>
                <w:b/>
                <w:lang w:eastAsia="tr-TR"/>
              </w:rPr>
              <w:t>G</w:t>
            </w:r>
            <w:r w:rsidRPr="00591CB8">
              <w:rPr>
                <w:b/>
                <w:lang w:eastAsia="tr-TR"/>
              </w:rPr>
              <w:t>)</w:t>
            </w:r>
          </w:p>
        </w:tc>
      </w:tr>
    </w:tbl>
    <w:p w:rsidR="00117EC9" w:rsidRPr="003F68DA" w:rsidRDefault="00117EC9" w:rsidP="00B0422E">
      <w:pPr>
        <w:autoSpaceDE w:val="0"/>
        <w:autoSpaceDN w:val="0"/>
        <w:adjustRightInd w:val="0"/>
        <w:spacing w:line="360" w:lineRule="auto"/>
        <w:ind w:left="709" w:firstLine="709"/>
        <w:rPr>
          <w:lang w:eastAsia="tr-TR"/>
        </w:rPr>
      </w:pPr>
      <w:r w:rsidRPr="003F68DA">
        <w:rPr>
          <w:noProof/>
          <w:lang w:eastAsia="tr-TR"/>
        </w:rPr>
        <w:drawing>
          <wp:inline distT="0" distB="0" distL="0" distR="0">
            <wp:extent cx="2757830" cy="2218200"/>
            <wp:effectExtent l="0" t="0" r="0" b="0"/>
            <wp:docPr id="18"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2758312" cy="2218588"/>
                    </a:xfrm>
                    <a:prstGeom prst="rect">
                      <a:avLst/>
                    </a:prstGeom>
                    <a:noFill/>
                    <a:ln w="9525">
                      <a:noFill/>
                      <a:miter lim="800000"/>
                      <a:headEnd/>
                      <a:tailEnd/>
                    </a:ln>
                  </pic:spPr>
                </pic:pic>
              </a:graphicData>
            </a:graphic>
          </wp:inline>
        </w:drawing>
      </w:r>
    </w:p>
    <w:p w:rsidR="00117EC9" w:rsidRPr="003F68DA" w:rsidRDefault="00CD4A90" w:rsidP="00B0422E">
      <w:pPr>
        <w:autoSpaceDE w:val="0"/>
        <w:autoSpaceDN w:val="0"/>
        <w:adjustRightInd w:val="0"/>
        <w:spacing w:line="360" w:lineRule="auto"/>
        <w:ind w:left="709" w:firstLine="709"/>
        <w:rPr>
          <w:lang w:eastAsia="tr-TR"/>
        </w:rPr>
      </w:pPr>
      <w:r w:rsidRPr="00B0422E">
        <w:rPr>
          <w:b/>
          <w:lang w:eastAsia="tr-TR"/>
        </w:rPr>
        <w:t>Şekil</w:t>
      </w:r>
      <w:r w:rsidR="00117EC9" w:rsidRPr="00B0422E">
        <w:rPr>
          <w:b/>
          <w:lang w:eastAsia="tr-TR"/>
        </w:rPr>
        <w:t xml:space="preserve"> 7.</w:t>
      </w:r>
      <w:r w:rsidR="00B0422E" w:rsidRPr="00B0422E">
        <w:rPr>
          <w:b/>
          <w:lang w:eastAsia="tr-TR"/>
        </w:rPr>
        <w:t>8.</w:t>
      </w:r>
      <w:r w:rsidR="00117EC9" w:rsidRPr="003F68DA">
        <w:rPr>
          <w:lang w:eastAsia="tr-TR"/>
        </w:rPr>
        <w:t xml:space="preserve"> </w:t>
      </w:r>
      <w:r>
        <w:rPr>
          <w:lang w:eastAsia="tr-TR"/>
        </w:rPr>
        <w:t>Sistemin birim basamak cevabı</w:t>
      </w:r>
    </w:p>
    <w:p w:rsidR="00A41982" w:rsidRDefault="00A41982" w:rsidP="00CD1DD7">
      <w:pPr>
        <w:autoSpaceDE w:val="0"/>
        <w:autoSpaceDN w:val="0"/>
        <w:adjustRightInd w:val="0"/>
        <w:spacing w:line="360" w:lineRule="auto"/>
        <w:jc w:val="both"/>
        <w:rPr>
          <w:b/>
          <w:lang w:eastAsia="tr-TR"/>
        </w:rPr>
      </w:pPr>
    </w:p>
    <w:p w:rsidR="00B613B6" w:rsidRPr="003F68DA" w:rsidRDefault="00DD2981" w:rsidP="00CD1DD7">
      <w:pPr>
        <w:autoSpaceDE w:val="0"/>
        <w:autoSpaceDN w:val="0"/>
        <w:adjustRightInd w:val="0"/>
        <w:spacing w:line="360" w:lineRule="auto"/>
        <w:jc w:val="both"/>
        <w:rPr>
          <w:b/>
          <w:lang w:eastAsia="tr-TR"/>
        </w:rPr>
      </w:pPr>
      <w:r>
        <w:rPr>
          <w:b/>
          <w:lang w:eastAsia="tr-TR"/>
        </w:rPr>
        <w:t>Oransal Kontrol</w:t>
      </w:r>
      <w:r w:rsidR="00CD1DD7" w:rsidRPr="003F68DA">
        <w:rPr>
          <w:b/>
          <w:lang w:eastAsia="tr-TR"/>
        </w:rPr>
        <w:t>:</w:t>
      </w:r>
    </w:p>
    <w:p w:rsidR="00193025" w:rsidRPr="003F68DA" w:rsidRDefault="00DD2981" w:rsidP="00DD2981">
      <w:pPr>
        <w:autoSpaceDE w:val="0"/>
        <w:autoSpaceDN w:val="0"/>
        <w:adjustRightInd w:val="0"/>
        <w:spacing w:line="360" w:lineRule="auto"/>
        <w:jc w:val="both"/>
        <w:rPr>
          <w:lang w:eastAsia="tr-TR"/>
        </w:rPr>
      </w:pPr>
      <w:r>
        <w:rPr>
          <w:lang w:eastAsia="tr-TR"/>
        </w:rPr>
        <w:t>Oransal kontrol uygulandığında kapalı çevrim sistemin transfer fonksiyonu</w:t>
      </w:r>
    </w:p>
    <w:p w:rsidR="00193025" w:rsidRPr="003F68DA" w:rsidRDefault="00373287" w:rsidP="00193025">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X(s)</m:t>
              </m:r>
            </m:num>
            <m:den>
              <m:r>
                <w:rPr>
                  <w:rFonts w:ascii="Cambria Math" w:hAnsi="Cambria Math"/>
                  <w:lang w:eastAsia="tr-TR"/>
                </w:rPr>
                <m:t>F(s)</m:t>
              </m:r>
            </m:den>
          </m:f>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num>
            <m:den>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2</m:t>
                  </m:r>
                </m:sup>
              </m:sSup>
              <m:r>
                <w:rPr>
                  <w:rFonts w:ascii="Cambria Math" w:hAnsi="Cambria Math"/>
                  <w:lang w:eastAsia="tr-TR"/>
                </w:rPr>
                <m:t>+10s+(20+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m:t>
              </m:r>
            </m:den>
          </m:f>
        </m:oMath>
      </m:oMathPara>
    </w:p>
    <w:p w:rsidR="00C85BA0" w:rsidRDefault="00373287" w:rsidP="00CD1DD7">
      <w:pPr>
        <w:autoSpaceDE w:val="0"/>
        <w:autoSpaceDN w:val="0"/>
        <w:adjustRightInd w:val="0"/>
        <w:spacing w:line="360" w:lineRule="auto"/>
        <w:jc w:val="both"/>
        <w:rPr>
          <w:rFonts w:eastAsia="Times New Roman"/>
          <w:lang w:eastAsia="tr-TR"/>
        </w:rPr>
      </w:pPr>
      <m:oMath>
        <m:sSub>
          <m:sSubPr>
            <m:ctrlPr>
              <w:rPr>
                <w:rFonts w:ascii="Cambria Math" w:eastAsia="Times New Roman" w:hAnsi="Cambria Math"/>
                <w:i/>
                <w:lang w:eastAsia="tr-TR"/>
              </w:rPr>
            </m:ctrlPr>
          </m:sSubPr>
          <m:e>
            <m:r>
              <w:rPr>
                <w:rFonts w:ascii="Cambria Math" w:eastAsia="Times New Roman" w:hAnsi="Cambria Math"/>
                <w:lang w:eastAsia="tr-TR"/>
              </w:rPr>
              <m:t>K</m:t>
            </m:r>
          </m:e>
          <m:sub>
            <m:r>
              <w:rPr>
                <w:rFonts w:ascii="Cambria Math" w:eastAsia="Times New Roman" w:hAnsi="Cambria Math"/>
                <w:lang w:eastAsia="tr-TR"/>
              </w:rPr>
              <m:t>p</m:t>
            </m:r>
          </m:sub>
        </m:sSub>
        <m:r>
          <w:rPr>
            <w:rFonts w:ascii="Cambria Math" w:eastAsia="Times New Roman" w:hAnsi="Cambria Math"/>
            <w:lang w:eastAsia="tr-TR"/>
          </w:rPr>
          <m:t>=300</m:t>
        </m:r>
      </m:oMath>
      <w:r w:rsidR="00C85BA0" w:rsidRPr="003F68DA">
        <w:rPr>
          <w:rFonts w:eastAsia="Times New Roman"/>
          <w:lang w:eastAsia="tr-TR"/>
        </w:rPr>
        <w:t xml:space="preserve"> </w:t>
      </w:r>
      <w:r w:rsidR="00DD2981">
        <w:rPr>
          <w:rFonts w:eastAsia="Times New Roman"/>
          <w:lang w:eastAsia="tr-TR"/>
        </w:rPr>
        <w:t xml:space="preserve">olarak seçilsin ve çıkış olarak x(t)=1 olması istenmektedir. </w:t>
      </w:r>
      <w:r w:rsidR="00C85BA0" w:rsidRPr="003F68DA">
        <w:rPr>
          <w:rFonts w:eastAsia="Times New Roman"/>
          <w:lang w:eastAsia="tr-TR"/>
        </w:rPr>
        <w:t xml:space="preserve"> </w:t>
      </w:r>
      <w:r w:rsidR="00DD2981">
        <w:rPr>
          <w:rFonts w:eastAsia="Times New Roman"/>
          <w:lang w:eastAsia="tr-TR"/>
        </w:rPr>
        <w:t>Oransal kontrol uygulanmış sistemin birim basamak cevabı Şekil 7.</w:t>
      </w:r>
      <w:r w:rsidR="00B0422E">
        <w:rPr>
          <w:rFonts w:eastAsia="Times New Roman"/>
          <w:lang w:eastAsia="tr-TR"/>
        </w:rPr>
        <w:t>9</w:t>
      </w:r>
      <w:r w:rsidR="00DD2981">
        <w:rPr>
          <w:rFonts w:eastAsia="Times New Roman"/>
          <w:lang w:eastAsia="tr-TR"/>
        </w:rPr>
        <w:t>’d</w:t>
      </w:r>
      <w:r w:rsidR="00B0422E">
        <w:rPr>
          <w:rFonts w:eastAsia="Times New Roman"/>
          <w:lang w:eastAsia="tr-TR"/>
        </w:rPr>
        <w:t>a</w:t>
      </w:r>
      <w:r w:rsidR="00DD2981">
        <w:rPr>
          <w:rFonts w:eastAsia="Times New Roman"/>
          <w:lang w:eastAsia="tr-TR"/>
        </w:rPr>
        <w:t xml:space="preserve"> verilmiştir. </w:t>
      </w:r>
    </w:p>
    <w:p w:rsidR="00591CB8" w:rsidRDefault="00591CB8" w:rsidP="00CD1DD7">
      <w:pPr>
        <w:autoSpaceDE w:val="0"/>
        <w:autoSpaceDN w:val="0"/>
        <w:adjustRightInd w:val="0"/>
        <w:spacing w:line="360" w:lineRule="auto"/>
        <w:jc w:val="both"/>
        <w:rPr>
          <w:rFonts w:eastAsia="Times New Roman"/>
          <w:lang w:eastAsia="tr-TR"/>
        </w:rPr>
      </w:pPr>
    </w:p>
    <w:tbl>
      <w:tblPr>
        <w:tblStyle w:val="TabloKlavuzu"/>
        <w:tblpPr w:leftFromText="141" w:rightFromText="141" w:vertAnchor="text" w:horzAnchor="margin" w:tblpXSpec="right" w:tblpY="1847"/>
        <w:tblW w:w="0" w:type="auto"/>
        <w:tblLook w:val="04A0" w:firstRow="1" w:lastRow="0" w:firstColumn="1" w:lastColumn="0" w:noHBand="0" w:noVBand="1"/>
      </w:tblPr>
      <w:tblGrid>
        <w:gridCol w:w="2376"/>
      </w:tblGrid>
      <w:tr w:rsidR="00591CB8" w:rsidRPr="00591CB8" w:rsidTr="00591CB8">
        <w:trPr>
          <w:trHeight w:val="1644"/>
        </w:trPr>
        <w:tc>
          <w:tcPr>
            <w:tcW w:w="2376" w:type="dxa"/>
          </w:tcPr>
          <w:p w:rsidR="00591CB8" w:rsidRPr="00591CB8" w:rsidRDefault="00591CB8" w:rsidP="00591CB8">
            <w:pPr>
              <w:autoSpaceDE w:val="0"/>
              <w:autoSpaceDN w:val="0"/>
              <w:adjustRightInd w:val="0"/>
              <w:spacing w:line="360" w:lineRule="auto"/>
              <w:jc w:val="both"/>
              <w:rPr>
                <w:b/>
                <w:lang w:eastAsia="tr-TR"/>
              </w:rPr>
            </w:pPr>
            <w:r>
              <w:rPr>
                <w:b/>
                <w:lang w:eastAsia="tr-TR"/>
              </w:rPr>
              <w:lastRenderedPageBreak/>
              <w:t>n</w:t>
            </w:r>
            <w:r w:rsidRPr="00591CB8">
              <w:rPr>
                <w:b/>
                <w:lang w:eastAsia="tr-TR"/>
              </w:rPr>
              <w:t>um</w:t>
            </w:r>
            <w:r>
              <w:rPr>
                <w:b/>
                <w:lang w:eastAsia="tr-TR"/>
              </w:rPr>
              <w:t>1</w:t>
            </w:r>
            <w:r w:rsidRPr="00591CB8">
              <w:rPr>
                <w:b/>
                <w:lang w:eastAsia="tr-TR"/>
              </w:rPr>
              <w:t>=[</w:t>
            </w:r>
            <w:r>
              <w:rPr>
                <w:b/>
                <w:lang w:eastAsia="tr-TR"/>
              </w:rPr>
              <w:t>300</w:t>
            </w:r>
            <w:r w:rsidRPr="00591CB8">
              <w:rPr>
                <w:b/>
                <w:lang w:eastAsia="tr-TR"/>
              </w:rPr>
              <w:t>];</w:t>
            </w:r>
          </w:p>
          <w:p w:rsidR="00591CB8" w:rsidRPr="00591CB8" w:rsidRDefault="00591CB8" w:rsidP="00591CB8">
            <w:pPr>
              <w:autoSpaceDE w:val="0"/>
              <w:autoSpaceDN w:val="0"/>
              <w:adjustRightInd w:val="0"/>
              <w:spacing w:line="360" w:lineRule="auto"/>
              <w:jc w:val="both"/>
              <w:rPr>
                <w:b/>
                <w:lang w:eastAsia="tr-TR"/>
              </w:rPr>
            </w:pPr>
            <w:r>
              <w:rPr>
                <w:b/>
                <w:lang w:eastAsia="tr-TR"/>
              </w:rPr>
              <w:t>d</w:t>
            </w:r>
            <w:r w:rsidRPr="00591CB8">
              <w:rPr>
                <w:b/>
                <w:lang w:eastAsia="tr-TR"/>
              </w:rPr>
              <w:t>en</w:t>
            </w:r>
            <w:r>
              <w:rPr>
                <w:b/>
                <w:lang w:eastAsia="tr-TR"/>
              </w:rPr>
              <w:t>1</w:t>
            </w:r>
            <w:r w:rsidRPr="00591CB8">
              <w:rPr>
                <w:b/>
                <w:lang w:eastAsia="tr-TR"/>
              </w:rPr>
              <w:t xml:space="preserve">=[ 1 10 </w:t>
            </w:r>
            <w:r>
              <w:rPr>
                <w:b/>
                <w:lang w:eastAsia="tr-TR"/>
              </w:rPr>
              <w:t>3</w:t>
            </w:r>
            <w:r w:rsidRPr="00591CB8">
              <w:rPr>
                <w:b/>
                <w:lang w:eastAsia="tr-TR"/>
              </w:rPr>
              <w:t>20];</w:t>
            </w:r>
          </w:p>
          <w:p w:rsidR="00591CB8" w:rsidRPr="00591CB8" w:rsidRDefault="00591CB8" w:rsidP="00591CB8">
            <w:pPr>
              <w:autoSpaceDE w:val="0"/>
              <w:autoSpaceDN w:val="0"/>
              <w:adjustRightInd w:val="0"/>
              <w:spacing w:line="360" w:lineRule="auto"/>
              <w:jc w:val="both"/>
              <w:rPr>
                <w:b/>
                <w:lang w:eastAsia="tr-TR"/>
              </w:rPr>
            </w:pPr>
            <w:r w:rsidRPr="00591CB8">
              <w:rPr>
                <w:b/>
                <w:lang w:eastAsia="tr-TR"/>
              </w:rPr>
              <w:t>G</w:t>
            </w:r>
            <w:r>
              <w:rPr>
                <w:b/>
                <w:lang w:eastAsia="tr-TR"/>
              </w:rPr>
              <w:t>1</w:t>
            </w:r>
            <w:r w:rsidRPr="00591CB8">
              <w:rPr>
                <w:b/>
                <w:lang w:eastAsia="tr-TR"/>
              </w:rPr>
              <w:t>= tf(num</w:t>
            </w:r>
            <w:r>
              <w:rPr>
                <w:b/>
                <w:lang w:eastAsia="tr-TR"/>
              </w:rPr>
              <w:t>1</w:t>
            </w:r>
            <w:r w:rsidRPr="00591CB8">
              <w:rPr>
                <w:b/>
                <w:lang w:eastAsia="tr-TR"/>
              </w:rPr>
              <w:t>,den</w:t>
            </w:r>
            <w:r>
              <w:rPr>
                <w:b/>
                <w:lang w:eastAsia="tr-TR"/>
              </w:rPr>
              <w:t>1</w:t>
            </w:r>
            <w:r w:rsidRPr="00591CB8">
              <w:rPr>
                <w:b/>
                <w:lang w:eastAsia="tr-TR"/>
              </w:rPr>
              <w:t>)</w:t>
            </w:r>
          </w:p>
          <w:p w:rsidR="00591CB8" w:rsidRPr="00591CB8" w:rsidRDefault="00591CB8" w:rsidP="00591CB8">
            <w:pPr>
              <w:autoSpaceDE w:val="0"/>
              <w:autoSpaceDN w:val="0"/>
              <w:adjustRightInd w:val="0"/>
              <w:spacing w:line="360" w:lineRule="auto"/>
              <w:jc w:val="both"/>
              <w:rPr>
                <w:b/>
                <w:lang w:eastAsia="tr-TR"/>
              </w:rPr>
            </w:pPr>
            <w:r w:rsidRPr="00591CB8">
              <w:rPr>
                <w:b/>
                <w:lang w:eastAsia="tr-TR"/>
              </w:rPr>
              <w:t>stepplot(G</w:t>
            </w:r>
            <w:r>
              <w:rPr>
                <w:b/>
                <w:lang w:eastAsia="tr-TR"/>
              </w:rPr>
              <w:t>1</w:t>
            </w:r>
            <w:r w:rsidRPr="00591CB8">
              <w:rPr>
                <w:b/>
                <w:lang w:eastAsia="tr-TR"/>
              </w:rPr>
              <w:t>)</w:t>
            </w:r>
          </w:p>
        </w:tc>
      </w:tr>
    </w:tbl>
    <w:p w:rsidR="009B6A92" w:rsidRDefault="009B6A92" w:rsidP="00CD1DD7">
      <w:pPr>
        <w:autoSpaceDE w:val="0"/>
        <w:autoSpaceDN w:val="0"/>
        <w:adjustRightInd w:val="0"/>
        <w:spacing w:line="360" w:lineRule="auto"/>
        <w:jc w:val="both"/>
        <w:rPr>
          <w:rFonts w:eastAsia="Times New Roman"/>
          <w:b/>
          <w:noProof/>
          <w:lang w:eastAsia="tr-TR"/>
        </w:rPr>
      </w:pPr>
    </w:p>
    <w:p w:rsidR="00C85BA0" w:rsidRPr="009B6A92" w:rsidRDefault="00C85BA0" w:rsidP="00CD1DD7">
      <w:pPr>
        <w:autoSpaceDE w:val="0"/>
        <w:autoSpaceDN w:val="0"/>
        <w:adjustRightInd w:val="0"/>
        <w:spacing w:line="360" w:lineRule="auto"/>
        <w:jc w:val="both"/>
        <w:rPr>
          <w:rFonts w:eastAsia="Times New Roman"/>
          <w:b/>
          <w:lang w:eastAsia="tr-TR"/>
        </w:rPr>
      </w:pPr>
      <w:r w:rsidRPr="00591CB8">
        <w:rPr>
          <w:rFonts w:eastAsia="Times New Roman"/>
          <w:b/>
          <w:noProof/>
          <w:lang w:eastAsia="tr-TR"/>
        </w:rPr>
        <w:drawing>
          <wp:inline distT="0" distB="0" distL="0" distR="0">
            <wp:extent cx="4071068" cy="2999261"/>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l="4889" r="5708" b="2782"/>
                    <a:stretch>
                      <a:fillRect/>
                    </a:stretch>
                  </pic:blipFill>
                  <pic:spPr bwMode="auto">
                    <a:xfrm>
                      <a:off x="0" y="0"/>
                      <a:ext cx="4071068" cy="2999261"/>
                    </a:xfrm>
                    <a:prstGeom prst="rect">
                      <a:avLst/>
                    </a:prstGeom>
                    <a:noFill/>
                    <a:ln w="9525">
                      <a:noFill/>
                      <a:miter lim="800000"/>
                      <a:headEnd/>
                      <a:tailEnd/>
                    </a:ln>
                  </pic:spPr>
                </pic:pic>
              </a:graphicData>
            </a:graphic>
          </wp:inline>
        </w:drawing>
      </w:r>
    </w:p>
    <w:p w:rsidR="00C85BA0" w:rsidRPr="003F68DA" w:rsidRDefault="00DD2981" w:rsidP="00B0422E">
      <w:pPr>
        <w:autoSpaceDE w:val="0"/>
        <w:autoSpaceDN w:val="0"/>
        <w:adjustRightInd w:val="0"/>
        <w:spacing w:line="360" w:lineRule="auto"/>
        <w:ind w:firstLine="709"/>
        <w:rPr>
          <w:lang w:eastAsia="tr-TR"/>
        </w:rPr>
      </w:pPr>
      <w:r w:rsidRPr="00B0422E">
        <w:rPr>
          <w:b/>
          <w:lang w:eastAsia="tr-TR"/>
        </w:rPr>
        <w:t xml:space="preserve">Şekil </w:t>
      </w:r>
      <w:r w:rsidR="00C85BA0" w:rsidRPr="00B0422E">
        <w:rPr>
          <w:b/>
          <w:lang w:eastAsia="tr-TR"/>
        </w:rPr>
        <w:t>7.</w:t>
      </w:r>
      <w:r w:rsidR="00B0422E" w:rsidRPr="00B0422E">
        <w:rPr>
          <w:b/>
          <w:lang w:eastAsia="tr-TR"/>
        </w:rPr>
        <w:t>9.</w:t>
      </w:r>
      <w:r w:rsidR="00C85BA0" w:rsidRPr="003F68DA">
        <w:rPr>
          <w:lang w:eastAsia="tr-TR"/>
        </w:rPr>
        <w:t xml:space="preserve"> </w:t>
      </w:r>
      <w:r>
        <w:rPr>
          <w:lang w:eastAsia="tr-TR"/>
        </w:rPr>
        <w:t>Oransal kontrol durumunda sistemin basamak cevabı</w:t>
      </w:r>
    </w:p>
    <w:p w:rsidR="00C85BA0" w:rsidRPr="003F68DA" w:rsidRDefault="00C85BA0" w:rsidP="00CD1DD7">
      <w:pPr>
        <w:autoSpaceDE w:val="0"/>
        <w:autoSpaceDN w:val="0"/>
        <w:adjustRightInd w:val="0"/>
        <w:spacing w:line="360" w:lineRule="auto"/>
        <w:jc w:val="both"/>
        <w:rPr>
          <w:rFonts w:eastAsia="Times New Roman"/>
          <w:lang w:eastAsia="tr-TR"/>
        </w:rPr>
      </w:pPr>
    </w:p>
    <w:p w:rsidR="003D315A" w:rsidRDefault="00DD2981" w:rsidP="00B0422E">
      <w:pPr>
        <w:autoSpaceDE w:val="0"/>
        <w:autoSpaceDN w:val="0"/>
        <w:adjustRightInd w:val="0"/>
        <w:spacing w:line="360" w:lineRule="auto"/>
        <w:ind w:firstLine="709"/>
        <w:jc w:val="both"/>
        <w:rPr>
          <w:rFonts w:eastAsia="Times New Roman"/>
          <w:lang w:eastAsia="tr-TR"/>
        </w:rPr>
      </w:pPr>
      <w:r>
        <w:rPr>
          <w:rFonts w:eastAsia="Times New Roman"/>
          <w:lang w:eastAsia="tr-TR"/>
        </w:rPr>
        <w:t>Şekil 7.</w:t>
      </w:r>
      <w:r w:rsidR="00B0422E">
        <w:rPr>
          <w:rFonts w:eastAsia="Times New Roman"/>
          <w:lang w:eastAsia="tr-TR"/>
        </w:rPr>
        <w:t>9</w:t>
      </w:r>
      <w:r>
        <w:rPr>
          <w:rFonts w:eastAsia="Times New Roman"/>
          <w:lang w:eastAsia="tr-TR"/>
        </w:rPr>
        <w:t>’d</w:t>
      </w:r>
      <w:r w:rsidR="00B0422E">
        <w:rPr>
          <w:rFonts w:eastAsia="Times New Roman"/>
          <w:lang w:eastAsia="tr-TR"/>
        </w:rPr>
        <w:t>a</w:t>
      </w:r>
      <w:r>
        <w:rPr>
          <w:rFonts w:eastAsia="Times New Roman"/>
          <w:lang w:eastAsia="tr-TR"/>
        </w:rPr>
        <w:t>n görülmektedir ki oransal kontrol</w:t>
      </w:r>
      <w:r w:rsidR="00CD1DD7" w:rsidRPr="003F68DA">
        <w:rPr>
          <w:rFonts w:eastAsia="Times New Roman"/>
          <w:lang w:eastAsia="tr-TR"/>
        </w:rPr>
        <w:t xml:space="preserve"> (Kp) </w:t>
      </w:r>
      <w:r>
        <w:rPr>
          <w:rFonts w:eastAsia="Times New Roman"/>
          <w:lang w:eastAsia="tr-TR"/>
        </w:rPr>
        <w:t>artış zamanını (rise time) düşürmektedir</w:t>
      </w:r>
      <w:r w:rsidR="00CD1DD7" w:rsidRPr="003F68DA">
        <w:rPr>
          <w:rFonts w:eastAsia="Times New Roman"/>
          <w:lang w:eastAsia="tr-TR"/>
        </w:rPr>
        <w:t xml:space="preserve">, </w:t>
      </w:r>
      <w:r>
        <w:rPr>
          <w:rFonts w:eastAsia="Times New Roman"/>
          <w:lang w:eastAsia="tr-TR"/>
        </w:rPr>
        <w:t xml:space="preserve">maksimum aşmayı artırmaktadır ve kalıcı durum hatasını azaltmasına rağmen </w:t>
      </w:r>
      <w:r w:rsidR="00B0422E">
        <w:rPr>
          <w:rFonts w:eastAsia="Times New Roman"/>
          <w:lang w:eastAsia="tr-TR"/>
        </w:rPr>
        <w:t>tamamıyla</w:t>
      </w:r>
      <w:r>
        <w:rPr>
          <w:rFonts w:eastAsia="Times New Roman"/>
          <w:lang w:eastAsia="tr-TR"/>
        </w:rPr>
        <w:t xml:space="preserve"> yok edememektedir. </w:t>
      </w:r>
    </w:p>
    <w:p w:rsidR="00193025" w:rsidRDefault="00193025" w:rsidP="00193025">
      <w:pPr>
        <w:autoSpaceDE w:val="0"/>
        <w:autoSpaceDN w:val="0"/>
        <w:adjustRightInd w:val="0"/>
        <w:spacing w:line="360" w:lineRule="auto"/>
        <w:jc w:val="both"/>
        <w:rPr>
          <w:rFonts w:eastAsia="Times New Roman"/>
          <w:lang w:eastAsia="tr-TR"/>
        </w:rPr>
      </w:pPr>
    </w:p>
    <w:p w:rsidR="005655B9" w:rsidRDefault="005655B9" w:rsidP="00B0422E">
      <w:pPr>
        <w:autoSpaceDE w:val="0"/>
        <w:autoSpaceDN w:val="0"/>
        <w:adjustRightInd w:val="0"/>
        <w:spacing w:line="360" w:lineRule="auto"/>
        <w:jc w:val="both"/>
        <w:rPr>
          <w:rFonts w:eastAsia="Times New Roman"/>
          <w:b/>
          <w:lang w:eastAsia="tr-TR"/>
        </w:rPr>
      </w:pPr>
      <w:r>
        <w:rPr>
          <w:rFonts w:eastAsia="Times New Roman"/>
          <w:b/>
          <w:lang w:eastAsia="tr-TR"/>
        </w:rPr>
        <w:t>Türevsel Kontrol</w:t>
      </w:r>
    </w:p>
    <w:p w:rsidR="005655B9" w:rsidRDefault="005655B9" w:rsidP="00B0422E">
      <w:pPr>
        <w:autoSpaceDE w:val="0"/>
        <w:autoSpaceDN w:val="0"/>
        <w:adjustRightInd w:val="0"/>
        <w:spacing w:line="360" w:lineRule="auto"/>
        <w:jc w:val="both"/>
        <w:rPr>
          <w:rFonts w:eastAsia="Times New Roman"/>
          <w:lang w:eastAsia="tr-TR"/>
        </w:rPr>
      </w:pPr>
      <w:r>
        <w:rPr>
          <w:rFonts w:eastAsia="Times New Roman"/>
          <w:lang w:eastAsia="tr-TR"/>
        </w:rPr>
        <w:tab/>
        <w:t>Oransal kontrole türevsel kontrol eklendiğinde kontrol organı yüksek duyarlılık kazanır.</w:t>
      </w:r>
      <w:r w:rsidR="00A93F1E">
        <w:rPr>
          <w:rFonts w:eastAsia="Times New Roman"/>
          <w:lang w:eastAsia="tr-TR"/>
        </w:rPr>
        <w:t xml:space="preserve"> Türevsel kontrolün en önemli avantajı mevcut hatanın değişim hızına göre cevap vermesidir. Bu sayede mevcut hata fazla büyümeden yeterli büyüklükte düzeltici kontrol girişinin sisteme uygulanmasına olanak verir. Diğer bir deyişle türevsel kontrol hatanın büyüklüğünü tahmin eder ve hata büyümeden hatayı düzeltici etkisi nedeniyle sistemin kararlılığını artırıcı etkiye sahiptir. Bu davranışa rate etki denmektedir.</w:t>
      </w:r>
    </w:p>
    <w:p w:rsidR="004E4B01" w:rsidRDefault="004E4B01" w:rsidP="00B0422E">
      <w:pPr>
        <w:autoSpaceDE w:val="0"/>
        <w:autoSpaceDN w:val="0"/>
        <w:adjustRightInd w:val="0"/>
        <w:spacing w:line="360" w:lineRule="auto"/>
        <w:jc w:val="both"/>
        <w:rPr>
          <w:rFonts w:eastAsia="Times New Roman"/>
          <w:lang w:eastAsia="tr-TR"/>
        </w:rPr>
      </w:pPr>
      <w:r>
        <w:rPr>
          <w:rFonts w:eastAsia="Times New Roman"/>
          <w:lang w:eastAsia="tr-TR"/>
        </w:rPr>
        <w:tab/>
        <w:t xml:space="preserve">Türevsel kontrol kalıcı sistem hatasını doğrudan giderici etkisi vardır diyemeyiz, ama türevsel etki sisteme sönüm ilave ederek daha yüksek değerde oransal kazanç </w:t>
      </w:r>
      <w:r w:rsidRPr="0021542F">
        <w:rPr>
          <w:rFonts w:eastAsia="Times New Roman"/>
          <w:lang w:eastAsia="tr-TR"/>
        </w:rPr>
        <w:t>Kp</w:t>
      </w:r>
      <w:r>
        <w:rPr>
          <w:rFonts w:eastAsia="Times New Roman"/>
          <w:lang w:eastAsia="tr-TR"/>
        </w:rPr>
        <w:t xml:space="preserve"> kullanımına neden olarak kalıcı durum hatasını yok etmede ve sürekli rejimde sistemin kararlı çalışmasını sağlar.</w:t>
      </w:r>
    </w:p>
    <w:p w:rsidR="004E4B01" w:rsidRPr="0021542F" w:rsidRDefault="004E4B01" w:rsidP="004E4B01">
      <w:pPr>
        <w:autoSpaceDE w:val="0"/>
        <w:autoSpaceDN w:val="0"/>
        <w:adjustRightInd w:val="0"/>
        <w:spacing w:line="360" w:lineRule="auto"/>
        <w:ind w:firstLine="709"/>
        <w:jc w:val="both"/>
        <w:rPr>
          <w:rFonts w:eastAsia="Times New Roman"/>
          <w:lang w:eastAsia="tr-TR"/>
        </w:rPr>
      </w:pPr>
      <w:r>
        <w:rPr>
          <w:rFonts w:eastAsia="Times New Roman"/>
          <w:lang w:eastAsia="tr-TR"/>
        </w:rPr>
        <w:t>Tek başına kullanıldığında kalıcı hatayı gideremez. Çünkü sabit kalıcı hata değerinin türevi de sıfır olur. Bu nedenle oransal kontrolle birlikte kullanılır. Bu hal yani PD kontrol ilerleyen paragraflarda incelenmektedir.</w:t>
      </w:r>
    </w:p>
    <w:p w:rsidR="004E4B01" w:rsidRDefault="004E4B01" w:rsidP="00B0422E">
      <w:pPr>
        <w:autoSpaceDE w:val="0"/>
        <w:autoSpaceDN w:val="0"/>
        <w:adjustRightInd w:val="0"/>
        <w:spacing w:line="360" w:lineRule="auto"/>
        <w:jc w:val="both"/>
        <w:rPr>
          <w:rFonts w:eastAsia="Times New Roman"/>
          <w:lang w:eastAsia="tr-TR"/>
        </w:rPr>
      </w:pPr>
    </w:p>
    <w:p w:rsidR="004E4B01" w:rsidRDefault="004E4B01" w:rsidP="00B0422E">
      <w:pPr>
        <w:autoSpaceDE w:val="0"/>
        <w:autoSpaceDN w:val="0"/>
        <w:adjustRightInd w:val="0"/>
        <w:spacing w:line="360" w:lineRule="auto"/>
        <w:jc w:val="both"/>
        <w:rPr>
          <w:rFonts w:eastAsia="Times New Roman"/>
          <w:lang w:eastAsia="tr-TR"/>
        </w:rPr>
      </w:pPr>
    </w:p>
    <w:p w:rsidR="00193025" w:rsidRPr="003F68DA" w:rsidRDefault="00F732C4" w:rsidP="00193025">
      <w:pPr>
        <w:autoSpaceDE w:val="0"/>
        <w:autoSpaceDN w:val="0"/>
        <w:adjustRightInd w:val="0"/>
        <w:spacing w:line="360" w:lineRule="auto"/>
        <w:jc w:val="both"/>
        <w:rPr>
          <w:rFonts w:eastAsia="Times New Roman"/>
          <w:b/>
          <w:lang w:eastAsia="tr-TR"/>
        </w:rPr>
      </w:pPr>
      <w:r>
        <w:rPr>
          <w:rFonts w:eastAsia="Times New Roman"/>
          <w:b/>
          <w:lang w:eastAsia="tr-TR"/>
        </w:rPr>
        <w:lastRenderedPageBreak/>
        <w:t>Oransal</w:t>
      </w:r>
      <w:r w:rsidR="00021ECF" w:rsidRPr="003F68DA">
        <w:rPr>
          <w:rFonts w:eastAsia="Times New Roman"/>
          <w:b/>
          <w:lang w:eastAsia="tr-TR"/>
        </w:rPr>
        <w:t xml:space="preserve"> +</w:t>
      </w:r>
      <w:r w:rsidR="00193025" w:rsidRPr="003F68DA">
        <w:rPr>
          <w:rFonts w:eastAsia="Times New Roman"/>
          <w:b/>
          <w:lang w:eastAsia="tr-TR"/>
        </w:rPr>
        <w:t xml:space="preserve"> </w:t>
      </w:r>
      <w:r>
        <w:rPr>
          <w:rFonts w:eastAsia="Times New Roman"/>
          <w:b/>
          <w:lang w:eastAsia="tr-TR"/>
        </w:rPr>
        <w:t>Türev</w:t>
      </w:r>
      <w:r w:rsidR="00193025" w:rsidRPr="003F68DA">
        <w:rPr>
          <w:rFonts w:eastAsia="Times New Roman"/>
          <w:b/>
          <w:lang w:eastAsia="tr-TR"/>
        </w:rPr>
        <w:t xml:space="preserve"> </w:t>
      </w:r>
      <w:r>
        <w:rPr>
          <w:rFonts w:eastAsia="Times New Roman"/>
          <w:b/>
          <w:lang w:eastAsia="tr-TR"/>
        </w:rPr>
        <w:t>Kontrol</w:t>
      </w:r>
      <w:r w:rsidR="00021ECF" w:rsidRPr="003F68DA">
        <w:rPr>
          <w:rFonts w:eastAsia="Times New Roman"/>
          <w:b/>
          <w:lang w:eastAsia="tr-TR"/>
        </w:rPr>
        <w:t xml:space="preserve"> (PD)</w:t>
      </w:r>
    </w:p>
    <w:p w:rsidR="00021ECF" w:rsidRPr="003F68DA" w:rsidRDefault="00282679" w:rsidP="00021ECF">
      <w:pPr>
        <w:autoSpaceDE w:val="0"/>
        <w:autoSpaceDN w:val="0"/>
        <w:adjustRightInd w:val="0"/>
        <w:spacing w:line="360" w:lineRule="auto"/>
        <w:rPr>
          <w:lang w:eastAsia="tr-TR"/>
        </w:rPr>
      </w:pPr>
      <w:r w:rsidRPr="003F68DA">
        <w:rPr>
          <w:lang w:eastAsia="tr-TR"/>
        </w:rPr>
        <w:t>PD</w:t>
      </w:r>
      <w:r w:rsidR="00021ECF" w:rsidRPr="003F68DA">
        <w:rPr>
          <w:lang w:eastAsia="tr-TR"/>
        </w:rPr>
        <w:t xml:space="preserve"> </w:t>
      </w:r>
      <w:r w:rsidR="00E37ACB">
        <w:rPr>
          <w:lang w:eastAsia="tr-TR"/>
        </w:rPr>
        <w:t>kontrolcü kullanıldığında sistemin kapalı çevrim transfer fonksiyonu</w:t>
      </w:r>
    </w:p>
    <w:p w:rsidR="00282679" w:rsidRPr="003F68DA" w:rsidRDefault="00373287" w:rsidP="00282679">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X(s)</m:t>
              </m:r>
            </m:num>
            <m:den>
              <m:r>
                <w:rPr>
                  <w:rFonts w:ascii="Cambria Math" w:hAnsi="Cambria Math"/>
                  <w:lang w:eastAsia="tr-TR"/>
                </w:rPr>
                <m:t>F(s)</m:t>
              </m:r>
            </m:den>
          </m:f>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s+</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num>
            <m:den>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2</m:t>
                  </m:r>
                </m:sup>
              </m:sSup>
              <m:r>
                <w:rPr>
                  <w:rFonts w:ascii="Cambria Math" w:hAnsi="Cambria Math"/>
                  <w:lang w:eastAsia="tr-TR"/>
                </w:rPr>
                <m:t>+(10+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)s+(20+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m:t>
              </m:r>
            </m:den>
          </m:f>
        </m:oMath>
      </m:oMathPara>
    </w:p>
    <w:p w:rsidR="00021ECF" w:rsidRPr="003F68DA" w:rsidRDefault="00021ECF" w:rsidP="00193025">
      <w:pPr>
        <w:autoSpaceDE w:val="0"/>
        <w:autoSpaceDN w:val="0"/>
        <w:adjustRightInd w:val="0"/>
        <w:spacing w:line="360" w:lineRule="auto"/>
        <w:jc w:val="both"/>
        <w:rPr>
          <w:rFonts w:eastAsia="Times New Roman"/>
          <w:b/>
          <w:lang w:eastAsia="tr-TR"/>
        </w:rPr>
      </w:pPr>
    </w:p>
    <w:p w:rsidR="00AE6A07" w:rsidRPr="003F68DA" w:rsidRDefault="00AE6A07" w:rsidP="00AE6A07">
      <w:pPr>
        <w:autoSpaceDE w:val="0"/>
        <w:autoSpaceDN w:val="0"/>
        <w:adjustRightInd w:val="0"/>
        <w:spacing w:line="360" w:lineRule="auto"/>
        <w:jc w:val="both"/>
        <w:rPr>
          <w:rFonts w:eastAsia="Times New Roman"/>
          <w:lang w:eastAsia="tr-TR"/>
        </w:rPr>
      </w:pPr>
      <w:r>
        <w:rPr>
          <w:lang w:eastAsia="tr-TR"/>
        </w:rPr>
        <w:t>Önceki örnekte olduğu gibi</w:t>
      </w:r>
      <w:r w:rsidR="00282679"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=300</m:t>
        </m:r>
      </m:oMath>
      <w:r w:rsidR="00282679" w:rsidRPr="003F68DA">
        <w:rPr>
          <w:lang w:eastAsia="tr-TR"/>
        </w:rPr>
        <w:t xml:space="preserve"> </w:t>
      </w:r>
      <w:r>
        <w:rPr>
          <w:lang w:eastAsia="tr-TR"/>
        </w:rPr>
        <w:t xml:space="preserve">ve </w:t>
      </w:r>
      <w:r w:rsidR="00282679"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=10</m:t>
        </m:r>
      </m:oMath>
      <w:r>
        <w:rPr>
          <w:lang w:eastAsia="tr-TR"/>
        </w:rPr>
        <w:t xml:space="preserve"> olarak seçilsin.</w:t>
      </w:r>
      <w:r w:rsidR="00282679" w:rsidRPr="003F68DA">
        <w:rPr>
          <w:lang w:eastAsia="tr-TR"/>
        </w:rPr>
        <w:t xml:space="preserve"> </w:t>
      </w:r>
      <w:r>
        <w:rPr>
          <w:lang w:eastAsia="tr-TR"/>
        </w:rPr>
        <w:t>PD</w:t>
      </w:r>
      <w:r>
        <w:rPr>
          <w:rFonts w:eastAsia="Times New Roman"/>
          <w:lang w:eastAsia="tr-TR"/>
        </w:rPr>
        <w:t xml:space="preserve"> kontrol uygulanmış sistemin birim basamak cevabı Şekil 7.</w:t>
      </w:r>
      <w:r w:rsidR="00B0422E">
        <w:rPr>
          <w:rFonts w:eastAsia="Times New Roman"/>
          <w:lang w:eastAsia="tr-TR"/>
        </w:rPr>
        <w:t>9</w:t>
      </w:r>
      <w:r>
        <w:rPr>
          <w:rFonts w:eastAsia="Times New Roman"/>
          <w:lang w:eastAsia="tr-TR"/>
        </w:rPr>
        <w:t>’d</w:t>
      </w:r>
      <w:r w:rsidR="00B0422E">
        <w:rPr>
          <w:rFonts w:eastAsia="Times New Roman"/>
          <w:lang w:eastAsia="tr-TR"/>
        </w:rPr>
        <w:t>a</w:t>
      </w:r>
      <w:r>
        <w:rPr>
          <w:rFonts w:eastAsia="Times New Roman"/>
          <w:lang w:eastAsia="tr-TR"/>
        </w:rPr>
        <w:t xml:space="preserve"> verilmiştir. </w:t>
      </w:r>
    </w:p>
    <w:tbl>
      <w:tblPr>
        <w:tblStyle w:val="TabloKlavuzu"/>
        <w:tblpPr w:leftFromText="141" w:rightFromText="141" w:vertAnchor="text" w:horzAnchor="margin" w:tblpXSpec="right" w:tblpY="1527"/>
        <w:tblW w:w="0" w:type="auto"/>
        <w:tblLook w:val="04A0" w:firstRow="1" w:lastRow="0" w:firstColumn="1" w:lastColumn="0" w:noHBand="0" w:noVBand="1"/>
      </w:tblPr>
      <w:tblGrid>
        <w:gridCol w:w="2376"/>
      </w:tblGrid>
      <w:tr w:rsidR="00591CB8" w:rsidRPr="00591CB8" w:rsidTr="00591CB8">
        <w:trPr>
          <w:trHeight w:val="1644"/>
        </w:trPr>
        <w:tc>
          <w:tcPr>
            <w:tcW w:w="2376" w:type="dxa"/>
          </w:tcPr>
          <w:p w:rsidR="00591CB8" w:rsidRPr="00591CB8" w:rsidRDefault="00591CB8" w:rsidP="00591CB8">
            <w:pPr>
              <w:autoSpaceDE w:val="0"/>
              <w:autoSpaceDN w:val="0"/>
              <w:adjustRightInd w:val="0"/>
              <w:spacing w:line="360" w:lineRule="auto"/>
              <w:jc w:val="both"/>
              <w:rPr>
                <w:b/>
                <w:lang w:eastAsia="tr-TR"/>
              </w:rPr>
            </w:pPr>
            <w:r>
              <w:rPr>
                <w:b/>
                <w:lang w:eastAsia="tr-TR"/>
              </w:rPr>
              <w:t>n</w:t>
            </w:r>
            <w:r w:rsidRPr="00591CB8">
              <w:rPr>
                <w:b/>
                <w:lang w:eastAsia="tr-TR"/>
              </w:rPr>
              <w:t>um</w:t>
            </w:r>
            <w:r>
              <w:rPr>
                <w:b/>
                <w:lang w:eastAsia="tr-TR"/>
              </w:rPr>
              <w:t>2</w:t>
            </w:r>
            <w:r w:rsidRPr="00591CB8">
              <w:rPr>
                <w:b/>
                <w:lang w:eastAsia="tr-TR"/>
              </w:rPr>
              <w:t>=[</w:t>
            </w:r>
            <w:r>
              <w:rPr>
                <w:b/>
                <w:lang w:eastAsia="tr-TR"/>
              </w:rPr>
              <w:t>10 300</w:t>
            </w:r>
            <w:r w:rsidRPr="00591CB8">
              <w:rPr>
                <w:b/>
                <w:lang w:eastAsia="tr-TR"/>
              </w:rPr>
              <w:t>];</w:t>
            </w:r>
          </w:p>
          <w:p w:rsidR="00591CB8" w:rsidRPr="00591CB8" w:rsidRDefault="00591CB8" w:rsidP="00591CB8">
            <w:pPr>
              <w:autoSpaceDE w:val="0"/>
              <w:autoSpaceDN w:val="0"/>
              <w:adjustRightInd w:val="0"/>
              <w:spacing w:line="360" w:lineRule="auto"/>
              <w:jc w:val="both"/>
              <w:rPr>
                <w:b/>
                <w:lang w:eastAsia="tr-TR"/>
              </w:rPr>
            </w:pPr>
            <w:r>
              <w:rPr>
                <w:b/>
                <w:lang w:eastAsia="tr-TR"/>
              </w:rPr>
              <w:t>d</w:t>
            </w:r>
            <w:r w:rsidRPr="00591CB8">
              <w:rPr>
                <w:b/>
                <w:lang w:eastAsia="tr-TR"/>
              </w:rPr>
              <w:t>en</w:t>
            </w:r>
            <w:r>
              <w:rPr>
                <w:b/>
                <w:lang w:eastAsia="tr-TR"/>
              </w:rPr>
              <w:t>2</w:t>
            </w:r>
            <w:r w:rsidRPr="00591CB8">
              <w:rPr>
                <w:b/>
                <w:lang w:eastAsia="tr-TR"/>
              </w:rPr>
              <w:t xml:space="preserve">=[ 1 </w:t>
            </w:r>
            <w:r>
              <w:rPr>
                <w:b/>
                <w:lang w:eastAsia="tr-TR"/>
              </w:rPr>
              <w:t>2</w:t>
            </w:r>
            <w:r w:rsidRPr="00591CB8">
              <w:rPr>
                <w:b/>
                <w:lang w:eastAsia="tr-TR"/>
              </w:rPr>
              <w:t xml:space="preserve">0 </w:t>
            </w:r>
            <w:r>
              <w:rPr>
                <w:b/>
                <w:lang w:eastAsia="tr-TR"/>
              </w:rPr>
              <w:t>3</w:t>
            </w:r>
            <w:r w:rsidRPr="00591CB8">
              <w:rPr>
                <w:b/>
                <w:lang w:eastAsia="tr-TR"/>
              </w:rPr>
              <w:t>20];</w:t>
            </w:r>
          </w:p>
          <w:p w:rsidR="00591CB8" w:rsidRPr="00591CB8" w:rsidRDefault="00591CB8" w:rsidP="00591CB8">
            <w:pPr>
              <w:autoSpaceDE w:val="0"/>
              <w:autoSpaceDN w:val="0"/>
              <w:adjustRightInd w:val="0"/>
              <w:spacing w:line="360" w:lineRule="auto"/>
              <w:jc w:val="both"/>
              <w:rPr>
                <w:b/>
                <w:lang w:eastAsia="tr-TR"/>
              </w:rPr>
            </w:pPr>
            <w:r w:rsidRPr="00591CB8">
              <w:rPr>
                <w:b/>
                <w:lang w:eastAsia="tr-TR"/>
              </w:rPr>
              <w:t>G</w:t>
            </w:r>
            <w:r>
              <w:rPr>
                <w:b/>
                <w:lang w:eastAsia="tr-TR"/>
              </w:rPr>
              <w:t>2</w:t>
            </w:r>
            <w:r w:rsidRPr="00591CB8">
              <w:rPr>
                <w:b/>
                <w:lang w:eastAsia="tr-TR"/>
              </w:rPr>
              <w:t>= tf(num</w:t>
            </w:r>
            <w:r>
              <w:rPr>
                <w:b/>
                <w:lang w:eastAsia="tr-TR"/>
              </w:rPr>
              <w:t>2</w:t>
            </w:r>
            <w:r w:rsidRPr="00591CB8">
              <w:rPr>
                <w:b/>
                <w:lang w:eastAsia="tr-TR"/>
              </w:rPr>
              <w:t>,den</w:t>
            </w:r>
            <w:r>
              <w:rPr>
                <w:b/>
                <w:lang w:eastAsia="tr-TR"/>
              </w:rPr>
              <w:t>2</w:t>
            </w:r>
            <w:r w:rsidRPr="00591CB8">
              <w:rPr>
                <w:b/>
                <w:lang w:eastAsia="tr-TR"/>
              </w:rPr>
              <w:t>)</w:t>
            </w:r>
          </w:p>
          <w:p w:rsidR="00591CB8" w:rsidRPr="00591CB8" w:rsidRDefault="00591CB8" w:rsidP="00591CB8">
            <w:pPr>
              <w:autoSpaceDE w:val="0"/>
              <w:autoSpaceDN w:val="0"/>
              <w:adjustRightInd w:val="0"/>
              <w:spacing w:line="360" w:lineRule="auto"/>
              <w:jc w:val="both"/>
              <w:rPr>
                <w:b/>
                <w:lang w:eastAsia="tr-TR"/>
              </w:rPr>
            </w:pPr>
            <w:r w:rsidRPr="00591CB8">
              <w:rPr>
                <w:b/>
                <w:lang w:eastAsia="tr-TR"/>
              </w:rPr>
              <w:t>stepplot(G</w:t>
            </w:r>
            <w:r>
              <w:rPr>
                <w:b/>
                <w:lang w:eastAsia="tr-TR"/>
              </w:rPr>
              <w:t>2</w:t>
            </w:r>
            <w:r w:rsidRPr="00591CB8">
              <w:rPr>
                <w:b/>
                <w:lang w:eastAsia="tr-TR"/>
              </w:rPr>
              <w:t>)</w:t>
            </w:r>
          </w:p>
        </w:tc>
      </w:tr>
    </w:tbl>
    <w:p w:rsidR="00282679" w:rsidRPr="003F68DA" w:rsidRDefault="00282679" w:rsidP="00AE6A07">
      <w:pPr>
        <w:autoSpaceDE w:val="0"/>
        <w:autoSpaceDN w:val="0"/>
        <w:adjustRightInd w:val="0"/>
        <w:spacing w:line="360" w:lineRule="auto"/>
        <w:jc w:val="both"/>
        <w:rPr>
          <w:lang w:eastAsia="tr-TR"/>
        </w:rPr>
      </w:pPr>
      <w:r w:rsidRPr="003F68DA">
        <w:rPr>
          <w:noProof/>
          <w:lang w:eastAsia="tr-TR"/>
        </w:rPr>
        <w:drawing>
          <wp:inline distT="0" distB="0" distL="0" distR="0">
            <wp:extent cx="3912041" cy="286247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l="4067" r="4991" b="1639"/>
                    <a:stretch>
                      <a:fillRect/>
                    </a:stretch>
                  </pic:blipFill>
                  <pic:spPr bwMode="auto">
                    <a:xfrm>
                      <a:off x="0" y="0"/>
                      <a:ext cx="3912041" cy="2862470"/>
                    </a:xfrm>
                    <a:prstGeom prst="rect">
                      <a:avLst/>
                    </a:prstGeom>
                    <a:noFill/>
                    <a:ln w="9525">
                      <a:noFill/>
                      <a:miter lim="800000"/>
                      <a:headEnd/>
                      <a:tailEnd/>
                    </a:ln>
                  </pic:spPr>
                </pic:pic>
              </a:graphicData>
            </a:graphic>
          </wp:inline>
        </w:drawing>
      </w:r>
    </w:p>
    <w:p w:rsidR="00282679" w:rsidRPr="003F68DA" w:rsidRDefault="00B0422E" w:rsidP="00B0422E">
      <w:pPr>
        <w:autoSpaceDE w:val="0"/>
        <w:autoSpaceDN w:val="0"/>
        <w:adjustRightInd w:val="0"/>
        <w:spacing w:line="360" w:lineRule="auto"/>
        <w:ind w:firstLine="709"/>
        <w:rPr>
          <w:lang w:eastAsia="tr-TR"/>
        </w:rPr>
      </w:pPr>
      <w:r w:rsidRPr="00B0422E">
        <w:rPr>
          <w:b/>
          <w:lang w:eastAsia="tr-TR"/>
        </w:rPr>
        <w:t>Şekil</w:t>
      </w:r>
      <w:r w:rsidR="00282679" w:rsidRPr="00B0422E">
        <w:rPr>
          <w:b/>
          <w:lang w:eastAsia="tr-TR"/>
        </w:rPr>
        <w:t xml:space="preserve"> 7.</w:t>
      </w:r>
      <w:r w:rsidR="006E2B83">
        <w:rPr>
          <w:b/>
          <w:lang w:eastAsia="tr-TR"/>
        </w:rPr>
        <w:t>10</w:t>
      </w:r>
      <w:r w:rsidRPr="00B0422E">
        <w:rPr>
          <w:b/>
          <w:lang w:eastAsia="tr-TR"/>
        </w:rPr>
        <w:t>.</w:t>
      </w:r>
      <w:r w:rsidR="00282679" w:rsidRPr="003F68DA">
        <w:rPr>
          <w:lang w:eastAsia="tr-TR"/>
        </w:rPr>
        <w:t xml:space="preserve"> PD</w:t>
      </w:r>
      <w:r w:rsidR="00AE6A07">
        <w:rPr>
          <w:lang w:eastAsia="tr-TR"/>
        </w:rPr>
        <w:t xml:space="preserve"> kontrol uygulanmış sistemin basamak cevabı</w:t>
      </w:r>
    </w:p>
    <w:p w:rsidR="00752E71" w:rsidRPr="003F68DA" w:rsidRDefault="00752E71" w:rsidP="00282679">
      <w:pPr>
        <w:autoSpaceDE w:val="0"/>
        <w:autoSpaceDN w:val="0"/>
        <w:adjustRightInd w:val="0"/>
        <w:spacing w:line="360" w:lineRule="auto"/>
        <w:rPr>
          <w:lang w:eastAsia="tr-TR"/>
        </w:rPr>
      </w:pPr>
    </w:p>
    <w:p w:rsidR="002F00BE" w:rsidRPr="003F68DA" w:rsidRDefault="00AE6A07" w:rsidP="00B0422E">
      <w:pPr>
        <w:autoSpaceDE w:val="0"/>
        <w:autoSpaceDN w:val="0"/>
        <w:adjustRightInd w:val="0"/>
        <w:spacing w:line="360" w:lineRule="auto"/>
        <w:ind w:firstLine="709"/>
        <w:rPr>
          <w:lang w:eastAsia="tr-TR"/>
        </w:rPr>
      </w:pPr>
      <w:r>
        <w:rPr>
          <w:lang w:eastAsia="tr-TR"/>
        </w:rPr>
        <w:t xml:space="preserve">Şekil </w:t>
      </w:r>
      <w:r w:rsidR="002F00BE" w:rsidRPr="003F68DA">
        <w:rPr>
          <w:lang w:eastAsia="tr-TR"/>
        </w:rPr>
        <w:t>7.</w:t>
      </w:r>
      <w:r w:rsidR="006E2B83">
        <w:rPr>
          <w:lang w:eastAsia="tr-TR"/>
        </w:rPr>
        <w:t>10</w:t>
      </w:r>
      <w:r>
        <w:rPr>
          <w:lang w:eastAsia="tr-TR"/>
        </w:rPr>
        <w:t>’d</w:t>
      </w:r>
      <w:r w:rsidR="00B0422E">
        <w:rPr>
          <w:lang w:eastAsia="tr-TR"/>
        </w:rPr>
        <w:t>a</w:t>
      </w:r>
      <w:r>
        <w:rPr>
          <w:lang w:eastAsia="tr-TR"/>
        </w:rPr>
        <w:t>n görülmektedir ki</w:t>
      </w:r>
      <w:r w:rsidR="002F00BE" w:rsidRPr="003F68DA">
        <w:rPr>
          <w:lang w:eastAsia="tr-TR"/>
        </w:rPr>
        <w:t xml:space="preserve"> </w:t>
      </w:r>
      <w:r>
        <w:rPr>
          <w:lang w:eastAsia="tr-TR"/>
        </w:rPr>
        <w:t>türevsel kontrol</w:t>
      </w:r>
      <w:r w:rsidR="002F00BE" w:rsidRPr="003F68DA">
        <w:rPr>
          <w:lang w:eastAsia="tr-TR"/>
        </w:rPr>
        <w:t xml:space="preserve"> </w:t>
      </w:r>
      <w:r>
        <w:rPr>
          <w:lang w:eastAsia="tr-TR"/>
        </w:rPr>
        <w:t xml:space="preserve">maksimum aşmayı  ve yerleşme zamanını (settling time) azaltmakta fakat artış zamanı ve kalıcı durum hatası üzerinde çok küçük bir etki yapmaktadır. </w:t>
      </w:r>
    </w:p>
    <w:p w:rsidR="00A41982" w:rsidRDefault="00A41982" w:rsidP="00FF45BD">
      <w:pPr>
        <w:autoSpaceDE w:val="0"/>
        <w:autoSpaceDN w:val="0"/>
        <w:adjustRightInd w:val="0"/>
        <w:spacing w:line="360" w:lineRule="auto"/>
        <w:jc w:val="both"/>
        <w:rPr>
          <w:rFonts w:eastAsia="Times New Roman"/>
          <w:b/>
          <w:lang w:eastAsia="tr-TR"/>
        </w:rPr>
      </w:pPr>
    </w:p>
    <w:p w:rsidR="004E4B01" w:rsidRPr="0021542F" w:rsidRDefault="004E4B01" w:rsidP="004E4B01">
      <w:pPr>
        <w:autoSpaceDE w:val="0"/>
        <w:autoSpaceDN w:val="0"/>
        <w:adjustRightInd w:val="0"/>
        <w:spacing w:line="360" w:lineRule="auto"/>
        <w:jc w:val="both"/>
        <w:rPr>
          <w:rFonts w:eastAsia="Times New Roman"/>
          <w:b/>
          <w:lang w:eastAsia="tr-TR"/>
        </w:rPr>
      </w:pPr>
      <w:r w:rsidRPr="0021542F">
        <w:rPr>
          <w:rFonts w:eastAsia="Times New Roman"/>
          <w:b/>
          <w:lang w:eastAsia="tr-TR"/>
        </w:rPr>
        <w:t>İntegral Kontrol</w:t>
      </w:r>
    </w:p>
    <w:p w:rsidR="004E4B01" w:rsidRDefault="004E4B01" w:rsidP="004E4B01">
      <w:pPr>
        <w:autoSpaceDE w:val="0"/>
        <w:autoSpaceDN w:val="0"/>
        <w:adjustRightInd w:val="0"/>
        <w:spacing w:line="360" w:lineRule="auto"/>
        <w:ind w:firstLine="709"/>
        <w:jc w:val="both"/>
        <w:rPr>
          <w:rFonts w:eastAsia="Times New Roman"/>
          <w:lang w:eastAsia="tr-TR"/>
        </w:rPr>
      </w:pPr>
      <w:r>
        <w:rPr>
          <w:rFonts w:eastAsia="Times New Roman"/>
          <w:lang w:eastAsia="tr-TR"/>
        </w:rPr>
        <w:t xml:space="preserve">Oransal kontrolün uygulandığı sistemlerde kontrol sisteminde 1/s ile ifade edilen integral terimi bulunmadığından sisteme basamak girişi yapıldığında kalıcı durum hatası vardır. Kontrol algoritmasına integral kontrol hareketi ilave edilerek bu kalıcı hata giderilebilir. </w:t>
      </w:r>
    </w:p>
    <w:p w:rsidR="004E4B01" w:rsidRDefault="004E4B01" w:rsidP="004E4B01">
      <w:pPr>
        <w:autoSpaceDE w:val="0"/>
        <w:autoSpaceDN w:val="0"/>
        <w:adjustRightInd w:val="0"/>
        <w:spacing w:line="360" w:lineRule="auto"/>
        <w:ind w:firstLine="709"/>
        <w:jc w:val="both"/>
        <w:rPr>
          <w:rFonts w:eastAsia="Times New Roman"/>
          <w:lang w:eastAsia="tr-TR"/>
        </w:rPr>
      </w:pPr>
      <w:r>
        <w:rPr>
          <w:rFonts w:eastAsia="Times New Roman"/>
          <w:lang w:eastAsia="tr-TR"/>
        </w:rPr>
        <w:t xml:space="preserve">İntegral kontrol hatayı gidermesi bakımından bir sonradan karar mekanizması gibi çalışır, Bu nedenle bu etkiye </w:t>
      </w:r>
      <w:r w:rsidRPr="00A93F1E">
        <w:rPr>
          <w:rFonts w:eastAsia="Times New Roman"/>
          <w:b/>
          <w:lang w:eastAsia="tr-TR"/>
        </w:rPr>
        <w:t>reset</w:t>
      </w:r>
      <w:r>
        <w:rPr>
          <w:rFonts w:eastAsia="Times New Roman"/>
          <w:lang w:eastAsia="tr-TR"/>
        </w:rPr>
        <w:t xml:space="preserve"> etki denir. İntegral kontrolün kalıcı hatayı gidermesine rağmen, genliği yavaşça değişen salınımlı bir cevaba ve hatta genliği git gide artan salınımlı bir cevaba neden olabilir. Bu son iki durumun oluşması elbette arzu edilmez.</w:t>
      </w:r>
    </w:p>
    <w:p w:rsidR="004E4B01" w:rsidRPr="009B6A92" w:rsidRDefault="004E4B01" w:rsidP="009B6A92">
      <w:pPr>
        <w:autoSpaceDE w:val="0"/>
        <w:autoSpaceDN w:val="0"/>
        <w:adjustRightInd w:val="0"/>
        <w:spacing w:line="360" w:lineRule="auto"/>
        <w:ind w:firstLine="709"/>
        <w:jc w:val="both"/>
        <w:rPr>
          <w:rFonts w:eastAsia="Times New Roman"/>
          <w:lang w:eastAsia="tr-TR"/>
        </w:rPr>
      </w:pPr>
      <w:r>
        <w:rPr>
          <w:rFonts w:eastAsia="Times New Roman"/>
          <w:lang w:eastAsia="tr-TR"/>
        </w:rPr>
        <w:t>Bu nedenle integral kontrol tek başına kullanılmaz, oransal kontrolle birlikte kullanılır. Bu hal yani PI kontrol ilerleyen paragraflarda incelenmektedir.</w:t>
      </w:r>
    </w:p>
    <w:p w:rsidR="00FF45BD" w:rsidRPr="003F68DA" w:rsidRDefault="00AE6A07" w:rsidP="00FF45BD">
      <w:pPr>
        <w:autoSpaceDE w:val="0"/>
        <w:autoSpaceDN w:val="0"/>
        <w:adjustRightInd w:val="0"/>
        <w:spacing w:line="360" w:lineRule="auto"/>
        <w:jc w:val="both"/>
        <w:rPr>
          <w:rFonts w:eastAsia="Times New Roman"/>
          <w:b/>
          <w:lang w:eastAsia="tr-TR"/>
        </w:rPr>
      </w:pPr>
      <w:r>
        <w:rPr>
          <w:rFonts w:eastAsia="Times New Roman"/>
          <w:b/>
          <w:lang w:eastAsia="tr-TR"/>
        </w:rPr>
        <w:lastRenderedPageBreak/>
        <w:t xml:space="preserve">Oransal </w:t>
      </w:r>
      <w:r w:rsidR="00FF45BD" w:rsidRPr="003F68DA">
        <w:rPr>
          <w:rFonts w:eastAsia="Times New Roman"/>
          <w:b/>
          <w:lang w:eastAsia="tr-TR"/>
        </w:rPr>
        <w:t xml:space="preserve">+ </w:t>
      </w:r>
      <w:r>
        <w:rPr>
          <w:rFonts w:eastAsia="Times New Roman"/>
          <w:b/>
          <w:lang w:eastAsia="tr-TR"/>
        </w:rPr>
        <w:t>İntegral Kontrol</w:t>
      </w:r>
      <w:r w:rsidR="00FF45BD" w:rsidRPr="003F68DA">
        <w:rPr>
          <w:rFonts w:eastAsia="Times New Roman"/>
          <w:b/>
          <w:lang w:eastAsia="tr-TR"/>
        </w:rPr>
        <w:t xml:space="preserve"> (PI)</w:t>
      </w:r>
    </w:p>
    <w:p w:rsidR="00AE6A07" w:rsidRPr="003F68DA" w:rsidRDefault="00AE6A07" w:rsidP="00AE6A07">
      <w:pPr>
        <w:autoSpaceDE w:val="0"/>
        <w:autoSpaceDN w:val="0"/>
        <w:adjustRightInd w:val="0"/>
        <w:spacing w:line="360" w:lineRule="auto"/>
        <w:rPr>
          <w:lang w:eastAsia="tr-TR"/>
        </w:rPr>
      </w:pPr>
      <w:r w:rsidRPr="003F68DA">
        <w:rPr>
          <w:lang w:eastAsia="tr-TR"/>
        </w:rPr>
        <w:t>P</w:t>
      </w:r>
      <w:r>
        <w:rPr>
          <w:lang w:eastAsia="tr-TR"/>
        </w:rPr>
        <w:t>I</w:t>
      </w:r>
      <w:r w:rsidRPr="003F68DA">
        <w:rPr>
          <w:lang w:eastAsia="tr-TR"/>
        </w:rPr>
        <w:t xml:space="preserve"> </w:t>
      </w:r>
      <w:r>
        <w:rPr>
          <w:lang w:eastAsia="tr-TR"/>
        </w:rPr>
        <w:t>kontrolcü kullanıldığında sistemin kapalı çevrim transfer fonksiyonu</w:t>
      </w:r>
    </w:p>
    <w:p w:rsidR="00C9455D" w:rsidRPr="003F68DA" w:rsidRDefault="00373287" w:rsidP="00C9455D">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X(s)</m:t>
              </m:r>
            </m:num>
            <m:den>
              <m:r>
                <w:rPr>
                  <w:rFonts w:ascii="Cambria Math" w:hAnsi="Cambria Math"/>
                  <w:lang w:eastAsia="tr-TR"/>
                </w:rPr>
                <m:t>F(s)</m:t>
              </m:r>
            </m:den>
          </m:f>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s+</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num>
            <m:den>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3</m:t>
                  </m:r>
                </m:sup>
              </m:sSup>
              <m:r>
                <w:rPr>
                  <w:rFonts w:ascii="Cambria Math" w:hAnsi="Cambria Math"/>
                  <w:lang w:eastAsia="tr-TR"/>
                </w:rPr>
                <m:t>+10</m:t>
              </m:r>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2</m:t>
                  </m:r>
                </m:sup>
              </m:sSup>
              <m:r>
                <w:rPr>
                  <w:rFonts w:ascii="Cambria Math" w:hAnsi="Cambria Math"/>
                  <w:lang w:eastAsia="tr-TR"/>
                </w:rPr>
                <m:t>+</m:t>
              </m:r>
              <m:d>
                <m:dPr>
                  <m:ctrlPr>
                    <w:rPr>
                      <w:rFonts w:ascii="Cambria Math" w:hAnsi="Cambria Math"/>
                      <w:i/>
                      <w:lang w:eastAsia="tr-TR"/>
                    </w:rPr>
                  </m:ctrlPr>
                </m:dPr>
                <m:e>
                  <m:r>
                    <w:rPr>
                      <w:rFonts w:ascii="Cambria Math" w:hAnsi="Cambria Math"/>
                      <w:lang w:eastAsia="tr-TR"/>
                    </w:rPr>
                    <m:t>20+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e>
              </m:d>
              <m:r>
                <w:rPr>
                  <w:rFonts w:ascii="Cambria Math" w:hAnsi="Cambria Math"/>
                  <w:lang w:eastAsia="tr-TR"/>
                </w:rPr>
                <m:t>s+</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den>
          </m:f>
        </m:oMath>
      </m:oMathPara>
    </w:p>
    <w:p w:rsidR="00C9455D" w:rsidRPr="003F68DA" w:rsidRDefault="00C9455D" w:rsidP="00193025">
      <w:pPr>
        <w:autoSpaceDE w:val="0"/>
        <w:autoSpaceDN w:val="0"/>
        <w:adjustRightInd w:val="0"/>
        <w:spacing w:line="360" w:lineRule="auto"/>
        <w:jc w:val="both"/>
        <w:rPr>
          <w:lang w:eastAsia="tr-TR"/>
        </w:rPr>
      </w:pPr>
    </w:p>
    <w:p w:rsidR="003D315A" w:rsidRDefault="00373287" w:rsidP="00CD1DD7">
      <w:pPr>
        <w:autoSpaceDE w:val="0"/>
        <w:autoSpaceDN w:val="0"/>
        <w:adjustRightInd w:val="0"/>
        <w:spacing w:line="360" w:lineRule="auto"/>
        <w:jc w:val="both"/>
        <w:rPr>
          <w:lang w:eastAsia="tr-TR"/>
        </w:rPr>
      </w:pP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=30</m:t>
        </m:r>
      </m:oMath>
      <w:r w:rsidR="00C05C2F" w:rsidRPr="003F68DA">
        <w:rPr>
          <w:lang w:eastAsia="tr-TR"/>
        </w:rPr>
        <w:t xml:space="preserve">, </w:t>
      </w:r>
      <w:r w:rsidR="00AE6A07">
        <w:rPr>
          <w:lang w:eastAsia="tr-TR"/>
        </w:rPr>
        <w:t xml:space="preserve">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r>
          <w:rPr>
            <w:rFonts w:ascii="Cambria Math" w:hAnsi="Cambria Math"/>
            <w:lang w:eastAsia="tr-TR"/>
          </w:rPr>
          <m:t>=70</m:t>
        </m:r>
      </m:oMath>
      <w:r w:rsidR="00AE6A07">
        <w:rPr>
          <w:lang w:eastAsia="tr-TR"/>
        </w:rPr>
        <w:t xml:space="preserve"> olarak seçilsin. </w:t>
      </w:r>
    </w:p>
    <w:tbl>
      <w:tblPr>
        <w:tblStyle w:val="TabloKlavuzu"/>
        <w:tblpPr w:leftFromText="141" w:rightFromText="141" w:vertAnchor="text" w:horzAnchor="margin" w:tblpXSpec="right" w:tblpY="2442"/>
        <w:tblW w:w="0" w:type="auto"/>
        <w:tblLook w:val="04A0" w:firstRow="1" w:lastRow="0" w:firstColumn="1" w:lastColumn="0" w:noHBand="0" w:noVBand="1"/>
      </w:tblPr>
      <w:tblGrid>
        <w:gridCol w:w="2376"/>
      </w:tblGrid>
      <w:tr w:rsidR="00591CB8" w:rsidRPr="00591CB8" w:rsidTr="00591CB8">
        <w:trPr>
          <w:trHeight w:val="1644"/>
        </w:trPr>
        <w:tc>
          <w:tcPr>
            <w:tcW w:w="2376" w:type="dxa"/>
          </w:tcPr>
          <w:p w:rsidR="00591CB8" w:rsidRPr="00591CB8" w:rsidRDefault="00591CB8" w:rsidP="00591CB8">
            <w:pPr>
              <w:autoSpaceDE w:val="0"/>
              <w:autoSpaceDN w:val="0"/>
              <w:adjustRightInd w:val="0"/>
              <w:spacing w:line="360" w:lineRule="auto"/>
              <w:jc w:val="both"/>
              <w:rPr>
                <w:b/>
                <w:lang w:eastAsia="tr-TR"/>
              </w:rPr>
            </w:pPr>
            <w:r>
              <w:rPr>
                <w:b/>
                <w:lang w:eastAsia="tr-TR"/>
              </w:rPr>
              <w:t>num3</w:t>
            </w:r>
            <w:r w:rsidRPr="00591CB8">
              <w:rPr>
                <w:b/>
                <w:lang w:eastAsia="tr-TR"/>
              </w:rPr>
              <w:t>=[</w:t>
            </w:r>
            <w:r>
              <w:rPr>
                <w:b/>
                <w:lang w:eastAsia="tr-TR"/>
              </w:rPr>
              <w:t>30 70</w:t>
            </w:r>
            <w:r w:rsidRPr="00591CB8">
              <w:rPr>
                <w:b/>
                <w:lang w:eastAsia="tr-TR"/>
              </w:rPr>
              <w:t>];</w:t>
            </w:r>
          </w:p>
          <w:p w:rsidR="00591CB8" w:rsidRPr="00591CB8" w:rsidRDefault="00591CB8" w:rsidP="00591CB8">
            <w:pPr>
              <w:autoSpaceDE w:val="0"/>
              <w:autoSpaceDN w:val="0"/>
              <w:adjustRightInd w:val="0"/>
              <w:spacing w:line="360" w:lineRule="auto"/>
              <w:jc w:val="both"/>
              <w:rPr>
                <w:b/>
                <w:lang w:eastAsia="tr-TR"/>
              </w:rPr>
            </w:pPr>
            <w:r>
              <w:rPr>
                <w:b/>
                <w:lang w:eastAsia="tr-TR"/>
              </w:rPr>
              <w:t>d</w:t>
            </w:r>
            <w:r w:rsidRPr="00591CB8">
              <w:rPr>
                <w:b/>
                <w:lang w:eastAsia="tr-TR"/>
              </w:rPr>
              <w:t>en</w:t>
            </w:r>
            <w:r w:rsidR="00222422">
              <w:rPr>
                <w:b/>
                <w:lang w:eastAsia="tr-TR"/>
              </w:rPr>
              <w:t>3</w:t>
            </w:r>
            <w:r w:rsidRPr="00591CB8">
              <w:rPr>
                <w:b/>
                <w:lang w:eastAsia="tr-TR"/>
              </w:rPr>
              <w:t xml:space="preserve">=[ 1 </w:t>
            </w:r>
            <w:r w:rsidR="00222422">
              <w:rPr>
                <w:b/>
                <w:lang w:eastAsia="tr-TR"/>
              </w:rPr>
              <w:t>1</w:t>
            </w:r>
            <w:r w:rsidRPr="00591CB8">
              <w:rPr>
                <w:b/>
                <w:lang w:eastAsia="tr-TR"/>
              </w:rPr>
              <w:t xml:space="preserve">0 </w:t>
            </w:r>
            <w:r w:rsidR="00222422">
              <w:rPr>
                <w:b/>
                <w:lang w:eastAsia="tr-TR"/>
              </w:rPr>
              <w:t>50 7</w:t>
            </w:r>
            <w:r w:rsidRPr="00591CB8">
              <w:rPr>
                <w:b/>
                <w:lang w:eastAsia="tr-TR"/>
              </w:rPr>
              <w:t>0];</w:t>
            </w:r>
          </w:p>
          <w:p w:rsidR="00591CB8" w:rsidRPr="00591CB8" w:rsidRDefault="00591CB8" w:rsidP="00591CB8">
            <w:pPr>
              <w:autoSpaceDE w:val="0"/>
              <w:autoSpaceDN w:val="0"/>
              <w:adjustRightInd w:val="0"/>
              <w:spacing w:line="360" w:lineRule="auto"/>
              <w:jc w:val="both"/>
              <w:rPr>
                <w:b/>
                <w:lang w:eastAsia="tr-TR"/>
              </w:rPr>
            </w:pPr>
            <w:r w:rsidRPr="00591CB8">
              <w:rPr>
                <w:b/>
                <w:lang w:eastAsia="tr-TR"/>
              </w:rPr>
              <w:t>G</w:t>
            </w:r>
            <w:r w:rsidR="00222422">
              <w:rPr>
                <w:b/>
                <w:lang w:eastAsia="tr-TR"/>
              </w:rPr>
              <w:t>3</w:t>
            </w:r>
            <w:r w:rsidRPr="00591CB8">
              <w:rPr>
                <w:b/>
                <w:lang w:eastAsia="tr-TR"/>
              </w:rPr>
              <w:t>= tf(num</w:t>
            </w:r>
            <w:r w:rsidR="00222422">
              <w:rPr>
                <w:b/>
                <w:lang w:eastAsia="tr-TR"/>
              </w:rPr>
              <w:t>3</w:t>
            </w:r>
            <w:r w:rsidRPr="00591CB8">
              <w:rPr>
                <w:b/>
                <w:lang w:eastAsia="tr-TR"/>
              </w:rPr>
              <w:t>,den</w:t>
            </w:r>
            <w:r w:rsidR="00222422">
              <w:rPr>
                <w:b/>
                <w:lang w:eastAsia="tr-TR"/>
              </w:rPr>
              <w:t>3</w:t>
            </w:r>
            <w:r w:rsidRPr="00591CB8">
              <w:rPr>
                <w:b/>
                <w:lang w:eastAsia="tr-TR"/>
              </w:rPr>
              <w:t>)</w:t>
            </w:r>
          </w:p>
          <w:p w:rsidR="00591CB8" w:rsidRPr="00591CB8" w:rsidRDefault="00591CB8" w:rsidP="00222422">
            <w:pPr>
              <w:autoSpaceDE w:val="0"/>
              <w:autoSpaceDN w:val="0"/>
              <w:adjustRightInd w:val="0"/>
              <w:spacing w:line="360" w:lineRule="auto"/>
              <w:jc w:val="both"/>
              <w:rPr>
                <w:b/>
                <w:lang w:eastAsia="tr-TR"/>
              </w:rPr>
            </w:pPr>
            <w:r w:rsidRPr="00591CB8">
              <w:rPr>
                <w:b/>
                <w:lang w:eastAsia="tr-TR"/>
              </w:rPr>
              <w:t>stepplot(G</w:t>
            </w:r>
            <w:r w:rsidR="00222422">
              <w:rPr>
                <w:b/>
                <w:lang w:eastAsia="tr-TR"/>
              </w:rPr>
              <w:t>3</w:t>
            </w:r>
            <w:r w:rsidRPr="00591CB8">
              <w:rPr>
                <w:b/>
                <w:lang w:eastAsia="tr-TR"/>
              </w:rPr>
              <w:t>)</w:t>
            </w:r>
          </w:p>
        </w:tc>
      </w:tr>
    </w:tbl>
    <w:p w:rsidR="00C05C2F" w:rsidRPr="003F68DA" w:rsidRDefault="00C05C2F" w:rsidP="00CD1DD7">
      <w:pPr>
        <w:autoSpaceDE w:val="0"/>
        <w:autoSpaceDN w:val="0"/>
        <w:adjustRightInd w:val="0"/>
        <w:spacing w:line="360" w:lineRule="auto"/>
        <w:jc w:val="both"/>
        <w:rPr>
          <w:rFonts w:eastAsia="Times New Roman"/>
          <w:b/>
          <w:lang w:eastAsia="tr-TR"/>
        </w:rPr>
      </w:pPr>
      <w:r w:rsidRPr="003F68DA">
        <w:rPr>
          <w:rFonts w:eastAsia="Times New Roman"/>
          <w:b/>
          <w:noProof/>
          <w:lang w:eastAsia="tr-TR"/>
        </w:rPr>
        <w:drawing>
          <wp:inline distT="0" distB="0" distL="0" distR="0">
            <wp:extent cx="4041367" cy="3013544"/>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srcRect l="5282" r="5235" b="1510"/>
                    <a:stretch>
                      <a:fillRect/>
                    </a:stretch>
                  </pic:blipFill>
                  <pic:spPr bwMode="auto">
                    <a:xfrm>
                      <a:off x="0" y="0"/>
                      <a:ext cx="4041367" cy="3013544"/>
                    </a:xfrm>
                    <a:prstGeom prst="rect">
                      <a:avLst/>
                    </a:prstGeom>
                    <a:noFill/>
                    <a:ln w="9525">
                      <a:noFill/>
                      <a:miter lim="800000"/>
                      <a:headEnd/>
                      <a:tailEnd/>
                    </a:ln>
                  </pic:spPr>
                </pic:pic>
              </a:graphicData>
            </a:graphic>
          </wp:inline>
        </w:drawing>
      </w:r>
    </w:p>
    <w:p w:rsidR="00DD36F2" w:rsidRPr="003F68DA" w:rsidRDefault="006E2B83" w:rsidP="006E2B83">
      <w:pPr>
        <w:autoSpaceDE w:val="0"/>
        <w:autoSpaceDN w:val="0"/>
        <w:adjustRightInd w:val="0"/>
        <w:spacing w:line="360" w:lineRule="auto"/>
        <w:ind w:firstLine="709"/>
        <w:rPr>
          <w:lang w:eastAsia="tr-TR"/>
        </w:rPr>
      </w:pPr>
      <w:r w:rsidRPr="006E2B83">
        <w:rPr>
          <w:b/>
          <w:lang w:eastAsia="tr-TR"/>
        </w:rPr>
        <w:t>Şekil</w:t>
      </w:r>
      <w:r w:rsidR="00DD36F2" w:rsidRPr="006E2B83">
        <w:rPr>
          <w:b/>
          <w:lang w:eastAsia="tr-TR"/>
        </w:rPr>
        <w:t xml:space="preserve"> 7.</w:t>
      </w:r>
      <w:r w:rsidRPr="006E2B83">
        <w:rPr>
          <w:b/>
          <w:lang w:eastAsia="tr-TR"/>
        </w:rPr>
        <w:t>11.</w:t>
      </w:r>
      <w:r w:rsidR="00DD36F2" w:rsidRPr="003F68DA">
        <w:rPr>
          <w:lang w:eastAsia="tr-TR"/>
        </w:rPr>
        <w:t xml:space="preserve"> </w:t>
      </w:r>
      <w:r w:rsidR="003B1ED5">
        <w:rPr>
          <w:lang w:eastAsia="tr-TR"/>
        </w:rPr>
        <w:t>PI kontrol uygulanmış sistemin basamak cevabı</w:t>
      </w:r>
    </w:p>
    <w:p w:rsidR="006C0FE5" w:rsidRPr="003F68DA" w:rsidRDefault="006C0FE5" w:rsidP="00DD36F2">
      <w:pPr>
        <w:autoSpaceDE w:val="0"/>
        <w:autoSpaceDN w:val="0"/>
        <w:adjustRightInd w:val="0"/>
        <w:spacing w:line="360" w:lineRule="auto"/>
        <w:rPr>
          <w:lang w:eastAsia="tr-TR"/>
        </w:rPr>
      </w:pPr>
    </w:p>
    <w:p w:rsidR="003B1ED5" w:rsidRDefault="008B3715" w:rsidP="008B3715">
      <w:pPr>
        <w:autoSpaceDE w:val="0"/>
        <w:autoSpaceDN w:val="0"/>
        <w:adjustRightInd w:val="0"/>
        <w:spacing w:line="360" w:lineRule="auto"/>
        <w:jc w:val="both"/>
        <w:rPr>
          <w:lang w:eastAsia="tr-TR"/>
        </w:rPr>
      </w:pPr>
      <w:r w:rsidRPr="003F68DA">
        <w:rPr>
          <w:b/>
          <w:lang w:eastAsia="tr-TR"/>
        </w:rPr>
        <w:t>Not:</w:t>
      </w:r>
      <w:r w:rsidRPr="003F68DA">
        <w:rPr>
          <w:lang w:eastAsia="tr-TR"/>
        </w:rPr>
        <w:t xml:space="preserve"> Kp</w:t>
      </w:r>
      <w:r w:rsidR="003B1ED5">
        <w:rPr>
          <w:lang w:eastAsia="tr-TR"/>
        </w:rPr>
        <w:t xml:space="preserve">’yi azalttık çünkü integral kontrol’de oransal kontrol gibi artış zamanını azaltıp, maksimum aşmayı artırır.Aynı etkilerin iki kez sistem üzerine uygulanmaması için oransal etki azaltılır. </w:t>
      </w:r>
      <w:r w:rsidRPr="003F68DA">
        <w:rPr>
          <w:lang w:eastAsia="tr-TR"/>
        </w:rPr>
        <w:t xml:space="preserve"> </w:t>
      </w:r>
    </w:p>
    <w:p w:rsidR="00A41982" w:rsidRPr="003F68DA" w:rsidRDefault="003B1ED5" w:rsidP="006E2B83">
      <w:pPr>
        <w:autoSpaceDE w:val="0"/>
        <w:autoSpaceDN w:val="0"/>
        <w:adjustRightInd w:val="0"/>
        <w:spacing w:line="360" w:lineRule="auto"/>
        <w:ind w:firstLine="709"/>
        <w:jc w:val="both"/>
        <w:rPr>
          <w:lang w:eastAsia="tr-TR"/>
        </w:rPr>
      </w:pPr>
      <w:r>
        <w:rPr>
          <w:lang w:eastAsia="tr-TR"/>
        </w:rPr>
        <w:t>Şekil 7.</w:t>
      </w:r>
      <w:r w:rsidR="006E2B83">
        <w:rPr>
          <w:lang w:eastAsia="tr-TR"/>
        </w:rPr>
        <w:t>11</w:t>
      </w:r>
      <w:r>
        <w:rPr>
          <w:lang w:eastAsia="tr-TR"/>
        </w:rPr>
        <w:t>’d</w:t>
      </w:r>
      <w:r w:rsidR="006E2B83">
        <w:rPr>
          <w:lang w:eastAsia="tr-TR"/>
        </w:rPr>
        <w:t>e</w:t>
      </w:r>
      <w:r>
        <w:rPr>
          <w:lang w:eastAsia="tr-TR"/>
        </w:rPr>
        <w:t xml:space="preserve"> görülmektedir ki in PI kontrol kalıcı durum hatasını yok etmektedir. PI kontrolcü uygulanmış sistemin cevabı oldukça iyidir. Fakat, eğer sistemde aşma istenmiyorsa bu durumda kontrolcünün türevsel etki ile desteklenmesi gereklidir. </w:t>
      </w:r>
    </w:p>
    <w:p w:rsidR="00A41982" w:rsidRPr="003F68DA" w:rsidRDefault="00A41982" w:rsidP="00A55B3F">
      <w:pPr>
        <w:autoSpaceDE w:val="0"/>
        <w:autoSpaceDN w:val="0"/>
        <w:adjustRightInd w:val="0"/>
        <w:spacing w:line="360" w:lineRule="auto"/>
        <w:rPr>
          <w:lang w:eastAsia="tr-TR"/>
        </w:rPr>
      </w:pPr>
    </w:p>
    <w:p w:rsidR="00D37BFE" w:rsidRPr="003F68DA" w:rsidRDefault="003B1ED5" w:rsidP="00D37BFE">
      <w:pPr>
        <w:autoSpaceDE w:val="0"/>
        <w:autoSpaceDN w:val="0"/>
        <w:adjustRightInd w:val="0"/>
        <w:spacing w:line="360" w:lineRule="auto"/>
        <w:jc w:val="both"/>
        <w:rPr>
          <w:rFonts w:eastAsia="Times New Roman"/>
          <w:b/>
          <w:lang w:eastAsia="tr-TR"/>
        </w:rPr>
      </w:pPr>
      <w:r>
        <w:rPr>
          <w:rFonts w:eastAsia="Times New Roman"/>
          <w:b/>
          <w:lang w:eastAsia="tr-TR"/>
        </w:rPr>
        <w:t>Oransal</w:t>
      </w:r>
      <w:r w:rsidR="00D37BFE" w:rsidRPr="003F68DA">
        <w:rPr>
          <w:rFonts w:eastAsia="Times New Roman"/>
          <w:b/>
          <w:lang w:eastAsia="tr-TR"/>
        </w:rPr>
        <w:t xml:space="preserve"> + </w:t>
      </w:r>
      <w:r>
        <w:rPr>
          <w:rFonts w:eastAsia="Times New Roman"/>
          <w:b/>
          <w:lang w:eastAsia="tr-TR"/>
        </w:rPr>
        <w:t>Türev + İ</w:t>
      </w:r>
      <w:r w:rsidR="00D37BFE" w:rsidRPr="003F68DA">
        <w:rPr>
          <w:rFonts w:eastAsia="Times New Roman"/>
          <w:b/>
          <w:lang w:eastAsia="tr-TR"/>
        </w:rPr>
        <w:t xml:space="preserve">ntegral </w:t>
      </w:r>
      <w:r>
        <w:rPr>
          <w:rFonts w:eastAsia="Times New Roman"/>
          <w:b/>
          <w:lang w:eastAsia="tr-TR"/>
        </w:rPr>
        <w:t>Kontrol</w:t>
      </w:r>
      <w:r w:rsidR="00D37BFE" w:rsidRPr="003F68DA">
        <w:rPr>
          <w:rFonts w:eastAsia="Times New Roman"/>
          <w:b/>
          <w:lang w:eastAsia="tr-TR"/>
        </w:rPr>
        <w:t xml:space="preserve"> (PID)</w:t>
      </w:r>
    </w:p>
    <w:p w:rsidR="00D37BFE" w:rsidRPr="003F68DA" w:rsidRDefault="003B1ED5" w:rsidP="00D37BFE">
      <w:pPr>
        <w:autoSpaceDE w:val="0"/>
        <w:autoSpaceDN w:val="0"/>
        <w:adjustRightInd w:val="0"/>
        <w:spacing w:line="360" w:lineRule="auto"/>
        <w:jc w:val="both"/>
        <w:rPr>
          <w:lang w:eastAsia="tr-TR"/>
        </w:rPr>
      </w:pPr>
      <w:r>
        <w:rPr>
          <w:lang w:eastAsia="tr-TR"/>
        </w:rPr>
        <w:t>PID kontrol uygulanmış sistemin kapalı çevrim transfer fonksiyonu</w:t>
      </w:r>
      <w:r w:rsidR="00FB2BC5" w:rsidRPr="003F68DA">
        <w:rPr>
          <w:lang w:eastAsia="tr-TR"/>
        </w:rPr>
        <w:t>:</w:t>
      </w:r>
    </w:p>
    <w:p w:rsidR="00FB2BC5" w:rsidRPr="003F68DA" w:rsidRDefault="00373287" w:rsidP="00FB2BC5">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X(s)</m:t>
              </m:r>
            </m:num>
            <m:den>
              <m:r>
                <w:rPr>
                  <w:rFonts w:ascii="Cambria Math" w:hAnsi="Cambria Math"/>
                  <w:lang w:eastAsia="tr-TR"/>
                </w:rPr>
                <m:t>F(s)</m:t>
              </m:r>
            </m:den>
          </m:f>
          <m:r>
            <w:rPr>
              <w:rFonts w:ascii="Cambria Math" w:hAnsi="Cambria Math"/>
              <w:lang w:eastAsia="tr-TR"/>
            </w:rPr>
            <m:t>=</m:t>
          </m:r>
          <m:f>
            <m:fPr>
              <m:ctrlPr>
                <w:rPr>
                  <w:rFonts w:ascii="Cambria Math" w:hAnsi="Cambria Math"/>
                  <w:i/>
                  <w:lang w:eastAsia="tr-TR"/>
                </w:rPr>
              </m:ctrlPr>
            </m:fPr>
            <m:num>
              <m:sSub>
                <m:sSubPr>
                  <m:ctrlPr>
                    <w:rPr>
                      <w:rFonts w:ascii="Cambria Math" w:hAnsi="Cambria Math"/>
                      <w:i/>
                      <w:lang w:eastAsia="tr-TR"/>
                    </w:rPr>
                  </m:ctrlPr>
                </m:sSubPr>
                <m:e>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2</m:t>
                      </m:r>
                    </m:sup>
                  </m:sSup>
                  <m:r>
                    <w:rPr>
                      <w:rFonts w:ascii="Cambria Math" w:hAnsi="Cambria Math"/>
                      <w:lang w:eastAsia="tr-TR"/>
                    </w:rPr>
                    <m:t>+K</m:t>
                  </m:r>
                </m:e>
                <m:sub>
                  <m:r>
                    <w:rPr>
                      <w:rFonts w:ascii="Cambria Math" w:hAnsi="Cambria Math"/>
                      <w:lang w:eastAsia="tr-TR"/>
                    </w:rPr>
                    <m:t>p</m:t>
                  </m:r>
                </m:sub>
              </m:sSub>
              <m:r>
                <w:rPr>
                  <w:rFonts w:ascii="Cambria Math" w:hAnsi="Cambria Math"/>
                  <w:lang w:eastAsia="tr-TR"/>
                </w:rPr>
                <m:t>s+</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num>
            <m:den>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3</m:t>
                  </m:r>
                </m:sup>
              </m:sSup>
              <m:r>
                <w:rPr>
                  <w:rFonts w:ascii="Cambria Math" w:hAnsi="Cambria Math"/>
                  <w:lang w:eastAsia="tr-TR"/>
                </w:rPr>
                <m:t>+(10+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m:t>
              </m:r>
              <m:sSup>
                <m:sSupPr>
                  <m:ctrlPr>
                    <w:rPr>
                      <w:rFonts w:ascii="Cambria Math" w:hAnsi="Cambria Math"/>
                      <w:i/>
                      <w:lang w:eastAsia="tr-TR"/>
                    </w:rPr>
                  </m:ctrlPr>
                </m:sSupPr>
                <m:e>
                  <m:r>
                    <w:rPr>
                      <w:rFonts w:ascii="Cambria Math" w:hAnsi="Cambria Math"/>
                      <w:lang w:eastAsia="tr-TR"/>
                    </w:rPr>
                    <m:t>s</m:t>
                  </m:r>
                </m:e>
                <m:sup>
                  <m:r>
                    <w:rPr>
                      <w:rFonts w:ascii="Cambria Math" w:hAnsi="Cambria Math"/>
                      <w:lang w:eastAsia="tr-TR"/>
                    </w:rPr>
                    <m:t>2</m:t>
                  </m:r>
                </m:sup>
              </m:sSup>
              <m:r>
                <w:rPr>
                  <w:rFonts w:ascii="Cambria Math" w:hAnsi="Cambria Math"/>
                  <w:lang w:eastAsia="tr-TR"/>
                </w:rPr>
                <m:t>+</m:t>
              </m:r>
              <m:d>
                <m:dPr>
                  <m:ctrlPr>
                    <w:rPr>
                      <w:rFonts w:ascii="Cambria Math" w:hAnsi="Cambria Math"/>
                      <w:i/>
                      <w:lang w:eastAsia="tr-TR"/>
                    </w:rPr>
                  </m:ctrlPr>
                </m:dPr>
                <m:e>
                  <m:r>
                    <w:rPr>
                      <w:rFonts w:ascii="Cambria Math" w:hAnsi="Cambria Math"/>
                      <w:lang w:eastAsia="tr-TR"/>
                    </w:rPr>
                    <m:t>20+</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e>
              </m:d>
              <m:r>
                <w:rPr>
                  <w:rFonts w:ascii="Cambria Math" w:hAnsi="Cambria Math"/>
                  <w:lang w:eastAsia="tr-TR"/>
                </w:rPr>
                <m:t>s+</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den>
          </m:f>
        </m:oMath>
      </m:oMathPara>
    </w:p>
    <w:p w:rsidR="00FB2BC5" w:rsidRPr="003F68DA" w:rsidRDefault="00FB2BC5" w:rsidP="00D37BFE">
      <w:pPr>
        <w:autoSpaceDE w:val="0"/>
        <w:autoSpaceDN w:val="0"/>
        <w:adjustRightInd w:val="0"/>
        <w:spacing w:line="360" w:lineRule="auto"/>
        <w:jc w:val="both"/>
        <w:rPr>
          <w:lang w:eastAsia="tr-TR"/>
        </w:rPr>
      </w:pPr>
    </w:p>
    <w:p w:rsidR="00FB2BC5" w:rsidRPr="003F68DA" w:rsidRDefault="00FE01C2" w:rsidP="00852D12">
      <w:pPr>
        <w:autoSpaceDE w:val="0"/>
        <w:autoSpaceDN w:val="0"/>
        <w:adjustRightInd w:val="0"/>
        <w:spacing w:line="360" w:lineRule="auto"/>
        <w:jc w:val="both"/>
        <w:rPr>
          <w:lang w:eastAsia="tr-TR"/>
        </w:rPr>
      </w:pPr>
      <w:r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=350</m:t>
        </m:r>
      </m:oMath>
      <w:r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i</m:t>
            </m:r>
          </m:sub>
        </m:sSub>
        <m:r>
          <w:rPr>
            <w:rFonts w:ascii="Cambria Math" w:hAnsi="Cambria Math"/>
            <w:lang w:eastAsia="tr-TR"/>
          </w:rPr>
          <m:t>=300</m:t>
        </m:r>
      </m:oMath>
      <w:r w:rsidRPr="003F68DA">
        <w:rPr>
          <w:lang w:eastAsia="tr-TR"/>
        </w:rPr>
        <w:t xml:space="preserve">, and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d</m:t>
            </m:r>
          </m:sub>
        </m:sSub>
        <m:r>
          <w:rPr>
            <w:rFonts w:ascii="Cambria Math" w:hAnsi="Cambria Math"/>
            <w:lang w:eastAsia="tr-TR"/>
          </w:rPr>
          <m:t>=50</m:t>
        </m:r>
      </m:oMath>
      <w:r w:rsidR="007B1606" w:rsidRPr="003F68DA">
        <w:rPr>
          <w:lang w:eastAsia="tr-TR"/>
        </w:rPr>
        <w:t xml:space="preserve"> </w:t>
      </w:r>
      <w:r w:rsidR="003B1ED5">
        <w:rPr>
          <w:lang w:eastAsia="tr-TR"/>
        </w:rPr>
        <w:t>olarak seçildiğinde sistem istenilen cevabı vermektedir</w:t>
      </w:r>
      <w:r w:rsidR="007B1606" w:rsidRPr="003F68DA">
        <w:rPr>
          <w:lang w:eastAsia="tr-TR"/>
        </w:rPr>
        <w:t>.</w:t>
      </w:r>
    </w:p>
    <w:tbl>
      <w:tblPr>
        <w:tblStyle w:val="TabloKlavuzu"/>
        <w:tblpPr w:leftFromText="141" w:rightFromText="141" w:vertAnchor="text" w:horzAnchor="margin" w:tblpXSpec="right" w:tblpY="1747"/>
        <w:tblW w:w="0" w:type="auto"/>
        <w:tblLook w:val="04A0" w:firstRow="1" w:lastRow="0" w:firstColumn="1" w:lastColumn="0" w:noHBand="0" w:noVBand="1"/>
      </w:tblPr>
      <w:tblGrid>
        <w:gridCol w:w="2728"/>
      </w:tblGrid>
      <w:tr w:rsidR="00C01F88" w:rsidRPr="00591CB8" w:rsidTr="00C01F88">
        <w:trPr>
          <w:trHeight w:val="1644"/>
        </w:trPr>
        <w:tc>
          <w:tcPr>
            <w:tcW w:w="2728" w:type="dxa"/>
          </w:tcPr>
          <w:p w:rsidR="00C01F88" w:rsidRPr="00591CB8" w:rsidRDefault="00C01F88" w:rsidP="00C01F88">
            <w:pPr>
              <w:autoSpaceDE w:val="0"/>
              <w:autoSpaceDN w:val="0"/>
              <w:adjustRightInd w:val="0"/>
              <w:spacing w:line="360" w:lineRule="auto"/>
              <w:jc w:val="both"/>
              <w:rPr>
                <w:b/>
                <w:lang w:eastAsia="tr-TR"/>
              </w:rPr>
            </w:pPr>
            <w:r>
              <w:rPr>
                <w:b/>
                <w:lang w:eastAsia="tr-TR"/>
              </w:rPr>
              <w:lastRenderedPageBreak/>
              <w:t>num4</w:t>
            </w:r>
            <w:r w:rsidRPr="00591CB8">
              <w:rPr>
                <w:b/>
                <w:lang w:eastAsia="tr-TR"/>
              </w:rPr>
              <w:t>=[</w:t>
            </w:r>
            <w:r>
              <w:rPr>
                <w:b/>
                <w:lang w:eastAsia="tr-TR"/>
              </w:rPr>
              <w:t>50 350 300</w:t>
            </w:r>
            <w:r w:rsidRPr="00591CB8">
              <w:rPr>
                <w:b/>
                <w:lang w:eastAsia="tr-TR"/>
              </w:rPr>
              <w:t>];</w:t>
            </w:r>
          </w:p>
          <w:p w:rsidR="00C01F88" w:rsidRPr="00591CB8" w:rsidRDefault="00C01F88" w:rsidP="00C01F88">
            <w:pPr>
              <w:autoSpaceDE w:val="0"/>
              <w:autoSpaceDN w:val="0"/>
              <w:adjustRightInd w:val="0"/>
              <w:spacing w:line="360" w:lineRule="auto"/>
              <w:jc w:val="both"/>
              <w:rPr>
                <w:b/>
                <w:lang w:eastAsia="tr-TR"/>
              </w:rPr>
            </w:pPr>
            <w:r>
              <w:rPr>
                <w:b/>
                <w:lang w:eastAsia="tr-TR"/>
              </w:rPr>
              <w:t>d</w:t>
            </w:r>
            <w:r w:rsidRPr="00591CB8">
              <w:rPr>
                <w:b/>
                <w:lang w:eastAsia="tr-TR"/>
              </w:rPr>
              <w:t>en</w:t>
            </w:r>
            <w:r>
              <w:rPr>
                <w:b/>
                <w:lang w:eastAsia="tr-TR"/>
              </w:rPr>
              <w:t>4</w:t>
            </w:r>
            <w:r w:rsidRPr="00591CB8">
              <w:rPr>
                <w:b/>
                <w:lang w:eastAsia="tr-TR"/>
              </w:rPr>
              <w:t xml:space="preserve">=[ 1 </w:t>
            </w:r>
            <w:r>
              <w:rPr>
                <w:b/>
                <w:lang w:eastAsia="tr-TR"/>
              </w:rPr>
              <w:t>6</w:t>
            </w:r>
            <w:r w:rsidRPr="00591CB8">
              <w:rPr>
                <w:b/>
                <w:lang w:eastAsia="tr-TR"/>
              </w:rPr>
              <w:t xml:space="preserve">0 </w:t>
            </w:r>
            <w:r>
              <w:rPr>
                <w:b/>
                <w:lang w:eastAsia="tr-TR"/>
              </w:rPr>
              <w:t>370 300</w:t>
            </w:r>
            <w:r w:rsidRPr="00591CB8">
              <w:rPr>
                <w:b/>
                <w:lang w:eastAsia="tr-TR"/>
              </w:rPr>
              <w:t>];</w:t>
            </w:r>
          </w:p>
          <w:p w:rsidR="00C01F88" w:rsidRPr="00591CB8" w:rsidRDefault="00C01F88" w:rsidP="00C01F88">
            <w:pPr>
              <w:autoSpaceDE w:val="0"/>
              <w:autoSpaceDN w:val="0"/>
              <w:adjustRightInd w:val="0"/>
              <w:spacing w:line="360" w:lineRule="auto"/>
              <w:jc w:val="both"/>
              <w:rPr>
                <w:b/>
                <w:lang w:eastAsia="tr-TR"/>
              </w:rPr>
            </w:pPr>
            <w:r w:rsidRPr="00591CB8">
              <w:rPr>
                <w:b/>
                <w:lang w:eastAsia="tr-TR"/>
              </w:rPr>
              <w:t>G</w:t>
            </w:r>
            <w:r>
              <w:rPr>
                <w:b/>
                <w:lang w:eastAsia="tr-TR"/>
              </w:rPr>
              <w:t>4</w:t>
            </w:r>
            <w:r w:rsidRPr="00591CB8">
              <w:rPr>
                <w:b/>
                <w:lang w:eastAsia="tr-TR"/>
              </w:rPr>
              <w:t>= tf(num</w:t>
            </w:r>
            <w:r>
              <w:rPr>
                <w:b/>
                <w:lang w:eastAsia="tr-TR"/>
              </w:rPr>
              <w:t>4</w:t>
            </w:r>
            <w:r w:rsidRPr="00591CB8">
              <w:rPr>
                <w:b/>
                <w:lang w:eastAsia="tr-TR"/>
              </w:rPr>
              <w:t>,den</w:t>
            </w:r>
            <w:r>
              <w:rPr>
                <w:b/>
                <w:lang w:eastAsia="tr-TR"/>
              </w:rPr>
              <w:t>4</w:t>
            </w:r>
            <w:r w:rsidRPr="00591CB8">
              <w:rPr>
                <w:b/>
                <w:lang w:eastAsia="tr-TR"/>
              </w:rPr>
              <w:t>)</w:t>
            </w:r>
          </w:p>
          <w:p w:rsidR="00C01F88" w:rsidRPr="00591CB8" w:rsidRDefault="00C01F88" w:rsidP="00C01F88">
            <w:pPr>
              <w:autoSpaceDE w:val="0"/>
              <w:autoSpaceDN w:val="0"/>
              <w:adjustRightInd w:val="0"/>
              <w:spacing w:line="360" w:lineRule="auto"/>
              <w:jc w:val="both"/>
              <w:rPr>
                <w:b/>
                <w:lang w:eastAsia="tr-TR"/>
              </w:rPr>
            </w:pPr>
            <w:r w:rsidRPr="00591CB8">
              <w:rPr>
                <w:b/>
                <w:lang w:eastAsia="tr-TR"/>
              </w:rPr>
              <w:t>stepplot(G</w:t>
            </w:r>
            <w:r>
              <w:rPr>
                <w:b/>
                <w:lang w:eastAsia="tr-TR"/>
              </w:rPr>
              <w:t>4</w:t>
            </w:r>
            <w:r w:rsidRPr="00591CB8">
              <w:rPr>
                <w:b/>
                <w:lang w:eastAsia="tr-TR"/>
              </w:rPr>
              <w:t>)</w:t>
            </w:r>
          </w:p>
        </w:tc>
      </w:tr>
    </w:tbl>
    <w:p w:rsidR="00752E71" w:rsidRPr="003F68DA" w:rsidRDefault="006E2B83" w:rsidP="00852D12">
      <w:pPr>
        <w:autoSpaceDE w:val="0"/>
        <w:autoSpaceDN w:val="0"/>
        <w:adjustRightInd w:val="0"/>
        <w:spacing w:line="360" w:lineRule="auto"/>
        <w:jc w:val="both"/>
        <w:rPr>
          <w:lang w:eastAsia="tr-TR"/>
        </w:rPr>
      </w:pPr>
      <w:r>
        <w:rPr>
          <w:lang w:eastAsia="tr-TR"/>
        </w:rPr>
        <w:t xml:space="preserve">    </w:t>
      </w:r>
      <w:r w:rsidR="00752E71" w:rsidRPr="003F68DA">
        <w:rPr>
          <w:noProof/>
          <w:lang w:eastAsia="tr-TR"/>
        </w:rPr>
        <w:drawing>
          <wp:inline distT="0" distB="0" distL="0" distR="0">
            <wp:extent cx="3657600" cy="3037398"/>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srcRect l="5609" r="5416" b="1292"/>
                    <a:stretch>
                      <a:fillRect/>
                    </a:stretch>
                  </pic:blipFill>
                  <pic:spPr bwMode="auto">
                    <a:xfrm>
                      <a:off x="0" y="0"/>
                      <a:ext cx="3657600" cy="3037398"/>
                    </a:xfrm>
                    <a:prstGeom prst="rect">
                      <a:avLst/>
                    </a:prstGeom>
                    <a:noFill/>
                    <a:ln w="9525">
                      <a:noFill/>
                      <a:miter lim="800000"/>
                      <a:headEnd/>
                      <a:tailEnd/>
                    </a:ln>
                  </pic:spPr>
                </pic:pic>
              </a:graphicData>
            </a:graphic>
          </wp:inline>
        </w:drawing>
      </w:r>
    </w:p>
    <w:p w:rsidR="00752E71" w:rsidRPr="003F68DA" w:rsidRDefault="003B1ED5" w:rsidP="006E2B83">
      <w:pPr>
        <w:autoSpaceDE w:val="0"/>
        <w:autoSpaceDN w:val="0"/>
        <w:adjustRightInd w:val="0"/>
        <w:spacing w:line="360" w:lineRule="auto"/>
        <w:ind w:firstLine="709"/>
        <w:rPr>
          <w:lang w:eastAsia="tr-TR"/>
        </w:rPr>
      </w:pPr>
      <w:r w:rsidRPr="006E2B83">
        <w:rPr>
          <w:b/>
          <w:lang w:eastAsia="tr-TR"/>
        </w:rPr>
        <w:t>Şekil</w:t>
      </w:r>
      <w:r w:rsidR="00752E71" w:rsidRPr="006E2B83">
        <w:rPr>
          <w:b/>
          <w:lang w:eastAsia="tr-TR"/>
        </w:rPr>
        <w:t xml:space="preserve"> 7.</w:t>
      </w:r>
      <w:r w:rsidR="006E2B83" w:rsidRPr="006E2B83">
        <w:rPr>
          <w:b/>
          <w:lang w:eastAsia="tr-TR"/>
        </w:rPr>
        <w:t>12.</w:t>
      </w:r>
      <w:r w:rsidR="00752E71" w:rsidRPr="003F68DA">
        <w:rPr>
          <w:lang w:eastAsia="tr-TR"/>
        </w:rPr>
        <w:t xml:space="preserve"> </w:t>
      </w:r>
      <w:r>
        <w:rPr>
          <w:lang w:eastAsia="tr-TR"/>
        </w:rPr>
        <w:t>Sistemin PID kontrol uygulandığında birim basamak cevabı</w:t>
      </w:r>
    </w:p>
    <w:p w:rsidR="00752E71" w:rsidRPr="003F68DA" w:rsidRDefault="00752E71" w:rsidP="00852D12">
      <w:pPr>
        <w:autoSpaceDE w:val="0"/>
        <w:autoSpaceDN w:val="0"/>
        <w:adjustRightInd w:val="0"/>
        <w:spacing w:line="360" w:lineRule="auto"/>
        <w:jc w:val="both"/>
        <w:rPr>
          <w:lang w:eastAsia="tr-TR"/>
        </w:rPr>
      </w:pPr>
    </w:p>
    <w:tbl>
      <w:tblPr>
        <w:tblStyle w:val="TabloKlavuzu"/>
        <w:tblpPr w:leftFromText="141" w:rightFromText="141" w:vertAnchor="text" w:horzAnchor="page" w:tblpX="1521" w:tblpY="78"/>
        <w:tblW w:w="0" w:type="auto"/>
        <w:tblLook w:val="04A0" w:firstRow="1" w:lastRow="0" w:firstColumn="1" w:lastColumn="0" w:noHBand="0" w:noVBand="1"/>
      </w:tblPr>
      <w:tblGrid>
        <w:gridCol w:w="2728"/>
      </w:tblGrid>
      <w:tr w:rsidR="00B14C75" w:rsidRPr="00591CB8" w:rsidTr="00B14C75">
        <w:trPr>
          <w:trHeight w:val="416"/>
        </w:trPr>
        <w:tc>
          <w:tcPr>
            <w:tcW w:w="2728" w:type="dxa"/>
          </w:tcPr>
          <w:p w:rsidR="00B14C75" w:rsidRDefault="00B14C75" w:rsidP="00B14C75">
            <w:pPr>
              <w:autoSpaceDE w:val="0"/>
              <w:autoSpaceDN w:val="0"/>
              <w:adjustRightInd w:val="0"/>
              <w:jc w:val="both"/>
              <w:rPr>
                <w:b/>
                <w:lang w:eastAsia="tr-TR"/>
              </w:rPr>
            </w:pPr>
            <w:r>
              <w:rPr>
                <w:b/>
                <w:lang w:eastAsia="tr-TR"/>
              </w:rPr>
              <w:t>hold on</w:t>
            </w:r>
          </w:p>
          <w:p w:rsidR="00B14C75" w:rsidRPr="00591CB8" w:rsidRDefault="00B14C75" w:rsidP="00B14C75">
            <w:pPr>
              <w:autoSpaceDE w:val="0"/>
              <w:autoSpaceDN w:val="0"/>
              <w:adjustRightInd w:val="0"/>
              <w:jc w:val="both"/>
              <w:rPr>
                <w:b/>
                <w:lang w:eastAsia="tr-TR"/>
              </w:rPr>
            </w:pPr>
            <w:r>
              <w:rPr>
                <w:b/>
                <w:lang w:eastAsia="tr-TR"/>
              </w:rPr>
              <w:t>n</w:t>
            </w:r>
            <w:r w:rsidRPr="00591CB8">
              <w:rPr>
                <w:b/>
                <w:lang w:eastAsia="tr-TR"/>
              </w:rPr>
              <w:t>um</w:t>
            </w:r>
            <w:r>
              <w:rPr>
                <w:b/>
                <w:lang w:eastAsia="tr-TR"/>
              </w:rPr>
              <w:t>1</w:t>
            </w:r>
            <w:r w:rsidRPr="00591CB8">
              <w:rPr>
                <w:b/>
                <w:lang w:eastAsia="tr-TR"/>
              </w:rPr>
              <w:t>=[</w:t>
            </w:r>
            <w:r>
              <w:rPr>
                <w:b/>
                <w:lang w:eastAsia="tr-TR"/>
              </w:rPr>
              <w:t>300</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d</w:t>
            </w:r>
            <w:r w:rsidRPr="00591CB8">
              <w:rPr>
                <w:b/>
                <w:lang w:eastAsia="tr-TR"/>
              </w:rPr>
              <w:t>en</w:t>
            </w:r>
            <w:r>
              <w:rPr>
                <w:b/>
                <w:lang w:eastAsia="tr-TR"/>
              </w:rPr>
              <w:t>1</w:t>
            </w:r>
            <w:r w:rsidRPr="00591CB8">
              <w:rPr>
                <w:b/>
                <w:lang w:eastAsia="tr-TR"/>
              </w:rPr>
              <w:t xml:space="preserve">=[ 1 10 </w:t>
            </w:r>
            <w:r>
              <w:rPr>
                <w:b/>
                <w:lang w:eastAsia="tr-TR"/>
              </w:rPr>
              <w:t>3</w:t>
            </w:r>
            <w:r w:rsidRPr="00591CB8">
              <w:rPr>
                <w:b/>
                <w:lang w:eastAsia="tr-TR"/>
              </w:rPr>
              <w:t>20];</w:t>
            </w:r>
          </w:p>
          <w:p w:rsidR="00B14C75" w:rsidRPr="00591CB8" w:rsidRDefault="00B14C75" w:rsidP="00B14C75">
            <w:pPr>
              <w:autoSpaceDE w:val="0"/>
              <w:autoSpaceDN w:val="0"/>
              <w:adjustRightInd w:val="0"/>
              <w:jc w:val="both"/>
              <w:rPr>
                <w:b/>
                <w:lang w:eastAsia="tr-TR"/>
              </w:rPr>
            </w:pPr>
            <w:r w:rsidRPr="00591CB8">
              <w:rPr>
                <w:b/>
                <w:lang w:eastAsia="tr-TR"/>
              </w:rPr>
              <w:t>G</w:t>
            </w:r>
            <w:r>
              <w:rPr>
                <w:b/>
                <w:lang w:eastAsia="tr-TR"/>
              </w:rPr>
              <w:t>1</w:t>
            </w:r>
            <w:r w:rsidRPr="00591CB8">
              <w:rPr>
                <w:b/>
                <w:lang w:eastAsia="tr-TR"/>
              </w:rPr>
              <w:t>= tf(num</w:t>
            </w:r>
            <w:r>
              <w:rPr>
                <w:b/>
                <w:lang w:eastAsia="tr-TR"/>
              </w:rPr>
              <w:t>1</w:t>
            </w:r>
            <w:r w:rsidRPr="00591CB8">
              <w:rPr>
                <w:b/>
                <w:lang w:eastAsia="tr-TR"/>
              </w:rPr>
              <w:t>,den</w:t>
            </w:r>
            <w:r>
              <w:rPr>
                <w:b/>
                <w:lang w:eastAsia="tr-TR"/>
              </w:rPr>
              <w:t>1</w:t>
            </w:r>
            <w:r w:rsidRPr="00591CB8">
              <w:rPr>
                <w:b/>
                <w:lang w:eastAsia="tr-TR"/>
              </w:rPr>
              <w:t>)</w:t>
            </w:r>
            <w:r>
              <w:rPr>
                <w:b/>
                <w:lang w:eastAsia="tr-TR"/>
              </w:rPr>
              <w:t>;</w:t>
            </w:r>
          </w:p>
          <w:p w:rsidR="00B14C75" w:rsidRDefault="00B14C75" w:rsidP="00B14C75">
            <w:pPr>
              <w:autoSpaceDE w:val="0"/>
              <w:autoSpaceDN w:val="0"/>
              <w:adjustRightInd w:val="0"/>
              <w:jc w:val="both"/>
              <w:rPr>
                <w:b/>
                <w:lang w:eastAsia="tr-TR"/>
              </w:rPr>
            </w:pPr>
            <w:r w:rsidRPr="00591CB8">
              <w:rPr>
                <w:b/>
                <w:lang w:eastAsia="tr-TR"/>
              </w:rPr>
              <w:t>stepplot(G</w:t>
            </w:r>
            <w:r>
              <w:rPr>
                <w:b/>
                <w:lang w:eastAsia="tr-TR"/>
              </w:rPr>
              <w:t>1</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n</w:t>
            </w:r>
            <w:r w:rsidRPr="00591CB8">
              <w:rPr>
                <w:b/>
                <w:lang w:eastAsia="tr-TR"/>
              </w:rPr>
              <w:t>um</w:t>
            </w:r>
            <w:r>
              <w:rPr>
                <w:b/>
                <w:lang w:eastAsia="tr-TR"/>
              </w:rPr>
              <w:t>2</w:t>
            </w:r>
            <w:r w:rsidRPr="00591CB8">
              <w:rPr>
                <w:b/>
                <w:lang w:eastAsia="tr-TR"/>
              </w:rPr>
              <w:t>=[</w:t>
            </w:r>
            <w:r>
              <w:rPr>
                <w:b/>
                <w:lang w:eastAsia="tr-TR"/>
              </w:rPr>
              <w:t>10 300</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d</w:t>
            </w:r>
            <w:r w:rsidRPr="00591CB8">
              <w:rPr>
                <w:b/>
                <w:lang w:eastAsia="tr-TR"/>
              </w:rPr>
              <w:t>en</w:t>
            </w:r>
            <w:r>
              <w:rPr>
                <w:b/>
                <w:lang w:eastAsia="tr-TR"/>
              </w:rPr>
              <w:t>2</w:t>
            </w:r>
            <w:r w:rsidRPr="00591CB8">
              <w:rPr>
                <w:b/>
                <w:lang w:eastAsia="tr-TR"/>
              </w:rPr>
              <w:t xml:space="preserve">=[ 1 </w:t>
            </w:r>
            <w:r>
              <w:rPr>
                <w:b/>
                <w:lang w:eastAsia="tr-TR"/>
              </w:rPr>
              <w:t>2</w:t>
            </w:r>
            <w:r w:rsidRPr="00591CB8">
              <w:rPr>
                <w:b/>
                <w:lang w:eastAsia="tr-TR"/>
              </w:rPr>
              <w:t xml:space="preserve">0 </w:t>
            </w:r>
            <w:r>
              <w:rPr>
                <w:b/>
                <w:lang w:eastAsia="tr-TR"/>
              </w:rPr>
              <w:t>3</w:t>
            </w:r>
            <w:r w:rsidRPr="00591CB8">
              <w:rPr>
                <w:b/>
                <w:lang w:eastAsia="tr-TR"/>
              </w:rPr>
              <w:t>20];</w:t>
            </w:r>
          </w:p>
          <w:p w:rsidR="00B14C75" w:rsidRPr="00591CB8" w:rsidRDefault="00B14C75" w:rsidP="00B14C75">
            <w:pPr>
              <w:autoSpaceDE w:val="0"/>
              <w:autoSpaceDN w:val="0"/>
              <w:adjustRightInd w:val="0"/>
              <w:jc w:val="both"/>
              <w:rPr>
                <w:b/>
                <w:lang w:eastAsia="tr-TR"/>
              </w:rPr>
            </w:pPr>
            <w:r w:rsidRPr="00591CB8">
              <w:rPr>
                <w:b/>
                <w:lang w:eastAsia="tr-TR"/>
              </w:rPr>
              <w:t>G</w:t>
            </w:r>
            <w:r>
              <w:rPr>
                <w:b/>
                <w:lang w:eastAsia="tr-TR"/>
              </w:rPr>
              <w:t>2</w:t>
            </w:r>
            <w:r w:rsidRPr="00591CB8">
              <w:rPr>
                <w:b/>
                <w:lang w:eastAsia="tr-TR"/>
              </w:rPr>
              <w:t>= tf(num</w:t>
            </w:r>
            <w:r>
              <w:rPr>
                <w:b/>
                <w:lang w:eastAsia="tr-TR"/>
              </w:rPr>
              <w:t>2</w:t>
            </w:r>
            <w:r w:rsidRPr="00591CB8">
              <w:rPr>
                <w:b/>
                <w:lang w:eastAsia="tr-TR"/>
              </w:rPr>
              <w:t>,den</w:t>
            </w:r>
            <w:r>
              <w:rPr>
                <w:b/>
                <w:lang w:eastAsia="tr-TR"/>
              </w:rPr>
              <w:t>2</w:t>
            </w:r>
            <w:r w:rsidRPr="00591CB8">
              <w:rPr>
                <w:b/>
                <w:lang w:eastAsia="tr-TR"/>
              </w:rPr>
              <w:t>)</w:t>
            </w:r>
            <w:r>
              <w:rPr>
                <w:b/>
                <w:lang w:eastAsia="tr-TR"/>
              </w:rPr>
              <w:t>;</w:t>
            </w:r>
          </w:p>
          <w:p w:rsidR="00B14C75" w:rsidRDefault="00B14C75" w:rsidP="00B14C75">
            <w:pPr>
              <w:autoSpaceDE w:val="0"/>
              <w:autoSpaceDN w:val="0"/>
              <w:adjustRightInd w:val="0"/>
              <w:jc w:val="both"/>
              <w:rPr>
                <w:b/>
                <w:lang w:eastAsia="tr-TR"/>
              </w:rPr>
            </w:pPr>
            <w:r w:rsidRPr="00591CB8">
              <w:rPr>
                <w:b/>
                <w:lang w:eastAsia="tr-TR"/>
              </w:rPr>
              <w:t>stepplot(G</w:t>
            </w:r>
            <w:r>
              <w:rPr>
                <w:b/>
                <w:lang w:eastAsia="tr-TR"/>
              </w:rPr>
              <w:t>2</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num3</w:t>
            </w:r>
            <w:r w:rsidRPr="00591CB8">
              <w:rPr>
                <w:b/>
                <w:lang w:eastAsia="tr-TR"/>
              </w:rPr>
              <w:t>=[</w:t>
            </w:r>
            <w:r>
              <w:rPr>
                <w:b/>
                <w:lang w:eastAsia="tr-TR"/>
              </w:rPr>
              <w:t>30 70</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d</w:t>
            </w:r>
            <w:r w:rsidRPr="00591CB8">
              <w:rPr>
                <w:b/>
                <w:lang w:eastAsia="tr-TR"/>
              </w:rPr>
              <w:t>en</w:t>
            </w:r>
            <w:r>
              <w:rPr>
                <w:b/>
                <w:lang w:eastAsia="tr-TR"/>
              </w:rPr>
              <w:t>3</w:t>
            </w:r>
            <w:r w:rsidRPr="00591CB8">
              <w:rPr>
                <w:b/>
                <w:lang w:eastAsia="tr-TR"/>
              </w:rPr>
              <w:t xml:space="preserve">=[ 1 </w:t>
            </w:r>
            <w:r>
              <w:rPr>
                <w:b/>
                <w:lang w:eastAsia="tr-TR"/>
              </w:rPr>
              <w:t>1</w:t>
            </w:r>
            <w:r w:rsidRPr="00591CB8">
              <w:rPr>
                <w:b/>
                <w:lang w:eastAsia="tr-TR"/>
              </w:rPr>
              <w:t xml:space="preserve">0 </w:t>
            </w:r>
            <w:r>
              <w:rPr>
                <w:b/>
                <w:lang w:eastAsia="tr-TR"/>
              </w:rPr>
              <w:t>50 7</w:t>
            </w:r>
            <w:r w:rsidRPr="00591CB8">
              <w:rPr>
                <w:b/>
                <w:lang w:eastAsia="tr-TR"/>
              </w:rPr>
              <w:t>0];</w:t>
            </w:r>
          </w:p>
          <w:p w:rsidR="00B14C75" w:rsidRPr="00591CB8" w:rsidRDefault="00B14C75" w:rsidP="00B14C75">
            <w:pPr>
              <w:autoSpaceDE w:val="0"/>
              <w:autoSpaceDN w:val="0"/>
              <w:adjustRightInd w:val="0"/>
              <w:jc w:val="both"/>
              <w:rPr>
                <w:b/>
                <w:lang w:eastAsia="tr-TR"/>
              </w:rPr>
            </w:pPr>
            <w:r w:rsidRPr="00591CB8">
              <w:rPr>
                <w:b/>
                <w:lang w:eastAsia="tr-TR"/>
              </w:rPr>
              <w:t>G</w:t>
            </w:r>
            <w:r>
              <w:rPr>
                <w:b/>
                <w:lang w:eastAsia="tr-TR"/>
              </w:rPr>
              <w:t>3</w:t>
            </w:r>
            <w:r w:rsidRPr="00591CB8">
              <w:rPr>
                <w:b/>
                <w:lang w:eastAsia="tr-TR"/>
              </w:rPr>
              <w:t>= tf(num</w:t>
            </w:r>
            <w:r>
              <w:rPr>
                <w:b/>
                <w:lang w:eastAsia="tr-TR"/>
              </w:rPr>
              <w:t>3</w:t>
            </w:r>
            <w:r w:rsidRPr="00591CB8">
              <w:rPr>
                <w:b/>
                <w:lang w:eastAsia="tr-TR"/>
              </w:rPr>
              <w:t>,den</w:t>
            </w:r>
            <w:r>
              <w:rPr>
                <w:b/>
                <w:lang w:eastAsia="tr-TR"/>
              </w:rPr>
              <w:t>3</w:t>
            </w:r>
            <w:r w:rsidRPr="00591CB8">
              <w:rPr>
                <w:b/>
                <w:lang w:eastAsia="tr-TR"/>
              </w:rPr>
              <w:t>)</w:t>
            </w:r>
            <w:r>
              <w:rPr>
                <w:b/>
                <w:lang w:eastAsia="tr-TR"/>
              </w:rPr>
              <w:t>;</w:t>
            </w:r>
          </w:p>
          <w:p w:rsidR="00B14C75" w:rsidRDefault="00B14C75" w:rsidP="00B14C75">
            <w:pPr>
              <w:autoSpaceDE w:val="0"/>
              <w:autoSpaceDN w:val="0"/>
              <w:adjustRightInd w:val="0"/>
              <w:jc w:val="both"/>
              <w:rPr>
                <w:b/>
                <w:lang w:eastAsia="tr-TR"/>
              </w:rPr>
            </w:pPr>
            <w:r w:rsidRPr="00591CB8">
              <w:rPr>
                <w:b/>
                <w:lang w:eastAsia="tr-TR"/>
              </w:rPr>
              <w:t>stepplot(G</w:t>
            </w:r>
            <w:r>
              <w:rPr>
                <w:b/>
                <w:lang w:eastAsia="tr-TR"/>
              </w:rPr>
              <w:t>3</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num4</w:t>
            </w:r>
            <w:r w:rsidRPr="00591CB8">
              <w:rPr>
                <w:b/>
                <w:lang w:eastAsia="tr-TR"/>
              </w:rPr>
              <w:t>=[</w:t>
            </w:r>
            <w:r>
              <w:rPr>
                <w:b/>
                <w:lang w:eastAsia="tr-TR"/>
              </w:rPr>
              <w:t>50 350 300</w:t>
            </w:r>
            <w:r w:rsidRPr="00591CB8">
              <w:rPr>
                <w:b/>
                <w:lang w:eastAsia="tr-TR"/>
              </w:rPr>
              <w:t>];</w:t>
            </w:r>
          </w:p>
          <w:p w:rsidR="00B14C75" w:rsidRPr="00591CB8" w:rsidRDefault="00B14C75" w:rsidP="00B14C75">
            <w:pPr>
              <w:autoSpaceDE w:val="0"/>
              <w:autoSpaceDN w:val="0"/>
              <w:adjustRightInd w:val="0"/>
              <w:jc w:val="both"/>
              <w:rPr>
                <w:b/>
                <w:lang w:eastAsia="tr-TR"/>
              </w:rPr>
            </w:pPr>
            <w:r>
              <w:rPr>
                <w:b/>
                <w:lang w:eastAsia="tr-TR"/>
              </w:rPr>
              <w:t>d</w:t>
            </w:r>
            <w:r w:rsidRPr="00591CB8">
              <w:rPr>
                <w:b/>
                <w:lang w:eastAsia="tr-TR"/>
              </w:rPr>
              <w:t>en</w:t>
            </w:r>
            <w:r>
              <w:rPr>
                <w:b/>
                <w:lang w:eastAsia="tr-TR"/>
              </w:rPr>
              <w:t>4</w:t>
            </w:r>
            <w:r w:rsidRPr="00591CB8">
              <w:rPr>
                <w:b/>
                <w:lang w:eastAsia="tr-TR"/>
              </w:rPr>
              <w:t xml:space="preserve">=[ 1 </w:t>
            </w:r>
            <w:r>
              <w:rPr>
                <w:b/>
                <w:lang w:eastAsia="tr-TR"/>
              </w:rPr>
              <w:t>6</w:t>
            </w:r>
            <w:r w:rsidRPr="00591CB8">
              <w:rPr>
                <w:b/>
                <w:lang w:eastAsia="tr-TR"/>
              </w:rPr>
              <w:t xml:space="preserve">0 </w:t>
            </w:r>
            <w:r>
              <w:rPr>
                <w:b/>
                <w:lang w:eastAsia="tr-TR"/>
              </w:rPr>
              <w:t>370 300</w:t>
            </w:r>
            <w:r w:rsidRPr="00591CB8">
              <w:rPr>
                <w:b/>
                <w:lang w:eastAsia="tr-TR"/>
              </w:rPr>
              <w:t>];</w:t>
            </w:r>
          </w:p>
          <w:p w:rsidR="00B14C75" w:rsidRPr="00591CB8" w:rsidRDefault="00B14C75" w:rsidP="00B14C75">
            <w:pPr>
              <w:autoSpaceDE w:val="0"/>
              <w:autoSpaceDN w:val="0"/>
              <w:adjustRightInd w:val="0"/>
              <w:jc w:val="both"/>
              <w:rPr>
                <w:b/>
                <w:lang w:eastAsia="tr-TR"/>
              </w:rPr>
            </w:pPr>
            <w:r w:rsidRPr="00591CB8">
              <w:rPr>
                <w:b/>
                <w:lang w:eastAsia="tr-TR"/>
              </w:rPr>
              <w:t>G</w:t>
            </w:r>
            <w:r>
              <w:rPr>
                <w:b/>
                <w:lang w:eastAsia="tr-TR"/>
              </w:rPr>
              <w:t>4</w:t>
            </w:r>
            <w:r w:rsidRPr="00591CB8">
              <w:rPr>
                <w:b/>
                <w:lang w:eastAsia="tr-TR"/>
              </w:rPr>
              <w:t>= tf(num</w:t>
            </w:r>
            <w:r>
              <w:rPr>
                <w:b/>
                <w:lang w:eastAsia="tr-TR"/>
              </w:rPr>
              <w:t>4</w:t>
            </w:r>
            <w:r w:rsidRPr="00591CB8">
              <w:rPr>
                <w:b/>
                <w:lang w:eastAsia="tr-TR"/>
              </w:rPr>
              <w:t>,den</w:t>
            </w:r>
            <w:r>
              <w:rPr>
                <w:b/>
                <w:lang w:eastAsia="tr-TR"/>
              </w:rPr>
              <w:t>4</w:t>
            </w:r>
            <w:r w:rsidRPr="00591CB8">
              <w:rPr>
                <w:b/>
                <w:lang w:eastAsia="tr-TR"/>
              </w:rPr>
              <w:t>)</w:t>
            </w:r>
            <w:r>
              <w:rPr>
                <w:b/>
                <w:lang w:eastAsia="tr-TR"/>
              </w:rPr>
              <w:t>;</w:t>
            </w:r>
          </w:p>
          <w:p w:rsidR="00B14C75" w:rsidRPr="00591CB8" w:rsidRDefault="00B14C75" w:rsidP="00B14C75">
            <w:pPr>
              <w:autoSpaceDE w:val="0"/>
              <w:autoSpaceDN w:val="0"/>
              <w:adjustRightInd w:val="0"/>
              <w:jc w:val="both"/>
              <w:rPr>
                <w:b/>
                <w:lang w:eastAsia="tr-TR"/>
              </w:rPr>
            </w:pPr>
            <w:r w:rsidRPr="00591CB8">
              <w:rPr>
                <w:b/>
                <w:lang w:eastAsia="tr-TR"/>
              </w:rPr>
              <w:t>stepplot(G</w:t>
            </w:r>
            <w:r>
              <w:rPr>
                <w:b/>
                <w:lang w:eastAsia="tr-TR"/>
              </w:rPr>
              <w:t>4</w:t>
            </w:r>
            <w:r w:rsidRPr="00591CB8">
              <w:rPr>
                <w:b/>
                <w:lang w:eastAsia="tr-TR"/>
              </w:rPr>
              <w:t>)</w:t>
            </w:r>
          </w:p>
        </w:tc>
      </w:tr>
    </w:tbl>
    <w:p w:rsidR="00752E71" w:rsidRDefault="008A3C99" w:rsidP="006E2B83">
      <w:pPr>
        <w:autoSpaceDE w:val="0"/>
        <w:autoSpaceDN w:val="0"/>
        <w:adjustRightInd w:val="0"/>
        <w:spacing w:line="360" w:lineRule="auto"/>
        <w:ind w:firstLine="709"/>
        <w:jc w:val="both"/>
        <w:rPr>
          <w:lang w:eastAsia="tr-TR"/>
        </w:rPr>
      </w:pPr>
      <w:r>
        <w:rPr>
          <w:lang w:eastAsia="tr-TR"/>
        </w:rPr>
        <w:t xml:space="preserve">PID kontrol uygulandığında sistem aşma olmaksızın, hızlı bir artış zamanında ve kalıcı durum hatasız bir cevap vermektedir. Eğer sistem gereksinimleri P, PI ve PD kontrol türleri ile sağlanıyorsa, bu durumlarda PID kontrol uygulamak gereksizdir. </w:t>
      </w:r>
    </w:p>
    <w:p w:rsidR="008A3C99" w:rsidRPr="003F68DA" w:rsidRDefault="008A3C99" w:rsidP="006E2B83">
      <w:pPr>
        <w:autoSpaceDE w:val="0"/>
        <w:autoSpaceDN w:val="0"/>
        <w:adjustRightInd w:val="0"/>
        <w:spacing w:line="360" w:lineRule="auto"/>
        <w:ind w:firstLine="709"/>
        <w:jc w:val="both"/>
        <w:rPr>
          <w:lang w:eastAsia="tr-TR"/>
        </w:rPr>
      </w:pPr>
      <w:r>
        <w:rPr>
          <w:lang w:eastAsia="tr-TR"/>
        </w:rPr>
        <w:t xml:space="preserve">Yukarıdaki örnekte kontrolcü parametrelerinin nasıl seçildiği anlatılmamıştır. PID kontrol tasarımı için </w:t>
      </w:r>
      <w:r w:rsidR="006E2B83">
        <w:rPr>
          <w:lang w:eastAsia="tr-TR"/>
        </w:rPr>
        <w:t>birçok</w:t>
      </w:r>
      <w:r>
        <w:rPr>
          <w:lang w:eastAsia="tr-TR"/>
        </w:rPr>
        <w:t xml:space="preserve"> farklı yöntem vardır. Bu yöntemler: Köklerin yer eğrisi yöntemi, Frekans cevabı yöntemleri, deneysel kontrolcü ayarı ve parametre optimizasyonu olarak sıralanabilir. </w:t>
      </w:r>
    </w:p>
    <w:p w:rsidR="008A3C99" w:rsidRDefault="008A3C99"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C01F88" w:rsidRDefault="00C01F88" w:rsidP="00852D12">
      <w:pPr>
        <w:autoSpaceDE w:val="0"/>
        <w:autoSpaceDN w:val="0"/>
        <w:adjustRightInd w:val="0"/>
        <w:spacing w:line="360" w:lineRule="auto"/>
        <w:jc w:val="both"/>
        <w:rPr>
          <w:lang w:eastAsia="tr-TR"/>
        </w:rPr>
      </w:pPr>
    </w:p>
    <w:p w:rsidR="00C01F88" w:rsidRDefault="00C01F88" w:rsidP="00852D12">
      <w:pPr>
        <w:autoSpaceDE w:val="0"/>
        <w:autoSpaceDN w:val="0"/>
        <w:adjustRightInd w:val="0"/>
        <w:spacing w:line="360" w:lineRule="auto"/>
        <w:jc w:val="both"/>
        <w:rPr>
          <w:lang w:eastAsia="tr-TR"/>
        </w:rPr>
      </w:pPr>
    </w:p>
    <w:p w:rsidR="00C01F88" w:rsidRDefault="00C01F88" w:rsidP="00852D12">
      <w:pPr>
        <w:autoSpaceDE w:val="0"/>
        <w:autoSpaceDN w:val="0"/>
        <w:adjustRightInd w:val="0"/>
        <w:spacing w:line="360" w:lineRule="auto"/>
        <w:jc w:val="both"/>
        <w:rPr>
          <w:lang w:eastAsia="tr-TR"/>
        </w:rPr>
      </w:pPr>
    </w:p>
    <w:p w:rsidR="00C01F88" w:rsidRDefault="00C01F88"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222422" w:rsidRDefault="00222422" w:rsidP="00852D12">
      <w:pPr>
        <w:autoSpaceDE w:val="0"/>
        <w:autoSpaceDN w:val="0"/>
        <w:adjustRightInd w:val="0"/>
        <w:spacing w:line="360" w:lineRule="auto"/>
        <w:jc w:val="both"/>
        <w:rPr>
          <w:lang w:eastAsia="tr-TR"/>
        </w:rPr>
      </w:pPr>
    </w:p>
    <w:p w:rsidR="00842EBD" w:rsidRPr="003F68DA" w:rsidRDefault="00CF1FA9" w:rsidP="00852D12">
      <w:pPr>
        <w:autoSpaceDE w:val="0"/>
        <w:autoSpaceDN w:val="0"/>
        <w:adjustRightInd w:val="0"/>
        <w:spacing w:line="360" w:lineRule="auto"/>
        <w:jc w:val="both"/>
        <w:rPr>
          <w:b/>
          <w:lang w:eastAsia="tr-TR"/>
        </w:rPr>
      </w:pPr>
      <w:r w:rsidRPr="003F68DA">
        <w:rPr>
          <w:b/>
          <w:lang w:eastAsia="tr-TR"/>
        </w:rPr>
        <w:lastRenderedPageBreak/>
        <w:t xml:space="preserve">7.6. </w:t>
      </w:r>
      <w:r w:rsidR="008A3C99" w:rsidRPr="003F68DA">
        <w:rPr>
          <w:b/>
          <w:lang w:eastAsia="tr-TR"/>
        </w:rPr>
        <w:t>ZIEGLER-NICHOLS Me</w:t>
      </w:r>
      <w:r w:rsidR="008A3C99">
        <w:rPr>
          <w:b/>
          <w:lang w:eastAsia="tr-TR"/>
        </w:rPr>
        <w:t>t</w:t>
      </w:r>
      <w:r w:rsidR="008A3C99" w:rsidRPr="003F68DA">
        <w:rPr>
          <w:b/>
          <w:lang w:eastAsia="tr-TR"/>
        </w:rPr>
        <w:t>od</w:t>
      </w:r>
      <w:r w:rsidR="008A3C99">
        <w:rPr>
          <w:b/>
          <w:lang w:eastAsia="tr-TR"/>
        </w:rPr>
        <w:t>u ile</w:t>
      </w:r>
      <w:r w:rsidR="008A3C99" w:rsidRPr="003F68DA">
        <w:rPr>
          <w:b/>
          <w:lang w:eastAsia="tr-TR"/>
        </w:rPr>
        <w:t xml:space="preserve"> </w:t>
      </w:r>
      <w:r w:rsidRPr="003F68DA">
        <w:rPr>
          <w:b/>
          <w:lang w:eastAsia="tr-TR"/>
        </w:rPr>
        <w:t xml:space="preserve">PID </w:t>
      </w:r>
      <w:r w:rsidR="008A3C99">
        <w:rPr>
          <w:b/>
          <w:lang w:eastAsia="tr-TR"/>
        </w:rPr>
        <w:t>kontrolcü ayarı</w:t>
      </w:r>
      <w:r w:rsidRPr="003F68DA">
        <w:rPr>
          <w:b/>
          <w:lang w:eastAsia="tr-TR"/>
        </w:rPr>
        <w:t xml:space="preserve"> </w:t>
      </w:r>
    </w:p>
    <w:p w:rsidR="00394C5B" w:rsidRDefault="00AE40AA" w:rsidP="006E2B83">
      <w:pPr>
        <w:autoSpaceDE w:val="0"/>
        <w:autoSpaceDN w:val="0"/>
        <w:adjustRightInd w:val="0"/>
        <w:spacing w:line="360" w:lineRule="auto"/>
        <w:ind w:firstLine="709"/>
        <w:jc w:val="both"/>
        <w:rPr>
          <w:lang w:eastAsia="tr-TR"/>
        </w:rPr>
      </w:pPr>
      <w:r>
        <w:rPr>
          <w:lang w:eastAsia="tr-TR"/>
        </w:rPr>
        <w:t>Şekil</w:t>
      </w:r>
      <w:r w:rsidR="00A43FB2" w:rsidRPr="003F68DA">
        <w:rPr>
          <w:lang w:eastAsia="tr-TR"/>
        </w:rPr>
        <w:t xml:space="preserve"> 7.1</w:t>
      </w:r>
      <w:r w:rsidR="006E2B83">
        <w:rPr>
          <w:lang w:eastAsia="tr-TR"/>
        </w:rPr>
        <w:t>3</w:t>
      </w:r>
      <w:r>
        <w:rPr>
          <w:lang w:eastAsia="tr-TR"/>
        </w:rPr>
        <w:t>’d</w:t>
      </w:r>
      <w:r w:rsidR="006E2B83">
        <w:rPr>
          <w:lang w:eastAsia="tr-TR"/>
        </w:rPr>
        <w:t>e</w:t>
      </w:r>
      <w:r>
        <w:rPr>
          <w:lang w:eastAsia="tr-TR"/>
        </w:rPr>
        <w:t xml:space="preserve"> bir sistemin PID kontrol uygulanmasını gösteren blok diyagram verilmiştir</w:t>
      </w:r>
      <w:r w:rsidR="00A43FB2" w:rsidRPr="003F68DA">
        <w:rPr>
          <w:lang w:eastAsia="tr-TR"/>
        </w:rPr>
        <w:t xml:space="preserve">. </w:t>
      </w:r>
      <w:r>
        <w:rPr>
          <w:lang w:eastAsia="tr-TR"/>
        </w:rPr>
        <w:t xml:space="preserve">Eğer sistemin matematiksel modeli elde edilmişse Köklerin Yer Eğrisi, Frekans cevabı gibi yöntemler ile sistemden beklenilen davranış kriterlerine göre PID kontrolcü parametreleri </w:t>
      </w:r>
      <w:r w:rsidRPr="003F68DA">
        <w:rPr>
          <w:i/>
          <w:lang w:eastAsia="tr-TR"/>
        </w:rPr>
        <w:t>K</w:t>
      </w:r>
      <w:r w:rsidRPr="003F68DA">
        <w:rPr>
          <w:i/>
          <w:vertAlign w:val="subscript"/>
          <w:lang w:eastAsia="tr-TR"/>
        </w:rPr>
        <w:t>p</w:t>
      </w:r>
      <w:r w:rsidR="000A1D49">
        <w:rPr>
          <w:i/>
          <w:vertAlign w:val="subscript"/>
          <w:lang w:eastAsia="tr-TR"/>
        </w:rPr>
        <w:t xml:space="preserve"> </w:t>
      </w:r>
      <w:r w:rsidRPr="003F68DA">
        <w:rPr>
          <w:i/>
          <w:lang w:eastAsia="tr-TR"/>
        </w:rPr>
        <w:t xml:space="preserve">, </w:t>
      </w:r>
      <m:oMath>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d</m:t>
            </m:r>
          </m:sub>
        </m:sSub>
      </m:oMath>
      <w:r w:rsidRPr="003F68DA">
        <w:rPr>
          <w:i/>
          <w:lang w:eastAsia="tr-TR"/>
        </w:rPr>
        <w:t xml:space="preserve">, </w:t>
      </w:r>
      <m:oMath>
        <m:sSub>
          <m:sSubPr>
            <m:ctrlPr>
              <w:rPr>
                <w:rFonts w:ascii="Cambria Math" w:hAnsi="Cambria Math"/>
                <w:i/>
                <w:lang w:eastAsia="tr-TR"/>
              </w:rPr>
            </m:ctrlPr>
          </m:sSubPr>
          <m:e>
            <m:r>
              <w:rPr>
                <w:rFonts w:ascii="Cambria Math" w:hAnsi="Cambria Math"/>
                <w:lang w:eastAsia="tr-TR"/>
              </w:rPr>
              <m:t>τ</m:t>
            </m:r>
          </m:e>
          <m:sub>
            <m:r>
              <w:rPr>
                <w:rFonts w:ascii="Cambria Math" w:hAnsi="Cambria Math"/>
                <w:lang w:eastAsia="tr-TR"/>
              </w:rPr>
              <m:t>i</m:t>
            </m:r>
          </m:sub>
        </m:sSub>
      </m:oMath>
      <w:r>
        <w:rPr>
          <w:i/>
          <w:vertAlign w:val="subscript"/>
          <w:lang w:eastAsia="tr-TR"/>
        </w:rPr>
        <w:t xml:space="preserve"> </w:t>
      </w:r>
      <w:r w:rsidRPr="00AE40AA">
        <w:rPr>
          <w:lang w:eastAsia="tr-TR"/>
        </w:rPr>
        <w:t>elde edilebilir.</w:t>
      </w:r>
      <w:r>
        <w:rPr>
          <w:i/>
          <w:vertAlign w:val="subscript"/>
          <w:lang w:eastAsia="tr-TR"/>
        </w:rPr>
        <w:t xml:space="preserve"> </w:t>
      </w:r>
      <w:r>
        <w:rPr>
          <w:lang w:eastAsia="tr-TR"/>
        </w:rPr>
        <w:t xml:space="preserve"> Eğer sistem modeli kolayca elde edilemeyecek kadar karmaşık ise analitik olarak kontrolcü parametrelerinin belirlenmesi imkânsızdır. Bu durumda</w:t>
      </w:r>
      <w:r w:rsidR="00752BA7" w:rsidRPr="003F68DA">
        <w:rPr>
          <w:lang w:eastAsia="tr-TR"/>
        </w:rPr>
        <w:t xml:space="preserve"> </w:t>
      </w:r>
      <w:r>
        <w:rPr>
          <w:lang w:eastAsia="tr-TR"/>
        </w:rPr>
        <w:t>deneysel yöntemler kullanılır</w:t>
      </w:r>
      <w:r w:rsidR="005C3DD1" w:rsidRPr="003F68DA">
        <w:rPr>
          <w:lang w:eastAsia="tr-TR"/>
        </w:rPr>
        <w:t xml:space="preserve">. </w:t>
      </w:r>
      <w:r>
        <w:rPr>
          <w:lang w:eastAsia="tr-TR"/>
        </w:rPr>
        <w:t xml:space="preserve">Diğer bir ifade ile PID parametreleri, kontrol edilmesi istenilen sistem üzerinde çalışma şartları altında deneyler yapılarak belirlenir. </w:t>
      </w:r>
    </w:p>
    <w:p w:rsidR="00E33160" w:rsidRPr="003F68DA" w:rsidRDefault="00373287" w:rsidP="00E33160">
      <w:pPr>
        <w:rPr>
          <w:sz w:val="20"/>
          <w:szCs w:val="20"/>
        </w:rPr>
      </w:pPr>
      <w:r>
        <w:rPr>
          <w:noProof/>
          <w:lang w:eastAsia="tr-TR"/>
        </w:rPr>
        <w:pict>
          <v:shapetype id="_x0000_t202" coordsize="21600,21600" o:spt="202" path="m,l,21600r21600,l21600,xe">
            <v:stroke joinstyle="miter"/>
            <v:path gradientshapeok="t" o:connecttype="rect"/>
          </v:shapetype>
          <v:shape id="_x0000_s1031" type="#_x0000_t202" style="position:absolute;margin-left:250.1pt;margin-top:-1.5pt;width:30.65pt;height:17.7pt;z-index:251661312" stroked="f">
            <v:textbox style="mso-next-textbox:#_x0000_s1031">
              <w:txbxContent>
                <w:p w:rsidR="00591CB8" w:rsidRPr="00E33160" w:rsidRDefault="00591CB8">
                  <w:pPr>
                    <w:rPr>
                      <w:sz w:val="16"/>
                      <w:szCs w:val="16"/>
                    </w:rPr>
                  </w:pPr>
                  <w:r>
                    <w:rPr>
                      <w:sz w:val="16"/>
                      <w:szCs w:val="16"/>
                    </w:rPr>
                    <w:t>U(s)</w:t>
                  </w:r>
                </w:p>
              </w:txbxContent>
            </v:textbox>
          </v:shape>
        </w:pict>
      </w:r>
      <w:r>
        <w:rPr>
          <w:noProof/>
          <w:lang w:eastAsia="tr-TR"/>
        </w:rPr>
        <w:pict>
          <v:shape id="_x0000_s1029" type="#_x0000_t202" style="position:absolute;margin-left:325.35pt;margin-top:8.15pt;width:38.7pt;height:17.15pt;z-index:251659264" filled="f" strokecolor="white [3212]">
            <v:textbox style="mso-next-textbox:#_x0000_s1029">
              <w:txbxContent>
                <w:p w:rsidR="00591CB8" w:rsidRPr="00E33160" w:rsidRDefault="00591CB8">
                  <w:pPr>
                    <w:rPr>
                      <w:sz w:val="20"/>
                      <w:szCs w:val="20"/>
                    </w:rPr>
                  </w:pPr>
                  <w:r w:rsidRPr="00E33160">
                    <w:rPr>
                      <w:sz w:val="20"/>
                      <w:szCs w:val="20"/>
                    </w:rPr>
                    <w:t>C(s)</w:t>
                  </w:r>
                </w:p>
              </w:txbxContent>
            </v:textbox>
          </v:shape>
        </w:pict>
      </w:r>
      <w:r>
        <w:rPr>
          <w:noProof/>
          <w:lang w:eastAsia="tr-TR"/>
        </w:rPr>
        <w:pict>
          <v:shape id="_x0000_s1030" type="#_x0000_t202" style="position:absolute;margin-left:113.1pt;margin-top:8.15pt;width:34.35pt;height:18.25pt;z-index:251660288" stroked="f">
            <v:textbox style="mso-next-textbox:#_x0000_s1030">
              <w:txbxContent>
                <w:p w:rsidR="00591CB8" w:rsidRDefault="00591CB8">
                  <w:r w:rsidRPr="00E33160">
                    <w:rPr>
                      <w:sz w:val="20"/>
                      <w:szCs w:val="20"/>
                    </w:rPr>
                    <w:t>R</w:t>
                  </w:r>
                  <w:r>
                    <w:rPr>
                      <w:sz w:val="20"/>
                      <w:szCs w:val="20"/>
                    </w:rPr>
                    <w:t>(s)</w:t>
                  </w:r>
                  <w:r>
                    <w:t>(s)</w:t>
                  </w:r>
                </w:p>
              </w:txbxContent>
            </v:textbox>
          </v:shape>
        </w:pict>
      </w:r>
      <w:r w:rsidR="00E33160" w:rsidRPr="003F68DA">
        <w:rPr>
          <w:sz w:val="20"/>
          <w:szCs w:val="20"/>
        </w:rPr>
        <w:t xml:space="preserve"> </w:t>
      </w:r>
    </w:p>
    <w:p w:rsidR="00752BA7" w:rsidRPr="003F68DA" w:rsidRDefault="00752BA7" w:rsidP="00752BA7">
      <w:pPr>
        <w:autoSpaceDE w:val="0"/>
        <w:autoSpaceDN w:val="0"/>
        <w:adjustRightInd w:val="0"/>
        <w:spacing w:line="360" w:lineRule="auto"/>
        <w:jc w:val="center"/>
        <w:rPr>
          <w:lang w:eastAsia="tr-TR"/>
        </w:rPr>
      </w:pPr>
      <w:r w:rsidRPr="003F68DA">
        <w:rPr>
          <w:noProof/>
          <w:lang w:eastAsia="tr-TR"/>
        </w:rPr>
        <w:drawing>
          <wp:inline distT="0" distB="0" distL="0" distR="0">
            <wp:extent cx="3495249" cy="844914"/>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l="42035" t="81837" r="36589" b="8977"/>
                    <a:stretch>
                      <a:fillRect/>
                    </a:stretch>
                  </pic:blipFill>
                  <pic:spPr bwMode="auto">
                    <a:xfrm>
                      <a:off x="0" y="0"/>
                      <a:ext cx="3497150" cy="845374"/>
                    </a:xfrm>
                    <a:prstGeom prst="rect">
                      <a:avLst/>
                    </a:prstGeom>
                    <a:noFill/>
                    <a:ln w="9525">
                      <a:noFill/>
                      <a:miter lim="800000"/>
                      <a:headEnd/>
                      <a:tailEnd/>
                    </a:ln>
                  </pic:spPr>
                </pic:pic>
              </a:graphicData>
            </a:graphic>
          </wp:inline>
        </w:drawing>
      </w:r>
    </w:p>
    <w:p w:rsidR="00752BA7" w:rsidRPr="003F68DA" w:rsidRDefault="000A1D49" w:rsidP="00724D67">
      <w:pPr>
        <w:autoSpaceDE w:val="0"/>
        <w:autoSpaceDN w:val="0"/>
        <w:adjustRightInd w:val="0"/>
        <w:spacing w:line="360" w:lineRule="auto"/>
        <w:ind w:left="1418" w:firstLine="709"/>
        <w:jc w:val="both"/>
        <w:rPr>
          <w:lang w:eastAsia="tr-TR"/>
        </w:rPr>
      </w:pPr>
      <w:r w:rsidRPr="006E2B83">
        <w:rPr>
          <w:b/>
          <w:lang w:eastAsia="tr-TR"/>
        </w:rPr>
        <w:t>Şekil</w:t>
      </w:r>
      <w:r w:rsidR="00752BA7" w:rsidRPr="006E2B83">
        <w:rPr>
          <w:b/>
          <w:lang w:eastAsia="tr-TR"/>
        </w:rPr>
        <w:t xml:space="preserve"> 7.1</w:t>
      </w:r>
      <w:r w:rsidR="006E2B83" w:rsidRPr="006E2B83">
        <w:rPr>
          <w:b/>
          <w:lang w:eastAsia="tr-TR"/>
        </w:rPr>
        <w:t>3.</w:t>
      </w:r>
      <w:r w:rsidR="00752BA7" w:rsidRPr="003F68DA">
        <w:rPr>
          <w:lang w:eastAsia="tr-TR"/>
        </w:rPr>
        <w:t xml:space="preserve"> PID </w:t>
      </w:r>
      <w:r w:rsidR="00724D67">
        <w:rPr>
          <w:lang w:eastAsia="tr-TR"/>
        </w:rPr>
        <w:t>ile bir tesisin (sistemin) kontrol blok diyagramı</w:t>
      </w:r>
    </w:p>
    <w:p w:rsidR="00752BA7" w:rsidRPr="003F68DA" w:rsidRDefault="00752BA7" w:rsidP="00852D12">
      <w:pPr>
        <w:autoSpaceDE w:val="0"/>
        <w:autoSpaceDN w:val="0"/>
        <w:adjustRightInd w:val="0"/>
        <w:spacing w:line="360" w:lineRule="auto"/>
        <w:jc w:val="both"/>
        <w:rPr>
          <w:lang w:eastAsia="tr-TR"/>
        </w:rPr>
      </w:pPr>
    </w:p>
    <w:p w:rsidR="002F4398" w:rsidRDefault="00063E12" w:rsidP="006E2B83">
      <w:pPr>
        <w:autoSpaceDE w:val="0"/>
        <w:autoSpaceDN w:val="0"/>
        <w:adjustRightInd w:val="0"/>
        <w:spacing w:line="360" w:lineRule="auto"/>
        <w:ind w:firstLine="709"/>
        <w:jc w:val="both"/>
        <w:rPr>
          <w:lang w:eastAsia="tr-TR"/>
        </w:rPr>
      </w:pPr>
      <w:r>
        <w:rPr>
          <w:lang w:eastAsia="tr-TR"/>
        </w:rPr>
        <w:t>İstenilen performans kriterlerine göre kontrolcü katsayılarının belirlenmesi işlemine kontrolcü ayarı (Controller Tuning) adı verilir. PID kontrol parametrelerinin (</w:t>
      </w:r>
      <w:r w:rsidR="00752BA7" w:rsidRPr="003F68DA">
        <w:rPr>
          <w:i/>
          <w:lang w:eastAsia="tr-TR"/>
        </w:rPr>
        <w:t>K</w:t>
      </w:r>
      <w:r w:rsidR="00752BA7" w:rsidRPr="003F68DA">
        <w:rPr>
          <w:i/>
          <w:vertAlign w:val="subscript"/>
          <w:lang w:eastAsia="tr-TR"/>
        </w:rPr>
        <w:t>p</w:t>
      </w:r>
      <w:r w:rsidR="001A4B1D">
        <w:rPr>
          <w:i/>
          <w:vertAlign w:val="subscript"/>
          <w:lang w:eastAsia="tr-TR"/>
        </w:rPr>
        <w:t xml:space="preserve"> </w:t>
      </w:r>
      <w:r w:rsidR="00752BA7" w:rsidRPr="003F68DA">
        <w:rPr>
          <w:i/>
          <w:lang w:eastAsia="tr-TR"/>
        </w:rPr>
        <w:t xml:space="preserve">, </w:t>
      </w:r>
      <m:oMath>
        <m:r>
          <w:rPr>
            <w:rFonts w:ascii="Cambria Math" w:hAnsi="Cambria Math"/>
            <w:lang w:eastAsia="tr-TR"/>
          </w:rPr>
          <m:t>τ</m:t>
        </m:r>
      </m:oMath>
      <w:r w:rsidR="00752BA7" w:rsidRPr="003F68DA">
        <w:rPr>
          <w:i/>
          <w:vertAlign w:val="subscript"/>
          <w:lang w:eastAsia="tr-TR"/>
        </w:rPr>
        <w:t>d</w:t>
      </w:r>
      <w:r w:rsidR="001A4B1D">
        <w:rPr>
          <w:i/>
          <w:vertAlign w:val="subscript"/>
          <w:lang w:eastAsia="tr-TR"/>
        </w:rPr>
        <w:t xml:space="preserve"> </w:t>
      </w:r>
      <w:r w:rsidR="00752BA7" w:rsidRPr="003F68DA">
        <w:rPr>
          <w:i/>
          <w:lang w:eastAsia="tr-TR"/>
        </w:rPr>
        <w:t xml:space="preserve">, </w:t>
      </w:r>
      <m:oMath>
        <m:r>
          <w:rPr>
            <w:rFonts w:ascii="Cambria Math" w:hAnsi="Cambria Math"/>
            <w:lang w:eastAsia="tr-TR"/>
          </w:rPr>
          <m:t>τ</m:t>
        </m:r>
      </m:oMath>
      <w:r w:rsidR="00752BA7" w:rsidRPr="003F68DA">
        <w:rPr>
          <w:i/>
          <w:vertAlign w:val="subscript"/>
          <w:lang w:eastAsia="tr-TR"/>
        </w:rPr>
        <w:t>i</w:t>
      </w:r>
      <w:r w:rsidR="00752BA7" w:rsidRPr="003F68DA">
        <w:rPr>
          <w:lang w:eastAsia="tr-TR"/>
        </w:rPr>
        <w:t>)</w:t>
      </w:r>
      <w:r>
        <w:rPr>
          <w:lang w:eastAsia="tr-TR"/>
        </w:rPr>
        <w:t xml:space="preserve"> ayarlanmasında kullanılan en yaygın yöntemlerden biri </w:t>
      </w:r>
      <w:r w:rsidR="00752BA7" w:rsidRPr="003F68DA">
        <w:rPr>
          <w:lang w:eastAsia="tr-TR"/>
        </w:rPr>
        <w:t>Ziegler-Nichols metod</w:t>
      </w:r>
      <w:r>
        <w:rPr>
          <w:lang w:eastAsia="tr-TR"/>
        </w:rPr>
        <w:t>udur</w:t>
      </w:r>
      <w:r w:rsidR="00752BA7" w:rsidRPr="003F68DA">
        <w:rPr>
          <w:lang w:eastAsia="tr-TR"/>
        </w:rPr>
        <w:t>.</w:t>
      </w:r>
      <w:r w:rsidR="00284F5A" w:rsidRPr="003F68DA">
        <w:rPr>
          <w:lang w:eastAsia="tr-TR"/>
        </w:rPr>
        <w:t xml:space="preserve"> Ziegler </w:t>
      </w:r>
      <w:r>
        <w:rPr>
          <w:lang w:eastAsia="tr-TR"/>
        </w:rPr>
        <w:t>ve</w:t>
      </w:r>
      <w:r w:rsidR="00284F5A" w:rsidRPr="003F68DA">
        <w:rPr>
          <w:lang w:eastAsia="tr-TR"/>
        </w:rPr>
        <w:t xml:space="preserve"> Nichols </w:t>
      </w:r>
      <w:r>
        <w:rPr>
          <w:lang w:eastAsia="tr-TR"/>
        </w:rPr>
        <w:t>oransal kazanç</w:t>
      </w:r>
      <w:r w:rsidR="00284F5A" w:rsidRPr="003F68DA">
        <w:rPr>
          <w:lang w:eastAsia="tr-TR"/>
        </w:rPr>
        <w:t xml:space="preserve"> K</w:t>
      </w:r>
      <w:r w:rsidR="00284F5A" w:rsidRPr="003F68DA">
        <w:rPr>
          <w:vertAlign w:val="subscript"/>
          <w:lang w:eastAsia="tr-TR"/>
        </w:rPr>
        <w:t>p</w:t>
      </w:r>
      <w:r w:rsidR="001A4B1D">
        <w:rPr>
          <w:vertAlign w:val="subscript"/>
          <w:lang w:eastAsia="tr-TR"/>
        </w:rPr>
        <w:t xml:space="preserve"> </w:t>
      </w:r>
      <w:r w:rsidR="00284F5A" w:rsidRPr="003F68DA">
        <w:rPr>
          <w:lang w:eastAsia="tr-TR"/>
        </w:rPr>
        <w:t xml:space="preserve">, </w:t>
      </w:r>
      <w:r>
        <w:rPr>
          <w:lang w:eastAsia="tr-TR"/>
        </w:rPr>
        <w:t>Türev zamanı</w:t>
      </w:r>
      <w:r w:rsidR="00284F5A" w:rsidRPr="003F68DA">
        <w:rPr>
          <w:lang w:eastAsia="tr-TR"/>
        </w:rPr>
        <w:t xml:space="preserve"> </w:t>
      </w:r>
      <m:oMath>
        <m:r>
          <w:rPr>
            <w:rFonts w:ascii="Cambria Math" w:hAnsi="Cambria Math"/>
            <w:lang w:eastAsia="tr-TR"/>
          </w:rPr>
          <m:t>τ</m:t>
        </m:r>
      </m:oMath>
      <w:r w:rsidR="00284F5A" w:rsidRPr="003F68DA">
        <w:rPr>
          <w:vertAlign w:val="subscript"/>
          <w:lang w:eastAsia="tr-TR"/>
        </w:rPr>
        <w:t>d</w:t>
      </w:r>
      <w:r w:rsidR="001A4B1D">
        <w:rPr>
          <w:vertAlign w:val="subscript"/>
          <w:lang w:eastAsia="tr-TR"/>
        </w:rPr>
        <w:t xml:space="preserve"> </w:t>
      </w:r>
      <w:r w:rsidR="00284F5A" w:rsidRPr="003F68DA">
        <w:rPr>
          <w:lang w:eastAsia="tr-TR"/>
        </w:rPr>
        <w:t xml:space="preserve">, </w:t>
      </w:r>
      <w:r>
        <w:rPr>
          <w:lang w:eastAsia="tr-TR"/>
        </w:rPr>
        <w:t>ve I</w:t>
      </w:r>
      <w:r w:rsidR="00284F5A" w:rsidRPr="003F68DA">
        <w:rPr>
          <w:lang w:eastAsia="tr-TR"/>
        </w:rPr>
        <w:t xml:space="preserve">ntegral </w:t>
      </w:r>
      <w:r>
        <w:rPr>
          <w:lang w:eastAsia="tr-TR"/>
        </w:rPr>
        <w:t xml:space="preserve">zamanı </w:t>
      </w:r>
      <m:oMath>
        <m:r>
          <w:rPr>
            <w:rFonts w:ascii="Cambria Math" w:hAnsi="Cambria Math"/>
            <w:lang w:eastAsia="tr-TR"/>
          </w:rPr>
          <m:t>τ</m:t>
        </m:r>
      </m:oMath>
      <w:r w:rsidR="00284F5A" w:rsidRPr="003F68DA">
        <w:rPr>
          <w:vertAlign w:val="subscript"/>
          <w:lang w:eastAsia="tr-TR"/>
        </w:rPr>
        <w:t>i</w:t>
      </w:r>
      <w:r w:rsidR="00284F5A" w:rsidRPr="003F68DA">
        <w:rPr>
          <w:lang w:eastAsia="tr-TR"/>
        </w:rPr>
        <w:t xml:space="preserve"> </w:t>
      </w:r>
      <w:r>
        <w:rPr>
          <w:lang w:eastAsia="tr-TR"/>
        </w:rPr>
        <w:t xml:space="preserve">‘yi belirlemek için sistemin geçici durum davranışına dayanan </w:t>
      </w:r>
      <w:r w:rsidR="00DB37B2">
        <w:rPr>
          <w:lang w:eastAsia="tr-TR"/>
        </w:rPr>
        <w:t>iki yöntem önermiştir:</w:t>
      </w:r>
    </w:p>
    <w:p w:rsidR="00DB37B2" w:rsidRPr="003F68DA" w:rsidRDefault="00DB37B2" w:rsidP="00852D12">
      <w:pPr>
        <w:autoSpaceDE w:val="0"/>
        <w:autoSpaceDN w:val="0"/>
        <w:adjustRightInd w:val="0"/>
        <w:spacing w:line="360" w:lineRule="auto"/>
        <w:jc w:val="both"/>
        <w:rPr>
          <w:lang w:eastAsia="tr-TR"/>
        </w:rPr>
      </w:pPr>
    </w:p>
    <w:p w:rsidR="002F4398" w:rsidRPr="003F68DA" w:rsidRDefault="002F4398" w:rsidP="00852D12">
      <w:pPr>
        <w:autoSpaceDE w:val="0"/>
        <w:autoSpaceDN w:val="0"/>
        <w:adjustRightInd w:val="0"/>
        <w:spacing w:line="360" w:lineRule="auto"/>
        <w:jc w:val="both"/>
        <w:rPr>
          <w:b/>
          <w:lang w:eastAsia="tr-TR"/>
        </w:rPr>
      </w:pPr>
      <w:r w:rsidRPr="003F68DA">
        <w:rPr>
          <w:b/>
          <w:lang w:eastAsia="tr-TR"/>
        </w:rPr>
        <w:t>7.6.1 Ziegler-Nichols</w:t>
      </w:r>
      <w:r w:rsidR="00DB37B2">
        <w:rPr>
          <w:b/>
          <w:lang w:eastAsia="tr-TR"/>
        </w:rPr>
        <w:t>’un Birinci Metodu (Sistem Cevabı Yöntemi)</w:t>
      </w:r>
    </w:p>
    <w:p w:rsidR="00DB37B2" w:rsidRDefault="00DB37B2" w:rsidP="00852D12">
      <w:pPr>
        <w:autoSpaceDE w:val="0"/>
        <w:autoSpaceDN w:val="0"/>
        <w:adjustRightInd w:val="0"/>
        <w:spacing w:line="360" w:lineRule="auto"/>
        <w:jc w:val="both"/>
        <w:rPr>
          <w:lang w:eastAsia="tr-TR"/>
        </w:rPr>
      </w:pPr>
    </w:p>
    <w:p w:rsidR="002F4398" w:rsidRPr="003F68DA" w:rsidRDefault="00DB37B2" w:rsidP="00852D12">
      <w:pPr>
        <w:autoSpaceDE w:val="0"/>
        <w:autoSpaceDN w:val="0"/>
        <w:adjustRightInd w:val="0"/>
        <w:spacing w:line="360" w:lineRule="auto"/>
        <w:jc w:val="both"/>
        <w:rPr>
          <w:lang w:eastAsia="tr-TR"/>
        </w:rPr>
      </w:pPr>
      <w:r>
        <w:rPr>
          <w:lang w:eastAsia="tr-TR"/>
        </w:rPr>
        <w:t>Bu yöntemde sistemin birim basamak cevabı deneysel olarak sistemin çalışma ortamında veya bilgisayar ortamında sistemin modeline uygulanır (Şekil 7.1</w:t>
      </w:r>
      <w:r w:rsidR="006E2B83">
        <w:rPr>
          <w:lang w:eastAsia="tr-TR"/>
        </w:rPr>
        <w:t>4</w:t>
      </w:r>
      <w:r>
        <w:rPr>
          <w:lang w:eastAsia="tr-TR"/>
        </w:rPr>
        <w:t>)</w:t>
      </w:r>
      <w:r w:rsidR="00AD2F38" w:rsidRPr="003F68DA">
        <w:rPr>
          <w:lang w:eastAsia="tr-TR"/>
        </w:rPr>
        <w:t xml:space="preserve">. </w:t>
      </w:r>
    </w:p>
    <w:p w:rsidR="0076136D" w:rsidRPr="003F68DA" w:rsidRDefault="0076136D" w:rsidP="0076136D">
      <w:pPr>
        <w:autoSpaceDE w:val="0"/>
        <w:autoSpaceDN w:val="0"/>
        <w:adjustRightInd w:val="0"/>
        <w:spacing w:line="360" w:lineRule="auto"/>
        <w:jc w:val="center"/>
        <w:rPr>
          <w:lang w:eastAsia="tr-TR"/>
        </w:rPr>
      </w:pPr>
      <w:r w:rsidRPr="003F68DA">
        <w:rPr>
          <w:noProof/>
          <w:lang w:eastAsia="tr-TR"/>
        </w:rPr>
        <w:drawing>
          <wp:inline distT="0" distB="0" distL="0" distR="0">
            <wp:extent cx="3375300" cy="900752"/>
            <wp:effectExtent l="1905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l="47888" t="58980" r="35774" b="33265"/>
                    <a:stretch>
                      <a:fillRect/>
                    </a:stretch>
                  </pic:blipFill>
                  <pic:spPr bwMode="auto">
                    <a:xfrm>
                      <a:off x="0" y="0"/>
                      <a:ext cx="3379686" cy="901922"/>
                    </a:xfrm>
                    <a:prstGeom prst="rect">
                      <a:avLst/>
                    </a:prstGeom>
                    <a:noFill/>
                    <a:ln w="9525">
                      <a:noFill/>
                      <a:miter lim="800000"/>
                      <a:headEnd/>
                      <a:tailEnd/>
                    </a:ln>
                  </pic:spPr>
                </pic:pic>
              </a:graphicData>
            </a:graphic>
          </wp:inline>
        </w:drawing>
      </w:r>
    </w:p>
    <w:p w:rsidR="0076136D" w:rsidRPr="003F68DA" w:rsidRDefault="006E2B83" w:rsidP="006E2B83">
      <w:pPr>
        <w:autoSpaceDE w:val="0"/>
        <w:autoSpaceDN w:val="0"/>
        <w:adjustRightInd w:val="0"/>
        <w:spacing w:line="360" w:lineRule="auto"/>
        <w:ind w:left="1418" w:firstLine="709"/>
        <w:jc w:val="both"/>
        <w:rPr>
          <w:lang w:eastAsia="tr-TR"/>
        </w:rPr>
      </w:pPr>
      <w:r>
        <w:rPr>
          <w:b/>
          <w:lang w:eastAsia="tr-TR"/>
        </w:rPr>
        <w:t xml:space="preserve"> </w:t>
      </w:r>
      <w:r w:rsidR="00DB37B2" w:rsidRPr="006E2B83">
        <w:rPr>
          <w:b/>
          <w:lang w:eastAsia="tr-TR"/>
        </w:rPr>
        <w:t>Şekil</w:t>
      </w:r>
      <w:r w:rsidR="0076136D" w:rsidRPr="006E2B83">
        <w:rPr>
          <w:b/>
          <w:lang w:eastAsia="tr-TR"/>
        </w:rPr>
        <w:t xml:space="preserve"> 7.1</w:t>
      </w:r>
      <w:r w:rsidRPr="006E2B83">
        <w:rPr>
          <w:b/>
          <w:lang w:eastAsia="tr-TR"/>
        </w:rPr>
        <w:t>4.</w:t>
      </w:r>
      <w:r w:rsidR="00DB37B2">
        <w:rPr>
          <w:lang w:eastAsia="tr-TR"/>
        </w:rPr>
        <w:t xml:space="preserve"> Sisteme birim basamak girişi uygulanması</w:t>
      </w:r>
      <w:r w:rsidR="0076136D" w:rsidRPr="003F68DA">
        <w:rPr>
          <w:lang w:eastAsia="tr-TR"/>
        </w:rPr>
        <w:t>.</w:t>
      </w:r>
    </w:p>
    <w:p w:rsidR="00E33160" w:rsidRPr="003F68DA" w:rsidRDefault="00E33160" w:rsidP="0076136D">
      <w:pPr>
        <w:autoSpaceDE w:val="0"/>
        <w:autoSpaceDN w:val="0"/>
        <w:adjustRightInd w:val="0"/>
        <w:spacing w:line="360" w:lineRule="auto"/>
        <w:jc w:val="both"/>
        <w:rPr>
          <w:lang w:eastAsia="tr-TR"/>
        </w:rPr>
      </w:pPr>
    </w:p>
    <w:p w:rsidR="00E33160" w:rsidRPr="003F68DA" w:rsidRDefault="00DB37B2" w:rsidP="0076136D">
      <w:pPr>
        <w:autoSpaceDE w:val="0"/>
        <w:autoSpaceDN w:val="0"/>
        <w:adjustRightInd w:val="0"/>
        <w:spacing w:line="360" w:lineRule="auto"/>
        <w:jc w:val="both"/>
        <w:rPr>
          <w:lang w:eastAsia="tr-TR"/>
        </w:rPr>
      </w:pPr>
      <w:r>
        <w:rPr>
          <w:lang w:eastAsia="tr-TR"/>
        </w:rPr>
        <w:t>Eğer sistemde integratör ve baskın kompleks eşlenik kutup yoksa</w:t>
      </w:r>
      <w:r w:rsidR="00E33160" w:rsidRPr="003F68DA">
        <w:rPr>
          <w:lang w:eastAsia="tr-TR"/>
        </w:rPr>
        <w:t xml:space="preserve">, </w:t>
      </w:r>
      <w:r>
        <w:rPr>
          <w:lang w:eastAsia="tr-TR"/>
        </w:rPr>
        <w:t>Sistemin cevabı Şekil 7.1</w:t>
      </w:r>
      <w:r w:rsidR="006E2B83">
        <w:rPr>
          <w:lang w:eastAsia="tr-TR"/>
        </w:rPr>
        <w:t>5</w:t>
      </w:r>
      <w:r>
        <w:rPr>
          <w:lang w:eastAsia="tr-TR"/>
        </w:rPr>
        <w:t xml:space="preserve">’deki gibi salınımsız S şeklinde olur. </w:t>
      </w:r>
    </w:p>
    <w:p w:rsidR="00E33160" w:rsidRPr="003F68DA" w:rsidRDefault="00E33160" w:rsidP="00E33160">
      <w:pPr>
        <w:autoSpaceDE w:val="0"/>
        <w:autoSpaceDN w:val="0"/>
        <w:adjustRightInd w:val="0"/>
        <w:spacing w:line="360" w:lineRule="auto"/>
        <w:jc w:val="center"/>
        <w:rPr>
          <w:lang w:eastAsia="tr-TR"/>
        </w:rPr>
      </w:pPr>
      <w:r w:rsidRPr="003F68DA">
        <w:rPr>
          <w:noProof/>
          <w:lang w:eastAsia="tr-TR"/>
        </w:rPr>
        <w:lastRenderedPageBreak/>
        <w:drawing>
          <wp:inline distT="0" distB="0" distL="0" distR="0">
            <wp:extent cx="2894747" cy="1754623"/>
            <wp:effectExtent l="19050" t="0" r="853"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l="44904" t="66327" r="32567" b="9388"/>
                    <a:stretch>
                      <a:fillRect/>
                    </a:stretch>
                  </pic:blipFill>
                  <pic:spPr bwMode="auto">
                    <a:xfrm>
                      <a:off x="0" y="0"/>
                      <a:ext cx="2895771" cy="1755244"/>
                    </a:xfrm>
                    <a:prstGeom prst="rect">
                      <a:avLst/>
                    </a:prstGeom>
                    <a:noFill/>
                    <a:ln w="9525">
                      <a:noFill/>
                      <a:miter lim="800000"/>
                      <a:headEnd/>
                      <a:tailEnd/>
                    </a:ln>
                  </pic:spPr>
                </pic:pic>
              </a:graphicData>
            </a:graphic>
          </wp:inline>
        </w:drawing>
      </w:r>
    </w:p>
    <w:p w:rsidR="00E33160" w:rsidRPr="003F68DA" w:rsidRDefault="00691142" w:rsidP="006F6F49">
      <w:pPr>
        <w:autoSpaceDE w:val="0"/>
        <w:autoSpaceDN w:val="0"/>
        <w:adjustRightInd w:val="0"/>
        <w:spacing w:line="360" w:lineRule="auto"/>
        <w:ind w:left="709" w:firstLine="709"/>
        <w:jc w:val="both"/>
        <w:rPr>
          <w:lang w:eastAsia="tr-TR"/>
        </w:rPr>
      </w:pPr>
      <w:r w:rsidRPr="006F6F49">
        <w:rPr>
          <w:b/>
          <w:lang w:eastAsia="tr-TR"/>
        </w:rPr>
        <w:t>Şekil</w:t>
      </w:r>
      <w:r w:rsidR="00CE75DA">
        <w:rPr>
          <w:b/>
          <w:lang w:eastAsia="tr-TR"/>
        </w:rPr>
        <w:t xml:space="preserve"> 7.15</w:t>
      </w:r>
      <w:r w:rsidR="006F6F49" w:rsidRPr="006F6F49">
        <w:rPr>
          <w:b/>
          <w:lang w:eastAsia="tr-TR"/>
        </w:rPr>
        <w:t>.</w:t>
      </w:r>
      <w:r w:rsidR="00E33160" w:rsidRPr="003F68DA">
        <w:rPr>
          <w:lang w:eastAsia="tr-TR"/>
        </w:rPr>
        <w:t xml:space="preserve"> </w:t>
      </w:r>
      <w:r w:rsidR="00DB37B2">
        <w:rPr>
          <w:lang w:eastAsia="tr-TR"/>
        </w:rPr>
        <w:t>Basamak cevaba verilen S-Şeklindeki sistem cevabı</w:t>
      </w:r>
      <w:r w:rsidR="00E33160" w:rsidRPr="003F68DA">
        <w:rPr>
          <w:lang w:eastAsia="tr-TR"/>
        </w:rPr>
        <w:t>.</w:t>
      </w:r>
      <w:r w:rsidR="001A4B1D">
        <w:rPr>
          <w:lang w:eastAsia="tr-TR"/>
        </w:rPr>
        <w:t xml:space="preserve"> (T=</w:t>
      </w:r>
      <m:oMath>
        <m:r>
          <w:rPr>
            <w:rFonts w:ascii="Cambria Math" w:hAnsi="Cambria Math"/>
            <w:lang w:eastAsia="tr-TR"/>
          </w:rPr>
          <m:t xml:space="preserve"> τ)</m:t>
        </m:r>
      </m:oMath>
    </w:p>
    <w:p w:rsidR="00DB37B2" w:rsidRDefault="00DB37B2" w:rsidP="00E33160">
      <w:pPr>
        <w:autoSpaceDE w:val="0"/>
        <w:autoSpaceDN w:val="0"/>
        <w:adjustRightInd w:val="0"/>
        <w:spacing w:line="360" w:lineRule="auto"/>
        <w:jc w:val="both"/>
        <w:rPr>
          <w:lang w:eastAsia="tr-TR"/>
        </w:rPr>
      </w:pPr>
    </w:p>
    <w:p w:rsidR="00E33160" w:rsidRPr="003F68DA" w:rsidRDefault="00E33160" w:rsidP="00E33160">
      <w:pPr>
        <w:autoSpaceDE w:val="0"/>
        <w:autoSpaceDN w:val="0"/>
        <w:adjustRightInd w:val="0"/>
        <w:spacing w:line="360" w:lineRule="auto"/>
        <w:jc w:val="both"/>
        <w:rPr>
          <w:lang w:eastAsia="tr-TR"/>
        </w:rPr>
      </w:pPr>
      <w:r w:rsidRPr="003F68DA">
        <w:rPr>
          <w:lang w:eastAsia="tr-TR"/>
        </w:rPr>
        <w:t>S-</w:t>
      </w:r>
      <w:r w:rsidR="00DB37B2">
        <w:rPr>
          <w:lang w:eastAsia="tr-TR"/>
        </w:rPr>
        <w:t>Şekilli eğri gecikme zamanı (</w:t>
      </w:r>
      <w:r w:rsidRPr="003F68DA">
        <w:rPr>
          <w:lang w:eastAsia="tr-TR"/>
        </w:rPr>
        <w:t>delay time</w:t>
      </w:r>
      <w:r w:rsidR="00DB37B2">
        <w:rPr>
          <w:lang w:eastAsia="tr-TR"/>
        </w:rPr>
        <w:t>)</w:t>
      </w:r>
      <w:r w:rsidRPr="003F68DA">
        <w:rPr>
          <w:lang w:eastAsia="tr-TR"/>
        </w:rPr>
        <w:t xml:space="preserve"> </w:t>
      </w:r>
      <w:r w:rsidRPr="003F68DA">
        <w:rPr>
          <w:i/>
          <w:lang w:eastAsia="tr-TR"/>
        </w:rPr>
        <w:t>L</w:t>
      </w:r>
      <w:r w:rsidR="00DB37B2">
        <w:rPr>
          <w:lang w:eastAsia="tr-TR"/>
        </w:rPr>
        <w:t xml:space="preserve"> ve Zaman sabiti </w:t>
      </w:r>
      <m:oMath>
        <m:r>
          <w:rPr>
            <w:rFonts w:ascii="Cambria Math" w:hAnsi="Cambria Math"/>
            <w:lang w:eastAsia="tr-TR"/>
          </w:rPr>
          <m:t>τ</m:t>
        </m:r>
      </m:oMath>
      <w:r w:rsidR="00DB37B2">
        <w:rPr>
          <w:lang w:eastAsia="tr-TR"/>
        </w:rPr>
        <w:t xml:space="preserve"> (</w:t>
      </w:r>
      <w:r w:rsidRPr="003F68DA">
        <w:rPr>
          <w:lang w:eastAsia="tr-TR"/>
        </w:rPr>
        <w:t>time constant</w:t>
      </w:r>
      <w:r w:rsidR="00DB37B2">
        <w:rPr>
          <w:lang w:eastAsia="tr-TR"/>
        </w:rPr>
        <w:t xml:space="preserve">) ile karakterize edilebilir. Gecikme zamanı </w:t>
      </w:r>
      <w:r w:rsidR="00DB37B2" w:rsidRPr="003F68DA">
        <w:rPr>
          <w:i/>
          <w:lang w:eastAsia="tr-TR"/>
        </w:rPr>
        <w:t>L</w:t>
      </w:r>
      <w:r w:rsidR="00DB37B2">
        <w:rPr>
          <w:lang w:eastAsia="tr-TR"/>
        </w:rPr>
        <w:t xml:space="preserve"> ve Zaman sabiti </w:t>
      </w:r>
      <m:oMath>
        <m:r>
          <w:rPr>
            <w:rFonts w:ascii="Cambria Math" w:hAnsi="Cambria Math"/>
            <w:lang w:eastAsia="tr-TR"/>
          </w:rPr>
          <m:t>τ</m:t>
        </m:r>
      </m:oMath>
      <w:r w:rsidRPr="003F68DA">
        <w:rPr>
          <w:lang w:eastAsia="tr-TR"/>
        </w:rPr>
        <w:t xml:space="preserve"> </w:t>
      </w:r>
      <w:r w:rsidR="001A4B1D">
        <w:rPr>
          <w:lang w:eastAsia="tr-TR"/>
        </w:rPr>
        <w:t xml:space="preserve"> </w:t>
      </w:r>
      <w:r w:rsidR="00DB37B2">
        <w:rPr>
          <w:lang w:eastAsia="tr-TR"/>
        </w:rPr>
        <w:t xml:space="preserve">S-şeklindeki eğrinin bükülme noktasından </w:t>
      </w:r>
      <w:r w:rsidR="00DB37B2" w:rsidRPr="003F68DA">
        <w:rPr>
          <w:lang w:eastAsia="tr-TR"/>
        </w:rPr>
        <w:t>c(t) = K</w:t>
      </w:r>
      <w:r w:rsidR="00DB37B2">
        <w:rPr>
          <w:lang w:eastAsia="tr-TR"/>
        </w:rPr>
        <w:t xml:space="preserve"> doğrusunu kesecek şekilde bir teğet çizilerek elde edilir (Şekil 7.1</w:t>
      </w:r>
      <w:r w:rsidR="006E2B83">
        <w:rPr>
          <w:lang w:eastAsia="tr-TR"/>
        </w:rPr>
        <w:t>5</w:t>
      </w:r>
      <w:r w:rsidR="00DB37B2">
        <w:rPr>
          <w:lang w:eastAsia="tr-TR"/>
        </w:rPr>
        <w:t>).</w:t>
      </w:r>
      <w:r w:rsidRPr="003F68DA">
        <w:rPr>
          <w:lang w:eastAsia="tr-TR"/>
        </w:rPr>
        <w:t xml:space="preserve"> </w:t>
      </w:r>
      <w:r w:rsidR="00DB37B2">
        <w:rPr>
          <w:lang w:eastAsia="tr-TR"/>
        </w:rPr>
        <w:t xml:space="preserve">Bu durumda sistemin transfer fonksiyonu aşağıdaki denklemle yaklaşık olarak elde edilebilir: </w:t>
      </w:r>
    </w:p>
    <w:p w:rsidR="00D2364A" w:rsidRPr="003F68DA" w:rsidRDefault="00373287" w:rsidP="00E33160">
      <w:pPr>
        <w:autoSpaceDE w:val="0"/>
        <w:autoSpaceDN w:val="0"/>
        <w:adjustRightInd w:val="0"/>
        <w:spacing w:line="360" w:lineRule="auto"/>
        <w:jc w:val="both"/>
        <w:rPr>
          <w:lang w:eastAsia="tr-TR"/>
        </w:rPr>
      </w:pPr>
      <m:oMathPara>
        <m:oMath>
          <m:f>
            <m:fPr>
              <m:ctrlPr>
                <w:rPr>
                  <w:rFonts w:ascii="Cambria Math" w:hAnsi="Cambria Math"/>
                  <w:i/>
                  <w:lang w:eastAsia="tr-TR"/>
                </w:rPr>
              </m:ctrlPr>
            </m:fPr>
            <m:num>
              <m:r>
                <w:rPr>
                  <w:rFonts w:ascii="Cambria Math" w:hAnsi="Cambria Math"/>
                  <w:lang w:eastAsia="tr-TR"/>
                </w:rPr>
                <m:t>C(s)</m:t>
              </m:r>
            </m:num>
            <m:den>
              <m:r>
                <w:rPr>
                  <w:rFonts w:ascii="Cambria Math" w:hAnsi="Cambria Math"/>
                  <w:lang w:eastAsia="tr-TR"/>
                </w:rPr>
                <m:t>U(s)</m:t>
              </m:r>
            </m:den>
          </m:f>
          <m:r>
            <w:rPr>
              <w:rFonts w:ascii="Cambria Math" w:hAnsi="Cambria Math"/>
              <w:lang w:eastAsia="tr-TR"/>
            </w:rPr>
            <m:t>=</m:t>
          </m:r>
          <m:f>
            <m:fPr>
              <m:ctrlPr>
                <w:rPr>
                  <w:rFonts w:ascii="Cambria Math" w:hAnsi="Cambria Math"/>
                  <w:i/>
                  <w:lang w:eastAsia="tr-TR"/>
                </w:rPr>
              </m:ctrlPr>
            </m:fPr>
            <m:num>
              <m:r>
                <w:rPr>
                  <w:rFonts w:ascii="Cambria Math" w:hAnsi="Cambria Math"/>
                  <w:lang w:eastAsia="tr-TR"/>
                </w:rPr>
                <m:t>K</m:t>
              </m:r>
              <m:sSup>
                <m:sSupPr>
                  <m:ctrlPr>
                    <w:rPr>
                      <w:rFonts w:ascii="Cambria Math" w:hAnsi="Cambria Math"/>
                      <w:i/>
                      <w:lang w:eastAsia="tr-TR"/>
                    </w:rPr>
                  </m:ctrlPr>
                </m:sSupPr>
                <m:e>
                  <m:r>
                    <w:rPr>
                      <w:rFonts w:ascii="Cambria Math" w:hAnsi="Cambria Math"/>
                      <w:lang w:eastAsia="tr-TR"/>
                    </w:rPr>
                    <m:t>e</m:t>
                  </m:r>
                </m:e>
                <m:sup>
                  <m:r>
                    <w:rPr>
                      <w:rFonts w:ascii="Cambria Math" w:hAnsi="Cambria Math"/>
                      <w:lang w:eastAsia="tr-TR"/>
                    </w:rPr>
                    <m:t>-Ls</m:t>
                  </m:r>
                </m:sup>
              </m:sSup>
            </m:num>
            <m:den>
              <m:r>
                <w:rPr>
                  <w:rFonts w:ascii="Cambria Math" w:hAnsi="Cambria Math"/>
                  <w:lang w:eastAsia="tr-TR"/>
                </w:rPr>
                <m:t>τs+1</m:t>
              </m:r>
            </m:den>
          </m:f>
        </m:oMath>
      </m:oMathPara>
    </w:p>
    <w:p w:rsidR="00F5386A" w:rsidRDefault="00F5386A" w:rsidP="00E33160">
      <w:pPr>
        <w:autoSpaceDE w:val="0"/>
        <w:autoSpaceDN w:val="0"/>
        <w:adjustRightInd w:val="0"/>
        <w:spacing w:line="360" w:lineRule="auto"/>
        <w:jc w:val="both"/>
        <w:rPr>
          <w:lang w:eastAsia="tr-TR"/>
        </w:rPr>
      </w:pPr>
    </w:p>
    <w:p w:rsidR="00D2364A" w:rsidRPr="003F68DA" w:rsidRDefault="00D2364A" w:rsidP="00E33160">
      <w:pPr>
        <w:autoSpaceDE w:val="0"/>
        <w:autoSpaceDN w:val="0"/>
        <w:adjustRightInd w:val="0"/>
        <w:spacing w:line="360" w:lineRule="auto"/>
        <w:jc w:val="both"/>
        <w:rPr>
          <w:lang w:eastAsia="tr-TR"/>
        </w:rPr>
      </w:pPr>
      <w:r w:rsidRPr="003F68DA">
        <w:rPr>
          <w:lang w:eastAsia="tr-TR"/>
        </w:rPr>
        <w:t xml:space="preserve">Ziegler-Nichols </w:t>
      </w:r>
      <w:r w:rsidRPr="003F68DA">
        <w:rPr>
          <w:i/>
          <w:lang w:eastAsia="tr-TR"/>
        </w:rPr>
        <w:t>K</w:t>
      </w:r>
      <w:r w:rsidRPr="003F68DA">
        <w:rPr>
          <w:i/>
          <w:vertAlign w:val="subscript"/>
          <w:lang w:eastAsia="tr-TR"/>
        </w:rPr>
        <w:t>p</w:t>
      </w:r>
      <w:r w:rsidR="001A4B1D">
        <w:rPr>
          <w:i/>
          <w:vertAlign w:val="subscript"/>
          <w:lang w:eastAsia="tr-TR"/>
        </w:rPr>
        <w:t xml:space="preserve"> </w:t>
      </w:r>
      <w:r w:rsidRPr="003F68DA">
        <w:rPr>
          <w:i/>
          <w:lang w:eastAsia="tr-TR"/>
        </w:rPr>
        <w:t xml:space="preserve">, </w:t>
      </w:r>
      <m:oMath>
        <m:r>
          <w:rPr>
            <w:rFonts w:ascii="Cambria Math" w:hAnsi="Cambria Math"/>
            <w:lang w:eastAsia="tr-TR"/>
          </w:rPr>
          <m:t>τ</m:t>
        </m:r>
      </m:oMath>
      <w:r w:rsidRPr="003F68DA">
        <w:rPr>
          <w:i/>
          <w:vertAlign w:val="subscript"/>
          <w:lang w:eastAsia="tr-TR"/>
        </w:rPr>
        <w:t>d</w:t>
      </w:r>
      <w:r w:rsidRPr="003F68DA">
        <w:rPr>
          <w:i/>
          <w:lang w:eastAsia="tr-TR"/>
        </w:rPr>
        <w:t xml:space="preserve"> </w:t>
      </w:r>
      <w:r w:rsidR="00F5386A">
        <w:rPr>
          <w:lang w:eastAsia="tr-TR"/>
        </w:rPr>
        <w:t>ve</w:t>
      </w:r>
      <w:r w:rsidRPr="003F68DA">
        <w:rPr>
          <w:i/>
          <w:lang w:eastAsia="tr-TR"/>
        </w:rPr>
        <w:t xml:space="preserve"> </w:t>
      </w:r>
      <m:oMath>
        <m:r>
          <w:rPr>
            <w:rFonts w:ascii="Cambria Math" w:hAnsi="Cambria Math"/>
            <w:lang w:eastAsia="tr-TR"/>
          </w:rPr>
          <m:t>τ</m:t>
        </m:r>
      </m:oMath>
      <w:r w:rsidRPr="003F68DA">
        <w:rPr>
          <w:i/>
          <w:vertAlign w:val="subscript"/>
          <w:lang w:eastAsia="tr-TR"/>
        </w:rPr>
        <w:t>i</w:t>
      </w:r>
      <w:r w:rsidRPr="003F68DA">
        <w:rPr>
          <w:vertAlign w:val="subscript"/>
          <w:lang w:eastAsia="tr-TR"/>
        </w:rPr>
        <w:t xml:space="preserve"> </w:t>
      </w:r>
      <w:r w:rsidRPr="003F68DA">
        <w:rPr>
          <w:lang w:eastAsia="tr-TR"/>
        </w:rPr>
        <w:t xml:space="preserve"> </w:t>
      </w:r>
      <w:r w:rsidR="00F5386A">
        <w:rPr>
          <w:lang w:eastAsia="tr-TR"/>
        </w:rPr>
        <w:t xml:space="preserve">değerlerini bulmak için </w:t>
      </w:r>
      <w:r w:rsidRPr="003F68DA">
        <w:rPr>
          <w:lang w:eastAsia="tr-TR"/>
        </w:rPr>
        <w:t>Tabl</w:t>
      </w:r>
      <w:r w:rsidR="00F5386A">
        <w:rPr>
          <w:lang w:eastAsia="tr-TR"/>
        </w:rPr>
        <w:t>o</w:t>
      </w:r>
      <w:r w:rsidRPr="003F68DA">
        <w:rPr>
          <w:lang w:eastAsia="tr-TR"/>
        </w:rPr>
        <w:t xml:space="preserve"> 7.1</w:t>
      </w:r>
      <w:r w:rsidR="00F5386A">
        <w:rPr>
          <w:lang w:eastAsia="tr-TR"/>
        </w:rPr>
        <w:t>’deki bağıntıları önermiştir</w:t>
      </w:r>
      <w:r w:rsidRPr="003F68DA">
        <w:rPr>
          <w:lang w:eastAsia="tr-TR"/>
        </w:rPr>
        <w:t>.</w:t>
      </w:r>
    </w:p>
    <w:p w:rsidR="00D2364A" w:rsidRPr="003F68DA" w:rsidRDefault="00D2364A" w:rsidP="00E33160">
      <w:pPr>
        <w:autoSpaceDE w:val="0"/>
        <w:autoSpaceDN w:val="0"/>
        <w:adjustRightInd w:val="0"/>
        <w:spacing w:line="360" w:lineRule="auto"/>
        <w:jc w:val="both"/>
        <w:rPr>
          <w:lang w:eastAsia="tr-TR"/>
        </w:rPr>
      </w:pPr>
    </w:p>
    <w:p w:rsidR="00D2364A" w:rsidRPr="003F68DA" w:rsidRDefault="00F5386A" w:rsidP="00E33160">
      <w:pPr>
        <w:autoSpaceDE w:val="0"/>
        <w:autoSpaceDN w:val="0"/>
        <w:adjustRightInd w:val="0"/>
        <w:spacing w:line="360" w:lineRule="auto"/>
        <w:jc w:val="both"/>
        <w:rPr>
          <w:lang w:eastAsia="tr-TR"/>
        </w:rPr>
      </w:pPr>
      <w:r w:rsidRPr="006E2B83">
        <w:rPr>
          <w:b/>
          <w:lang w:eastAsia="tr-TR"/>
        </w:rPr>
        <w:t>T</w:t>
      </w:r>
      <w:r w:rsidR="00F72BAB" w:rsidRPr="006E2B83">
        <w:rPr>
          <w:b/>
          <w:lang w:eastAsia="tr-TR"/>
        </w:rPr>
        <w:t>ablo</w:t>
      </w:r>
      <w:r w:rsidRPr="006E2B83">
        <w:rPr>
          <w:b/>
          <w:lang w:eastAsia="tr-TR"/>
        </w:rPr>
        <w:t xml:space="preserve"> 7.1</w:t>
      </w:r>
      <w:r w:rsidR="006E2B83" w:rsidRPr="006E2B83">
        <w:rPr>
          <w:b/>
          <w:lang w:eastAsia="tr-TR"/>
        </w:rPr>
        <w:t>.</w:t>
      </w:r>
      <w:r>
        <w:rPr>
          <w:lang w:eastAsia="tr-TR"/>
        </w:rPr>
        <w:t xml:space="preserve"> Ziegler-Nichols 1. Metodu PID ayar katsayı bağıntıları</w:t>
      </w:r>
    </w:p>
    <w:tbl>
      <w:tblPr>
        <w:tblStyle w:val="TabloKlavuzu"/>
        <w:tblW w:w="0" w:type="auto"/>
        <w:tblLook w:val="04A0" w:firstRow="1" w:lastRow="0" w:firstColumn="1" w:lastColumn="0" w:noHBand="0" w:noVBand="1"/>
      </w:tblPr>
      <w:tblGrid>
        <w:gridCol w:w="2375"/>
        <w:gridCol w:w="2375"/>
        <w:gridCol w:w="2375"/>
        <w:gridCol w:w="2375"/>
      </w:tblGrid>
      <w:tr w:rsidR="00D2364A" w:rsidRPr="003F68DA" w:rsidTr="00D2364A">
        <w:tc>
          <w:tcPr>
            <w:tcW w:w="2375" w:type="dxa"/>
          </w:tcPr>
          <w:p w:rsidR="00D2364A" w:rsidRPr="003F68DA" w:rsidRDefault="00F72BAB" w:rsidP="00D2364A">
            <w:pPr>
              <w:autoSpaceDE w:val="0"/>
              <w:autoSpaceDN w:val="0"/>
              <w:adjustRightInd w:val="0"/>
              <w:spacing w:line="360" w:lineRule="auto"/>
              <w:jc w:val="center"/>
              <w:rPr>
                <w:lang w:eastAsia="tr-TR"/>
              </w:rPr>
            </w:pPr>
            <w:r>
              <w:rPr>
                <w:lang w:eastAsia="tr-TR"/>
              </w:rPr>
              <w:t>Kontrolcü Tipi</w:t>
            </w:r>
          </w:p>
        </w:tc>
        <w:tc>
          <w:tcPr>
            <w:tcW w:w="2375" w:type="dxa"/>
          </w:tcPr>
          <w:p w:rsidR="00D2364A" w:rsidRPr="003F68DA" w:rsidRDefault="00D2364A" w:rsidP="00D2364A">
            <w:pPr>
              <w:autoSpaceDE w:val="0"/>
              <w:autoSpaceDN w:val="0"/>
              <w:adjustRightInd w:val="0"/>
              <w:spacing w:line="360" w:lineRule="auto"/>
              <w:jc w:val="center"/>
              <w:rPr>
                <w:vertAlign w:val="subscript"/>
                <w:lang w:eastAsia="tr-TR"/>
              </w:rPr>
            </w:pPr>
            <w:r w:rsidRPr="003F68DA">
              <w:rPr>
                <w:lang w:eastAsia="tr-TR"/>
              </w:rPr>
              <w:t>K</w:t>
            </w:r>
            <w:r w:rsidRPr="003F68DA">
              <w:rPr>
                <w:vertAlign w:val="subscript"/>
                <w:lang w:eastAsia="tr-TR"/>
              </w:rPr>
              <w:t>p</w:t>
            </w:r>
          </w:p>
        </w:tc>
        <w:tc>
          <w:tcPr>
            <w:tcW w:w="2375" w:type="dxa"/>
          </w:tcPr>
          <w:p w:rsidR="00D2364A" w:rsidRPr="003F68DA" w:rsidRDefault="001A4B1D" w:rsidP="00D2364A">
            <w:pPr>
              <w:autoSpaceDE w:val="0"/>
              <w:autoSpaceDN w:val="0"/>
              <w:adjustRightInd w:val="0"/>
              <w:spacing w:line="360" w:lineRule="auto"/>
              <w:jc w:val="center"/>
              <w:rPr>
                <w:vertAlign w:val="subscript"/>
                <w:lang w:eastAsia="tr-TR"/>
              </w:rPr>
            </w:pPr>
            <m:oMath>
              <m:r>
                <w:rPr>
                  <w:rFonts w:ascii="Cambria Math" w:hAnsi="Cambria Math"/>
                  <w:lang w:eastAsia="tr-TR"/>
                </w:rPr>
                <m:t>τ</m:t>
              </m:r>
            </m:oMath>
            <w:r>
              <w:rPr>
                <w:vertAlign w:val="subscript"/>
                <w:lang w:val="en-US" w:eastAsia="tr-TR"/>
              </w:rPr>
              <w:t>i</w:t>
            </w:r>
          </w:p>
        </w:tc>
        <w:tc>
          <w:tcPr>
            <w:tcW w:w="2375" w:type="dxa"/>
          </w:tcPr>
          <w:p w:rsidR="00D2364A" w:rsidRPr="003F68DA" w:rsidRDefault="001A4B1D" w:rsidP="00D2364A">
            <w:pPr>
              <w:autoSpaceDE w:val="0"/>
              <w:autoSpaceDN w:val="0"/>
              <w:adjustRightInd w:val="0"/>
              <w:spacing w:line="360" w:lineRule="auto"/>
              <w:jc w:val="center"/>
              <w:rPr>
                <w:vertAlign w:val="subscript"/>
                <w:lang w:eastAsia="tr-TR"/>
              </w:rPr>
            </w:pPr>
            <m:oMath>
              <m:r>
                <w:rPr>
                  <w:rFonts w:ascii="Cambria Math" w:hAnsi="Cambria Math"/>
                  <w:lang w:eastAsia="tr-TR"/>
                </w:rPr>
                <m:t>τ</m:t>
              </m:r>
            </m:oMath>
            <w:r>
              <w:rPr>
                <w:vertAlign w:val="subscript"/>
                <w:lang w:val="en-US" w:eastAsia="tr-TR"/>
              </w:rPr>
              <w:t>d</w:t>
            </w:r>
          </w:p>
        </w:tc>
      </w:tr>
      <w:tr w:rsidR="00D2364A" w:rsidRPr="003F68DA" w:rsidTr="00D2364A">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P</w:t>
            </w:r>
          </w:p>
        </w:tc>
        <w:tc>
          <w:tcPr>
            <w:tcW w:w="2375" w:type="dxa"/>
          </w:tcPr>
          <w:p w:rsidR="00D2364A" w:rsidRPr="003F68DA" w:rsidRDefault="001A4B1D" w:rsidP="00D2364A">
            <w:pPr>
              <w:autoSpaceDE w:val="0"/>
              <w:autoSpaceDN w:val="0"/>
              <w:adjustRightInd w:val="0"/>
              <w:spacing w:line="360" w:lineRule="auto"/>
              <w:jc w:val="center"/>
              <w:rPr>
                <w:lang w:eastAsia="tr-TR"/>
              </w:rPr>
            </w:pPr>
            <m:oMath>
              <m:r>
                <w:rPr>
                  <w:rFonts w:ascii="Cambria Math" w:hAnsi="Cambria Math"/>
                  <w:lang w:eastAsia="tr-TR"/>
                </w:rPr>
                <m:t>τ</m:t>
              </m:r>
            </m:oMath>
            <w:r w:rsidRPr="003F68DA">
              <w:rPr>
                <w:lang w:eastAsia="tr-TR"/>
              </w:rPr>
              <w:t xml:space="preserve"> </w:t>
            </w:r>
            <w:r w:rsidR="00D2364A" w:rsidRPr="003F68DA">
              <w:rPr>
                <w:lang w:eastAsia="tr-TR"/>
              </w:rPr>
              <w:t>/L</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0</w:t>
            </w:r>
          </w:p>
        </w:tc>
      </w:tr>
      <w:tr w:rsidR="00D2364A" w:rsidRPr="003F68DA" w:rsidTr="00D2364A">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PI</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0.9*</w:t>
            </w:r>
            <m:oMath>
              <m:r>
                <w:rPr>
                  <w:rFonts w:ascii="Cambria Math" w:hAnsi="Cambria Math"/>
                  <w:lang w:eastAsia="tr-TR"/>
                </w:rPr>
                <m:t xml:space="preserve"> τ</m:t>
              </m:r>
            </m:oMath>
            <w:r w:rsidR="001A4B1D" w:rsidRPr="003F68DA">
              <w:rPr>
                <w:lang w:eastAsia="tr-TR"/>
              </w:rPr>
              <w:t xml:space="preserve"> </w:t>
            </w:r>
            <w:r w:rsidRPr="003F68DA">
              <w:rPr>
                <w:lang w:eastAsia="tr-TR"/>
              </w:rPr>
              <w:t>/L</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L/0.3</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0</w:t>
            </w:r>
          </w:p>
        </w:tc>
      </w:tr>
      <w:tr w:rsidR="00D2364A" w:rsidRPr="003F68DA" w:rsidTr="00D2364A">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PID</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1.2*</w:t>
            </w:r>
            <m:oMath>
              <m:r>
                <w:rPr>
                  <w:rFonts w:ascii="Cambria Math" w:hAnsi="Cambria Math"/>
                  <w:lang w:eastAsia="tr-TR"/>
                </w:rPr>
                <m:t xml:space="preserve"> τ</m:t>
              </m:r>
            </m:oMath>
            <w:r w:rsidR="001A4B1D" w:rsidRPr="003F68DA">
              <w:rPr>
                <w:lang w:eastAsia="tr-TR"/>
              </w:rPr>
              <w:t xml:space="preserve"> </w:t>
            </w:r>
            <w:r w:rsidRPr="003F68DA">
              <w:rPr>
                <w:lang w:eastAsia="tr-TR"/>
              </w:rPr>
              <w:t>/L</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2*L</w:t>
            </w:r>
          </w:p>
        </w:tc>
        <w:tc>
          <w:tcPr>
            <w:tcW w:w="2375" w:type="dxa"/>
          </w:tcPr>
          <w:p w:rsidR="00D2364A" w:rsidRPr="003F68DA" w:rsidRDefault="00D2364A" w:rsidP="00D2364A">
            <w:pPr>
              <w:autoSpaceDE w:val="0"/>
              <w:autoSpaceDN w:val="0"/>
              <w:adjustRightInd w:val="0"/>
              <w:spacing w:line="360" w:lineRule="auto"/>
              <w:jc w:val="center"/>
              <w:rPr>
                <w:lang w:eastAsia="tr-TR"/>
              </w:rPr>
            </w:pPr>
            <w:r w:rsidRPr="003F68DA">
              <w:rPr>
                <w:lang w:eastAsia="tr-TR"/>
              </w:rPr>
              <w:t>0.5*L</w:t>
            </w:r>
          </w:p>
        </w:tc>
      </w:tr>
    </w:tbl>
    <w:p w:rsidR="00D2364A" w:rsidRPr="003F68DA" w:rsidRDefault="00D2364A" w:rsidP="00E33160">
      <w:pPr>
        <w:autoSpaceDE w:val="0"/>
        <w:autoSpaceDN w:val="0"/>
        <w:adjustRightInd w:val="0"/>
        <w:spacing w:line="360" w:lineRule="auto"/>
        <w:jc w:val="both"/>
        <w:rPr>
          <w:lang w:eastAsia="tr-TR"/>
        </w:rPr>
      </w:pPr>
    </w:p>
    <w:p w:rsidR="007B5C19" w:rsidRPr="003F68DA" w:rsidRDefault="00F5386A" w:rsidP="00E33160">
      <w:pPr>
        <w:autoSpaceDE w:val="0"/>
        <w:autoSpaceDN w:val="0"/>
        <w:adjustRightInd w:val="0"/>
        <w:spacing w:line="360" w:lineRule="auto"/>
        <w:jc w:val="both"/>
        <w:rPr>
          <w:lang w:eastAsia="tr-TR"/>
        </w:rPr>
      </w:pPr>
      <w:r>
        <w:rPr>
          <w:lang w:eastAsia="tr-TR"/>
        </w:rPr>
        <w:t>Bu durumda PID kontrolcünün transfer fonksiyonu aşağıdaki gibi elde edilir:</w:t>
      </w:r>
    </w:p>
    <w:p w:rsidR="001A4B1D" w:rsidRPr="007B5C19" w:rsidRDefault="00373287" w:rsidP="001A4B1D">
      <w:pPr>
        <w:autoSpaceDE w:val="0"/>
        <w:autoSpaceDN w:val="0"/>
        <w:adjustRightInd w:val="0"/>
        <w:spacing w:line="360" w:lineRule="auto"/>
        <w:jc w:val="both"/>
        <w:rPr>
          <w:lang w:val="en-US" w:eastAsia="tr-TR"/>
        </w:rPr>
      </w:pPr>
      <m:oMathPara>
        <m:oMath>
          <m:sSub>
            <m:sSubPr>
              <m:ctrlPr>
                <w:rPr>
                  <w:rFonts w:ascii="Cambria Math" w:hAnsi="Cambria Math"/>
                  <w:i/>
                  <w:lang w:val="en-US" w:eastAsia="tr-TR"/>
                </w:rPr>
              </m:ctrlPr>
            </m:sSubPr>
            <m:e>
              <m:r>
                <w:rPr>
                  <w:rFonts w:ascii="Cambria Math" w:hAnsi="Cambria Math"/>
                  <w:lang w:val="en-US" w:eastAsia="tr-TR"/>
                </w:rPr>
                <m:t>G</m:t>
              </m:r>
            </m:e>
            <m:sub>
              <m:r>
                <w:rPr>
                  <w:rFonts w:ascii="Cambria Math" w:hAnsi="Cambria Math"/>
                  <w:lang w:val="en-US" w:eastAsia="tr-TR"/>
                </w:rPr>
                <m:t>c</m:t>
              </m:r>
            </m:sub>
          </m:sSub>
          <m:d>
            <m:dPr>
              <m:ctrlPr>
                <w:rPr>
                  <w:rFonts w:ascii="Cambria Math" w:hAnsi="Cambria Math"/>
                  <w:i/>
                  <w:lang w:val="en-US" w:eastAsia="tr-TR"/>
                </w:rPr>
              </m:ctrlPr>
            </m:dPr>
            <m:e>
              <m:r>
                <w:rPr>
                  <w:rFonts w:ascii="Cambria Math" w:hAnsi="Cambria Math"/>
                  <w:lang w:val="en-US" w:eastAsia="tr-TR"/>
                </w:rPr>
                <m:t>s</m:t>
              </m:r>
            </m:e>
          </m:d>
          <m:r>
            <w:rPr>
              <w:rFonts w:ascii="Cambria Math" w:hAnsi="Cambria Math"/>
              <w:lang w:val="en-US" w:eastAsia="tr-TR"/>
            </w:rPr>
            <m:t>=</m:t>
          </m:r>
          <m:sSub>
            <m:sSubPr>
              <m:ctrlPr>
                <w:rPr>
                  <w:rFonts w:ascii="Cambria Math" w:hAnsi="Cambria Math"/>
                  <w:i/>
                  <w:lang w:val="en-US" w:eastAsia="tr-TR"/>
                </w:rPr>
              </m:ctrlPr>
            </m:sSubPr>
            <m:e>
              <m:r>
                <w:rPr>
                  <w:rFonts w:ascii="Cambria Math" w:hAnsi="Cambria Math"/>
                  <w:lang w:val="en-US" w:eastAsia="tr-TR"/>
                </w:rPr>
                <m:t>K</m:t>
              </m:r>
            </m:e>
            <m:sub>
              <m:r>
                <w:rPr>
                  <w:rFonts w:ascii="Cambria Math" w:hAnsi="Cambria Math"/>
                  <w:lang w:val="en-US" w:eastAsia="tr-TR"/>
                </w:rPr>
                <m:t>p</m:t>
              </m:r>
            </m:sub>
          </m:sSub>
          <m:d>
            <m:dPr>
              <m:ctrlPr>
                <w:rPr>
                  <w:rFonts w:ascii="Cambria Math" w:hAnsi="Cambria Math"/>
                  <w:i/>
                  <w:lang w:val="en-US" w:eastAsia="tr-TR"/>
                </w:rPr>
              </m:ctrlPr>
            </m:dPr>
            <m:e>
              <m:r>
                <w:rPr>
                  <w:rFonts w:ascii="Cambria Math" w:hAnsi="Cambria Math"/>
                  <w:lang w:val="en-US" w:eastAsia="tr-TR"/>
                </w:rPr>
                <m:t>1+</m:t>
              </m:r>
              <m:f>
                <m:fPr>
                  <m:ctrlPr>
                    <w:rPr>
                      <w:rFonts w:ascii="Cambria Math" w:hAnsi="Cambria Math"/>
                      <w:i/>
                      <w:lang w:val="en-US" w:eastAsia="tr-TR"/>
                    </w:rPr>
                  </m:ctrlPr>
                </m:fPr>
                <m:num>
                  <m:r>
                    <w:rPr>
                      <w:rFonts w:ascii="Cambria Math" w:hAnsi="Cambria Math"/>
                      <w:lang w:val="en-US" w:eastAsia="tr-TR"/>
                    </w:rPr>
                    <m:t>1</m:t>
                  </m:r>
                </m:num>
                <m:den>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i</m:t>
                      </m:r>
                    </m:sub>
                  </m:sSub>
                  <m:r>
                    <w:rPr>
                      <w:rFonts w:ascii="Cambria Math" w:hAnsi="Cambria Math"/>
                      <w:lang w:val="en-US" w:eastAsia="tr-TR"/>
                    </w:rPr>
                    <m:t>s</m:t>
                  </m:r>
                </m:den>
              </m:f>
              <m:r>
                <w:rPr>
                  <w:rFonts w:ascii="Cambria Math" w:hAnsi="Cambria Math"/>
                  <w:lang w:val="en-US" w:eastAsia="tr-TR"/>
                </w:rPr>
                <m:t>+</m:t>
              </m:r>
              <m:r>
                <w:rPr>
                  <w:rFonts w:ascii="Cambria Math" w:hAnsi="Cambria Math"/>
                  <w:lang w:eastAsia="tr-TR"/>
                </w:rPr>
                <m:t>τ</m:t>
              </m:r>
              <m:r>
                <w:rPr>
                  <w:rFonts w:ascii="Cambria Math" w:hAnsi="Cambria Math"/>
                  <w:lang w:val="en-US" w:eastAsia="tr-TR"/>
                </w:rPr>
                <m:t>s</m:t>
              </m:r>
            </m:e>
          </m:d>
          <m:r>
            <m:rPr>
              <m:sty m:val="p"/>
            </m:rPr>
            <w:rPr>
              <w:rFonts w:ascii="Cambria Math" w:hAnsi="Cambria Math"/>
              <w:lang w:val="en-US" w:eastAsia="tr-TR"/>
            </w:rPr>
            <w:br/>
          </m:r>
        </m:oMath>
        <m:oMath>
          <m:r>
            <w:rPr>
              <w:rFonts w:ascii="Cambria Math" w:hAnsi="Cambria Math"/>
              <w:lang w:val="en-US" w:eastAsia="tr-TR"/>
            </w:rPr>
            <m:t xml:space="preserve">           =1.2</m:t>
          </m:r>
          <m:f>
            <m:fPr>
              <m:ctrlPr>
                <w:rPr>
                  <w:rFonts w:ascii="Cambria Math" w:hAnsi="Cambria Math"/>
                  <w:i/>
                  <w:lang w:val="en-US" w:eastAsia="tr-TR"/>
                </w:rPr>
              </m:ctrlPr>
            </m:fPr>
            <m:num>
              <m:r>
                <w:rPr>
                  <w:rFonts w:ascii="Cambria Math" w:hAnsi="Cambria Math"/>
                  <w:lang w:eastAsia="tr-TR"/>
                </w:rPr>
                <m:t>τ</m:t>
              </m:r>
            </m:num>
            <m:den>
              <m:r>
                <w:rPr>
                  <w:rFonts w:ascii="Cambria Math" w:hAnsi="Cambria Math"/>
                  <w:lang w:val="en-US" w:eastAsia="tr-TR"/>
                </w:rPr>
                <m:t>L</m:t>
              </m:r>
            </m:den>
          </m:f>
          <m:d>
            <m:dPr>
              <m:ctrlPr>
                <w:rPr>
                  <w:rFonts w:ascii="Cambria Math" w:hAnsi="Cambria Math"/>
                  <w:i/>
                  <w:lang w:val="en-US" w:eastAsia="tr-TR"/>
                </w:rPr>
              </m:ctrlPr>
            </m:dPr>
            <m:e>
              <m:r>
                <w:rPr>
                  <w:rFonts w:ascii="Cambria Math" w:hAnsi="Cambria Math"/>
                  <w:lang w:val="en-US" w:eastAsia="tr-TR"/>
                </w:rPr>
                <m:t>1+</m:t>
              </m:r>
              <m:f>
                <m:fPr>
                  <m:ctrlPr>
                    <w:rPr>
                      <w:rFonts w:ascii="Cambria Math" w:hAnsi="Cambria Math"/>
                      <w:i/>
                      <w:lang w:val="en-US" w:eastAsia="tr-TR"/>
                    </w:rPr>
                  </m:ctrlPr>
                </m:fPr>
                <m:num>
                  <m:r>
                    <w:rPr>
                      <w:rFonts w:ascii="Cambria Math" w:hAnsi="Cambria Math"/>
                      <w:lang w:val="en-US" w:eastAsia="tr-TR"/>
                    </w:rPr>
                    <m:t>1</m:t>
                  </m:r>
                </m:num>
                <m:den>
                  <m:r>
                    <w:rPr>
                      <w:rFonts w:ascii="Cambria Math" w:hAnsi="Cambria Math"/>
                      <w:lang w:val="en-US" w:eastAsia="tr-TR"/>
                    </w:rPr>
                    <m:t>2Ls</m:t>
                  </m:r>
                </m:den>
              </m:f>
              <m:r>
                <w:rPr>
                  <w:rFonts w:ascii="Cambria Math" w:hAnsi="Cambria Math"/>
                  <w:lang w:val="en-US" w:eastAsia="tr-TR"/>
                </w:rPr>
                <m:t>+0.5Ls</m:t>
              </m:r>
            </m:e>
          </m:d>
          <m:r>
            <w:rPr>
              <w:rFonts w:ascii="Cambria Math" w:hAnsi="Cambria Math"/>
              <w:lang w:val="en-US" w:eastAsia="tr-TR"/>
            </w:rPr>
            <m:t>=0.6</m:t>
          </m:r>
          <m:r>
            <w:rPr>
              <w:rFonts w:ascii="Cambria Math" w:hAnsi="Cambria Math"/>
              <w:lang w:eastAsia="tr-TR"/>
            </w:rPr>
            <m:t>τ</m:t>
          </m:r>
          <m:f>
            <m:fPr>
              <m:ctrlPr>
                <w:rPr>
                  <w:rFonts w:ascii="Cambria Math" w:hAnsi="Cambria Math"/>
                  <w:i/>
                  <w:lang w:val="en-US" w:eastAsia="tr-TR"/>
                </w:rPr>
              </m:ctrlPr>
            </m:fPr>
            <m:num>
              <m:sSup>
                <m:sSupPr>
                  <m:ctrlPr>
                    <w:rPr>
                      <w:rFonts w:ascii="Cambria Math" w:hAnsi="Cambria Math"/>
                      <w:i/>
                      <w:lang w:val="en-US" w:eastAsia="tr-TR"/>
                    </w:rPr>
                  </m:ctrlPr>
                </m:sSupPr>
                <m:e>
                  <m:d>
                    <m:dPr>
                      <m:ctrlPr>
                        <w:rPr>
                          <w:rFonts w:ascii="Cambria Math" w:hAnsi="Cambria Math"/>
                          <w:i/>
                          <w:lang w:val="en-US" w:eastAsia="tr-TR"/>
                        </w:rPr>
                      </m:ctrlPr>
                    </m:dPr>
                    <m:e>
                      <m:r>
                        <w:rPr>
                          <w:rFonts w:ascii="Cambria Math" w:hAnsi="Cambria Math"/>
                          <w:lang w:val="en-US" w:eastAsia="tr-TR"/>
                        </w:rPr>
                        <m:t>s+</m:t>
                      </m:r>
                      <m:f>
                        <m:fPr>
                          <m:ctrlPr>
                            <w:rPr>
                              <w:rFonts w:ascii="Cambria Math" w:hAnsi="Cambria Math"/>
                              <w:i/>
                              <w:lang w:val="en-US" w:eastAsia="tr-TR"/>
                            </w:rPr>
                          </m:ctrlPr>
                        </m:fPr>
                        <m:num>
                          <m:r>
                            <w:rPr>
                              <w:rFonts w:ascii="Cambria Math" w:hAnsi="Cambria Math"/>
                              <w:lang w:val="en-US" w:eastAsia="tr-TR"/>
                            </w:rPr>
                            <m:t>1</m:t>
                          </m:r>
                        </m:num>
                        <m:den>
                          <m:r>
                            <w:rPr>
                              <w:rFonts w:ascii="Cambria Math" w:hAnsi="Cambria Math"/>
                              <w:lang w:val="en-US" w:eastAsia="tr-TR"/>
                            </w:rPr>
                            <m:t>L</m:t>
                          </m:r>
                        </m:den>
                      </m:f>
                    </m:e>
                  </m:d>
                </m:e>
                <m:sup>
                  <m:r>
                    <w:rPr>
                      <w:rFonts w:ascii="Cambria Math" w:hAnsi="Cambria Math"/>
                      <w:lang w:val="en-US" w:eastAsia="tr-TR"/>
                    </w:rPr>
                    <m:t>2</m:t>
                  </m:r>
                </m:sup>
              </m:sSup>
            </m:num>
            <m:den>
              <m:r>
                <w:rPr>
                  <w:rFonts w:ascii="Cambria Math" w:hAnsi="Cambria Math"/>
                  <w:lang w:val="en-US" w:eastAsia="tr-TR"/>
                </w:rPr>
                <m:t>s</m:t>
              </m:r>
            </m:den>
          </m:f>
        </m:oMath>
      </m:oMathPara>
    </w:p>
    <w:p w:rsidR="007B5C19" w:rsidRPr="003F68DA" w:rsidRDefault="007B5C19" w:rsidP="00E33160">
      <w:pPr>
        <w:autoSpaceDE w:val="0"/>
        <w:autoSpaceDN w:val="0"/>
        <w:adjustRightInd w:val="0"/>
        <w:spacing w:line="360" w:lineRule="auto"/>
        <w:jc w:val="both"/>
        <w:rPr>
          <w:lang w:eastAsia="tr-TR"/>
        </w:rPr>
      </w:pPr>
    </w:p>
    <w:p w:rsidR="00307F6C" w:rsidRPr="003F68DA" w:rsidRDefault="00D53E50" w:rsidP="00CE75DA">
      <w:pPr>
        <w:spacing w:line="360" w:lineRule="auto"/>
        <w:jc w:val="both"/>
        <w:rPr>
          <w:lang w:eastAsia="tr-TR"/>
        </w:rPr>
      </w:pPr>
      <w:r>
        <w:rPr>
          <w:lang w:eastAsia="tr-TR"/>
        </w:rPr>
        <w:t xml:space="preserve">Birinci </w:t>
      </w:r>
      <w:r w:rsidR="00691142">
        <w:rPr>
          <w:lang w:eastAsia="tr-TR"/>
        </w:rPr>
        <w:t>metot</w:t>
      </w:r>
      <w:r>
        <w:rPr>
          <w:lang w:eastAsia="tr-TR"/>
        </w:rPr>
        <w:t xml:space="preserve"> ile elde edilen PID kontrolcünün s=0’da bir kutbu ve </w:t>
      </w:r>
      <w:r w:rsidR="007B5C19" w:rsidRPr="003F68DA">
        <w:rPr>
          <w:lang w:eastAsia="tr-TR"/>
        </w:rPr>
        <w:t xml:space="preserve"> </w:t>
      </w:r>
      <m:oMath>
        <m:r>
          <m:rPr>
            <m:sty m:val="p"/>
          </m:rPr>
          <w:rPr>
            <w:rFonts w:ascii="Cambria Math" w:hAnsi="Cambria Math"/>
            <w:lang w:eastAsia="tr-TR"/>
          </w:rPr>
          <m:t>s=-1/L</m:t>
        </m:r>
      </m:oMath>
      <w:r>
        <w:rPr>
          <w:lang w:eastAsia="tr-TR"/>
        </w:rPr>
        <w:t xml:space="preserve"> katlı sıfırları (zeros) vardır.</w:t>
      </w:r>
    </w:p>
    <w:p w:rsidR="00307F6C" w:rsidRPr="003F68DA" w:rsidRDefault="00307F6C">
      <w:pPr>
        <w:rPr>
          <w:lang w:eastAsia="tr-TR"/>
        </w:rPr>
      </w:pPr>
    </w:p>
    <w:p w:rsidR="00CE75DA" w:rsidRDefault="00CE75DA">
      <w:pPr>
        <w:rPr>
          <w:lang w:eastAsia="tr-TR"/>
        </w:rPr>
      </w:pPr>
    </w:p>
    <w:p w:rsidR="00CE75DA" w:rsidRPr="003F68DA" w:rsidRDefault="00CE75DA">
      <w:pPr>
        <w:rPr>
          <w:lang w:eastAsia="tr-TR"/>
        </w:rPr>
      </w:pPr>
    </w:p>
    <w:p w:rsidR="00307F6C" w:rsidRPr="003F68DA" w:rsidRDefault="00307F6C" w:rsidP="00307F6C">
      <w:pPr>
        <w:autoSpaceDE w:val="0"/>
        <w:autoSpaceDN w:val="0"/>
        <w:adjustRightInd w:val="0"/>
        <w:spacing w:line="360" w:lineRule="auto"/>
        <w:jc w:val="both"/>
        <w:rPr>
          <w:b/>
          <w:lang w:eastAsia="tr-TR"/>
        </w:rPr>
      </w:pPr>
      <w:r w:rsidRPr="003F68DA">
        <w:rPr>
          <w:b/>
          <w:lang w:eastAsia="tr-TR"/>
        </w:rPr>
        <w:lastRenderedPageBreak/>
        <w:t>7.6.2 Ziegler-Nichols</w:t>
      </w:r>
      <w:r w:rsidR="008F4E7B">
        <w:rPr>
          <w:b/>
          <w:lang w:eastAsia="tr-TR"/>
        </w:rPr>
        <w:t xml:space="preserve"> İkinci metodu (Salınım yöntemi)</w:t>
      </w:r>
    </w:p>
    <w:p w:rsidR="00341031" w:rsidRPr="003F68DA" w:rsidRDefault="008F4E7B" w:rsidP="006E2B83">
      <w:pPr>
        <w:autoSpaceDE w:val="0"/>
        <w:autoSpaceDN w:val="0"/>
        <w:adjustRightInd w:val="0"/>
        <w:spacing w:line="360" w:lineRule="auto"/>
        <w:ind w:firstLine="709"/>
        <w:jc w:val="both"/>
        <w:rPr>
          <w:lang w:eastAsia="tr-TR"/>
        </w:rPr>
      </w:pPr>
      <w:r>
        <w:rPr>
          <w:lang w:eastAsia="tr-TR"/>
        </w:rPr>
        <w:t>İkinci metot kullanımında</w:t>
      </w:r>
      <w:r w:rsidR="009A31E6" w:rsidRPr="003F68DA">
        <w:rPr>
          <w:lang w:eastAsia="tr-TR"/>
        </w:rPr>
        <w:t xml:space="preserve"> </w:t>
      </w:r>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i</m:t>
            </m:r>
          </m:sub>
        </m:sSub>
        <m:r>
          <w:rPr>
            <w:rFonts w:ascii="Cambria Math" w:hAnsi="Cambria Math"/>
            <w:lang w:eastAsia="tr-TR"/>
          </w:rPr>
          <m:t>=∞</m:t>
        </m:r>
      </m:oMath>
      <w:r w:rsidR="009A31E6" w:rsidRPr="003F68DA">
        <w:rPr>
          <w:lang w:eastAsia="tr-TR"/>
        </w:rPr>
        <w:t xml:space="preserve"> </w:t>
      </w:r>
      <w:r>
        <w:rPr>
          <w:lang w:eastAsia="tr-TR"/>
        </w:rPr>
        <w:t>ve</w:t>
      </w:r>
      <w:r w:rsidR="009A31E6" w:rsidRPr="003F68DA">
        <w:rPr>
          <w:lang w:eastAsia="tr-TR"/>
        </w:rPr>
        <w:t xml:space="preserve">  </w:t>
      </w:r>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d</m:t>
            </m:r>
          </m:sub>
        </m:sSub>
        <m:r>
          <w:rPr>
            <w:rFonts w:ascii="Cambria Math" w:hAnsi="Cambria Math"/>
            <w:lang w:eastAsia="tr-TR"/>
          </w:rPr>
          <m:t>=0</m:t>
        </m:r>
      </m:oMath>
      <w:r>
        <w:rPr>
          <w:lang w:eastAsia="tr-TR"/>
        </w:rPr>
        <w:t xml:space="preserve"> değerleri verilir. Sadece oransal kontrol kullanılarak sisteme basamak girişi durumunda</w:t>
      </w:r>
      <w:r w:rsidR="009A31E6"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oMath>
      <w:r w:rsidR="009A31E6" w:rsidRPr="003F68DA">
        <w:rPr>
          <w:lang w:eastAsia="tr-TR"/>
        </w:rPr>
        <w:t xml:space="preserve"> </w:t>
      </w:r>
      <w:r>
        <w:rPr>
          <w:lang w:eastAsia="tr-TR"/>
        </w:rPr>
        <w:t xml:space="preserve">= 0’dan </w:t>
      </w:r>
      <w:r w:rsidR="009A31E6" w:rsidRPr="003F68DA">
        <w:rPr>
          <w:lang w:eastAsia="tr-TR"/>
        </w:rPr>
        <w:t xml:space="preserve"> </w:t>
      </w:r>
      <m:oMath>
        <m:sSub>
          <m:sSubPr>
            <m:ctrlPr>
              <w:rPr>
                <w:rFonts w:ascii="Cambria Math" w:hAnsi="Cambria Math"/>
                <w:i/>
                <w:lang w:eastAsia="tr-TR"/>
              </w:rPr>
            </m:ctrlPr>
          </m:sSubPr>
          <m:e>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r>
              <w:rPr>
                <w:rFonts w:ascii="Cambria Math" w:hAnsi="Cambria Math"/>
                <w:lang w:eastAsia="tr-TR"/>
              </w:rPr>
              <m:t>=K</m:t>
            </m:r>
          </m:e>
          <m:sub>
            <m:r>
              <w:rPr>
                <w:rFonts w:ascii="Cambria Math" w:hAnsi="Cambria Math"/>
                <w:lang w:eastAsia="tr-TR"/>
              </w:rPr>
              <m:t>cr</m:t>
            </m:r>
          </m:sub>
        </m:sSub>
      </m:oMath>
      <w:r w:rsidR="009A31E6" w:rsidRPr="003F68DA">
        <w:rPr>
          <w:lang w:eastAsia="tr-TR"/>
        </w:rPr>
        <w:t xml:space="preserve"> </w:t>
      </w:r>
      <w:r>
        <w:rPr>
          <w:lang w:eastAsia="tr-TR"/>
        </w:rPr>
        <w:t xml:space="preserve">kritik değerine kadar artırılır. Bu kritik değer sistemin kalıcı salınım göstermeye başladığı değerdir. Eğer oransal kontrol etkisi ne kadar artırılırsa artırılsın sistem salınım göstermiyorsa bu yaklaşım PID kontrol tasarımı için kullanılamaz. Sistemin kritik kazancı </w:t>
      </w:r>
      <m:oMath>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cr</m:t>
            </m:r>
          </m:sub>
        </m:sSub>
      </m:oMath>
      <w:r w:rsidR="00341031" w:rsidRPr="003F68DA">
        <w:rPr>
          <w:lang w:eastAsia="tr-TR"/>
        </w:rPr>
        <w:t xml:space="preserve"> </w:t>
      </w:r>
      <w:r>
        <w:rPr>
          <w:lang w:eastAsia="tr-TR"/>
        </w:rPr>
        <w:t>ve buna karşılık gelen kritik periyodu</w:t>
      </w:r>
      <w:r w:rsidR="00341031"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oMath>
      <w:r w:rsidR="00341031" w:rsidRPr="003F68DA">
        <w:rPr>
          <w:lang w:eastAsia="tr-TR"/>
        </w:rPr>
        <w:t xml:space="preserve"> </w:t>
      </w:r>
      <w:r>
        <w:rPr>
          <w:lang w:eastAsia="tr-TR"/>
        </w:rPr>
        <w:t xml:space="preserve">Şekil </w:t>
      </w:r>
      <w:r w:rsidR="003C5A55">
        <w:rPr>
          <w:lang w:eastAsia="tr-TR"/>
        </w:rPr>
        <w:t>7.16</w:t>
      </w:r>
      <w:r>
        <w:rPr>
          <w:lang w:eastAsia="tr-TR"/>
        </w:rPr>
        <w:t>’deki gibi deneysel olarak elde edilebilir. Ziegler ve</w:t>
      </w:r>
      <w:r w:rsidR="00341031" w:rsidRPr="003F68DA">
        <w:rPr>
          <w:lang w:eastAsia="tr-TR"/>
        </w:rPr>
        <w:t xml:space="preserve"> Nichols </w:t>
      </w:r>
      <w:r>
        <w:rPr>
          <w:lang w:eastAsia="tr-TR"/>
        </w:rPr>
        <w:t xml:space="preserve">bu durum için </w:t>
      </w:r>
      <w:r w:rsidR="00341031" w:rsidRPr="003F68DA">
        <w:rPr>
          <w:i/>
          <w:lang w:eastAsia="tr-TR"/>
        </w:rPr>
        <w:t>K</w:t>
      </w:r>
      <w:r w:rsidR="00341031" w:rsidRPr="003F68DA">
        <w:rPr>
          <w:i/>
          <w:vertAlign w:val="subscript"/>
          <w:lang w:eastAsia="tr-TR"/>
        </w:rPr>
        <w:t>p</w:t>
      </w:r>
      <w:r w:rsidR="001A4B1D">
        <w:rPr>
          <w:i/>
          <w:vertAlign w:val="subscript"/>
          <w:lang w:eastAsia="tr-TR"/>
        </w:rPr>
        <w:t xml:space="preserve"> </w:t>
      </w:r>
      <w:r w:rsidR="00341031" w:rsidRPr="003F68DA">
        <w:rPr>
          <w:i/>
          <w:lang w:eastAsia="tr-TR"/>
        </w:rPr>
        <w:t xml:space="preserve">, </w:t>
      </w:r>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d</m:t>
            </m:r>
          </m:sub>
        </m:sSub>
      </m:oMath>
      <w:r w:rsidR="001A4B1D">
        <w:rPr>
          <w:i/>
          <w:lang w:eastAsia="tr-TR"/>
        </w:rPr>
        <w:t xml:space="preserve"> </w:t>
      </w:r>
      <w:r>
        <w:rPr>
          <w:lang w:eastAsia="tr-TR"/>
        </w:rPr>
        <w:t>ve</w:t>
      </w:r>
      <w:r w:rsidR="00341031" w:rsidRPr="003F68DA">
        <w:rPr>
          <w:i/>
          <w:lang w:eastAsia="tr-TR"/>
        </w:rPr>
        <w:t xml:space="preserve"> </w:t>
      </w:r>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i</m:t>
            </m:r>
          </m:sub>
        </m:sSub>
        <m:r>
          <w:rPr>
            <w:rFonts w:ascii="Cambria Math" w:hAnsi="Cambria Math"/>
            <w:lang w:val="en-US" w:eastAsia="tr-TR"/>
          </w:rPr>
          <m:t xml:space="preserve"> </m:t>
        </m:r>
      </m:oMath>
      <w:r w:rsidR="00C062CE" w:rsidRPr="003F68DA">
        <w:rPr>
          <w:lang w:eastAsia="tr-TR"/>
        </w:rPr>
        <w:t>değerleri</w:t>
      </w:r>
      <w:r>
        <w:rPr>
          <w:lang w:eastAsia="tr-TR"/>
        </w:rPr>
        <w:t xml:space="preserve"> için Tablo</w:t>
      </w:r>
      <w:r w:rsidR="00341031" w:rsidRPr="003F68DA">
        <w:rPr>
          <w:lang w:eastAsia="tr-TR"/>
        </w:rPr>
        <w:t xml:space="preserve"> 7.2</w:t>
      </w:r>
      <w:r>
        <w:rPr>
          <w:lang w:eastAsia="tr-TR"/>
        </w:rPr>
        <w:t>’deki bağıntıların kullanımını önermişti</w:t>
      </w:r>
      <w:r w:rsidR="00A35EDC">
        <w:rPr>
          <w:lang w:eastAsia="tr-TR"/>
        </w:rPr>
        <w:t>r</w:t>
      </w:r>
      <w:r w:rsidR="00341031" w:rsidRPr="003F68DA">
        <w:rPr>
          <w:lang w:eastAsia="tr-TR"/>
        </w:rPr>
        <w:t>.</w:t>
      </w:r>
    </w:p>
    <w:p w:rsidR="007B5C19" w:rsidRPr="003F68DA" w:rsidRDefault="00341031" w:rsidP="009A31E6">
      <w:pPr>
        <w:jc w:val="both"/>
        <w:rPr>
          <w:lang w:eastAsia="tr-TR"/>
        </w:rPr>
      </w:pPr>
      <w:r w:rsidRPr="003F68DA">
        <w:rPr>
          <w:lang w:eastAsia="tr-TR"/>
        </w:rPr>
        <w:t xml:space="preserve"> </w:t>
      </w:r>
    </w:p>
    <w:p w:rsidR="009A31E6" w:rsidRPr="003F68DA" w:rsidRDefault="009A31E6">
      <w:pPr>
        <w:rPr>
          <w:lang w:eastAsia="tr-TR"/>
        </w:rPr>
      </w:pPr>
    </w:p>
    <w:p w:rsidR="007B5C19" w:rsidRPr="003F68DA" w:rsidRDefault="00341031" w:rsidP="00341031">
      <w:pPr>
        <w:autoSpaceDE w:val="0"/>
        <w:autoSpaceDN w:val="0"/>
        <w:adjustRightInd w:val="0"/>
        <w:spacing w:line="360" w:lineRule="auto"/>
        <w:jc w:val="center"/>
        <w:rPr>
          <w:lang w:eastAsia="tr-TR"/>
        </w:rPr>
      </w:pPr>
      <w:r w:rsidRPr="003F68DA">
        <w:rPr>
          <w:noProof/>
          <w:lang w:eastAsia="tr-TR"/>
        </w:rPr>
        <w:drawing>
          <wp:inline distT="0" distB="0" distL="0" distR="0">
            <wp:extent cx="3064919" cy="1357952"/>
            <wp:effectExtent l="19050" t="0" r="2131"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l="43182" t="11429" r="32217" b="69183"/>
                    <a:stretch>
                      <a:fillRect/>
                    </a:stretch>
                  </pic:blipFill>
                  <pic:spPr bwMode="auto">
                    <a:xfrm>
                      <a:off x="0" y="0"/>
                      <a:ext cx="3069367" cy="1359923"/>
                    </a:xfrm>
                    <a:prstGeom prst="rect">
                      <a:avLst/>
                    </a:prstGeom>
                    <a:noFill/>
                    <a:ln w="9525">
                      <a:noFill/>
                      <a:miter lim="800000"/>
                      <a:headEnd/>
                      <a:tailEnd/>
                    </a:ln>
                  </pic:spPr>
                </pic:pic>
              </a:graphicData>
            </a:graphic>
          </wp:inline>
        </w:drawing>
      </w:r>
    </w:p>
    <w:p w:rsidR="00A55B3F" w:rsidRDefault="003C5A55" w:rsidP="003C5A55">
      <w:pPr>
        <w:autoSpaceDE w:val="0"/>
        <w:autoSpaceDN w:val="0"/>
        <w:adjustRightInd w:val="0"/>
        <w:spacing w:line="360" w:lineRule="auto"/>
        <w:ind w:left="2127"/>
        <w:rPr>
          <w:lang w:eastAsia="tr-TR"/>
        </w:rPr>
      </w:pPr>
      <w:r>
        <w:rPr>
          <w:lang w:eastAsia="tr-TR"/>
        </w:rPr>
        <w:t xml:space="preserve">         </w:t>
      </w:r>
      <w:r w:rsidR="00C062CE" w:rsidRPr="003C5A55">
        <w:rPr>
          <w:b/>
          <w:lang w:eastAsia="tr-TR"/>
        </w:rPr>
        <w:t>Şekil</w:t>
      </w:r>
      <w:r w:rsidR="00341031" w:rsidRPr="003C5A55">
        <w:rPr>
          <w:b/>
          <w:lang w:eastAsia="tr-TR"/>
        </w:rPr>
        <w:t>. 7.1</w:t>
      </w:r>
      <w:r w:rsidR="006E2B83" w:rsidRPr="003C5A55">
        <w:rPr>
          <w:b/>
          <w:lang w:eastAsia="tr-TR"/>
        </w:rPr>
        <w:t>6.</w:t>
      </w:r>
      <w:r w:rsidR="00341031" w:rsidRPr="003F68DA">
        <w:rPr>
          <w:lang w:eastAsia="tr-TR"/>
        </w:rPr>
        <w:t xml:space="preserve"> </w:t>
      </w:r>
      <m:oMath>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oMath>
      <w:r w:rsidR="00A35EDC">
        <w:rPr>
          <w:lang w:eastAsia="tr-TR"/>
        </w:rPr>
        <w:t xml:space="preserve"> periyotlu kalıcı salınım  </w:t>
      </w:r>
    </w:p>
    <w:p w:rsidR="00A35EDC" w:rsidRDefault="00A35EDC" w:rsidP="00A35EDC">
      <w:pPr>
        <w:autoSpaceDE w:val="0"/>
        <w:autoSpaceDN w:val="0"/>
        <w:adjustRightInd w:val="0"/>
        <w:spacing w:line="360" w:lineRule="auto"/>
        <w:rPr>
          <w:lang w:eastAsia="tr-TR"/>
        </w:rPr>
      </w:pPr>
    </w:p>
    <w:p w:rsidR="003C5A55" w:rsidRPr="003F68DA" w:rsidRDefault="003C5A55" w:rsidP="00A35EDC">
      <w:pPr>
        <w:autoSpaceDE w:val="0"/>
        <w:autoSpaceDN w:val="0"/>
        <w:adjustRightInd w:val="0"/>
        <w:spacing w:line="360" w:lineRule="auto"/>
        <w:rPr>
          <w:lang w:eastAsia="tr-TR"/>
        </w:rPr>
      </w:pPr>
    </w:p>
    <w:p w:rsidR="00341031" w:rsidRPr="003F68DA" w:rsidRDefault="00341031" w:rsidP="00341031">
      <w:pPr>
        <w:autoSpaceDE w:val="0"/>
        <w:autoSpaceDN w:val="0"/>
        <w:adjustRightInd w:val="0"/>
        <w:spacing w:line="360" w:lineRule="auto"/>
        <w:jc w:val="both"/>
        <w:rPr>
          <w:lang w:eastAsia="tr-TR"/>
        </w:rPr>
      </w:pPr>
      <w:r w:rsidRPr="003C5A55">
        <w:rPr>
          <w:b/>
          <w:lang w:eastAsia="tr-TR"/>
        </w:rPr>
        <w:t>T</w:t>
      </w:r>
      <w:r w:rsidR="00C062CE" w:rsidRPr="003C5A55">
        <w:rPr>
          <w:b/>
          <w:lang w:eastAsia="tr-TR"/>
        </w:rPr>
        <w:t>ablo</w:t>
      </w:r>
      <w:r w:rsidRPr="003C5A55">
        <w:rPr>
          <w:b/>
          <w:lang w:eastAsia="tr-TR"/>
        </w:rPr>
        <w:t xml:space="preserve"> 7.2</w:t>
      </w:r>
      <w:r w:rsidR="003C5A55" w:rsidRPr="003C5A55">
        <w:rPr>
          <w:b/>
          <w:lang w:eastAsia="tr-TR"/>
        </w:rPr>
        <w:t>.</w:t>
      </w:r>
      <w:r w:rsidR="003C5A55">
        <w:rPr>
          <w:lang w:eastAsia="tr-TR"/>
        </w:rPr>
        <w:t xml:space="preserve"> </w:t>
      </w:r>
      <w:r w:rsidRPr="003F68DA">
        <w:rPr>
          <w:lang w:eastAsia="tr-TR"/>
        </w:rPr>
        <w:t xml:space="preserve"> Ziegler-Nichols Tuning rule (</w:t>
      </w:r>
      <w:r w:rsidR="00DF5613" w:rsidRPr="003F68DA">
        <w:rPr>
          <w:lang w:eastAsia="tr-TR"/>
        </w:rPr>
        <w:t>Second</w:t>
      </w:r>
      <w:r w:rsidRPr="003F68DA">
        <w:rPr>
          <w:lang w:eastAsia="tr-TR"/>
        </w:rPr>
        <w:t xml:space="preserve"> Method)</w:t>
      </w:r>
    </w:p>
    <w:tbl>
      <w:tblPr>
        <w:tblStyle w:val="TabloKlavuzu"/>
        <w:tblW w:w="0" w:type="auto"/>
        <w:tblLook w:val="04A0" w:firstRow="1" w:lastRow="0" w:firstColumn="1" w:lastColumn="0" w:noHBand="0" w:noVBand="1"/>
      </w:tblPr>
      <w:tblGrid>
        <w:gridCol w:w="2375"/>
        <w:gridCol w:w="2375"/>
        <w:gridCol w:w="2375"/>
        <w:gridCol w:w="2375"/>
      </w:tblGrid>
      <w:tr w:rsidR="00341031" w:rsidRPr="003F68DA" w:rsidTr="00C01683">
        <w:tc>
          <w:tcPr>
            <w:tcW w:w="2375" w:type="dxa"/>
          </w:tcPr>
          <w:p w:rsidR="00341031" w:rsidRPr="003F68DA" w:rsidRDefault="00A35EDC" w:rsidP="00C01683">
            <w:pPr>
              <w:autoSpaceDE w:val="0"/>
              <w:autoSpaceDN w:val="0"/>
              <w:adjustRightInd w:val="0"/>
              <w:spacing w:line="360" w:lineRule="auto"/>
              <w:jc w:val="center"/>
              <w:rPr>
                <w:lang w:eastAsia="tr-TR"/>
              </w:rPr>
            </w:pPr>
            <w:r>
              <w:rPr>
                <w:lang w:eastAsia="tr-TR"/>
              </w:rPr>
              <w:t>Kontrolcü Tipi</w:t>
            </w:r>
          </w:p>
        </w:tc>
        <w:tc>
          <w:tcPr>
            <w:tcW w:w="2375" w:type="dxa"/>
          </w:tcPr>
          <w:p w:rsidR="00341031" w:rsidRPr="003F68DA" w:rsidRDefault="00341031" w:rsidP="00C01683">
            <w:pPr>
              <w:autoSpaceDE w:val="0"/>
              <w:autoSpaceDN w:val="0"/>
              <w:adjustRightInd w:val="0"/>
              <w:spacing w:line="360" w:lineRule="auto"/>
              <w:jc w:val="center"/>
              <w:rPr>
                <w:vertAlign w:val="subscript"/>
                <w:lang w:eastAsia="tr-TR"/>
              </w:rPr>
            </w:pPr>
            <w:r w:rsidRPr="003F68DA">
              <w:rPr>
                <w:lang w:eastAsia="tr-TR"/>
              </w:rPr>
              <w:t>K</w:t>
            </w:r>
            <w:r w:rsidRPr="003F68DA">
              <w:rPr>
                <w:vertAlign w:val="subscript"/>
                <w:lang w:eastAsia="tr-TR"/>
              </w:rPr>
              <w:t>p</w:t>
            </w:r>
          </w:p>
        </w:tc>
        <w:tc>
          <w:tcPr>
            <w:tcW w:w="2375" w:type="dxa"/>
          </w:tcPr>
          <w:p w:rsidR="00341031" w:rsidRPr="003F68DA" w:rsidRDefault="00373287" w:rsidP="00C01683">
            <w:pPr>
              <w:autoSpaceDE w:val="0"/>
              <w:autoSpaceDN w:val="0"/>
              <w:adjustRightInd w:val="0"/>
              <w:spacing w:line="360" w:lineRule="auto"/>
              <w:jc w:val="center"/>
              <w:rPr>
                <w:vertAlign w:val="subscript"/>
                <w:lang w:eastAsia="tr-TR"/>
              </w:rPr>
            </w:pPr>
            <m:oMathPara>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i</m:t>
                    </m:r>
                  </m:sub>
                </m:sSub>
              </m:oMath>
            </m:oMathPara>
          </w:p>
        </w:tc>
        <w:tc>
          <w:tcPr>
            <w:tcW w:w="2375" w:type="dxa"/>
          </w:tcPr>
          <w:p w:rsidR="00341031" w:rsidRPr="003F68DA" w:rsidRDefault="00373287" w:rsidP="00C01683">
            <w:pPr>
              <w:autoSpaceDE w:val="0"/>
              <w:autoSpaceDN w:val="0"/>
              <w:adjustRightInd w:val="0"/>
              <w:spacing w:line="360" w:lineRule="auto"/>
              <w:jc w:val="center"/>
              <w:rPr>
                <w:vertAlign w:val="subscript"/>
                <w:lang w:eastAsia="tr-TR"/>
              </w:rPr>
            </w:pPr>
            <m:oMathPara>
              <m:oMath>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d</m:t>
                    </m:r>
                  </m:sub>
                </m:sSub>
              </m:oMath>
            </m:oMathPara>
          </w:p>
        </w:tc>
      </w:tr>
      <w:tr w:rsidR="00341031" w:rsidRPr="003F68DA" w:rsidTr="00C01683">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P</w:t>
            </w:r>
          </w:p>
        </w:tc>
        <w:tc>
          <w:tcPr>
            <w:tcW w:w="2375" w:type="dxa"/>
          </w:tcPr>
          <w:p w:rsidR="00341031" w:rsidRPr="003F68DA" w:rsidRDefault="003A27FD" w:rsidP="00C01683">
            <w:pPr>
              <w:autoSpaceDE w:val="0"/>
              <w:autoSpaceDN w:val="0"/>
              <w:adjustRightInd w:val="0"/>
              <w:spacing w:line="360" w:lineRule="auto"/>
              <w:jc w:val="center"/>
              <w:rPr>
                <w:vertAlign w:val="subscript"/>
                <w:lang w:eastAsia="tr-TR"/>
              </w:rPr>
            </w:pPr>
            <w:r w:rsidRPr="003F68DA">
              <w:rPr>
                <w:lang w:eastAsia="tr-TR"/>
              </w:rPr>
              <w:t>0.5*K</w:t>
            </w:r>
            <w:r w:rsidRPr="003F68DA">
              <w:rPr>
                <w:vertAlign w:val="subscript"/>
                <w:lang w:eastAsia="tr-TR"/>
              </w:rPr>
              <w:t>cr</w:t>
            </w:r>
          </w:p>
        </w:tc>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w:t>
            </w:r>
          </w:p>
        </w:tc>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0</w:t>
            </w:r>
          </w:p>
        </w:tc>
      </w:tr>
      <w:tr w:rsidR="00341031" w:rsidRPr="003F68DA" w:rsidTr="00C01683">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PI</w:t>
            </w:r>
          </w:p>
        </w:tc>
        <w:tc>
          <w:tcPr>
            <w:tcW w:w="2375" w:type="dxa"/>
          </w:tcPr>
          <w:p w:rsidR="00341031" w:rsidRPr="003F68DA" w:rsidRDefault="00F73962" w:rsidP="00C01683">
            <w:pPr>
              <w:autoSpaceDE w:val="0"/>
              <w:autoSpaceDN w:val="0"/>
              <w:adjustRightInd w:val="0"/>
              <w:spacing w:line="360" w:lineRule="auto"/>
              <w:jc w:val="center"/>
              <w:rPr>
                <w:lang w:eastAsia="tr-TR"/>
              </w:rPr>
            </w:pPr>
            <w:r w:rsidRPr="003F68DA">
              <w:rPr>
                <w:lang w:eastAsia="tr-TR"/>
              </w:rPr>
              <w:t>0.45*K</w:t>
            </w:r>
            <w:r w:rsidRPr="003F68DA">
              <w:rPr>
                <w:vertAlign w:val="subscript"/>
                <w:lang w:eastAsia="tr-TR"/>
              </w:rPr>
              <w:t>cr</w:t>
            </w:r>
          </w:p>
        </w:tc>
        <w:tc>
          <w:tcPr>
            <w:tcW w:w="2375" w:type="dxa"/>
          </w:tcPr>
          <w:p w:rsidR="00341031" w:rsidRPr="003F68DA" w:rsidRDefault="00F73962" w:rsidP="00C01683">
            <w:pPr>
              <w:autoSpaceDE w:val="0"/>
              <w:autoSpaceDN w:val="0"/>
              <w:adjustRightInd w:val="0"/>
              <w:spacing w:line="360" w:lineRule="auto"/>
              <w:jc w:val="center"/>
              <w:rPr>
                <w:vertAlign w:val="subscript"/>
                <w:lang w:eastAsia="tr-TR"/>
              </w:rPr>
            </w:pPr>
            <w:r w:rsidRPr="003F68DA">
              <w:rPr>
                <w:lang w:eastAsia="tr-TR"/>
              </w:rPr>
              <w:t>(1/1.2)*P</w:t>
            </w:r>
            <w:r w:rsidRPr="003F68DA">
              <w:rPr>
                <w:vertAlign w:val="subscript"/>
                <w:lang w:eastAsia="tr-TR"/>
              </w:rPr>
              <w:t>cr</w:t>
            </w:r>
          </w:p>
        </w:tc>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0</w:t>
            </w:r>
          </w:p>
        </w:tc>
      </w:tr>
      <w:tr w:rsidR="00341031" w:rsidRPr="003F68DA" w:rsidTr="00C01683">
        <w:tc>
          <w:tcPr>
            <w:tcW w:w="2375" w:type="dxa"/>
          </w:tcPr>
          <w:p w:rsidR="00341031" w:rsidRPr="003F68DA" w:rsidRDefault="00341031" w:rsidP="00C01683">
            <w:pPr>
              <w:autoSpaceDE w:val="0"/>
              <w:autoSpaceDN w:val="0"/>
              <w:adjustRightInd w:val="0"/>
              <w:spacing w:line="360" w:lineRule="auto"/>
              <w:jc w:val="center"/>
              <w:rPr>
                <w:lang w:eastAsia="tr-TR"/>
              </w:rPr>
            </w:pPr>
            <w:r w:rsidRPr="003F68DA">
              <w:rPr>
                <w:lang w:eastAsia="tr-TR"/>
              </w:rPr>
              <w:t>PID</w:t>
            </w:r>
          </w:p>
        </w:tc>
        <w:tc>
          <w:tcPr>
            <w:tcW w:w="2375" w:type="dxa"/>
          </w:tcPr>
          <w:p w:rsidR="00341031" w:rsidRPr="003F68DA" w:rsidRDefault="00F73962" w:rsidP="00F73962">
            <w:pPr>
              <w:autoSpaceDE w:val="0"/>
              <w:autoSpaceDN w:val="0"/>
              <w:adjustRightInd w:val="0"/>
              <w:spacing w:line="360" w:lineRule="auto"/>
              <w:jc w:val="center"/>
              <w:rPr>
                <w:lang w:eastAsia="tr-TR"/>
              </w:rPr>
            </w:pPr>
            <w:r w:rsidRPr="003F68DA">
              <w:rPr>
                <w:lang w:eastAsia="tr-TR"/>
              </w:rPr>
              <w:t>0.6*K</w:t>
            </w:r>
            <w:r w:rsidRPr="003F68DA">
              <w:rPr>
                <w:vertAlign w:val="subscript"/>
                <w:lang w:eastAsia="tr-TR"/>
              </w:rPr>
              <w:t>cr</w:t>
            </w:r>
          </w:p>
        </w:tc>
        <w:tc>
          <w:tcPr>
            <w:tcW w:w="2375" w:type="dxa"/>
          </w:tcPr>
          <w:p w:rsidR="00341031" w:rsidRPr="003F68DA" w:rsidRDefault="00F73962" w:rsidP="00C01683">
            <w:pPr>
              <w:autoSpaceDE w:val="0"/>
              <w:autoSpaceDN w:val="0"/>
              <w:adjustRightInd w:val="0"/>
              <w:spacing w:line="360" w:lineRule="auto"/>
              <w:jc w:val="center"/>
              <w:rPr>
                <w:lang w:eastAsia="tr-TR"/>
              </w:rPr>
            </w:pPr>
            <w:r w:rsidRPr="003F68DA">
              <w:rPr>
                <w:lang w:eastAsia="tr-TR"/>
              </w:rPr>
              <w:t>0.5*P</w:t>
            </w:r>
            <w:r w:rsidRPr="003F68DA">
              <w:rPr>
                <w:vertAlign w:val="subscript"/>
                <w:lang w:eastAsia="tr-TR"/>
              </w:rPr>
              <w:t>cr</w:t>
            </w:r>
          </w:p>
        </w:tc>
        <w:tc>
          <w:tcPr>
            <w:tcW w:w="2375" w:type="dxa"/>
          </w:tcPr>
          <w:p w:rsidR="00341031" w:rsidRPr="003F68DA" w:rsidRDefault="00F53E6D" w:rsidP="00F53E6D">
            <w:pPr>
              <w:autoSpaceDE w:val="0"/>
              <w:autoSpaceDN w:val="0"/>
              <w:adjustRightInd w:val="0"/>
              <w:spacing w:line="360" w:lineRule="auto"/>
              <w:jc w:val="center"/>
              <w:rPr>
                <w:lang w:eastAsia="tr-TR"/>
              </w:rPr>
            </w:pPr>
            <m:oMath>
              <m:r>
                <w:rPr>
                  <w:rFonts w:ascii="Cambria Math" w:hAnsi="Cambria Math"/>
                  <w:lang w:eastAsia="tr-TR"/>
                </w:rPr>
                <m:t>0.125</m:t>
              </m:r>
            </m:oMath>
            <w:r w:rsidR="00341031" w:rsidRPr="003F68DA">
              <w:rPr>
                <w:lang w:eastAsia="tr-TR"/>
              </w:rPr>
              <w:t>*</w:t>
            </w:r>
            <m:oMath>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oMath>
          </w:p>
        </w:tc>
      </w:tr>
    </w:tbl>
    <w:p w:rsidR="007B5C19" w:rsidRPr="003F68DA" w:rsidRDefault="007B5C19" w:rsidP="00E33160">
      <w:pPr>
        <w:autoSpaceDE w:val="0"/>
        <w:autoSpaceDN w:val="0"/>
        <w:adjustRightInd w:val="0"/>
        <w:spacing w:line="360" w:lineRule="auto"/>
        <w:jc w:val="both"/>
        <w:rPr>
          <w:lang w:eastAsia="tr-TR"/>
        </w:rPr>
      </w:pPr>
    </w:p>
    <w:p w:rsidR="004F0340" w:rsidRPr="003F68DA" w:rsidRDefault="00A35EDC" w:rsidP="004F0340">
      <w:pPr>
        <w:autoSpaceDE w:val="0"/>
        <w:autoSpaceDN w:val="0"/>
        <w:adjustRightInd w:val="0"/>
        <w:spacing w:line="360" w:lineRule="auto"/>
        <w:jc w:val="both"/>
        <w:rPr>
          <w:lang w:eastAsia="tr-TR"/>
        </w:rPr>
      </w:pPr>
      <w:r>
        <w:rPr>
          <w:lang w:eastAsia="tr-TR"/>
        </w:rPr>
        <w:t>PID kontrolcünün ikinci yöntem ile tasarlanması durumunda transfer fonksiyonu</w:t>
      </w:r>
    </w:p>
    <w:p w:rsidR="004F0340" w:rsidRPr="003F68DA" w:rsidRDefault="00373287" w:rsidP="004F0340">
      <w:pPr>
        <w:autoSpaceDE w:val="0"/>
        <w:autoSpaceDN w:val="0"/>
        <w:adjustRightInd w:val="0"/>
        <w:spacing w:line="360" w:lineRule="auto"/>
        <w:jc w:val="both"/>
        <w:rPr>
          <w:lang w:eastAsia="tr-TR"/>
        </w:rPr>
      </w:pPr>
      <m:oMathPara>
        <m:oMath>
          <m:sSub>
            <m:sSubPr>
              <m:ctrlPr>
                <w:rPr>
                  <w:rFonts w:ascii="Cambria Math" w:hAnsi="Cambria Math"/>
                  <w:i/>
                  <w:lang w:eastAsia="tr-TR"/>
                </w:rPr>
              </m:ctrlPr>
            </m:sSubPr>
            <m:e>
              <m:r>
                <w:rPr>
                  <w:rFonts w:ascii="Cambria Math" w:hAnsi="Cambria Math"/>
                  <w:lang w:eastAsia="tr-TR"/>
                </w:rPr>
                <m:t>G</m:t>
              </m:r>
            </m:e>
            <m:sub>
              <m:r>
                <w:rPr>
                  <w:rFonts w:ascii="Cambria Math" w:hAnsi="Cambria Math"/>
                  <w:lang w:eastAsia="tr-TR"/>
                </w:rPr>
                <m:t>c</m:t>
              </m:r>
            </m:sub>
          </m:sSub>
          <m:d>
            <m:dPr>
              <m:ctrlPr>
                <w:rPr>
                  <w:rFonts w:ascii="Cambria Math" w:hAnsi="Cambria Math"/>
                  <w:i/>
                  <w:lang w:eastAsia="tr-TR"/>
                </w:rPr>
              </m:ctrlPr>
            </m:dPr>
            <m:e>
              <m:r>
                <w:rPr>
                  <w:rFonts w:ascii="Cambria Math" w:hAnsi="Cambria Math"/>
                  <w:lang w:eastAsia="tr-TR"/>
                </w:rPr>
                <m:t>s</m:t>
              </m:r>
            </m:e>
          </m:d>
          <m:r>
            <w:rPr>
              <w:rFonts w:ascii="Cambria Math" w:hAnsi="Cambria Math"/>
              <w:lang w:eastAsia="tr-TR"/>
            </w:rPr>
            <m:t>=</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p</m:t>
              </m:r>
            </m:sub>
          </m:sSub>
          <m:d>
            <m:dPr>
              <m:ctrlPr>
                <w:rPr>
                  <w:rFonts w:ascii="Cambria Math" w:hAnsi="Cambria Math"/>
                  <w:i/>
                  <w:lang w:eastAsia="tr-TR"/>
                </w:rPr>
              </m:ctrlPr>
            </m:dPr>
            <m:e>
              <m:r>
                <w:rPr>
                  <w:rFonts w:ascii="Cambria Math" w:hAnsi="Cambria Math"/>
                  <w:lang w:eastAsia="tr-TR"/>
                </w:rPr>
                <m:t>1+</m:t>
              </m:r>
              <m:f>
                <m:fPr>
                  <m:ctrlPr>
                    <w:rPr>
                      <w:rFonts w:ascii="Cambria Math" w:hAnsi="Cambria Math"/>
                      <w:i/>
                      <w:lang w:eastAsia="tr-TR"/>
                    </w:rPr>
                  </m:ctrlPr>
                </m:fPr>
                <m:num>
                  <m:r>
                    <w:rPr>
                      <w:rFonts w:ascii="Cambria Math" w:hAnsi="Cambria Math"/>
                      <w:lang w:eastAsia="tr-TR"/>
                    </w:rPr>
                    <m:t>1</m:t>
                  </m:r>
                </m:num>
                <m:den>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i</m:t>
                      </m:r>
                    </m:sub>
                  </m:sSub>
                  <m:r>
                    <w:rPr>
                      <w:rFonts w:ascii="Cambria Math" w:hAnsi="Cambria Math"/>
                      <w:lang w:eastAsia="tr-TR"/>
                    </w:rPr>
                    <m:t>s</m:t>
                  </m:r>
                </m:den>
              </m:f>
              <m:r>
                <w:rPr>
                  <w:rFonts w:ascii="Cambria Math" w:hAnsi="Cambria Math"/>
                  <w:lang w:eastAsia="tr-TR"/>
                </w:rPr>
                <m:t>+</m:t>
              </m:r>
              <m:sSub>
                <m:sSubPr>
                  <m:ctrlPr>
                    <w:rPr>
                      <w:rFonts w:ascii="Cambria Math" w:hAnsi="Cambria Math"/>
                      <w:i/>
                      <w:lang w:val="en-US" w:eastAsia="tr-TR"/>
                    </w:rPr>
                  </m:ctrlPr>
                </m:sSubPr>
                <m:e>
                  <m:r>
                    <w:rPr>
                      <w:rFonts w:ascii="Cambria Math" w:hAnsi="Cambria Math"/>
                      <w:lang w:eastAsia="tr-TR"/>
                    </w:rPr>
                    <m:t>τ</m:t>
                  </m:r>
                </m:e>
                <m:sub>
                  <m:r>
                    <w:rPr>
                      <w:rFonts w:ascii="Cambria Math" w:hAnsi="Cambria Math"/>
                      <w:lang w:val="en-US" w:eastAsia="tr-TR"/>
                    </w:rPr>
                    <m:t>d</m:t>
                  </m:r>
                </m:sub>
              </m:sSub>
              <m:r>
                <w:rPr>
                  <w:rFonts w:ascii="Cambria Math" w:hAnsi="Cambria Math"/>
                  <w:lang w:eastAsia="tr-TR"/>
                </w:rPr>
                <m:t>s</m:t>
              </m:r>
            </m:e>
          </m:d>
          <m:r>
            <m:rPr>
              <m:sty m:val="p"/>
            </m:rPr>
            <w:rPr>
              <w:rFonts w:ascii="Cambria Math" w:hAnsi="Cambria Math"/>
              <w:lang w:eastAsia="tr-TR"/>
            </w:rPr>
            <w:br/>
          </m:r>
        </m:oMath>
        <m:oMath>
          <m:r>
            <w:rPr>
              <w:rFonts w:ascii="Cambria Math" w:hAnsi="Cambria Math"/>
              <w:lang w:eastAsia="tr-TR"/>
            </w:rPr>
            <m:t xml:space="preserve">           =0.6</m:t>
          </m:r>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cr</m:t>
              </m:r>
            </m:sub>
          </m:sSub>
          <m:d>
            <m:dPr>
              <m:ctrlPr>
                <w:rPr>
                  <w:rFonts w:ascii="Cambria Math" w:hAnsi="Cambria Math"/>
                  <w:i/>
                  <w:lang w:eastAsia="tr-TR"/>
                </w:rPr>
              </m:ctrlPr>
            </m:dPr>
            <m:e>
              <m:r>
                <w:rPr>
                  <w:rFonts w:ascii="Cambria Math" w:hAnsi="Cambria Math"/>
                  <w:lang w:eastAsia="tr-TR"/>
                </w:rPr>
                <m:t>1+</m:t>
              </m:r>
              <m:f>
                <m:fPr>
                  <m:ctrlPr>
                    <w:rPr>
                      <w:rFonts w:ascii="Cambria Math" w:hAnsi="Cambria Math"/>
                      <w:i/>
                      <w:lang w:eastAsia="tr-TR"/>
                    </w:rPr>
                  </m:ctrlPr>
                </m:fPr>
                <m:num>
                  <m:r>
                    <w:rPr>
                      <w:rFonts w:ascii="Cambria Math" w:hAnsi="Cambria Math"/>
                      <w:lang w:eastAsia="tr-TR"/>
                    </w:rPr>
                    <m:t>1</m:t>
                  </m:r>
                </m:num>
                <m:den>
                  <m:sSub>
                    <m:sSubPr>
                      <m:ctrlPr>
                        <w:rPr>
                          <w:rFonts w:ascii="Cambria Math" w:hAnsi="Cambria Math"/>
                          <w:i/>
                          <w:lang w:eastAsia="tr-TR"/>
                        </w:rPr>
                      </m:ctrlPr>
                    </m:sSubPr>
                    <m:e>
                      <m:r>
                        <w:rPr>
                          <w:rFonts w:ascii="Cambria Math" w:hAnsi="Cambria Math"/>
                          <w:lang w:eastAsia="tr-TR"/>
                        </w:rPr>
                        <m:t>0.5P</m:t>
                      </m:r>
                    </m:e>
                    <m:sub>
                      <m:r>
                        <w:rPr>
                          <w:rFonts w:ascii="Cambria Math" w:hAnsi="Cambria Math"/>
                          <w:lang w:eastAsia="tr-TR"/>
                        </w:rPr>
                        <m:t>cr</m:t>
                      </m:r>
                    </m:sub>
                  </m:sSub>
                  <m:r>
                    <w:rPr>
                      <w:rFonts w:ascii="Cambria Math" w:hAnsi="Cambria Math"/>
                      <w:lang w:eastAsia="tr-TR"/>
                    </w:rPr>
                    <m:t>s</m:t>
                  </m:r>
                </m:den>
              </m:f>
              <m:r>
                <w:rPr>
                  <w:rFonts w:ascii="Cambria Math" w:hAnsi="Cambria Math"/>
                  <w:lang w:eastAsia="tr-TR"/>
                </w:rPr>
                <m:t>+0.125</m:t>
              </m:r>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r>
                <w:rPr>
                  <w:rFonts w:ascii="Cambria Math" w:hAnsi="Cambria Math"/>
                  <w:lang w:eastAsia="tr-TR"/>
                </w:rPr>
                <m:t>s</m:t>
              </m:r>
            </m:e>
          </m:d>
          <m:r>
            <w:rPr>
              <w:rFonts w:ascii="Cambria Math" w:hAnsi="Cambria Math"/>
              <w:lang w:eastAsia="tr-TR"/>
            </w:rPr>
            <m:t>=0.075</m:t>
          </m:r>
          <m:sSub>
            <m:sSubPr>
              <m:ctrlPr>
                <w:rPr>
                  <w:rFonts w:ascii="Cambria Math" w:hAnsi="Cambria Math"/>
                  <w:i/>
                  <w:lang w:eastAsia="tr-TR"/>
                </w:rPr>
              </m:ctrlPr>
            </m:sSubPr>
            <m:e>
              <m:sSub>
                <m:sSubPr>
                  <m:ctrlPr>
                    <w:rPr>
                      <w:rFonts w:ascii="Cambria Math" w:hAnsi="Cambria Math"/>
                      <w:i/>
                      <w:lang w:eastAsia="tr-TR"/>
                    </w:rPr>
                  </m:ctrlPr>
                </m:sSubPr>
                <m:e>
                  <m:r>
                    <w:rPr>
                      <w:rFonts w:ascii="Cambria Math" w:hAnsi="Cambria Math"/>
                      <w:lang w:eastAsia="tr-TR"/>
                    </w:rPr>
                    <m:t>K</m:t>
                  </m:r>
                </m:e>
                <m:sub>
                  <m:r>
                    <w:rPr>
                      <w:rFonts w:ascii="Cambria Math" w:hAnsi="Cambria Math"/>
                      <w:lang w:eastAsia="tr-TR"/>
                    </w:rPr>
                    <m:t>cr</m:t>
                  </m:r>
                </m:sub>
              </m:sSub>
              <m:r>
                <w:rPr>
                  <w:rFonts w:ascii="Cambria Math" w:hAnsi="Cambria Math"/>
                  <w:lang w:eastAsia="tr-TR"/>
                </w:rPr>
                <m:t>P</m:t>
              </m:r>
            </m:e>
            <m:sub>
              <m:r>
                <w:rPr>
                  <w:rFonts w:ascii="Cambria Math" w:hAnsi="Cambria Math"/>
                  <w:lang w:eastAsia="tr-TR"/>
                </w:rPr>
                <m:t>cr</m:t>
              </m:r>
            </m:sub>
          </m:sSub>
          <m:f>
            <m:fPr>
              <m:ctrlPr>
                <w:rPr>
                  <w:rFonts w:ascii="Cambria Math" w:hAnsi="Cambria Math"/>
                  <w:i/>
                  <w:lang w:eastAsia="tr-TR"/>
                </w:rPr>
              </m:ctrlPr>
            </m:fPr>
            <m:num>
              <m:sSup>
                <m:sSupPr>
                  <m:ctrlPr>
                    <w:rPr>
                      <w:rFonts w:ascii="Cambria Math" w:hAnsi="Cambria Math"/>
                      <w:i/>
                      <w:lang w:eastAsia="tr-TR"/>
                    </w:rPr>
                  </m:ctrlPr>
                </m:sSupPr>
                <m:e>
                  <m:d>
                    <m:dPr>
                      <m:ctrlPr>
                        <w:rPr>
                          <w:rFonts w:ascii="Cambria Math" w:hAnsi="Cambria Math"/>
                          <w:i/>
                          <w:lang w:eastAsia="tr-TR"/>
                        </w:rPr>
                      </m:ctrlPr>
                    </m:dPr>
                    <m:e>
                      <m:r>
                        <w:rPr>
                          <w:rFonts w:ascii="Cambria Math" w:hAnsi="Cambria Math"/>
                          <w:lang w:eastAsia="tr-TR"/>
                        </w:rPr>
                        <m:t>s+</m:t>
                      </m:r>
                      <m:f>
                        <m:fPr>
                          <m:ctrlPr>
                            <w:rPr>
                              <w:rFonts w:ascii="Cambria Math" w:hAnsi="Cambria Math"/>
                              <w:i/>
                              <w:lang w:eastAsia="tr-TR"/>
                            </w:rPr>
                          </m:ctrlPr>
                        </m:fPr>
                        <m:num>
                          <m:r>
                            <w:rPr>
                              <w:rFonts w:ascii="Cambria Math" w:hAnsi="Cambria Math"/>
                              <w:lang w:eastAsia="tr-TR"/>
                            </w:rPr>
                            <m:t>4</m:t>
                          </m:r>
                        </m:num>
                        <m:den>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den>
                      </m:f>
                    </m:e>
                  </m:d>
                </m:e>
                <m:sup>
                  <m:r>
                    <w:rPr>
                      <w:rFonts w:ascii="Cambria Math" w:hAnsi="Cambria Math"/>
                      <w:lang w:eastAsia="tr-TR"/>
                    </w:rPr>
                    <m:t>2</m:t>
                  </m:r>
                </m:sup>
              </m:sSup>
            </m:num>
            <m:den>
              <m:r>
                <w:rPr>
                  <w:rFonts w:ascii="Cambria Math" w:hAnsi="Cambria Math"/>
                  <w:lang w:eastAsia="tr-TR"/>
                </w:rPr>
                <m:t>s</m:t>
              </m:r>
            </m:den>
          </m:f>
        </m:oMath>
      </m:oMathPara>
    </w:p>
    <w:p w:rsidR="004F0340" w:rsidRPr="003F68DA" w:rsidRDefault="00A35EDC" w:rsidP="00E33160">
      <w:pPr>
        <w:autoSpaceDE w:val="0"/>
        <w:autoSpaceDN w:val="0"/>
        <w:adjustRightInd w:val="0"/>
        <w:spacing w:line="360" w:lineRule="auto"/>
        <w:jc w:val="both"/>
        <w:rPr>
          <w:lang w:eastAsia="tr-TR"/>
        </w:rPr>
      </w:pPr>
      <w:r>
        <w:rPr>
          <w:lang w:eastAsia="tr-TR"/>
        </w:rPr>
        <w:t xml:space="preserve">Bu durumda PID kontrolcünün s=0’da bir kutbu ve </w:t>
      </w:r>
      <m:oMath>
        <m:r>
          <w:rPr>
            <w:rFonts w:ascii="Cambria Math" w:hAnsi="Cambria Math"/>
            <w:lang w:eastAsia="tr-TR"/>
          </w:rPr>
          <m:t>s=-4/</m:t>
        </m:r>
        <m:sSub>
          <m:sSubPr>
            <m:ctrlPr>
              <w:rPr>
                <w:rFonts w:ascii="Cambria Math" w:hAnsi="Cambria Math"/>
                <w:i/>
                <w:lang w:eastAsia="tr-TR"/>
              </w:rPr>
            </m:ctrlPr>
          </m:sSubPr>
          <m:e>
            <m:r>
              <w:rPr>
                <w:rFonts w:ascii="Cambria Math" w:hAnsi="Cambria Math"/>
                <w:lang w:eastAsia="tr-TR"/>
              </w:rPr>
              <m:t>P</m:t>
            </m:r>
          </m:e>
          <m:sub>
            <m:r>
              <w:rPr>
                <w:rFonts w:ascii="Cambria Math" w:hAnsi="Cambria Math"/>
                <w:lang w:eastAsia="tr-TR"/>
              </w:rPr>
              <m:t>cr</m:t>
            </m:r>
          </m:sub>
        </m:sSub>
      </m:oMath>
      <w:r>
        <w:rPr>
          <w:lang w:eastAsia="tr-TR"/>
        </w:rPr>
        <w:t>’de çift sıfırları vardır.</w:t>
      </w:r>
    </w:p>
    <w:p w:rsidR="004F0340" w:rsidRPr="003F68DA" w:rsidRDefault="004F0340" w:rsidP="00E33160">
      <w:pPr>
        <w:autoSpaceDE w:val="0"/>
        <w:autoSpaceDN w:val="0"/>
        <w:adjustRightInd w:val="0"/>
        <w:spacing w:line="360" w:lineRule="auto"/>
        <w:jc w:val="both"/>
        <w:rPr>
          <w:lang w:eastAsia="tr-TR"/>
        </w:rPr>
      </w:pPr>
    </w:p>
    <w:sectPr w:rsidR="004F0340" w:rsidRPr="003F68DA" w:rsidSect="00D0773D">
      <w:headerReference w:type="default" r:id="rId57"/>
      <w:footerReference w:type="even" r:id="rId58"/>
      <w:footerReference w:type="default" r:id="rId59"/>
      <w:pgSz w:w="11906" w:h="16838"/>
      <w:pgMar w:top="1134" w:right="1412" w:bottom="124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287" w:rsidRDefault="00373287">
      <w:r>
        <w:separator/>
      </w:r>
    </w:p>
  </w:endnote>
  <w:endnote w:type="continuationSeparator" w:id="0">
    <w:p w:rsidR="00373287" w:rsidRDefault="00373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PEDIB+TimesNewRoman">
    <w:altName w:val="Times New Roman"/>
    <w:panose1 w:val="00000000000000000000"/>
    <w:charset w:val="00"/>
    <w:family w:val="roman"/>
    <w:notTrueType/>
    <w:pitch w:val="default"/>
    <w:sig w:usb0="00000003" w:usb1="00000000" w:usb2="00000000" w:usb3="00000000" w:csb0="00000001" w:csb1="00000000"/>
  </w:font>
  <w:font w:name="Century Schoolbook">
    <w:panose1 w:val="02040604050505020304"/>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CB8" w:rsidRDefault="00591CB8" w:rsidP="00912940">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rsidR="00591CB8" w:rsidRDefault="00591CB8" w:rsidP="00D80FA5">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CB8" w:rsidRDefault="00591CB8" w:rsidP="00912940">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404051">
      <w:rPr>
        <w:rStyle w:val="SayfaNumaras"/>
        <w:noProof/>
      </w:rPr>
      <w:t>1</w:t>
    </w:r>
    <w:r>
      <w:rPr>
        <w:rStyle w:val="SayfaNumaras"/>
      </w:rPr>
      <w:fldChar w:fldCharType="end"/>
    </w:r>
  </w:p>
  <w:p w:rsidR="00591CB8" w:rsidRDefault="00591CB8" w:rsidP="00D80FA5">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287" w:rsidRDefault="00373287">
      <w:r>
        <w:separator/>
      </w:r>
    </w:p>
  </w:footnote>
  <w:footnote w:type="continuationSeparator" w:id="0">
    <w:p w:rsidR="00373287" w:rsidRDefault="003732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CB8" w:rsidRPr="00C76E74" w:rsidRDefault="00591CB8" w:rsidP="00691142">
    <w:pPr>
      <w:pStyle w:val="stBilgi"/>
      <w:jc w:val="center"/>
    </w:pPr>
    <w:r w:rsidRPr="00C76E74">
      <w:t xml:space="preserve"> – Sistem Dinamiği ve Kontrol - Ders Notları -</w:t>
    </w:r>
    <w:r>
      <w:t>7</w:t>
    </w:r>
    <w:r w:rsidRPr="00C76E74">
      <w:t>-</w:t>
    </w:r>
  </w:p>
  <w:p w:rsidR="00591CB8" w:rsidRDefault="00591CB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numPicBullet w:numPicBulletId="1">
    <w:pict>
      <v:shape id="_x0000_i1029" type="#_x0000_t75" style="width:3in;height:3in" o:bullet="t"/>
    </w:pict>
  </w:numPicBullet>
  <w:abstractNum w:abstractNumId="0" w15:restartNumberingAfterBreak="0">
    <w:nsid w:val="01886189"/>
    <w:multiLevelType w:val="hybridMultilevel"/>
    <w:tmpl w:val="18E2FBEA"/>
    <w:lvl w:ilvl="0" w:tplc="041F0001">
      <w:start w:val="1"/>
      <w:numFmt w:val="bullet"/>
      <w:lvlText w:val=""/>
      <w:lvlJc w:val="left"/>
      <w:pPr>
        <w:tabs>
          <w:tab w:val="num" w:pos="780"/>
        </w:tabs>
        <w:ind w:left="780" w:hanging="360"/>
      </w:pPr>
      <w:rPr>
        <w:rFonts w:ascii="Symbol" w:hAnsi="Symbol" w:hint="default"/>
      </w:rPr>
    </w:lvl>
    <w:lvl w:ilvl="1" w:tplc="041F0003" w:tentative="1">
      <w:start w:val="1"/>
      <w:numFmt w:val="bullet"/>
      <w:lvlText w:val="o"/>
      <w:lvlJc w:val="left"/>
      <w:pPr>
        <w:tabs>
          <w:tab w:val="num" w:pos="1500"/>
        </w:tabs>
        <w:ind w:left="1500" w:hanging="360"/>
      </w:pPr>
      <w:rPr>
        <w:rFonts w:ascii="Courier New" w:hAnsi="Courier New" w:cs="Courier New" w:hint="default"/>
      </w:rPr>
    </w:lvl>
    <w:lvl w:ilvl="2" w:tplc="041F0005" w:tentative="1">
      <w:start w:val="1"/>
      <w:numFmt w:val="bullet"/>
      <w:lvlText w:val=""/>
      <w:lvlJc w:val="left"/>
      <w:pPr>
        <w:tabs>
          <w:tab w:val="num" w:pos="2220"/>
        </w:tabs>
        <w:ind w:left="2220" w:hanging="360"/>
      </w:pPr>
      <w:rPr>
        <w:rFonts w:ascii="Wingdings" w:hAnsi="Wingdings" w:hint="default"/>
      </w:rPr>
    </w:lvl>
    <w:lvl w:ilvl="3" w:tplc="041F0001" w:tentative="1">
      <w:start w:val="1"/>
      <w:numFmt w:val="bullet"/>
      <w:lvlText w:val=""/>
      <w:lvlJc w:val="left"/>
      <w:pPr>
        <w:tabs>
          <w:tab w:val="num" w:pos="2940"/>
        </w:tabs>
        <w:ind w:left="2940" w:hanging="360"/>
      </w:pPr>
      <w:rPr>
        <w:rFonts w:ascii="Symbol" w:hAnsi="Symbol" w:hint="default"/>
      </w:rPr>
    </w:lvl>
    <w:lvl w:ilvl="4" w:tplc="041F0003" w:tentative="1">
      <w:start w:val="1"/>
      <w:numFmt w:val="bullet"/>
      <w:lvlText w:val="o"/>
      <w:lvlJc w:val="left"/>
      <w:pPr>
        <w:tabs>
          <w:tab w:val="num" w:pos="3660"/>
        </w:tabs>
        <w:ind w:left="3660" w:hanging="360"/>
      </w:pPr>
      <w:rPr>
        <w:rFonts w:ascii="Courier New" w:hAnsi="Courier New" w:cs="Courier New" w:hint="default"/>
      </w:rPr>
    </w:lvl>
    <w:lvl w:ilvl="5" w:tplc="041F0005" w:tentative="1">
      <w:start w:val="1"/>
      <w:numFmt w:val="bullet"/>
      <w:lvlText w:val=""/>
      <w:lvlJc w:val="left"/>
      <w:pPr>
        <w:tabs>
          <w:tab w:val="num" w:pos="4380"/>
        </w:tabs>
        <w:ind w:left="4380" w:hanging="360"/>
      </w:pPr>
      <w:rPr>
        <w:rFonts w:ascii="Wingdings" w:hAnsi="Wingdings" w:hint="default"/>
      </w:rPr>
    </w:lvl>
    <w:lvl w:ilvl="6" w:tplc="041F0001" w:tentative="1">
      <w:start w:val="1"/>
      <w:numFmt w:val="bullet"/>
      <w:lvlText w:val=""/>
      <w:lvlJc w:val="left"/>
      <w:pPr>
        <w:tabs>
          <w:tab w:val="num" w:pos="5100"/>
        </w:tabs>
        <w:ind w:left="5100" w:hanging="360"/>
      </w:pPr>
      <w:rPr>
        <w:rFonts w:ascii="Symbol" w:hAnsi="Symbol" w:hint="default"/>
      </w:rPr>
    </w:lvl>
    <w:lvl w:ilvl="7" w:tplc="041F0003" w:tentative="1">
      <w:start w:val="1"/>
      <w:numFmt w:val="bullet"/>
      <w:lvlText w:val="o"/>
      <w:lvlJc w:val="left"/>
      <w:pPr>
        <w:tabs>
          <w:tab w:val="num" w:pos="5820"/>
        </w:tabs>
        <w:ind w:left="5820" w:hanging="360"/>
      </w:pPr>
      <w:rPr>
        <w:rFonts w:ascii="Courier New" w:hAnsi="Courier New" w:cs="Courier New" w:hint="default"/>
      </w:rPr>
    </w:lvl>
    <w:lvl w:ilvl="8" w:tplc="041F0005" w:tentative="1">
      <w:start w:val="1"/>
      <w:numFmt w:val="bullet"/>
      <w:lvlText w:val=""/>
      <w:lvlJc w:val="left"/>
      <w:pPr>
        <w:tabs>
          <w:tab w:val="num" w:pos="6540"/>
        </w:tabs>
        <w:ind w:left="6540" w:hanging="360"/>
      </w:pPr>
      <w:rPr>
        <w:rFonts w:ascii="Wingdings" w:hAnsi="Wingdings" w:hint="default"/>
      </w:rPr>
    </w:lvl>
  </w:abstractNum>
  <w:abstractNum w:abstractNumId="1" w15:restartNumberingAfterBreak="0">
    <w:nsid w:val="02145FBC"/>
    <w:multiLevelType w:val="multilevel"/>
    <w:tmpl w:val="03563CF8"/>
    <w:lvl w:ilvl="0">
      <w:start w:val="1"/>
      <w:numFmt w:val="bullet"/>
      <w:lvlText w:val=""/>
      <w:lvlPicBulletId w:val="0"/>
      <w:lvlJc w:val="left"/>
      <w:pPr>
        <w:tabs>
          <w:tab w:val="num" w:pos="360"/>
        </w:tabs>
        <w:ind w:left="360" w:hanging="360"/>
      </w:pPr>
      <w:rPr>
        <w:rFonts w:ascii="Wingdings" w:hAnsi="Wingdings" w:hint="default"/>
        <w:sz w:val="20"/>
      </w:rPr>
    </w:lvl>
    <w:lvl w:ilvl="1" w:tentative="1">
      <w:start w:val="1"/>
      <w:numFmt w:val="bullet"/>
      <w:lvlText w:val=""/>
      <w:lvlPicBulletId w:val="1"/>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911962"/>
    <w:multiLevelType w:val="multilevel"/>
    <w:tmpl w:val="D5C4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73B52"/>
    <w:multiLevelType w:val="multilevel"/>
    <w:tmpl w:val="0FB01D96"/>
    <w:lvl w:ilvl="0">
      <w:start w:val="1"/>
      <w:numFmt w:val="decimal"/>
      <w:lvlText w:val="%1."/>
      <w:lvlJc w:val="left"/>
      <w:pPr>
        <w:ind w:left="360" w:hanging="360"/>
      </w:pPr>
      <w:rPr>
        <w:rFonts w:hint="default"/>
        <w:b/>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4" w15:restartNumberingAfterBreak="0">
    <w:nsid w:val="05595F3A"/>
    <w:multiLevelType w:val="multilevel"/>
    <w:tmpl w:val="8B06F8C4"/>
    <w:lvl w:ilvl="0">
      <w:start w:val="2"/>
      <w:numFmt w:val="decimal"/>
      <w:lvlText w:val="%1."/>
      <w:lvlJc w:val="left"/>
      <w:pPr>
        <w:ind w:left="360" w:hanging="360"/>
      </w:pPr>
      <w:rPr>
        <w:rFonts w:hint="default"/>
        <w:b/>
      </w:rPr>
    </w:lvl>
    <w:lvl w:ilvl="1">
      <w:start w:val="1"/>
      <w:numFmt w:val="decimal"/>
      <w:lvlText w:val="4.%2"/>
      <w:lvlJc w:val="left"/>
      <w:pPr>
        <w:ind w:left="992" w:hanging="425"/>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5" w15:restartNumberingAfterBreak="0">
    <w:nsid w:val="0D77373A"/>
    <w:multiLevelType w:val="multilevel"/>
    <w:tmpl w:val="C1B60E58"/>
    <w:lvl w:ilvl="0">
      <w:start w:val="1"/>
      <w:numFmt w:val="decimal"/>
      <w:lvlText w:val="%1"/>
      <w:lvlJc w:val="left"/>
      <w:pPr>
        <w:ind w:left="360" w:hanging="360"/>
      </w:pPr>
      <w:rPr>
        <w:rFonts w:hint="default"/>
        <w:b/>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6" w15:restartNumberingAfterBreak="0">
    <w:nsid w:val="1267364E"/>
    <w:multiLevelType w:val="multilevel"/>
    <w:tmpl w:val="1786D94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57C7B1C"/>
    <w:multiLevelType w:val="hybridMultilevel"/>
    <w:tmpl w:val="67D27B6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8" w15:restartNumberingAfterBreak="0">
    <w:nsid w:val="16C53068"/>
    <w:multiLevelType w:val="hybridMultilevel"/>
    <w:tmpl w:val="EABCC640"/>
    <w:lvl w:ilvl="0" w:tplc="149C07DC">
      <w:start w:val="1"/>
      <w:numFmt w:val="decimal"/>
      <w:lvlText w:val="%1."/>
      <w:lvlJc w:val="left"/>
      <w:pPr>
        <w:ind w:left="992" w:hanging="425"/>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9" w15:restartNumberingAfterBreak="0">
    <w:nsid w:val="16F323F6"/>
    <w:multiLevelType w:val="hybridMultilevel"/>
    <w:tmpl w:val="8AD475F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 w15:restartNumberingAfterBreak="0">
    <w:nsid w:val="18E96691"/>
    <w:multiLevelType w:val="hybridMultilevel"/>
    <w:tmpl w:val="623E3C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1BA41AB3"/>
    <w:multiLevelType w:val="hybridMultilevel"/>
    <w:tmpl w:val="79D0BED6"/>
    <w:lvl w:ilvl="0" w:tplc="C2F6F1B4">
      <w:start w:val="1"/>
      <w:numFmt w:val="lowerLetter"/>
      <w:lvlText w:val="%1)"/>
      <w:lvlJc w:val="left"/>
      <w:pPr>
        <w:ind w:left="720" w:hanging="72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2" w15:restartNumberingAfterBreak="0">
    <w:nsid w:val="1CBD318B"/>
    <w:multiLevelType w:val="hybridMultilevel"/>
    <w:tmpl w:val="85407132"/>
    <w:lvl w:ilvl="0" w:tplc="3B7C537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DBD09EE"/>
    <w:multiLevelType w:val="multilevel"/>
    <w:tmpl w:val="1F2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93B14"/>
    <w:multiLevelType w:val="multilevel"/>
    <w:tmpl w:val="7890A488"/>
    <w:lvl w:ilvl="0">
      <w:start w:val="1"/>
      <w:numFmt w:val="decimal"/>
      <w:lvlText w:val="%1."/>
      <w:lvlJc w:val="left"/>
      <w:pPr>
        <w:ind w:left="360" w:hanging="360"/>
      </w:pPr>
      <w:rPr>
        <w:rFonts w:hint="default"/>
        <w:b/>
      </w:rPr>
    </w:lvl>
    <w:lvl w:ilvl="1">
      <w:start w:val="1"/>
      <w:numFmt w:val="decimal"/>
      <w:lvlText w:val="%1.%2."/>
      <w:lvlJc w:val="left"/>
      <w:pPr>
        <w:ind w:left="780" w:hanging="36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1980" w:hanging="72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18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80" w:hanging="1440"/>
      </w:pPr>
      <w:rPr>
        <w:rFonts w:hint="default"/>
        <w:b/>
      </w:rPr>
    </w:lvl>
    <w:lvl w:ilvl="8">
      <w:start w:val="1"/>
      <w:numFmt w:val="decimal"/>
      <w:lvlText w:val="%1.%2.%3.%4.%5.%6.%7.%8.%9."/>
      <w:lvlJc w:val="left"/>
      <w:pPr>
        <w:ind w:left="5160" w:hanging="1800"/>
      </w:pPr>
      <w:rPr>
        <w:rFonts w:hint="default"/>
        <w:b/>
      </w:rPr>
    </w:lvl>
  </w:abstractNum>
  <w:abstractNum w:abstractNumId="15" w15:restartNumberingAfterBreak="0">
    <w:nsid w:val="2BE07218"/>
    <w:multiLevelType w:val="multilevel"/>
    <w:tmpl w:val="B110630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D554289"/>
    <w:multiLevelType w:val="multilevel"/>
    <w:tmpl w:val="A830AE12"/>
    <w:lvl w:ilvl="0">
      <w:start w:val="1"/>
      <w:numFmt w:val="decimal"/>
      <w:lvlText w:val="%1."/>
      <w:lvlJc w:val="left"/>
      <w:pPr>
        <w:ind w:left="360" w:hanging="360"/>
      </w:pPr>
      <w:rPr>
        <w:rFonts w:hint="default"/>
        <w:b/>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17" w15:restartNumberingAfterBreak="0">
    <w:nsid w:val="2FD528B5"/>
    <w:multiLevelType w:val="hybridMultilevel"/>
    <w:tmpl w:val="EABCC640"/>
    <w:lvl w:ilvl="0" w:tplc="149C07DC">
      <w:start w:val="1"/>
      <w:numFmt w:val="decimal"/>
      <w:lvlText w:val="%1."/>
      <w:lvlJc w:val="left"/>
      <w:pPr>
        <w:ind w:left="992" w:hanging="425"/>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8" w15:restartNumberingAfterBreak="0">
    <w:nsid w:val="32081E27"/>
    <w:multiLevelType w:val="multilevel"/>
    <w:tmpl w:val="B36E3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83FBE"/>
    <w:multiLevelType w:val="multilevel"/>
    <w:tmpl w:val="165288EC"/>
    <w:lvl w:ilvl="0">
      <w:start w:val="1"/>
      <w:numFmt w:val="decimal"/>
      <w:lvlText w:val="%1."/>
      <w:lvlJc w:val="left"/>
      <w:pPr>
        <w:ind w:left="360" w:hanging="360"/>
      </w:pPr>
      <w:rPr>
        <w:rFonts w:hint="default"/>
        <w:b/>
      </w:rPr>
    </w:lvl>
    <w:lvl w:ilvl="1">
      <w:start w:val="1"/>
      <w:numFmt w:val="decimal"/>
      <w:lvlText w:val="%1.%2."/>
      <w:lvlJc w:val="left"/>
      <w:pPr>
        <w:ind w:left="780" w:hanging="36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1980" w:hanging="72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18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80" w:hanging="1440"/>
      </w:pPr>
      <w:rPr>
        <w:rFonts w:hint="default"/>
        <w:b/>
      </w:rPr>
    </w:lvl>
    <w:lvl w:ilvl="8">
      <w:start w:val="1"/>
      <w:numFmt w:val="decimal"/>
      <w:lvlText w:val="%1.%2.%3.%4.%5.%6.%7.%8.%9."/>
      <w:lvlJc w:val="left"/>
      <w:pPr>
        <w:ind w:left="5160" w:hanging="1800"/>
      </w:pPr>
      <w:rPr>
        <w:rFonts w:hint="default"/>
        <w:b/>
      </w:rPr>
    </w:lvl>
  </w:abstractNum>
  <w:abstractNum w:abstractNumId="20" w15:restartNumberingAfterBreak="0">
    <w:nsid w:val="39DA2CBF"/>
    <w:multiLevelType w:val="hybridMultilevel"/>
    <w:tmpl w:val="E3A4AF4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6458E5"/>
    <w:multiLevelType w:val="multilevel"/>
    <w:tmpl w:val="92C634A0"/>
    <w:lvl w:ilvl="0">
      <w:start w:val="2"/>
      <w:numFmt w:val="decimal"/>
      <w:lvlText w:val="%1."/>
      <w:lvlJc w:val="left"/>
      <w:pPr>
        <w:ind w:left="360" w:hanging="360"/>
      </w:pPr>
      <w:rPr>
        <w:rFonts w:hint="default"/>
        <w:b/>
      </w:rPr>
    </w:lvl>
    <w:lvl w:ilvl="1">
      <w:start w:val="2"/>
      <w:numFmt w:val="decimal"/>
      <w:lvlText w:val="4.%2"/>
      <w:lvlJc w:val="left"/>
      <w:pPr>
        <w:ind w:left="992" w:hanging="425"/>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22" w15:restartNumberingAfterBreak="0">
    <w:nsid w:val="3D662AF6"/>
    <w:multiLevelType w:val="multilevel"/>
    <w:tmpl w:val="AD6CA2A6"/>
    <w:lvl w:ilvl="0">
      <w:start w:val="1"/>
      <w:numFmt w:val="decimal"/>
      <w:lvlText w:val="%1."/>
      <w:lvlJc w:val="left"/>
      <w:pPr>
        <w:ind w:left="360" w:hanging="360"/>
      </w:pPr>
      <w:rPr>
        <w:rFonts w:hint="default"/>
        <w:b/>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23" w15:restartNumberingAfterBreak="0">
    <w:nsid w:val="3F1E244D"/>
    <w:multiLevelType w:val="hybridMultilevel"/>
    <w:tmpl w:val="0BB802E2"/>
    <w:lvl w:ilvl="0" w:tplc="4E58F49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2AC7E57"/>
    <w:multiLevelType w:val="multilevel"/>
    <w:tmpl w:val="2522EB7A"/>
    <w:lvl w:ilvl="0">
      <w:start w:val="1"/>
      <w:numFmt w:val="decimal"/>
      <w:lvlText w:val="%1."/>
      <w:lvlJc w:val="left"/>
      <w:pPr>
        <w:ind w:left="927" w:hanging="360"/>
      </w:pPr>
      <w:rPr>
        <w:rFonts w:hint="default"/>
        <w:b/>
      </w:rPr>
    </w:lvl>
    <w:lvl w:ilvl="1">
      <w:start w:val="1"/>
      <w:numFmt w:val="decimal"/>
      <w:lvlText w:val="%1.%2."/>
      <w:lvlJc w:val="left"/>
      <w:pPr>
        <w:ind w:left="1494" w:hanging="360"/>
      </w:pPr>
      <w:rPr>
        <w:rFonts w:hint="default"/>
        <w:b/>
      </w:rPr>
    </w:lvl>
    <w:lvl w:ilvl="2">
      <w:start w:val="1"/>
      <w:numFmt w:val="decimal"/>
      <w:lvlText w:val="%1.%2.%3."/>
      <w:lvlJc w:val="left"/>
      <w:pPr>
        <w:ind w:left="2421" w:hanging="720"/>
      </w:pPr>
      <w:rPr>
        <w:rFonts w:hint="default"/>
        <w:b/>
      </w:rPr>
    </w:lvl>
    <w:lvl w:ilvl="3">
      <w:start w:val="1"/>
      <w:numFmt w:val="decimal"/>
      <w:lvlText w:val="%1.%2.%3.%4."/>
      <w:lvlJc w:val="left"/>
      <w:pPr>
        <w:ind w:left="2988" w:hanging="720"/>
      </w:pPr>
      <w:rPr>
        <w:rFonts w:hint="default"/>
        <w:b/>
      </w:rPr>
    </w:lvl>
    <w:lvl w:ilvl="4">
      <w:start w:val="1"/>
      <w:numFmt w:val="decimal"/>
      <w:lvlText w:val="%1.%2.%3.%4.%5."/>
      <w:lvlJc w:val="left"/>
      <w:pPr>
        <w:ind w:left="3915" w:hanging="1080"/>
      </w:pPr>
      <w:rPr>
        <w:rFonts w:hint="default"/>
        <w:b/>
      </w:rPr>
    </w:lvl>
    <w:lvl w:ilvl="5">
      <w:start w:val="1"/>
      <w:numFmt w:val="decimal"/>
      <w:lvlText w:val="%1.%2.%3.%4.%5.%6."/>
      <w:lvlJc w:val="left"/>
      <w:pPr>
        <w:ind w:left="4482" w:hanging="1080"/>
      </w:pPr>
      <w:rPr>
        <w:rFonts w:hint="default"/>
        <w:b/>
      </w:rPr>
    </w:lvl>
    <w:lvl w:ilvl="6">
      <w:start w:val="1"/>
      <w:numFmt w:val="decimal"/>
      <w:lvlText w:val="%1.%2.%3.%4.%5.%6.%7."/>
      <w:lvlJc w:val="left"/>
      <w:pPr>
        <w:ind w:left="5409" w:hanging="1440"/>
      </w:pPr>
      <w:rPr>
        <w:rFonts w:hint="default"/>
        <w:b/>
      </w:rPr>
    </w:lvl>
    <w:lvl w:ilvl="7">
      <w:start w:val="1"/>
      <w:numFmt w:val="decimal"/>
      <w:lvlText w:val="%1.%2.%3.%4.%5.%6.%7.%8."/>
      <w:lvlJc w:val="left"/>
      <w:pPr>
        <w:ind w:left="5976" w:hanging="1440"/>
      </w:pPr>
      <w:rPr>
        <w:rFonts w:hint="default"/>
        <w:b/>
      </w:rPr>
    </w:lvl>
    <w:lvl w:ilvl="8">
      <w:start w:val="1"/>
      <w:numFmt w:val="decimal"/>
      <w:lvlText w:val="%1.%2.%3.%4.%5.%6.%7.%8.%9."/>
      <w:lvlJc w:val="left"/>
      <w:pPr>
        <w:ind w:left="6903" w:hanging="1800"/>
      </w:pPr>
      <w:rPr>
        <w:rFonts w:hint="default"/>
        <w:b/>
      </w:rPr>
    </w:lvl>
  </w:abstractNum>
  <w:abstractNum w:abstractNumId="25" w15:restartNumberingAfterBreak="0">
    <w:nsid w:val="50534E0D"/>
    <w:multiLevelType w:val="multilevel"/>
    <w:tmpl w:val="1802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E1E0A"/>
    <w:multiLevelType w:val="hybridMultilevel"/>
    <w:tmpl w:val="13F87CD6"/>
    <w:lvl w:ilvl="0" w:tplc="53A2058C">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7" w15:restartNumberingAfterBreak="0">
    <w:nsid w:val="55293FDC"/>
    <w:multiLevelType w:val="hybridMultilevel"/>
    <w:tmpl w:val="37D083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B6C7E1E"/>
    <w:multiLevelType w:val="hybridMultilevel"/>
    <w:tmpl w:val="1C44A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F0C2C48"/>
    <w:multiLevelType w:val="multilevel"/>
    <w:tmpl w:val="EF24BCA0"/>
    <w:lvl w:ilvl="0">
      <w:start w:val="1"/>
      <w:numFmt w:val="decimal"/>
      <w:lvlText w:val="%1."/>
      <w:lvlJc w:val="left"/>
      <w:pPr>
        <w:ind w:left="927" w:hanging="360"/>
      </w:pPr>
      <w:rPr>
        <w:rFonts w:hint="default"/>
        <w:b/>
      </w:rPr>
    </w:lvl>
    <w:lvl w:ilvl="1">
      <w:start w:val="1"/>
      <w:numFmt w:val="decimal"/>
      <w:lvlText w:val="%1.%2."/>
      <w:lvlJc w:val="left"/>
      <w:pPr>
        <w:ind w:left="1494" w:hanging="360"/>
      </w:pPr>
      <w:rPr>
        <w:rFonts w:hint="default"/>
        <w:b/>
      </w:rPr>
    </w:lvl>
    <w:lvl w:ilvl="2">
      <w:start w:val="1"/>
      <w:numFmt w:val="decimal"/>
      <w:lvlText w:val="%1.%2.%3."/>
      <w:lvlJc w:val="left"/>
      <w:pPr>
        <w:ind w:left="2421" w:hanging="720"/>
      </w:pPr>
      <w:rPr>
        <w:rFonts w:hint="default"/>
        <w:b/>
      </w:rPr>
    </w:lvl>
    <w:lvl w:ilvl="3">
      <w:start w:val="1"/>
      <w:numFmt w:val="decimal"/>
      <w:lvlText w:val="%1.%2.%3.%4."/>
      <w:lvlJc w:val="left"/>
      <w:pPr>
        <w:ind w:left="2988" w:hanging="720"/>
      </w:pPr>
      <w:rPr>
        <w:rFonts w:hint="default"/>
        <w:b/>
      </w:rPr>
    </w:lvl>
    <w:lvl w:ilvl="4">
      <w:start w:val="1"/>
      <w:numFmt w:val="decimal"/>
      <w:lvlText w:val="%1.%2.%3.%4.%5."/>
      <w:lvlJc w:val="left"/>
      <w:pPr>
        <w:ind w:left="3915" w:hanging="1080"/>
      </w:pPr>
      <w:rPr>
        <w:rFonts w:hint="default"/>
        <w:b/>
      </w:rPr>
    </w:lvl>
    <w:lvl w:ilvl="5">
      <w:start w:val="1"/>
      <w:numFmt w:val="decimal"/>
      <w:lvlText w:val="%1.%2.%3.%4.%5.%6."/>
      <w:lvlJc w:val="left"/>
      <w:pPr>
        <w:ind w:left="4482" w:hanging="1080"/>
      </w:pPr>
      <w:rPr>
        <w:rFonts w:hint="default"/>
        <w:b/>
      </w:rPr>
    </w:lvl>
    <w:lvl w:ilvl="6">
      <w:start w:val="1"/>
      <w:numFmt w:val="decimal"/>
      <w:lvlText w:val="%1.%2.%3.%4.%5.%6.%7."/>
      <w:lvlJc w:val="left"/>
      <w:pPr>
        <w:ind w:left="5409" w:hanging="1440"/>
      </w:pPr>
      <w:rPr>
        <w:rFonts w:hint="default"/>
        <w:b/>
      </w:rPr>
    </w:lvl>
    <w:lvl w:ilvl="7">
      <w:start w:val="1"/>
      <w:numFmt w:val="decimal"/>
      <w:lvlText w:val="%1.%2.%3.%4.%5.%6.%7.%8."/>
      <w:lvlJc w:val="left"/>
      <w:pPr>
        <w:ind w:left="5976" w:hanging="1440"/>
      </w:pPr>
      <w:rPr>
        <w:rFonts w:hint="default"/>
        <w:b/>
      </w:rPr>
    </w:lvl>
    <w:lvl w:ilvl="8">
      <w:start w:val="1"/>
      <w:numFmt w:val="decimal"/>
      <w:lvlText w:val="%1.%2.%3.%4.%5.%6.%7.%8.%9."/>
      <w:lvlJc w:val="left"/>
      <w:pPr>
        <w:ind w:left="6903" w:hanging="1800"/>
      </w:pPr>
      <w:rPr>
        <w:rFonts w:hint="default"/>
        <w:b/>
      </w:rPr>
    </w:lvl>
  </w:abstractNum>
  <w:abstractNum w:abstractNumId="30" w15:restartNumberingAfterBreak="0">
    <w:nsid w:val="5FCF60F9"/>
    <w:multiLevelType w:val="multilevel"/>
    <w:tmpl w:val="FBD48B64"/>
    <w:lvl w:ilvl="0">
      <w:start w:val="1"/>
      <w:numFmt w:val="decimal"/>
      <w:lvlText w:val="%1."/>
      <w:lvlJc w:val="left"/>
      <w:pPr>
        <w:ind w:left="360" w:hanging="360"/>
      </w:pPr>
      <w:rPr>
        <w:rFonts w:hint="default"/>
        <w:b/>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31" w15:restartNumberingAfterBreak="0">
    <w:nsid w:val="76BB401E"/>
    <w:multiLevelType w:val="multilevel"/>
    <w:tmpl w:val="6E58A466"/>
    <w:lvl w:ilvl="0">
      <w:start w:val="1"/>
      <w:numFmt w:val="decimal"/>
      <w:lvlText w:val="%1."/>
      <w:lvlJc w:val="left"/>
      <w:pPr>
        <w:ind w:left="420" w:hanging="420"/>
      </w:pPr>
      <w:rPr>
        <w:rFonts w:hint="default"/>
        <w:b/>
      </w:rPr>
    </w:lvl>
    <w:lvl w:ilvl="1">
      <w:start w:val="1"/>
      <w:numFmt w:val="decimal"/>
      <w:lvlText w:val="%1.%2."/>
      <w:lvlJc w:val="left"/>
      <w:pPr>
        <w:ind w:left="992" w:hanging="425"/>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num w:numId="1">
    <w:abstractNumId w:val="6"/>
  </w:num>
  <w:num w:numId="2">
    <w:abstractNumId w:val="20"/>
  </w:num>
  <w:num w:numId="3">
    <w:abstractNumId w:val="0"/>
  </w:num>
  <w:num w:numId="4">
    <w:abstractNumId w:val="12"/>
  </w:num>
  <w:num w:numId="5">
    <w:abstractNumId w:val="14"/>
  </w:num>
  <w:num w:numId="6">
    <w:abstractNumId w:val="19"/>
  </w:num>
  <w:num w:numId="7">
    <w:abstractNumId w:val="5"/>
  </w:num>
  <w:num w:numId="8">
    <w:abstractNumId w:val="24"/>
  </w:num>
  <w:num w:numId="9">
    <w:abstractNumId w:val="30"/>
  </w:num>
  <w:num w:numId="10">
    <w:abstractNumId w:val="29"/>
  </w:num>
  <w:num w:numId="11">
    <w:abstractNumId w:val="3"/>
  </w:num>
  <w:num w:numId="12">
    <w:abstractNumId w:val="22"/>
  </w:num>
  <w:num w:numId="13">
    <w:abstractNumId w:val="15"/>
  </w:num>
  <w:num w:numId="14">
    <w:abstractNumId w:val="16"/>
  </w:num>
  <w:num w:numId="15">
    <w:abstractNumId w:val="27"/>
  </w:num>
  <w:num w:numId="16">
    <w:abstractNumId w:val="28"/>
  </w:num>
  <w:num w:numId="17">
    <w:abstractNumId w:val="7"/>
  </w:num>
  <w:num w:numId="18">
    <w:abstractNumId w:val="31"/>
  </w:num>
  <w:num w:numId="19">
    <w:abstractNumId w:val="17"/>
  </w:num>
  <w:num w:numId="20">
    <w:abstractNumId w:val="21"/>
  </w:num>
  <w:num w:numId="21">
    <w:abstractNumId w:val="18"/>
  </w:num>
  <w:num w:numId="22">
    <w:abstractNumId w:val="2"/>
  </w:num>
  <w:num w:numId="23">
    <w:abstractNumId w:val="25"/>
  </w:num>
  <w:num w:numId="24">
    <w:abstractNumId w:val="1"/>
  </w:num>
  <w:num w:numId="25">
    <w:abstractNumId w:val="4"/>
  </w:num>
  <w:num w:numId="26">
    <w:abstractNumId w:val="8"/>
  </w:num>
  <w:num w:numId="27">
    <w:abstractNumId w:val="10"/>
  </w:num>
  <w:num w:numId="28">
    <w:abstractNumId w:val="9"/>
  </w:num>
  <w:num w:numId="29">
    <w:abstractNumId w:val="23"/>
  </w:num>
  <w:num w:numId="30">
    <w:abstractNumId w:val="11"/>
  </w:num>
  <w:num w:numId="31">
    <w:abstractNumId w:val="26"/>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80FA5"/>
    <w:rsid w:val="000026B7"/>
    <w:rsid w:val="000143C1"/>
    <w:rsid w:val="00016775"/>
    <w:rsid w:val="00017896"/>
    <w:rsid w:val="00020E0D"/>
    <w:rsid w:val="00020E6F"/>
    <w:rsid w:val="00021ECF"/>
    <w:rsid w:val="00027CCA"/>
    <w:rsid w:val="00034983"/>
    <w:rsid w:val="00035617"/>
    <w:rsid w:val="0003741A"/>
    <w:rsid w:val="0004023D"/>
    <w:rsid w:val="000418C2"/>
    <w:rsid w:val="00043D31"/>
    <w:rsid w:val="00046E78"/>
    <w:rsid w:val="000532D2"/>
    <w:rsid w:val="000616A5"/>
    <w:rsid w:val="000619BD"/>
    <w:rsid w:val="000639DA"/>
    <w:rsid w:val="00063E12"/>
    <w:rsid w:val="00075C79"/>
    <w:rsid w:val="0007668D"/>
    <w:rsid w:val="000771C1"/>
    <w:rsid w:val="00086F97"/>
    <w:rsid w:val="0009224A"/>
    <w:rsid w:val="00094B0A"/>
    <w:rsid w:val="000A1D49"/>
    <w:rsid w:val="000A1EE5"/>
    <w:rsid w:val="000A62FA"/>
    <w:rsid w:val="000A6F8E"/>
    <w:rsid w:val="000B0959"/>
    <w:rsid w:val="000B0D7C"/>
    <w:rsid w:val="000B745D"/>
    <w:rsid w:val="000C2732"/>
    <w:rsid w:val="000C541C"/>
    <w:rsid w:val="000D0F7A"/>
    <w:rsid w:val="000E04A2"/>
    <w:rsid w:val="000E2FF9"/>
    <w:rsid w:val="000F1DFC"/>
    <w:rsid w:val="000F421C"/>
    <w:rsid w:val="000F438D"/>
    <w:rsid w:val="000F6292"/>
    <w:rsid w:val="0010041A"/>
    <w:rsid w:val="00101E6D"/>
    <w:rsid w:val="00110DD4"/>
    <w:rsid w:val="00114582"/>
    <w:rsid w:val="00114B8D"/>
    <w:rsid w:val="001161F8"/>
    <w:rsid w:val="00117EC9"/>
    <w:rsid w:val="001203E1"/>
    <w:rsid w:val="001251E5"/>
    <w:rsid w:val="00125EB8"/>
    <w:rsid w:val="00132B99"/>
    <w:rsid w:val="00132E4F"/>
    <w:rsid w:val="00136748"/>
    <w:rsid w:val="00140E8D"/>
    <w:rsid w:val="001432A1"/>
    <w:rsid w:val="00143911"/>
    <w:rsid w:val="00144AFD"/>
    <w:rsid w:val="00150562"/>
    <w:rsid w:val="00151245"/>
    <w:rsid w:val="00151F6E"/>
    <w:rsid w:val="00156862"/>
    <w:rsid w:val="001571FF"/>
    <w:rsid w:val="001732B5"/>
    <w:rsid w:val="0017346D"/>
    <w:rsid w:val="0017490D"/>
    <w:rsid w:val="00174C91"/>
    <w:rsid w:val="00181F11"/>
    <w:rsid w:val="00182F25"/>
    <w:rsid w:val="00186BD2"/>
    <w:rsid w:val="00186EB6"/>
    <w:rsid w:val="00193025"/>
    <w:rsid w:val="0019438C"/>
    <w:rsid w:val="001A13B7"/>
    <w:rsid w:val="001A3FA9"/>
    <w:rsid w:val="001A4B1D"/>
    <w:rsid w:val="001D512C"/>
    <w:rsid w:val="001D518F"/>
    <w:rsid w:val="001D7648"/>
    <w:rsid w:val="001E5025"/>
    <w:rsid w:val="001E79F8"/>
    <w:rsid w:val="001F0DCC"/>
    <w:rsid w:val="001F378F"/>
    <w:rsid w:val="001F4E47"/>
    <w:rsid w:val="00202057"/>
    <w:rsid w:val="00206126"/>
    <w:rsid w:val="00210B24"/>
    <w:rsid w:val="00211660"/>
    <w:rsid w:val="002129F4"/>
    <w:rsid w:val="0021542F"/>
    <w:rsid w:val="00222401"/>
    <w:rsid w:val="00222422"/>
    <w:rsid w:val="00222F2D"/>
    <w:rsid w:val="00223112"/>
    <w:rsid w:val="0022346E"/>
    <w:rsid w:val="0022788D"/>
    <w:rsid w:val="00231E40"/>
    <w:rsid w:val="0023326F"/>
    <w:rsid w:val="00234D22"/>
    <w:rsid w:val="00237530"/>
    <w:rsid w:val="00237652"/>
    <w:rsid w:val="002456FC"/>
    <w:rsid w:val="002473F6"/>
    <w:rsid w:val="00251AFC"/>
    <w:rsid w:val="00252D93"/>
    <w:rsid w:val="002548CC"/>
    <w:rsid w:val="002605CB"/>
    <w:rsid w:val="002627EA"/>
    <w:rsid w:val="0027067A"/>
    <w:rsid w:val="002710A8"/>
    <w:rsid w:val="002746E0"/>
    <w:rsid w:val="00276E4C"/>
    <w:rsid w:val="00276FBA"/>
    <w:rsid w:val="00282679"/>
    <w:rsid w:val="00283E92"/>
    <w:rsid w:val="002840CE"/>
    <w:rsid w:val="00284F5A"/>
    <w:rsid w:val="0028557D"/>
    <w:rsid w:val="00291749"/>
    <w:rsid w:val="002A2D7E"/>
    <w:rsid w:val="002A5406"/>
    <w:rsid w:val="002A753D"/>
    <w:rsid w:val="002C0715"/>
    <w:rsid w:val="002C08F4"/>
    <w:rsid w:val="002C147C"/>
    <w:rsid w:val="002C410D"/>
    <w:rsid w:val="002C4CC2"/>
    <w:rsid w:val="002C5232"/>
    <w:rsid w:val="002D0AF8"/>
    <w:rsid w:val="002D15FF"/>
    <w:rsid w:val="002D24AE"/>
    <w:rsid w:val="002D2CDB"/>
    <w:rsid w:val="002D5C64"/>
    <w:rsid w:val="002D5E6B"/>
    <w:rsid w:val="002D5ECF"/>
    <w:rsid w:val="002E4765"/>
    <w:rsid w:val="002F00BE"/>
    <w:rsid w:val="002F041A"/>
    <w:rsid w:val="002F4398"/>
    <w:rsid w:val="002F5B28"/>
    <w:rsid w:val="0030112C"/>
    <w:rsid w:val="00304EF9"/>
    <w:rsid w:val="00306147"/>
    <w:rsid w:val="00307F6C"/>
    <w:rsid w:val="00312528"/>
    <w:rsid w:val="0032486E"/>
    <w:rsid w:val="00327305"/>
    <w:rsid w:val="0033062B"/>
    <w:rsid w:val="003333AE"/>
    <w:rsid w:val="00336A1E"/>
    <w:rsid w:val="0033769F"/>
    <w:rsid w:val="0034009D"/>
    <w:rsid w:val="00341031"/>
    <w:rsid w:val="00341BFE"/>
    <w:rsid w:val="003442A0"/>
    <w:rsid w:val="00345545"/>
    <w:rsid w:val="0034575B"/>
    <w:rsid w:val="003479D1"/>
    <w:rsid w:val="00355DCF"/>
    <w:rsid w:val="00361533"/>
    <w:rsid w:val="0036250F"/>
    <w:rsid w:val="00364276"/>
    <w:rsid w:val="00370535"/>
    <w:rsid w:val="00370C68"/>
    <w:rsid w:val="00373287"/>
    <w:rsid w:val="003743F5"/>
    <w:rsid w:val="00374C55"/>
    <w:rsid w:val="00377758"/>
    <w:rsid w:val="0038228C"/>
    <w:rsid w:val="003826F4"/>
    <w:rsid w:val="00394C5B"/>
    <w:rsid w:val="00394FB1"/>
    <w:rsid w:val="003A27FD"/>
    <w:rsid w:val="003A51FD"/>
    <w:rsid w:val="003A5E80"/>
    <w:rsid w:val="003A700E"/>
    <w:rsid w:val="003A7AD7"/>
    <w:rsid w:val="003B1ED5"/>
    <w:rsid w:val="003B3AAD"/>
    <w:rsid w:val="003B5BA2"/>
    <w:rsid w:val="003C309B"/>
    <w:rsid w:val="003C5A55"/>
    <w:rsid w:val="003C6056"/>
    <w:rsid w:val="003D0BCF"/>
    <w:rsid w:val="003D315A"/>
    <w:rsid w:val="003D6E34"/>
    <w:rsid w:val="003D7222"/>
    <w:rsid w:val="003E2306"/>
    <w:rsid w:val="003E39AA"/>
    <w:rsid w:val="003F0BE8"/>
    <w:rsid w:val="003F1CE8"/>
    <w:rsid w:val="003F68DA"/>
    <w:rsid w:val="003F7C0E"/>
    <w:rsid w:val="00404051"/>
    <w:rsid w:val="00406468"/>
    <w:rsid w:val="004066BD"/>
    <w:rsid w:val="00413F80"/>
    <w:rsid w:val="00417561"/>
    <w:rsid w:val="004223A0"/>
    <w:rsid w:val="00422AEC"/>
    <w:rsid w:val="004261D1"/>
    <w:rsid w:val="00427775"/>
    <w:rsid w:val="00427B85"/>
    <w:rsid w:val="00437F6F"/>
    <w:rsid w:val="00442E44"/>
    <w:rsid w:val="00447976"/>
    <w:rsid w:val="00453808"/>
    <w:rsid w:val="0045645E"/>
    <w:rsid w:val="00464503"/>
    <w:rsid w:val="00464F31"/>
    <w:rsid w:val="00465C3D"/>
    <w:rsid w:val="00467034"/>
    <w:rsid w:val="00470E6F"/>
    <w:rsid w:val="004735B1"/>
    <w:rsid w:val="00476F75"/>
    <w:rsid w:val="00483ABA"/>
    <w:rsid w:val="00496B8A"/>
    <w:rsid w:val="004A07C1"/>
    <w:rsid w:val="004A3D69"/>
    <w:rsid w:val="004A7DB9"/>
    <w:rsid w:val="004B30DB"/>
    <w:rsid w:val="004B3404"/>
    <w:rsid w:val="004B5A2C"/>
    <w:rsid w:val="004B5DBF"/>
    <w:rsid w:val="004B7685"/>
    <w:rsid w:val="004C016E"/>
    <w:rsid w:val="004C0659"/>
    <w:rsid w:val="004C0D01"/>
    <w:rsid w:val="004C4EFF"/>
    <w:rsid w:val="004D0A5E"/>
    <w:rsid w:val="004D0D27"/>
    <w:rsid w:val="004D2CCA"/>
    <w:rsid w:val="004D6BB1"/>
    <w:rsid w:val="004D7D8F"/>
    <w:rsid w:val="004E0D94"/>
    <w:rsid w:val="004E3B3F"/>
    <w:rsid w:val="004E4B01"/>
    <w:rsid w:val="004F0340"/>
    <w:rsid w:val="004F72C9"/>
    <w:rsid w:val="005048AC"/>
    <w:rsid w:val="005070D5"/>
    <w:rsid w:val="0051069E"/>
    <w:rsid w:val="00512F5D"/>
    <w:rsid w:val="00513A72"/>
    <w:rsid w:val="00520F70"/>
    <w:rsid w:val="00522AB2"/>
    <w:rsid w:val="00522D9A"/>
    <w:rsid w:val="00530299"/>
    <w:rsid w:val="00530837"/>
    <w:rsid w:val="00531CED"/>
    <w:rsid w:val="0053235D"/>
    <w:rsid w:val="00533EAC"/>
    <w:rsid w:val="005422BE"/>
    <w:rsid w:val="00550DC2"/>
    <w:rsid w:val="00553AF0"/>
    <w:rsid w:val="00554208"/>
    <w:rsid w:val="005655B9"/>
    <w:rsid w:val="00567CD6"/>
    <w:rsid w:val="00570634"/>
    <w:rsid w:val="00571A38"/>
    <w:rsid w:val="00575804"/>
    <w:rsid w:val="00575AC1"/>
    <w:rsid w:val="005808EE"/>
    <w:rsid w:val="00581EA1"/>
    <w:rsid w:val="00583624"/>
    <w:rsid w:val="005868EB"/>
    <w:rsid w:val="00591CB8"/>
    <w:rsid w:val="005945DE"/>
    <w:rsid w:val="00595ADC"/>
    <w:rsid w:val="00595C54"/>
    <w:rsid w:val="005A4E87"/>
    <w:rsid w:val="005B2EA6"/>
    <w:rsid w:val="005B52AF"/>
    <w:rsid w:val="005B57A0"/>
    <w:rsid w:val="005B7A9C"/>
    <w:rsid w:val="005C182E"/>
    <w:rsid w:val="005C3DD1"/>
    <w:rsid w:val="005C5ECB"/>
    <w:rsid w:val="005C7FC3"/>
    <w:rsid w:val="005D18CE"/>
    <w:rsid w:val="005D3DC6"/>
    <w:rsid w:val="005D6293"/>
    <w:rsid w:val="005D7B49"/>
    <w:rsid w:val="005E1035"/>
    <w:rsid w:val="005E3240"/>
    <w:rsid w:val="005E5FB3"/>
    <w:rsid w:val="005E70C6"/>
    <w:rsid w:val="005E7A19"/>
    <w:rsid w:val="005F31C6"/>
    <w:rsid w:val="005F3C60"/>
    <w:rsid w:val="005F3EC7"/>
    <w:rsid w:val="005F73D4"/>
    <w:rsid w:val="006003DC"/>
    <w:rsid w:val="00604CE0"/>
    <w:rsid w:val="00610CDE"/>
    <w:rsid w:val="00612CD5"/>
    <w:rsid w:val="0061606B"/>
    <w:rsid w:val="00620BBB"/>
    <w:rsid w:val="00622168"/>
    <w:rsid w:val="0063360E"/>
    <w:rsid w:val="00634450"/>
    <w:rsid w:val="00636CBE"/>
    <w:rsid w:val="006371FA"/>
    <w:rsid w:val="00641052"/>
    <w:rsid w:val="006466DD"/>
    <w:rsid w:val="00646887"/>
    <w:rsid w:val="006468CC"/>
    <w:rsid w:val="00653890"/>
    <w:rsid w:val="00654204"/>
    <w:rsid w:val="0066027C"/>
    <w:rsid w:val="00665DE5"/>
    <w:rsid w:val="00674FEC"/>
    <w:rsid w:val="00680946"/>
    <w:rsid w:val="006858AE"/>
    <w:rsid w:val="00691142"/>
    <w:rsid w:val="0069330A"/>
    <w:rsid w:val="00694D23"/>
    <w:rsid w:val="006A19EF"/>
    <w:rsid w:val="006A2017"/>
    <w:rsid w:val="006A320C"/>
    <w:rsid w:val="006B391C"/>
    <w:rsid w:val="006C0FE5"/>
    <w:rsid w:val="006C4A12"/>
    <w:rsid w:val="006D0012"/>
    <w:rsid w:val="006E145B"/>
    <w:rsid w:val="006E2B83"/>
    <w:rsid w:val="006F32C0"/>
    <w:rsid w:val="006F6F49"/>
    <w:rsid w:val="007011CA"/>
    <w:rsid w:val="00705F5B"/>
    <w:rsid w:val="00706130"/>
    <w:rsid w:val="00711817"/>
    <w:rsid w:val="00712786"/>
    <w:rsid w:val="00713DE3"/>
    <w:rsid w:val="0072137A"/>
    <w:rsid w:val="00723C08"/>
    <w:rsid w:val="00724D67"/>
    <w:rsid w:val="00725608"/>
    <w:rsid w:val="0073514C"/>
    <w:rsid w:val="00735E80"/>
    <w:rsid w:val="0074106E"/>
    <w:rsid w:val="00741169"/>
    <w:rsid w:val="00750C3F"/>
    <w:rsid w:val="00752BA7"/>
    <w:rsid w:val="00752E71"/>
    <w:rsid w:val="00757143"/>
    <w:rsid w:val="0076001B"/>
    <w:rsid w:val="007605B7"/>
    <w:rsid w:val="0076136D"/>
    <w:rsid w:val="00764417"/>
    <w:rsid w:val="0076550E"/>
    <w:rsid w:val="00766573"/>
    <w:rsid w:val="00770874"/>
    <w:rsid w:val="007A3FB0"/>
    <w:rsid w:val="007A4466"/>
    <w:rsid w:val="007A7CB4"/>
    <w:rsid w:val="007A7E24"/>
    <w:rsid w:val="007B1606"/>
    <w:rsid w:val="007B5C19"/>
    <w:rsid w:val="007C3F1F"/>
    <w:rsid w:val="007D0674"/>
    <w:rsid w:val="007D2EF4"/>
    <w:rsid w:val="007D4E64"/>
    <w:rsid w:val="007D72DE"/>
    <w:rsid w:val="007D796B"/>
    <w:rsid w:val="007E0BDF"/>
    <w:rsid w:val="007E1C98"/>
    <w:rsid w:val="007E6C74"/>
    <w:rsid w:val="007F3AE0"/>
    <w:rsid w:val="00801BA7"/>
    <w:rsid w:val="0080420F"/>
    <w:rsid w:val="00806F0A"/>
    <w:rsid w:val="00815E77"/>
    <w:rsid w:val="0081624C"/>
    <w:rsid w:val="008176AD"/>
    <w:rsid w:val="0082169F"/>
    <w:rsid w:val="008227BB"/>
    <w:rsid w:val="008308EC"/>
    <w:rsid w:val="00830BF6"/>
    <w:rsid w:val="008311A5"/>
    <w:rsid w:val="00842EBD"/>
    <w:rsid w:val="00852D12"/>
    <w:rsid w:val="008556D0"/>
    <w:rsid w:val="00863647"/>
    <w:rsid w:val="0086576D"/>
    <w:rsid w:val="008674F7"/>
    <w:rsid w:val="008678FC"/>
    <w:rsid w:val="008737B5"/>
    <w:rsid w:val="00874893"/>
    <w:rsid w:val="008750FF"/>
    <w:rsid w:val="00881AFA"/>
    <w:rsid w:val="00882E02"/>
    <w:rsid w:val="00887695"/>
    <w:rsid w:val="008A3C99"/>
    <w:rsid w:val="008A60A0"/>
    <w:rsid w:val="008A6F26"/>
    <w:rsid w:val="008B3715"/>
    <w:rsid w:val="008B6707"/>
    <w:rsid w:val="008C298A"/>
    <w:rsid w:val="008C372E"/>
    <w:rsid w:val="008D3679"/>
    <w:rsid w:val="008D50D4"/>
    <w:rsid w:val="008E2891"/>
    <w:rsid w:val="008E2A20"/>
    <w:rsid w:val="008E2F62"/>
    <w:rsid w:val="008E573C"/>
    <w:rsid w:val="008E76AF"/>
    <w:rsid w:val="008F4501"/>
    <w:rsid w:val="008F4E7B"/>
    <w:rsid w:val="008F6554"/>
    <w:rsid w:val="008F7AED"/>
    <w:rsid w:val="009009D8"/>
    <w:rsid w:val="0091089A"/>
    <w:rsid w:val="0091285F"/>
    <w:rsid w:val="00912940"/>
    <w:rsid w:val="009138BC"/>
    <w:rsid w:val="00914861"/>
    <w:rsid w:val="009206F1"/>
    <w:rsid w:val="00920788"/>
    <w:rsid w:val="00921173"/>
    <w:rsid w:val="009215B8"/>
    <w:rsid w:val="00923BE8"/>
    <w:rsid w:val="00943FCC"/>
    <w:rsid w:val="0094555A"/>
    <w:rsid w:val="00945CFB"/>
    <w:rsid w:val="009565F7"/>
    <w:rsid w:val="0096251D"/>
    <w:rsid w:val="00964C9B"/>
    <w:rsid w:val="00966C6E"/>
    <w:rsid w:val="00975893"/>
    <w:rsid w:val="009777BB"/>
    <w:rsid w:val="00980678"/>
    <w:rsid w:val="00980DD0"/>
    <w:rsid w:val="00982C3D"/>
    <w:rsid w:val="009874CC"/>
    <w:rsid w:val="009961B1"/>
    <w:rsid w:val="009A09B0"/>
    <w:rsid w:val="009A31E6"/>
    <w:rsid w:val="009B03E7"/>
    <w:rsid w:val="009B3C67"/>
    <w:rsid w:val="009B5708"/>
    <w:rsid w:val="009B6540"/>
    <w:rsid w:val="009B6A92"/>
    <w:rsid w:val="009C16FE"/>
    <w:rsid w:val="009D60F2"/>
    <w:rsid w:val="009E4E7D"/>
    <w:rsid w:val="009F22BA"/>
    <w:rsid w:val="009F29BE"/>
    <w:rsid w:val="009F5997"/>
    <w:rsid w:val="00A02770"/>
    <w:rsid w:val="00A066B7"/>
    <w:rsid w:val="00A16875"/>
    <w:rsid w:val="00A17D74"/>
    <w:rsid w:val="00A24D5E"/>
    <w:rsid w:val="00A32594"/>
    <w:rsid w:val="00A328BC"/>
    <w:rsid w:val="00A35EDC"/>
    <w:rsid w:val="00A40EC8"/>
    <w:rsid w:val="00A41982"/>
    <w:rsid w:val="00A43FB2"/>
    <w:rsid w:val="00A51AA2"/>
    <w:rsid w:val="00A51F25"/>
    <w:rsid w:val="00A53823"/>
    <w:rsid w:val="00A5495C"/>
    <w:rsid w:val="00A55B3F"/>
    <w:rsid w:val="00A575A5"/>
    <w:rsid w:val="00A60FCA"/>
    <w:rsid w:val="00A63B56"/>
    <w:rsid w:val="00A63C07"/>
    <w:rsid w:val="00A80013"/>
    <w:rsid w:val="00A82188"/>
    <w:rsid w:val="00A846B8"/>
    <w:rsid w:val="00A87363"/>
    <w:rsid w:val="00A929F5"/>
    <w:rsid w:val="00A93F1E"/>
    <w:rsid w:val="00A94824"/>
    <w:rsid w:val="00A9563B"/>
    <w:rsid w:val="00AA0867"/>
    <w:rsid w:val="00AA3BB1"/>
    <w:rsid w:val="00AA4E31"/>
    <w:rsid w:val="00AA51E0"/>
    <w:rsid w:val="00AB60F5"/>
    <w:rsid w:val="00AB6605"/>
    <w:rsid w:val="00AC4E7E"/>
    <w:rsid w:val="00AC5425"/>
    <w:rsid w:val="00AC5B00"/>
    <w:rsid w:val="00AD23AF"/>
    <w:rsid w:val="00AD2F38"/>
    <w:rsid w:val="00AD4CF0"/>
    <w:rsid w:val="00AD5254"/>
    <w:rsid w:val="00AD52E2"/>
    <w:rsid w:val="00AD6A0F"/>
    <w:rsid w:val="00AD7044"/>
    <w:rsid w:val="00AE40AA"/>
    <w:rsid w:val="00AE6A07"/>
    <w:rsid w:val="00AF09FD"/>
    <w:rsid w:val="00AF5898"/>
    <w:rsid w:val="00B0422E"/>
    <w:rsid w:val="00B05652"/>
    <w:rsid w:val="00B05D75"/>
    <w:rsid w:val="00B110D1"/>
    <w:rsid w:val="00B14C75"/>
    <w:rsid w:val="00B32D78"/>
    <w:rsid w:val="00B35122"/>
    <w:rsid w:val="00B52250"/>
    <w:rsid w:val="00B541D2"/>
    <w:rsid w:val="00B54EF7"/>
    <w:rsid w:val="00B568E8"/>
    <w:rsid w:val="00B57D28"/>
    <w:rsid w:val="00B613B6"/>
    <w:rsid w:val="00B67033"/>
    <w:rsid w:val="00B67DAC"/>
    <w:rsid w:val="00B7697B"/>
    <w:rsid w:val="00B80DEF"/>
    <w:rsid w:val="00B83962"/>
    <w:rsid w:val="00B9522B"/>
    <w:rsid w:val="00BA1197"/>
    <w:rsid w:val="00BA297F"/>
    <w:rsid w:val="00BA44D2"/>
    <w:rsid w:val="00BA4574"/>
    <w:rsid w:val="00BA7295"/>
    <w:rsid w:val="00BB0F98"/>
    <w:rsid w:val="00BB247E"/>
    <w:rsid w:val="00BB4409"/>
    <w:rsid w:val="00BC1B81"/>
    <w:rsid w:val="00BC389D"/>
    <w:rsid w:val="00BC6929"/>
    <w:rsid w:val="00BD21C5"/>
    <w:rsid w:val="00BD4F3C"/>
    <w:rsid w:val="00BD6CF3"/>
    <w:rsid w:val="00BD77D6"/>
    <w:rsid w:val="00BE0545"/>
    <w:rsid w:val="00BE26C0"/>
    <w:rsid w:val="00BE4C49"/>
    <w:rsid w:val="00BF3130"/>
    <w:rsid w:val="00BF3FC7"/>
    <w:rsid w:val="00BF55EB"/>
    <w:rsid w:val="00BF57F2"/>
    <w:rsid w:val="00BF6C7D"/>
    <w:rsid w:val="00BF7234"/>
    <w:rsid w:val="00C01683"/>
    <w:rsid w:val="00C01F88"/>
    <w:rsid w:val="00C0275C"/>
    <w:rsid w:val="00C03FA6"/>
    <w:rsid w:val="00C05C2F"/>
    <w:rsid w:val="00C062CE"/>
    <w:rsid w:val="00C103E5"/>
    <w:rsid w:val="00C106BB"/>
    <w:rsid w:val="00C128CD"/>
    <w:rsid w:val="00C21919"/>
    <w:rsid w:val="00C23764"/>
    <w:rsid w:val="00C24851"/>
    <w:rsid w:val="00C26887"/>
    <w:rsid w:val="00C433A3"/>
    <w:rsid w:val="00C4455D"/>
    <w:rsid w:val="00C46A1B"/>
    <w:rsid w:val="00C46D70"/>
    <w:rsid w:val="00C4756D"/>
    <w:rsid w:val="00C50140"/>
    <w:rsid w:val="00C511D0"/>
    <w:rsid w:val="00C51E28"/>
    <w:rsid w:val="00C54CAF"/>
    <w:rsid w:val="00C575FB"/>
    <w:rsid w:val="00C65813"/>
    <w:rsid w:val="00C66AD1"/>
    <w:rsid w:val="00C739E3"/>
    <w:rsid w:val="00C85BA0"/>
    <w:rsid w:val="00C921C6"/>
    <w:rsid w:val="00C9455D"/>
    <w:rsid w:val="00C95466"/>
    <w:rsid w:val="00C968EC"/>
    <w:rsid w:val="00CA4BCB"/>
    <w:rsid w:val="00CA53FE"/>
    <w:rsid w:val="00CB319F"/>
    <w:rsid w:val="00CC05FC"/>
    <w:rsid w:val="00CC2A44"/>
    <w:rsid w:val="00CC3260"/>
    <w:rsid w:val="00CD0A0F"/>
    <w:rsid w:val="00CD16F4"/>
    <w:rsid w:val="00CD1DD7"/>
    <w:rsid w:val="00CD4A90"/>
    <w:rsid w:val="00CE101F"/>
    <w:rsid w:val="00CE2571"/>
    <w:rsid w:val="00CE28D3"/>
    <w:rsid w:val="00CE75DA"/>
    <w:rsid w:val="00CE7FBB"/>
    <w:rsid w:val="00CF1FA9"/>
    <w:rsid w:val="00CF3605"/>
    <w:rsid w:val="00D02BD6"/>
    <w:rsid w:val="00D05544"/>
    <w:rsid w:val="00D07461"/>
    <w:rsid w:val="00D0773D"/>
    <w:rsid w:val="00D109AC"/>
    <w:rsid w:val="00D121D7"/>
    <w:rsid w:val="00D14231"/>
    <w:rsid w:val="00D2364A"/>
    <w:rsid w:val="00D336DE"/>
    <w:rsid w:val="00D350CC"/>
    <w:rsid w:val="00D371F5"/>
    <w:rsid w:val="00D37BFE"/>
    <w:rsid w:val="00D438E3"/>
    <w:rsid w:val="00D469B7"/>
    <w:rsid w:val="00D53E50"/>
    <w:rsid w:val="00D643C9"/>
    <w:rsid w:val="00D67EA8"/>
    <w:rsid w:val="00D7215F"/>
    <w:rsid w:val="00D76511"/>
    <w:rsid w:val="00D80FA5"/>
    <w:rsid w:val="00D81ADA"/>
    <w:rsid w:val="00D826C3"/>
    <w:rsid w:val="00D8467E"/>
    <w:rsid w:val="00D93EF8"/>
    <w:rsid w:val="00D94268"/>
    <w:rsid w:val="00DA06C8"/>
    <w:rsid w:val="00DA406D"/>
    <w:rsid w:val="00DA7287"/>
    <w:rsid w:val="00DB37B2"/>
    <w:rsid w:val="00DB3C3A"/>
    <w:rsid w:val="00DB4604"/>
    <w:rsid w:val="00DC099D"/>
    <w:rsid w:val="00DC493C"/>
    <w:rsid w:val="00DC7C77"/>
    <w:rsid w:val="00DD2981"/>
    <w:rsid w:val="00DD36F2"/>
    <w:rsid w:val="00DD4F0D"/>
    <w:rsid w:val="00DE3B0D"/>
    <w:rsid w:val="00DF5613"/>
    <w:rsid w:val="00DF7FA1"/>
    <w:rsid w:val="00E05148"/>
    <w:rsid w:val="00E07B98"/>
    <w:rsid w:val="00E134B6"/>
    <w:rsid w:val="00E167B8"/>
    <w:rsid w:val="00E33160"/>
    <w:rsid w:val="00E37ACB"/>
    <w:rsid w:val="00E40B6A"/>
    <w:rsid w:val="00E51559"/>
    <w:rsid w:val="00E53B33"/>
    <w:rsid w:val="00E53BF8"/>
    <w:rsid w:val="00E559E9"/>
    <w:rsid w:val="00E56F90"/>
    <w:rsid w:val="00E5736C"/>
    <w:rsid w:val="00E577FF"/>
    <w:rsid w:val="00E62EB4"/>
    <w:rsid w:val="00E647A3"/>
    <w:rsid w:val="00E648BE"/>
    <w:rsid w:val="00E6686D"/>
    <w:rsid w:val="00E827FD"/>
    <w:rsid w:val="00E863CF"/>
    <w:rsid w:val="00E9361D"/>
    <w:rsid w:val="00E96BA9"/>
    <w:rsid w:val="00EA58A0"/>
    <w:rsid w:val="00EB37AF"/>
    <w:rsid w:val="00EC12C1"/>
    <w:rsid w:val="00EC2B3C"/>
    <w:rsid w:val="00EC6994"/>
    <w:rsid w:val="00ED0C90"/>
    <w:rsid w:val="00ED0F18"/>
    <w:rsid w:val="00ED3FBE"/>
    <w:rsid w:val="00ED59F4"/>
    <w:rsid w:val="00EF002E"/>
    <w:rsid w:val="00EF24F3"/>
    <w:rsid w:val="00EF3448"/>
    <w:rsid w:val="00EF649B"/>
    <w:rsid w:val="00F01FB8"/>
    <w:rsid w:val="00F07FFE"/>
    <w:rsid w:val="00F106D7"/>
    <w:rsid w:val="00F116E7"/>
    <w:rsid w:val="00F162B8"/>
    <w:rsid w:val="00F21177"/>
    <w:rsid w:val="00F211C5"/>
    <w:rsid w:val="00F25971"/>
    <w:rsid w:val="00F2654C"/>
    <w:rsid w:val="00F2790C"/>
    <w:rsid w:val="00F34243"/>
    <w:rsid w:val="00F353B3"/>
    <w:rsid w:val="00F360F0"/>
    <w:rsid w:val="00F44E9A"/>
    <w:rsid w:val="00F5386A"/>
    <w:rsid w:val="00F53E6D"/>
    <w:rsid w:val="00F55784"/>
    <w:rsid w:val="00F56AA3"/>
    <w:rsid w:val="00F6153E"/>
    <w:rsid w:val="00F619ED"/>
    <w:rsid w:val="00F64E8C"/>
    <w:rsid w:val="00F654DD"/>
    <w:rsid w:val="00F72BAB"/>
    <w:rsid w:val="00F732C4"/>
    <w:rsid w:val="00F73962"/>
    <w:rsid w:val="00F74B3A"/>
    <w:rsid w:val="00F75FFB"/>
    <w:rsid w:val="00F76AC1"/>
    <w:rsid w:val="00F77989"/>
    <w:rsid w:val="00F77BE9"/>
    <w:rsid w:val="00F85B00"/>
    <w:rsid w:val="00F87274"/>
    <w:rsid w:val="00F87F81"/>
    <w:rsid w:val="00F9363F"/>
    <w:rsid w:val="00FB19EF"/>
    <w:rsid w:val="00FB2841"/>
    <w:rsid w:val="00FB293D"/>
    <w:rsid w:val="00FB2BC5"/>
    <w:rsid w:val="00FB5718"/>
    <w:rsid w:val="00FB667B"/>
    <w:rsid w:val="00FB7BE9"/>
    <w:rsid w:val="00FB7E56"/>
    <w:rsid w:val="00FC0A2A"/>
    <w:rsid w:val="00FC48A0"/>
    <w:rsid w:val="00FD176E"/>
    <w:rsid w:val="00FD5EAF"/>
    <w:rsid w:val="00FE01C2"/>
    <w:rsid w:val="00FE103E"/>
    <w:rsid w:val="00FE45A4"/>
    <w:rsid w:val="00FF2F6E"/>
    <w:rsid w:val="00FF45BD"/>
    <w:rsid w:val="00FF7138"/>
    <w:rsid w:val="00FF7A3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15:docId w15:val="{BE35E69E-21DC-4AA9-A539-8D9DCA9A0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4">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15E77"/>
    <w:rPr>
      <w:rFonts w:eastAsia="SimSun"/>
      <w:sz w:val="24"/>
      <w:szCs w:val="24"/>
      <w:lang w:eastAsia="zh-CN"/>
    </w:rPr>
  </w:style>
  <w:style w:type="paragraph" w:styleId="Balk2">
    <w:name w:val="heading 2"/>
    <w:basedOn w:val="Normal"/>
    <w:link w:val="Balk2Char"/>
    <w:uiPriority w:val="9"/>
    <w:qFormat/>
    <w:rsid w:val="00DB4604"/>
    <w:pPr>
      <w:spacing w:before="100" w:beforeAutospacing="1" w:after="100" w:afterAutospacing="1"/>
      <w:outlineLvl w:val="1"/>
    </w:pPr>
    <w:rPr>
      <w:rFonts w:eastAsia="Times New Roman"/>
      <w:b/>
      <w:bCs/>
      <w:sz w:val="36"/>
      <w:szCs w:val="36"/>
      <w:lang w:eastAsia="tr-TR"/>
    </w:rPr>
  </w:style>
  <w:style w:type="paragraph" w:styleId="Balk3">
    <w:name w:val="heading 3"/>
    <w:basedOn w:val="Normal"/>
    <w:link w:val="Balk3Char"/>
    <w:uiPriority w:val="9"/>
    <w:qFormat/>
    <w:rsid w:val="001A3FA9"/>
    <w:pPr>
      <w:spacing w:after="150"/>
      <w:outlineLvl w:val="2"/>
    </w:pPr>
    <w:rPr>
      <w:rFonts w:eastAsia="Times New Roman"/>
      <w:b/>
      <w:bCs/>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rsid w:val="00D80FA5"/>
    <w:pPr>
      <w:tabs>
        <w:tab w:val="center" w:pos="4536"/>
        <w:tab w:val="right" w:pos="9072"/>
      </w:tabs>
    </w:pPr>
  </w:style>
  <w:style w:type="character" w:styleId="SayfaNumaras">
    <w:name w:val="page number"/>
    <w:basedOn w:val="VarsaylanParagrafYazTipi"/>
    <w:rsid w:val="00D80FA5"/>
  </w:style>
  <w:style w:type="paragraph" w:styleId="stBilgi">
    <w:name w:val="header"/>
    <w:basedOn w:val="Normal"/>
    <w:link w:val="stBilgiChar"/>
    <w:rsid w:val="00D80FA5"/>
    <w:pPr>
      <w:tabs>
        <w:tab w:val="center" w:pos="4536"/>
        <w:tab w:val="right" w:pos="9072"/>
      </w:tabs>
    </w:pPr>
  </w:style>
  <w:style w:type="paragraph" w:styleId="GvdeMetni">
    <w:name w:val="Body Text"/>
    <w:basedOn w:val="Normal"/>
    <w:rsid w:val="00882E02"/>
    <w:rPr>
      <w:rFonts w:eastAsia="Times New Roman"/>
      <w:sz w:val="28"/>
      <w:szCs w:val="20"/>
      <w:lang w:eastAsia="tr-TR"/>
    </w:rPr>
  </w:style>
  <w:style w:type="table" w:styleId="TabloKlavuzu">
    <w:name w:val="Table Grid"/>
    <w:basedOn w:val="NormalTablo"/>
    <w:rsid w:val="004F7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
    <w:name w:val="Body Text Indent"/>
    <w:basedOn w:val="Normal"/>
    <w:link w:val="GvdeMetniGirintisiChar"/>
    <w:uiPriority w:val="99"/>
    <w:rsid w:val="00476F75"/>
    <w:pPr>
      <w:widowControl w:val="0"/>
      <w:ind w:left="-142"/>
    </w:pPr>
    <w:rPr>
      <w:rFonts w:eastAsia="Times New Roman"/>
      <w:snapToGrid w:val="0"/>
      <w:sz w:val="28"/>
      <w:szCs w:val="28"/>
      <w:lang w:eastAsia="tr-TR"/>
    </w:rPr>
  </w:style>
  <w:style w:type="character" w:customStyle="1" w:styleId="GvdeMetniGirintisiChar">
    <w:name w:val="Gövde Metni Girintisi Char"/>
    <w:basedOn w:val="VarsaylanParagrafYazTipi"/>
    <w:link w:val="GvdeMetniGirintisi"/>
    <w:uiPriority w:val="99"/>
    <w:rsid w:val="00476F75"/>
    <w:rPr>
      <w:snapToGrid w:val="0"/>
      <w:sz w:val="28"/>
      <w:szCs w:val="28"/>
    </w:rPr>
  </w:style>
  <w:style w:type="paragraph" w:styleId="NormalWeb">
    <w:name w:val="Normal (Web)"/>
    <w:basedOn w:val="Normal"/>
    <w:uiPriority w:val="99"/>
    <w:unhideWhenUsed/>
    <w:rsid w:val="00464F31"/>
    <w:pPr>
      <w:spacing w:before="100" w:beforeAutospacing="1" w:after="100" w:afterAutospacing="1"/>
    </w:pPr>
    <w:rPr>
      <w:rFonts w:eastAsia="Times New Roman"/>
      <w:lang w:eastAsia="tr-TR"/>
    </w:rPr>
  </w:style>
  <w:style w:type="character" w:styleId="Kpr">
    <w:name w:val="Hyperlink"/>
    <w:basedOn w:val="VarsaylanParagrafYazTipi"/>
    <w:uiPriority w:val="99"/>
    <w:unhideWhenUsed/>
    <w:rsid w:val="00F75FFB"/>
    <w:rPr>
      <w:color w:val="0000FF"/>
      <w:u w:val="single"/>
    </w:rPr>
  </w:style>
  <w:style w:type="character" w:customStyle="1" w:styleId="ps41">
    <w:name w:val="ps41"/>
    <w:basedOn w:val="VarsaylanParagrafYazTipi"/>
    <w:rsid w:val="00E863CF"/>
  </w:style>
  <w:style w:type="character" w:customStyle="1" w:styleId="ps51">
    <w:name w:val="ps51"/>
    <w:basedOn w:val="VarsaylanParagrafYazTipi"/>
    <w:rsid w:val="00E863CF"/>
  </w:style>
  <w:style w:type="character" w:customStyle="1" w:styleId="ps61">
    <w:name w:val="ps61"/>
    <w:basedOn w:val="VarsaylanParagrafYazTipi"/>
    <w:rsid w:val="00E863CF"/>
  </w:style>
  <w:style w:type="character" w:customStyle="1" w:styleId="ps31">
    <w:name w:val="ps31"/>
    <w:basedOn w:val="VarsaylanParagrafYazTipi"/>
    <w:rsid w:val="00252D93"/>
  </w:style>
  <w:style w:type="character" w:customStyle="1" w:styleId="em01">
    <w:name w:val="em01"/>
    <w:basedOn w:val="VarsaylanParagrafYazTipi"/>
    <w:rsid w:val="00735E80"/>
    <w:rPr>
      <w:i/>
      <w:iCs/>
      <w:sz w:val="17"/>
      <w:szCs w:val="17"/>
    </w:rPr>
  </w:style>
  <w:style w:type="paragraph" w:customStyle="1" w:styleId="Default">
    <w:name w:val="Default"/>
    <w:rsid w:val="005E7A19"/>
    <w:pPr>
      <w:autoSpaceDE w:val="0"/>
      <w:autoSpaceDN w:val="0"/>
      <w:adjustRightInd w:val="0"/>
    </w:pPr>
    <w:rPr>
      <w:rFonts w:ascii="APEDIB+TimesNewRoman" w:hAnsi="APEDIB+TimesNewRoman" w:cs="APEDIB+TimesNewRoman"/>
      <w:color w:val="000000"/>
      <w:sz w:val="24"/>
      <w:szCs w:val="24"/>
    </w:rPr>
  </w:style>
  <w:style w:type="character" w:customStyle="1" w:styleId="mw-headline">
    <w:name w:val="mw-headline"/>
    <w:basedOn w:val="VarsaylanParagrafYazTipi"/>
    <w:rsid w:val="00DB4604"/>
  </w:style>
  <w:style w:type="character" w:customStyle="1" w:styleId="Balk2Char">
    <w:name w:val="Başlık 2 Char"/>
    <w:basedOn w:val="VarsaylanParagrafYazTipi"/>
    <w:link w:val="Balk2"/>
    <w:uiPriority w:val="9"/>
    <w:rsid w:val="00DB4604"/>
    <w:rPr>
      <w:b/>
      <w:bCs/>
      <w:sz w:val="36"/>
      <w:szCs w:val="36"/>
    </w:rPr>
  </w:style>
  <w:style w:type="character" w:customStyle="1" w:styleId="editsection">
    <w:name w:val="editsection"/>
    <w:basedOn w:val="VarsaylanParagrafYazTipi"/>
    <w:rsid w:val="00DB4604"/>
  </w:style>
  <w:style w:type="character" w:customStyle="1" w:styleId="red1">
    <w:name w:val="red1"/>
    <w:basedOn w:val="VarsaylanParagrafYazTipi"/>
    <w:rsid w:val="009B3C67"/>
    <w:rPr>
      <w:color w:val="FF0000"/>
    </w:rPr>
  </w:style>
  <w:style w:type="character" w:styleId="Vurgu">
    <w:name w:val="Emphasis"/>
    <w:basedOn w:val="VarsaylanParagrafYazTipi"/>
    <w:uiPriority w:val="20"/>
    <w:qFormat/>
    <w:rsid w:val="008E2F62"/>
    <w:rPr>
      <w:b/>
      <w:bCs/>
      <w:i w:val="0"/>
      <w:iCs w:val="0"/>
    </w:rPr>
  </w:style>
  <w:style w:type="character" w:styleId="HTMLDeiken">
    <w:name w:val="HTML Variable"/>
    <w:basedOn w:val="VarsaylanParagrafYazTipi"/>
    <w:uiPriority w:val="99"/>
    <w:unhideWhenUsed/>
    <w:rsid w:val="003D6E34"/>
    <w:rPr>
      <w:rFonts w:ascii="Century Schoolbook" w:hAnsi="Century Schoolbook" w:hint="default"/>
      <w:i/>
      <w:iCs/>
      <w:sz w:val="29"/>
      <w:szCs w:val="29"/>
    </w:rPr>
  </w:style>
  <w:style w:type="character" w:customStyle="1" w:styleId="Balk3Char">
    <w:name w:val="Başlık 3 Char"/>
    <w:basedOn w:val="VarsaylanParagrafYazTipi"/>
    <w:link w:val="Balk3"/>
    <w:uiPriority w:val="9"/>
    <w:rsid w:val="001A3FA9"/>
    <w:rPr>
      <w:b/>
      <w:bCs/>
      <w:sz w:val="24"/>
      <w:szCs w:val="24"/>
    </w:rPr>
  </w:style>
  <w:style w:type="character" w:styleId="HTMLDaktilo">
    <w:name w:val="HTML Typewriter"/>
    <w:basedOn w:val="VarsaylanParagrafYazTipi"/>
    <w:uiPriority w:val="99"/>
    <w:unhideWhenUsed/>
    <w:rsid w:val="00EA58A0"/>
    <w:rPr>
      <w:rFonts w:ascii="Courier New" w:eastAsia="Times New Roman" w:hAnsi="Courier New" w:cs="Courier New" w:hint="default"/>
      <w:sz w:val="25"/>
      <w:szCs w:val="25"/>
    </w:rPr>
  </w:style>
  <w:style w:type="character" w:customStyle="1" w:styleId="secondary-bf1">
    <w:name w:val="secondary-bf1"/>
    <w:basedOn w:val="VarsaylanParagrafYazTipi"/>
    <w:rsid w:val="00B35122"/>
    <w:rPr>
      <w:b/>
      <w:bCs/>
      <w:vanish w:val="0"/>
      <w:webHidden w:val="0"/>
      <w:color w:val="333333"/>
      <w:sz w:val="14"/>
      <w:szCs w:val="14"/>
      <w:specVanish w:val="0"/>
    </w:rPr>
  </w:style>
  <w:style w:type="character" w:customStyle="1" w:styleId="sectionlabel">
    <w:name w:val="sectionlabel"/>
    <w:basedOn w:val="VarsaylanParagrafYazTipi"/>
    <w:rsid w:val="00B35122"/>
  </w:style>
  <w:style w:type="character" w:customStyle="1" w:styleId="googqs-tidbit">
    <w:name w:val="goog_qs-tidbit"/>
    <w:basedOn w:val="VarsaylanParagrafYazTipi"/>
    <w:rsid w:val="00094B0A"/>
  </w:style>
  <w:style w:type="paragraph" w:styleId="BalonMetni">
    <w:name w:val="Balloon Text"/>
    <w:basedOn w:val="Normal"/>
    <w:link w:val="BalonMetniChar"/>
    <w:rsid w:val="003D7222"/>
    <w:rPr>
      <w:rFonts w:ascii="Tahoma" w:hAnsi="Tahoma" w:cs="Tahoma"/>
      <w:sz w:val="16"/>
      <w:szCs w:val="16"/>
    </w:rPr>
  </w:style>
  <w:style w:type="character" w:customStyle="1" w:styleId="BalonMetniChar">
    <w:name w:val="Balon Metni Char"/>
    <w:basedOn w:val="VarsaylanParagrafYazTipi"/>
    <w:link w:val="BalonMetni"/>
    <w:rsid w:val="003D7222"/>
    <w:rPr>
      <w:rFonts w:ascii="Tahoma" w:eastAsia="SimSun" w:hAnsi="Tahoma" w:cs="Tahoma"/>
      <w:sz w:val="16"/>
      <w:szCs w:val="16"/>
      <w:lang w:eastAsia="zh-CN"/>
    </w:rPr>
  </w:style>
  <w:style w:type="character" w:styleId="YerTutucuMetni">
    <w:name w:val="Placeholder Text"/>
    <w:basedOn w:val="VarsaylanParagrafYazTipi"/>
    <w:uiPriority w:val="99"/>
    <w:semiHidden/>
    <w:rsid w:val="003D7222"/>
    <w:rPr>
      <w:color w:val="808080"/>
    </w:rPr>
  </w:style>
  <w:style w:type="character" w:customStyle="1" w:styleId="apple-style-span">
    <w:name w:val="apple-style-span"/>
    <w:basedOn w:val="VarsaylanParagrafYazTipi"/>
    <w:rsid w:val="00CD1DD7"/>
  </w:style>
  <w:style w:type="character" w:customStyle="1" w:styleId="apple-converted-space">
    <w:name w:val="apple-converted-space"/>
    <w:basedOn w:val="VarsaylanParagrafYazTipi"/>
    <w:rsid w:val="00CD1DD7"/>
  </w:style>
  <w:style w:type="character" w:customStyle="1" w:styleId="stBilgiChar">
    <w:name w:val="Üst Bilgi Char"/>
    <w:basedOn w:val="VarsaylanParagrafYazTipi"/>
    <w:link w:val="stBilgi"/>
    <w:rsid w:val="00691142"/>
    <w:rPr>
      <w:rFonts w:eastAsia="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17027">
      <w:bodyDiv w:val="1"/>
      <w:marLeft w:val="0"/>
      <w:marRight w:val="0"/>
      <w:marTop w:val="0"/>
      <w:marBottom w:val="0"/>
      <w:divBdr>
        <w:top w:val="none" w:sz="0" w:space="0" w:color="auto"/>
        <w:left w:val="none" w:sz="0" w:space="0" w:color="auto"/>
        <w:bottom w:val="none" w:sz="0" w:space="0" w:color="auto"/>
        <w:right w:val="none" w:sz="0" w:space="0" w:color="auto"/>
      </w:divBdr>
      <w:divsChild>
        <w:div w:id="1673754195">
          <w:marLeft w:val="0"/>
          <w:marRight w:val="0"/>
          <w:marTop w:val="0"/>
          <w:marBottom w:val="0"/>
          <w:divBdr>
            <w:top w:val="none" w:sz="0" w:space="0" w:color="auto"/>
            <w:left w:val="none" w:sz="0" w:space="0" w:color="auto"/>
            <w:bottom w:val="none" w:sz="0" w:space="0" w:color="auto"/>
            <w:right w:val="none" w:sz="0" w:space="0" w:color="auto"/>
          </w:divBdr>
          <w:divsChild>
            <w:div w:id="7122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81">
      <w:bodyDiv w:val="1"/>
      <w:marLeft w:val="0"/>
      <w:marRight w:val="0"/>
      <w:marTop w:val="0"/>
      <w:marBottom w:val="0"/>
      <w:divBdr>
        <w:top w:val="none" w:sz="0" w:space="0" w:color="auto"/>
        <w:left w:val="none" w:sz="0" w:space="0" w:color="auto"/>
        <w:bottom w:val="none" w:sz="0" w:space="0" w:color="auto"/>
        <w:right w:val="none" w:sz="0" w:space="0" w:color="auto"/>
      </w:divBdr>
      <w:divsChild>
        <w:div w:id="2012364724">
          <w:marLeft w:val="0"/>
          <w:marRight w:val="0"/>
          <w:marTop w:val="0"/>
          <w:marBottom w:val="0"/>
          <w:divBdr>
            <w:top w:val="none" w:sz="0" w:space="0" w:color="auto"/>
            <w:left w:val="none" w:sz="0" w:space="0" w:color="auto"/>
            <w:bottom w:val="none" w:sz="0" w:space="0" w:color="auto"/>
            <w:right w:val="none" w:sz="0" w:space="0" w:color="auto"/>
          </w:divBdr>
          <w:divsChild>
            <w:div w:id="194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723">
      <w:bodyDiv w:val="1"/>
      <w:marLeft w:val="0"/>
      <w:marRight w:val="0"/>
      <w:marTop w:val="0"/>
      <w:marBottom w:val="0"/>
      <w:divBdr>
        <w:top w:val="none" w:sz="0" w:space="0" w:color="auto"/>
        <w:left w:val="none" w:sz="0" w:space="0" w:color="auto"/>
        <w:bottom w:val="none" w:sz="0" w:space="0" w:color="auto"/>
        <w:right w:val="none" w:sz="0" w:space="0" w:color="auto"/>
      </w:divBdr>
      <w:divsChild>
        <w:div w:id="1723553832">
          <w:marLeft w:val="0"/>
          <w:marRight w:val="0"/>
          <w:marTop w:val="0"/>
          <w:marBottom w:val="0"/>
          <w:divBdr>
            <w:top w:val="none" w:sz="0" w:space="0" w:color="auto"/>
            <w:left w:val="none" w:sz="0" w:space="0" w:color="auto"/>
            <w:bottom w:val="none" w:sz="0" w:space="0" w:color="auto"/>
            <w:right w:val="none" w:sz="0" w:space="0" w:color="auto"/>
          </w:divBdr>
          <w:divsChild>
            <w:div w:id="589898954">
              <w:marLeft w:val="0"/>
              <w:marRight w:val="0"/>
              <w:marTop w:val="0"/>
              <w:marBottom w:val="0"/>
              <w:divBdr>
                <w:top w:val="none" w:sz="0" w:space="0" w:color="auto"/>
                <w:left w:val="none" w:sz="0" w:space="0" w:color="auto"/>
                <w:bottom w:val="none" w:sz="0" w:space="0" w:color="auto"/>
                <w:right w:val="none" w:sz="0" w:space="0" w:color="auto"/>
              </w:divBdr>
              <w:divsChild>
                <w:div w:id="1392072337">
                  <w:marLeft w:val="0"/>
                  <w:marRight w:val="0"/>
                  <w:marTop w:val="0"/>
                  <w:marBottom w:val="0"/>
                  <w:divBdr>
                    <w:top w:val="none" w:sz="0" w:space="0" w:color="auto"/>
                    <w:left w:val="none" w:sz="0" w:space="0" w:color="auto"/>
                    <w:bottom w:val="none" w:sz="0" w:space="0" w:color="auto"/>
                    <w:right w:val="none" w:sz="0" w:space="0" w:color="auto"/>
                  </w:divBdr>
                  <w:divsChild>
                    <w:div w:id="3411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338073">
      <w:bodyDiv w:val="1"/>
      <w:marLeft w:val="0"/>
      <w:marRight w:val="0"/>
      <w:marTop w:val="0"/>
      <w:marBottom w:val="0"/>
      <w:divBdr>
        <w:top w:val="none" w:sz="0" w:space="0" w:color="auto"/>
        <w:left w:val="none" w:sz="0" w:space="0" w:color="auto"/>
        <w:bottom w:val="none" w:sz="0" w:space="0" w:color="auto"/>
        <w:right w:val="none" w:sz="0" w:space="0" w:color="auto"/>
      </w:divBdr>
    </w:div>
    <w:div w:id="446587638">
      <w:bodyDiv w:val="1"/>
      <w:marLeft w:val="0"/>
      <w:marRight w:val="0"/>
      <w:marTop w:val="0"/>
      <w:marBottom w:val="0"/>
      <w:divBdr>
        <w:top w:val="none" w:sz="0" w:space="0" w:color="auto"/>
        <w:left w:val="none" w:sz="0" w:space="0" w:color="auto"/>
        <w:bottom w:val="none" w:sz="0" w:space="0" w:color="auto"/>
        <w:right w:val="none" w:sz="0" w:space="0" w:color="auto"/>
      </w:divBdr>
    </w:div>
    <w:div w:id="767240995">
      <w:bodyDiv w:val="1"/>
      <w:marLeft w:val="0"/>
      <w:marRight w:val="0"/>
      <w:marTop w:val="0"/>
      <w:marBottom w:val="0"/>
      <w:divBdr>
        <w:top w:val="none" w:sz="0" w:space="0" w:color="auto"/>
        <w:left w:val="none" w:sz="0" w:space="0" w:color="auto"/>
        <w:bottom w:val="none" w:sz="0" w:space="0" w:color="auto"/>
        <w:right w:val="none" w:sz="0" w:space="0" w:color="auto"/>
      </w:divBdr>
      <w:divsChild>
        <w:div w:id="948006480">
          <w:marLeft w:val="0"/>
          <w:marRight w:val="0"/>
          <w:marTop w:val="0"/>
          <w:marBottom w:val="0"/>
          <w:divBdr>
            <w:top w:val="none" w:sz="0" w:space="0" w:color="auto"/>
            <w:left w:val="none" w:sz="0" w:space="0" w:color="auto"/>
            <w:bottom w:val="none" w:sz="0" w:space="0" w:color="auto"/>
            <w:right w:val="none" w:sz="0" w:space="0" w:color="auto"/>
          </w:divBdr>
          <w:divsChild>
            <w:div w:id="715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700">
      <w:bodyDiv w:val="1"/>
      <w:marLeft w:val="0"/>
      <w:marRight w:val="0"/>
      <w:marTop w:val="0"/>
      <w:marBottom w:val="0"/>
      <w:divBdr>
        <w:top w:val="none" w:sz="0" w:space="0" w:color="auto"/>
        <w:left w:val="none" w:sz="0" w:space="0" w:color="auto"/>
        <w:bottom w:val="none" w:sz="0" w:space="0" w:color="auto"/>
        <w:right w:val="none" w:sz="0" w:space="0" w:color="auto"/>
      </w:divBdr>
      <w:divsChild>
        <w:div w:id="890730723">
          <w:marLeft w:val="0"/>
          <w:marRight w:val="0"/>
          <w:marTop w:val="0"/>
          <w:marBottom w:val="0"/>
          <w:divBdr>
            <w:top w:val="none" w:sz="0" w:space="0" w:color="auto"/>
            <w:left w:val="none" w:sz="0" w:space="0" w:color="auto"/>
            <w:bottom w:val="none" w:sz="0" w:space="0" w:color="auto"/>
            <w:right w:val="none" w:sz="0" w:space="0" w:color="auto"/>
          </w:divBdr>
          <w:divsChild>
            <w:div w:id="1032148042">
              <w:marLeft w:val="0"/>
              <w:marRight w:val="0"/>
              <w:marTop w:val="0"/>
              <w:marBottom w:val="0"/>
              <w:divBdr>
                <w:top w:val="none" w:sz="0" w:space="0" w:color="auto"/>
                <w:left w:val="none" w:sz="0" w:space="0" w:color="auto"/>
                <w:bottom w:val="none" w:sz="0" w:space="0" w:color="auto"/>
                <w:right w:val="none" w:sz="0" w:space="0" w:color="auto"/>
              </w:divBdr>
              <w:divsChild>
                <w:div w:id="298919073">
                  <w:marLeft w:val="0"/>
                  <w:marRight w:val="0"/>
                  <w:marTop w:val="0"/>
                  <w:marBottom w:val="0"/>
                  <w:divBdr>
                    <w:top w:val="none" w:sz="0" w:space="0" w:color="auto"/>
                    <w:left w:val="none" w:sz="0" w:space="0" w:color="auto"/>
                    <w:bottom w:val="none" w:sz="0" w:space="0" w:color="auto"/>
                    <w:right w:val="none" w:sz="0" w:space="0" w:color="auto"/>
                  </w:divBdr>
                  <w:divsChild>
                    <w:div w:id="1413967787">
                      <w:marLeft w:val="0"/>
                      <w:marRight w:val="0"/>
                      <w:marTop w:val="0"/>
                      <w:marBottom w:val="0"/>
                      <w:divBdr>
                        <w:top w:val="none" w:sz="0" w:space="0" w:color="auto"/>
                        <w:left w:val="none" w:sz="0" w:space="0" w:color="auto"/>
                        <w:bottom w:val="none" w:sz="0" w:space="0" w:color="auto"/>
                        <w:right w:val="none" w:sz="0" w:space="0" w:color="auto"/>
                      </w:divBdr>
                      <w:divsChild>
                        <w:div w:id="1413621878">
                          <w:marLeft w:val="0"/>
                          <w:marRight w:val="0"/>
                          <w:marTop w:val="0"/>
                          <w:marBottom w:val="0"/>
                          <w:divBdr>
                            <w:top w:val="none" w:sz="0" w:space="0" w:color="auto"/>
                            <w:left w:val="none" w:sz="0" w:space="0" w:color="auto"/>
                            <w:bottom w:val="none" w:sz="0" w:space="0" w:color="auto"/>
                            <w:right w:val="none" w:sz="0" w:space="0" w:color="auto"/>
                          </w:divBdr>
                          <w:divsChild>
                            <w:div w:id="1642418681">
                              <w:marLeft w:val="0"/>
                              <w:marRight w:val="0"/>
                              <w:marTop w:val="0"/>
                              <w:marBottom w:val="0"/>
                              <w:divBdr>
                                <w:top w:val="none" w:sz="0" w:space="0" w:color="auto"/>
                                <w:left w:val="none" w:sz="0" w:space="0" w:color="auto"/>
                                <w:bottom w:val="none" w:sz="0" w:space="0" w:color="auto"/>
                                <w:right w:val="none" w:sz="0" w:space="0" w:color="auto"/>
                              </w:divBdr>
                              <w:divsChild>
                                <w:div w:id="1572228344">
                                  <w:marLeft w:val="0"/>
                                  <w:marRight w:val="0"/>
                                  <w:marTop w:val="0"/>
                                  <w:marBottom w:val="0"/>
                                  <w:divBdr>
                                    <w:top w:val="single" w:sz="4" w:space="4" w:color="B6D0DD"/>
                                    <w:left w:val="none" w:sz="0" w:space="0" w:color="auto"/>
                                    <w:bottom w:val="none" w:sz="0" w:space="0" w:color="auto"/>
                                    <w:right w:val="none" w:sz="0" w:space="0" w:color="auto"/>
                                  </w:divBdr>
                                  <w:divsChild>
                                    <w:div w:id="600258213">
                                      <w:marLeft w:val="0"/>
                                      <w:marRight w:val="0"/>
                                      <w:marTop w:val="0"/>
                                      <w:marBottom w:val="0"/>
                                      <w:divBdr>
                                        <w:top w:val="none" w:sz="0" w:space="0" w:color="auto"/>
                                        <w:left w:val="none" w:sz="0" w:space="0" w:color="auto"/>
                                        <w:bottom w:val="none" w:sz="0" w:space="0" w:color="auto"/>
                                        <w:right w:val="none" w:sz="0" w:space="0" w:color="auto"/>
                                      </w:divBdr>
                                      <w:divsChild>
                                        <w:div w:id="985159734">
                                          <w:marLeft w:val="0"/>
                                          <w:marRight w:val="0"/>
                                          <w:marTop w:val="0"/>
                                          <w:marBottom w:val="0"/>
                                          <w:divBdr>
                                            <w:top w:val="none" w:sz="0" w:space="0" w:color="auto"/>
                                            <w:left w:val="none" w:sz="0" w:space="0" w:color="auto"/>
                                            <w:bottom w:val="none" w:sz="0" w:space="0" w:color="auto"/>
                                            <w:right w:val="none" w:sz="0" w:space="0" w:color="auto"/>
                                          </w:divBdr>
                                          <w:divsChild>
                                            <w:div w:id="401024414">
                                              <w:marLeft w:val="0"/>
                                              <w:marRight w:val="0"/>
                                              <w:marTop w:val="0"/>
                                              <w:marBottom w:val="0"/>
                                              <w:divBdr>
                                                <w:top w:val="none" w:sz="0" w:space="0" w:color="auto"/>
                                                <w:left w:val="none" w:sz="0" w:space="0" w:color="auto"/>
                                                <w:bottom w:val="none" w:sz="0" w:space="0" w:color="auto"/>
                                                <w:right w:val="none" w:sz="0" w:space="0" w:color="auto"/>
                                              </w:divBdr>
                                              <w:divsChild>
                                                <w:div w:id="1829593476">
                                                  <w:marLeft w:val="0"/>
                                                  <w:marRight w:val="0"/>
                                                  <w:marTop w:val="0"/>
                                                  <w:marBottom w:val="0"/>
                                                  <w:divBdr>
                                                    <w:top w:val="none" w:sz="0" w:space="0" w:color="auto"/>
                                                    <w:left w:val="none" w:sz="0" w:space="0" w:color="auto"/>
                                                    <w:bottom w:val="none" w:sz="0" w:space="0" w:color="auto"/>
                                                    <w:right w:val="none" w:sz="0" w:space="0" w:color="auto"/>
                                                  </w:divBdr>
                                                  <w:divsChild>
                                                    <w:div w:id="624656055">
                                                      <w:marLeft w:val="0"/>
                                                      <w:marRight w:val="0"/>
                                                      <w:marTop w:val="0"/>
                                                      <w:marBottom w:val="0"/>
                                                      <w:divBdr>
                                                        <w:top w:val="none" w:sz="0" w:space="0" w:color="auto"/>
                                                        <w:left w:val="none" w:sz="0" w:space="0" w:color="auto"/>
                                                        <w:bottom w:val="none" w:sz="0" w:space="0" w:color="auto"/>
                                                        <w:right w:val="none" w:sz="0" w:space="0" w:color="auto"/>
                                                      </w:divBdr>
                                                    </w:div>
                                                    <w:div w:id="15161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1072569">
      <w:bodyDiv w:val="1"/>
      <w:marLeft w:val="0"/>
      <w:marRight w:val="0"/>
      <w:marTop w:val="0"/>
      <w:marBottom w:val="0"/>
      <w:divBdr>
        <w:top w:val="none" w:sz="0" w:space="0" w:color="auto"/>
        <w:left w:val="none" w:sz="0" w:space="0" w:color="auto"/>
        <w:bottom w:val="none" w:sz="0" w:space="0" w:color="auto"/>
        <w:right w:val="none" w:sz="0" w:space="0" w:color="auto"/>
      </w:divBdr>
      <w:divsChild>
        <w:div w:id="267666251">
          <w:marLeft w:val="0"/>
          <w:marRight w:val="0"/>
          <w:marTop w:val="0"/>
          <w:marBottom w:val="0"/>
          <w:divBdr>
            <w:top w:val="none" w:sz="0" w:space="0" w:color="auto"/>
            <w:left w:val="none" w:sz="0" w:space="0" w:color="auto"/>
            <w:bottom w:val="none" w:sz="0" w:space="0" w:color="auto"/>
            <w:right w:val="none" w:sz="0" w:space="0" w:color="auto"/>
          </w:divBdr>
          <w:divsChild>
            <w:div w:id="8549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8155">
      <w:bodyDiv w:val="1"/>
      <w:marLeft w:val="0"/>
      <w:marRight w:val="0"/>
      <w:marTop w:val="0"/>
      <w:marBottom w:val="0"/>
      <w:divBdr>
        <w:top w:val="none" w:sz="0" w:space="0" w:color="auto"/>
        <w:left w:val="none" w:sz="0" w:space="0" w:color="auto"/>
        <w:bottom w:val="none" w:sz="0" w:space="0" w:color="auto"/>
        <w:right w:val="none" w:sz="0" w:space="0" w:color="auto"/>
      </w:divBdr>
      <w:divsChild>
        <w:div w:id="349139901">
          <w:marLeft w:val="0"/>
          <w:marRight w:val="0"/>
          <w:marTop w:val="0"/>
          <w:marBottom w:val="0"/>
          <w:divBdr>
            <w:top w:val="none" w:sz="0" w:space="0" w:color="auto"/>
            <w:left w:val="none" w:sz="0" w:space="0" w:color="auto"/>
            <w:bottom w:val="none" w:sz="0" w:space="0" w:color="auto"/>
            <w:right w:val="none" w:sz="0" w:space="0" w:color="auto"/>
          </w:divBdr>
          <w:divsChild>
            <w:div w:id="1909685077">
              <w:marLeft w:val="0"/>
              <w:marRight w:val="0"/>
              <w:marTop w:val="0"/>
              <w:marBottom w:val="0"/>
              <w:divBdr>
                <w:top w:val="none" w:sz="0" w:space="0" w:color="auto"/>
                <w:left w:val="none" w:sz="0" w:space="0" w:color="auto"/>
                <w:bottom w:val="none" w:sz="0" w:space="0" w:color="auto"/>
                <w:right w:val="none" w:sz="0" w:space="0" w:color="auto"/>
              </w:divBdr>
              <w:divsChild>
                <w:div w:id="29847563">
                  <w:marLeft w:val="0"/>
                  <w:marRight w:val="0"/>
                  <w:marTop w:val="0"/>
                  <w:marBottom w:val="0"/>
                  <w:divBdr>
                    <w:top w:val="none" w:sz="0" w:space="0" w:color="auto"/>
                    <w:left w:val="none" w:sz="0" w:space="0" w:color="auto"/>
                    <w:bottom w:val="none" w:sz="0" w:space="0" w:color="auto"/>
                    <w:right w:val="none" w:sz="0" w:space="0" w:color="auto"/>
                  </w:divBdr>
                  <w:divsChild>
                    <w:div w:id="1449541433">
                      <w:marLeft w:val="0"/>
                      <w:marRight w:val="0"/>
                      <w:marTop w:val="0"/>
                      <w:marBottom w:val="0"/>
                      <w:divBdr>
                        <w:top w:val="none" w:sz="0" w:space="0" w:color="auto"/>
                        <w:left w:val="none" w:sz="0" w:space="0" w:color="auto"/>
                        <w:bottom w:val="none" w:sz="0" w:space="0" w:color="auto"/>
                        <w:right w:val="none" w:sz="0" w:space="0" w:color="auto"/>
                      </w:divBdr>
                      <w:divsChild>
                        <w:div w:id="2083867459">
                          <w:marLeft w:val="0"/>
                          <w:marRight w:val="0"/>
                          <w:marTop w:val="0"/>
                          <w:marBottom w:val="0"/>
                          <w:divBdr>
                            <w:top w:val="none" w:sz="0" w:space="0" w:color="auto"/>
                            <w:left w:val="none" w:sz="0" w:space="0" w:color="auto"/>
                            <w:bottom w:val="none" w:sz="0" w:space="0" w:color="auto"/>
                            <w:right w:val="none" w:sz="0" w:space="0" w:color="auto"/>
                          </w:divBdr>
                          <w:divsChild>
                            <w:div w:id="588734531">
                              <w:marLeft w:val="0"/>
                              <w:marRight w:val="0"/>
                              <w:marTop w:val="0"/>
                              <w:marBottom w:val="0"/>
                              <w:divBdr>
                                <w:top w:val="none" w:sz="0" w:space="0" w:color="auto"/>
                                <w:left w:val="none" w:sz="0" w:space="0" w:color="auto"/>
                                <w:bottom w:val="none" w:sz="0" w:space="0" w:color="auto"/>
                                <w:right w:val="none" w:sz="0" w:space="0" w:color="auto"/>
                              </w:divBdr>
                              <w:divsChild>
                                <w:div w:id="868758556">
                                  <w:marLeft w:val="0"/>
                                  <w:marRight w:val="0"/>
                                  <w:marTop w:val="0"/>
                                  <w:marBottom w:val="0"/>
                                  <w:divBdr>
                                    <w:top w:val="single" w:sz="4" w:space="4" w:color="B6D0DD"/>
                                    <w:left w:val="none" w:sz="0" w:space="0" w:color="auto"/>
                                    <w:bottom w:val="none" w:sz="0" w:space="0" w:color="auto"/>
                                    <w:right w:val="none" w:sz="0" w:space="0" w:color="auto"/>
                                  </w:divBdr>
                                  <w:divsChild>
                                    <w:div w:id="1945377004">
                                      <w:marLeft w:val="0"/>
                                      <w:marRight w:val="0"/>
                                      <w:marTop w:val="0"/>
                                      <w:marBottom w:val="0"/>
                                      <w:divBdr>
                                        <w:top w:val="none" w:sz="0" w:space="0" w:color="auto"/>
                                        <w:left w:val="none" w:sz="0" w:space="0" w:color="auto"/>
                                        <w:bottom w:val="none" w:sz="0" w:space="0" w:color="auto"/>
                                        <w:right w:val="none" w:sz="0" w:space="0" w:color="auto"/>
                                      </w:divBdr>
                                      <w:divsChild>
                                        <w:div w:id="1685092957">
                                          <w:marLeft w:val="0"/>
                                          <w:marRight w:val="0"/>
                                          <w:marTop w:val="0"/>
                                          <w:marBottom w:val="0"/>
                                          <w:divBdr>
                                            <w:top w:val="none" w:sz="0" w:space="0" w:color="auto"/>
                                            <w:left w:val="none" w:sz="0" w:space="0" w:color="auto"/>
                                            <w:bottom w:val="none" w:sz="0" w:space="0" w:color="auto"/>
                                            <w:right w:val="none" w:sz="0" w:space="0" w:color="auto"/>
                                          </w:divBdr>
                                          <w:divsChild>
                                            <w:div w:id="945045394">
                                              <w:marLeft w:val="0"/>
                                              <w:marRight w:val="0"/>
                                              <w:marTop w:val="0"/>
                                              <w:marBottom w:val="0"/>
                                              <w:divBdr>
                                                <w:top w:val="none" w:sz="0" w:space="0" w:color="auto"/>
                                                <w:left w:val="none" w:sz="0" w:space="0" w:color="auto"/>
                                                <w:bottom w:val="none" w:sz="0" w:space="0" w:color="auto"/>
                                                <w:right w:val="none" w:sz="0" w:space="0" w:color="auto"/>
                                              </w:divBdr>
                                              <w:divsChild>
                                                <w:div w:id="1501966741">
                                                  <w:marLeft w:val="0"/>
                                                  <w:marRight w:val="0"/>
                                                  <w:marTop w:val="0"/>
                                                  <w:marBottom w:val="0"/>
                                                  <w:divBdr>
                                                    <w:top w:val="none" w:sz="0" w:space="0" w:color="auto"/>
                                                    <w:left w:val="none" w:sz="0" w:space="0" w:color="auto"/>
                                                    <w:bottom w:val="none" w:sz="0" w:space="0" w:color="auto"/>
                                                    <w:right w:val="none" w:sz="0" w:space="0" w:color="auto"/>
                                                  </w:divBdr>
                                                  <w:divsChild>
                                                    <w:div w:id="16008275">
                                                      <w:marLeft w:val="0"/>
                                                      <w:marRight w:val="0"/>
                                                      <w:marTop w:val="0"/>
                                                      <w:marBottom w:val="0"/>
                                                      <w:divBdr>
                                                        <w:top w:val="none" w:sz="0" w:space="0" w:color="auto"/>
                                                        <w:left w:val="none" w:sz="0" w:space="0" w:color="auto"/>
                                                        <w:bottom w:val="none" w:sz="0" w:space="0" w:color="auto"/>
                                                        <w:right w:val="none" w:sz="0" w:space="0" w:color="auto"/>
                                                      </w:divBdr>
                                                    </w:div>
                                                    <w:div w:id="12757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9743774">
      <w:bodyDiv w:val="1"/>
      <w:marLeft w:val="0"/>
      <w:marRight w:val="0"/>
      <w:marTop w:val="0"/>
      <w:marBottom w:val="0"/>
      <w:divBdr>
        <w:top w:val="none" w:sz="0" w:space="0" w:color="auto"/>
        <w:left w:val="none" w:sz="0" w:space="0" w:color="auto"/>
        <w:bottom w:val="none" w:sz="0" w:space="0" w:color="auto"/>
        <w:right w:val="none" w:sz="0" w:space="0" w:color="auto"/>
      </w:divBdr>
      <w:divsChild>
        <w:div w:id="508326937">
          <w:marLeft w:val="0"/>
          <w:marRight w:val="0"/>
          <w:marTop w:val="0"/>
          <w:marBottom w:val="0"/>
          <w:divBdr>
            <w:top w:val="none" w:sz="0" w:space="0" w:color="auto"/>
            <w:left w:val="none" w:sz="0" w:space="0" w:color="auto"/>
            <w:bottom w:val="none" w:sz="0" w:space="0" w:color="auto"/>
            <w:right w:val="none" w:sz="0" w:space="0" w:color="auto"/>
          </w:divBdr>
          <w:divsChild>
            <w:div w:id="5640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3.wmf"/><Relationship Id="rId50" Type="http://schemas.openxmlformats.org/officeDocument/2006/relationships/image" Target="media/image25.emf"/><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wmf"/><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image" Target="media/image28.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emf"/><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7.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8.bin"/><Relationship Id="rId56" Type="http://schemas.openxmlformats.org/officeDocument/2006/relationships/image" Target="media/image31.png"/><Relationship Id="rId8" Type="http://schemas.openxmlformats.org/officeDocument/2006/relationships/image" Target="media/image1.wmf"/><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gi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footer" Target="footer2.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7C0F2-1174-4B51-8B66-2725C8AB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2931</Words>
  <Characters>16708</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c:creator>
  <cp:lastModifiedBy>Aytül Bozkurt</cp:lastModifiedBy>
  <cp:revision>2</cp:revision>
  <cp:lastPrinted>2012-12-17T07:47:00Z</cp:lastPrinted>
  <dcterms:created xsi:type="dcterms:W3CDTF">2017-05-01T04:36:00Z</dcterms:created>
  <dcterms:modified xsi:type="dcterms:W3CDTF">2017-05-01T04:36:00Z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