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262E8B4F" w:rsidR="00A71B72" w:rsidRDefault="000B7CC0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7425A0C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6295123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0BE9726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75EE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0261345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6622A93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20C6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6163AEF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B9C0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31DEC7F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4AAAF4E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1FA0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4622D5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26F6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32285B2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513D720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D4C83B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598B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39F5AE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536FF86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3484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adc_deger[1];</w:t>
      </w:r>
    </w:p>
    <w:p w14:paraId="0999A47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66475EA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6AB9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29F2B7C6" w14:textId="77777777" w:rsidR="00E34845" w:rsidRP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color w:val="005032"/>
          <w:sz w:val="20"/>
          <w:szCs w:val="20"/>
        </w:rPr>
        <w:t>ADC_HandleTypeDef</w:t>
      </w:r>
      <w:r w:rsidRPr="00E34845">
        <w:rPr>
          <w:rFonts w:ascii="Consolas" w:hAnsi="Consolas" w:cs="Consolas"/>
          <w:color w:val="000000"/>
          <w:sz w:val="20"/>
          <w:szCs w:val="20"/>
        </w:rPr>
        <w:t xml:space="preserve"> hadc1;</w:t>
      </w:r>
    </w:p>
    <w:p w14:paraId="5F80E59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color w:val="005032"/>
          <w:sz w:val="20"/>
          <w:szCs w:val="20"/>
          <w:highlight w:val="green"/>
        </w:rPr>
        <w:t>DMA_HandleTypeDef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hdma_adc1;</w:t>
      </w:r>
    </w:p>
    <w:p w14:paraId="6EF3E62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2723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2D756DF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98F5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42CC4C2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153D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0C49843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2258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63C99" w14:textId="77777777" w:rsidR="00E34845" w:rsidRP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E34845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MX_DMA_Init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448FBF5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E34845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MX_ADC1_Init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E34845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59ABDC3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312B4C7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17D6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50D56C4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8BE8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32A24B3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72C2E5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B4DC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7E464C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BD03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A6F62E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application entry point.</w:t>
      </w:r>
    </w:p>
    <w:p w14:paraId="7E316BF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906CF5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54D583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3EB38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7A826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71E8CDD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E25C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046AEC7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EC0D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0C39AF2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084D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5AF41B1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HAL_Init();</w:t>
      </w:r>
    </w:p>
    <w:p w14:paraId="61C13BE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38C8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7D38DD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5F0D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25194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6D8C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3DF8634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7D04773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EB1E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5EDBCFD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1850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68187B0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4016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C2681B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6C4A42C2" w14:textId="77777777" w:rsidR="00E34845" w:rsidRP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MX_DMA_Init();</w:t>
      </w:r>
    </w:p>
    <w:p w14:paraId="77EFF63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484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4845">
        <w:rPr>
          <w:rFonts w:ascii="Consolas" w:hAnsi="Consolas" w:cs="Consolas"/>
          <w:color w:val="000000"/>
          <w:sz w:val="20"/>
          <w:szCs w:val="20"/>
          <w:highlight w:val="green"/>
        </w:rPr>
        <w:t>MX_ADC1_Init();</w:t>
      </w:r>
    </w:p>
    <w:p w14:paraId="4BC4E7C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BFBC03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34845">
        <w:rPr>
          <w:rFonts w:ascii="Consolas" w:hAnsi="Consolas" w:cs="Consolas"/>
          <w:color w:val="000000"/>
          <w:sz w:val="20"/>
          <w:szCs w:val="20"/>
          <w:highlight w:val="yellow"/>
        </w:rPr>
        <w:t>HAL_ADC_Start_DMA(&amp;hadc1,adc_deger,1);</w:t>
      </w:r>
    </w:p>
    <w:p w14:paraId="640AB7E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A3F022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239B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3DAD912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46A747C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A7AAF9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AEC9B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F7E0CA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78CE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9A4480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6C793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2739ED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A209E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2D4A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98526E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6431EE5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A906C1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18ED5C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C8BC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7A887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2CD201C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0F9B83F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RCC_PeriphCLKInitTypeDef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PeriphClkInit = {0};</w:t>
      </w:r>
    </w:p>
    <w:p w14:paraId="5C217B0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AC55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7FF2759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in the RCC_OscInitTypeDef structure.</w:t>
      </w:r>
    </w:p>
    <w:p w14:paraId="13964F3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86ABD4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01EC897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6A625BF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5A6E11D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4BAFDF3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351326F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3ACA670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01DEA80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E1928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9BFFBE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5306F4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E29581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6324989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DFF6BF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1ADEC88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|RCC_CLOCKTYPE_PCLK1|RCC_CLOCKTYPE_PCLK2;</w:t>
      </w:r>
    </w:p>
    <w:p w14:paraId="6FBF303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14AA8E8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6E2A4F9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683D4F4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1317C37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38B0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EA0FC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16BCC3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5F851C2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97339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PeriphClockSelection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RCC_PERIPHCLK_ADC;</w:t>
      </w:r>
    </w:p>
    <w:p w14:paraId="13A396C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AdcClockSelection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RCC_ADCPCLK2_DIV6;</w:t>
      </w:r>
    </w:p>
    <w:p w14:paraId="05DD19F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(HAL_RCCEx_PeriphCLKConfig(&amp;PeriphClkInit)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3A6E0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9CC79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03A1775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6B56A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E965D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5DDE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B4DA74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ADC1 Initialization Function</w:t>
      </w:r>
    </w:p>
    <w:p w14:paraId="4D162A0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5717F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3F859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DF505C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MX_ADC1_Init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EAF91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6376E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5133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0 */</w:t>
      </w:r>
    </w:p>
    <w:p w14:paraId="434F37F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3DBA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0 */</w:t>
      </w:r>
    </w:p>
    <w:p w14:paraId="67AEB87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861F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ADC_ChannelConfTypeDef</w:t>
      </w:r>
      <w:r>
        <w:rPr>
          <w:rFonts w:ascii="Consolas" w:hAnsi="Consolas" w:cs="Consolas"/>
          <w:color w:val="000000"/>
          <w:sz w:val="20"/>
          <w:szCs w:val="20"/>
        </w:rPr>
        <w:t xml:space="preserve"> sConfig = {0};</w:t>
      </w:r>
    </w:p>
    <w:p w14:paraId="5201F57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21EA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1 */</w:t>
      </w:r>
    </w:p>
    <w:p w14:paraId="0DCE0F3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B373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1 */</w:t>
      </w:r>
    </w:p>
    <w:p w14:paraId="55F2A26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Common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584C5C2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478E44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ADC1;</w:t>
      </w:r>
    </w:p>
    <w:p w14:paraId="2CD9EE3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ScanConvMode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ADC_SCAN_DISABLE;</w:t>
      </w:r>
    </w:p>
    <w:p w14:paraId="3F94112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25A2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9A6B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ExternalTrigConv</w:t>
      </w:r>
      <w:r>
        <w:rPr>
          <w:rFonts w:ascii="Consolas" w:hAnsi="Consolas" w:cs="Consolas"/>
          <w:color w:val="000000"/>
          <w:sz w:val="20"/>
          <w:szCs w:val="20"/>
        </w:rPr>
        <w:t xml:space="preserve"> = ADC_SOFTWARE_START;</w:t>
      </w:r>
    </w:p>
    <w:p w14:paraId="6EECBF4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DataAlign</w:t>
      </w:r>
      <w:r>
        <w:rPr>
          <w:rFonts w:ascii="Consolas" w:hAnsi="Consolas" w:cs="Consolas"/>
          <w:color w:val="000000"/>
          <w:sz w:val="20"/>
          <w:szCs w:val="20"/>
        </w:rPr>
        <w:t xml:space="preserve"> = ADC_DATAALIGN_RIGHT;</w:t>
      </w:r>
    </w:p>
    <w:p w14:paraId="0B73AF2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NbrOfConversion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012942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(HAL_ADC_Init(&amp;hadc1)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CB609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C4607A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59F85D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DED86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4721E4C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A537B9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ADC_CHANNEL_0;</w:t>
      </w:r>
    </w:p>
    <w:p w14:paraId="6FB9380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ADC_REGULAR_RANK_1;</w:t>
      </w:r>
    </w:p>
    <w:p w14:paraId="2FA66AC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SamplingTime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ADC_SAMPLETIME_1CYCLE_5;</w:t>
      </w:r>
    </w:p>
    <w:p w14:paraId="1E5B749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93A67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C65B0C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43C30D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42B754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2 */</w:t>
      </w:r>
    </w:p>
    <w:p w14:paraId="42404E89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1BAE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2 */</w:t>
      </w:r>
    </w:p>
    <w:p w14:paraId="1B3C27A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A158B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97A9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FFD4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235006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Enable DMA controller clock</w:t>
      </w:r>
    </w:p>
    <w:p w14:paraId="665C9D2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A0583B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MX_DMA_Init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AACD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E5982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A3D0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DMA controller clock enable */</w:t>
      </w:r>
    </w:p>
    <w:p w14:paraId="12D2EB0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__HAL_RCC_DMA1_CLK_ENABLE();</w:t>
      </w:r>
    </w:p>
    <w:p w14:paraId="408EACE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BF97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DMA interrupt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0EDA15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DMA1_Channel1_IRQn interrupt configuration */</w:t>
      </w:r>
    </w:p>
    <w:p w14:paraId="175299E3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HAL_NVIC_SetPriority(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DMA1_Channel1_IRQn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56E65DC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HAL_NVIC_EnableIRQ(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DMA1_Channel1_IRQn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94E1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6F47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E81E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07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FC0FA1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79463E8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6D9D7E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E3B789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A8D953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A140F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45CDC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3E598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68BBC8B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070F0B4A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6730D95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DE48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5ACD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3C59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7D7FE86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39A40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841533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1D67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62CA41C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function is executed in case of error occurrence.</w:t>
      </w:r>
    </w:p>
    <w:p w14:paraId="09A0B811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5C21B3F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29C2D22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7C44E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6BF356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6663048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7FB1AA85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5DE7BDB4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E65994E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AB702ED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F823C7" w14:textId="77777777" w:rsidR="00E34845" w:rsidRDefault="00E34845" w:rsidP="00E3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1C567BD9" w14:textId="5F814F6D" w:rsidR="007B4D63" w:rsidRDefault="00E34845" w:rsidP="00E3484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0B7CC0"/>
    <w:rsid w:val="001C0A66"/>
    <w:rsid w:val="005C6E84"/>
    <w:rsid w:val="007623B0"/>
    <w:rsid w:val="007B3CCD"/>
    <w:rsid w:val="007B4D63"/>
    <w:rsid w:val="00842FEA"/>
    <w:rsid w:val="009C23A0"/>
    <w:rsid w:val="009F4EA9"/>
    <w:rsid w:val="00A71B72"/>
    <w:rsid w:val="00C77FA6"/>
    <w:rsid w:val="00C84813"/>
    <w:rsid w:val="00E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9</cp:revision>
  <dcterms:created xsi:type="dcterms:W3CDTF">2021-03-02T15:07:00Z</dcterms:created>
  <dcterms:modified xsi:type="dcterms:W3CDTF">2022-03-19T12:44:00Z</dcterms:modified>
</cp:coreProperties>
</file>