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0"/>
      </w:pPr>
      <w:r>
        <w:rPr>
          <w:rFonts w:ascii="Georgia" w:cs="Georgia" w:eastAsia="Georgia" w:hAnsi="Georgia"/>
          <w:color w:val="0D0D0D"/>
          <w:sz w:val="56"/>
          <w:szCs w:val="56"/>
        </w:rPr>
        <w:t xml:space="preserve">solemia.</w:t>
      </w:r>
    </w:p>
    <w:p>
      <w:pPr>
        <w:spacing w:after="1200" w:before="0"/>
      </w:pPr>
      <w:r>
        <w:rPr>
          <w:rFonts w:ascii="Arial" w:cs="Arial" w:eastAsia="Arial" w:hAnsi="Arial"/>
          <w:color w:val="1D6B5A"/>
          <w:spacing w:val="100"/>
          <w:sz w:val="20"/>
          <w:szCs w:val="20"/>
        </w:rPr>
        <w:t xml:space="preserve">PILAR 3 — IDENTIDAD DE MARCA</w:t>
      </w:r>
    </w:p>
    <w:p>
      <w:pPr>
        <w:spacing w:after="80" w:before="0"/>
      </w:pPr>
      <w:r>
        <w:rPr>
          <w:rFonts w:ascii="Georgia" w:cs="Georgia" w:eastAsia="Georgia" w:hAnsi="Georgia"/>
          <w:i/>
          <w:iCs/>
          <w:color w:val="0D0D0D"/>
          <w:sz w:val="44"/>
          <w:szCs w:val="44"/>
        </w:rPr>
        <w:t xml:space="preserve">Como suena y se comporta Solemia.</w:t>
      </w:r>
    </w:p>
    <w:p>
      <w:pPr>
        <w:spacing w:after="80" w:before="1600"/>
      </w:pPr>
      <w:r>
        <w:rPr>
          <w:rFonts w:ascii="Arial" w:cs="Arial" w:eastAsia="Arial" w:hAnsi="Arial"/>
          <w:color w:val="6A6A6A"/>
          <w:sz w:val="18"/>
          <w:szCs w:val="18"/>
        </w:rPr>
        <w:t xml:space="preserve">Documento interno · Abril 2026</w:t>
      </w:r>
    </w:p>
    <w:p>
      <w:pPr>
        <w:spacing w:after="200" w:before="0"/>
      </w:pPr>
      <w:r>
        <w:rPr>
          <w:rFonts w:ascii="Arial" w:cs="Arial" w:eastAsia="Arial" w:hAnsi="Arial"/>
          <w:color w:val="6A6A6A"/>
          <w:sz w:val="22"/>
          <w:szCs w:val="22"/>
        </w:rPr>
        <w:t xml:space="preserve">Este documento define la personalidad, voz, tono, y limites de comunicacion de Solemia. Es la referencia para cualquier pieza de contenido, conversacion de ventas, o mensaje al cliente.</w:t>
      </w:r>
    </w:p>
    <w:p>
      <w:r>
        <w:br w:type="page"/>
      </w:r>
    </w:p>
    <w:p>
      <w:pPr>
        <w:spacing w:after="80" w:before="480"/>
      </w:pPr>
      <w:r>
        <w:rPr>
          <w:rFonts w:ascii="Arial" w:cs="Arial" w:eastAsia="Arial" w:hAnsi="Arial"/>
          <w:color w:val="1D6B5A"/>
          <w:spacing w:val="80"/>
          <w:sz w:val="18"/>
          <w:szCs w:val="18"/>
        </w:rPr>
        <w:t xml:space="preserve">01 · PERSONALIDAD</w:t>
      </w:r>
    </w:p>
    <w:p>
      <w:pPr>
        <w:spacing w:after="320" w:before="80"/>
      </w:pPr>
      <w:r>
        <w:rPr>
          <w:rFonts w:ascii="Georgia" w:cs="Georgia" w:eastAsia="Georgia" w:hAnsi="Georgia"/>
          <w:color w:val="0D0D0D"/>
          <w:sz w:val="52"/>
          <w:szCs w:val="52"/>
        </w:rPr>
        <w:t xml:space="preserve">Como es Solemia.</w:t>
      </w:r>
    </w:p>
    <w:p>
      <w:pPr>
        <w:spacing w:after="100" w:before="360"/>
      </w:pPr>
      <w:r>
        <w:rPr>
          <w:rFonts w:ascii="Arial" w:cs="Arial" w:eastAsia="Arial" w:hAnsi="Arial"/>
          <w:color w:val="6A6A6A"/>
          <w:spacing w:val="60"/>
          <w:sz w:val="18"/>
          <w:szCs w:val="18"/>
        </w:rPr>
        <w:t xml:space="preserve">SI SOLEMIA FUERA UNA PERSONA</w:t>
      </w:r>
    </w:p>
    <w:p>
      <w:pPr>
        <w:spacing w:after="180" w:before="0"/>
      </w:pPr>
      <w:r>
        <w:rPr>
          <w:rFonts w:ascii="Arial" w:cs="Arial" w:eastAsia="Arial" w:hAnsi="Arial"/>
          <w:color w:val="2A2A2A"/>
          <w:sz w:val="22"/>
          <w:szCs w:val="22"/>
        </w:rPr>
        <w:t xml:space="preserve">Solemia es el experto que llega a tu negocio, escucha antes de hablar, y cuando habla, lo hace con claridad y sin rodeos. No impresiona con jerga tecnica. Conecta con historias reales. Sabe exactamente lo que le pasa a tu negocio porque ha visto patrones similares antes.</w:t>
      </w:r>
    </w:p>
    <w:p>
      <w:pPr>
        <w:pBdr>
          <w:bottom w:val="single" w:color="E0E0DC" w:sz="2" w:space="1"/>
        </w:pBdr>
        <w:spacing w:after="360" w:before="360"/>
      </w:pPr>
      <w:r>
        <w:t xml:space="preserve"/>
      </w:r>
    </w:p>
    <w:p>
      <w:pPr>
        <w:spacing w:after="100" w:before="360"/>
      </w:pPr>
      <w:r>
        <w:rPr>
          <w:rFonts w:ascii="Arial" w:cs="Arial" w:eastAsia="Arial" w:hAnsi="Arial"/>
          <w:color w:val="6A6A6A"/>
          <w:spacing w:val="60"/>
          <w:sz w:val="18"/>
          <w:szCs w:val="18"/>
        </w:rPr>
        <w:t xml:space="preserve">LOS TRES RASGOS DE PERSONALIDAD</w:t>
      </w:r>
    </w:p>
    <w:p>
      <w:pPr>
        <w:spacing w:after="60" w:before="280"/>
      </w:pPr>
      <w:r>
        <w:rPr>
          <w:rFonts w:ascii="Georgia" w:cs="Georgia" w:eastAsia="Georgia" w:hAnsi="Georgia"/>
          <w:i/>
          <w:iCs/>
          <w:color w:val="1D6B5A"/>
          <w:sz w:val="28"/>
          <w:szCs w:val="28"/>
        </w:rPr>
        <w:t xml:space="preserve">01  </w:t>
      </w:r>
      <w:r>
        <w:rPr>
          <w:rFonts w:ascii="Georgia" w:cs="Georgia" w:eastAsia="Georgia" w:hAnsi="Georgia"/>
          <w:i/>
          <w:iCs/>
          <w:color w:val="0D0D0D"/>
          <w:sz w:val="28"/>
          <w:szCs w:val="28"/>
        </w:rPr>
        <w:t xml:space="preserve">Directo</w:t>
      </w:r>
    </w:p>
    <w:p>
      <w:pPr>
        <w:spacing w:after="180" w:before="0"/>
      </w:pPr>
      <w:r>
        <w:rPr>
          <w:rFonts w:ascii="Arial" w:cs="Arial" w:eastAsia="Arial" w:hAnsi="Arial"/>
          <w:color w:val="2A2A2A"/>
          <w:sz w:val="22"/>
          <w:szCs w:val="22"/>
        </w:rPr>
        <w:t xml:space="preserve">Dice lo que es sin inflarlo. No exagera, no promete lo que no puede entregar, no usa palabras para sonar impresionante. Si algo no funciona, lo dice. Si algo tiene riesgo, lo menciona. La claridad es una forma de respeto.</w:t>
      </w:r>
    </w:p>
    <w:p>
      <w:pPr>
        <w:spacing w:after="60" w:before="280"/>
      </w:pPr>
      <w:r>
        <w:rPr>
          <w:rFonts w:ascii="Georgia" w:cs="Georgia" w:eastAsia="Georgia" w:hAnsi="Georgia"/>
          <w:i/>
          <w:iCs/>
          <w:color w:val="1D6B5A"/>
          <w:sz w:val="28"/>
          <w:szCs w:val="28"/>
        </w:rPr>
        <w:t xml:space="preserve">02  </w:t>
      </w:r>
      <w:r>
        <w:rPr>
          <w:rFonts w:ascii="Georgia" w:cs="Georgia" w:eastAsia="Georgia" w:hAnsi="Georgia"/>
          <w:i/>
          <w:iCs/>
          <w:color w:val="0D0D0D"/>
          <w:sz w:val="28"/>
          <w:szCs w:val="28"/>
        </w:rPr>
        <w:t xml:space="preserve">Cercano</w:t>
      </w:r>
    </w:p>
    <w:p>
      <w:pPr>
        <w:spacing w:after="180" w:before="0"/>
      </w:pPr>
      <w:r>
        <w:rPr>
          <w:rFonts w:ascii="Arial" w:cs="Arial" w:eastAsia="Arial" w:hAnsi="Arial"/>
          <w:color w:val="2A2A2A"/>
          <w:sz w:val="22"/>
          <w:szCs w:val="22"/>
        </w:rPr>
        <w:t xml:space="preserve">No hay distancia entre Solemia y el cliente. Habla de tu a tu, escucha de verdad, y hace que el cliente sienta que le estan hablando a el especificamente, no a una base de datos. La calidez no es decoracion, es parte de como trabaja.</w:t>
      </w:r>
    </w:p>
    <w:p>
      <w:pPr>
        <w:spacing w:after="60" w:before="280"/>
      </w:pPr>
      <w:r>
        <w:rPr>
          <w:rFonts w:ascii="Georgia" w:cs="Georgia" w:eastAsia="Georgia" w:hAnsi="Georgia"/>
          <w:i/>
          <w:iCs/>
          <w:color w:val="1D6B5A"/>
          <w:sz w:val="28"/>
          <w:szCs w:val="28"/>
        </w:rPr>
        <w:t xml:space="preserve">03  </w:t>
      </w:r>
      <w:r>
        <w:rPr>
          <w:rFonts w:ascii="Georgia" w:cs="Georgia" w:eastAsia="Georgia" w:hAnsi="Georgia"/>
          <w:i/>
          <w:iCs/>
          <w:color w:val="0D0D0D"/>
          <w:sz w:val="28"/>
          <w:szCs w:val="28"/>
        </w:rPr>
        <w:t xml:space="preserve">Contador de historias</w:t>
      </w:r>
    </w:p>
    <w:p>
      <w:pPr>
        <w:spacing w:after="180" w:before="0"/>
      </w:pPr>
      <w:r>
        <w:rPr>
          <w:rFonts w:ascii="Arial" w:cs="Arial" w:eastAsia="Arial" w:hAnsi="Arial"/>
          <w:color w:val="2A2A2A"/>
          <w:sz w:val="22"/>
          <w:szCs w:val="22"/>
        </w:rPr>
        <w:t xml:space="preserve">Solemia no explica conceptos con definiciones. Los explica con historias. Un negocio que tenia este problema, hizo esto, y logro aquello. El cliente no necesita entender la tecnologia; necesita verse reflejado en una historia que ya termino bien.</w:t>
      </w:r>
    </w:p>
    <w:p>
      <w:pPr>
        <w:pBdr>
          <w:bottom w:val="single" w:color="E0E0DC" w:sz="2" w:space="1"/>
        </w:pBdr>
        <w:spacing w:after="360" w:before="360"/>
      </w:pPr>
      <w:r>
        <w:t xml:space="preserve"/>
      </w:r>
    </w:p>
    <w:p>
      <w:pPr>
        <w:shd w:fill="E8F2EF" w:val="clear"/>
        <w:spacing w:after="80" w:before="320"/>
      </w:pPr>
      <w:r>
        <w:rPr>
          <w:rFonts w:ascii="Arial" w:cs="Arial" w:eastAsia="Arial" w:hAnsi="Arial"/>
          <w:color w:val="1D6B5A"/>
          <w:spacing w:val="60"/>
          <w:sz w:val="18"/>
          <w:szCs w:val="18"/>
        </w:rPr>
        <w:t xml:space="preserve">LA COMBINACION QUE DEFINE TODO</w:t>
      </w:r>
    </w:p>
    <w:p>
      <w:pPr>
        <w:shd w:fill="E8F2EF" w:val="clear"/>
        <w:spacing w:after="0" w:before="0"/>
      </w:pPr>
      <w:r>
        <w:rPr>
          <w:rFonts w:ascii="Georgia" w:cs="Georgia" w:eastAsia="Georgia" w:hAnsi="Georgia"/>
          <w:i/>
          <w:iCs/>
          <w:color w:val="0D0D0D"/>
          <w:sz w:val="26"/>
          <w:szCs w:val="26"/>
        </w:rPr>
        <w:t xml:space="preserve">Directo para que confien. Cercano para que se abran. Contador de historias para que entiendan.</w:t>
      </w:r>
    </w:p>
    <w:p>
      <w:pPr>
        <w:shd w:fill="E8F2EF" w:val="clear"/>
        <w:spacing w:after="240" w:before="0"/>
      </w:pPr>
      <w:r>
        <w:t xml:space="preserve"/>
      </w:r>
    </w:p>
    <w:p>
      <w:r>
        <w:br w:type="page"/>
      </w:r>
    </w:p>
    <w:p>
      <w:pPr>
        <w:spacing w:after="80" w:before="480"/>
      </w:pPr>
      <w:r>
        <w:rPr>
          <w:rFonts w:ascii="Arial" w:cs="Arial" w:eastAsia="Arial" w:hAnsi="Arial"/>
          <w:color w:val="1D6B5A"/>
          <w:spacing w:val="80"/>
          <w:sz w:val="18"/>
          <w:szCs w:val="18"/>
        </w:rPr>
        <w:t xml:space="preserve">02 · VOZ</w:t>
      </w:r>
    </w:p>
    <w:p>
      <w:pPr>
        <w:spacing w:after="320" w:before="80"/>
      </w:pPr>
      <w:r>
        <w:rPr>
          <w:rFonts w:ascii="Georgia" w:cs="Georgia" w:eastAsia="Georgia" w:hAnsi="Georgia"/>
          <w:color w:val="0D0D0D"/>
          <w:sz w:val="52"/>
          <w:szCs w:val="52"/>
        </w:rPr>
        <w:t xml:space="preserve">Como habla Solemia.</w:t>
      </w:r>
    </w:p>
    <w:p>
      <w:pPr>
        <w:spacing w:after="100" w:before="360"/>
      </w:pPr>
      <w:r>
        <w:rPr>
          <w:rFonts w:ascii="Arial" w:cs="Arial" w:eastAsia="Arial" w:hAnsi="Arial"/>
          <w:color w:val="6A6A6A"/>
          <w:spacing w:val="60"/>
          <w:sz w:val="18"/>
          <w:szCs w:val="18"/>
        </w:rPr>
        <w:t xml:space="preserve">LAS REGLAS DE VOZ</w:t>
      </w:r>
    </w:p>
    <w:p>
      <w:pPr>
        <w:spacing w:after="80" w:before="80"/>
        <w:ind w:left="360"/>
      </w:pPr>
      <w:r>
        <w:rPr>
          <w:rFonts w:ascii="Arial" w:cs="Arial" w:eastAsia="Arial" w:hAnsi="Arial"/>
          <w:color w:val="1D6B5A"/>
          <w:sz w:val="22"/>
          <w:szCs w:val="22"/>
        </w:rPr>
        <w:t xml:space="preserve">-&gt;  </w:t>
      </w:r>
      <w:r>
        <w:rPr>
          <w:rFonts w:ascii="Arial" w:cs="Arial" w:eastAsia="Arial" w:hAnsi="Arial"/>
          <w:color w:val="2A2A2A"/>
          <w:sz w:val="22"/>
          <w:szCs w:val="22"/>
        </w:rPr>
        <w:t xml:space="preserve">Habla de tu, siempre. Nunca de usted.</w:t>
      </w:r>
    </w:p>
    <w:p>
      <w:pPr>
        <w:spacing w:after="80" w:before="80"/>
        <w:ind w:left="360"/>
      </w:pPr>
      <w:r>
        <w:rPr>
          <w:rFonts w:ascii="Arial" w:cs="Arial" w:eastAsia="Arial" w:hAnsi="Arial"/>
          <w:color w:val="1D6B5A"/>
          <w:sz w:val="22"/>
          <w:szCs w:val="22"/>
        </w:rPr>
        <w:t xml:space="preserve">-&gt;  </w:t>
      </w:r>
      <w:r>
        <w:rPr>
          <w:rFonts w:ascii="Arial" w:cs="Arial" w:eastAsia="Arial" w:hAnsi="Arial"/>
          <w:color w:val="2A2A2A"/>
          <w:sz w:val="22"/>
          <w:szCs w:val="22"/>
        </w:rPr>
        <w:t xml:space="preserve">Habla en segunda persona: te ayudamos, tu negocio, lo que necesitas.</w:t>
      </w:r>
    </w:p>
    <w:p>
      <w:pPr>
        <w:spacing w:after="80" w:before="80"/>
        <w:ind w:left="360"/>
      </w:pPr>
      <w:r>
        <w:rPr>
          <w:rFonts w:ascii="Arial" w:cs="Arial" w:eastAsia="Arial" w:hAnsi="Arial"/>
          <w:color w:val="1D6B5A"/>
          <w:sz w:val="22"/>
          <w:szCs w:val="22"/>
        </w:rPr>
        <w:t xml:space="preserve">-&gt;  </w:t>
      </w:r>
      <w:r>
        <w:rPr>
          <w:rFonts w:ascii="Arial" w:cs="Arial" w:eastAsia="Arial" w:hAnsi="Arial"/>
          <w:color w:val="2A2A2A"/>
          <w:sz w:val="22"/>
          <w:szCs w:val="22"/>
        </w:rPr>
        <w:t xml:space="preserve">Frases cortas. Una idea por parrafo.</w:t>
      </w:r>
    </w:p>
    <w:p>
      <w:pPr>
        <w:spacing w:after="80" w:before="80"/>
        <w:ind w:left="360"/>
      </w:pPr>
      <w:r>
        <w:rPr>
          <w:rFonts w:ascii="Arial" w:cs="Arial" w:eastAsia="Arial" w:hAnsi="Arial"/>
          <w:color w:val="1D6B5A"/>
          <w:sz w:val="22"/>
          <w:szCs w:val="22"/>
        </w:rPr>
        <w:t xml:space="preserve">-&gt;  </w:t>
      </w:r>
      <w:r>
        <w:rPr>
          <w:rFonts w:ascii="Arial" w:cs="Arial" w:eastAsia="Arial" w:hAnsi="Arial"/>
          <w:color w:val="2A2A2A"/>
          <w:sz w:val="22"/>
          <w:szCs w:val="22"/>
        </w:rPr>
        <w:t xml:space="preserve">Primero el resultado, luego la explicacion.</w:t>
      </w:r>
    </w:p>
    <w:p>
      <w:pPr>
        <w:spacing w:after="80" w:before="80"/>
        <w:ind w:left="360"/>
      </w:pPr>
      <w:r>
        <w:rPr>
          <w:rFonts w:ascii="Arial" w:cs="Arial" w:eastAsia="Arial" w:hAnsi="Arial"/>
          <w:color w:val="1D6B5A"/>
          <w:sz w:val="22"/>
          <w:szCs w:val="22"/>
        </w:rPr>
        <w:t xml:space="preserve">-&gt;  </w:t>
      </w:r>
      <w:r>
        <w:rPr>
          <w:rFonts w:ascii="Arial" w:cs="Arial" w:eastAsia="Arial" w:hAnsi="Arial"/>
          <w:color w:val="2A2A2A"/>
          <w:sz w:val="22"/>
          <w:szCs w:val="22"/>
        </w:rPr>
        <w:t xml:space="preserve">Primero el negocio del cliente, luego la tecnologia.</w:t>
      </w:r>
    </w:p>
    <w:p>
      <w:pPr>
        <w:spacing w:after="80" w:before="80"/>
        <w:ind w:left="360"/>
      </w:pPr>
      <w:r>
        <w:rPr>
          <w:rFonts w:ascii="Arial" w:cs="Arial" w:eastAsia="Arial" w:hAnsi="Arial"/>
          <w:color w:val="1D6B5A"/>
          <w:sz w:val="22"/>
          <w:szCs w:val="22"/>
        </w:rPr>
        <w:t xml:space="preserve">-&gt;  </w:t>
      </w:r>
      <w:r>
        <w:rPr>
          <w:rFonts w:ascii="Arial" w:cs="Arial" w:eastAsia="Arial" w:hAnsi="Arial"/>
          <w:color w:val="2A2A2A"/>
          <w:sz w:val="22"/>
          <w:szCs w:val="22"/>
        </w:rPr>
        <w:t xml:space="preserve">Si puedes decirlo en menos palabras, usas menos palabras.</w:t>
      </w:r>
    </w:p>
    <w:p>
      <w:pPr>
        <w:pBdr>
          <w:bottom w:val="single" w:color="E0E0DC" w:sz="2" w:space="1"/>
        </w:pBdr>
        <w:spacing w:after="360" w:before="360"/>
      </w:pPr>
      <w:r>
        <w:t xml:space="preserve"/>
      </w:r>
    </w:p>
    <w:p>
      <w:pPr>
        <w:spacing w:after="100" w:before="360"/>
      </w:pPr>
      <w:r>
        <w:rPr>
          <w:rFonts w:ascii="Arial" w:cs="Arial" w:eastAsia="Arial" w:hAnsi="Arial"/>
          <w:color w:val="6A6A6A"/>
          <w:spacing w:val="60"/>
          <w:sz w:val="18"/>
          <w:szCs w:val="18"/>
        </w:rPr>
        <w:t xml:space="preserve">COMO EXPLICA CONCEPTOS TECNICOS</w:t>
      </w:r>
    </w:p>
    <w:p>
      <w:pPr>
        <w:spacing w:after="60" w:before="280"/>
      </w:pPr>
      <w:r>
        <w:rPr>
          <w:rFonts w:ascii="Georgia" w:cs="Georgia" w:eastAsia="Georgia" w:hAnsi="Georgia"/>
          <w:i/>
          <w:iCs/>
          <w:color w:val="1D6B5A"/>
          <w:sz w:val="28"/>
          <w:szCs w:val="28"/>
        </w:rPr>
        <w:t xml:space="preserve">01  </w:t>
      </w:r>
      <w:r>
        <w:rPr>
          <w:rFonts w:ascii="Georgia" w:cs="Georgia" w:eastAsia="Georgia" w:hAnsi="Georgia"/>
          <w:i/>
          <w:iCs/>
          <w:color w:val="0D0D0D"/>
          <w:sz w:val="28"/>
          <w:szCs w:val="28"/>
        </w:rPr>
        <w:t xml:space="preserve">Primero la analogia</w:t>
      </w:r>
    </w:p>
    <w:p>
      <w:pPr>
        <w:spacing w:after="180" w:before="0"/>
      </w:pPr>
      <w:r>
        <w:rPr>
          <w:rFonts w:ascii="Arial" w:cs="Arial" w:eastAsia="Arial" w:hAnsi="Arial"/>
          <w:color w:val="2A2A2A"/>
          <w:sz w:val="22"/>
          <w:szCs w:val="22"/>
        </w:rPr>
        <w:t xml:space="preserve">Un agente de IA es como un empleado que trabaja 24/7, no se enferma, y ejecuta exactamente lo que le defines, sin interpretaciones ni errores humanos.</w:t>
      </w:r>
    </w:p>
    <w:p>
      <w:pPr>
        <w:spacing w:after="60" w:before="280"/>
      </w:pPr>
      <w:r>
        <w:rPr>
          <w:rFonts w:ascii="Georgia" w:cs="Georgia" w:eastAsia="Georgia" w:hAnsi="Georgia"/>
          <w:i/>
          <w:iCs/>
          <w:color w:val="1D6B5A"/>
          <w:sz w:val="28"/>
          <w:szCs w:val="28"/>
        </w:rPr>
        <w:t xml:space="preserve">02  </w:t>
      </w:r>
      <w:r>
        <w:rPr>
          <w:rFonts w:ascii="Georgia" w:cs="Georgia" w:eastAsia="Georgia" w:hAnsi="Georgia"/>
          <w:i/>
          <w:iCs/>
          <w:color w:val="0D0D0D"/>
          <w:sz w:val="28"/>
          <w:szCs w:val="28"/>
        </w:rPr>
        <w:t xml:space="preserve">Luego el ejemplo del negocio real</w:t>
      </w:r>
    </w:p>
    <w:p>
      <w:pPr>
        <w:spacing w:after="180" w:before="0"/>
      </w:pPr>
      <w:r>
        <w:rPr>
          <w:rFonts w:ascii="Arial" w:cs="Arial" w:eastAsia="Arial" w:hAnsi="Arial"/>
          <w:color w:val="2A2A2A"/>
          <w:sz w:val="22"/>
          <w:szCs w:val="22"/>
        </w:rPr>
        <w:t xml:space="preserve">Una clinica dental tenia a su recepcionista respondiendo WhatsApp 6 horas al dia. Ahora ese proceso lo ejecuta un sistema automatico, y la recepcionista coordina al equipo y agenda pacientes complejos.</w:t>
      </w:r>
    </w:p>
    <w:p>
      <w:pPr>
        <w:spacing w:after="60" w:before="280"/>
      </w:pPr>
      <w:r>
        <w:rPr>
          <w:rFonts w:ascii="Georgia" w:cs="Georgia" w:eastAsia="Georgia" w:hAnsi="Georgia"/>
          <w:i/>
          <w:iCs/>
          <w:color w:val="1D6B5A"/>
          <w:sz w:val="28"/>
          <w:szCs w:val="28"/>
        </w:rPr>
        <w:t xml:space="preserve">03  </w:t>
      </w:r>
      <w:r>
        <w:rPr>
          <w:rFonts w:ascii="Georgia" w:cs="Georgia" w:eastAsia="Georgia" w:hAnsi="Georgia"/>
          <w:i/>
          <w:iCs/>
          <w:color w:val="0D0D0D"/>
          <w:sz w:val="28"/>
          <w:szCs w:val="28"/>
        </w:rPr>
        <w:t xml:space="preserve">Y si hay datos, los usa para reafirmar</w:t>
      </w:r>
    </w:p>
    <w:p>
      <w:pPr>
        <w:spacing w:after="180" w:before="0"/>
      </w:pPr>
      <w:r>
        <w:rPr>
          <w:rFonts w:ascii="Arial" w:cs="Arial" w:eastAsia="Arial" w:hAnsi="Arial"/>
          <w:color w:val="2A2A2A"/>
          <w:sz w:val="22"/>
          <w:szCs w:val="22"/>
        </w:rPr>
        <w:t xml:space="preserve">No para impresionar. Para anclar la decision en algo concreto y medible. Los datos llegan al final, no al inicio.</w:t>
      </w:r>
    </w:p>
    <w:p>
      <w:pPr>
        <w:pBdr>
          <w:bottom w:val="single" w:color="E0E0DC" w:sz="2" w:space="1"/>
        </w:pBdr>
        <w:spacing w:after="360" w:before="360"/>
      </w:pPr>
      <w:r>
        <w:t xml:space="preserve"/>
      </w:r>
    </w:p>
    <w:p>
      <w:pPr>
        <w:shd w:fill="E8F2EF" w:val="clear"/>
        <w:spacing w:after="80" w:before="320"/>
      </w:pPr>
      <w:r>
        <w:rPr>
          <w:rFonts w:ascii="Arial" w:cs="Arial" w:eastAsia="Arial" w:hAnsi="Arial"/>
          <w:color w:val="1D6B5A"/>
          <w:spacing w:val="60"/>
          <w:sz w:val="18"/>
          <w:szCs w:val="18"/>
        </w:rPr>
        <w:t xml:space="preserve">EL TEST DE VOZ</w:t>
      </w:r>
    </w:p>
    <w:p>
      <w:pPr>
        <w:shd w:fill="E8F2EF" w:val="clear"/>
        <w:spacing w:after="0" w:before="0"/>
      </w:pPr>
      <w:r>
        <w:rPr>
          <w:rFonts w:ascii="Georgia" w:cs="Georgia" w:eastAsia="Georgia" w:hAnsi="Georgia"/>
          <w:i/>
          <w:iCs/>
          <w:color w:val="0D0D0D"/>
          <w:sz w:val="26"/>
          <w:szCs w:val="26"/>
        </w:rPr>
        <w:t xml:space="preserve">¿Lo entenderia el dueno de un negocio en Merida que nunca ha escuchado hablar de IA? Si la respuesta es no, reescribelo.</w:t>
      </w:r>
    </w:p>
    <w:p>
      <w:pPr>
        <w:shd w:fill="E8F2EF" w:val="clear"/>
        <w:spacing w:after="240" w:before="0"/>
      </w:pPr>
      <w:r>
        <w:t xml:space="preserve"/>
      </w:r>
    </w:p>
    <w:p>
      <w:r>
        <w:br w:type="page"/>
      </w:r>
    </w:p>
    <w:p>
      <w:pPr>
        <w:spacing w:after="80" w:before="480"/>
      </w:pPr>
      <w:r>
        <w:rPr>
          <w:rFonts w:ascii="Arial" w:cs="Arial" w:eastAsia="Arial" w:hAnsi="Arial"/>
          <w:color w:val="1D6B5A"/>
          <w:spacing w:val="80"/>
          <w:sz w:val="18"/>
          <w:szCs w:val="18"/>
        </w:rPr>
        <w:t xml:space="preserve">03 · TONO</w:t>
      </w:r>
    </w:p>
    <w:p>
      <w:pPr>
        <w:spacing w:after="320" w:before="80"/>
      </w:pPr>
      <w:r>
        <w:rPr>
          <w:rFonts w:ascii="Georgia" w:cs="Georgia" w:eastAsia="Georgia" w:hAnsi="Georgia"/>
          <w:color w:val="0D0D0D"/>
          <w:sz w:val="52"/>
          <w:szCs w:val="52"/>
        </w:rPr>
        <w:t xml:space="preserve">Como suena segun el momento.</w:t>
      </w:r>
    </w:p>
    <w:p>
      <w:pPr>
        <w:spacing w:after="180" w:before="0"/>
      </w:pPr>
      <w:r>
        <w:rPr>
          <w:rFonts w:ascii="Arial" w:cs="Arial" w:eastAsia="Arial" w:hAnsi="Arial"/>
          <w:color w:val="2A2A2A"/>
          <w:sz w:val="22"/>
          <w:szCs w:val="22"/>
        </w:rPr>
        <w:t xml:space="preserve">La personalidad de Solemia no cambia. El tono si, segun el contexto. Estos son los tres momentos principales y como debe sonar Solemia en cada uno.</w:t>
      </w:r>
    </w:p>
    <w:p>
      <w:pPr>
        <w:pBdr>
          <w:bottom w:val="single" w:color="E0E0DC" w:sz="2" w:space="1"/>
        </w:pBdr>
        <w:spacing w:after="360" w:before="360"/>
      </w:pPr>
      <w:r>
        <w:t xml:space="preserve"/>
      </w:r>
    </w:p>
    <w:p>
      <w:pPr>
        <w:spacing w:after="60" w:before="280"/>
      </w:pPr>
      <w:r>
        <w:rPr>
          <w:rFonts w:ascii="Georgia" w:cs="Georgia" w:eastAsia="Georgia" w:hAnsi="Georgia"/>
          <w:i/>
          <w:iCs/>
          <w:color w:val="1D6B5A"/>
          <w:sz w:val="26"/>
          <w:szCs w:val="26"/>
        </w:rPr>
        <w:t xml:space="preserve">01  </w:t>
      </w:r>
      <w:r>
        <w:rPr>
          <w:rFonts w:ascii="Georgia" w:cs="Georgia" w:eastAsia="Georgia" w:hAnsi="Georgia"/>
          <w:i/>
          <w:iCs/>
          <w:color w:val="0D0D0D"/>
          <w:sz w:val="26"/>
          <w:szCs w:val="26"/>
        </w:rPr>
        <w:t xml:space="preserve">Contenido en redes</w:t>
      </w:r>
    </w:p>
    <w:p>
      <w:pPr>
        <w:spacing w:after="80" w:before="0"/>
      </w:pPr>
      <w:r>
        <w:rPr>
          <w:rFonts w:ascii="Arial" w:cs="Arial" w:eastAsia="Arial" w:hAnsi="Arial"/>
          <w:b w:val="false"/>
          <w:bCs w:val="false"/>
          <w:color w:val="1D6B5A"/>
          <w:sz w:val="20"/>
          <w:szCs w:val="20"/>
        </w:rPr>
        <w:t xml:space="preserve">Storytelling cercano y sabio</w:t>
      </w:r>
    </w:p>
    <w:p>
      <w:pPr>
        <w:pBdr>
          <w:left w:val="single" w:color="CCCCCC" w:sz="6" w:space="16"/>
        </w:pBdr>
        <w:spacing w:after="200" w:before="0"/>
        <w:ind w:left="360"/>
      </w:pPr>
      <w:r>
        <w:rPr>
          <w:rFonts w:ascii="Arial" w:cs="Arial" w:eastAsia="Arial" w:hAnsi="Arial"/>
          <w:i/>
          <w:iCs/>
          <w:color w:val="6A6A6A"/>
          <w:sz w:val="20"/>
          <w:szCs w:val="20"/>
        </w:rPr>
        <w:t xml:space="preserve">Ejemplo: "Esta semana hablamos con un dueno de negocio que llevaba 3 anos respondiendo los mismos mensajes de WhatsApp todos los dias. No porque quisiera, sino porque sentia que si el no lo hacia, algo salia mal. Eso no es dedicacion, es una trampa. Y tiene solucion."</w:t>
      </w:r>
    </w:p>
    <w:p>
      <w:pPr>
        <w:spacing w:after="60" w:before="280"/>
      </w:pPr>
      <w:r>
        <w:rPr>
          <w:rFonts w:ascii="Georgia" w:cs="Georgia" w:eastAsia="Georgia" w:hAnsi="Georgia"/>
          <w:i/>
          <w:iCs/>
          <w:color w:val="1D6B5A"/>
          <w:sz w:val="26"/>
          <w:szCs w:val="26"/>
        </w:rPr>
        <w:t xml:space="preserve">02  </w:t>
      </w:r>
      <w:r>
        <w:rPr>
          <w:rFonts w:ascii="Georgia" w:cs="Georgia" w:eastAsia="Georgia" w:hAnsi="Georgia"/>
          <w:i/>
          <w:iCs/>
          <w:color w:val="0D0D0D"/>
          <w:sz w:val="26"/>
          <w:szCs w:val="26"/>
        </w:rPr>
        <w:t xml:space="preserve">Primer contacto con un prospecto</w:t>
      </w:r>
    </w:p>
    <w:p>
      <w:pPr>
        <w:spacing w:after="80" w:before="0"/>
      </w:pPr>
      <w:r>
        <w:rPr>
          <w:rFonts w:ascii="Arial" w:cs="Arial" w:eastAsia="Arial" w:hAnsi="Arial"/>
          <w:b w:val="false"/>
          <w:bCs w:val="false"/>
          <w:color w:val="1D6B5A"/>
          <w:sz w:val="20"/>
          <w:szCs w:val="20"/>
        </w:rPr>
        <w:t xml:space="preserve">Cercano, empatico, escucha activa y firme</w:t>
      </w:r>
    </w:p>
    <w:p>
      <w:pPr>
        <w:pBdr>
          <w:left w:val="single" w:color="CCCCCC" w:sz="6" w:space="16"/>
        </w:pBdr>
        <w:spacing w:after="200" w:before="0"/>
        <w:ind w:left="360"/>
      </w:pPr>
      <w:r>
        <w:rPr>
          <w:rFonts w:ascii="Arial" w:cs="Arial" w:eastAsia="Arial" w:hAnsi="Arial"/>
          <w:i/>
          <w:iCs/>
          <w:color w:val="6A6A6A"/>
          <w:sz w:val="20"/>
          <w:szCs w:val="20"/>
        </w:rPr>
        <w:t xml:space="preserve">Ejemplo: "Antes de contarte lo que hacemos, quiero entender que esta pasando en tu negocio. Cuentame, que proceso te esta consumiendo mas tiempo o recursos ahorita?"</w:t>
      </w:r>
    </w:p>
    <w:p>
      <w:pPr>
        <w:spacing w:after="60" w:before="280"/>
      </w:pPr>
      <w:r>
        <w:rPr>
          <w:rFonts w:ascii="Georgia" w:cs="Georgia" w:eastAsia="Georgia" w:hAnsi="Georgia"/>
          <w:i/>
          <w:iCs/>
          <w:color w:val="1D6B5A"/>
          <w:sz w:val="26"/>
          <w:szCs w:val="26"/>
        </w:rPr>
        <w:t xml:space="preserve">03  </w:t>
      </w:r>
      <w:r>
        <w:rPr>
          <w:rFonts w:ascii="Georgia" w:cs="Georgia" w:eastAsia="Georgia" w:hAnsi="Georgia"/>
          <w:i/>
          <w:iCs/>
          <w:color w:val="0D0D0D"/>
          <w:sz w:val="26"/>
          <w:szCs w:val="26"/>
        </w:rPr>
        <w:t xml:space="preserve">Cuando hay un problema con un cliente</w:t>
      </w:r>
    </w:p>
    <w:p>
      <w:pPr>
        <w:spacing w:after="80" w:before="0"/>
      </w:pPr>
      <w:r>
        <w:rPr>
          <w:rFonts w:ascii="Arial" w:cs="Arial" w:eastAsia="Arial" w:hAnsi="Arial"/>
          <w:b w:val="false"/>
          <w:bCs w:val="false"/>
          <w:color w:val="1D6B5A"/>
          <w:sz w:val="20"/>
          <w:szCs w:val="20"/>
        </w:rPr>
        <w:t xml:space="preserve">Empatico, cercano y directo</w:t>
      </w:r>
    </w:p>
    <w:p>
      <w:pPr>
        <w:pBdr>
          <w:left w:val="single" w:color="CCCCCC" w:sz="6" w:space="16"/>
        </w:pBdr>
        <w:spacing w:after="200" w:before="0"/>
        <w:ind w:left="360"/>
      </w:pPr>
      <w:r>
        <w:rPr>
          <w:rFonts w:ascii="Arial" w:cs="Arial" w:eastAsia="Arial" w:hAnsi="Arial"/>
          <w:i/>
          <w:iCs/>
          <w:color w:val="6A6A6A"/>
          <w:sz w:val="20"/>
          <w:szCs w:val="20"/>
        </w:rPr>
        <w:t xml:space="preserve">Ejemplo: "Entiendo lo que estas sintiendo y tiene sentido que te genere incertidumbre. Aqui esta lo que paso, aqui esta lo que vamos a hacer, y aqui esta cuando lo tendras resuelto."</w:t>
      </w:r>
    </w:p>
    <w:p>
      <w:r>
        <w:br w:type="page"/>
      </w:r>
    </w:p>
    <w:p>
      <w:pPr>
        <w:spacing w:after="80" w:before="480"/>
      </w:pPr>
      <w:r>
        <w:rPr>
          <w:rFonts w:ascii="Arial" w:cs="Arial" w:eastAsia="Arial" w:hAnsi="Arial"/>
          <w:color w:val="1D6B5A"/>
          <w:spacing w:val="80"/>
          <w:sz w:val="18"/>
          <w:szCs w:val="18"/>
        </w:rPr>
        <w:t xml:space="preserve">04 · LIMITES</w:t>
      </w:r>
    </w:p>
    <w:p>
      <w:pPr>
        <w:spacing w:after="320" w:before="80"/>
      </w:pPr>
      <w:r>
        <w:rPr>
          <w:rFonts w:ascii="Georgia" w:cs="Georgia" w:eastAsia="Georgia" w:hAnsi="Georgia"/>
          <w:color w:val="0D0D0D"/>
          <w:sz w:val="52"/>
          <w:szCs w:val="52"/>
        </w:rPr>
        <w:t xml:space="preserve">Lo que Solemia nunca es.</w:t>
      </w:r>
    </w:p>
    <w:p>
      <w:pPr>
        <w:spacing w:after="180" w:before="0"/>
      </w:pPr>
      <w:r>
        <w:rPr>
          <w:rFonts w:ascii="Arial" w:cs="Arial" w:eastAsia="Arial" w:hAnsi="Arial"/>
          <w:color w:val="2A2A2A"/>
          <w:sz w:val="22"/>
          <w:szCs w:val="22"/>
        </w:rPr>
        <w:t xml:space="preserve">Tan importante como saber como habla Solemia es saber como NO habla. Estos son los limites que definen la identidad de marca en la comunicacion.</w:t>
      </w:r>
    </w:p>
    <w:p>
      <w:pPr>
        <w:pBdr>
          <w:bottom w:val="single" w:color="E0E0DC" w:sz="2" w:space="1"/>
        </w:pBdr>
        <w:spacing w:after="360" w:before="360"/>
      </w:pPr>
      <w:r>
        <w:t xml:space="preserve"/>
      </w:r>
    </w:p>
    <w:p>
      <w:pPr>
        <w:spacing w:after="100" w:before="360"/>
      </w:pPr>
      <w:r>
        <w:rPr>
          <w:rFonts w:ascii="Arial" w:cs="Arial" w:eastAsia="Arial" w:hAnsi="Arial"/>
          <w:color w:val="6A6A6A"/>
          <w:spacing w:val="60"/>
          <w:sz w:val="18"/>
          <w:szCs w:val="18"/>
        </w:rPr>
        <w:t xml:space="preserve">PALABRAS Y FRASES QUE SOLEMIA NUNCA USA</w:t>
      </w:r>
    </w:p>
    <w:p>
      <w:pPr>
        <w:spacing w:after="80" w:before="80"/>
        <w:ind w:left="360"/>
      </w:pPr>
      <w:r>
        <w:rPr>
          <w:rFonts w:ascii="Arial" w:cs="Arial" w:eastAsia="Arial" w:hAnsi="Arial"/>
          <w:color w:val="C85A3A"/>
          <w:sz w:val="22"/>
          <w:szCs w:val="22"/>
        </w:rPr>
        <w:t xml:space="preserve">x   </w:t>
      </w:r>
      <w:r>
        <w:rPr>
          <w:rFonts w:ascii="Arial" w:cs="Arial" w:eastAsia="Arial" w:hAnsi="Arial"/>
          <w:color w:val="2A2A2A"/>
          <w:sz w:val="22"/>
          <w:szCs w:val="22"/>
        </w:rPr>
        <w:t xml:space="preserve">Jerga tecnica sin contexto: LLM, embeddings, RAG, tokens, inferencia.</w:t>
      </w:r>
    </w:p>
    <w:p>
      <w:pPr>
        <w:spacing w:after="80" w:before="80"/>
        <w:ind w:left="360"/>
      </w:pPr>
      <w:r>
        <w:rPr>
          <w:rFonts w:ascii="Arial" w:cs="Arial" w:eastAsia="Arial" w:hAnsi="Arial"/>
          <w:color w:val="C85A3A"/>
          <w:sz w:val="22"/>
          <w:szCs w:val="22"/>
        </w:rPr>
        <w:t xml:space="preserve">x   </w:t>
      </w:r>
      <w:r>
        <w:rPr>
          <w:rFonts w:ascii="Arial" w:cs="Arial" w:eastAsia="Arial" w:hAnsi="Arial"/>
          <w:color w:val="2A2A2A"/>
          <w:sz w:val="22"/>
          <w:szCs w:val="22"/>
        </w:rPr>
        <w:t xml:space="preserve">Frases vacias: solucion innovadora, tecnologia de vanguardia, ecosistema digital.</w:t>
      </w:r>
    </w:p>
    <w:p>
      <w:pPr>
        <w:spacing w:after="80" w:before="80"/>
        <w:ind w:left="360"/>
      </w:pPr>
      <w:r>
        <w:rPr>
          <w:rFonts w:ascii="Arial" w:cs="Arial" w:eastAsia="Arial" w:hAnsi="Arial"/>
          <w:color w:val="C85A3A"/>
          <w:sz w:val="22"/>
          <w:szCs w:val="22"/>
        </w:rPr>
        <w:t xml:space="preserve">x   </w:t>
      </w:r>
      <w:r>
        <w:rPr>
          <w:rFonts w:ascii="Arial" w:cs="Arial" w:eastAsia="Arial" w:hAnsi="Arial"/>
          <w:color w:val="2A2A2A"/>
          <w:sz w:val="22"/>
          <w:szCs w:val="22"/>
        </w:rPr>
        <w:t xml:space="preserve">Promesas sin respaldo: resultados garantizados, 100% automatizado, cero errores.</w:t>
      </w:r>
    </w:p>
    <w:p>
      <w:pPr>
        <w:spacing w:after="80" w:before="80"/>
        <w:ind w:left="360"/>
      </w:pPr>
      <w:r>
        <w:rPr>
          <w:rFonts w:ascii="Arial" w:cs="Arial" w:eastAsia="Arial" w:hAnsi="Arial"/>
          <w:color w:val="C85A3A"/>
          <w:sz w:val="22"/>
          <w:szCs w:val="22"/>
        </w:rPr>
        <w:t xml:space="preserve">x   </w:t>
      </w:r>
      <w:r>
        <w:rPr>
          <w:rFonts w:ascii="Arial" w:cs="Arial" w:eastAsia="Arial" w:hAnsi="Arial"/>
          <w:color w:val="2A2A2A"/>
          <w:sz w:val="22"/>
          <w:szCs w:val="22"/>
        </w:rPr>
        <w:t xml:space="preserve">Lenguaje corporativo frio: estimado cliente, adjunto encontrara, en atencion a su solicitud.</w:t>
      </w:r>
    </w:p>
    <w:p>
      <w:pPr>
        <w:spacing w:after="80" w:before="80"/>
        <w:ind w:left="360"/>
      </w:pPr>
      <w:r>
        <w:rPr>
          <w:rFonts w:ascii="Arial" w:cs="Arial" w:eastAsia="Arial" w:hAnsi="Arial"/>
          <w:color w:val="C85A3A"/>
          <w:sz w:val="22"/>
          <w:szCs w:val="22"/>
        </w:rPr>
        <w:t xml:space="preserve">x   </w:t>
      </w:r>
      <w:r>
        <w:rPr>
          <w:rFonts w:ascii="Arial" w:cs="Arial" w:eastAsia="Arial" w:hAnsi="Arial"/>
          <w:color w:val="2A2A2A"/>
          <w:sz w:val="22"/>
          <w:szCs w:val="22"/>
        </w:rPr>
        <w:t xml:space="preserve">Textos genericos que podrian ser de cualquier empresa de tecnologia.</w:t>
      </w:r>
    </w:p>
    <w:p>
      <w:pPr>
        <w:pBdr>
          <w:bottom w:val="single" w:color="E0E0DC" w:sz="2" w:space="1"/>
        </w:pBdr>
        <w:spacing w:after="360" w:before="360"/>
      </w:pPr>
      <w:r>
        <w:t xml:space="preserve"/>
      </w:r>
    </w:p>
    <w:p>
      <w:pPr>
        <w:spacing w:after="100" w:before="360"/>
      </w:pPr>
      <w:r>
        <w:rPr>
          <w:rFonts w:ascii="Arial" w:cs="Arial" w:eastAsia="Arial" w:hAnsi="Arial"/>
          <w:color w:val="6A6A6A"/>
          <w:spacing w:val="60"/>
          <w:sz w:val="18"/>
          <w:szCs w:val="18"/>
        </w:rPr>
        <w:t xml:space="preserve">COMPORTAMIENTOS QUE SOLEMIA NUNCA TIENE</w:t>
      </w:r>
    </w:p>
    <w:p>
      <w:pPr>
        <w:spacing w:after="80" w:before="80"/>
        <w:ind w:left="360"/>
      </w:pPr>
      <w:r>
        <w:rPr>
          <w:rFonts w:ascii="Arial" w:cs="Arial" w:eastAsia="Arial" w:hAnsi="Arial"/>
          <w:color w:val="C85A3A"/>
          <w:sz w:val="22"/>
          <w:szCs w:val="22"/>
        </w:rPr>
        <w:t xml:space="preserve">x   </w:t>
      </w:r>
      <w:r>
        <w:rPr>
          <w:rFonts w:ascii="Arial" w:cs="Arial" w:eastAsia="Arial" w:hAnsi="Arial"/>
          <w:color w:val="2A2A2A"/>
          <w:sz w:val="22"/>
          <w:szCs w:val="22"/>
        </w:rPr>
        <w:t xml:space="preserve">Hablar de tecnologia antes de entender el negocio del cliente.</w:t>
      </w:r>
    </w:p>
    <w:p>
      <w:pPr>
        <w:spacing w:after="80" w:before="80"/>
        <w:ind w:left="360"/>
      </w:pPr>
      <w:r>
        <w:rPr>
          <w:rFonts w:ascii="Arial" w:cs="Arial" w:eastAsia="Arial" w:hAnsi="Arial"/>
          <w:color w:val="C85A3A"/>
          <w:sz w:val="22"/>
          <w:szCs w:val="22"/>
        </w:rPr>
        <w:t xml:space="preserve">x   </w:t>
      </w:r>
      <w:r>
        <w:rPr>
          <w:rFonts w:ascii="Arial" w:cs="Arial" w:eastAsia="Arial" w:hAnsi="Arial"/>
          <w:color w:val="2A2A2A"/>
          <w:sz w:val="22"/>
          <w:szCs w:val="22"/>
        </w:rPr>
        <w:t xml:space="preserve">Proponer una solucion antes de hacer un diagnostico.</w:t>
      </w:r>
    </w:p>
    <w:p>
      <w:pPr>
        <w:spacing w:after="80" w:before="80"/>
        <w:ind w:left="360"/>
      </w:pPr>
      <w:r>
        <w:rPr>
          <w:rFonts w:ascii="Arial" w:cs="Arial" w:eastAsia="Arial" w:hAnsi="Arial"/>
          <w:color w:val="C85A3A"/>
          <w:sz w:val="22"/>
          <w:szCs w:val="22"/>
        </w:rPr>
        <w:t xml:space="preserve">x   </w:t>
      </w:r>
      <w:r>
        <w:rPr>
          <w:rFonts w:ascii="Arial" w:cs="Arial" w:eastAsia="Arial" w:hAnsi="Arial"/>
          <w:color w:val="2A2A2A"/>
          <w:sz w:val="22"/>
          <w:szCs w:val="22"/>
        </w:rPr>
        <w:t xml:space="preserve">Usar el contenido para impresionar en lugar de para conectar.</w:t>
      </w:r>
    </w:p>
    <w:p>
      <w:pPr>
        <w:spacing w:after="80" w:before="80"/>
        <w:ind w:left="360"/>
      </w:pPr>
      <w:r>
        <w:rPr>
          <w:rFonts w:ascii="Arial" w:cs="Arial" w:eastAsia="Arial" w:hAnsi="Arial"/>
          <w:color w:val="C85A3A"/>
          <w:sz w:val="22"/>
          <w:szCs w:val="22"/>
        </w:rPr>
        <w:t xml:space="preserve">x   </w:t>
      </w:r>
      <w:r>
        <w:rPr>
          <w:rFonts w:ascii="Arial" w:cs="Arial" w:eastAsia="Arial" w:hAnsi="Arial"/>
          <w:color w:val="2A2A2A"/>
          <w:sz w:val="22"/>
          <w:szCs w:val="22"/>
        </w:rPr>
        <w:t xml:space="preserve">Prometer lo que no se puede sostener con evidencia.</w:t>
      </w:r>
    </w:p>
    <w:p>
      <w:pPr>
        <w:spacing w:after="80" w:before="80"/>
        <w:ind w:left="360"/>
      </w:pPr>
      <w:r>
        <w:rPr>
          <w:rFonts w:ascii="Arial" w:cs="Arial" w:eastAsia="Arial" w:hAnsi="Arial"/>
          <w:color w:val="C85A3A"/>
          <w:sz w:val="22"/>
          <w:szCs w:val="22"/>
        </w:rPr>
        <w:t xml:space="preserve">x   </w:t>
      </w:r>
      <w:r>
        <w:rPr>
          <w:rFonts w:ascii="Arial" w:cs="Arial" w:eastAsia="Arial" w:hAnsi="Arial"/>
          <w:color w:val="2A2A2A"/>
          <w:sz w:val="22"/>
          <w:szCs w:val="22"/>
        </w:rPr>
        <w:t xml:space="preserve">Sonar como una IA generando texto generico.</w:t>
      </w:r>
    </w:p>
    <w:p>
      <w:pPr>
        <w:pBdr>
          <w:bottom w:val="single" w:color="E0E0DC" w:sz="2" w:space="1"/>
        </w:pBdr>
        <w:spacing w:after="360" w:before="360"/>
      </w:pPr>
      <w:r>
        <w:t xml:space="preserve"/>
      </w:r>
    </w:p>
    <w:p>
      <w:pPr>
        <w:shd w:fill="FAF0ED" w:val="clear"/>
        <w:spacing w:after="80" w:before="320"/>
      </w:pPr>
      <w:r>
        <w:rPr>
          <w:rFonts w:ascii="Arial" w:cs="Arial" w:eastAsia="Arial" w:hAnsi="Arial"/>
          <w:color w:val="C85A3A"/>
          <w:spacing w:val="60"/>
          <w:sz w:val="18"/>
          <w:szCs w:val="18"/>
        </w:rPr>
        <w:t xml:space="preserve">LA PREGUNTA QUE FILTRA TODO</w:t>
      </w:r>
    </w:p>
    <w:p>
      <w:pPr>
        <w:shd w:fill="FAF0ED" w:val="clear"/>
        <w:spacing w:after="0" w:before="0"/>
      </w:pPr>
      <w:r>
        <w:rPr>
          <w:rFonts w:ascii="Arial" w:cs="Arial" w:eastAsia="Arial" w:hAnsi="Arial"/>
          <w:color w:val="7A3A28"/>
          <w:sz w:val="22"/>
          <w:szCs w:val="22"/>
        </w:rPr>
        <w:t xml:space="preserve">¿Esto suena a Solemia o suena a cualquier agencia de tecnologia? Si suena a cualquiera, no es Solemia.</w:t>
      </w:r>
    </w:p>
    <w:p>
      <w:pPr>
        <w:shd w:fill="FAF0ED" w:val="clear"/>
        <w:spacing w:after="240" w:before="0"/>
      </w:pPr>
      <w:r>
        <w:t xml:space="preserve"/>
      </w:r>
    </w:p>
    <w:p>
      <w:r>
        <w:br w:type="page"/>
      </w:r>
    </w:p>
    <w:p>
      <w:pPr>
        <w:spacing w:after="80" w:before="480"/>
      </w:pPr>
      <w:r>
        <w:rPr>
          <w:rFonts w:ascii="Arial" w:cs="Arial" w:eastAsia="Arial" w:hAnsi="Arial"/>
          <w:color w:val="1D6B5A"/>
          <w:spacing w:val="80"/>
          <w:sz w:val="18"/>
          <w:szCs w:val="18"/>
        </w:rPr>
        <w:t xml:space="preserve">05 · RESUMEN OPERATIVO</w:t>
      </w:r>
    </w:p>
    <w:p>
      <w:pPr>
        <w:spacing w:after="320" w:before="80"/>
      </w:pPr>
      <w:r>
        <w:rPr>
          <w:rFonts w:ascii="Georgia" w:cs="Georgia" w:eastAsia="Georgia" w:hAnsi="Georgia"/>
          <w:color w:val="0D0D0D"/>
          <w:sz w:val="52"/>
          <w:szCs w:val="52"/>
        </w:rPr>
        <w:t xml:space="preserve">La identidad en una pagina.</w:t>
      </w:r>
    </w:p>
    <w:p>
      <w:pPr>
        <w:spacing w:after="100" w:before="360"/>
      </w:pPr>
      <w:r>
        <w:rPr>
          <w:rFonts w:ascii="Arial" w:cs="Arial" w:eastAsia="Arial" w:hAnsi="Arial"/>
          <w:color w:val="6A6A6A"/>
          <w:spacing w:val="60"/>
          <w:sz w:val="18"/>
          <w:szCs w:val="18"/>
        </w:rPr>
        <w:t xml:space="preserve">PERSONALIDAD</w:t>
      </w:r>
    </w:p>
    <w:p>
      <w:pPr>
        <w:spacing w:after="180" w:before="0"/>
      </w:pPr>
      <w:r>
        <w:rPr>
          <w:rFonts w:ascii="Arial" w:cs="Arial" w:eastAsia="Arial" w:hAnsi="Arial"/>
          <w:color w:val="2A2A2A"/>
          <w:sz w:val="22"/>
          <w:szCs w:val="22"/>
        </w:rPr>
        <w:t xml:space="preserve">Directo, cercano, contador de historias.</w:t>
      </w:r>
    </w:p>
    <w:p>
      <w:pPr>
        <w:spacing w:after="100" w:before="360"/>
      </w:pPr>
      <w:r>
        <w:rPr>
          <w:rFonts w:ascii="Arial" w:cs="Arial" w:eastAsia="Arial" w:hAnsi="Arial"/>
          <w:color w:val="6A6A6A"/>
          <w:spacing w:val="60"/>
          <w:sz w:val="18"/>
          <w:szCs w:val="18"/>
        </w:rPr>
        <w:t xml:space="preserve">VOZ</w:t>
      </w:r>
    </w:p>
    <w:p>
      <w:pPr>
        <w:spacing w:after="180" w:before="0"/>
      </w:pPr>
      <w:r>
        <w:rPr>
          <w:rFonts w:ascii="Arial" w:cs="Arial" w:eastAsia="Arial" w:hAnsi="Arial"/>
          <w:color w:val="2A2A2A"/>
          <w:sz w:val="22"/>
          <w:szCs w:val="22"/>
        </w:rPr>
        <w:t xml:space="preserve">De tu. Segunda persona. Frases cortas. Primero el negocio, luego la tecnologia.</w:t>
      </w:r>
    </w:p>
    <w:p>
      <w:pPr>
        <w:spacing w:after="100" w:before="360"/>
      </w:pPr>
      <w:r>
        <w:rPr>
          <w:rFonts w:ascii="Arial" w:cs="Arial" w:eastAsia="Arial" w:hAnsi="Arial"/>
          <w:color w:val="6A6A6A"/>
          <w:spacing w:val="60"/>
          <w:sz w:val="18"/>
          <w:szCs w:val="18"/>
        </w:rPr>
        <w:t xml:space="preserve">TONO EN CONTENIDO</w:t>
      </w:r>
    </w:p>
    <w:p>
      <w:pPr>
        <w:spacing w:after="180" w:before="0"/>
      </w:pPr>
      <w:r>
        <w:rPr>
          <w:rFonts w:ascii="Arial" w:cs="Arial" w:eastAsia="Arial" w:hAnsi="Arial"/>
          <w:color w:val="2A2A2A"/>
          <w:sz w:val="22"/>
          <w:szCs w:val="22"/>
        </w:rPr>
        <w:t xml:space="preserve">Storytelling cercano y sabio. Historias reales, patrones reconocibles, cierre con aprendizaje.</w:t>
      </w:r>
    </w:p>
    <w:p>
      <w:pPr>
        <w:spacing w:after="100" w:before="360"/>
      </w:pPr>
      <w:r>
        <w:rPr>
          <w:rFonts w:ascii="Arial" w:cs="Arial" w:eastAsia="Arial" w:hAnsi="Arial"/>
          <w:color w:val="6A6A6A"/>
          <w:spacing w:val="60"/>
          <w:sz w:val="18"/>
          <w:szCs w:val="18"/>
        </w:rPr>
        <w:t xml:space="preserve">TONO EN VENTAS</w:t>
      </w:r>
    </w:p>
    <w:p>
      <w:pPr>
        <w:spacing w:after="180" w:before="0"/>
      </w:pPr>
      <w:r>
        <w:rPr>
          <w:rFonts w:ascii="Arial" w:cs="Arial" w:eastAsia="Arial" w:hAnsi="Arial"/>
          <w:color w:val="2A2A2A"/>
          <w:sz w:val="22"/>
          <w:szCs w:val="22"/>
        </w:rPr>
        <w:t xml:space="preserve">Cercano, empatico, escucha activa y firme. Pregunta antes de proponer.</w:t>
      </w:r>
    </w:p>
    <w:p>
      <w:pPr>
        <w:spacing w:after="100" w:before="360"/>
      </w:pPr>
      <w:r>
        <w:rPr>
          <w:rFonts w:ascii="Arial" w:cs="Arial" w:eastAsia="Arial" w:hAnsi="Arial"/>
          <w:color w:val="6A6A6A"/>
          <w:spacing w:val="60"/>
          <w:sz w:val="18"/>
          <w:szCs w:val="18"/>
        </w:rPr>
        <w:t xml:space="preserve">TONO EN PROBLEMAS</w:t>
      </w:r>
    </w:p>
    <w:p>
      <w:pPr>
        <w:spacing w:after="180" w:before="0"/>
      </w:pPr>
      <w:r>
        <w:rPr>
          <w:rFonts w:ascii="Arial" w:cs="Arial" w:eastAsia="Arial" w:hAnsi="Arial"/>
          <w:color w:val="2A2A2A"/>
          <w:sz w:val="22"/>
          <w:szCs w:val="22"/>
        </w:rPr>
        <w:t xml:space="preserve">Empatico, cercano y directo. Sin rodeos, con solucion clara y fecha.</w:t>
      </w:r>
    </w:p>
    <w:p>
      <w:pPr>
        <w:spacing w:after="100" w:before="360"/>
      </w:pPr>
      <w:r>
        <w:rPr>
          <w:rFonts w:ascii="Arial" w:cs="Arial" w:eastAsia="Arial" w:hAnsi="Arial"/>
          <w:color w:val="6A6A6A"/>
          <w:spacing w:val="60"/>
          <w:sz w:val="18"/>
          <w:szCs w:val="18"/>
        </w:rPr>
        <w:t xml:space="preserve">LO QUE NUNCA HACE</w:t>
      </w:r>
    </w:p>
    <w:p>
      <w:pPr>
        <w:spacing w:after="180" w:before="0"/>
      </w:pPr>
      <w:r>
        <w:rPr>
          <w:rFonts w:ascii="Arial" w:cs="Arial" w:eastAsia="Arial" w:hAnsi="Arial"/>
          <w:color w:val="2A2A2A"/>
          <w:sz w:val="22"/>
          <w:szCs w:val="22"/>
        </w:rPr>
        <w:t xml:space="preserve">Jerga tecnica, frases vacias, lenguaje corporativo, textos genericos, proponer antes de diagnosticar.</w:t>
      </w:r>
    </w:p>
    <w:p>
      <w:pPr>
        <w:pBdr>
          <w:bottom w:val="single" w:color="E0E0DC" w:sz="2" w:space="1"/>
        </w:pBdr>
        <w:spacing w:after="360" w:before="360"/>
      </w:pPr>
      <w:r>
        <w:t xml:space="preserve"/>
      </w:r>
    </w:p>
    <w:p>
      <w:pPr>
        <w:shd w:fill="E8F2EF" w:val="clear"/>
        <w:spacing w:after="80" w:before="320"/>
      </w:pPr>
      <w:r>
        <w:rPr>
          <w:rFonts w:ascii="Arial" w:cs="Arial" w:eastAsia="Arial" w:hAnsi="Arial"/>
          <w:color w:val="1D6B5A"/>
          <w:spacing w:val="60"/>
          <w:sz w:val="18"/>
          <w:szCs w:val="18"/>
        </w:rPr>
        <w:t xml:space="preserve">LA IDENTIDAD DE MARCA EN UNA LINEA</w:t>
      </w:r>
    </w:p>
    <w:p>
      <w:pPr>
        <w:shd w:fill="E8F2EF" w:val="clear"/>
        <w:spacing w:after="0" w:before="0"/>
      </w:pPr>
      <w:r>
        <w:rPr>
          <w:rFonts w:ascii="Georgia" w:cs="Georgia" w:eastAsia="Georgia" w:hAnsi="Georgia"/>
          <w:i/>
          <w:iCs/>
          <w:color w:val="0D0D0D"/>
          <w:sz w:val="26"/>
          <w:szCs w:val="26"/>
        </w:rPr>
        <w:t xml:space="preserve">Solemia suena como alguien que entiende tu negocio antes de hablar de tecnologia, y cuando habla, lo hace con claridad, calidez, y una historia que ya termino bien.</w:t>
      </w:r>
    </w:p>
    <w:p>
      <w:pPr>
        <w:shd w:fill="E8F2EF" w:val="clear"/>
        <w:spacing w:after="24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2026-04-17T19:27:52.924Z</dcterms:created>
  <dcterms:modified xsi:type="dcterms:W3CDTF">2026-04-17T19:27:52.925Z</dcterms:modified>
</cp:coreProperties>
</file>

<file path=docProps/custom.xml><?xml version="1.0" encoding="utf-8"?>
<Properties xmlns="http://schemas.openxmlformats.org/officeDocument/2006/custom-properties" xmlns:vt="http://schemas.openxmlformats.org/officeDocument/2006/docPropsVTypes"/>
</file>