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BC629F" w14:textId="77777777" w:rsidR="00EB45D5" w:rsidRPr="007B38E8" w:rsidRDefault="00EB45D5" w:rsidP="00EB45D5">
      <w:pPr>
        <w:pStyle w:val="Balk1"/>
        <w:keepLines/>
        <w:numPr>
          <w:ilvl w:val="0"/>
          <w:numId w:val="12"/>
        </w:numPr>
        <w:shd w:val="clear" w:color="auto" w:fill="FFFFFF"/>
        <w:spacing w:before="24" w:after="24" w:line="264" w:lineRule="atLeast"/>
        <w:rPr>
          <w:rFonts w:ascii="Times New Roman" w:hAnsi="Times New Roman" w:cs="Times New Roman"/>
          <w:b w:val="0"/>
          <w:bCs w:val="0"/>
          <w:color w:val="C0504D" w:themeColor="accent2"/>
        </w:rPr>
      </w:pPr>
      <w:r w:rsidRPr="007B38E8">
        <w:rPr>
          <w:rFonts w:ascii="Times New Roman" w:hAnsi="Times New Roman" w:cs="Times New Roman"/>
          <w:b w:val="0"/>
          <w:color w:val="C0504D" w:themeColor="accent2"/>
        </w:rPr>
        <w:t>Krugman, Obstfeld and Melitz, International Economics, 2012, Chapter 13</w:t>
      </w:r>
    </w:p>
    <w:p w14:paraId="02202B35" w14:textId="77777777" w:rsidR="00EB45D5" w:rsidRPr="007B38E8" w:rsidRDefault="00EB45D5" w:rsidP="00EB45D5">
      <w:pPr>
        <w:pStyle w:val="Balk1"/>
        <w:keepLines/>
        <w:numPr>
          <w:ilvl w:val="0"/>
          <w:numId w:val="12"/>
        </w:numPr>
        <w:shd w:val="clear" w:color="auto" w:fill="FFFFFF"/>
        <w:spacing w:before="24" w:after="24" w:line="264" w:lineRule="atLeast"/>
        <w:rPr>
          <w:rStyle w:val="by-author"/>
          <w:rFonts w:ascii="Times New Roman" w:hAnsi="Times New Roman" w:cs="Times New Roman"/>
          <w:b w:val="0"/>
          <w:color w:val="C0504D" w:themeColor="accent2"/>
        </w:rPr>
      </w:pPr>
      <w:r w:rsidRPr="007B38E8">
        <w:rPr>
          <w:rFonts w:ascii="Times New Roman" w:hAnsi="Times New Roman" w:cs="Times New Roman"/>
          <w:b w:val="0"/>
          <w:bCs w:val="0"/>
          <w:color w:val="C0504D" w:themeColor="accent2"/>
        </w:rPr>
        <w:t xml:space="preserve">Understanding Capital And Financial Accounts In The Balance Of Payments. </w:t>
      </w:r>
      <w:r w:rsidRPr="007B38E8">
        <w:rPr>
          <w:rStyle w:val="by-author"/>
          <w:rFonts w:ascii="Times New Roman" w:hAnsi="Times New Roman" w:cs="Times New Roman"/>
          <w:b w:val="0"/>
          <w:color w:val="C0504D" w:themeColor="accent2"/>
        </w:rPr>
        <w:t>By</w:t>
      </w:r>
      <w:r w:rsidRPr="007B38E8">
        <w:rPr>
          <w:rStyle w:val="apple-converted-space"/>
          <w:rFonts w:ascii="Times New Roman" w:hAnsi="Times New Roman" w:cs="Times New Roman"/>
          <w:b w:val="0"/>
          <w:color w:val="C0504D" w:themeColor="accent2"/>
        </w:rPr>
        <w:t> </w:t>
      </w:r>
      <w:hyperlink r:id="rId9" w:history="1">
        <w:r w:rsidRPr="007B38E8">
          <w:rPr>
            <w:rStyle w:val="Kpr"/>
            <w:rFonts w:ascii="Times New Roman" w:hAnsi="Times New Roman" w:cs="Times New Roman"/>
            <w:color w:val="C0504D" w:themeColor="accent2"/>
          </w:rPr>
          <w:t>Reem Heakal</w:t>
        </w:r>
      </w:hyperlink>
    </w:p>
    <w:p w14:paraId="272641A2" w14:textId="77777777" w:rsidR="00EB45D5" w:rsidRPr="007B38E8" w:rsidRDefault="00EB45D5" w:rsidP="00EB45D5">
      <w:pPr>
        <w:pStyle w:val="Balk1"/>
        <w:keepLines/>
        <w:numPr>
          <w:ilvl w:val="0"/>
          <w:numId w:val="12"/>
        </w:numPr>
        <w:shd w:val="clear" w:color="auto" w:fill="FFFFFF"/>
        <w:spacing w:before="24" w:after="24" w:line="264" w:lineRule="atLeast"/>
        <w:rPr>
          <w:rFonts w:ascii="Times New Roman" w:hAnsi="Times New Roman" w:cs="Times New Roman"/>
          <w:b w:val="0"/>
          <w:color w:val="C0504D" w:themeColor="accent2"/>
        </w:rPr>
      </w:pPr>
      <w:r w:rsidRPr="007B38E8">
        <w:rPr>
          <w:rFonts w:ascii="Times New Roman" w:hAnsi="Times New Roman" w:cs="Times New Roman"/>
          <w:b w:val="0"/>
          <w:bCs w:val="0"/>
          <w:color w:val="C0504D" w:themeColor="accent2"/>
        </w:rPr>
        <w:t xml:space="preserve">What Is The Balance Of Payments? </w:t>
      </w:r>
      <w:r w:rsidRPr="007B38E8">
        <w:rPr>
          <w:rStyle w:val="by-author"/>
          <w:rFonts w:ascii="Times New Roman" w:hAnsi="Times New Roman" w:cs="Times New Roman"/>
          <w:b w:val="0"/>
          <w:color w:val="C0504D" w:themeColor="accent2"/>
        </w:rPr>
        <w:t>By</w:t>
      </w:r>
      <w:r w:rsidRPr="007B38E8">
        <w:rPr>
          <w:rStyle w:val="apple-converted-space"/>
          <w:rFonts w:ascii="Times New Roman" w:hAnsi="Times New Roman" w:cs="Times New Roman"/>
          <w:b w:val="0"/>
          <w:color w:val="C0504D" w:themeColor="accent2"/>
        </w:rPr>
        <w:t> </w:t>
      </w:r>
      <w:hyperlink r:id="rId10" w:history="1">
        <w:r w:rsidRPr="007B38E8">
          <w:rPr>
            <w:rStyle w:val="Kpr"/>
            <w:rFonts w:ascii="Times New Roman" w:hAnsi="Times New Roman" w:cs="Times New Roman"/>
            <w:color w:val="C0504D" w:themeColor="accent2"/>
          </w:rPr>
          <w:t>Reem Heakal</w:t>
        </w:r>
      </w:hyperlink>
    </w:p>
    <w:p w14:paraId="01B0B23C" w14:textId="77777777" w:rsidR="00573325" w:rsidRDefault="00370156">
      <w:r>
        <w:rPr>
          <w:noProof/>
          <w:lang w:eastAsia="tr-TR"/>
        </w:rPr>
        <mc:AlternateContent>
          <mc:Choice Requires="wpg">
            <w:drawing>
              <wp:anchor distT="0" distB="0" distL="114300" distR="114300" simplePos="0" relativeHeight="251657728" behindDoc="0" locked="0" layoutInCell="0" allowOverlap="1" wp14:anchorId="67F4DADA" wp14:editId="377CC8DE">
                <wp:simplePos x="0" y="0"/>
                <wp:positionH relativeFrom="page">
                  <wp:posOffset>198755</wp:posOffset>
                </wp:positionH>
                <wp:positionV relativeFrom="page">
                  <wp:posOffset>286385</wp:posOffset>
                </wp:positionV>
                <wp:extent cx="7162800" cy="10135235"/>
                <wp:effectExtent l="8255" t="10160" r="11430" b="12065"/>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10135235"/>
                          <a:chOff x="321" y="411"/>
                          <a:chExt cx="11600" cy="15018"/>
                        </a:xfrm>
                      </wpg:grpSpPr>
                      <wps:wsp>
                        <wps:cNvPr id="11" name="Rectangle 3"/>
                        <wps:cNvSpPr>
                          <a:spLocks noChangeArrowheads="1"/>
                        </wps:cNvSpPr>
                        <wps:spPr bwMode="auto">
                          <a:xfrm>
                            <a:off x="321" y="411"/>
                            <a:ext cx="11600" cy="150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4"/>
                        <wps:cNvSpPr>
                          <a:spLocks noChangeArrowheads="1"/>
                        </wps:cNvSpPr>
                        <wps:spPr bwMode="auto">
                          <a:xfrm>
                            <a:off x="354" y="444"/>
                            <a:ext cx="11527" cy="1790"/>
                          </a:xfrm>
                          <a:prstGeom prst="rect">
                            <a:avLst/>
                          </a:prstGeom>
                          <a:solidFill>
                            <a:srgbClr val="E36C0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05B4FF" w14:textId="30C13DB4" w:rsidR="00112046" w:rsidRPr="008604F7" w:rsidRDefault="00112046">
                              <w:pPr>
                                <w:pStyle w:val="NoSpacing1"/>
                                <w:rPr>
                                  <w:smallCaps/>
                                  <w:color w:val="FFFFFF"/>
                                  <w:sz w:val="44"/>
                                  <w:szCs w:val="44"/>
                                </w:rPr>
                              </w:pPr>
                              <w:r w:rsidRPr="008604F7">
                                <w:rPr>
                                  <w:rFonts w:ascii="Cambria" w:hAnsi="Cambria"/>
                                  <w:color w:val="622423"/>
                                  <w:sz w:val="56"/>
                                  <w:szCs w:val="56"/>
                                </w:rPr>
                                <w:t>ECO</w:t>
                              </w:r>
                              <w:r>
                                <w:rPr>
                                  <w:rFonts w:ascii="Cambria" w:hAnsi="Cambria"/>
                                  <w:color w:val="622423"/>
                                  <w:sz w:val="56"/>
                                  <w:szCs w:val="56"/>
                                </w:rPr>
                                <w:t>3702: Advanced</w:t>
                              </w:r>
                              <w:r w:rsidRPr="008604F7">
                                <w:rPr>
                                  <w:rFonts w:ascii="Cambria" w:hAnsi="Cambria"/>
                                  <w:color w:val="622423"/>
                                  <w:sz w:val="56"/>
                                  <w:szCs w:val="56"/>
                                </w:rPr>
                                <w:t xml:space="preserve"> Econo</w:t>
                              </w:r>
                              <w:r>
                                <w:rPr>
                                  <w:rFonts w:ascii="Cambria" w:hAnsi="Cambria"/>
                                  <w:color w:val="622423"/>
                                  <w:sz w:val="56"/>
                                  <w:szCs w:val="56"/>
                                </w:rPr>
                                <w:t>my Macroeconomics Lecture Note 5.</w:t>
                              </w:r>
                            </w:p>
                          </w:txbxContent>
                        </wps:txbx>
                        <wps:bodyPr rot="0" vert="horz" wrap="square" lIns="228600" tIns="45720" rIns="228600" bIns="45720" anchor="ctr" anchorCtr="0" upright="1">
                          <a:noAutofit/>
                        </wps:bodyPr>
                      </wps:wsp>
                      <wps:wsp>
                        <wps:cNvPr id="13" name="Rectangle 5"/>
                        <wps:cNvSpPr>
                          <a:spLocks noChangeArrowheads="1"/>
                        </wps:cNvSpPr>
                        <wps:spPr bwMode="auto">
                          <a:xfrm>
                            <a:off x="354"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6"/>
                        <wps:cNvSpPr>
                          <a:spLocks noChangeArrowheads="1"/>
                        </wps:cNvSpPr>
                        <wps:spPr bwMode="auto">
                          <a:xfrm>
                            <a:off x="3245"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7"/>
                        <wps:cNvSpPr>
                          <a:spLocks noChangeArrowheads="1"/>
                        </wps:cNvSpPr>
                        <wps:spPr bwMode="auto">
                          <a:xfrm>
                            <a:off x="6137"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8"/>
                        <wps:cNvSpPr>
                          <a:spLocks noChangeArrowheads="1"/>
                        </wps:cNvSpPr>
                        <wps:spPr bwMode="auto">
                          <a:xfrm>
                            <a:off x="9028" y="9607"/>
                            <a:ext cx="2860" cy="1073"/>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B4126" w14:textId="19919C42" w:rsidR="00112046" w:rsidRPr="008604F7" w:rsidRDefault="00112046">
                              <w:pPr>
                                <w:pStyle w:val="NoSpacing1"/>
                                <w:rPr>
                                  <w:rFonts w:ascii="Cambria" w:hAnsi="Cambria"/>
                                  <w:color w:val="DBE5F1"/>
                                  <w:sz w:val="56"/>
                                  <w:szCs w:val="56"/>
                                </w:rPr>
                              </w:pPr>
                              <w:r>
                                <w:rPr>
                                  <w:rFonts w:ascii="Cambria" w:hAnsi="Cambria"/>
                                  <w:color w:val="DBE5F1"/>
                                  <w:sz w:val="56"/>
                                  <w:szCs w:val="56"/>
                                </w:rPr>
                                <w:t>2017</w:t>
                              </w:r>
                            </w:p>
                          </w:txbxContent>
                        </wps:txbx>
                        <wps:bodyPr rot="0" vert="horz" wrap="square" lIns="91440" tIns="45720" rIns="91440" bIns="45720" anchor="ctr" anchorCtr="0" upright="1">
                          <a:noAutofit/>
                        </wps:bodyPr>
                      </wps:wsp>
                      <wps:wsp>
                        <wps:cNvPr id="17" name="Rectangle 9"/>
                        <wps:cNvSpPr>
                          <a:spLocks noChangeArrowheads="1"/>
                        </wps:cNvSpPr>
                        <wps:spPr bwMode="auto">
                          <a:xfrm>
                            <a:off x="354" y="2263"/>
                            <a:ext cx="8643" cy="7316"/>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7AF34" w14:textId="6694BCCB" w:rsidR="00112046" w:rsidRPr="00990301" w:rsidRDefault="00112046" w:rsidP="00EF6184">
                              <w:pPr>
                                <w:rPr>
                                  <w:rFonts w:ascii="Cambria" w:eastAsia="Times New Roman" w:hAnsi="Cambria"/>
                                  <w:color w:val="FFFFFF"/>
                                  <w:sz w:val="68"/>
                                  <w:szCs w:val="68"/>
                                </w:rPr>
                              </w:pPr>
                              <w:r w:rsidRPr="00990301">
                                <w:rPr>
                                  <w:rFonts w:ascii="Cambria" w:eastAsia="Times New Roman" w:hAnsi="Cambria"/>
                                  <w:color w:val="FFFFFF"/>
                                  <w:sz w:val="68"/>
                                  <w:szCs w:val="68"/>
                                </w:rPr>
                                <w:t>M</w:t>
                              </w:r>
                              <w:r>
                                <w:rPr>
                                  <w:rFonts w:ascii="Cambria" w:eastAsia="Times New Roman" w:hAnsi="Cambria"/>
                                  <w:color w:val="FFFFFF"/>
                                  <w:sz w:val="68"/>
                                  <w:szCs w:val="68"/>
                                </w:rPr>
                                <w:t xml:space="preserve">undell Fleming Model </w:t>
                              </w:r>
                            </w:p>
                            <w:p w14:paraId="00791797" w14:textId="77777777" w:rsidR="00112046" w:rsidRPr="00EB45D5" w:rsidRDefault="00112046" w:rsidP="00B7171B">
                              <w:pPr>
                                <w:jc w:val="right"/>
                                <w:rPr>
                                  <w:rFonts w:ascii="Cambria" w:eastAsia="Times New Roman" w:hAnsi="Cambria"/>
                                  <w:color w:val="FFFFFF" w:themeColor="background1"/>
                                  <w:sz w:val="60"/>
                                  <w:szCs w:val="60"/>
                                </w:rPr>
                              </w:pPr>
                              <w:r w:rsidRPr="00EB45D5">
                                <w:rPr>
                                  <w:rFonts w:ascii="Cambria" w:eastAsia="Times New Roman" w:hAnsi="Cambria"/>
                                  <w:color w:val="FFFFFF" w:themeColor="background1"/>
                                  <w:sz w:val="60"/>
                                  <w:szCs w:val="60"/>
                                </w:rPr>
                                <w:t>Exchange Rate Regimes</w:t>
                              </w:r>
                            </w:p>
                            <w:p w14:paraId="408AB597" w14:textId="77777777" w:rsidR="00112046" w:rsidRPr="008604F7" w:rsidRDefault="00112046" w:rsidP="00B7171B">
                              <w:pPr>
                                <w:rPr>
                                  <w:color w:val="FFFFFF"/>
                                  <w:sz w:val="52"/>
                                  <w:szCs w:val="52"/>
                                </w:rPr>
                              </w:pPr>
                            </w:p>
                            <w:p w14:paraId="246526C1" w14:textId="77777777" w:rsidR="00112046" w:rsidRPr="008604F7" w:rsidRDefault="00112046">
                              <w:pPr>
                                <w:jc w:val="right"/>
                                <w:rPr>
                                  <w:color w:val="FFFFFF"/>
                                  <w:sz w:val="28"/>
                                  <w:szCs w:val="28"/>
                                </w:rPr>
                              </w:pPr>
                              <w:r w:rsidRPr="00B7171B">
                                <w:rPr>
                                  <w:b/>
                                  <w:sz w:val="36"/>
                                  <w:szCs w:val="36"/>
                                </w:rPr>
                                <w:t>Kaan Öğüt</w:t>
                              </w:r>
                            </w:p>
                          </w:txbxContent>
                        </wps:txbx>
                        <wps:bodyPr rot="0" vert="horz" wrap="square" lIns="228600" tIns="45720" rIns="228600" bIns="45720" anchor="ctr" anchorCtr="0" upright="1">
                          <a:noAutofit/>
                        </wps:bodyPr>
                      </wps:wsp>
                      <wps:wsp>
                        <wps:cNvPr id="18" name="Rectangle 10"/>
                        <wps:cNvSpPr>
                          <a:spLocks noChangeArrowheads="1"/>
                        </wps:cNvSpPr>
                        <wps:spPr bwMode="auto">
                          <a:xfrm>
                            <a:off x="9028" y="2263"/>
                            <a:ext cx="2859" cy="7316"/>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1"/>
                        <wps:cNvSpPr>
                          <a:spLocks noChangeArrowheads="1"/>
                        </wps:cNvSpPr>
                        <wps:spPr bwMode="auto">
                          <a:xfrm>
                            <a:off x="354" y="10710"/>
                            <a:ext cx="8643" cy="393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97557" w14:textId="77777777" w:rsidR="00112046" w:rsidRPr="007B38E8" w:rsidRDefault="00112046" w:rsidP="00EB45D5">
                              <w:pPr>
                                <w:pStyle w:val="Balk1"/>
                                <w:keepLines/>
                                <w:numPr>
                                  <w:ilvl w:val="0"/>
                                  <w:numId w:val="12"/>
                                </w:numPr>
                                <w:shd w:val="clear" w:color="auto" w:fill="FFFFFF"/>
                                <w:spacing w:before="24" w:after="24" w:line="264" w:lineRule="atLeast"/>
                                <w:rPr>
                                  <w:rFonts w:ascii="Times New Roman" w:hAnsi="Times New Roman" w:cs="Times New Roman"/>
                                  <w:b w:val="0"/>
                                  <w:bCs w:val="0"/>
                                  <w:color w:val="C0504D" w:themeColor="accent2"/>
                                </w:rPr>
                              </w:pPr>
                              <w:r w:rsidRPr="007B38E8">
                                <w:rPr>
                                  <w:rFonts w:ascii="Times New Roman" w:hAnsi="Times New Roman" w:cs="Times New Roman"/>
                                  <w:b w:val="0"/>
                                  <w:color w:val="C0504D" w:themeColor="accent2"/>
                                </w:rPr>
                                <w:t>Krugman, Obstfeld and Melitz, International Economics, 2012, Chapter</w:t>
                              </w:r>
                              <w:r>
                                <w:rPr>
                                  <w:rFonts w:ascii="Times New Roman" w:hAnsi="Times New Roman" w:cs="Times New Roman"/>
                                  <w:b w:val="0"/>
                                  <w:color w:val="C0504D" w:themeColor="accent2"/>
                                </w:rPr>
                                <w:t xml:space="preserve"> 18</w:t>
                              </w:r>
                            </w:p>
                            <w:p w14:paraId="73E7639E" w14:textId="77777777" w:rsidR="00112046" w:rsidRDefault="00112046"/>
                          </w:txbxContent>
                        </wps:txbx>
                        <wps:bodyPr rot="0" vert="horz" wrap="square" lIns="91440" tIns="45720" rIns="91440" bIns="45720" anchor="t" anchorCtr="0" upright="1">
                          <a:noAutofit/>
                        </wps:bodyPr>
                      </wps:wsp>
                      <wps:wsp>
                        <wps:cNvPr id="20" name="Rectangle 12"/>
                        <wps:cNvSpPr>
                          <a:spLocks noChangeArrowheads="1"/>
                        </wps:cNvSpPr>
                        <wps:spPr bwMode="auto">
                          <a:xfrm>
                            <a:off x="9028" y="10710"/>
                            <a:ext cx="2859" cy="3937"/>
                          </a:xfrm>
                          <a:prstGeom prst="rect">
                            <a:avLst/>
                          </a:prstGeom>
                          <a:solidFill>
                            <a:srgbClr val="78C0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3"/>
                        <wps:cNvSpPr>
                          <a:spLocks noChangeArrowheads="1"/>
                        </wps:cNvSpPr>
                        <wps:spPr bwMode="auto">
                          <a:xfrm>
                            <a:off x="354" y="14677"/>
                            <a:ext cx="11527" cy="716"/>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207A9" w14:textId="77777777" w:rsidR="00112046" w:rsidRPr="008604F7" w:rsidRDefault="00112046">
                              <w:pPr>
                                <w:pStyle w:val="NoSpacing1"/>
                                <w:jc w:val="center"/>
                                <w:rPr>
                                  <w:smallCaps/>
                                  <w:color w:val="FFFFFF"/>
                                  <w:spacing w:val="60"/>
                                  <w:sz w:val="28"/>
                                  <w:szCs w:val="28"/>
                                </w:rPr>
                              </w:pPr>
                              <w:r w:rsidRPr="008604F7">
                                <w:rPr>
                                  <w:smallCaps/>
                                  <w:color w:val="FFFFFF"/>
                                  <w:spacing w:val="60"/>
                                  <w:sz w:val="28"/>
                                  <w:szCs w:val="28"/>
                                </w:rPr>
                                <w:t>Bahçeşehir unıversıty</w:t>
                              </w:r>
                            </w:p>
                          </w:txbxContent>
                        </wps:txbx>
                        <wps:bodyPr rot="0" vert="horz" wrap="square" lIns="91440" tIns="45720" rIns="9144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group id="Group 2" o:spid="_x0000_s1026" style="position:absolute;margin-left:15.65pt;margin-top:22.55pt;width:564pt;height:798.05pt;z-index:251657728;mso-width-percent:950;mso-height-percent:950;mso-position-horizontal-relative:page;mso-position-vertical-relative:page;mso-width-percent:950;mso-height-percent:950" coordorigin="321,411" coordsize="11600,150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Aj198EAABAKAAADgAAAGRycy9lMm9Eb2MueG1s7FrbbuM2EH0v0H8Q9J5Y1NUS4ixiOw4KpO1i&#10;d/sBtC6WUElUSSV2tui/dziU5CuaeHctIIX8YEsmRQ1n5swhZ3jzYVPk2nPMRcbKiU6uDV2Ly5BF&#10;Wbma6H98WVyNdU3UtIxozsp4or/EQv9w+/NPN+sqiE2WsjyKuQaDlCJYVxM9resqGI1EmMYFFdes&#10;iktoTBgvaA23fDWKOF3D6EU+Mg3DHa0ZjyrOwlgI+HeuGvVbHD9J4rD+PUlEXGv5RAfZavzm+L2U&#10;36PbGxqsOK3SLGzEoN8gRUGzEl7aDTWnNdWeeHY0VJGFnAmW1NchK0YsSbIwxjnAbIhxMJsHzp4q&#10;nMsqWK+qTk2g2gM9ffOw4W/PH7mWRWA7UE9JC7ARvlYzpW7W1SqALg+8+lx95GqCcPnIwj8FNI8O&#10;2+X9SnXWlutfWQTD0aeaoW42CS/kEDBrbYMmeOlMEG9qLYQ/PeKaYwNECaGNGMRyTMtRVgpTMKV8&#10;0DKJrkGzTUjbct88TojbPewYZCzbRzRQb0ZpG+nk1MDjxFap4vuU+jmlVYy2ElJjrVJBUqXUT+CK&#10;tFzlsWYpxWK3VqtCqVQr2SyFXvEd52ydxjQCqXCSIPvOA/JGgEFe1fGRqlo9/6eiaFBxUT/ErNDk&#10;xUTnIDyakD4/ilrptO0iLSpYnkWLLM/xhq+Ws5xrzxQwt8BPY4a9bnmprSe675gOjrzXJnaHMPBz&#10;aogiqyF45Fkx0cFn4CM70UDq7b6M8LqmWa6uwQ3yEl1W6U55wJJFL6BHzlRkgEgGFynjX3VtDVFh&#10;oou/niiPdS3/pQRb+MS2ZRjBG9vxTLjhuy3L3RZahjDURK91TV3OahV6niqerVJ4E8G5l+wOMJJk&#10;qFlpWyVVIyw4aV/eah57q92ntzq2AraNb6XB1lsd02tiguejmTtU/0BnvbfcmXF3ytOk59CgZNLH&#10;lfurf0BAAIRsk6JiwP/bJ6ZtTE3/auGOvSs7sZ0r3zPGVwbxp75r2L49X/wj7U7sIM2iKC4fszJu&#10;yYfYb4tDDQ0q2kD66RtOe+JjmAUdtL+oFQxaMk4p/603yw0ob+vgb4adaY4xrp/AXdt0Enhhzd8L&#10;9Kxj6CHv7cV9iLSXIooGeuCgnoqiLfak6ls69pC7LgE937ZcC1EPo+9xwQC9YyY7G3oDze0uyoBl&#10;Dhdlbp80Z9oO8twAtr3N3slNzDvkuQFsu2ADVz8EGzJMT8TmEgtWjrBbHMA2gO1/v4Fzj8GGOZCe&#10;wOYbJuT7BrC9KT33DplN7uBUsrBdLvXCde9oGwdcc8h2fqsrSAtePN/XbONM08Wt2jaFMnZt2GLK&#10;rKpnEVztXmQbN51OHZzwsI17PSF59jauw1+TnG8zhUMiZZtxBwI6RCCUNpq8Uw8Q7DjwGIPmGLBx&#10;cQzOp/fOQhUNhlTKq0WBszHYC+O9m4oB+PMR2tD3elpxWg3hEcNTKD/FeJYPe0CVtm9rkG316rsL&#10;XDPDMex5M/qQuHylBHc22jrG66qmA/52siuy/niEv25x0CfbnQDglu4uCUBvPDPmQ+XgjTXwswE4&#10;wG0XbieOc5AuMvUAt47ubNc7qNMR0tXI4RDNpehuqNOdc+LkbLR1dIcBTa6hesHfD0mw4PEqOKaG&#10;RwCaI3XyHNzuPVzvHvy7/RcAAP//AwBQSwMEFAAGAAgAAAAhAJ0FyeLhAAAACwEAAA8AAABkcnMv&#10;ZG93bnJldi54bWxMj8FOwzAQRO9I/IO1SNyo4zaN2hCnopWQuIDUQsXVjU0SiNeR7SaBr2d7gtvu&#10;zmj2TbGZbMcG40PrUIKYJcAMVk63WEt4e328WwELUaFWnUMj4dsE2JTXV4XKtRtxb4ZDrBmFYMiV&#10;hCbGPuc8VI2xKsxcb5C0D+etirT6mmuvRgq3HZ8nScatapE+NKo3u8ZUX4ezlfCzfVLTeNw+79q0&#10;/szeh+hf/FrK25vp4R5YNFP8M8MFn9ChJKaTO6MOrJOwEAtySkiXAthFF8s1XU40ZamYAy8L/r9D&#10;+QsAAP//AwBQSwECLQAUAAYACAAAACEA5JnDwPsAAADhAQAAEwAAAAAAAAAAAAAAAAAAAAAAW0Nv&#10;bnRlbnRfVHlwZXNdLnhtbFBLAQItABQABgAIAAAAIQAjsmrh1wAAAJQBAAALAAAAAAAAAAAAAAAA&#10;ACwBAABfcmVscy8ucmVsc1BLAQItABQABgAIAAAAIQANYCPX3wQAAEAoAAAOAAAAAAAAAAAAAAAA&#10;ACwCAABkcnMvZTJvRG9jLnhtbFBLAQItABQABgAIAAAAIQCdBcni4QAAAAsBAAAPAAAAAAAAAAAA&#10;AAAAADcHAABkcnMvZG93bnJldi54bWxQSwUGAAAAAAQABADzAAAARQgAAAAA&#10;" o:allowincell="f">
                <v:rect id="Rectangle 3" o:spid="_x0000_s1027" style="position:absolute;left:321;top:411;width:11600;height:150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4+gFvwAA&#10;ANsAAAAPAAAAZHJzL2Rvd25yZXYueG1sRE9Ni8IwEL0L/ocwgjdNdWHRahRRXNyj1ou3sRnbajMp&#10;TdTqrzeC4G0e73Om88aU4ka1KywrGPQjEMSp1QVnCvbJujcC4TyyxtIyKXiQg/ms3ZpirO2dt3Tb&#10;+UyEEHYxKsi9r2IpXZqTQde3FXHgTrY26AOsM6lrvIdwU8phFP1KgwWHhhwrWuaUXnZXo+BYDPf4&#10;3CZ/kRmvf/x/k5yvh5VS3U6zmIDw1Piv+OPe6DB/AO9fwgFy9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Xj6AW/AAAA2wAAAA8AAAAAAAAAAAAAAAAAlwIAAGRycy9kb3ducmV2&#10;LnhtbFBLBQYAAAAABAAEAPUAAACDAwAAAAA=&#10;"/>
                <v:rect id="Rectangle 4" o:spid="_x0000_s1028" style="position:absolute;left:354;top:444;width:11527;height:17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4UwuQAA&#10;ANsAAAAPAAAAZHJzL2Rvd25yZXYueG1sRE9LCsIwEN0L3iGM4M6mKohU0yKC4NbffkjGtthMShO1&#10;enojCO7m8b6zLnrbiAd1vnasYJqkIIi1MzWXCs6n3WQJwgdkg41jUvAiD0U+HKwxM+7JB3ocQyli&#10;CPsMFVQhtJmUXldk0SeuJY7c1XUWQ4RdKU2HzxhuGzlL04W0WHNsqLClbUX6drxbBYS0LTcNmtc+&#10;6Nv8rS966S5KjUf9ZgUiUB/+4p97b+L8GXx/iQfI/AMAAP//AwBQSwECLQAUAAYACAAAACEAMjy9&#10;PvsAAADiAQAAEwAAAAAAAAAAAAAAAAAAAAAAW0NvbnRlbnRfVHlwZXNdLnhtbFBLAQItABQABgAI&#10;AAAAIQCqi10N0wAAAI8BAAALAAAAAAAAAAAAAAAAACwBAABfcmVscy8ucmVsc1BLAQItABQABgAI&#10;AAAAIQAzLwWeQQAAADkAAAAQAAAAAAAAAAAAAAAAACgCAABkcnMvc2hhcGV4bWwueG1sUEsBAi0A&#10;FAAGAAgAAAAhAAPLhTC5AAAA2wAAAA8AAAAAAAAAAAAAAAAAlwIAAGRycy9kb3ducmV2LnhtbFBL&#10;BQYAAAAABAAEAPUAAAB9AwAAAAA=&#10;" fillcolor="#e36c0a" stroked="f">
                  <v:textbox inset="18pt,,18pt">
                    <w:txbxContent>
                      <w:p w14:paraId="5005B4FF" w14:textId="30C13DB4" w:rsidR="00112046" w:rsidRPr="008604F7" w:rsidRDefault="00112046">
                        <w:pPr>
                          <w:pStyle w:val="NoSpacing1"/>
                          <w:rPr>
                            <w:smallCaps/>
                            <w:color w:val="FFFFFF"/>
                            <w:sz w:val="44"/>
                            <w:szCs w:val="44"/>
                          </w:rPr>
                        </w:pPr>
                        <w:r w:rsidRPr="008604F7">
                          <w:rPr>
                            <w:rFonts w:ascii="Cambria" w:hAnsi="Cambria"/>
                            <w:color w:val="622423"/>
                            <w:sz w:val="56"/>
                            <w:szCs w:val="56"/>
                          </w:rPr>
                          <w:t>ECO</w:t>
                        </w:r>
                        <w:r>
                          <w:rPr>
                            <w:rFonts w:ascii="Cambria" w:hAnsi="Cambria"/>
                            <w:color w:val="622423"/>
                            <w:sz w:val="56"/>
                            <w:szCs w:val="56"/>
                          </w:rPr>
                          <w:t>3702: Advanced</w:t>
                        </w:r>
                        <w:r w:rsidRPr="008604F7">
                          <w:rPr>
                            <w:rFonts w:ascii="Cambria" w:hAnsi="Cambria"/>
                            <w:color w:val="622423"/>
                            <w:sz w:val="56"/>
                            <w:szCs w:val="56"/>
                          </w:rPr>
                          <w:t xml:space="preserve"> Econo</w:t>
                        </w:r>
                        <w:r>
                          <w:rPr>
                            <w:rFonts w:ascii="Cambria" w:hAnsi="Cambria"/>
                            <w:color w:val="622423"/>
                            <w:sz w:val="56"/>
                            <w:szCs w:val="56"/>
                          </w:rPr>
                          <w:t>my Macroeconomics Lecture Note 5.</w:t>
                        </w:r>
                      </w:p>
                    </w:txbxContent>
                  </v:textbox>
                </v:rect>
                <v:rect id="Rectangle 5" o:spid="_x0000_s1029" style="position:absolute;left:354;top:9607;width:2860;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SqTwAAA&#10;ANsAAAAPAAAAZHJzL2Rvd25yZXYueG1sRE9La8JAEL4X/A/LCN7qxkaKRNcQpIVAe/F5HrJjEszO&#10;ptk1Sf99VxB6m4/vOZt0NI3oqXO1ZQWLeQSCuLC65lLB6fj5ugLhPLLGxjIp+CUH6XbyssFE24H3&#10;1B98KUIIuwQVVN63iZSuqMigm9uWOHBX2xn0AXal1B0OIdw08i2K3qXBmkNDhS3tKipuh7tR8HHu&#10;x6/Smzij4bLU34TH3P4oNZuO2RqEp9H/i5/uXIf5MTx+CQfI7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SqTwAAAANsAAAAPAAAAAAAAAAAAAAAAAJcCAABkcnMvZG93bnJl&#10;di54bWxQSwUGAAAAAAQABAD1AAAAhAMAAAAA&#10;" fillcolor="#943634" stroked="f"/>
                <v:rect id="Rectangle 6" o:spid="_x0000_s1030" style="position:absolute;left:3245;top:9607;width:2860;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GLLnvgAA&#10;ANsAAAAPAAAAZHJzL2Rvd25yZXYueG1sRE/LqsIwEN0L/kMYwZ2mPhDpNYqIgqAbX3c9NHPbcptJ&#10;bWJb/94Igrs5nOcsVq0pRE2Vyy0rGA0jEMSJ1TmnCq6X3WAOwnlkjYVlUvAkB6tlt7PAWNuGT1Sf&#10;fSpCCLsYFWTel7GULsnIoBvakjhwf7Yy6AOsUqkrbEK4KeQ4imbSYM6hIcOSNhkl/+eHUbC91e0h&#10;9WaypuZ3qo+El729K9XvtesfEJ5a/xV/3Hsd5k/h/Us4QC5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MRiy574AAADbAAAADwAAAAAAAAAAAAAAAACXAgAAZHJzL2Rvd25yZXYu&#10;eG1sUEsFBgAAAAAEAAQA9QAAAIIDAAAAAA==&#10;" fillcolor="#943634" stroked="f"/>
                <v:rect id="Rectangle 7" o:spid="_x0000_s1031" style="position:absolute;left:6137;top:9607;width:2860;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Bd8vwAA&#10;ANsAAAAPAAAAZHJzL2Rvd25yZXYueG1sRE9Ni8IwEL0L/ocwwt40VVeRrlFEFIT1otU9D81sW7aZ&#10;1Ca23X9vBMHbPN7nLNedKUVDtSssKxiPIhDEqdUFZwouyX64AOE8ssbSMin4JwfrVb+3xFjblk/U&#10;nH0mQgi7GBXk3lexlC7NyaAb2Yo4cL+2NugDrDOpa2xDuCnlJIrm0mDBoSHHirY5pX/nu1Gwuzbd&#10;d+bNdEPtz6c+EiYHe1PqY9BtvkB46vxb/HIfdJg/g+cv4QC5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5UF3y/AAAA2wAAAA8AAAAAAAAAAAAAAAAAlwIAAGRycy9kb3ducmV2&#10;LnhtbFBLBQYAAAAABAAEAPUAAACDAwAAAAA=&#10;" fillcolor="#943634" stroked="f"/>
                <v:rect id="Rectangle 8" o:spid="_x0000_s1032" style="position:absolute;left:9028;top:9607;width:2860;height:10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qKOnwQAA&#10;ANsAAAAPAAAAZHJzL2Rvd25yZXYueG1sRE9Na8JAEL0X+h+WEXprNhYTQnSVIBRKL61RPI/ZMYlm&#10;Z0N21fTfdwXB2zze5yxWo+nElQbXWlYwjWIQxJXVLdcKdtvP9wyE88gaO8uk4I8crJavLwvMtb3x&#10;hq6lr0UIYZejgsb7PpfSVQ0ZdJHtiQN3tINBH+BQSz3gLYSbTn7EcSoNthwaGuxp3VB1Li9Ggfk+&#10;JOnPntbSFhdfnJJZn/3OlHqbjMUchKfRP8UP95cO81O4/xIOkM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Kijp8EAAADbAAAADwAAAAAAAAAAAAAAAACXAgAAZHJzL2Rvd25y&#10;ZXYueG1sUEsFBgAAAAAEAAQA9QAAAIUDAAAAAA==&#10;" fillcolor="#943634" stroked="f">
                  <v:textbox>
                    <w:txbxContent>
                      <w:p w14:paraId="69EB4126" w14:textId="19919C42" w:rsidR="00112046" w:rsidRPr="008604F7" w:rsidRDefault="00112046">
                        <w:pPr>
                          <w:pStyle w:val="NoSpacing1"/>
                          <w:rPr>
                            <w:rFonts w:ascii="Cambria" w:hAnsi="Cambria"/>
                            <w:color w:val="DBE5F1"/>
                            <w:sz w:val="56"/>
                            <w:szCs w:val="56"/>
                          </w:rPr>
                        </w:pPr>
                        <w:r>
                          <w:rPr>
                            <w:rFonts w:ascii="Cambria" w:hAnsi="Cambria"/>
                            <w:color w:val="DBE5F1"/>
                            <w:sz w:val="56"/>
                            <w:szCs w:val="56"/>
                          </w:rPr>
                          <w:t>2017</w:t>
                        </w:r>
                      </w:p>
                    </w:txbxContent>
                  </v:textbox>
                </v:rect>
                <v:rect id="Rectangle 9" o:spid="_x0000_s1033" style="position:absolute;left:354;top:2263;width:8643;height:73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Db8vwwAA&#10;ANsAAAAPAAAAZHJzL2Rvd25yZXYueG1sRE9La8JAEL4X/A/LCF6CbuqhlegqUloboYf6xOOQHZNg&#10;djZkV13/fbdQ6G0+vufMFsE04kadqy0reB6lIIgLq2suFex3H8MJCOeRNTaWScGDHCzmvacZZtre&#10;eUO3rS9FDGGXoYLK+zaT0hUVGXQj2xJH7mw7gz7CrpS6w3sMN40cp+mLNFhzbKiwpbeKisv2ahQk&#10;IU8+zXtYfenjepmEbzs5nHKlBv2wnILwFPy/+M+d6zj/FX5/iQfI+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Db8vwwAAANsAAAAPAAAAAAAAAAAAAAAAAJcCAABkcnMvZG93&#10;bnJldi54bWxQSwUGAAAAAAQABAD1AAAAhwMAAAAA&#10;" fillcolor="#9bbb59" stroked="f">
                  <v:textbox inset="18pt,,18pt">
                    <w:txbxContent>
                      <w:p w14:paraId="0F27AF34" w14:textId="6694BCCB" w:rsidR="00112046" w:rsidRPr="00990301" w:rsidRDefault="00112046" w:rsidP="00EF6184">
                        <w:pPr>
                          <w:rPr>
                            <w:rFonts w:ascii="Cambria" w:eastAsia="Times New Roman" w:hAnsi="Cambria"/>
                            <w:color w:val="FFFFFF"/>
                            <w:sz w:val="68"/>
                            <w:szCs w:val="68"/>
                          </w:rPr>
                        </w:pPr>
                        <w:proofErr w:type="spellStart"/>
                        <w:r w:rsidRPr="00990301">
                          <w:rPr>
                            <w:rFonts w:ascii="Cambria" w:eastAsia="Times New Roman" w:hAnsi="Cambria"/>
                            <w:color w:val="FFFFFF"/>
                            <w:sz w:val="68"/>
                            <w:szCs w:val="68"/>
                          </w:rPr>
                          <w:t>M</w:t>
                        </w:r>
                        <w:r>
                          <w:rPr>
                            <w:rFonts w:ascii="Cambria" w:eastAsia="Times New Roman" w:hAnsi="Cambria"/>
                            <w:color w:val="FFFFFF"/>
                            <w:sz w:val="68"/>
                            <w:szCs w:val="68"/>
                          </w:rPr>
                          <w:t>undell</w:t>
                        </w:r>
                        <w:proofErr w:type="spellEnd"/>
                        <w:r>
                          <w:rPr>
                            <w:rFonts w:ascii="Cambria" w:eastAsia="Times New Roman" w:hAnsi="Cambria"/>
                            <w:color w:val="FFFFFF"/>
                            <w:sz w:val="68"/>
                            <w:szCs w:val="68"/>
                          </w:rPr>
                          <w:t xml:space="preserve"> </w:t>
                        </w:r>
                        <w:proofErr w:type="spellStart"/>
                        <w:r>
                          <w:rPr>
                            <w:rFonts w:ascii="Cambria" w:eastAsia="Times New Roman" w:hAnsi="Cambria"/>
                            <w:color w:val="FFFFFF"/>
                            <w:sz w:val="68"/>
                            <w:szCs w:val="68"/>
                          </w:rPr>
                          <w:t>Fleming</w:t>
                        </w:r>
                        <w:proofErr w:type="spellEnd"/>
                        <w:r>
                          <w:rPr>
                            <w:rFonts w:ascii="Cambria" w:eastAsia="Times New Roman" w:hAnsi="Cambria"/>
                            <w:color w:val="FFFFFF"/>
                            <w:sz w:val="68"/>
                            <w:szCs w:val="68"/>
                          </w:rPr>
                          <w:t xml:space="preserve"> Model </w:t>
                        </w:r>
                      </w:p>
                      <w:p w14:paraId="00791797" w14:textId="77777777" w:rsidR="00112046" w:rsidRPr="00EB45D5" w:rsidRDefault="00112046" w:rsidP="00B7171B">
                        <w:pPr>
                          <w:jc w:val="right"/>
                          <w:rPr>
                            <w:rFonts w:ascii="Cambria" w:eastAsia="Times New Roman" w:hAnsi="Cambria"/>
                            <w:color w:val="FFFFFF" w:themeColor="background1"/>
                            <w:sz w:val="60"/>
                            <w:szCs w:val="60"/>
                          </w:rPr>
                        </w:pPr>
                        <w:r w:rsidRPr="00EB45D5">
                          <w:rPr>
                            <w:rFonts w:ascii="Cambria" w:eastAsia="Times New Roman" w:hAnsi="Cambria"/>
                            <w:color w:val="FFFFFF" w:themeColor="background1"/>
                            <w:sz w:val="60"/>
                            <w:szCs w:val="60"/>
                          </w:rPr>
                          <w:t xml:space="preserve">Exchange Rate </w:t>
                        </w:r>
                        <w:proofErr w:type="spellStart"/>
                        <w:r w:rsidRPr="00EB45D5">
                          <w:rPr>
                            <w:rFonts w:ascii="Cambria" w:eastAsia="Times New Roman" w:hAnsi="Cambria"/>
                            <w:color w:val="FFFFFF" w:themeColor="background1"/>
                            <w:sz w:val="60"/>
                            <w:szCs w:val="60"/>
                          </w:rPr>
                          <w:t>Regimes</w:t>
                        </w:r>
                        <w:proofErr w:type="spellEnd"/>
                      </w:p>
                      <w:p w14:paraId="408AB597" w14:textId="77777777" w:rsidR="00112046" w:rsidRPr="008604F7" w:rsidRDefault="00112046" w:rsidP="00B7171B">
                        <w:pPr>
                          <w:rPr>
                            <w:color w:val="FFFFFF"/>
                            <w:sz w:val="52"/>
                            <w:szCs w:val="52"/>
                          </w:rPr>
                        </w:pPr>
                      </w:p>
                      <w:p w14:paraId="246526C1" w14:textId="77777777" w:rsidR="00112046" w:rsidRPr="008604F7" w:rsidRDefault="00112046">
                        <w:pPr>
                          <w:jc w:val="right"/>
                          <w:rPr>
                            <w:color w:val="FFFFFF"/>
                            <w:sz w:val="28"/>
                            <w:szCs w:val="28"/>
                          </w:rPr>
                        </w:pPr>
                        <w:r w:rsidRPr="00B7171B">
                          <w:rPr>
                            <w:b/>
                            <w:sz w:val="36"/>
                            <w:szCs w:val="36"/>
                          </w:rPr>
                          <w:t>Kaan Öğüt</w:t>
                        </w:r>
                      </w:p>
                    </w:txbxContent>
                  </v:textbox>
                </v:rect>
                <v:rect id="Rectangle 10" o:spid="_x0000_s1034" style="position:absolute;left:9028;top:2263;width:2859;height:73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o+NxQAA&#10;ANsAAAAPAAAAZHJzL2Rvd25yZXYueG1sRI/Na8JAEMXvQv+HZYReRDctxY/oKlKoFDw1evE2ZCcf&#10;JDsbsqvG/vWdg9DbDO/Ne7/Z7AbXqhv1ofZs4G2WgCLOva25NHA+fU2XoEJEtth6JgMPCrDbvow2&#10;mFp/5x+6ZbFUEsIhRQNVjF2qdcgrchhmviMWrfC9wyhrX2rb413CXavfk2SuHdYsDRV29FlR3mRX&#10;Z+CKRVz9DpPjfr4oDthdmqz4aIx5HQ/7NahIQ/w3P6+/reALrPwiA+jt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BWj43FAAAA2wAAAA8AAAAAAAAAAAAAAAAAlwIAAGRycy9k&#10;b3ducmV2LnhtbFBLBQYAAAAABAAEAPUAAACJAwAAAAA=&#10;" fillcolor="#dbe5f1" stroked="f"/>
                <v:rect id="Rectangle 11" o:spid="_x0000_s1035" style="position:absolute;left:354;top:10710;width:8643;height:39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7cS4wAAA&#10;ANsAAAAPAAAAZHJzL2Rvd25yZXYueG1sRE9NawIxEL0L/Q9hCr1pVqFVV6O0orTgSVs9j5tpsnQz&#10;WZKo23/fFARv83ifM192rhEXCrH2rGA4KEAQV17XbBR8fW76ExAxIWtsPJOCX4qwXDz05lhqf+Ud&#10;XfbJiBzCsUQFNqW2lDJWlhzGgW+JM/ftg8OUYTBSB7zmcNfIUVG8SIc15waLLa0sVT/7s1NgpjZu&#10;j8+Ht9PaDGv5PnbrIjilnh671xmIRF26i2/uD53nT+H/l3yAX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7cS4wAAAANsAAAAPAAAAAAAAAAAAAAAAAJcCAABkcnMvZG93bnJl&#10;di54bWxQSwUGAAAAAAQABAD1AAAAhAMAAAAA&#10;" fillcolor="#c0504d" stroked="f">
                  <v:textbox>
                    <w:txbxContent>
                      <w:p w14:paraId="46097557" w14:textId="77777777" w:rsidR="00112046" w:rsidRPr="007B38E8" w:rsidRDefault="00112046" w:rsidP="00EB45D5">
                        <w:pPr>
                          <w:pStyle w:val="Heading1"/>
                          <w:keepLines/>
                          <w:numPr>
                            <w:ilvl w:val="0"/>
                            <w:numId w:val="12"/>
                          </w:numPr>
                          <w:shd w:val="clear" w:color="auto" w:fill="FFFFFF"/>
                          <w:spacing w:before="24" w:after="24" w:line="264" w:lineRule="atLeast"/>
                          <w:rPr>
                            <w:rFonts w:ascii="Times New Roman" w:hAnsi="Times New Roman" w:cs="Times New Roman"/>
                            <w:b w:val="0"/>
                            <w:bCs w:val="0"/>
                            <w:color w:val="C0504D" w:themeColor="accent2"/>
                          </w:rPr>
                        </w:pPr>
                        <w:r w:rsidRPr="007B38E8">
                          <w:rPr>
                            <w:rFonts w:ascii="Times New Roman" w:hAnsi="Times New Roman" w:cs="Times New Roman"/>
                            <w:b w:val="0"/>
                            <w:color w:val="C0504D" w:themeColor="accent2"/>
                          </w:rPr>
                          <w:t xml:space="preserve">Krugman, </w:t>
                        </w:r>
                        <w:proofErr w:type="spellStart"/>
                        <w:r w:rsidRPr="007B38E8">
                          <w:rPr>
                            <w:rFonts w:ascii="Times New Roman" w:hAnsi="Times New Roman" w:cs="Times New Roman"/>
                            <w:b w:val="0"/>
                            <w:color w:val="C0504D" w:themeColor="accent2"/>
                          </w:rPr>
                          <w:t>Obstfeld</w:t>
                        </w:r>
                        <w:proofErr w:type="spellEnd"/>
                        <w:r w:rsidRPr="007B38E8">
                          <w:rPr>
                            <w:rFonts w:ascii="Times New Roman" w:hAnsi="Times New Roman" w:cs="Times New Roman"/>
                            <w:b w:val="0"/>
                            <w:color w:val="C0504D" w:themeColor="accent2"/>
                          </w:rPr>
                          <w:t xml:space="preserve"> </w:t>
                        </w:r>
                        <w:proofErr w:type="spellStart"/>
                        <w:r w:rsidRPr="007B38E8">
                          <w:rPr>
                            <w:rFonts w:ascii="Times New Roman" w:hAnsi="Times New Roman" w:cs="Times New Roman"/>
                            <w:b w:val="0"/>
                            <w:color w:val="C0504D" w:themeColor="accent2"/>
                          </w:rPr>
                          <w:t>and</w:t>
                        </w:r>
                        <w:proofErr w:type="spellEnd"/>
                        <w:r w:rsidRPr="007B38E8">
                          <w:rPr>
                            <w:rFonts w:ascii="Times New Roman" w:hAnsi="Times New Roman" w:cs="Times New Roman"/>
                            <w:b w:val="0"/>
                            <w:color w:val="C0504D" w:themeColor="accent2"/>
                          </w:rPr>
                          <w:t xml:space="preserve"> </w:t>
                        </w:r>
                        <w:proofErr w:type="spellStart"/>
                        <w:r w:rsidRPr="007B38E8">
                          <w:rPr>
                            <w:rFonts w:ascii="Times New Roman" w:hAnsi="Times New Roman" w:cs="Times New Roman"/>
                            <w:b w:val="0"/>
                            <w:color w:val="C0504D" w:themeColor="accent2"/>
                          </w:rPr>
                          <w:t>Melitz</w:t>
                        </w:r>
                        <w:proofErr w:type="spellEnd"/>
                        <w:r w:rsidRPr="007B38E8">
                          <w:rPr>
                            <w:rFonts w:ascii="Times New Roman" w:hAnsi="Times New Roman" w:cs="Times New Roman"/>
                            <w:b w:val="0"/>
                            <w:color w:val="C0504D" w:themeColor="accent2"/>
                          </w:rPr>
                          <w:t xml:space="preserve">, International </w:t>
                        </w:r>
                        <w:proofErr w:type="spellStart"/>
                        <w:r w:rsidRPr="007B38E8">
                          <w:rPr>
                            <w:rFonts w:ascii="Times New Roman" w:hAnsi="Times New Roman" w:cs="Times New Roman"/>
                            <w:b w:val="0"/>
                            <w:color w:val="C0504D" w:themeColor="accent2"/>
                          </w:rPr>
                          <w:t>Economics</w:t>
                        </w:r>
                        <w:proofErr w:type="spellEnd"/>
                        <w:r w:rsidRPr="007B38E8">
                          <w:rPr>
                            <w:rFonts w:ascii="Times New Roman" w:hAnsi="Times New Roman" w:cs="Times New Roman"/>
                            <w:b w:val="0"/>
                            <w:color w:val="C0504D" w:themeColor="accent2"/>
                          </w:rPr>
                          <w:t xml:space="preserve">, 2012, </w:t>
                        </w:r>
                        <w:proofErr w:type="spellStart"/>
                        <w:r w:rsidRPr="007B38E8">
                          <w:rPr>
                            <w:rFonts w:ascii="Times New Roman" w:hAnsi="Times New Roman" w:cs="Times New Roman"/>
                            <w:b w:val="0"/>
                            <w:color w:val="C0504D" w:themeColor="accent2"/>
                          </w:rPr>
                          <w:t>Chapter</w:t>
                        </w:r>
                        <w:proofErr w:type="spellEnd"/>
                        <w:r>
                          <w:rPr>
                            <w:rFonts w:ascii="Times New Roman" w:hAnsi="Times New Roman" w:cs="Times New Roman"/>
                            <w:b w:val="0"/>
                            <w:color w:val="C0504D" w:themeColor="accent2"/>
                          </w:rPr>
                          <w:t xml:space="preserve"> 18</w:t>
                        </w:r>
                      </w:p>
                      <w:p w14:paraId="73E7639E" w14:textId="77777777" w:rsidR="00112046" w:rsidRDefault="00112046"/>
                    </w:txbxContent>
                  </v:textbox>
                </v:rect>
                <v:rect id="Rectangle 12" o:spid="_x0000_s1036" style="position:absolute;left:9028;top:10710;width:2859;height:39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2atwQAA&#10;ANsAAAAPAAAAZHJzL2Rvd25yZXYueG1sRE9Ni8IwEL0L+x/CLOxFNNGDSDXKsiDIXsSuFb0NzdgW&#10;m0lposZ/bw7CHh/ve7mOthV36n3jWMNkrEAQl840XGk4/G1GcxA+IBtsHZOGJ3lYrz4GS8yMe/Ce&#10;7nmoRAphn6GGOoQuk9KXNVn0Y9cRJ+7ieoshwb6SpsdHCretnCo1kxYbTg01dvRTU3nNb1bD6bfb&#10;xfP8tK+Gx3xTbKPaFUOl9ddn/F6ACBTDv/jt3hoN07Q+fUk/QK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19mrcEAAADbAAAADwAAAAAAAAAAAAAAAACXAgAAZHJzL2Rvd25y&#10;ZXYueG1sUEsFBgAAAAAEAAQA9QAAAIUDAAAAAA==&#10;" fillcolor="#78c0d4" stroked="f"/>
                <v:rect id="Rectangle 13" o:spid="_x0000_s1037" style="position:absolute;left:354;top:14677;width:11527;height:7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fFuwwAA&#10;ANsAAAAPAAAAZHJzL2Rvd25yZXYueG1sRI9Ba8JAFITvgv9heYI3s4lEkTQbCUKheGlri+dn9jVJ&#10;m30bsmtM/323IHgcZuYbJt9PphMjDa61rCCJYhDEldUt1wo+P55XOxDOI2vsLJOCX3KwL+azHDNt&#10;b/xO48nXIkDYZaig8b7PpHRVQwZdZHvi4H3ZwaAPcqilHvAW4KaT6zjeSoMth4UGezo0VP2crkaB&#10;OV4229czHaQtr7783qT97i1VarmYyicQnib/CN/bL1rBOoH/L+EHyO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LfFuwwAAANsAAAAPAAAAAAAAAAAAAAAAAJcCAABkcnMvZG93&#10;bnJldi54bWxQSwUGAAAAAAQABAD1AAAAhwMAAAAA&#10;" fillcolor="#943634" stroked="f">
                  <v:textbox>
                    <w:txbxContent>
                      <w:p w14:paraId="19B207A9" w14:textId="77777777" w:rsidR="00112046" w:rsidRPr="008604F7" w:rsidRDefault="00112046">
                        <w:pPr>
                          <w:pStyle w:val="NoSpacing1"/>
                          <w:jc w:val="center"/>
                          <w:rPr>
                            <w:smallCaps/>
                            <w:color w:val="FFFFFF"/>
                            <w:spacing w:val="60"/>
                            <w:sz w:val="28"/>
                            <w:szCs w:val="28"/>
                          </w:rPr>
                        </w:pPr>
                        <w:proofErr w:type="spellStart"/>
                        <w:r w:rsidRPr="008604F7">
                          <w:rPr>
                            <w:smallCaps/>
                            <w:color w:val="FFFFFF"/>
                            <w:spacing w:val="60"/>
                            <w:sz w:val="28"/>
                            <w:szCs w:val="28"/>
                          </w:rPr>
                          <w:t>Bahçeşehir</w:t>
                        </w:r>
                        <w:proofErr w:type="spellEnd"/>
                        <w:r w:rsidRPr="008604F7">
                          <w:rPr>
                            <w:smallCaps/>
                            <w:color w:val="FFFFFF"/>
                            <w:spacing w:val="60"/>
                            <w:sz w:val="28"/>
                            <w:szCs w:val="28"/>
                          </w:rPr>
                          <w:t xml:space="preserve"> unıversıty</w:t>
                        </w:r>
                      </w:p>
                    </w:txbxContent>
                  </v:textbox>
                </v:rect>
                <w10:wrap anchorx="page" anchory="page"/>
              </v:group>
            </w:pict>
          </mc:Fallback>
        </mc:AlternateContent>
      </w:r>
      <w:r w:rsidR="00843C5A">
        <w:t>-</w:t>
      </w:r>
    </w:p>
    <w:p w14:paraId="72B24BC2" w14:textId="77777777" w:rsidR="00573325" w:rsidRDefault="00573325"/>
    <w:p w14:paraId="3D1158E0" w14:textId="77777777" w:rsidR="00740E06" w:rsidRDefault="00573325" w:rsidP="00A00C65">
      <w:pPr>
        <w:tabs>
          <w:tab w:val="num" w:pos="0"/>
        </w:tabs>
        <w:spacing w:line="360" w:lineRule="auto"/>
        <w:jc w:val="both"/>
        <w:rPr>
          <w:rFonts w:ascii="Times New Roman" w:hAnsi="Times New Roman"/>
          <w:b/>
          <w:color w:val="FF0000"/>
          <w:sz w:val="36"/>
          <w:szCs w:val="36"/>
          <w:lang w:val="en-GB"/>
        </w:rPr>
      </w:pPr>
      <w:r>
        <w:rPr>
          <w:rFonts w:ascii="Times New Roman" w:hAnsi="Times New Roman"/>
          <w:b/>
          <w:iCs/>
          <w:sz w:val="24"/>
          <w:szCs w:val="24"/>
          <w:lang w:val="en-GB"/>
        </w:rPr>
        <w:br w:type="page"/>
      </w:r>
    </w:p>
    <w:p w14:paraId="5D8B5C78" w14:textId="77777777" w:rsidR="00A00C65" w:rsidRDefault="00741C46" w:rsidP="00F425F1">
      <w:pPr>
        <w:ind w:left="540"/>
      </w:pPr>
      <w:r>
        <w:lastRenderedPageBreak/>
        <w:pict w14:anchorId="4932C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5pt;height:315.2pt">
            <v:imagedata r:id="rId11" o:title=""/>
          </v:shape>
        </w:pict>
      </w:r>
    </w:p>
    <w:p w14:paraId="4667524B" w14:textId="77777777" w:rsidR="001B1F8B" w:rsidRPr="00843ECB" w:rsidRDefault="00363035" w:rsidP="00843ECB">
      <w:pPr>
        <w:ind w:left="540"/>
      </w:pPr>
      <w:r>
        <w:t>FBAR: fixed but adjustable</w:t>
      </w:r>
    </w:p>
    <w:p w14:paraId="04CCD3E7" w14:textId="77777777" w:rsidR="00A00C65" w:rsidRPr="00B77089" w:rsidRDefault="00F425F1" w:rsidP="001D435A">
      <w:pPr>
        <w:pBdr>
          <w:top w:val="thinThickSmallGap" w:sz="24" w:space="1" w:color="9BBB59"/>
          <w:left w:val="thinThickSmallGap" w:sz="24" w:space="4" w:color="9BBB59"/>
          <w:bottom w:val="thickThinSmallGap" w:sz="24" w:space="1" w:color="9BBB59"/>
          <w:right w:val="thickThinSmallGap" w:sz="24" w:space="4" w:color="9BBB59"/>
        </w:pBdr>
        <w:ind w:left="540"/>
        <w:rPr>
          <w:rFonts w:ascii="Times New Roman" w:hAnsi="Times New Roman"/>
          <w:b/>
          <w:color w:val="FF0000"/>
          <w:sz w:val="36"/>
          <w:szCs w:val="36"/>
          <w:lang w:val="en-GB"/>
        </w:rPr>
      </w:pPr>
      <w:r w:rsidRPr="00F425F1">
        <w:rPr>
          <w:rFonts w:ascii="Times New Roman" w:hAnsi="Times New Roman"/>
          <w:b/>
          <w:noProof/>
          <w:color w:val="FF0000"/>
          <w:sz w:val="36"/>
          <w:szCs w:val="36"/>
          <w:lang w:eastAsia="tr-TR"/>
        </w:rPr>
        <w:drawing>
          <wp:inline distT="0" distB="0" distL="0" distR="0" wp14:anchorId="3C0F59EB" wp14:editId="33F96709">
            <wp:extent cx="5397500" cy="3493770"/>
            <wp:effectExtent l="19050" t="0" r="0" b="0"/>
            <wp:docPr id="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cstate="print"/>
                    <a:srcRect/>
                    <a:stretch>
                      <a:fillRect/>
                    </a:stretch>
                  </pic:blipFill>
                  <pic:spPr bwMode="auto">
                    <a:xfrm>
                      <a:off x="0" y="0"/>
                      <a:ext cx="5397500" cy="3493770"/>
                    </a:xfrm>
                    <a:prstGeom prst="rect">
                      <a:avLst/>
                    </a:prstGeom>
                    <a:noFill/>
                    <a:ln w="9525">
                      <a:noFill/>
                      <a:miter lim="800000"/>
                      <a:headEnd/>
                      <a:tailEnd/>
                    </a:ln>
                  </pic:spPr>
                </pic:pic>
              </a:graphicData>
            </a:graphic>
          </wp:inline>
        </w:drawing>
      </w:r>
    </w:p>
    <w:p w14:paraId="69DFB863" w14:textId="76EA6C41" w:rsidR="00740E06" w:rsidRPr="007911B0" w:rsidRDefault="00E53D6A" w:rsidP="007911B0">
      <w:pPr>
        <w:pBdr>
          <w:top w:val="thinThickSmallGap" w:sz="24" w:space="1" w:color="9BBB59"/>
          <w:left w:val="thinThickSmallGap" w:sz="24" w:space="4" w:color="9BBB59"/>
          <w:bottom w:val="thickThinSmallGap" w:sz="24" w:space="0" w:color="9BBB59"/>
          <w:right w:val="thickThinSmallGap" w:sz="24" w:space="4" w:color="9BBB59"/>
        </w:pBdr>
        <w:ind w:left="540"/>
        <w:rPr>
          <w:rFonts w:ascii="Times New Roman" w:hAnsi="Times New Roman"/>
          <w:b/>
          <w:sz w:val="28"/>
          <w:szCs w:val="28"/>
          <w:lang w:val="en-GB"/>
        </w:rPr>
      </w:pPr>
      <w:r>
        <w:rPr>
          <w:noProof/>
          <w:lang w:eastAsia="tr-TR"/>
        </w:rPr>
        <w:lastRenderedPageBreak/>
        <w:drawing>
          <wp:inline distT="0" distB="0" distL="0" distR="0" wp14:anchorId="01F295DF" wp14:editId="5B34B0E4">
            <wp:extent cx="5756189" cy="5911200"/>
            <wp:effectExtent l="0" t="0" r="0" b="0"/>
            <wp:docPr id="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cstate="print"/>
                    <a:srcRect/>
                    <a:stretch>
                      <a:fillRect/>
                    </a:stretch>
                  </pic:blipFill>
                  <pic:spPr bwMode="auto">
                    <a:xfrm>
                      <a:off x="0" y="0"/>
                      <a:ext cx="5759450" cy="5914549"/>
                    </a:xfrm>
                    <a:prstGeom prst="rect">
                      <a:avLst/>
                    </a:prstGeom>
                    <a:noFill/>
                    <a:ln w="9525">
                      <a:noFill/>
                      <a:miter lim="800000"/>
                      <a:headEnd/>
                      <a:tailEnd/>
                    </a:ln>
                  </pic:spPr>
                </pic:pic>
              </a:graphicData>
            </a:graphic>
          </wp:inline>
        </w:drawing>
      </w:r>
    </w:p>
    <w:p w14:paraId="2953DAB8" w14:textId="731B9315" w:rsidR="00077709" w:rsidRDefault="007911B0" w:rsidP="00335AC4">
      <w:pPr>
        <w:rPr>
          <w:b/>
          <w:color w:val="FF0000"/>
          <w:sz w:val="32"/>
          <w:szCs w:val="32"/>
        </w:rPr>
      </w:pPr>
      <w:r>
        <w:rPr>
          <w:noProof/>
          <w:lang w:eastAsia="tr-TR"/>
        </w:rPr>
        <w:drawing>
          <wp:inline distT="0" distB="0" distL="0" distR="0" wp14:anchorId="0DF15E10" wp14:editId="7FB2516B">
            <wp:extent cx="5904000" cy="2666246"/>
            <wp:effectExtent l="0" t="0" r="1905" b="127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4" cstate="print"/>
                    <a:srcRect/>
                    <a:stretch>
                      <a:fillRect/>
                    </a:stretch>
                  </pic:blipFill>
                  <pic:spPr bwMode="auto">
                    <a:xfrm>
                      <a:off x="0" y="0"/>
                      <a:ext cx="5910056" cy="2668981"/>
                    </a:xfrm>
                    <a:prstGeom prst="rect">
                      <a:avLst/>
                    </a:prstGeom>
                    <a:noFill/>
                    <a:ln w="9525">
                      <a:noFill/>
                      <a:miter lim="800000"/>
                      <a:headEnd/>
                      <a:tailEnd/>
                    </a:ln>
                  </pic:spPr>
                </pic:pic>
              </a:graphicData>
            </a:graphic>
          </wp:inline>
        </w:drawing>
      </w:r>
    </w:p>
    <w:p w14:paraId="74E0C835" w14:textId="77777777" w:rsidR="00A00C65" w:rsidRPr="00077709" w:rsidRDefault="00077709" w:rsidP="00335AC4">
      <w:pPr>
        <w:rPr>
          <w:b/>
          <w:i/>
          <w:color w:val="FF0000"/>
          <w:sz w:val="32"/>
          <w:szCs w:val="32"/>
        </w:rPr>
      </w:pPr>
      <w:r w:rsidRPr="00077709">
        <w:rPr>
          <w:b/>
          <w:i/>
          <w:noProof/>
          <w:color w:val="FF0000"/>
          <w:sz w:val="32"/>
          <w:szCs w:val="32"/>
          <w:lang w:eastAsia="tr-TR"/>
        </w:rPr>
        <w:lastRenderedPageBreak/>
        <w:drawing>
          <wp:inline distT="0" distB="0" distL="0" distR="0" wp14:anchorId="1CAFDCE4" wp14:editId="61F31AAE">
            <wp:extent cx="1375200" cy="1668545"/>
            <wp:effectExtent l="0" t="0" r="0" b="8255"/>
            <wp:docPr id="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cstate="print"/>
                    <a:srcRect/>
                    <a:stretch>
                      <a:fillRect/>
                    </a:stretch>
                  </pic:blipFill>
                  <pic:spPr bwMode="auto">
                    <a:xfrm>
                      <a:off x="0" y="0"/>
                      <a:ext cx="1380505" cy="1674981"/>
                    </a:xfrm>
                    <a:prstGeom prst="rect">
                      <a:avLst/>
                    </a:prstGeom>
                    <a:noFill/>
                    <a:ln w="9525">
                      <a:noFill/>
                      <a:miter lim="800000"/>
                      <a:headEnd/>
                      <a:tailEnd/>
                    </a:ln>
                  </pic:spPr>
                </pic:pic>
              </a:graphicData>
            </a:graphic>
          </wp:inline>
        </w:drawing>
      </w:r>
      <w:r w:rsidR="008E6B6A" w:rsidRPr="00077709">
        <w:rPr>
          <w:b/>
          <w:i/>
          <w:noProof/>
          <w:color w:val="FF0000"/>
          <w:sz w:val="32"/>
          <w:szCs w:val="32"/>
          <w:lang w:eastAsia="tr-TR"/>
        </w:rPr>
        <w:drawing>
          <wp:inline distT="0" distB="0" distL="0" distR="0" wp14:anchorId="70DA9543" wp14:editId="0C9D21A8">
            <wp:extent cx="5760720" cy="728492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cstate="print"/>
                    <a:srcRect/>
                    <a:stretch>
                      <a:fillRect/>
                    </a:stretch>
                  </pic:blipFill>
                  <pic:spPr bwMode="auto">
                    <a:xfrm>
                      <a:off x="0" y="0"/>
                      <a:ext cx="5760720" cy="7284927"/>
                    </a:xfrm>
                    <a:prstGeom prst="rect">
                      <a:avLst/>
                    </a:prstGeom>
                    <a:noFill/>
                    <a:ln w="9525">
                      <a:noFill/>
                      <a:miter lim="800000"/>
                      <a:headEnd/>
                      <a:tailEnd/>
                    </a:ln>
                  </pic:spPr>
                </pic:pic>
              </a:graphicData>
            </a:graphic>
          </wp:inline>
        </w:drawing>
      </w:r>
    </w:p>
    <w:p w14:paraId="6E6D8BBE" w14:textId="77777777" w:rsidR="008E6B6A" w:rsidRDefault="008E6B6A" w:rsidP="00335AC4">
      <w:pPr>
        <w:rPr>
          <w:b/>
          <w:color w:val="FF0000"/>
          <w:sz w:val="32"/>
          <w:szCs w:val="32"/>
        </w:rPr>
      </w:pPr>
      <w:r>
        <w:rPr>
          <w:b/>
          <w:noProof/>
          <w:color w:val="FF0000"/>
          <w:sz w:val="32"/>
          <w:szCs w:val="32"/>
          <w:lang w:eastAsia="tr-TR"/>
        </w:rPr>
        <w:lastRenderedPageBreak/>
        <w:drawing>
          <wp:inline distT="0" distB="0" distL="0" distR="0" wp14:anchorId="0320D651" wp14:editId="1DCAA251">
            <wp:extent cx="5760720" cy="779035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cstate="print"/>
                    <a:srcRect/>
                    <a:stretch>
                      <a:fillRect/>
                    </a:stretch>
                  </pic:blipFill>
                  <pic:spPr bwMode="auto">
                    <a:xfrm>
                      <a:off x="0" y="0"/>
                      <a:ext cx="5760720" cy="7790356"/>
                    </a:xfrm>
                    <a:prstGeom prst="rect">
                      <a:avLst/>
                    </a:prstGeom>
                    <a:noFill/>
                    <a:ln w="9525">
                      <a:noFill/>
                      <a:miter lim="800000"/>
                      <a:headEnd/>
                      <a:tailEnd/>
                    </a:ln>
                  </pic:spPr>
                </pic:pic>
              </a:graphicData>
            </a:graphic>
          </wp:inline>
        </w:drawing>
      </w:r>
    </w:p>
    <w:p w14:paraId="7B96E6D7" w14:textId="77777777" w:rsidR="00A00C65" w:rsidRDefault="00A00C65" w:rsidP="00335AC4">
      <w:pPr>
        <w:rPr>
          <w:b/>
          <w:color w:val="FF0000"/>
          <w:sz w:val="32"/>
          <w:szCs w:val="32"/>
        </w:rPr>
      </w:pPr>
    </w:p>
    <w:p w14:paraId="6722B8D2" w14:textId="309E9393" w:rsidR="00A00C65" w:rsidRDefault="00A00C65" w:rsidP="00335AC4">
      <w:pPr>
        <w:rPr>
          <w:b/>
          <w:color w:val="FF0000"/>
          <w:sz w:val="32"/>
          <w:szCs w:val="32"/>
        </w:rPr>
      </w:pPr>
    </w:p>
    <w:p w14:paraId="6D520849" w14:textId="03E67695" w:rsidR="003B31A6" w:rsidRDefault="003B31A6" w:rsidP="00363035">
      <w:r>
        <w:rPr>
          <w:b/>
          <w:noProof/>
          <w:color w:val="FF0000"/>
          <w:sz w:val="32"/>
          <w:szCs w:val="32"/>
          <w:lang w:eastAsia="tr-TR"/>
        </w:rPr>
        <w:lastRenderedPageBreak/>
        <w:drawing>
          <wp:inline distT="0" distB="0" distL="0" distR="0" wp14:anchorId="40899623" wp14:editId="425C4E99">
            <wp:extent cx="6516000" cy="5866499"/>
            <wp:effectExtent l="0" t="0" r="0" b="127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7512" cy="5867860"/>
                    </a:xfrm>
                    <a:prstGeom prst="rect">
                      <a:avLst/>
                    </a:prstGeom>
                    <a:noFill/>
                    <a:ln>
                      <a:noFill/>
                    </a:ln>
                  </pic:spPr>
                </pic:pic>
              </a:graphicData>
            </a:graphic>
          </wp:inline>
        </w:drawing>
      </w:r>
      <w:r>
        <w:rPr>
          <w:b/>
          <w:noProof/>
          <w:color w:val="FF0000"/>
          <w:sz w:val="32"/>
          <w:szCs w:val="32"/>
          <w:lang w:eastAsia="tr-TR"/>
        </w:rPr>
        <w:drawing>
          <wp:inline distT="0" distB="0" distL="0" distR="0" wp14:anchorId="7FBBAA7E" wp14:editId="4F89833C">
            <wp:extent cx="6473893" cy="1908000"/>
            <wp:effectExtent l="0" t="0" r="317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3085" cy="1907762"/>
                    </a:xfrm>
                    <a:prstGeom prst="rect">
                      <a:avLst/>
                    </a:prstGeom>
                    <a:noFill/>
                    <a:ln>
                      <a:noFill/>
                    </a:ln>
                  </pic:spPr>
                </pic:pic>
              </a:graphicData>
            </a:graphic>
          </wp:inline>
        </w:drawing>
      </w:r>
    </w:p>
    <w:p w14:paraId="70FE079C" w14:textId="77777777" w:rsidR="007911B0" w:rsidRDefault="007911B0" w:rsidP="00363035">
      <w:pPr>
        <w:rPr>
          <w:b/>
          <w:color w:val="FF0000"/>
          <w:sz w:val="32"/>
          <w:szCs w:val="32"/>
        </w:rPr>
      </w:pPr>
    </w:p>
    <w:p w14:paraId="6A401B9F" w14:textId="77777777" w:rsidR="007911B0" w:rsidRDefault="007911B0" w:rsidP="00363035">
      <w:pPr>
        <w:rPr>
          <w:b/>
          <w:color w:val="FF0000"/>
          <w:sz w:val="32"/>
          <w:szCs w:val="32"/>
        </w:rPr>
      </w:pPr>
    </w:p>
    <w:p w14:paraId="6555BF67" w14:textId="77777777" w:rsidR="00112046" w:rsidRDefault="00112046" w:rsidP="00363035">
      <w:pPr>
        <w:rPr>
          <w:b/>
          <w:color w:val="FF0000"/>
          <w:sz w:val="32"/>
          <w:szCs w:val="32"/>
        </w:rPr>
      </w:pPr>
    </w:p>
    <w:p w14:paraId="3A192DBA" w14:textId="77777777" w:rsidR="00363035" w:rsidRDefault="00363035" w:rsidP="00363035">
      <w:pPr>
        <w:rPr>
          <w:sz w:val="32"/>
          <w:szCs w:val="32"/>
        </w:rPr>
      </w:pPr>
      <w:r>
        <w:rPr>
          <w:b/>
          <w:color w:val="FF0000"/>
          <w:sz w:val="32"/>
          <w:szCs w:val="32"/>
        </w:rPr>
        <w:lastRenderedPageBreak/>
        <w:t xml:space="preserve">Flexible </w:t>
      </w:r>
      <w:r w:rsidR="004B3127">
        <w:rPr>
          <w:b/>
          <w:color w:val="FF0000"/>
          <w:sz w:val="32"/>
          <w:szCs w:val="32"/>
        </w:rPr>
        <w:t xml:space="preserve">– Floating </w:t>
      </w:r>
      <w:r>
        <w:rPr>
          <w:b/>
          <w:color w:val="FF0000"/>
          <w:sz w:val="32"/>
          <w:szCs w:val="32"/>
        </w:rPr>
        <w:t>Exchange Rate:</w:t>
      </w:r>
    </w:p>
    <w:p w14:paraId="72FBFF73" w14:textId="77777777" w:rsidR="00363035" w:rsidRPr="00843ECB" w:rsidRDefault="00C90021" w:rsidP="00470BDA">
      <w:pPr>
        <w:autoSpaceDE w:val="0"/>
        <w:autoSpaceDN w:val="0"/>
        <w:adjustRightInd w:val="0"/>
        <w:spacing w:before="120" w:after="120" w:line="360" w:lineRule="auto"/>
        <w:jc w:val="both"/>
        <w:rPr>
          <w:rFonts w:ascii="Times New Roman" w:hAnsi="Times New Roman"/>
          <w:color w:val="231F20"/>
          <w:sz w:val="28"/>
          <w:szCs w:val="28"/>
          <w:lang w:eastAsia="tr-TR"/>
        </w:rPr>
      </w:pPr>
      <w:r w:rsidRPr="00843ECB">
        <w:rPr>
          <w:rFonts w:ascii="Times New Roman" w:hAnsi="Times New Roman"/>
          <w:sz w:val="28"/>
          <w:szCs w:val="28"/>
          <w:lang w:eastAsia="tr-TR"/>
        </w:rPr>
        <w:t>If the exchange rate is</w:t>
      </w:r>
      <w:r w:rsidR="00AA7E31" w:rsidRPr="00843ECB">
        <w:rPr>
          <w:rFonts w:ascii="Times New Roman" w:hAnsi="Times New Roman"/>
          <w:sz w:val="28"/>
          <w:szCs w:val="28"/>
          <w:lang w:eastAsia="tr-TR"/>
        </w:rPr>
        <w:t xml:space="preserve"> </w:t>
      </w:r>
      <w:r w:rsidR="00AA7E31" w:rsidRPr="00843ECB">
        <w:rPr>
          <w:rFonts w:ascii="Times New Roman" w:hAnsi="Times New Roman"/>
          <w:i/>
          <w:iCs/>
          <w:sz w:val="28"/>
          <w:szCs w:val="28"/>
          <w:lang w:eastAsia="tr-TR"/>
        </w:rPr>
        <w:t>completely</w:t>
      </w:r>
      <w:r w:rsidRPr="00843ECB">
        <w:rPr>
          <w:rFonts w:ascii="Times New Roman" w:hAnsi="Times New Roman"/>
          <w:i/>
          <w:iCs/>
          <w:sz w:val="28"/>
          <w:szCs w:val="28"/>
          <w:lang w:eastAsia="tr-TR"/>
        </w:rPr>
        <w:t xml:space="preserve"> </w:t>
      </w:r>
      <w:r w:rsidR="00AA7E31" w:rsidRPr="00843ECB">
        <w:rPr>
          <w:rFonts w:ascii="Times New Roman" w:hAnsi="Times New Roman"/>
          <w:sz w:val="28"/>
          <w:szCs w:val="28"/>
          <w:lang w:eastAsia="tr-TR"/>
        </w:rPr>
        <w:t>ﬂexible</w:t>
      </w:r>
      <w:r w:rsidR="00AA7E31" w:rsidRPr="00843ECB">
        <w:rPr>
          <w:rFonts w:ascii="Times New Roman" w:hAnsi="Times New Roman"/>
          <w:color w:val="231F20"/>
          <w:sz w:val="28"/>
          <w:szCs w:val="28"/>
          <w:lang w:eastAsia="tr-TR"/>
        </w:rPr>
        <w:t xml:space="preserve">, national monetary authorities </w:t>
      </w:r>
      <w:r w:rsidR="00A120BF" w:rsidRPr="00843ECB">
        <w:rPr>
          <w:rFonts w:ascii="Times New Roman" w:hAnsi="Times New Roman"/>
          <w:color w:val="231F20"/>
          <w:sz w:val="28"/>
          <w:szCs w:val="28"/>
          <w:lang w:eastAsia="tr-TR"/>
        </w:rPr>
        <w:t>do</w:t>
      </w:r>
      <w:r w:rsidRPr="00843ECB">
        <w:rPr>
          <w:rFonts w:ascii="Times New Roman" w:hAnsi="Times New Roman"/>
          <w:color w:val="231F20"/>
          <w:sz w:val="28"/>
          <w:szCs w:val="28"/>
          <w:lang w:eastAsia="tr-TR"/>
        </w:rPr>
        <w:t xml:space="preserve"> </w:t>
      </w:r>
      <w:r w:rsidR="00AA7E31" w:rsidRPr="00843ECB">
        <w:rPr>
          <w:rFonts w:ascii="Times New Roman" w:hAnsi="Times New Roman"/>
          <w:color w:val="231F20"/>
          <w:sz w:val="28"/>
          <w:szCs w:val="28"/>
          <w:lang w:eastAsia="tr-TR"/>
        </w:rPr>
        <w:t>not trade in the</w:t>
      </w:r>
      <w:r w:rsidRPr="00843ECB">
        <w:rPr>
          <w:rFonts w:ascii="Times New Roman" w:hAnsi="Times New Roman"/>
          <w:i/>
          <w:iCs/>
          <w:color w:val="231F20"/>
          <w:sz w:val="28"/>
          <w:szCs w:val="28"/>
          <w:lang w:eastAsia="tr-TR"/>
        </w:rPr>
        <w:t xml:space="preserve"> </w:t>
      </w:r>
      <w:r w:rsidR="00AA7E31" w:rsidRPr="00843ECB">
        <w:rPr>
          <w:rFonts w:ascii="Times New Roman" w:hAnsi="Times New Roman"/>
          <w:color w:val="231F20"/>
          <w:sz w:val="28"/>
          <w:szCs w:val="28"/>
          <w:lang w:eastAsia="tr-TR"/>
        </w:rPr>
        <w:t xml:space="preserve">foreign exchange market to inﬂuence exchange rates. </w:t>
      </w:r>
      <w:r w:rsidR="00363035" w:rsidRPr="00843ECB">
        <w:rPr>
          <w:rFonts w:ascii="Times New Roman" w:hAnsi="Times New Roman"/>
          <w:color w:val="231F20"/>
          <w:sz w:val="28"/>
          <w:szCs w:val="28"/>
          <w:lang w:eastAsia="tr-TR"/>
        </w:rPr>
        <w:t xml:space="preserve">Value of a currency is determined by supply and demand in foreign exchange market. </w:t>
      </w:r>
    </w:p>
    <w:p w14:paraId="4883D889" w14:textId="77777777" w:rsidR="00363035" w:rsidRDefault="00A5354A" w:rsidP="00363035">
      <w:pPr>
        <w:rPr>
          <w:position w:val="-86"/>
        </w:rPr>
      </w:pPr>
      <w:r>
        <w:rPr>
          <w:position w:val="-72"/>
        </w:rPr>
        <w:pict w14:anchorId="0FAA28B6">
          <v:shape id="_x0000_i1026" type="#_x0000_t75" style="width:260.8pt;height:63.5pt">
            <v:imagedata r:id="rId20" o:title=""/>
          </v:shape>
        </w:pict>
      </w:r>
    </w:p>
    <w:p w14:paraId="0516E00E" w14:textId="77777777" w:rsidR="009C3861" w:rsidRPr="00843ECB" w:rsidRDefault="009C3861" w:rsidP="009C3861">
      <w:pPr>
        <w:spacing w:before="120" w:after="120" w:line="360" w:lineRule="auto"/>
        <w:jc w:val="both"/>
        <w:rPr>
          <w:rFonts w:ascii="Times New Roman" w:hAnsi="Times New Roman"/>
          <w:sz w:val="28"/>
          <w:szCs w:val="28"/>
        </w:rPr>
      </w:pPr>
      <w:r w:rsidRPr="00843ECB">
        <w:rPr>
          <w:rFonts w:ascii="Times New Roman" w:hAnsi="Times New Roman"/>
          <w:sz w:val="28"/>
          <w:szCs w:val="28"/>
        </w:rPr>
        <w:t xml:space="preserve">This zero balance is achieved </w:t>
      </w:r>
      <w:r w:rsidR="0038612C" w:rsidRPr="00843ECB">
        <w:rPr>
          <w:rFonts w:ascii="Times New Roman" w:hAnsi="Times New Roman"/>
          <w:sz w:val="28"/>
          <w:szCs w:val="28"/>
        </w:rPr>
        <w:t>by</w:t>
      </w:r>
      <w:r w:rsidRPr="00843ECB">
        <w:rPr>
          <w:rFonts w:ascii="Times New Roman" w:hAnsi="Times New Roman"/>
          <w:sz w:val="28"/>
          <w:szCs w:val="28"/>
        </w:rPr>
        <w:t xml:space="preserve"> </w:t>
      </w:r>
      <w:r w:rsidR="0038612C" w:rsidRPr="00843ECB">
        <w:rPr>
          <w:rFonts w:ascii="Times New Roman" w:hAnsi="Times New Roman"/>
          <w:sz w:val="28"/>
          <w:szCs w:val="28"/>
        </w:rPr>
        <w:t>adjustment (</w:t>
      </w:r>
      <w:r w:rsidRPr="00843ECB">
        <w:rPr>
          <w:rFonts w:ascii="Times New Roman" w:hAnsi="Times New Roman"/>
          <w:sz w:val="28"/>
          <w:szCs w:val="28"/>
        </w:rPr>
        <w:t>movement</w:t>
      </w:r>
      <w:r w:rsidR="0038612C" w:rsidRPr="00843ECB">
        <w:rPr>
          <w:rFonts w:ascii="Times New Roman" w:hAnsi="Times New Roman"/>
          <w:sz w:val="28"/>
          <w:szCs w:val="28"/>
        </w:rPr>
        <w:t>)</w:t>
      </w:r>
      <w:r w:rsidRPr="00843ECB">
        <w:rPr>
          <w:rFonts w:ascii="Times New Roman" w:hAnsi="Times New Roman"/>
          <w:sz w:val="28"/>
          <w:szCs w:val="28"/>
        </w:rPr>
        <w:t xml:space="preserve"> of the exchange </w:t>
      </w:r>
      <w:r w:rsidR="0038612C" w:rsidRPr="00843ECB">
        <w:rPr>
          <w:rFonts w:ascii="Times New Roman" w:hAnsi="Times New Roman"/>
          <w:sz w:val="28"/>
          <w:szCs w:val="28"/>
        </w:rPr>
        <w:t xml:space="preserve">(as an automatic stabilizer) </w:t>
      </w:r>
      <w:r w:rsidRPr="00843ECB">
        <w:rPr>
          <w:rFonts w:ascii="Times New Roman" w:hAnsi="Times New Roman"/>
          <w:sz w:val="28"/>
          <w:szCs w:val="28"/>
        </w:rPr>
        <w:t xml:space="preserve">rate under the flexible exchange rate regime. </w:t>
      </w:r>
    </w:p>
    <w:p w14:paraId="599E3C38" w14:textId="77777777" w:rsidR="002B063E" w:rsidRPr="00843ECB" w:rsidRDefault="009C3861" w:rsidP="009C3861">
      <w:pPr>
        <w:spacing w:before="120" w:after="120" w:line="360" w:lineRule="auto"/>
        <w:jc w:val="both"/>
        <w:rPr>
          <w:rFonts w:ascii="Times New Roman" w:hAnsi="Times New Roman"/>
          <w:sz w:val="28"/>
          <w:szCs w:val="28"/>
        </w:rPr>
      </w:pPr>
      <w:r w:rsidRPr="00843ECB">
        <w:rPr>
          <w:rFonts w:ascii="Times New Roman" w:hAnsi="Times New Roman"/>
          <w:sz w:val="28"/>
          <w:szCs w:val="28"/>
        </w:rPr>
        <w:t>If the</w:t>
      </w:r>
      <w:r w:rsidR="002B063E" w:rsidRPr="00843ECB">
        <w:rPr>
          <w:rFonts w:ascii="Times New Roman" w:hAnsi="Times New Roman"/>
          <w:sz w:val="28"/>
          <w:szCs w:val="28"/>
        </w:rPr>
        <w:t xml:space="preserve"> balance of payment is in deficit it will lead to depreciation of the domestic currency. </w:t>
      </w:r>
    </w:p>
    <w:p w14:paraId="267926F5" w14:textId="77777777" w:rsidR="009C3861" w:rsidRPr="00843ECB" w:rsidRDefault="00A5354A" w:rsidP="009C3861">
      <w:pPr>
        <w:spacing w:before="120" w:after="120" w:line="360" w:lineRule="auto"/>
        <w:jc w:val="both"/>
        <w:rPr>
          <w:sz w:val="28"/>
          <w:szCs w:val="28"/>
        </w:rPr>
      </w:pPr>
      <w:r>
        <w:rPr>
          <w:position w:val="-6"/>
          <w:sz w:val="28"/>
          <w:szCs w:val="28"/>
        </w:rPr>
        <w:pict w14:anchorId="0DE87AC6">
          <v:shape id="_x0000_i1027" type="#_x0000_t75" style="width:214.3pt;height:19.85pt">
            <v:imagedata r:id="rId21" o:title=""/>
          </v:shape>
        </w:pict>
      </w:r>
    </w:p>
    <w:p w14:paraId="10D84D17" w14:textId="77777777" w:rsidR="002B063E" w:rsidRPr="00843ECB" w:rsidRDefault="007A6E51" w:rsidP="009C3861">
      <w:pPr>
        <w:spacing w:before="120" w:after="120" w:line="360" w:lineRule="auto"/>
        <w:jc w:val="both"/>
        <w:rPr>
          <w:sz w:val="28"/>
          <w:szCs w:val="28"/>
        </w:rPr>
      </w:pPr>
      <w:r w:rsidRPr="00843ECB">
        <w:rPr>
          <w:rFonts w:ascii="Times New Roman" w:hAnsi="Times New Roman"/>
          <w:sz w:val="28"/>
          <w:szCs w:val="28"/>
        </w:rPr>
        <w:t>If the balance of payment is in surplus it will lead to appreciation of the domestic currency</w:t>
      </w:r>
      <w:r w:rsidR="00E7375A" w:rsidRPr="00843ECB">
        <w:rPr>
          <w:rStyle w:val="DipnotBavurusu"/>
          <w:rFonts w:ascii="Times New Roman" w:hAnsi="Times New Roman"/>
          <w:sz w:val="28"/>
          <w:szCs w:val="28"/>
        </w:rPr>
        <w:footnoteReference w:id="1"/>
      </w:r>
    </w:p>
    <w:p w14:paraId="551214CA" w14:textId="77777777" w:rsidR="0038612C" w:rsidRPr="00843ECB" w:rsidRDefault="00A5354A" w:rsidP="009C3861">
      <w:pPr>
        <w:spacing w:before="120" w:after="120" w:line="360" w:lineRule="auto"/>
        <w:jc w:val="both"/>
        <w:rPr>
          <w:sz w:val="28"/>
          <w:szCs w:val="28"/>
        </w:rPr>
      </w:pPr>
      <w:r>
        <w:rPr>
          <w:position w:val="-6"/>
          <w:sz w:val="28"/>
          <w:szCs w:val="28"/>
        </w:rPr>
        <w:pict w14:anchorId="2ABAAB0A">
          <v:shape id="_x0000_i1028" type="#_x0000_t75" style="width:214.3pt;height:19.85pt">
            <v:imagedata r:id="rId22" o:title=""/>
          </v:shape>
        </w:pict>
      </w:r>
    </w:p>
    <w:p w14:paraId="31B47462" w14:textId="77777777" w:rsidR="00EB5A65" w:rsidRPr="00843ECB" w:rsidRDefault="00A5354A" w:rsidP="009C3861">
      <w:pPr>
        <w:spacing w:before="120" w:after="120" w:line="360" w:lineRule="auto"/>
        <w:jc w:val="both"/>
        <w:rPr>
          <w:rFonts w:ascii="Times New Roman" w:hAnsi="Times New Roman"/>
          <w:sz w:val="28"/>
          <w:szCs w:val="28"/>
        </w:rPr>
      </w:pPr>
      <w:r>
        <w:rPr>
          <w:position w:val="-38"/>
          <w:sz w:val="28"/>
          <w:szCs w:val="28"/>
        </w:rPr>
        <w:pict w14:anchorId="56405F72">
          <v:shape id="_x0000_i1029" type="#_x0000_t75" style="width:267pt;height:46.5pt">
            <v:imagedata r:id="rId23" o:title=""/>
          </v:shape>
        </w:pict>
      </w:r>
    </w:p>
    <w:p w14:paraId="72E195C3" w14:textId="77777777" w:rsidR="009C3861" w:rsidRPr="00843ECB" w:rsidRDefault="009C3861" w:rsidP="009C3861">
      <w:pPr>
        <w:spacing w:before="120" w:after="120" w:line="360" w:lineRule="auto"/>
        <w:jc w:val="both"/>
        <w:rPr>
          <w:rFonts w:ascii="Times New Roman" w:hAnsi="Times New Roman"/>
          <w:sz w:val="28"/>
          <w:szCs w:val="28"/>
        </w:rPr>
      </w:pPr>
      <w:r w:rsidRPr="00843ECB">
        <w:rPr>
          <w:rFonts w:ascii="Times New Roman" w:hAnsi="Times New Roman"/>
          <w:sz w:val="28"/>
          <w:szCs w:val="28"/>
        </w:rPr>
        <w:t xml:space="preserve">If </w:t>
      </w:r>
      <w:r w:rsidR="0038612C" w:rsidRPr="00843ECB">
        <w:rPr>
          <w:rFonts w:ascii="Times New Roman" w:hAnsi="Times New Roman"/>
          <w:sz w:val="28"/>
          <w:szCs w:val="28"/>
        </w:rPr>
        <w:t>the balance</w:t>
      </w:r>
      <w:r w:rsidRPr="00843ECB">
        <w:rPr>
          <w:rFonts w:ascii="Times New Roman" w:hAnsi="Times New Roman"/>
          <w:sz w:val="28"/>
          <w:szCs w:val="28"/>
        </w:rPr>
        <w:t xml:space="preserve"> is not exactly satisfied </w:t>
      </w:r>
      <w:r w:rsidR="00E7375A" w:rsidRPr="00843ECB">
        <w:rPr>
          <w:rFonts w:ascii="Times New Roman" w:hAnsi="Times New Roman"/>
          <w:sz w:val="28"/>
          <w:szCs w:val="28"/>
        </w:rPr>
        <w:t xml:space="preserve">through the movements of exchange rate, </w:t>
      </w:r>
      <w:r w:rsidRPr="00843ECB">
        <w:rPr>
          <w:rFonts w:ascii="Times New Roman" w:hAnsi="Times New Roman"/>
          <w:sz w:val="28"/>
          <w:szCs w:val="28"/>
        </w:rPr>
        <w:t xml:space="preserve">central bank will intervene in the foreign exchange market. Otherwise exchange rate would be more fluctuating.  </w:t>
      </w:r>
    </w:p>
    <w:p w14:paraId="533B4297" w14:textId="77777777" w:rsidR="004B3127" w:rsidRPr="00843ECB" w:rsidRDefault="004B3127" w:rsidP="009C3861">
      <w:pPr>
        <w:spacing w:before="120" w:after="120" w:line="360" w:lineRule="auto"/>
        <w:jc w:val="both"/>
        <w:rPr>
          <w:rFonts w:ascii="Times New Roman" w:hAnsi="Times New Roman"/>
          <w:sz w:val="28"/>
          <w:szCs w:val="28"/>
        </w:rPr>
      </w:pPr>
      <w:r w:rsidRPr="00843ECB">
        <w:rPr>
          <w:rFonts w:ascii="Times New Roman" w:hAnsi="Times New Roman"/>
          <w:b/>
          <w:sz w:val="28"/>
          <w:szCs w:val="28"/>
        </w:rPr>
        <w:t>A floating exchange rate regime allows a currency's value to fluctuate according to the foreign-exchange market</w:t>
      </w:r>
      <w:r w:rsidRPr="00843ECB">
        <w:rPr>
          <w:rFonts w:ascii="Times New Roman" w:hAnsi="Times New Roman"/>
          <w:sz w:val="28"/>
          <w:szCs w:val="28"/>
        </w:rPr>
        <w:t xml:space="preserve">. One of the key arguments for this type of exchange rate mechanism is that monetary policy no longer needs to be </w:t>
      </w:r>
      <w:r w:rsidRPr="00843ECB">
        <w:rPr>
          <w:rFonts w:ascii="Times New Roman" w:hAnsi="Times New Roman"/>
          <w:sz w:val="28"/>
          <w:szCs w:val="28"/>
        </w:rPr>
        <w:lastRenderedPageBreak/>
        <w:t xml:space="preserve">focused on maintaining a country’s exchange rate at a given fixed level, and can be focused on other goals, such as encouraging an increased level of economic activity or containing inflation. </w:t>
      </w:r>
      <w:r w:rsidRPr="00843ECB">
        <w:rPr>
          <w:rFonts w:ascii="Times New Roman" w:hAnsi="Times New Roman"/>
          <w:b/>
          <w:sz w:val="28"/>
          <w:szCs w:val="28"/>
        </w:rPr>
        <w:t>And the automatic adjustment of exchange rates can help to dampen the impact of the business cycle</w:t>
      </w:r>
      <w:r w:rsidRPr="00843ECB">
        <w:rPr>
          <w:rFonts w:ascii="Times New Roman" w:hAnsi="Times New Roman"/>
          <w:sz w:val="28"/>
          <w:szCs w:val="28"/>
        </w:rPr>
        <w:t>, or of external shocks to an economy, in particular helping to reduce the risk of a balance of payments crisis. But floating exchange rates can also bring unpredictability, and occasional instability, if the movement in the currency – the appreciation or depreciation - is too great.</w:t>
      </w:r>
    </w:p>
    <w:p w14:paraId="7F7406D7" w14:textId="42927BBE" w:rsidR="00F67133" w:rsidRDefault="00FC7E6B" w:rsidP="009C3861">
      <w:pPr>
        <w:spacing w:before="120" w:after="120" w:line="360" w:lineRule="auto"/>
        <w:jc w:val="both"/>
        <w:rPr>
          <w:rFonts w:ascii="Times New Roman" w:hAnsi="Times New Roman"/>
          <w:sz w:val="28"/>
          <w:szCs w:val="28"/>
        </w:rPr>
      </w:pPr>
      <w:r w:rsidRPr="00843ECB">
        <w:rPr>
          <w:rFonts w:ascii="Times New Roman" w:hAnsi="Times New Roman"/>
          <w:sz w:val="28"/>
          <w:szCs w:val="28"/>
        </w:rPr>
        <w:t>A free floating exchange rate brings an increased level of foreign exchange volatility, and this can sometimes cause serious problems, especially in emerging economies which are heavily reliant on trade. Another problem facing emerging economies is that they often have loans denominated in a foreign currency and so currency depreciation can cause rapid and severe deterioration in the balance sheets of banks, households and the corporate sector</w:t>
      </w:r>
    </w:p>
    <w:p w14:paraId="21374FFB" w14:textId="77777777" w:rsidR="00F67133" w:rsidRDefault="00F67133" w:rsidP="009C3861">
      <w:pPr>
        <w:spacing w:before="120" w:after="120" w:line="360" w:lineRule="auto"/>
        <w:jc w:val="both"/>
        <w:rPr>
          <w:rFonts w:ascii="Times New Roman" w:hAnsi="Times New Roman"/>
          <w:sz w:val="28"/>
          <w:szCs w:val="28"/>
        </w:rPr>
      </w:pPr>
    </w:p>
    <w:p w14:paraId="52D8D05A" w14:textId="77777777" w:rsidR="00F67133" w:rsidRDefault="00F67133" w:rsidP="00F67133">
      <w:pPr>
        <w:pBdr>
          <w:top w:val="single" w:sz="4" w:space="1" w:color="auto"/>
          <w:left w:val="single" w:sz="4" w:space="4" w:color="auto"/>
          <w:bottom w:val="single" w:sz="4" w:space="1" w:color="auto"/>
          <w:right w:val="single" w:sz="4" w:space="4" w:color="auto"/>
        </w:pBdr>
        <w:spacing w:before="120" w:after="120" w:line="360" w:lineRule="auto"/>
        <w:jc w:val="both"/>
        <w:rPr>
          <w:rFonts w:ascii="Times New Roman" w:hAnsi="Times New Roman"/>
          <w:sz w:val="28"/>
          <w:szCs w:val="28"/>
        </w:rPr>
      </w:pPr>
    </w:p>
    <w:p w14:paraId="7CFC7AD3" w14:textId="070243CA" w:rsidR="00F67133" w:rsidRDefault="00C86565" w:rsidP="00F67133">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sidRPr="00E94E3D">
        <w:rPr>
          <w:rStyle w:val="Gl"/>
          <w:rFonts w:ascii="Arial" w:hAnsi="Arial" w:cs="Arial"/>
          <w:color w:val="FF0000"/>
        </w:rPr>
        <w:t>Floating exchange rate</w:t>
      </w:r>
      <w:r w:rsidRPr="00E94E3D">
        <w:rPr>
          <w:rFonts w:ascii="Arial" w:hAnsi="Arial" w:cs="Arial"/>
          <w:noProof/>
          <w:color w:val="FF0000"/>
        </w:rPr>
        <w:t xml:space="preserve"> </w:t>
      </w:r>
      <w:r w:rsidR="00F67133">
        <w:rPr>
          <w:rFonts w:ascii="Arial" w:hAnsi="Arial" w:cs="Arial"/>
          <w:noProof/>
          <w:color w:val="202020"/>
          <w:lang w:val="tr-TR" w:eastAsia="tr-TR"/>
        </w:rPr>
        <w:drawing>
          <wp:anchor distT="0" distB="0" distL="114300" distR="114300" simplePos="0" relativeHeight="251658752" behindDoc="0" locked="0" layoutInCell="1" allowOverlap="1" wp14:anchorId="62BE009C" wp14:editId="4C776EE2">
            <wp:simplePos x="0" y="0"/>
            <wp:positionH relativeFrom="column">
              <wp:align>left</wp:align>
            </wp:positionH>
            <wp:positionV relativeFrom="paragraph">
              <wp:align>top</wp:align>
            </wp:positionV>
            <wp:extent cx="3980180" cy="3012440"/>
            <wp:effectExtent l="0" t="0" r="7620" b="10160"/>
            <wp:wrapSquare wrapText="bothSides"/>
            <wp:docPr id="3" name="Resim 3" descr="http://www.tutor2u.net/blog/files/floating_fixed_revise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utor2u.net/blog/files/floating_fixed_revise_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180" cy="3012440"/>
                    </a:xfrm>
                    <a:prstGeom prst="rect">
                      <a:avLst/>
                    </a:prstGeom>
                    <a:noFill/>
                    <a:ln>
                      <a:noFill/>
                    </a:ln>
                  </pic:spPr>
                </pic:pic>
              </a:graphicData>
            </a:graphic>
          </wp:anchor>
        </w:drawing>
      </w:r>
      <w:r w:rsidR="00F67133">
        <w:rPr>
          <w:rFonts w:ascii="Arial" w:hAnsi="Arial" w:cs="Arial"/>
          <w:color w:val="202020"/>
        </w:rPr>
        <w:t>When a country uses a floating exchange rate system:</w:t>
      </w:r>
    </w:p>
    <w:p w14:paraId="7D00FE57" w14:textId="77777777" w:rsidR="00F67133" w:rsidRDefault="00F67133" w:rsidP="00F67133">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Fonts w:ascii="Arial" w:hAnsi="Arial" w:cs="Arial"/>
          <w:color w:val="202020"/>
        </w:rPr>
        <w:t>* The value of the currency is determined purely by demand and supply of the currency</w:t>
      </w:r>
      <w:r>
        <w:rPr>
          <w:rFonts w:ascii="Arial" w:hAnsi="Arial" w:cs="Arial"/>
          <w:color w:val="202020"/>
        </w:rPr>
        <w:br/>
        <w:t>* Trade flows and capital flows affect the exchange rate under a floating system</w:t>
      </w:r>
      <w:r>
        <w:rPr>
          <w:rFonts w:ascii="Arial" w:hAnsi="Arial" w:cs="Arial"/>
          <w:color w:val="202020"/>
        </w:rPr>
        <w:br/>
        <w:t>* There is no target for the exchange rate and no intervention in the market by the central bank</w:t>
      </w:r>
    </w:p>
    <w:p w14:paraId="124A860E" w14:textId="021F37BF" w:rsidR="00F67133" w:rsidRPr="00973B40" w:rsidRDefault="00F67133" w:rsidP="00973B40">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Fonts w:ascii="Arial" w:hAnsi="Arial" w:cs="Arial"/>
          <w:color w:val="202020"/>
        </w:rPr>
        <w:t>Sterling has floated since the UK suspended membership of the ERM in September 1992. The Bank of England has not intervened to influence the pound’s</w:t>
      </w:r>
      <w:r>
        <w:rPr>
          <w:rStyle w:val="apple-converted-space"/>
          <w:rFonts w:ascii="Arial" w:hAnsi="Arial" w:cs="Arial"/>
          <w:color w:val="202020"/>
        </w:rPr>
        <w:t> </w:t>
      </w:r>
      <w:r>
        <w:rPr>
          <w:rFonts w:ascii="Arial" w:hAnsi="Arial" w:cs="Arial"/>
          <w:color w:val="202020"/>
        </w:rPr>
        <w:br/>
        <w:t>value since it became independent.</w:t>
      </w:r>
    </w:p>
    <w:p w14:paraId="259CD1B9" w14:textId="77777777" w:rsidR="00112046" w:rsidRDefault="00112046" w:rsidP="00690C41">
      <w:pPr>
        <w:rPr>
          <w:b/>
          <w:color w:val="FF0000"/>
          <w:sz w:val="32"/>
          <w:szCs w:val="32"/>
        </w:rPr>
      </w:pPr>
    </w:p>
    <w:p w14:paraId="120BA67A" w14:textId="77777777" w:rsidR="00690C41" w:rsidRDefault="00690C41" w:rsidP="00690C41">
      <w:pPr>
        <w:rPr>
          <w:b/>
          <w:color w:val="FF0000"/>
          <w:sz w:val="32"/>
          <w:szCs w:val="32"/>
        </w:rPr>
      </w:pPr>
      <w:r>
        <w:rPr>
          <w:b/>
          <w:color w:val="FF0000"/>
          <w:sz w:val="32"/>
          <w:szCs w:val="32"/>
        </w:rPr>
        <w:t>Fixed Exchange Rate:</w:t>
      </w:r>
    </w:p>
    <w:p w14:paraId="63FE5A21" w14:textId="77777777" w:rsidR="00C80E42" w:rsidRPr="00843ECB" w:rsidRDefault="006B7E69" w:rsidP="00843ECB">
      <w:pPr>
        <w:jc w:val="both"/>
        <w:rPr>
          <w:rFonts w:ascii="Times New Roman" w:hAnsi="Times New Roman"/>
          <w:sz w:val="28"/>
          <w:szCs w:val="28"/>
          <w:lang w:val="en-US"/>
        </w:rPr>
      </w:pPr>
      <w:r w:rsidRPr="00843ECB">
        <w:rPr>
          <w:rFonts w:ascii="Times New Roman" w:hAnsi="Times New Roman"/>
          <w:sz w:val="28"/>
          <w:szCs w:val="28"/>
          <w:lang w:val="en-US"/>
        </w:rPr>
        <w:t xml:space="preserve">To fix the exchange rate, a central bank influences the quantities supplied and demanded of currency by trading domestic and foreign assets, so that the </w:t>
      </w:r>
      <w:r w:rsidRPr="00843ECB">
        <w:rPr>
          <w:rFonts w:ascii="Times New Roman" w:hAnsi="Times New Roman"/>
          <w:b/>
          <w:sz w:val="28"/>
          <w:szCs w:val="28"/>
          <w:lang w:val="en-US"/>
        </w:rPr>
        <w:t>exchange rate</w:t>
      </w:r>
      <w:r w:rsidRPr="00843ECB">
        <w:rPr>
          <w:rFonts w:ascii="Times New Roman" w:hAnsi="Times New Roman"/>
          <w:sz w:val="28"/>
          <w:szCs w:val="28"/>
          <w:lang w:val="en-US"/>
        </w:rPr>
        <w:t xml:space="preserve"> (the price of foreign currency in terms of domestic currency) </w:t>
      </w:r>
      <w:r w:rsidRPr="00843ECB">
        <w:rPr>
          <w:rFonts w:ascii="Times New Roman" w:hAnsi="Times New Roman"/>
          <w:b/>
          <w:sz w:val="28"/>
          <w:szCs w:val="28"/>
          <w:lang w:val="en-US"/>
        </w:rPr>
        <w:t>stays constant</w:t>
      </w:r>
      <w:r w:rsidRPr="00843ECB">
        <w:rPr>
          <w:rFonts w:ascii="Times New Roman" w:hAnsi="Times New Roman"/>
          <w:sz w:val="28"/>
          <w:szCs w:val="28"/>
          <w:lang w:val="en-US"/>
        </w:rPr>
        <w:t>.</w:t>
      </w:r>
    </w:p>
    <w:p w14:paraId="2FD48C97" w14:textId="77777777" w:rsidR="00C84691" w:rsidRPr="00843ECB" w:rsidRDefault="00C84691" w:rsidP="00843ECB">
      <w:pPr>
        <w:jc w:val="both"/>
        <w:rPr>
          <w:sz w:val="28"/>
          <w:szCs w:val="28"/>
        </w:rPr>
      </w:pPr>
      <w:r w:rsidRPr="00843ECB">
        <w:rPr>
          <w:rFonts w:ascii="Times New Roman" w:hAnsi="Times New Roman"/>
          <w:sz w:val="28"/>
          <w:szCs w:val="28"/>
          <w:lang w:val="en-US"/>
        </w:rPr>
        <w:t>Central Bank announces a fixed exchange rate for the currency.</w:t>
      </w:r>
      <w:r w:rsidRPr="00843ECB">
        <w:rPr>
          <w:sz w:val="28"/>
          <w:szCs w:val="28"/>
        </w:rPr>
        <w:t xml:space="preserve"> </w:t>
      </w:r>
    </w:p>
    <w:p w14:paraId="08224637" w14:textId="77777777" w:rsidR="00C84691" w:rsidRDefault="00A5354A" w:rsidP="00EB5A65">
      <w:pPr>
        <w:rPr>
          <w:rFonts w:ascii="Times New Roman" w:hAnsi="Times New Roman"/>
          <w:sz w:val="24"/>
          <w:szCs w:val="24"/>
          <w:lang w:val="en-US"/>
        </w:rPr>
      </w:pPr>
      <w:r>
        <w:rPr>
          <w:position w:val="-4"/>
        </w:rPr>
        <w:pict w14:anchorId="7E9A76D2">
          <v:shape id="_x0000_i1030" type="#_x0000_t75" style="width:44.2pt;height:16.45pt">
            <v:imagedata r:id="rId25" o:title=""/>
          </v:shape>
        </w:pict>
      </w:r>
    </w:p>
    <w:p w14:paraId="25EC58CA" w14:textId="77777777" w:rsidR="00C84691" w:rsidRPr="00843ECB" w:rsidRDefault="003129F6" w:rsidP="00B53BCE">
      <w:pPr>
        <w:jc w:val="both"/>
        <w:rPr>
          <w:rFonts w:ascii="Times New Roman" w:hAnsi="Times New Roman"/>
          <w:sz w:val="28"/>
          <w:szCs w:val="28"/>
          <w:lang w:val="en-US"/>
        </w:rPr>
      </w:pPr>
      <w:r w:rsidRPr="00843ECB">
        <w:rPr>
          <w:rFonts w:ascii="Times New Roman" w:hAnsi="Times New Roman"/>
          <w:b/>
          <w:sz w:val="28"/>
          <w:szCs w:val="28"/>
          <w:lang w:val="en-US"/>
        </w:rPr>
        <w:t>Under a complete fixed exchange rate regime, the central bank has to defend the committed parity with, purchases or sales of foreign exchange</w:t>
      </w:r>
      <w:r w:rsidRPr="00843ECB">
        <w:rPr>
          <w:rFonts w:ascii="Times New Roman" w:hAnsi="Times New Roman"/>
          <w:sz w:val="28"/>
          <w:szCs w:val="28"/>
          <w:lang w:val="en-US"/>
        </w:rPr>
        <w:t xml:space="preserve">. </w:t>
      </w:r>
      <w:r w:rsidR="00A85892" w:rsidRPr="00843ECB">
        <w:rPr>
          <w:rFonts w:ascii="Times New Roman" w:hAnsi="Times New Roman"/>
          <w:sz w:val="28"/>
          <w:szCs w:val="28"/>
          <w:lang w:val="en-US"/>
        </w:rPr>
        <w:t>These buying and selling actions cause to change in international reserves of the CB.</w:t>
      </w:r>
    </w:p>
    <w:p w14:paraId="771708AF" w14:textId="77777777" w:rsidR="00690C41" w:rsidRDefault="00A5354A" w:rsidP="00690C41">
      <w:pPr>
        <w:autoSpaceDE w:val="0"/>
        <w:autoSpaceDN w:val="0"/>
        <w:adjustRightInd w:val="0"/>
        <w:spacing w:before="120" w:after="120" w:line="360" w:lineRule="auto"/>
        <w:jc w:val="both"/>
        <w:rPr>
          <w:position w:val="-90"/>
        </w:rPr>
      </w:pPr>
      <w:r>
        <w:rPr>
          <w:position w:val="-68"/>
        </w:rPr>
        <w:pict w14:anchorId="06CD5166">
          <v:shape id="_x0000_i1031" type="#_x0000_t75" style="width:269.85pt;height:60.65pt">
            <v:imagedata r:id="rId26" o:title=""/>
          </v:shape>
        </w:pict>
      </w:r>
    </w:p>
    <w:p w14:paraId="49B51078" w14:textId="77777777" w:rsidR="00522D0D" w:rsidRDefault="00A5354A" w:rsidP="00690C41">
      <w:pPr>
        <w:autoSpaceDE w:val="0"/>
        <w:autoSpaceDN w:val="0"/>
        <w:adjustRightInd w:val="0"/>
        <w:spacing w:before="120" w:after="120" w:line="360" w:lineRule="auto"/>
        <w:jc w:val="both"/>
      </w:pPr>
      <w:r>
        <w:rPr>
          <w:position w:val="-4"/>
        </w:rPr>
        <w:pict w14:anchorId="0DB87A51">
          <v:shape id="_x0000_i1032" type="#_x0000_t75" style="width:65.2pt;height:15.3pt">
            <v:imagedata r:id="rId27" o:title=""/>
          </v:shape>
        </w:pict>
      </w:r>
    </w:p>
    <w:p w14:paraId="42459ED7" w14:textId="77777777" w:rsidR="00C84691" w:rsidRDefault="006B4978" w:rsidP="00690C41">
      <w:pPr>
        <w:autoSpaceDE w:val="0"/>
        <w:autoSpaceDN w:val="0"/>
        <w:adjustRightInd w:val="0"/>
        <w:spacing w:before="120" w:after="120" w:line="360" w:lineRule="auto"/>
        <w:jc w:val="both"/>
        <w:rPr>
          <w:rFonts w:ascii="Times New Roman" w:hAnsi="Times New Roman"/>
          <w:color w:val="231F20"/>
          <w:sz w:val="28"/>
          <w:szCs w:val="28"/>
          <w:lang w:eastAsia="tr-TR"/>
        </w:rPr>
      </w:pPr>
      <w:r w:rsidRPr="00843ECB">
        <w:rPr>
          <w:rFonts w:ascii="Times New Roman" w:hAnsi="Times New Roman"/>
          <w:color w:val="231F20"/>
          <w:sz w:val="28"/>
          <w:szCs w:val="28"/>
          <w:lang w:eastAsia="tr-TR"/>
        </w:rPr>
        <w:t xml:space="preserve">Balance of payment surplus causes an increase in reserves and deficit causes a decrease in. </w:t>
      </w:r>
    </w:p>
    <w:p w14:paraId="6E467CA6" w14:textId="77777777" w:rsidR="00515A18" w:rsidRPr="006F364E" w:rsidRDefault="00515A18" w:rsidP="00E94E3D">
      <w:pPr>
        <w:pStyle w:val="Balk1"/>
        <w:spacing w:before="0" w:after="105" w:line="750" w:lineRule="atLeast"/>
        <w:jc w:val="both"/>
        <w:rPr>
          <w:rFonts w:ascii="Helvetica" w:eastAsia="Times New Roman" w:hAnsi="Helvetica"/>
          <w:bCs w:val="0"/>
          <w:color w:val="111111"/>
          <w:sz w:val="36"/>
          <w:szCs w:val="36"/>
        </w:rPr>
      </w:pPr>
      <w:r w:rsidRPr="006F364E">
        <w:rPr>
          <w:rFonts w:ascii="Helvetica" w:eastAsia="Times New Roman" w:hAnsi="Helvetica"/>
          <w:bCs w:val="0"/>
          <w:color w:val="111111"/>
          <w:sz w:val="36"/>
          <w:szCs w:val="36"/>
        </w:rPr>
        <w:t>Countries with Fixed Currency Exchange Rates</w:t>
      </w:r>
    </w:p>
    <w:p w14:paraId="2128EE62" w14:textId="77777777" w:rsidR="00515A18" w:rsidRDefault="00515A18" w:rsidP="00E94E3D">
      <w:pPr>
        <w:jc w:val="both"/>
        <w:rPr>
          <w:rFonts w:ascii="Arial" w:eastAsia="Times New Roman" w:hAnsi="Arial" w:cs="Arial"/>
          <w:sz w:val="17"/>
          <w:szCs w:val="17"/>
        </w:rPr>
      </w:pPr>
      <w:r>
        <w:rPr>
          <w:rStyle w:val="td-post-date"/>
          <w:rFonts w:ascii="Arial" w:eastAsia="Times New Roman" w:hAnsi="Arial" w:cs="Arial"/>
          <w:color w:val="444444"/>
          <w:sz w:val="17"/>
          <w:szCs w:val="17"/>
        </w:rPr>
        <w:t>Feb 19, 2013</w:t>
      </w:r>
    </w:p>
    <w:p w14:paraId="59709036" w14:textId="089E247F" w:rsidR="00515A18" w:rsidRPr="00515A18" w:rsidRDefault="00515A18" w:rsidP="00E94E3D">
      <w:pPr>
        <w:shd w:val="clear" w:color="auto" w:fill="FFFFFF"/>
        <w:spacing w:line="270" w:lineRule="atLeast"/>
        <w:jc w:val="both"/>
        <w:rPr>
          <w:rFonts w:ascii="Verdana" w:eastAsia="Times New Roman" w:hAnsi="Verdana"/>
          <w:color w:val="222222"/>
          <w:sz w:val="20"/>
          <w:szCs w:val="20"/>
        </w:rPr>
      </w:pPr>
      <w:r>
        <w:rPr>
          <w:rFonts w:ascii="Verdana" w:hAnsi="Verdana"/>
          <w:color w:val="222222"/>
        </w:rPr>
        <w:t>We’ve touched on the impact that currency risks can have on frontier market investments</w:t>
      </w:r>
      <w:r>
        <w:rPr>
          <w:rStyle w:val="apple-converted-space"/>
          <w:rFonts w:ascii="Verdana" w:hAnsi="Verdana"/>
          <w:color w:val="222222"/>
        </w:rPr>
        <w:t> </w:t>
      </w:r>
      <w:hyperlink r:id="rId28" w:tgtFrame="_blank" w:tooltip="Don’t Forget About Currency" w:history="1">
        <w:r>
          <w:rPr>
            <w:rStyle w:val="Kpr"/>
            <w:rFonts w:ascii="Verdana" w:hAnsi="Verdana"/>
            <w:color w:val="24CCCA"/>
          </w:rPr>
          <w:t>before</w:t>
        </w:r>
      </w:hyperlink>
      <w:r>
        <w:rPr>
          <w:rFonts w:ascii="Verdana" w:hAnsi="Verdana"/>
          <w:color w:val="222222"/>
        </w:rPr>
        <w:t>, but countries with fixed exchange rates present a unique dilemma. On the one hand currencies are by definition stable, alleviating currency worries since FX volatility is near zero. On the other hand, they are susceptible to large one-off moves and de-peg risk. Investors in Venezuela experienced this firsthand last week when the country</w:t>
      </w:r>
      <w:r>
        <w:rPr>
          <w:rStyle w:val="apple-converted-space"/>
          <w:rFonts w:ascii="Verdana" w:hAnsi="Verdana"/>
          <w:color w:val="222222"/>
        </w:rPr>
        <w:t> </w:t>
      </w:r>
      <w:hyperlink r:id="rId29" w:tgtFrame="_blank" w:tooltip="Venezuela devalues bolivar" w:history="1">
        <w:r>
          <w:rPr>
            <w:rStyle w:val="Kpr"/>
            <w:rFonts w:ascii="Verdana" w:hAnsi="Verdana"/>
            <w:color w:val="24CCCA"/>
          </w:rPr>
          <w:t>devalued</w:t>
        </w:r>
      </w:hyperlink>
      <w:r>
        <w:rPr>
          <w:rStyle w:val="apple-converted-space"/>
          <w:rFonts w:ascii="Verdana" w:hAnsi="Verdana"/>
          <w:color w:val="222222"/>
        </w:rPr>
        <w:t> </w:t>
      </w:r>
      <w:r>
        <w:rPr>
          <w:rFonts w:ascii="Verdana" w:hAnsi="Verdana"/>
          <w:color w:val="222222"/>
        </w:rPr>
        <w:t>its currency by 32%, from 4.3 VEB to 6.3 VEB per USD.</w:t>
      </w:r>
    </w:p>
    <w:p w14:paraId="4E593F35" w14:textId="77777777" w:rsidR="00515A18" w:rsidRDefault="00515A18" w:rsidP="00E94E3D">
      <w:pPr>
        <w:pStyle w:val="NormalWeb"/>
        <w:shd w:val="clear" w:color="auto" w:fill="FFFFFF"/>
        <w:spacing w:before="0" w:beforeAutospacing="0" w:after="390" w:afterAutospacing="0" w:line="270" w:lineRule="atLeast"/>
        <w:jc w:val="both"/>
        <w:rPr>
          <w:rFonts w:ascii="Verdana" w:hAnsi="Verdana"/>
          <w:color w:val="222222"/>
        </w:rPr>
      </w:pPr>
      <w:r>
        <w:rPr>
          <w:rFonts w:ascii="Verdana" w:hAnsi="Verdana"/>
          <w:color w:val="222222"/>
        </w:rPr>
        <w:t>We scoured the web for a good list of countries that still use fixed currency rates and were left wanting. Existing ones out there contain outdated information, or are filled with currencies of small countries that are irrelevant even to frontier investors. This is why we have compiled a list of all countries that still maintain fixed currency exchange rates and have populations over 1 million (with some exceptions). By our count there are 36 relevant countries in all, listed below for future reference.</w:t>
      </w:r>
    </w:p>
    <w:p w14:paraId="50DABB0E" w14:textId="77777777" w:rsidR="00515A18" w:rsidRDefault="00515A18" w:rsidP="00E94E3D">
      <w:pPr>
        <w:pStyle w:val="NormalWeb"/>
        <w:shd w:val="clear" w:color="auto" w:fill="FFFFFF"/>
        <w:spacing w:before="0" w:beforeAutospacing="0" w:after="390" w:afterAutospacing="0" w:line="270" w:lineRule="atLeast"/>
        <w:jc w:val="both"/>
        <w:rPr>
          <w:rFonts w:ascii="Verdana" w:hAnsi="Verdana"/>
          <w:color w:val="222222"/>
        </w:rPr>
      </w:pPr>
      <w:r>
        <w:rPr>
          <w:rFonts w:ascii="Verdana" w:hAnsi="Verdana"/>
          <w:color w:val="222222"/>
        </w:rPr>
        <w:lastRenderedPageBreak/>
        <w:t>Interestingly the majority of these countries are pegged to the EUR (17 total), with the USD coming second (13 total). This will make things extra interesting if the Euro is ever broken up since many of these are themselves in a monetary union (pegged to another monetary union).</w:t>
      </w:r>
    </w:p>
    <w:p w14:paraId="35EADB4D" w14:textId="1CE3B33B" w:rsidR="00515A18" w:rsidRDefault="00515A18" w:rsidP="00E94E3D">
      <w:pPr>
        <w:pStyle w:val="NormalWeb"/>
        <w:shd w:val="clear" w:color="auto" w:fill="FFFFFF"/>
        <w:spacing w:before="0" w:beforeAutospacing="0" w:after="390" w:afterAutospacing="0" w:line="270" w:lineRule="atLeast"/>
        <w:jc w:val="both"/>
        <w:rPr>
          <w:rFonts w:ascii="Verdana" w:hAnsi="Verdana"/>
          <w:color w:val="222222"/>
        </w:rPr>
      </w:pPr>
      <w:r>
        <w:rPr>
          <w:rFonts w:ascii="Verdana" w:hAnsi="Verdana"/>
          <w:color w:val="222222"/>
        </w:rPr>
        <w:t>Africa is home to most of the fixed currency countries at 19, with 14 of them using the CFA franc that is pegged to the Euro and three pegged to the South African Rand (ZAR) as part of a Common Monetary Area. The Middle East is another bastion for fixed currency rates, with 7 countries all pegged to the USD. Nepal is the only country pegged to the Indian rupee, which given the volatile status of INR has increased talk of breaking away from this peg.The full list of countries with fixed currency exchange rates, population greater than 1 million: (last updated Feb 2015)</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08"/>
        <w:gridCol w:w="1481"/>
        <w:gridCol w:w="2217"/>
        <w:gridCol w:w="684"/>
        <w:gridCol w:w="1032"/>
        <w:gridCol w:w="919"/>
        <w:gridCol w:w="1155"/>
      </w:tblGrid>
      <w:tr w:rsidR="00E94E3D" w14:paraId="33A7FA97"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CF954D"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Country</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9F62DF"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Region</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CBD3"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Ccy Name</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B803B8"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Code</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7367D0"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Peg Rate</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62525B"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Peg Ccy</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FE44F4" w14:textId="77777777" w:rsidR="00515A18" w:rsidRPr="00515A18" w:rsidRDefault="00515A18">
            <w:pPr>
              <w:spacing w:after="315"/>
              <w:rPr>
                <w:rFonts w:ascii="Verdana" w:eastAsia="Times New Roman" w:hAnsi="Verdana"/>
                <w:color w:val="222222"/>
                <w:sz w:val="16"/>
                <w:szCs w:val="16"/>
              </w:rPr>
            </w:pPr>
            <w:r w:rsidRPr="00515A18">
              <w:rPr>
                <w:rStyle w:val="Gl"/>
                <w:rFonts w:ascii="Verdana" w:eastAsia="Times New Roman" w:hAnsi="Verdana"/>
                <w:color w:val="222222"/>
                <w:sz w:val="16"/>
                <w:szCs w:val="16"/>
              </w:rPr>
              <w:t>Rate Since</w:t>
            </w:r>
          </w:p>
        </w:tc>
      </w:tr>
      <w:tr w:rsidR="00E94E3D" w14:paraId="2C6EBE9F"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45444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Bahrain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5A28D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DCDAE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Dinar</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C5B45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BHD</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1A550B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0.376</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15684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64E145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2001</w:t>
            </w:r>
          </w:p>
        </w:tc>
      </w:tr>
      <w:tr w:rsidR="00E94E3D" w14:paraId="0A30F3F6"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93A70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Benin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7B025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15C52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E396B8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DF8F6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8E6A4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90985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777FE767"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0BDA3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Bosnia and Herzegovina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8C0470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Europe</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70B9F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Convertible Mark</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9B394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BAM</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F259D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1.95583</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6DC4F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D2AA16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2002</w:t>
            </w:r>
          </w:p>
        </w:tc>
      </w:tr>
      <w:tr w:rsidR="00E94E3D" w14:paraId="2896611B"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0DD509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Bulgaria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6928D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Europe</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50893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Lev</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ADB2E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BGN</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CB4A47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1.95583</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16B96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7D2AF2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2002</w:t>
            </w:r>
          </w:p>
        </w:tc>
      </w:tr>
      <w:tr w:rsidR="00E94E3D" w14:paraId="2A8C78F2"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C181EE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Burkina Faso</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466527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75A0A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A1EEB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24F51C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00DF5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85C2B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6626060C"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089CC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Cameroon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7449D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4200D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263CD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XAF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F9327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A11CCB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E70E8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2B9ECAF3"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BC2D77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Republic</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D1F48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D9E031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EA018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XAF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949159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3CD5C1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53382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18BE624F"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DC938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Chad</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A14BEA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E28B8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61037F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XAF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403B8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395FE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21FCB1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39F821FC"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CE325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Cuba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6E029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America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65D2D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Convertible Peso</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564B3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CUC</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91216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ABC2A4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AE3A1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2011</w:t>
            </w:r>
          </w:p>
        </w:tc>
      </w:tr>
      <w:tr w:rsidR="00E94E3D" w14:paraId="247B457C"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3C83E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Denmark</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F9D406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Europe</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BDC48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Krone</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2A5A7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DKK</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DC9F9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7.46038</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E3CF2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8E0C5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17C92D70"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25798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Dijibouti</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B3A42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AC646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9471C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DJF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DE89A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177.721</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753D71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670285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1973</w:t>
            </w:r>
          </w:p>
        </w:tc>
      </w:tr>
      <w:tr w:rsidR="00E94E3D" w14:paraId="09E089B4"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E0D74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Equatorial Guinea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AEFA5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C581C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10FB1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XAF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7DCA5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C7764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10FDA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5CCAA6B0"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60F662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lastRenderedPageBreak/>
              <w:t>Eritrea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7CFB77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BF533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Nakfa</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E9054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ERN</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A7D596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15</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5DAA21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8A6ED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2005</w:t>
            </w:r>
          </w:p>
        </w:tc>
      </w:tr>
      <w:tr w:rsidR="00E94E3D" w14:paraId="25D81E3E"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569887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Gabon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A48DC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FE0CC2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042C5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XAF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124CB9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A2064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D725F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5A1262A5"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F0CFC2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Guinea-Bissau</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313C0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BD8C1A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8A90E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FE5578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C5B30E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6EFDF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0C0B5A5D"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5F335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Hong Kong</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540D9C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Asia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3EEC2D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Dollar</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9B48F9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HKD</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F5482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7.75-7.85</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DDF82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84DC7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1998</w:t>
            </w:r>
          </w:p>
        </w:tc>
      </w:tr>
      <w:tr w:rsidR="00E94E3D" w14:paraId="6F85967D"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96690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Ivory Coast</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489AD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6A289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A4F37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91BF8D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25176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FFD47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7E47917F"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EB366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Jordan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92734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5CE8E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Dinar</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606AD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JOD</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1EEBFE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0.709</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44AA9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50C94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1995</w:t>
            </w:r>
          </w:p>
        </w:tc>
      </w:tr>
      <w:tr w:rsidR="00E94E3D" w14:paraId="3E602F65"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A59F0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Lebanon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D202E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C5C5A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Pound</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3BCBC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LBP</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04F7F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1507.5</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A9AFF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5CFC25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1997</w:t>
            </w:r>
          </w:p>
        </w:tc>
      </w:tr>
      <w:tr w:rsidR="00E94E3D" w14:paraId="63F23BF6"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0705C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Lesotho</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75F6E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8D60D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Loti</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CA0EE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LSL</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AA56E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D4FBD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ZAR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9CD4C3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1980</w:t>
            </w:r>
          </w:p>
        </w:tc>
      </w:tr>
      <w:tr w:rsidR="00E94E3D" w14:paraId="16231227"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F345F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Mali</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D05A1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1D0F2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DA389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CBA876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EA106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8414E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27278655"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7C1E0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Namibia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991E2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25B02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Dollar</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E4A68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NAD</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D596B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04704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ZAR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5446A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1993</w:t>
            </w:r>
          </w:p>
        </w:tc>
      </w:tr>
      <w:tr w:rsidR="00E94E3D" w14:paraId="15D1FD9C"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259228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Nepal</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08F537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Asia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82BB3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Rupee</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5476B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NPR</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5BD0A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1.6</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60861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INR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04D7A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1993</w:t>
            </w:r>
          </w:p>
        </w:tc>
      </w:tr>
      <w:tr w:rsidR="00E94E3D" w14:paraId="2BAAC386"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FAF84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Niger</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E1394E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437AD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CB802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0095B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7D3C4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7DD6E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41C2ED20"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1BB07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Oman</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E4D955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66980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Rial</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E2F63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OMR</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90CACA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0.3845</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48EC4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9DE0B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1986</w:t>
            </w:r>
          </w:p>
        </w:tc>
      </w:tr>
      <w:tr w:rsidR="00E94E3D" w14:paraId="4CA63220"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0FCF3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Panama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F8E8FE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America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349AF7"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Balboa</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29D92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PAB</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C7CD52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C0A428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A6736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1904</w:t>
            </w:r>
          </w:p>
        </w:tc>
      </w:tr>
      <w:tr w:rsidR="00E94E3D" w14:paraId="692A6A8C"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DDCB3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Qatar</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DC9014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342B88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Riyal</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AE655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QAR</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739BD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3.64</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2D848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D41321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2001</w:t>
            </w:r>
          </w:p>
        </w:tc>
      </w:tr>
      <w:tr w:rsidR="00E94E3D" w14:paraId="7348C3E5"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467BC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Republic of the Congo</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A07C2A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C4864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Central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C60D97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XAF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A838B7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38B0B6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417C4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482FBEDD"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99012D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Saudi Arabia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72EA1A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2FD948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Riyal</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381D1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SAR</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BFF21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3.75</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2B718D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40209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2003</w:t>
            </w:r>
          </w:p>
        </w:tc>
      </w:tr>
      <w:tr w:rsidR="00E94E3D" w14:paraId="7C338B8A"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BA0BF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Senegal</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6AAB5E"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3D39C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DE27E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AD09D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A5EE61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AE565A"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550D8F27"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7D2CF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Swaziland</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D32AEB6"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6551A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Lilangeni</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FB910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SZL</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EF8577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4075D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ZAR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F51AB0"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1974</w:t>
            </w:r>
          </w:p>
        </w:tc>
      </w:tr>
      <w:tr w:rsidR="00E94E3D" w14:paraId="6B23CDCE"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39B45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Togo</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4C954E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Africa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CA610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West African CFA Franc</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0F93E3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XOF</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D449F9"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655.957</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26C3AD"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EUR</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D2DA51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1999</w:t>
            </w:r>
          </w:p>
        </w:tc>
      </w:tr>
      <w:tr w:rsidR="00E94E3D" w14:paraId="18D6956B"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9B3F3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United Arab Emirates</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9D5D41C"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Middle East</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3724E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Dirham</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D9010D5"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AED</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E27D78"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3.6725</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DF42003"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97CEE82"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1997</w:t>
            </w:r>
          </w:p>
        </w:tc>
      </w:tr>
      <w:tr w:rsidR="00E94E3D" w14:paraId="14F35DDB" w14:textId="77777777" w:rsidTr="00E94E3D">
        <w:trPr>
          <w:trHeight w:val="227"/>
        </w:trPr>
        <w:tc>
          <w:tcPr>
            <w:tcW w:w="210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2EF97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Venezuela</w:t>
            </w:r>
          </w:p>
        </w:tc>
        <w:tc>
          <w:tcPr>
            <w:tcW w:w="14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246081"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South America</w:t>
            </w:r>
          </w:p>
        </w:tc>
        <w:tc>
          <w:tcPr>
            <w:tcW w:w="221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29729D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Bolivar</w:t>
            </w:r>
          </w:p>
        </w:tc>
        <w:tc>
          <w:tcPr>
            <w:tcW w:w="68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C2C723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VEB</w:t>
            </w:r>
          </w:p>
        </w:tc>
        <w:tc>
          <w:tcPr>
            <w:tcW w:w="103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27B89F"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6.3</w:t>
            </w:r>
          </w:p>
        </w:tc>
        <w:tc>
          <w:tcPr>
            <w:tcW w:w="91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E28E84"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USD</w:t>
            </w:r>
          </w:p>
        </w:tc>
        <w:tc>
          <w:tcPr>
            <w:tcW w:w="11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82473B" w14:textId="77777777" w:rsidR="00515A18" w:rsidRPr="00515A18" w:rsidRDefault="00515A18">
            <w:pPr>
              <w:spacing w:after="315"/>
              <w:rPr>
                <w:rFonts w:ascii="Verdana" w:eastAsia="Times New Roman" w:hAnsi="Verdana"/>
                <w:color w:val="222222"/>
                <w:sz w:val="16"/>
                <w:szCs w:val="16"/>
              </w:rPr>
            </w:pPr>
            <w:r w:rsidRPr="00515A18">
              <w:rPr>
                <w:rFonts w:ascii="Verdana" w:eastAsia="Times New Roman" w:hAnsi="Verdana"/>
                <w:color w:val="222222"/>
                <w:sz w:val="16"/>
                <w:szCs w:val="16"/>
              </w:rPr>
              <w:t>2013</w:t>
            </w:r>
          </w:p>
        </w:tc>
      </w:tr>
    </w:tbl>
    <w:p w14:paraId="3644AC4F" w14:textId="0C2670FD" w:rsidR="006F364E" w:rsidRDefault="006F364E" w:rsidP="00470BDA">
      <w:pPr>
        <w:autoSpaceDE w:val="0"/>
        <w:autoSpaceDN w:val="0"/>
        <w:adjustRightInd w:val="0"/>
        <w:spacing w:before="120" w:after="120" w:line="360" w:lineRule="auto"/>
        <w:jc w:val="both"/>
      </w:pPr>
    </w:p>
    <w:p w14:paraId="26515FA4" w14:textId="77777777" w:rsidR="00224997" w:rsidRPr="00E94E3D" w:rsidRDefault="00224997" w:rsidP="00224997">
      <w:pPr>
        <w:pStyle w:val="NormalWeb"/>
        <w:pBdr>
          <w:top w:val="single" w:sz="4" w:space="1" w:color="auto"/>
          <w:left w:val="single" w:sz="4" w:space="4" w:color="auto"/>
          <w:bottom w:val="single" w:sz="4" w:space="1" w:color="auto"/>
          <w:right w:val="single" w:sz="4" w:space="4" w:color="auto"/>
        </w:pBdr>
        <w:rPr>
          <w:rFonts w:ascii="Arial" w:hAnsi="Arial" w:cs="Arial"/>
          <w:color w:val="FF0000"/>
        </w:rPr>
      </w:pPr>
      <w:r w:rsidRPr="00E94E3D">
        <w:rPr>
          <w:rStyle w:val="Gl"/>
          <w:rFonts w:ascii="Arial" w:hAnsi="Arial" w:cs="Arial"/>
          <w:color w:val="FF0000"/>
        </w:rPr>
        <w:t>Competitive devaluations</w:t>
      </w:r>
    </w:p>
    <w:p w14:paraId="5A345FF0" w14:textId="39C95807" w:rsidR="00224997" w:rsidRPr="00112046" w:rsidRDefault="00224997" w:rsidP="00112046">
      <w:pPr>
        <w:pBdr>
          <w:top w:val="single" w:sz="4" w:space="1" w:color="auto"/>
          <w:left w:val="single" w:sz="4" w:space="4" w:color="auto"/>
          <w:bottom w:val="single" w:sz="4" w:space="1" w:color="auto"/>
          <w:right w:val="single" w:sz="4" w:space="4" w:color="auto"/>
        </w:pBdr>
        <w:autoSpaceDE w:val="0"/>
        <w:autoSpaceDN w:val="0"/>
        <w:adjustRightInd w:val="0"/>
        <w:spacing w:before="120" w:after="120" w:line="360" w:lineRule="auto"/>
        <w:jc w:val="both"/>
        <w:rPr>
          <w:rFonts w:ascii="Arial" w:hAnsi="Arial" w:cs="Arial"/>
          <w:color w:val="202020"/>
        </w:rPr>
      </w:pPr>
      <w:r>
        <w:rPr>
          <w:rFonts w:ascii="Arial" w:hAnsi="Arial" w:cs="Arial"/>
          <w:color w:val="202020"/>
        </w:rPr>
        <w:t>Competitive devaluations occur when a country deliberately intervenes in foreign exchange markets to drive down the value of their currency to provide a competitive boost to demand and jobs in their export industries. They may also try to do this when faced with the threats of a deflationary recession.</w:t>
      </w:r>
    </w:p>
    <w:p w14:paraId="09A67ABF" w14:textId="514B1F9B" w:rsidR="00C53F12" w:rsidRDefault="007E688A" w:rsidP="00B443BA">
      <w:pPr>
        <w:autoSpaceDE w:val="0"/>
        <w:autoSpaceDN w:val="0"/>
        <w:adjustRightInd w:val="0"/>
        <w:spacing w:before="120" w:after="120" w:line="360" w:lineRule="auto"/>
        <w:ind w:left="-284"/>
        <w:jc w:val="both"/>
        <w:rPr>
          <w:rFonts w:ascii="Arial" w:hAnsi="Arial" w:cs="Arial"/>
          <w:lang w:eastAsia="tr-TR"/>
        </w:rPr>
      </w:pPr>
      <w:r w:rsidRPr="007E688A">
        <w:t xml:space="preserve"> </w:t>
      </w:r>
      <w:r>
        <w:rPr>
          <w:rFonts w:ascii="Arial" w:hAnsi="Arial" w:cs="Arial"/>
          <w:noProof/>
          <w:lang w:eastAsia="tr-TR"/>
        </w:rPr>
        <w:drawing>
          <wp:inline distT="0" distB="0" distL="0" distR="0" wp14:anchorId="4383A1E5" wp14:editId="354290F3">
            <wp:extent cx="6723030" cy="3155716"/>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6238" cy="3157222"/>
                    </a:xfrm>
                    <a:prstGeom prst="rect">
                      <a:avLst/>
                    </a:prstGeom>
                    <a:noFill/>
                    <a:ln>
                      <a:noFill/>
                    </a:ln>
                  </pic:spPr>
                </pic:pic>
              </a:graphicData>
            </a:graphic>
          </wp:inline>
        </w:drawing>
      </w:r>
    </w:p>
    <w:p w14:paraId="4A9DBB34" w14:textId="77777777" w:rsidR="007E688A" w:rsidRDefault="007E688A" w:rsidP="00470BDA">
      <w:pPr>
        <w:autoSpaceDE w:val="0"/>
        <w:autoSpaceDN w:val="0"/>
        <w:adjustRightInd w:val="0"/>
        <w:spacing w:before="120" w:after="120" w:line="360" w:lineRule="auto"/>
        <w:jc w:val="both"/>
        <w:rPr>
          <w:rFonts w:ascii="Arial" w:hAnsi="Arial" w:cs="Arial"/>
          <w:lang w:eastAsia="tr-TR"/>
        </w:rPr>
      </w:pPr>
    </w:p>
    <w:p w14:paraId="174CE83D" w14:textId="7C763643" w:rsidR="006F364E" w:rsidRPr="006F364E" w:rsidRDefault="00A5354A" w:rsidP="00470BDA">
      <w:pPr>
        <w:autoSpaceDE w:val="0"/>
        <w:autoSpaceDN w:val="0"/>
        <w:adjustRightInd w:val="0"/>
        <w:spacing w:before="120" w:after="120" w:line="360" w:lineRule="auto"/>
        <w:jc w:val="both"/>
        <w:rPr>
          <w:rFonts w:ascii="Arial" w:hAnsi="Arial" w:cs="Arial"/>
          <w:lang w:eastAsia="tr-TR"/>
        </w:rPr>
      </w:pPr>
      <w:r>
        <w:rPr>
          <w:rFonts w:ascii="Arial" w:hAnsi="Arial" w:cs="Arial"/>
          <w:lang w:eastAsia="tr-TR"/>
        </w:rPr>
        <w:lastRenderedPageBreak/>
        <w:pict w14:anchorId="79393B1B">
          <v:shape id="_x0000_i1033" type="#_x0000_t75" style="width:445.6pt;height:335.05pt">
            <v:imagedata r:id="rId31" o:title=""/>
          </v:shape>
        </w:pict>
      </w:r>
    </w:p>
    <w:p w14:paraId="1A9EA114" w14:textId="77777777" w:rsidR="00A836DA" w:rsidRDefault="00A836DA" w:rsidP="00470BDA">
      <w:pPr>
        <w:autoSpaceDE w:val="0"/>
        <w:autoSpaceDN w:val="0"/>
        <w:adjustRightInd w:val="0"/>
        <w:spacing w:before="120" w:after="120" w:line="360" w:lineRule="auto"/>
        <w:jc w:val="both"/>
        <w:rPr>
          <w:rFonts w:ascii="Times New Roman" w:hAnsi="Times New Roman"/>
          <w:color w:val="231F20"/>
          <w:sz w:val="24"/>
          <w:szCs w:val="24"/>
          <w:lang w:eastAsia="tr-TR"/>
        </w:rPr>
      </w:pPr>
      <w:r>
        <w:rPr>
          <w:b/>
          <w:color w:val="FF0000"/>
          <w:sz w:val="32"/>
          <w:szCs w:val="32"/>
        </w:rPr>
        <w:t>Managed Floating Exchange Rate:</w:t>
      </w:r>
    </w:p>
    <w:p w14:paraId="5296325D" w14:textId="1EE9A7CB" w:rsidR="000026E6" w:rsidRPr="00843ECB" w:rsidRDefault="00C679DB" w:rsidP="00470BDA">
      <w:pPr>
        <w:autoSpaceDE w:val="0"/>
        <w:autoSpaceDN w:val="0"/>
        <w:adjustRightInd w:val="0"/>
        <w:spacing w:before="120" w:after="120" w:line="360" w:lineRule="auto"/>
        <w:jc w:val="both"/>
        <w:rPr>
          <w:rFonts w:ascii="Times New Roman" w:hAnsi="Times New Roman"/>
          <w:color w:val="231F20"/>
          <w:sz w:val="28"/>
          <w:szCs w:val="28"/>
          <w:lang w:eastAsia="tr-TR"/>
        </w:rPr>
      </w:pPr>
      <w:r w:rsidRPr="00843ECB">
        <w:rPr>
          <w:rFonts w:ascii="Times New Roman" w:hAnsi="Times New Roman"/>
          <w:color w:val="231F20"/>
          <w:sz w:val="28"/>
          <w:szCs w:val="28"/>
          <w:lang w:eastAsia="tr-TR"/>
        </w:rPr>
        <w:t>However i</w:t>
      </w:r>
      <w:r w:rsidR="00AA7E31" w:rsidRPr="00843ECB">
        <w:rPr>
          <w:rFonts w:ascii="Times New Roman" w:hAnsi="Times New Roman"/>
          <w:color w:val="231F20"/>
          <w:sz w:val="28"/>
          <w:szCs w:val="28"/>
          <w:lang w:eastAsia="tr-TR"/>
        </w:rPr>
        <w:t>n reality, the</w:t>
      </w:r>
      <w:r w:rsidR="00470BDA" w:rsidRPr="00843ECB">
        <w:rPr>
          <w:rFonts w:ascii="Times New Roman" w:hAnsi="Times New Roman"/>
          <w:i/>
          <w:iCs/>
          <w:color w:val="231F20"/>
          <w:sz w:val="28"/>
          <w:szCs w:val="28"/>
          <w:lang w:eastAsia="tr-TR"/>
        </w:rPr>
        <w:t xml:space="preserve"> </w:t>
      </w:r>
      <w:r w:rsidR="00AA7E31" w:rsidRPr="00843ECB">
        <w:rPr>
          <w:rFonts w:ascii="Times New Roman" w:hAnsi="Times New Roman"/>
          <w:color w:val="231F20"/>
          <w:sz w:val="28"/>
          <w:szCs w:val="28"/>
          <w:lang w:eastAsia="tr-TR"/>
        </w:rPr>
        <w:t xml:space="preserve">assumption of complete exchange rate ﬂexibility </w:t>
      </w:r>
      <w:r w:rsidR="004129EF">
        <w:rPr>
          <w:rFonts w:ascii="Times New Roman" w:hAnsi="Times New Roman"/>
          <w:color w:val="231F20"/>
          <w:sz w:val="28"/>
          <w:szCs w:val="28"/>
          <w:lang w:eastAsia="tr-TR"/>
        </w:rPr>
        <w:t>and also fixed e</w:t>
      </w:r>
      <w:r w:rsidR="006B4978" w:rsidRPr="00843ECB">
        <w:rPr>
          <w:rFonts w:ascii="Times New Roman" w:hAnsi="Times New Roman"/>
          <w:color w:val="231F20"/>
          <w:sz w:val="28"/>
          <w:szCs w:val="28"/>
          <w:lang w:eastAsia="tr-TR"/>
        </w:rPr>
        <w:t xml:space="preserve">xchange rate regimes </w:t>
      </w:r>
      <w:r w:rsidR="00C57DB0" w:rsidRPr="00843ECB">
        <w:rPr>
          <w:rFonts w:ascii="Times New Roman" w:hAnsi="Times New Roman"/>
          <w:color w:val="231F20"/>
          <w:sz w:val="28"/>
          <w:szCs w:val="28"/>
          <w:lang w:eastAsia="tr-TR"/>
        </w:rPr>
        <w:t xml:space="preserve">are </w:t>
      </w:r>
      <w:r w:rsidR="00AA7E31" w:rsidRPr="00843ECB">
        <w:rPr>
          <w:rFonts w:ascii="Times New Roman" w:hAnsi="Times New Roman"/>
          <w:color w:val="231F20"/>
          <w:sz w:val="28"/>
          <w:szCs w:val="28"/>
          <w:lang w:eastAsia="tr-TR"/>
        </w:rPr>
        <w:t>rarely accurate. Industrialized countries now operate under a hybrid system of</w:t>
      </w:r>
      <w:r w:rsidR="008A0137" w:rsidRPr="00843ECB">
        <w:rPr>
          <w:rFonts w:ascii="Times New Roman" w:hAnsi="Times New Roman"/>
          <w:color w:val="231F20"/>
          <w:sz w:val="28"/>
          <w:szCs w:val="28"/>
          <w:lang w:eastAsia="tr-TR"/>
        </w:rPr>
        <w:t xml:space="preserve"> </w:t>
      </w:r>
      <w:r w:rsidR="00AA7E31" w:rsidRPr="00843ECB">
        <w:rPr>
          <w:rFonts w:ascii="Times New Roman" w:hAnsi="Times New Roman"/>
          <w:b/>
          <w:bCs/>
          <w:color w:val="231F20"/>
          <w:sz w:val="28"/>
          <w:szCs w:val="28"/>
          <w:lang w:eastAsia="tr-TR"/>
        </w:rPr>
        <w:t>managed ﬂoating exchange rates</w:t>
      </w:r>
      <w:r w:rsidR="00470BDA" w:rsidRPr="00843ECB">
        <w:rPr>
          <w:rFonts w:ascii="Times New Roman" w:hAnsi="Times New Roman"/>
          <w:b/>
          <w:bCs/>
          <w:color w:val="231F20"/>
          <w:sz w:val="28"/>
          <w:szCs w:val="28"/>
          <w:lang w:eastAsia="tr-TR"/>
        </w:rPr>
        <w:t xml:space="preserve"> </w:t>
      </w:r>
      <w:r w:rsidR="00AA7E31" w:rsidRPr="00843ECB">
        <w:rPr>
          <w:rFonts w:ascii="Times New Roman" w:hAnsi="Times New Roman"/>
          <w:color w:val="231F20"/>
          <w:sz w:val="28"/>
          <w:szCs w:val="28"/>
          <w:lang w:eastAsia="tr-TR"/>
        </w:rPr>
        <w:t xml:space="preserve">a system in which </w:t>
      </w:r>
      <w:r w:rsidR="00AA7E31" w:rsidRPr="00843ECB">
        <w:rPr>
          <w:rFonts w:ascii="Times New Roman" w:hAnsi="Times New Roman"/>
          <w:b/>
          <w:color w:val="FF0000"/>
          <w:sz w:val="28"/>
          <w:szCs w:val="28"/>
          <w:lang w:eastAsia="tr-TR"/>
        </w:rPr>
        <w:t>governments may</w:t>
      </w:r>
      <w:r w:rsidR="00AA7E31" w:rsidRPr="00843ECB">
        <w:rPr>
          <w:rFonts w:ascii="Times New Roman" w:hAnsi="Times New Roman"/>
          <w:color w:val="FF0000"/>
          <w:sz w:val="28"/>
          <w:szCs w:val="28"/>
          <w:lang w:eastAsia="tr-TR"/>
        </w:rPr>
        <w:t xml:space="preserve"> </w:t>
      </w:r>
      <w:r w:rsidR="00AA7E31" w:rsidRPr="00843ECB">
        <w:rPr>
          <w:rFonts w:ascii="Times New Roman" w:hAnsi="Times New Roman"/>
          <w:b/>
          <w:color w:val="FF0000"/>
          <w:sz w:val="28"/>
          <w:szCs w:val="28"/>
          <w:lang w:eastAsia="tr-TR"/>
        </w:rPr>
        <w:t>attempt</w:t>
      </w:r>
      <w:r w:rsidR="008A0137" w:rsidRPr="00843ECB">
        <w:rPr>
          <w:rFonts w:ascii="Times New Roman" w:hAnsi="Times New Roman"/>
          <w:b/>
          <w:color w:val="FF0000"/>
          <w:sz w:val="28"/>
          <w:szCs w:val="28"/>
          <w:lang w:eastAsia="tr-TR"/>
        </w:rPr>
        <w:t xml:space="preserve"> </w:t>
      </w:r>
      <w:r w:rsidR="00AA7E31" w:rsidRPr="00843ECB">
        <w:rPr>
          <w:rFonts w:ascii="Times New Roman" w:hAnsi="Times New Roman"/>
          <w:b/>
          <w:color w:val="FF0000"/>
          <w:sz w:val="28"/>
          <w:szCs w:val="28"/>
          <w:lang w:eastAsia="tr-TR"/>
        </w:rPr>
        <w:t>to moderate</w:t>
      </w:r>
      <w:r w:rsidR="00AA7E31" w:rsidRPr="00843ECB">
        <w:rPr>
          <w:rFonts w:ascii="Times New Roman" w:hAnsi="Times New Roman"/>
          <w:b/>
          <w:color w:val="231F20"/>
          <w:sz w:val="28"/>
          <w:szCs w:val="28"/>
          <w:lang w:eastAsia="tr-TR"/>
        </w:rPr>
        <w:t xml:space="preserve"> </w:t>
      </w:r>
      <w:r w:rsidR="00AA7E31" w:rsidRPr="00843ECB">
        <w:rPr>
          <w:rFonts w:ascii="Times New Roman" w:hAnsi="Times New Roman"/>
          <w:b/>
          <w:color w:val="FF0000"/>
          <w:sz w:val="28"/>
          <w:szCs w:val="28"/>
          <w:lang w:eastAsia="tr-TR"/>
        </w:rPr>
        <w:t>exchange rate movements</w:t>
      </w:r>
      <w:r w:rsidR="00AA7E31" w:rsidRPr="00843ECB">
        <w:rPr>
          <w:rFonts w:ascii="Times New Roman" w:hAnsi="Times New Roman"/>
          <w:color w:val="231F20"/>
          <w:sz w:val="28"/>
          <w:szCs w:val="28"/>
          <w:lang w:eastAsia="tr-TR"/>
        </w:rPr>
        <w:t xml:space="preserve"> without keeping exchange rates rigidly</w:t>
      </w:r>
      <w:r w:rsidR="00BF475D" w:rsidRPr="00843ECB">
        <w:rPr>
          <w:rFonts w:ascii="Times New Roman" w:hAnsi="Times New Roman"/>
          <w:color w:val="231F20"/>
          <w:sz w:val="28"/>
          <w:szCs w:val="28"/>
          <w:lang w:eastAsia="tr-TR"/>
        </w:rPr>
        <w:t xml:space="preserve"> </w:t>
      </w:r>
      <w:r w:rsidR="00AA7E31" w:rsidRPr="00843ECB">
        <w:rPr>
          <w:rFonts w:ascii="Times New Roman" w:hAnsi="Times New Roman"/>
          <w:color w:val="231F20"/>
          <w:sz w:val="28"/>
          <w:szCs w:val="28"/>
          <w:lang w:eastAsia="tr-TR"/>
        </w:rPr>
        <w:t>ﬁxed</w:t>
      </w:r>
      <w:r w:rsidR="00BF475D" w:rsidRPr="00843ECB">
        <w:rPr>
          <w:rFonts w:ascii="Times New Roman" w:hAnsi="Times New Roman"/>
          <w:color w:val="231F20"/>
          <w:sz w:val="28"/>
          <w:szCs w:val="28"/>
          <w:lang w:eastAsia="tr-TR"/>
        </w:rPr>
        <w:t>.</w:t>
      </w:r>
      <w:r w:rsidR="00C57DB0" w:rsidRPr="00843ECB">
        <w:rPr>
          <w:rFonts w:ascii="Times New Roman" w:hAnsi="Times New Roman"/>
          <w:color w:val="231F20"/>
          <w:sz w:val="28"/>
          <w:szCs w:val="28"/>
          <w:lang w:eastAsia="tr-TR"/>
        </w:rPr>
        <w:t xml:space="preserve"> </w:t>
      </w:r>
    </w:p>
    <w:p w14:paraId="6716F92B" w14:textId="77777777" w:rsidR="00A836DA" w:rsidRDefault="00A5354A" w:rsidP="00470BDA">
      <w:pPr>
        <w:autoSpaceDE w:val="0"/>
        <w:autoSpaceDN w:val="0"/>
        <w:adjustRightInd w:val="0"/>
        <w:spacing w:before="120" w:after="120" w:line="360" w:lineRule="auto"/>
        <w:jc w:val="both"/>
        <w:rPr>
          <w:rFonts w:ascii="Times New Roman" w:hAnsi="Times New Roman"/>
          <w:color w:val="231F20"/>
          <w:sz w:val="24"/>
          <w:szCs w:val="24"/>
          <w:lang w:eastAsia="tr-TR"/>
        </w:rPr>
      </w:pPr>
      <w:r>
        <w:rPr>
          <w:position w:val="-38"/>
        </w:rPr>
        <w:pict w14:anchorId="239D782A">
          <v:shape id="_x0000_i1034" type="#_x0000_t75" style="width:306.15pt;height:46.5pt">
            <v:imagedata r:id="rId32" o:title=""/>
          </v:shape>
        </w:pict>
      </w:r>
    </w:p>
    <w:p w14:paraId="7761C939" w14:textId="77777777" w:rsidR="00BF475D" w:rsidRPr="00843ECB" w:rsidRDefault="00C57DB0" w:rsidP="00470BDA">
      <w:pPr>
        <w:autoSpaceDE w:val="0"/>
        <w:autoSpaceDN w:val="0"/>
        <w:adjustRightInd w:val="0"/>
        <w:spacing w:before="120" w:after="120" w:line="360" w:lineRule="auto"/>
        <w:jc w:val="both"/>
        <w:rPr>
          <w:rFonts w:ascii="Times New Roman" w:hAnsi="Times New Roman"/>
          <w:color w:val="231F20"/>
          <w:sz w:val="28"/>
          <w:szCs w:val="28"/>
          <w:lang w:eastAsia="tr-TR"/>
        </w:rPr>
      </w:pPr>
      <w:r w:rsidRPr="00843ECB">
        <w:rPr>
          <w:rFonts w:ascii="Times New Roman" w:hAnsi="Times New Roman"/>
          <w:color w:val="231F20"/>
          <w:sz w:val="28"/>
          <w:szCs w:val="28"/>
          <w:lang w:eastAsia="tr-TR"/>
        </w:rPr>
        <w:t>Even if exchange rate</w:t>
      </w:r>
      <w:r w:rsidR="000026E6" w:rsidRPr="00843ECB">
        <w:rPr>
          <w:rFonts w:ascii="Times New Roman" w:hAnsi="Times New Roman"/>
          <w:color w:val="231F20"/>
          <w:sz w:val="28"/>
          <w:szCs w:val="28"/>
          <w:lang w:eastAsia="tr-TR"/>
        </w:rPr>
        <w:t xml:space="preserve"> </w:t>
      </w:r>
      <w:r w:rsidRPr="00843ECB">
        <w:rPr>
          <w:rFonts w:ascii="Times New Roman" w:hAnsi="Times New Roman"/>
          <w:color w:val="231F20"/>
          <w:sz w:val="28"/>
          <w:szCs w:val="28"/>
          <w:lang w:eastAsia="tr-TR"/>
        </w:rPr>
        <w:t xml:space="preserve">has been determined by demand and supply forces in the </w:t>
      </w:r>
      <w:r w:rsidR="000026E6" w:rsidRPr="00843ECB">
        <w:rPr>
          <w:rFonts w:ascii="Times New Roman" w:hAnsi="Times New Roman"/>
          <w:color w:val="231F20"/>
          <w:sz w:val="28"/>
          <w:szCs w:val="28"/>
          <w:lang w:eastAsia="tr-TR"/>
        </w:rPr>
        <w:t xml:space="preserve">foreign exchange </w:t>
      </w:r>
      <w:r w:rsidRPr="00843ECB">
        <w:rPr>
          <w:rFonts w:ascii="Times New Roman" w:hAnsi="Times New Roman"/>
          <w:color w:val="231F20"/>
          <w:sz w:val="28"/>
          <w:szCs w:val="28"/>
          <w:lang w:eastAsia="tr-TR"/>
        </w:rPr>
        <w:t>market</w:t>
      </w:r>
      <w:r w:rsidR="000026E6" w:rsidRPr="00843ECB">
        <w:rPr>
          <w:rFonts w:ascii="Times New Roman" w:hAnsi="Times New Roman"/>
          <w:color w:val="231F20"/>
          <w:sz w:val="28"/>
          <w:szCs w:val="28"/>
          <w:lang w:eastAsia="tr-TR"/>
        </w:rPr>
        <w:t xml:space="preserve"> central bank try to mitigate the fluctuations in </w:t>
      </w:r>
      <w:r w:rsidR="00A836DA" w:rsidRPr="00843ECB">
        <w:rPr>
          <w:rFonts w:ascii="Times New Roman" w:hAnsi="Times New Roman"/>
          <w:color w:val="231F20"/>
          <w:sz w:val="28"/>
          <w:szCs w:val="28"/>
          <w:lang w:eastAsia="tr-TR"/>
        </w:rPr>
        <w:t>exchange rates.</w:t>
      </w:r>
    </w:p>
    <w:p w14:paraId="7D719168" w14:textId="77777777" w:rsidR="00A836DA" w:rsidRPr="00843ECB" w:rsidRDefault="00A836DA" w:rsidP="00470BDA">
      <w:pPr>
        <w:autoSpaceDE w:val="0"/>
        <w:autoSpaceDN w:val="0"/>
        <w:adjustRightInd w:val="0"/>
        <w:spacing w:before="120" w:after="120" w:line="360" w:lineRule="auto"/>
        <w:jc w:val="both"/>
        <w:rPr>
          <w:rFonts w:ascii="Times New Roman" w:hAnsi="Times New Roman"/>
          <w:color w:val="231F20"/>
          <w:sz w:val="28"/>
          <w:szCs w:val="28"/>
          <w:lang w:eastAsia="tr-TR"/>
        </w:rPr>
      </w:pPr>
      <w:r w:rsidRPr="004129EF">
        <w:rPr>
          <w:rFonts w:ascii="Times New Roman" w:eastAsia="Batang" w:hAnsi="Times New Roman"/>
          <w:b/>
          <w:color w:val="3366FF"/>
          <w:sz w:val="28"/>
          <w:szCs w:val="28"/>
          <w:lang w:eastAsia="tr-TR"/>
        </w:rPr>
        <w:t>Central banks often intervene in currency markets to inﬂuence exchange rates.</w:t>
      </w:r>
      <w:r w:rsidRPr="00843ECB">
        <w:rPr>
          <w:rFonts w:ascii="Times New Roman" w:eastAsia="Batang" w:hAnsi="Times New Roman"/>
          <w:color w:val="1F497D" w:themeColor="text2"/>
          <w:sz w:val="28"/>
          <w:szCs w:val="28"/>
          <w:lang w:eastAsia="tr-TR"/>
        </w:rPr>
        <w:t xml:space="preserve"> So while the dollar exchange rates of the industrial countries’ currencies are not currently ﬁxed by governments, they are not always left to ﬂuctuate freely, </w:t>
      </w:r>
      <w:r w:rsidRPr="00843ECB">
        <w:rPr>
          <w:rFonts w:ascii="Times New Roman" w:eastAsia="Batang" w:hAnsi="Times New Roman"/>
          <w:color w:val="1F497D" w:themeColor="text2"/>
          <w:sz w:val="28"/>
          <w:szCs w:val="28"/>
          <w:lang w:eastAsia="tr-TR"/>
        </w:rPr>
        <w:lastRenderedPageBreak/>
        <w:t>either</w:t>
      </w:r>
      <w:r w:rsidRPr="00843ECB">
        <w:rPr>
          <w:rFonts w:ascii="Times New Roman" w:eastAsia="Batang" w:hAnsi="Times New Roman"/>
          <w:color w:val="231F20"/>
          <w:sz w:val="28"/>
          <w:szCs w:val="28"/>
          <w:lang w:eastAsia="tr-TR"/>
        </w:rPr>
        <w:t xml:space="preserve">. The system of ﬂoating dollar exchange rates is often referred to as a dirty ﬂoat, to distinguish it from a clean ﬂoat in which governments make no direct attempts to inﬂuence foreign currency values. </w:t>
      </w:r>
    </w:p>
    <w:p w14:paraId="08E42CCF" w14:textId="77777777" w:rsidR="00A836DA" w:rsidRPr="00843ECB" w:rsidRDefault="00AA7E31" w:rsidP="00A836DA">
      <w:pPr>
        <w:autoSpaceDE w:val="0"/>
        <w:autoSpaceDN w:val="0"/>
        <w:adjustRightInd w:val="0"/>
        <w:spacing w:before="120" w:after="120" w:line="360" w:lineRule="auto"/>
        <w:jc w:val="both"/>
        <w:rPr>
          <w:rFonts w:ascii="Times New Roman" w:hAnsi="Times New Roman"/>
          <w:color w:val="231F20"/>
          <w:sz w:val="28"/>
          <w:szCs w:val="28"/>
          <w:lang w:eastAsia="tr-TR"/>
        </w:rPr>
      </w:pPr>
      <w:r w:rsidRPr="00843ECB">
        <w:rPr>
          <w:rFonts w:ascii="Times New Roman" w:hAnsi="Times New Roman"/>
          <w:color w:val="231F20"/>
          <w:sz w:val="28"/>
          <w:szCs w:val="28"/>
          <w:lang w:eastAsia="tr-TR"/>
        </w:rPr>
        <w:t xml:space="preserve">In this </w:t>
      </w:r>
      <w:r w:rsidR="00BF475D" w:rsidRPr="00843ECB">
        <w:rPr>
          <w:rFonts w:ascii="Times New Roman" w:hAnsi="Times New Roman"/>
          <w:color w:val="231F20"/>
          <w:sz w:val="28"/>
          <w:szCs w:val="28"/>
          <w:lang w:eastAsia="tr-TR"/>
        </w:rPr>
        <w:t xml:space="preserve">lecture </w:t>
      </w:r>
      <w:r w:rsidRPr="00843ECB">
        <w:rPr>
          <w:rFonts w:ascii="Times New Roman" w:hAnsi="Times New Roman"/>
          <w:color w:val="231F20"/>
          <w:sz w:val="28"/>
          <w:szCs w:val="28"/>
          <w:lang w:eastAsia="tr-TR"/>
        </w:rPr>
        <w:t xml:space="preserve">we study </w:t>
      </w:r>
      <w:r w:rsidRPr="00843ECB">
        <w:rPr>
          <w:rFonts w:ascii="Times New Roman" w:hAnsi="Times New Roman"/>
          <w:b/>
          <w:color w:val="231F20"/>
          <w:sz w:val="28"/>
          <w:szCs w:val="28"/>
          <w:lang w:eastAsia="tr-TR"/>
        </w:rPr>
        <w:t>how central banks intervene in the foreign exchange</w:t>
      </w:r>
      <w:r w:rsidR="00BF475D" w:rsidRPr="00843ECB">
        <w:rPr>
          <w:rFonts w:ascii="Times New Roman" w:hAnsi="Times New Roman"/>
          <w:b/>
          <w:color w:val="231F20"/>
          <w:sz w:val="28"/>
          <w:szCs w:val="28"/>
          <w:lang w:eastAsia="tr-TR"/>
        </w:rPr>
        <w:t xml:space="preserve"> </w:t>
      </w:r>
      <w:r w:rsidRPr="00843ECB">
        <w:rPr>
          <w:rFonts w:ascii="Times New Roman" w:hAnsi="Times New Roman"/>
          <w:b/>
          <w:color w:val="231F20"/>
          <w:sz w:val="28"/>
          <w:szCs w:val="28"/>
          <w:lang w:eastAsia="tr-TR"/>
        </w:rPr>
        <w:t xml:space="preserve">market to ﬁx </w:t>
      </w:r>
      <w:r w:rsidR="00523BC3" w:rsidRPr="00843ECB">
        <w:rPr>
          <w:rFonts w:ascii="Times New Roman" w:hAnsi="Times New Roman"/>
          <w:b/>
          <w:color w:val="231F20"/>
          <w:sz w:val="28"/>
          <w:szCs w:val="28"/>
          <w:lang w:eastAsia="tr-TR"/>
        </w:rPr>
        <w:t xml:space="preserve">or to manage </w:t>
      </w:r>
      <w:r w:rsidRPr="00843ECB">
        <w:rPr>
          <w:rFonts w:ascii="Times New Roman" w:hAnsi="Times New Roman"/>
          <w:b/>
          <w:color w:val="231F20"/>
          <w:sz w:val="28"/>
          <w:szCs w:val="28"/>
          <w:lang w:eastAsia="tr-TR"/>
        </w:rPr>
        <w:t xml:space="preserve">exchange rates </w:t>
      </w:r>
      <w:r w:rsidRPr="00843ECB">
        <w:rPr>
          <w:rFonts w:ascii="Times New Roman" w:hAnsi="Times New Roman"/>
          <w:color w:val="231F20"/>
          <w:sz w:val="28"/>
          <w:szCs w:val="28"/>
          <w:lang w:eastAsia="tr-TR"/>
        </w:rPr>
        <w:t xml:space="preserve">and </w:t>
      </w:r>
      <w:r w:rsidRPr="00843ECB">
        <w:rPr>
          <w:rFonts w:ascii="Times New Roman" w:hAnsi="Times New Roman"/>
          <w:b/>
          <w:color w:val="231F20"/>
          <w:sz w:val="28"/>
          <w:szCs w:val="28"/>
          <w:lang w:eastAsia="tr-TR"/>
        </w:rPr>
        <w:t>how macroeconomic policies work</w:t>
      </w:r>
      <w:r w:rsidRPr="00843ECB">
        <w:rPr>
          <w:rFonts w:ascii="Times New Roman" w:hAnsi="Times New Roman"/>
          <w:color w:val="231F20"/>
          <w:sz w:val="28"/>
          <w:szCs w:val="28"/>
          <w:lang w:eastAsia="tr-TR"/>
        </w:rPr>
        <w:t xml:space="preserve"> when</w:t>
      </w:r>
      <w:r w:rsidR="00BF475D" w:rsidRPr="00843ECB">
        <w:rPr>
          <w:rFonts w:ascii="Times New Roman" w:hAnsi="Times New Roman"/>
          <w:color w:val="231F20"/>
          <w:sz w:val="28"/>
          <w:szCs w:val="28"/>
          <w:lang w:eastAsia="tr-TR"/>
        </w:rPr>
        <w:t xml:space="preserve"> </w:t>
      </w:r>
      <w:r w:rsidRPr="00843ECB">
        <w:rPr>
          <w:rFonts w:ascii="Times New Roman" w:hAnsi="Times New Roman"/>
          <w:color w:val="231F20"/>
          <w:sz w:val="28"/>
          <w:szCs w:val="28"/>
          <w:lang w:eastAsia="tr-TR"/>
        </w:rPr>
        <w:t>exchange rates are ﬁ</w:t>
      </w:r>
      <w:r w:rsidR="00BF475D" w:rsidRPr="00843ECB">
        <w:rPr>
          <w:rFonts w:ascii="Times New Roman" w:hAnsi="Times New Roman"/>
          <w:color w:val="231F20"/>
          <w:sz w:val="28"/>
          <w:szCs w:val="28"/>
          <w:lang w:eastAsia="tr-TR"/>
        </w:rPr>
        <w:t>xed</w:t>
      </w:r>
      <w:r w:rsidR="00523BC3" w:rsidRPr="00843ECB">
        <w:rPr>
          <w:rFonts w:ascii="Times New Roman" w:hAnsi="Times New Roman"/>
          <w:color w:val="231F20"/>
          <w:sz w:val="28"/>
          <w:szCs w:val="28"/>
          <w:lang w:eastAsia="tr-TR"/>
        </w:rPr>
        <w:t xml:space="preserve"> or managed. The </w:t>
      </w:r>
      <w:r w:rsidR="00BF475D" w:rsidRPr="00843ECB">
        <w:rPr>
          <w:rFonts w:ascii="Times New Roman" w:hAnsi="Times New Roman"/>
          <w:color w:val="231F20"/>
          <w:sz w:val="28"/>
          <w:szCs w:val="28"/>
          <w:lang w:eastAsia="tr-TR"/>
        </w:rPr>
        <w:t>lecture</w:t>
      </w:r>
      <w:r w:rsidRPr="00843ECB">
        <w:rPr>
          <w:rFonts w:ascii="Times New Roman" w:hAnsi="Times New Roman"/>
          <w:color w:val="231F20"/>
          <w:sz w:val="28"/>
          <w:szCs w:val="28"/>
          <w:lang w:eastAsia="tr-TR"/>
        </w:rPr>
        <w:t xml:space="preserve"> will help us understand the role of central</w:t>
      </w:r>
      <w:r w:rsidR="00BF475D" w:rsidRPr="00843ECB">
        <w:rPr>
          <w:rFonts w:ascii="Times New Roman" w:hAnsi="Times New Roman"/>
          <w:color w:val="231F20"/>
          <w:sz w:val="28"/>
          <w:szCs w:val="28"/>
          <w:lang w:eastAsia="tr-TR"/>
        </w:rPr>
        <w:t xml:space="preserve"> </w:t>
      </w:r>
      <w:r w:rsidRPr="00843ECB">
        <w:rPr>
          <w:rFonts w:ascii="Times New Roman" w:hAnsi="Times New Roman"/>
          <w:color w:val="231F20"/>
          <w:sz w:val="28"/>
          <w:szCs w:val="28"/>
          <w:lang w:eastAsia="tr-TR"/>
        </w:rPr>
        <w:t>bank foreign exchange intervention in the determination of exchange rates under</w:t>
      </w:r>
      <w:r w:rsidR="00BF475D" w:rsidRPr="00843ECB">
        <w:rPr>
          <w:rFonts w:ascii="Times New Roman" w:hAnsi="Times New Roman"/>
          <w:color w:val="231F20"/>
          <w:sz w:val="28"/>
          <w:szCs w:val="28"/>
          <w:lang w:eastAsia="tr-TR"/>
        </w:rPr>
        <w:t xml:space="preserve"> </w:t>
      </w:r>
      <w:r w:rsidRPr="00843ECB">
        <w:rPr>
          <w:rFonts w:ascii="Times New Roman" w:hAnsi="Times New Roman"/>
          <w:color w:val="231F20"/>
          <w:sz w:val="28"/>
          <w:szCs w:val="28"/>
          <w:lang w:eastAsia="tr-TR"/>
        </w:rPr>
        <w:t>a system of managed ﬂoating.</w:t>
      </w:r>
    </w:p>
    <w:p w14:paraId="3497B593" w14:textId="77777777" w:rsidR="00A836DA" w:rsidRPr="00843ECB" w:rsidRDefault="00BF475D" w:rsidP="00A836DA">
      <w:pPr>
        <w:autoSpaceDE w:val="0"/>
        <w:autoSpaceDN w:val="0"/>
        <w:adjustRightInd w:val="0"/>
        <w:spacing w:before="120" w:after="120" w:line="360" w:lineRule="auto"/>
        <w:jc w:val="both"/>
        <w:rPr>
          <w:rFonts w:ascii="Times New Roman" w:hAnsi="Times New Roman"/>
          <w:color w:val="231F20"/>
          <w:sz w:val="28"/>
          <w:szCs w:val="28"/>
          <w:lang w:eastAsia="tr-TR"/>
        </w:rPr>
      </w:pPr>
      <w:r w:rsidRPr="00843ECB">
        <w:rPr>
          <w:rFonts w:ascii="Times New Roman" w:eastAsia="Batang" w:hAnsi="Times New Roman"/>
          <w:color w:val="231F20"/>
          <w:sz w:val="28"/>
          <w:szCs w:val="28"/>
          <w:lang w:eastAsia="tr-TR"/>
        </w:rPr>
        <w:t xml:space="preserve">Because the present </w:t>
      </w:r>
      <w:r w:rsidR="00851E37" w:rsidRPr="00843ECB">
        <w:rPr>
          <w:rFonts w:ascii="Times New Roman" w:eastAsia="Batang" w:hAnsi="Times New Roman"/>
          <w:color w:val="231F20"/>
          <w:sz w:val="28"/>
          <w:szCs w:val="28"/>
          <w:lang w:eastAsia="tr-TR"/>
        </w:rPr>
        <w:t xml:space="preserve">exchange rate </w:t>
      </w:r>
      <w:r w:rsidRPr="00843ECB">
        <w:rPr>
          <w:rFonts w:ascii="Times New Roman" w:eastAsia="Batang" w:hAnsi="Times New Roman"/>
          <w:color w:val="231F20"/>
          <w:sz w:val="28"/>
          <w:szCs w:val="28"/>
          <w:lang w:eastAsia="tr-TR"/>
        </w:rPr>
        <w:t>system is a hybrid of the “pure” ﬁxed and ﬂoating rate systems,</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an understanding of ﬁxed</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exchange</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rates gives</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us insight into the effects</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of foreign</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exchange</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intervention</w:t>
      </w:r>
      <w:r w:rsidR="00851E37" w:rsidRPr="00843ECB">
        <w:rPr>
          <w:rFonts w:ascii="Times New Roman" w:eastAsia="Batang" w:hAnsi="Times New Roman"/>
          <w:color w:val="231F20"/>
          <w:sz w:val="28"/>
          <w:szCs w:val="28"/>
          <w:lang w:eastAsia="tr-TR"/>
        </w:rPr>
        <w:t xml:space="preserve"> </w:t>
      </w:r>
      <w:r w:rsidRPr="00843ECB">
        <w:rPr>
          <w:rFonts w:ascii="Times New Roman" w:eastAsia="Batang" w:hAnsi="Times New Roman"/>
          <w:color w:val="231F20"/>
          <w:sz w:val="28"/>
          <w:szCs w:val="28"/>
          <w:lang w:eastAsia="tr-TR"/>
        </w:rPr>
        <w:t>when it occurs under ﬂoating rates.</w:t>
      </w:r>
    </w:p>
    <w:p w14:paraId="3B1DA0F8" w14:textId="77777777" w:rsidR="00B77089" w:rsidRPr="00843ECB" w:rsidRDefault="00741468" w:rsidP="00541CDE">
      <w:pPr>
        <w:autoSpaceDE w:val="0"/>
        <w:autoSpaceDN w:val="0"/>
        <w:adjustRightInd w:val="0"/>
        <w:spacing w:before="120" w:after="120" w:line="360" w:lineRule="auto"/>
        <w:jc w:val="both"/>
        <w:rPr>
          <w:rFonts w:ascii="Times New Roman" w:hAnsi="Times New Roman"/>
          <w:sz w:val="28"/>
          <w:szCs w:val="28"/>
          <w:lang w:eastAsia="tr-TR"/>
        </w:rPr>
      </w:pPr>
      <w:r w:rsidRPr="00843ECB">
        <w:rPr>
          <w:rFonts w:ascii="Times New Roman" w:hAnsi="Times New Roman"/>
          <w:sz w:val="28"/>
          <w:szCs w:val="28"/>
          <w:lang w:eastAsia="tr-TR"/>
        </w:rPr>
        <w:t>While industrial countries generally allow their currencies to</w:t>
      </w:r>
      <w:r w:rsidR="006B090F" w:rsidRPr="00843ECB">
        <w:rPr>
          <w:rFonts w:ascii="Times New Roman" w:hAnsi="Times New Roman"/>
          <w:sz w:val="28"/>
          <w:szCs w:val="28"/>
          <w:lang w:eastAsia="tr-TR"/>
        </w:rPr>
        <w:t xml:space="preserve"> </w:t>
      </w:r>
      <w:r w:rsidRPr="00843ECB">
        <w:rPr>
          <w:rFonts w:ascii="Times New Roman" w:hAnsi="Times New Roman"/>
          <w:sz w:val="28"/>
          <w:szCs w:val="28"/>
          <w:lang w:eastAsia="tr-TR"/>
        </w:rPr>
        <w:t xml:space="preserve">float against the </w:t>
      </w:r>
      <w:r w:rsidR="009475ED" w:rsidRPr="00843ECB">
        <w:rPr>
          <w:rFonts w:ascii="Times New Roman" w:hAnsi="Times New Roman"/>
          <w:sz w:val="28"/>
          <w:szCs w:val="28"/>
          <w:lang w:eastAsia="tr-TR"/>
        </w:rPr>
        <w:t xml:space="preserve">dolar, </w:t>
      </w:r>
      <w:r w:rsidRPr="00843ECB">
        <w:rPr>
          <w:rFonts w:ascii="Times New Roman" w:hAnsi="Times New Roman"/>
          <w:sz w:val="28"/>
          <w:szCs w:val="28"/>
          <w:lang w:eastAsia="tr-TR"/>
        </w:rPr>
        <w:t>Many developing countries try to peg the values of their currencies, often in terms of</w:t>
      </w:r>
      <w:r w:rsidR="006B090F" w:rsidRPr="00843ECB">
        <w:rPr>
          <w:rFonts w:ascii="Times New Roman" w:hAnsi="Times New Roman"/>
          <w:sz w:val="28"/>
          <w:szCs w:val="28"/>
          <w:lang w:eastAsia="tr-TR"/>
        </w:rPr>
        <w:t xml:space="preserve"> </w:t>
      </w:r>
      <w:r w:rsidR="00B93D0D" w:rsidRPr="00843ECB">
        <w:rPr>
          <w:rFonts w:ascii="Times New Roman" w:hAnsi="Times New Roman"/>
          <w:sz w:val="28"/>
          <w:szCs w:val="28"/>
          <w:lang w:eastAsia="tr-TR"/>
        </w:rPr>
        <w:t>the dollar,</w:t>
      </w:r>
      <w:r w:rsidR="00B660AD">
        <w:rPr>
          <w:rFonts w:ascii="Times New Roman" w:hAnsi="Times New Roman"/>
          <w:sz w:val="28"/>
          <w:szCs w:val="28"/>
          <w:lang w:eastAsia="tr-TR"/>
        </w:rPr>
        <w:t xml:space="preserve"> </w:t>
      </w:r>
      <w:r w:rsidR="00B93D0D" w:rsidRPr="00843ECB">
        <w:rPr>
          <w:rFonts w:ascii="Times New Roman" w:hAnsi="Times New Roman"/>
          <w:sz w:val="28"/>
          <w:szCs w:val="28"/>
          <w:lang w:eastAsia="tr-TR"/>
        </w:rPr>
        <w:t>(</w:t>
      </w:r>
      <w:r w:rsidRPr="00843ECB">
        <w:rPr>
          <w:rFonts w:ascii="Times New Roman" w:hAnsi="Times New Roman"/>
          <w:sz w:val="28"/>
          <w:szCs w:val="28"/>
          <w:lang w:eastAsia="tr-TR"/>
        </w:rPr>
        <w:t>sometimes in terms of a nondollar currency or some “basket” of currencies</w:t>
      </w:r>
      <w:r w:rsidR="00B93D0D" w:rsidRPr="00843ECB">
        <w:rPr>
          <w:rFonts w:ascii="Times New Roman" w:hAnsi="Times New Roman"/>
          <w:sz w:val="28"/>
          <w:szCs w:val="28"/>
          <w:lang w:eastAsia="tr-TR"/>
        </w:rPr>
        <w:t xml:space="preserve"> </w:t>
      </w:r>
      <w:r w:rsidRPr="00843ECB">
        <w:rPr>
          <w:rFonts w:ascii="Times New Roman" w:hAnsi="Times New Roman"/>
          <w:sz w:val="28"/>
          <w:szCs w:val="28"/>
          <w:lang w:eastAsia="tr-TR"/>
        </w:rPr>
        <w:t>chosen by the authorities</w:t>
      </w:r>
      <w:r w:rsidR="00B93D0D" w:rsidRPr="00843ECB">
        <w:rPr>
          <w:rFonts w:ascii="Times New Roman" w:hAnsi="Times New Roman"/>
          <w:sz w:val="28"/>
          <w:szCs w:val="28"/>
          <w:lang w:eastAsia="tr-TR"/>
        </w:rPr>
        <w:t>)</w:t>
      </w:r>
      <w:r w:rsidRPr="00843ECB">
        <w:rPr>
          <w:rFonts w:ascii="Times New Roman" w:hAnsi="Times New Roman"/>
          <w:sz w:val="28"/>
          <w:szCs w:val="28"/>
          <w:lang w:eastAsia="tr-TR"/>
        </w:rPr>
        <w:t xml:space="preserve">. </w:t>
      </w:r>
    </w:p>
    <w:p w14:paraId="7AB51864" w14:textId="77777777" w:rsidR="00320912" w:rsidRDefault="00741C46" w:rsidP="00541CDE">
      <w:pPr>
        <w:autoSpaceDE w:val="0"/>
        <w:autoSpaceDN w:val="0"/>
        <w:adjustRightInd w:val="0"/>
        <w:spacing w:before="120" w:after="120" w:line="360" w:lineRule="auto"/>
        <w:jc w:val="both"/>
        <w:rPr>
          <w:rFonts w:ascii="Times New Roman" w:hAnsi="Times New Roman"/>
          <w:b/>
          <w:sz w:val="28"/>
          <w:szCs w:val="28"/>
          <w:lang w:val="en-GB"/>
        </w:rPr>
      </w:pPr>
      <w:r>
        <w:rPr>
          <w:position w:val="-34"/>
        </w:rPr>
        <w:pict w14:anchorId="6B17B8C0">
          <v:shape id="_x0000_i1035" type="#_x0000_t75" style="width:272.7pt;height:39.7pt">
            <v:imagedata r:id="rId33" o:title=""/>
          </v:shape>
        </w:pict>
      </w:r>
    </w:p>
    <w:p w14:paraId="1075AD6A" w14:textId="77777777" w:rsidR="005305AE" w:rsidRDefault="005305AE" w:rsidP="0087478C">
      <w:pPr>
        <w:pStyle w:val="DipnotMetni"/>
        <w:spacing w:before="120" w:after="120" w:line="360" w:lineRule="auto"/>
        <w:jc w:val="both"/>
        <w:rPr>
          <w:rFonts w:ascii="Times New Roman" w:hAnsi="Times New Roman"/>
          <w:sz w:val="28"/>
          <w:szCs w:val="28"/>
          <w:lang w:val="en-GB"/>
        </w:rPr>
      </w:pPr>
      <w:r w:rsidRPr="0087478C">
        <w:rPr>
          <w:rFonts w:ascii="Times New Roman" w:hAnsi="Times New Roman"/>
          <w:sz w:val="28"/>
          <w:szCs w:val="28"/>
          <w:lang w:val="en-GB"/>
        </w:rPr>
        <w:t>According to equation demand of foreign exchange of economy can be determined by capital flows, net exports</w:t>
      </w:r>
      <w:r w:rsidR="00E946D4" w:rsidRPr="0087478C">
        <w:rPr>
          <w:rFonts w:ascii="Times New Roman" w:hAnsi="Times New Roman"/>
          <w:sz w:val="28"/>
          <w:szCs w:val="28"/>
          <w:lang w:val="en-GB"/>
        </w:rPr>
        <w:t xml:space="preserve">, central bank actions (buying / selling) </w:t>
      </w:r>
      <w:r w:rsidRPr="0087478C">
        <w:rPr>
          <w:rFonts w:ascii="Times New Roman" w:hAnsi="Times New Roman"/>
          <w:sz w:val="28"/>
          <w:szCs w:val="28"/>
          <w:lang w:val="en-GB"/>
        </w:rPr>
        <w:t xml:space="preserve">and </w:t>
      </w:r>
      <w:r w:rsidRPr="001E76C7">
        <w:rPr>
          <w:rFonts w:ascii="Times New Roman" w:hAnsi="Times New Roman"/>
          <w:b/>
          <w:color w:val="800000"/>
          <w:sz w:val="28"/>
          <w:szCs w:val="28"/>
          <w:lang w:val="en-GB"/>
        </w:rPr>
        <w:t xml:space="preserve">foreign currency demand of residents. </w:t>
      </w:r>
      <w:r w:rsidRPr="0087478C">
        <w:rPr>
          <w:rFonts w:ascii="Times New Roman" w:hAnsi="Times New Roman"/>
          <w:sz w:val="28"/>
          <w:szCs w:val="28"/>
          <w:lang w:val="en-GB"/>
        </w:rPr>
        <w:t>On the other hand it is difficult to observe the last component of the foreign currency demand so it has been ignored generally in the models.</w:t>
      </w:r>
    </w:p>
    <w:p w14:paraId="3D9FD3C3" w14:textId="77777777" w:rsidR="00973B40" w:rsidRDefault="00973B40" w:rsidP="0087478C">
      <w:pPr>
        <w:pStyle w:val="DipnotMetni"/>
        <w:spacing w:before="120" w:after="120" w:line="360" w:lineRule="auto"/>
        <w:jc w:val="both"/>
        <w:rPr>
          <w:rFonts w:ascii="Times New Roman" w:hAnsi="Times New Roman"/>
          <w:sz w:val="28"/>
          <w:szCs w:val="28"/>
          <w:lang w:val="en-GB"/>
        </w:rPr>
      </w:pPr>
    </w:p>
    <w:p w14:paraId="378BB81B" w14:textId="77777777" w:rsidR="00973B40" w:rsidRDefault="00973B40" w:rsidP="0087478C">
      <w:pPr>
        <w:pStyle w:val="DipnotMetni"/>
        <w:spacing w:before="120" w:after="120" w:line="360" w:lineRule="auto"/>
        <w:jc w:val="both"/>
        <w:rPr>
          <w:rFonts w:ascii="Times New Roman" w:hAnsi="Times New Roman"/>
          <w:sz w:val="28"/>
          <w:szCs w:val="28"/>
          <w:lang w:val="en-GB"/>
        </w:rPr>
      </w:pPr>
    </w:p>
    <w:p w14:paraId="0622BC9A" w14:textId="77777777" w:rsidR="00973B40" w:rsidRDefault="00973B40" w:rsidP="0087478C">
      <w:pPr>
        <w:pStyle w:val="DipnotMetni"/>
        <w:spacing w:before="120" w:after="120" w:line="360" w:lineRule="auto"/>
        <w:jc w:val="both"/>
        <w:rPr>
          <w:rFonts w:ascii="Times New Roman" w:hAnsi="Times New Roman"/>
          <w:sz w:val="28"/>
          <w:szCs w:val="28"/>
          <w:lang w:val="en-GB"/>
        </w:rPr>
      </w:pPr>
    </w:p>
    <w:p w14:paraId="482DAF92" w14:textId="77777777" w:rsidR="00224997" w:rsidRDefault="00224997" w:rsidP="0087478C">
      <w:pPr>
        <w:pStyle w:val="DipnotMetni"/>
        <w:spacing w:before="120" w:after="120" w:line="360" w:lineRule="auto"/>
        <w:jc w:val="both"/>
        <w:rPr>
          <w:rFonts w:ascii="Times New Roman" w:hAnsi="Times New Roman"/>
          <w:sz w:val="28"/>
          <w:szCs w:val="28"/>
          <w:lang w:val="en-GB"/>
        </w:rPr>
      </w:pPr>
    </w:p>
    <w:p w14:paraId="7DAA1CC9" w14:textId="77777777" w:rsidR="00973B40" w:rsidRPr="0087478C" w:rsidRDefault="00973B40" w:rsidP="0087478C">
      <w:pPr>
        <w:pStyle w:val="DipnotMetni"/>
        <w:spacing w:before="120" w:after="120" w:line="360" w:lineRule="auto"/>
        <w:jc w:val="both"/>
        <w:rPr>
          <w:rFonts w:ascii="Times New Roman" w:hAnsi="Times New Roman"/>
          <w:sz w:val="28"/>
          <w:szCs w:val="28"/>
          <w:lang w:val="en-GB"/>
        </w:rPr>
      </w:pPr>
    </w:p>
    <w:p w14:paraId="0D8A835E" w14:textId="699FCD8B" w:rsidR="005305AE" w:rsidRPr="008B3BFE" w:rsidRDefault="0070113C" w:rsidP="005305AE">
      <w:pPr>
        <w:rPr>
          <w:b/>
          <w:noProof/>
          <w:color w:val="0070C0"/>
        </w:rPr>
      </w:pPr>
      <w:r w:rsidRPr="008B3BFE">
        <w:rPr>
          <w:b/>
          <w:noProof/>
          <w:color w:val="FF0000"/>
        </w:rPr>
        <w:lastRenderedPageBreak/>
        <w:t xml:space="preserve">Foreign Exchange Deposits of Domestic </w:t>
      </w:r>
      <w:r w:rsidR="008B3BFE" w:rsidRPr="008B3BFE">
        <w:rPr>
          <w:b/>
          <w:noProof/>
          <w:color w:val="FF0000"/>
        </w:rPr>
        <w:t>Residents.</w:t>
      </w:r>
      <w:r w:rsidR="008B3BFE">
        <w:rPr>
          <w:noProof/>
          <w:color w:val="FF0000"/>
        </w:rPr>
        <w:t xml:space="preserve">                                         </w:t>
      </w:r>
      <w:r w:rsidR="008B3BFE" w:rsidRPr="008B3BFE">
        <w:rPr>
          <w:b/>
          <w:noProof/>
          <w:color w:val="0070C0"/>
        </w:rPr>
        <w:t xml:space="preserve">          Exchange Rate USD/TL</w:t>
      </w:r>
    </w:p>
    <w:p w14:paraId="696522CC" w14:textId="310CEBBF" w:rsidR="005305AE" w:rsidRDefault="005305AE" w:rsidP="00217F3D">
      <w:r>
        <w:rPr>
          <w:noProof/>
          <w:lang w:eastAsia="tr-TR"/>
        </w:rPr>
        <w:drawing>
          <wp:inline distT="0" distB="0" distL="0" distR="0" wp14:anchorId="08178142" wp14:editId="1F4639E6">
            <wp:extent cx="5713095" cy="3326415"/>
            <wp:effectExtent l="0" t="0" r="1905" b="1270"/>
            <wp:docPr id="23" name="Picture 23" descr="https://pbs.twimg.com/media/BlZpZdQCUAA3yjZ.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BlZpZdQCUAA3yjZ.jpg:large"/>
                    <pic:cNvPicPr>
                      <a:picLocks noChangeAspect="1" noChangeArrowheads="1"/>
                    </pic:cNvPicPr>
                  </pic:nvPicPr>
                  <pic:blipFill>
                    <a:blip r:embed="rId34"/>
                    <a:srcRect/>
                    <a:stretch>
                      <a:fillRect/>
                    </a:stretch>
                  </pic:blipFill>
                  <pic:spPr bwMode="auto">
                    <a:xfrm>
                      <a:off x="0" y="0"/>
                      <a:ext cx="5712665" cy="3326165"/>
                    </a:xfrm>
                    <a:prstGeom prst="rect">
                      <a:avLst/>
                    </a:prstGeom>
                    <a:noFill/>
                    <a:ln w="9525">
                      <a:noFill/>
                      <a:miter lim="800000"/>
                      <a:headEnd/>
                      <a:tailEnd/>
                    </a:ln>
                  </pic:spPr>
                </pic:pic>
              </a:graphicData>
            </a:graphic>
          </wp:inline>
        </w:drawing>
      </w:r>
    </w:p>
    <w:p w14:paraId="64863BCE" w14:textId="5A18995C" w:rsidR="00CD012D" w:rsidRDefault="00CD012D" w:rsidP="00F67133">
      <w:pPr>
        <w:pStyle w:val="NormalWeb"/>
        <w:rPr>
          <w:rStyle w:val="Gl"/>
          <w:rFonts w:ascii="Arial" w:hAnsi="Arial" w:cs="Arial"/>
          <w:color w:val="202020"/>
        </w:rPr>
      </w:pPr>
      <w:r>
        <w:rPr>
          <w:noProof/>
          <w:lang w:val="tr-TR" w:eastAsia="tr-TR"/>
        </w:rPr>
        <w:drawing>
          <wp:inline distT="0" distB="0" distL="0" distR="0" wp14:anchorId="2F9FD8FE" wp14:editId="3EA34C26">
            <wp:extent cx="5941896" cy="3787374"/>
            <wp:effectExtent l="0" t="0" r="27305"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9AD215A" w14:textId="77777777" w:rsidR="00F614E4" w:rsidRDefault="00F614E4" w:rsidP="00F67133">
      <w:pPr>
        <w:pStyle w:val="NormalWeb"/>
        <w:rPr>
          <w:rStyle w:val="Gl"/>
          <w:rFonts w:ascii="Arial" w:hAnsi="Arial" w:cs="Arial"/>
          <w:color w:val="202020"/>
        </w:rPr>
      </w:pPr>
    </w:p>
    <w:p w14:paraId="21E5417B" w14:textId="77777777" w:rsidR="00F614E4" w:rsidRDefault="00F614E4" w:rsidP="00F67133">
      <w:pPr>
        <w:pStyle w:val="NormalWeb"/>
        <w:rPr>
          <w:rStyle w:val="Gl"/>
          <w:rFonts w:ascii="Arial" w:hAnsi="Arial" w:cs="Arial"/>
          <w:color w:val="202020"/>
        </w:rPr>
      </w:pPr>
    </w:p>
    <w:p w14:paraId="730DBF9B" w14:textId="77777777" w:rsidR="00F614E4" w:rsidRDefault="00F614E4" w:rsidP="00F67133">
      <w:pPr>
        <w:pStyle w:val="NormalWeb"/>
        <w:rPr>
          <w:rStyle w:val="Gl"/>
          <w:rFonts w:ascii="Arial" w:hAnsi="Arial" w:cs="Arial"/>
          <w:color w:val="202020"/>
        </w:rPr>
      </w:pPr>
    </w:p>
    <w:p w14:paraId="717C98CA" w14:textId="77777777" w:rsidR="00F614E4" w:rsidRDefault="00F614E4" w:rsidP="00F67133">
      <w:pPr>
        <w:pStyle w:val="NormalWeb"/>
        <w:rPr>
          <w:rStyle w:val="Gl"/>
          <w:rFonts w:ascii="Arial" w:hAnsi="Arial" w:cs="Arial"/>
          <w:color w:val="202020"/>
        </w:rPr>
      </w:pPr>
    </w:p>
    <w:p w14:paraId="75291F93" w14:textId="7102054A" w:rsidR="00CD012D" w:rsidRDefault="00F67133" w:rsidP="00CD012D">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Style w:val="Gl"/>
          <w:rFonts w:ascii="Arial" w:hAnsi="Arial" w:cs="Arial"/>
          <w:color w:val="202020"/>
        </w:rPr>
        <w:lastRenderedPageBreak/>
        <w:t>Managed floating exchange rate</w:t>
      </w:r>
      <w:r>
        <w:rPr>
          <w:rFonts w:ascii="Arial" w:hAnsi="Arial" w:cs="Arial"/>
          <w:noProof/>
          <w:color w:val="202020"/>
          <w:lang w:val="tr-TR" w:eastAsia="tr-TR"/>
        </w:rPr>
        <w:drawing>
          <wp:anchor distT="0" distB="0" distL="114300" distR="114300" simplePos="0" relativeHeight="251659776" behindDoc="0" locked="0" layoutInCell="1" allowOverlap="1" wp14:anchorId="77EFE627" wp14:editId="0952CB25">
            <wp:simplePos x="3131820" y="647700"/>
            <wp:positionH relativeFrom="margin">
              <wp:align>left</wp:align>
            </wp:positionH>
            <wp:positionV relativeFrom="margin">
              <wp:align>top</wp:align>
            </wp:positionV>
            <wp:extent cx="3425190" cy="2713355"/>
            <wp:effectExtent l="0" t="0" r="3810" b="0"/>
            <wp:wrapSquare wrapText="bothSides"/>
            <wp:docPr id="1" name="Resim 2" descr="http://www.tutor2u.net/blog/files/floating_fixed_revise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utor2u.net/blog/files/floating_fixed_revise_2.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5190" cy="2713355"/>
                    </a:xfrm>
                    <a:prstGeom prst="rect">
                      <a:avLst/>
                    </a:prstGeom>
                    <a:noFill/>
                    <a:ln>
                      <a:noFill/>
                    </a:ln>
                  </pic:spPr>
                </pic:pic>
              </a:graphicData>
            </a:graphic>
          </wp:anchor>
        </w:drawing>
      </w:r>
    </w:p>
    <w:p w14:paraId="2038840B" w14:textId="45AD5013" w:rsidR="00F67133" w:rsidRDefault="00F67133" w:rsidP="00CD012D">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Fonts w:ascii="Arial" w:hAnsi="Arial" w:cs="Arial"/>
          <w:color w:val="202020"/>
        </w:rPr>
        <w:t>When a country uses a managed floating exchange rate system</w:t>
      </w:r>
    </w:p>
    <w:p w14:paraId="332E62C1" w14:textId="77777777" w:rsidR="00F67133" w:rsidRDefault="00F67133" w:rsidP="00741C46">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Fonts w:ascii="Arial" w:hAnsi="Arial" w:cs="Arial"/>
          <w:color w:val="202020"/>
        </w:rPr>
        <w:t>* The value of a currency from day to day is determined by market demand for and supply of the currency</w:t>
      </w:r>
      <w:r>
        <w:rPr>
          <w:rFonts w:ascii="Arial" w:hAnsi="Arial" w:cs="Arial"/>
          <w:color w:val="202020"/>
        </w:rPr>
        <w:br/>
        <w:t>* Some currency market intervention might be considered as part of demand management (e.g. a desire for a slightly lower currency to boost export demand)</w:t>
      </w:r>
      <w:r>
        <w:rPr>
          <w:rFonts w:ascii="Arial" w:hAnsi="Arial" w:cs="Arial"/>
          <w:color w:val="202020"/>
        </w:rPr>
        <w:br/>
        <w:t>* Intervention can either be explicit i.e. a central bank buys foreign currency when it wants the domestic currency to depreciate</w:t>
      </w:r>
      <w:r>
        <w:rPr>
          <w:rFonts w:ascii="Arial" w:hAnsi="Arial" w:cs="Arial"/>
          <w:color w:val="202020"/>
        </w:rPr>
        <w:br/>
        <w:t>* Intervention might come from changes in policy interest rates so as to affect the net flows of short term banking money (so-called “hot money”)</w:t>
      </w:r>
      <w:r>
        <w:rPr>
          <w:rFonts w:ascii="Arial" w:hAnsi="Arial" w:cs="Arial"/>
          <w:color w:val="202020"/>
        </w:rPr>
        <w:br/>
        <w:t>* Verbal intervention is when a central bank tries to send a signal to the currency markets that it wishes the currency to move in a certain direction and that it stands by ready to engage in official market intervention if this does not happen</w:t>
      </w:r>
    </w:p>
    <w:p w14:paraId="158F47E7" w14:textId="77777777" w:rsidR="00F67133" w:rsidRDefault="00F67133" w:rsidP="00CD012D">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Fonts w:ascii="Arial" w:hAnsi="Arial" w:cs="Arial"/>
          <w:color w:val="202020"/>
        </w:rPr>
        <w:t>In 2012 a growing number of countries are moving towards managed or “dirty” floating systems. Brazil, Japan, Switzerland and Norway have all intervened in the currency markets in recent months.</w:t>
      </w:r>
    </w:p>
    <w:p w14:paraId="0298BE53" w14:textId="32EF5FDD" w:rsidR="00F67133" w:rsidRPr="00224997" w:rsidRDefault="00F67133" w:rsidP="00224997">
      <w:pPr>
        <w:pStyle w:val="NormalWeb"/>
        <w:pBdr>
          <w:top w:val="single" w:sz="4" w:space="1" w:color="auto"/>
          <w:left w:val="single" w:sz="4" w:space="4" w:color="auto"/>
          <w:bottom w:val="single" w:sz="4" w:space="1" w:color="auto"/>
          <w:right w:val="single" w:sz="4" w:space="4" w:color="auto"/>
        </w:pBdr>
        <w:rPr>
          <w:rFonts w:ascii="Arial" w:hAnsi="Arial" w:cs="Arial"/>
          <w:color w:val="202020"/>
        </w:rPr>
      </w:pPr>
      <w:r>
        <w:rPr>
          <w:rFonts w:ascii="Arial" w:hAnsi="Arial" w:cs="Arial"/>
          <w:color w:val="202020"/>
        </w:rPr>
        <w:t>Brazil in particular has claimed that developed nations are seeking to undervalue their currencies to create a competitive advantage in the world economy and kick-start their economies. They have introduced extra taxes on the interest paid on foreign deposits in their banking system.</w:t>
      </w:r>
    </w:p>
    <w:p w14:paraId="7BE02862"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after="75" w:line="240" w:lineRule="auto"/>
        <w:rPr>
          <w:rFonts w:ascii="Verdana" w:eastAsia="Times New Roman" w:hAnsi="Verdana"/>
          <w:color w:val="000000"/>
          <w:sz w:val="20"/>
          <w:szCs w:val="20"/>
          <w:lang w:eastAsia="tr-TR"/>
        </w:rPr>
      </w:pPr>
      <w:r w:rsidRPr="0029298B">
        <w:rPr>
          <w:rFonts w:ascii="Verdana" w:eastAsia="Times New Roman" w:hAnsi="Verdana"/>
          <w:color w:val="000000"/>
          <w:sz w:val="20"/>
          <w:szCs w:val="20"/>
          <w:lang w:eastAsia="tr-TR"/>
        </w:rPr>
        <w:t>August 19, 2014 2:00 pm JST</w:t>
      </w:r>
    </w:p>
    <w:p w14:paraId="617A4477"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before="60" w:line="240" w:lineRule="auto"/>
        <w:outlineLvl w:val="0"/>
        <w:rPr>
          <w:rFonts w:ascii="Georgia" w:eastAsia="Times New Roman" w:hAnsi="Georgia"/>
          <w:color w:val="000000"/>
          <w:kern w:val="36"/>
          <w:sz w:val="45"/>
          <w:szCs w:val="45"/>
          <w:lang w:eastAsia="tr-TR"/>
        </w:rPr>
      </w:pPr>
      <w:r w:rsidRPr="0029298B">
        <w:rPr>
          <w:rFonts w:ascii="Georgia" w:eastAsia="Times New Roman" w:hAnsi="Georgia"/>
          <w:color w:val="000000"/>
          <w:kern w:val="36"/>
          <w:sz w:val="45"/>
          <w:szCs w:val="45"/>
          <w:lang w:eastAsia="tr-TR"/>
        </w:rPr>
        <w:t>IMF finds more countries adopting managed floating exchange rate system</w:t>
      </w:r>
    </w:p>
    <w:p w14:paraId="2AA175A7" w14:textId="77777777" w:rsidR="00741C46" w:rsidRPr="00E349C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b/>
          <w:color w:val="333333"/>
          <w:sz w:val="26"/>
          <w:szCs w:val="26"/>
          <w:lang w:eastAsia="tr-TR"/>
        </w:rPr>
      </w:pPr>
      <w:r w:rsidRPr="0029298B">
        <w:rPr>
          <w:rFonts w:ascii="Georgia" w:eastAsia="Times New Roman" w:hAnsi="Georgia"/>
          <w:color w:val="333333"/>
          <w:sz w:val="26"/>
          <w:szCs w:val="26"/>
          <w:lang w:eastAsia="tr-TR"/>
        </w:rPr>
        <w:t xml:space="preserve">TOKYO -- More countries are adopting a managed floating exchange rate system, especially as </w:t>
      </w:r>
      <w:r w:rsidRPr="00E349CB">
        <w:rPr>
          <w:rFonts w:ascii="Georgia" w:eastAsia="Times New Roman" w:hAnsi="Georgia"/>
          <w:b/>
          <w:color w:val="333333"/>
          <w:sz w:val="26"/>
          <w:szCs w:val="26"/>
          <w:lang w:eastAsia="tr-TR"/>
        </w:rPr>
        <w:t>a number of emerging countries try to safeguard their currencies from increased volatility in foreign exchange markets triggered by monetary easing measures from advanced countries.</w:t>
      </w:r>
    </w:p>
    <w:p w14:paraId="0F2B5B24"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color w:val="333333"/>
          <w:sz w:val="26"/>
          <w:szCs w:val="26"/>
          <w:lang w:eastAsia="tr-TR"/>
        </w:rPr>
      </w:pPr>
      <w:r w:rsidRPr="0029298B">
        <w:rPr>
          <w:rFonts w:ascii="Georgia" w:eastAsia="Times New Roman" w:hAnsi="Georgia"/>
          <w:color w:val="333333"/>
          <w:sz w:val="26"/>
          <w:szCs w:val="26"/>
          <w:lang w:eastAsia="tr-TR"/>
        </w:rPr>
        <w:t xml:space="preserve">     In 2013, </w:t>
      </w:r>
      <w:r w:rsidRPr="00E349CB">
        <w:rPr>
          <w:rFonts w:ascii="Georgia" w:eastAsia="Times New Roman" w:hAnsi="Georgia"/>
          <w:b/>
          <w:color w:val="333333"/>
          <w:sz w:val="26"/>
          <w:szCs w:val="26"/>
          <w:lang w:eastAsia="tr-TR"/>
        </w:rPr>
        <w:t>82 countries and regions used the system, or 43% of all countries</w:t>
      </w:r>
      <w:r w:rsidRPr="0029298B">
        <w:rPr>
          <w:rFonts w:ascii="Georgia" w:eastAsia="Times New Roman" w:hAnsi="Georgia"/>
          <w:color w:val="333333"/>
          <w:sz w:val="26"/>
          <w:szCs w:val="26"/>
          <w:lang w:eastAsia="tr-TR"/>
        </w:rPr>
        <w:t>. This was up from 35% in 2009. This means more countries now use this system than do the floating exchange mechanism, according to a survey of 191 countries and regions by the International Monetary Fund.</w:t>
      </w:r>
    </w:p>
    <w:p w14:paraId="0D5434E5"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color w:val="333333"/>
          <w:sz w:val="26"/>
          <w:szCs w:val="26"/>
          <w:lang w:eastAsia="tr-TR"/>
        </w:rPr>
      </w:pPr>
      <w:r w:rsidRPr="0029298B">
        <w:rPr>
          <w:rFonts w:ascii="Georgia" w:eastAsia="Times New Roman" w:hAnsi="Georgia"/>
          <w:color w:val="333333"/>
          <w:sz w:val="26"/>
          <w:szCs w:val="26"/>
          <w:lang w:eastAsia="tr-TR"/>
        </w:rPr>
        <w:lastRenderedPageBreak/>
        <w:t>     The managed floating system is equivalent to a middle ground between the floating system and the fixed system. China has adopted the managed floating mechanism, thereby limiting its currency moves to a certain range.</w:t>
      </w:r>
    </w:p>
    <w:p w14:paraId="727DED3C"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color w:val="333333"/>
          <w:sz w:val="26"/>
          <w:szCs w:val="26"/>
          <w:lang w:eastAsia="tr-TR"/>
        </w:rPr>
      </w:pPr>
      <w:r w:rsidRPr="0029298B">
        <w:rPr>
          <w:rFonts w:ascii="Georgia" w:eastAsia="Times New Roman" w:hAnsi="Georgia"/>
          <w:color w:val="333333"/>
          <w:sz w:val="26"/>
          <w:szCs w:val="26"/>
          <w:lang w:eastAsia="tr-TR"/>
        </w:rPr>
        <w:t>     The survey found that 65 of countries and regions, including industrialized nations such as Japan, the U.S. and many European countries, use the floating system, representing 34% of the total. This is down from the 2009 peak of 42%, or 79 countries and regions.</w:t>
      </w:r>
    </w:p>
    <w:p w14:paraId="640311E7"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color w:val="333333"/>
          <w:sz w:val="26"/>
          <w:szCs w:val="26"/>
          <w:lang w:eastAsia="tr-TR"/>
        </w:rPr>
      </w:pPr>
      <w:r w:rsidRPr="0029298B">
        <w:rPr>
          <w:rFonts w:ascii="Georgia" w:eastAsia="Times New Roman" w:hAnsi="Georgia"/>
          <w:color w:val="333333"/>
          <w:sz w:val="26"/>
          <w:szCs w:val="26"/>
          <w:lang w:eastAsia="tr-TR"/>
        </w:rPr>
        <w:t>     A total of 25 countries and regions, including Hong Kong, use a fixed exchange rate system, in which their currencies are pegged to the U.S. dollar, according to the IMF.</w:t>
      </w:r>
    </w:p>
    <w:p w14:paraId="64D2B58A" w14:textId="77777777" w:rsidR="00741C46" w:rsidRPr="0029298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color w:val="333333"/>
          <w:sz w:val="26"/>
          <w:szCs w:val="26"/>
          <w:lang w:eastAsia="tr-TR"/>
        </w:rPr>
      </w:pPr>
      <w:r w:rsidRPr="0029298B">
        <w:rPr>
          <w:rFonts w:ascii="Georgia" w:eastAsia="Times New Roman" w:hAnsi="Georgia"/>
          <w:color w:val="333333"/>
          <w:sz w:val="26"/>
          <w:szCs w:val="26"/>
          <w:lang w:eastAsia="tr-TR"/>
        </w:rPr>
        <w:t>     In 2012, Georgia, Papua New Guinea and several other countries switched to the managed floating system from the floating one. The IMF effectively categorizes Argentina under the managed floating system as it has conducted heavy currency interventions in recent years.</w:t>
      </w:r>
    </w:p>
    <w:p w14:paraId="028B5B2F" w14:textId="77777777" w:rsidR="00741C46" w:rsidRPr="00E349CB" w:rsidRDefault="00741C46" w:rsidP="00741C46">
      <w:pPr>
        <w:pBdr>
          <w:top w:val="single" w:sz="4" w:space="1" w:color="auto"/>
          <w:left w:val="single" w:sz="4" w:space="4" w:color="auto"/>
          <w:bottom w:val="single" w:sz="4" w:space="1" w:color="auto"/>
          <w:right w:val="single" w:sz="4" w:space="5" w:color="auto"/>
        </w:pBdr>
        <w:shd w:val="clear" w:color="auto" w:fill="EEEEEE"/>
        <w:spacing w:before="240" w:after="240" w:line="408" w:lineRule="atLeast"/>
        <w:rPr>
          <w:rFonts w:ascii="Georgia" w:eastAsia="Times New Roman" w:hAnsi="Georgia"/>
          <w:b/>
          <w:color w:val="333333"/>
          <w:sz w:val="26"/>
          <w:szCs w:val="26"/>
          <w:lang w:eastAsia="tr-TR"/>
        </w:rPr>
      </w:pPr>
      <w:r w:rsidRPr="0029298B">
        <w:rPr>
          <w:rFonts w:ascii="Georgia" w:eastAsia="Times New Roman" w:hAnsi="Georgia"/>
          <w:color w:val="333333"/>
          <w:sz w:val="26"/>
          <w:szCs w:val="26"/>
          <w:lang w:eastAsia="tr-TR"/>
        </w:rPr>
        <w:t>     </w:t>
      </w:r>
      <w:r w:rsidRPr="00E349CB">
        <w:rPr>
          <w:rFonts w:ascii="Georgia" w:eastAsia="Times New Roman" w:hAnsi="Georgia"/>
          <w:b/>
          <w:color w:val="C00000"/>
          <w:sz w:val="26"/>
          <w:szCs w:val="26"/>
          <w:lang w:eastAsia="tr-TR"/>
        </w:rPr>
        <w:t>Under the floating system, small economies are often subject to wild exchange rate swings due to a large influx and outflow of surplus money caused by monetary easing.</w:t>
      </w:r>
    </w:p>
    <w:p w14:paraId="31A0AB80" w14:textId="77777777" w:rsidR="00741C46" w:rsidRDefault="00741C46" w:rsidP="00217F3D">
      <w:bookmarkStart w:id="0" w:name="_GoBack"/>
      <w:bookmarkEnd w:id="0"/>
    </w:p>
    <w:p w14:paraId="0C70325E" w14:textId="7225E15B" w:rsidR="00F67133" w:rsidRPr="00703654" w:rsidRDefault="008A7383" w:rsidP="00217F3D">
      <w:r>
        <w:rPr>
          <w:rFonts w:ascii="Arial" w:hAnsi="Arial" w:cs="Arial"/>
          <w:noProof/>
          <w:color w:val="202020"/>
          <w:lang w:eastAsia="tr-TR"/>
        </w:rPr>
        <w:drawing>
          <wp:inline distT="0" distB="0" distL="0" distR="0" wp14:anchorId="75F0FDDA" wp14:editId="757F6269">
            <wp:extent cx="4420800" cy="3294098"/>
            <wp:effectExtent l="0" t="0" r="0" b="1905"/>
            <wp:docPr id="8" name="Resim 1" descr="http://www.tutor2u.net/blog/files/floating_fixed_revise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2u.net/blog/files/floating_fixed_revise_4.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0665" cy="3293997"/>
                    </a:xfrm>
                    <a:prstGeom prst="rect">
                      <a:avLst/>
                    </a:prstGeom>
                    <a:noFill/>
                    <a:ln>
                      <a:noFill/>
                    </a:ln>
                  </pic:spPr>
                </pic:pic>
              </a:graphicData>
            </a:graphic>
          </wp:inline>
        </w:drawing>
      </w:r>
    </w:p>
    <w:sectPr w:rsidR="00F67133" w:rsidRPr="00703654" w:rsidSect="007911B0">
      <w:footerReference w:type="default" r:id="rId38"/>
      <w:pgSz w:w="11906" w:h="16838"/>
      <w:pgMar w:top="993" w:right="1274" w:bottom="1417" w:left="1276"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35537" w14:textId="77777777" w:rsidR="00A5354A" w:rsidRDefault="00A5354A" w:rsidP="00573325">
      <w:pPr>
        <w:spacing w:after="0" w:line="240" w:lineRule="auto"/>
      </w:pPr>
      <w:r>
        <w:separator/>
      </w:r>
    </w:p>
  </w:endnote>
  <w:endnote w:type="continuationSeparator" w:id="0">
    <w:p w14:paraId="6C6192B3" w14:textId="77777777" w:rsidR="00A5354A" w:rsidRDefault="00A5354A" w:rsidP="00573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Narrow">
    <w:panose1 w:val="020B0606020202030204"/>
    <w:charset w:val="A2"/>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Times">
    <w:panose1 w:val="02020603050405020304"/>
    <w:charset w:val="A2"/>
    <w:family w:val="roman"/>
    <w:pitch w:val="variable"/>
    <w:sig w:usb0="E0002AF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Helvetica">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9743266"/>
      <w:docPartObj>
        <w:docPartGallery w:val="Page Numbers (Bottom of Page)"/>
        <w:docPartUnique/>
      </w:docPartObj>
    </w:sdtPr>
    <w:sdtEndPr/>
    <w:sdtContent>
      <w:p w14:paraId="5B050555" w14:textId="26C9EA79" w:rsidR="00112046" w:rsidRDefault="00112046">
        <w:pPr>
          <w:pStyle w:val="Altbilgi"/>
          <w:jc w:val="center"/>
        </w:pPr>
        <w:r>
          <w:fldChar w:fldCharType="begin"/>
        </w:r>
        <w:r>
          <w:instrText>PAGE   \* MERGEFORMAT</w:instrText>
        </w:r>
        <w:r>
          <w:fldChar w:fldCharType="separate"/>
        </w:r>
        <w:r w:rsidR="00741C46">
          <w:rPr>
            <w:noProof/>
          </w:rPr>
          <w:t>16</w:t>
        </w:r>
        <w:r>
          <w:fldChar w:fldCharType="end"/>
        </w:r>
      </w:p>
    </w:sdtContent>
  </w:sdt>
  <w:p w14:paraId="4F278EB6" w14:textId="77777777" w:rsidR="00112046" w:rsidRDefault="0011204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579D1" w14:textId="77777777" w:rsidR="00A5354A" w:rsidRDefault="00A5354A" w:rsidP="00573325">
      <w:pPr>
        <w:spacing w:after="0" w:line="240" w:lineRule="auto"/>
      </w:pPr>
      <w:r>
        <w:separator/>
      </w:r>
    </w:p>
  </w:footnote>
  <w:footnote w:type="continuationSeparator" w:id="0">
    <w:p w14:paraId="463CC035" w14:textId="77777777" w:rsidR="00A5354A" w:rsidRDefault="00A5354A" w:rsidP="00573325">
      <w:pPr>
        <w:spacing w:after="0" w:line="240" w:lineRule="auto"/>
      </w:pPr>
      <w:r>
        <w:continuationSeparator/>
      </w:r>
    </w:p>
  </w:footnote>
  <w:footnote w:id="1">
    <w:p w14:paraId="3229037A" w14:textId="77777777" w:rsidR="00112046" w:rsidRDefault="00112046" w:rsidP="00E7375A">
      <w:pPr>
        <w:spacing w:before="120" w:after="120" w:line="360" w:lineRule="auto"/>
        <w:jc w:val="both"/>
        <w:rPr>
          <w:rFonts w:ascii="Times New Roman" w:hAnsi="Times New Roman"/>
          <w:sz w:val="24"/>
          <w:szCs w:val="24"/>
        </w:rPr>
      </w:pPr>
      <w:r>
        <w:rPr>
          <w:rStyle w:val="DipnotBavurusu"/>
        </w:rPr>
        <w:footnoteRef/>
      </w:r>
      <w:r>
        <w:t xml:space="preserve"> </w:t>
      </w:r>
      <w:r w:rsidRPr="007A6E51">
        <w:rPr>
          <w:rFonts w:ascii="Times New Roman" w:hAnsi="Times New Roman"/>
          <w:sz w:val="24"/>
          <w:szCs w:val="24"/>
        </w:rPr>
        <w:t xml:space="preserve">Probably capital inflow </w:t>
      </w:r>
      <w:r>
        <w:rPr>
          <w:rFonts w:ascii="Times New Roman" w:hAnsi="Times New Roman"/>
          <w:sz w:val="24"/>
          <w:szCs w:val="24"/>
        </w:rPr>
        <w:t xml:space="preserve">is sensitive to exchange rate movements, through the expected depreciation rate </w:t>
      </w:r>
      <w:r w:rsidR="00A5354A">
        <w:rPr>
          <w:rFonts w:ascii="Times New Roman" w:hAnsi="Times New Roman"/>
          <w:position w:val="-12"/>
          <w:sz w:val="24"/>
          <w:szCs w:val="24"/>
        </w:rPr>
        <w:pict w14:anchorId="37E7BB35">
          <v:shape id="_x0000_i1036" type="#_x0000_t75" style="width:36.3pt;height:22.1pt">
            <v:imagedata r:id="rId1" o:title=""/>
          </v:shape>
        </w:pict>
      </w:r>
      <w:r>
        <w:rPr>
          <w:rFonts w:ascii="Times New Roman" w:hAnsi="Times New Roman"/>
          <w:sz w:val="24"/>
          <w:szCs w:val="24"/>
        </w:rPr>
        <w:t>.  It might be taken as another link between exchange rate and BP</w:t>
      </w:r>
    </w:p>
    <w:p w14:paraId="6A773A6E" w14:textId="77777777" w:rsidR="00112046" w:rsidRDefault="00112046">
      <w:pPr>
        <w:pStyle w:val="DipnotMetni"/>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A4D0E"/>
    <w:multiLevelType w:val="hybridMultilevel"/>
    <w:tmpl w:val="A6B2942C"/>
    <w:lvl w:ilvl="0" w:tplc="D75459FA">
      <w:start w:val="1"/>
      <w:numFmt w:val="lowerRoman"/>
      <w:lvlText w:val="%1)"/>
      <w:lvlJc w:val="left"/>
      <w:pPr>
        <w:tabs>
          <w:tab w:val="num" w:pos="720"/>
        </w:tabs>
        <w:ind w:left="720" w:hanging="360"/>
      </w:pPr>
      <w:rPr>
        <w:rFonts w:ascii="Times New Roman" w:eastAsia="Times New Roman" w:hAnsi="Times New Roman" w:cs="Times New Rom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nsid w:val="130558CB"/>
    <w:multiLevelType w:val="hybridMultilevel"/>
    <w:tmpl w:val="340E47FE"/>
    <w:lvl w:ilvl="0" w:tplc="FFFFFFFF">
      <w:start w:val="1"/>
      <w:numFmt w:val="bullet"/>
      <w:lvlText w:val=""/>
      <w:lvlJc w:val="left"/>
      <w:pPr>
        <w:tabs>
          <w:tab w:val="num" w:pos="1080"/>
        </w:tabs>
        <w:ind w:left="1080" w:hanging="360"/>
      </w:pPr>
      <w:rPr>
        <w:rFonts w:ascii="Symbol" w:hAnsi="Symbol" w:hint="default"/>
        <w:sz w:val="20"/>
      </w:rPr>
    </w:lvl>
    <w:lvl w:ilvl="1" w:tplc="FFFFFFFF" w:tentative="1">
      <w:start w:val="1"/>
      <w:numFmt w:val="bullet"/>
      <w:lvlText w:val="o"/>
      <w:lvlJc w:val="left"/>
      <w:pPr>
        <w:tabs>
          <w:tab w:val="num" w:pos="1800"/>
        </w:tabs>
        <w:ind w:left="1800" w:hanging="360"/>
      </w:pPr>
      <w:rPr>
        <w:rFonts w:ascii="Courier New" w:hAnsi="Courier New" w:hint="default"/>
        <w:sz w:val="20"/>
      </w:rPr>
    </w:lvl>
    <w:lvl w:ilvl="2" w:tplc="FFFFFFFF" w:tentative="1">
      <w:start w:val="1"/>
      <w:numFmt w:val="bullet"/>
      <w:lvlText w:val=""/>
      <w:lvlJc w:val="left"/>
      <w:pPr>
        <w:tabs>
          <w:tab w:val="num" w:pos="2520"/>
        </w:tabs>
        <w:ind w:left="2520" w:hanging="360"/>
      </w:pPr>
      <w:rPr>
        <w:rFonts w:ascii="Wingdings" w:hAnsi="Wingdings" w:hint="default"/>
        <w:sz w:val="20"/>
      </w:rPr>
    </w:lvl>
    <w:lvl w:ilvl="3" w:tplc="FFFFFFFF" w:tentative="1">
      <w:start w:val="1"/>
      <w:numFmt w:val="bullet"/>
      <w:lvlText w:val=""/>
      <w:lvlJc w:val="left"/>
      <w:pPr>
        <w:tabs>
          <w:tab w:val="num" w:pos="3240"/>
        </w:tabs>
        <w:ind w:left="3240" w:hanging="360"/>
      </w:pPr>
      <w:rPr>
        <w:rFonts w:ascii="Wingdings" w:hAnsi="Wingdings" w:hint="default"/>
        <w:sz w:val="20"/>
      </w:rPr>
    </w:lvl>
    <w:lvl w:ilvl="4" w:tplc="FFFFFFFF" w:tentative="1">
      <w:start w:val="1"/>
      <w:numFmt w:val="bullet"/>
      <w:lvlText w:val=""/>
      <w:lvlJc w:val="left"/>
      <w:pPr>
        <w:tabs>
          <w:tab w:val="num" w:pos="3960"/>
        </w:tabs>
        <w:ind w:left="3960" w:hanging="360"/>
      </w:pPr>
      <w:rPr>
        <w:rFonts w:ascii="Wingdings" w:hAnsi="Wingdings" w:hint="default"/>
        <w:sz w:val="20"/>
      </w:rPr>
    </w:lvl>
    <w:lvl w:ilvl="5" w:tplc="FFFFFFFF" w:tentative="1">
      <w:start w:val="1"/>
      <w:numFmt w:val="bullet"/>
      <w:lvlText w:val=""/>
      <w:lvlJc w:val="left"/>
      <w:pPr>
        <w:tabs>
          <w:tab w:val="num" w:pos="4680"/>
        </w:tabs>
        <w:ind w:left="4680" w:hanging="360"/>
      </w:pPr>
      <w:rPr>
        <w:rFonts w:ascii="Wingdings" w:hAnsi="Wingdings" w:hint="default"/>
        <w:sz w:val="20"/>
      </w:rPr>
    </w:lvl>
    <w:lvl w:ilvl="6" w:tplc="FFFFFFFF" w:tentative="1">
      <w:start w:val="1"/>
      <w:numFmt w:val="bullet"/>
      <w:lvlText w:val=""/>
      <w:lvlJc w:val="left"/>
      <w:pPr>
        <w:tabs>
          <w:tab w:val="num" w:pos="5400"/>
        </w:tabs>
        <w:ind w:left="5400" w:hanging="360"/>
      </w:pPr>
      <w:rPr>
        <w:rFonts w:ascii="Wingdings" w:hAnsi="Wingdings" w:hint="default"/>
        <w:sz w:val="20"/>
      </w:rPr>
    </w:lvl>
    <w:lvl w:ilvl="7" w:tplc="FFFFFFFF" w:tentative="1">
      <w:start w:val="1"/>
      <w:numFmt w:val="bullet"/>
      <w:lvlText w:val=""/>
      <w:lvlJc w:val="left"/>
      <w:pPr>
        <w:tabs>
          <w:tab w:val="num" w:pos="6120"/>
        </w:tabs>
        <w:ind w:left="6120" w:hanging="360"/>
      </w:pPr>
      <w:rPr>
        <w:rFonts w:ascii="Wingdings" w:hAnsi="Wingdings" w:hint="default"/>
        <w:sz w:val="20"/>
      </w:rPr>
    </w:lvl>
    <w:lvl w:ilvl="8" w:tplc="FFFFFFFF" w:tentative="1">
      <w:start w:val="1"/>
      <w:numFmt w:val="bullet"/>
      <w:lvlText w:val=""/>
      <w:lvlJc w:val="left"/>
      <w:pPr>
        <w:tabs>
          <w:tab w:val="num" w:pos="6840"/>
        </w:tabs>
        <w:ind w:left="6840" w:hanging="360"/>
      </w:pPr>
      <w:rPr>
        <w:rFonts w:ascii="Wingdings" w:hAnsi="Wingdings" w:hint="default"/>
        <w:sz w:val="20"/>
      </w:rPr>
    </w:lvl>
  </w:abstractNum>
  <w:abstractNum w:abstractNumId="2">
    <w:nsid w:val="14DE3A89"/>
    <w:multiLevelType w:val="multilevel"/>
    <w:tmpl w:val="7A28C5C8"/>
    <w:lvl w:ilvl="0">
      <w:start w:val="1"/>
      <w:numFmt w:val="decimal"/>
      <w:lvlText w:val="%1."/>
      <w:lvlJc w:val="left"/>
      <w:pPr>
        <w:ind w:left="720" w:hanging="360"/>
      </w:pPr>
      <w:rPr>
        <w:rFonts w:hint="default"/>
        <w:color w:val="FF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22793309"/>
    <w:multiLevelType w:val="hybridMultilevel"/>
    <w:tmpl w:val="9F5654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5FC7E62"/>
    <w:multiLevelType w:val="multilevel"/>
    <w:tmpl w:val="7248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107F16"/>
    <w:multiLevelType w:val="hybridMultilevel"/>
    <w:tmpl w:val="A4FE3AC4"/>
    <w:lvl w:ilvl="0" w:tplc="337AC25E">
      <w:start w:val="1"/>
      <w:numFmt w:val="lowerRoman"/>
      <w:lvlText w:val="%1)"/>
      <w:lvlJc w:val="left"/>
      <w:pPr>
        <w:tabs>
          <w:tab w:val="num" w:pos="1080"/>
        </w:tabs>
        <w:ind w:left="1080" w:hanging="72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5F703FE"/>
    <w:multiLevelType w:val="hybridMultilevel"/>
    <w:tmpl w:val="A6E06186"/>
    <w:lvl w:ilvl="0" w:tplc="FFFFFFFF">
      <w:start w:val="1"/>
      <w:numFmt w:val="bullet"/>
      <w:lvlText w:val=""/>
      <w:lvlJc w:val="left"/>
      <w:pPr>
        <w:tabs>
          <w:tab w:val="num" w:pos="1080"/>
        </w:tabs>
        <w:ind w:left="1080" w:hanging="360"/>
      </w:pPr>
      <w:rPr>
        <w:rFonts w:ascii="Symbol" w:hAnsi="Symbol" w:hint="default"/>
        <w:sz w:val="20"/>
      </w:rPr>
    </w:lvl>
    <w:lvl w:ilvl="1" w:tplc="FFFFFFFF" w:tentative="1">
      <w:start w:val="1"/>
      <w:numFmt w:val="bullet"/>
      <w:lvlText w:val="o"/>
      <w:lvlJc w:val="left"/>
      <w:pPr>
        <w:tabs>
          <w:tab w:val="num" w:pos="1800"/>
        </w:tabs>
        <w:ind w:left="1800" w:hanging="360"/>
      </w:pPr>
      <w:rPr>
        <w:rFonts w:ascii="Courier New" w:hAnsi="Courier New" w:hint="default"/>
        <w:sz w:val="20"/>
      </w:rPr>
    </w:lvl>
    <w:lvl w:ilvl="2" w:tplc="FFFFFFFF" w:tentative="1">
      <w:start w:val="1"/>
      <w:numFmt w:val="bullet"/>
      <w:lvlText w:val=""/>
      <w:lvlJc w:val="left"/>
      <w:pPr>
        <w:tabs>
          <w:tab w:val="num" w:pos="2520"/>
        </w:tabs>
        <w:ind w:left="2520" w:hanging="360"/>
      </w:pPr>
      <w:rPr>
        <w:rFonts w:ascii="Wingdings" w:hAnsi="Wingdings" w:hint="default"/>
        <w:sz w:val="20"/>
      </w:rPr>
    </w:lvl>
    <w:lvl w:ilvl="3" w:tplc="FFFFFFFF" w:tentative="1">
      <w:start w:val="1"/>
      <w:numFmt w:val="bullet"/>
      <w:lvlText w:val=""/>
      <w:lvlJc w:val="left"/>
      <w:pPr>
        <w:tabs>
          <w:tab w:val="num" w:pos="3240"/>
        </w:tabs>
        <w:ind w:left="3240" w:hanging="360"/>
      </w:pPr>
      <w:rPr>
        <w:rFonts w:ascii="Wingdings" w:hAnsi="Wingdings" w:hint="default"/>
        <w:sz w:val="20"/>
      </w:rPr>
    </w:lvl>
    <w:lvl w:ilvl="4" w:tplc="FFFFFFFF" w:tentative="1">
      <w:start w:val="1"/>
      <w:numFmt w:val="bullet"/>
      <w:lvlText w:val=""/>
      <w:lvlJc w:val="left"/>
      <w:pPr>
        <w:tabs>
          <w:tab w:val="num" w:pos="3960"/>
        </w:tabs>
        <w:ind w:left="3960" w:hanging="360"/>
      </w:pPr>
      <w:rPr>
        <w:rFonts w:ascii="Wingdings" w:hAnsi="Wingdings" w:hint="default"/>
        <w:sz w:val="20"/>
      </w:rPr>
    </w:lvl>
    <w:lvl w:ilvl="5" w:tplc="FFFFFFFF" w:tentative="1">
      <w:start w:val="1"/>
      <w:numFmt w:val="bullet"/>
      <w:lvlText w:val=""/>
      <w:lvlJc w:val="left"/>
      <w:pPr>
        <w:tabs>
          <w:tab w:val="num" w:pos="4680"/>
        </w:tabs>
        <w:ind w:left="4680" w:hanging="360"/>
      </w:pPr>
      <w:rPr>
        <w:rFonts w:ascii="Wingdings" w:hAnsi="Wingdings" w:hint="default"/>
        <w:sz w:val="20"/>
      </w:rPr>
    </w:lvl>
    <w:lvl w:ilvl="6" w:tplc="FFFFFFFF" w:tentative="1">
      <w:start w:val="1"/>
      <w:numFmt w:val="bullet"/>
      <w:lvlText w:val=""/>
      <w:lvlJc w:val="left"/>
      <w:pPr>
        <w:tabs>
          <w:tab w:val="num" w:pos="5400"/>
        </w:tabs>
        <w:ind w:left="5400" w:hanging="360"/>
      </w:pPr>
      <w:rPr>
        <w:rFonts w:ascii="Wingdings" w:hAnsi="Wingdings" w:hint="default"/>
        <w:sz w:val="20"/>
      </w:rPr>
    </w:lvl>
    <w:lvl w:ilvl="7" w:tplc="FFFFFFFF" w:tentative="1">
      <w:start w:val="1"/>
      <w:numFmt w:val="bullet"/>
      <w:lvlText w:val=""/>
      <w:lvlJc w:val="left"/>
      <w:pPr>
        <w:tabs>
          <w:tab w:val="num" w:pos="6120"/>
        </w:tabs>
        <w:ind w:left="6120" w:hanging="360"/>
      </w:pPr>
      <w:rPr>
        <w:rFonts w:ascii="Wingdings" w:hAnsi="Wingdings" w:hint="default"/>
        <w:sz w:val="20"/>
      </w:rPr>
    </w:lvl>
    <w:lvl w:ilvl="8" w:tplc="FFFFFFFF" w:tentative="1">
      <w:start w:val="1"/>
      <w:numFmt w:val="bullet"/>
      <w:lvlText w:val=""/>
      <w:lvlJc w:val="left"/>
      <w:pPr>
        <w:tabs>
          <w:tab w:val="num" w:pos="6840"/>
        </w:tabs>
        <w:ind w:left="6840" w:hanging="360"/>
      </w:pPr>
      <w:rPr>
        <w:rFonts w:ascii="Wingdings" w:hAnsi="Wingdings" w:hint="default"/>
        <w:sz w:val="20"/>
      </w:rPr>
    </w:lvl>
  </w:abstractNum>
  <w:abstractNum w:abstractNumId="7">
    <w:nsid w:val="36D709C5"/>
    <w:multiLevelType w:val="hybridMultilevel"/>
    <w:tmpl w:val="4190AA8C"/>
    <w:lvl w:ilvl="0" w:tplc="C54C69F4">
      <w:numFmt w:val="bullet"/>
      <w:lvlText w:val="-"/>
      <w:lvlJc w:val="left"/>
      <w:pPr>
        <w:ind w:left="720" w:hanging="360"/>
      </w:pPr>
      <w:rPr>
        <w:rFonts w:ascii="Times New Roman" w:eastAsiaTheme="majorEastAsia" w:hAnsi="Times New Roman" w:cs="Times New Roman" w:hint="default"/>
        <w:color w:val="365F91" w:themeColor="accent1" w:themeShade="BF"/>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4A282646"/>
    <w:multiLevelType w:val="hybridMultilevel"/>
    <w:tmpl w:val="8982BF54"/>
    <w:lvl w:ilvl="0" w:tplc="9CC6D772">
      <w:start w:val="1"/>
      <w:numFmt w:val="lowerRoman"/>
      <w:lvlText w:val="%1)"/>
      <w:lvlJc w:val="left"/>
      <w:pPr>
        <w:tabs>
          <w:tab w:val="num" w:pos="810"/>
        </w:tabs>
        <w:ind w:left="810" w:hanging="720"/>
      </w:pPr>
      <w:rPr>
        <w:rFonts w:ascii="Times New Roman" w:eastAsia="Times New Roman" w:hAnsi="Times New Roman" w:cs="Times New Roman"/>
      </w:rPr>
    </w:lvl>
    <w:lvl w:ilvl="1" w:tplc="FFFFFFFF" w:tentative="1">
      <w:start w:val="1"/>
      <w:numFmt w:val="lowerLetter"/>
      <w:lvlText w:val="%2."/>
      <w:lvlJc w:val="left"/>
      <w:pPr>
        <w:tabs>
          <w:tab w:val="num" w:pos="1170"/>
        </w:tabs>
        <w:ind w:left="1170" w:hanging="360"/>
      </w:pPr>
    </w:lvl>
    <w:lvl w:ilvl="2" w:tplc="FFFFFFFF" w:tentative="1">
      <w:start w:val="1"/>
      <w:numFmt w:val="lowerRoman"/>
      <w:lvlText w:val="%3."/>
      <w:lvlJc w:val="right"/>
      <w:pPr>
        <w:tabs>
          <w:tab w:val="num" w:pos="1890"/>
        </w:tabs>
        <w:ind w:left="1890" w:hanging="180"/>
      </w:pPr>
    </w:lvl>
    <w:lvl w:ilvl="3" w:tplc="FFFFFFFF" w:tentative="1">
      <w:start w:val="1"/>
      <w:numFmt w:val="decimal"/>
      <w:lvlText w:val="%4."/>
      <w:lvlJc w:val="left"/>
      <w:pPr>
        <w:tabs>
          <w:tab w:val="num" w:pos="2610"/>
        </w:tabs>
        <w:ind w:left="2610" w:hanging="360"/>
      </w:pPr>
    </w:lvl>
    <w:lvl w:ilvl="4" w:tplc="FFFFFFFF" w:tentative="1">
      <w:start w:val="1"/>
      <w:numFmt w:val="lowerLetter"/>
      <w:lvlText w:val="%5."/>
      <w:lvlJc w:val="left"/>
      <w:pPr>
        <w:tabs>
          <w:tab w:val="num" w:pos="3330"/>
        </w:tabs>
        <w:ind w:left="3330" w:hanging="360"/>
      </w:pPr>
    </w:lvl>
    <w:lvl w:ilvl="5" w:tplc="FFFFFFFF" w:tentative="1">
      <w:start w:val="1"/>
      <w:numFmt w:val="lowerRoman"/>
      <w:lvlText w:val="%6."/>
      <w:lvlJc w:val="right"/>
      <w:pPr>
        <w:tabs>
          <w:tab w:val="num" w:pos="4050"/>
        </w:tabs>
        <w:ind w:left="4050" w:hanging="180"/>
      </w:pPr>
    </w:lvl>
    <w:lvl w:ilvl="6" w:tplc="FFFFFFFF" w:tentative="1">
      <w:start w:val="1"/>
      <w:numFmt w:val="decimal"/>
      <w:lvlText w:val="%7."/>
      <w:lvlJc w:val="left"/>
      <w:pPr>
        <w:tabs>
          <w:tab w:val="num" w:pos="4770"/>
        </w:tabs>
        <w:ind w:left="4770" w:hanging="360"/>
      </w:pPr>
    </w:lvl>
    <w:lvl w:ilvl="7" w:tplc="FFFFFFFF" w:tentative="1">
      <w:start w:val="1"/>
      <w:numFmt w:val="lowerLetter"/>
      <w:lvlText w:val="%8."/>
      <w:lvlJc w:val="left"/>
      <w:pPr>
        <w:tabs>
          <w:tab w:val="num" w:pos="5490"/>
        </w:tabs>
        <w:ind w:left="5490" w:hanging="360"/>
      </w:pPr>
    </w:lvl>
    <w:lvl w:ilvl="8" w:tplc="FFFFFFFF" w:tentative="1">
      <w:start w:val="1"/>
      <w:numFmt w:val="lowerRoman"/>
      <w:lvlText w:val="%9."/>
      <w:lvlJc w:val="right"/>
      <w:pPr>
        <w:tabs>
          <w:tab w:val="num" w:pos="6210"/>
        </w:tabs>
        <w:ind w:left="6210" w:hanging="180"/>
      </w:pPr>
    </w:lvl>
  </w:abstractNum>
  <w:abstractNum w:abstractNumId="9">
    <w:nsid w:val="50B73F5B"/>
    <w:multiLevelType w:val="hybridMultilevel"/>
    <w:tmpl w:val="BDE44CE0"/>
    <w:lvl w:ilvl="0" w:tplc="E64A4F6A">
      <w:start w:val="1"/>
      <w:numFmt w:val="upperRoman"/>
      <w:lvlText w:val="%1."/>
      <w:lvlJc w:val="left"/>
      <w:pPr>
        <w:tabs>
          <w:tab w:val="num" w:pos="1080"/>
        </w:tabs>
        <w:ind w:left="1080" w:hanging="720"/>
      </w:pPr>
      <w:rPr>
        <w:rFonts w:hint="default"/>
      </w:rPr>
    </w:lvl>
    <w:lvl w:ilvl="1" w:tplc="B9D242A4">
      <w:start w:val="1"/>
      <w:numFmt w:val="lowerLetter"/>
      <w:lvlText w:val="%2."/>
      <w:lvlJc w:val="left"/>
      <w:pPr>
        <w:tabs>
          <w:tab w:val="num" w:pos="1440"/>
        </w:tabs>
        <w:ind w:left="1440" w:hanging="360"/>
      </w:pPr>
      <w:rPr>
        <w:rFonts w:ascii="Calibri" w:eastAsia="Calibri" w:hAnsi="Calibri" w:cs="Times New Roman"/>
      </w:r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0">
    <w:nsid w:val="51F15847"/>
    <w:multiLevelType w:val="hybridMultilevel"/>
    <w:tmpl w:val="F1F4B45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54D53166"/>
    <w:multiLevelType w:val="hybridMultilevel"/>
    <w:tmpl w:val="29645FB4"/>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360"/>
        </w:tabs>
        <w:ind w:left="360" w:hanging="360"/>
      </w:pPr>
      <w:rPr>
        <w:rFonts w:hint="default"/>
      </w:rPr>
    </w:lvl>
    <w:lvl w:ilvl="2" w:tplc="FFFFFFFF">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nsid w:val="6F416CC7"/>
    <w:multiLevelType w:val="hybridMultilevel"/>
    <w:tmpl w:val="D9B44B70"/>
    <w:lvl w:ilvl="0" w:tplc="803ACF20">
      <w:start w:val="1"/>
      <w:numFmt w:val="bullet"/>
      <w:lvlText w:val="•"/>
      <w:lvlJc w:val="left"/>
      <w:pPr>
        <w:tabs>
          <w:tab w:val="num" w:pos="720"/>
        </w:tabs>
        <w:ind w:left="720" w:hanging="360"/>
      </w:pPr>
      <w:rPr>
        <w:rFonts w:ascii="Times New Roman" w:hAnsi="Times New Roman" w:hint="default"/>
      </w:rPr>
    </w:lvl>
    <w:lvl w:ilvl="1" w:tplc="7A8CD54E" w:tentative="1">
      <w:start w:val="1"/>
      <w:numFmt w:val="bullet"/>
      <w:lvlText w:val="•"/>
      <w:lvlJc w:val="left"/>
      <w:pPr>
        <w:tabs>
          <w:tab w:val="num" w:pos="1440"/>
        </w:tabs>
        <w:ind w:left="1440" w:hanging="360"/>
      </w:pPr>
      <w:rPr>
        <w:rFonts w:ascii="Times New Roman" w:hAnsi="Times New Roman" w:hint="default"/>
      </w:rPr>
    </w:lvl>
    <w:lvl w:ilvl="2" w:tplc="D0C6DE06" w:tentative="1">
      <w:start w:val="1"/>
      <w:numFmt w:val="bullet"/>
      <w:lvlText w:val="•"/>
      <w:lvlJc w:val="left"/>
      <w:pPr>
        <w:tabs>
          <w:tab w:val="num" w:pos="2160"/>
        </w:tabs>
        <w:ind w:left="2160" w:hanging="360"/>
      </w:pPr>
      <w:rPr>
        <w:rFonts w:ascii="Times New Roman" w:hAnsi="Times New Roman" w:hint="default"/>
      </w:rPr>
    </w:lvl>
    <w:lvl w:ilvl="3" w:tplc="083C2D9E" w:tentative="1">
      <w:start w:val="1"/>
      <w:numFmt w:val="bullet"/>
      <w:lvlText w:val="•"/>
      <w:lvlJc w:val="left"/>
      <w:pPr>
        <w:tabs>
          <w:tab w:val="num" w:pos="2880"/>
        </w:tabs>
        <w:ind w:left="2880" w:hanging="360"/>
      </w:pPr>
      <w:rPr>
        <w:rFonts w:ascii="Times New Roman" w:hAnsi="Times New Roman" w:hint="default"/>
      </w:rPr>
    </w:lvl>
    <w:lvl w:ilvl="4" w:tplc="5B60D6D6" w:tentative="1">
      <w:start w:val="1"/>
      <w:numFmt w:val="bullet"/>
      <w:lvlText w:val="•"/>
      <w:lvlJc w:val="left"/>
      <w:pPr>
        <w:tabs>
          <w:tab w:val="num" w:pos="3600"/>
        </w:tabs>
        <w:ind w:left="3600" w:hanging="360"/>
      </w:pPr>
      <w:rPr>
        <w:rFonts w:ascii="Times New Roman" w:hAnsi="Times New Roman" w:hint="default"/>
      </w:rPr>
    </w:lvl>
    <w:lvl w:ilvl="5" w:tplc="699616BC" w:tentative="1">
      <w:start w:val="1"/>
      <w:numFmt w:val="bullet"/>
      <w:lvlText w:val="•"/>
      <w:lvlJc w:val="left"/>
      <w:pPr>
        <w:tabs>
          <w:tab w:val="num" w:pos="4320"/>
        </w:tabs>
        <w:ind w:left="4320" w:hanging="360"/>
      </w:pPr>
      <w:rPr>
        <w:rFonts w:ascii="Times New Roman" w:hAnsi="Times New Roman" w:hint="default"/>
      </w:rPr>
    </w:lvl>
    <w:lvl w:ilvl="6" w:tplc="AC6898BE" w:tentative="1">
      <w:start w:val="1"/>
      <w:numFmt w:val="bullet"/>
      <w:lvlText w:val="•"/>
      <w:lvlJc w:val="left"/>
      <w:pPr>
        <w:tabs>
          <w:tab w:val="num" w:pos="5040"/>
        </w:tabs>
        <w:ind w:left="5040" w:hanging="360"/>
      </w:pPr>
      <w:rPr>
        <w:rFonts w:ascii="Times New Roman" w:hAnsi="Times New Roman" w:hint="default"/>
      </w:rPr>
    </w:lvl>
    <w:lvl w:ilvl="7" w:tplc="1DA0E620" w:tentative="1">
      <w:start w:val="1"/>
      <w:numFmt w:val="bullet"/>
      <w:lvlText w:val="•"/>
      <w:lvlJc w:val="left"/>
      <w:pPr>
        <w:tabs>
          <w:tab w:val="num" w:pos="5760"/>
        </w:tabs>
        <w:ind w:left="5760" w:hanging="360"/>
      </w:pPr>
      <w:rPr>
        <w:rFonts w:ascii="Times New Roman" w:hAnsi="Times New Roman" w:hint="default"/>
      </w:rPr>
    </w:lvl>
    <w:lvl w:ilvl="8" w:tplc="D76869B2"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9"/>
  </w:num>
  <w:num w:numId="3">
    <w:abstractNumId w:val="10"/>
  </w:num>
  <w:num w:numId="4">
    <w:abstractNumId w:val="11"/>
  </w:num>
  <w:num w:numId="5">
    <w:abstractNumId w:val="1"/>
  </w:num>
  <w:num w:numId="6">
    <w:abstractNumId w:val="6"/>
  </w:num>
  <w:num w:numId="7">
    <w:abstractNumId w:val="8"/>
  </w:num>
  <w:num w:numId="8">
    <w:abstractNumId w:val="3"/>
  </w:num>
  <w:num w:numId="9">
    <w:abstractNumId w:val="0"/>
  </w:num>
  <w:num w:numId="10">
    <w:abstractNumId w:val="5"/>
  </w:num>
  <w:num w:numId="11">
    <w:abstractNumId w:val="12"/>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720"/>
    <w:rsid w:val="00000F8C"/>
    <w:rsid w:val="000026E6"/>
    <w:rsid w:val="00010213"/>
    <w:rsid w:val="00015363"/>
    <w:rsid w:val="00023A98"/>
    <w:rsid w:val="000313E2"/>
    <w:rsid w:val="000412D6"/>
    <w:rsid w:val="0004204C"/>
    <w:rsid w:val="00052105"/>
    <w:rsid w:val="0007050C"/>
    <w:rsid w:val="000755DB"/>
    <w:rsid w:val="00077709"/>
    <w:rsid w:val="00083366"/>
    <w:rsid w:val="00094DE7"/>
    <w:rsid w:val="00095D47"/>
    <w:rsid w:val="000A2D89"/>
    <w:rsid w:val="000A62B6"/>
    <w:rsid w:val="000A65CA"/>
    <w:rsid w:val="000B1811"/>
    <w:rsid w:val="000B5B30"/>
    <w:rsid w:val="000C0BE0"/>
    <w:rsid w:val="000E2211"/>
    <w:rsid w:val="00111ACE"/>
    <w:rsid w:val="00112046"/>
    <w:rsid w:val="00114DAF"/>
    <w:rsid w:val="00121217"/>
    <w:rsid w:val="00121A4D"/>
    <w:rsid w:val="00123251"/>
    <w:rsid w:val="001279A4"/>
    <w:rsid w:val="00131954"/>
    <w:rsid w:val="00134963"/>
    <w:rsid w:val="00176D3D"/>
    <w:rsid w:val="001952CF"/>
    <w:rsid w:val="001A57B8"/>
    <w:rsid w:val="001B161E"/>
    <w:rsid w:val="001B1F8B"/>
    <w:rsid w:val="001D435A"/>
    <w:rsid w:val="001E0720"/>
    <w:rsid w:val="001E2E7F"/>
    <w:rsid w:val="001E5EE5"/>
    <w:rsid w:val="001E76C7"/>
    <w:rsid w:val="001F0C6C"/>
    <w:rsid w:val="001F4663"/>
    <w:rsid w:val="00217F3D"/>
    <w:rsid w:val="00221ABA"/>
    <w:rsid w:val="0022303B"/>
    <w:rsid w:val="00224997"/>
    <w:rsid w:val="0022507D"/>
    <w:rsid w:val="002258E0"/>
    <w:rsid w:val="002262EB"/>
    <w:rsid w:val="00230096"/>
    <w:rsid w:val="002409AD"/>
    <w:rsid w:val="00243D3B"/>
    <w:rsid w:val="00245075"/>
    <w:rsid w:val="00260CB4"/>
    <w:rsid w:val="002710C1"/>
    <w:rsid w:val="00274F55"/>
    <w:rsid w:val="00275063"/>
    <w:rsid w:val="0029076B"/>
    <w:rsid w:val="002936BD"/>
    <w:rsid w:val="002A1A81"/>
    <w:rsid w:val="002B063E"/>
    <w:rsid w:val="002B1289"/>
    <w:rsid w:val="002B5936"/>
    <w:rsid w:val="002D433E"/>
    <w:rsid w:val="002E6ABE"/>
    <w:rsid w:val="002F47F4"/>
    <w:rsid w:val="002F592D"/>
    <w:rsid w:val="00304272"/>
    <w:rsid w:val="00311EE0"/>
    <w:rsid w:val="003129F6"/>
    <w:rsid w:val="00317D7A"/>
    <w:rsid w:val="00320912"/>
    <w:rsid w:val="00326CF6"/>
    <w:rsid w:val="00335AC4"/>
    <w:rsid w:val="003412D3"/>
    <w:rsid w:val="00361C0A"/>
    <w:rsid w:val="00362690"/>
    <w:rsid w:val="00363035"/>
    <w:rsid w:val="003644FB"/>
    <w:rsid w:val="00370156"/>
    <w:rsid w:val="00381C45"/>
    <w:rsid w:val="0038612C"/>
    <w:rsid w:val="0039409B"/>
    <w:rsid w:val="003968D8"/>
    <w:rsid w:val="003B31A6"/>
    <w:rsid w:val="003B4506"/>
    <w:rsid w:val="003C1C78"/>
    <w:rsid w:val="003E3148"/>
    <w:rsid w:val="003F6DAD"/>
    <w:rsid w:val="004030E0"/>
    <w:rsid w:val="004038CA"/>
    <w:rsid w:val="004129EF"/>
    <w:rsid w:val="0042485E"/>
    <w:rsid w:val="004271D6"/>
    <w:rsid w:val="00432928"/>
    <w:rsid w:val="00444579"/>
    <w:rsid w:val="004501B1"/>
    <w:rsid w:val="004538E6"/>
    <w:rsid w:val="00466894"/>
    <w:rsid w:val="004675F4"/>
    <w:rsid w:val="00467D10"/>
    <w:rsid w:val="00470BDA"/>
    <w:rsid w:val="00473568"/>
    <w:rsid w:val="004742F9"/>
    <w:rsid w:val="00475809"/>
    <w:rsid w:val="0048698D"/>
    <w:rsid w:val="00490FB9"/>
    <w:rsid w:val="004A1BEE"/>
    <w:rsid w:val="004A22A5"/>
    <w:rsid w:val="004A430A"/>
    <w:rsid w:val="004B3127"/>
    <w:rsid w:val="004C0362"/>
    <w:rsid w:val="004C188F"/>
    <w:rsid w:val="004C30F1"/>
    <w:rsid w:val="004C5320"/>
    <w:rsid w:val="004D25B3"/>
    <w:rsid w:val="004D4C3E"/>
    <w:rsid w:val="004E031D"/>
    <w:rsid w:val="004E41F6"/>
    <w:rsid w:val="005109F3"/>
    <w:rsid w:val="00515A18"/>
    <w:rsid w:val="00522D0D"/>
    <w:rsid w:val="00523BC3"/>
    <w:rsid w:val="005247AB"/>
    <w:rsid w:val="00527CD5"/>
    <w:rsid w:val="005305AE"/>
    <w:rsid w:val="00532580"/>
    <w:rsid w:val="00536951"/>
    <w:rsid w:val="00536B7F"/>
    <w:rsid w:val="00541CDE"/>
    <w:rsid w:val="00544F16"/>
    <w:rsid w:val="0054608F"/>
    <w:rsid w:val="00547F90"/>
    <w:rsid w:val="00553E1D"/>
    <w:rsid w:val="00561641"/>
    <w:rsid w:val="00564E6A"/>
    <w:rsid w:val="00571C3B"/>
    <w:rsid w:val="00573325"/>
    <w:rsid w:val="005736BD"/>
    <w:rsid w:val="0058010A"/>
    <w:rsid w:val="005A4F50"/>
    <w:rsid w:val="005A5D3E"/>
    <w:rsid w:val="005B7714"/>
    <w:rsid w:val="005D1163"/>
    <w:rsid w:val="005D7CCA"/>
    <w:rsid w:val="005E5EA1"/>
    <w:rsid w:val="005F12B6"/>
    <w:rsid w:val="0060037E"/>
    <w:rsid w:val="00604A9C"/>
    <w:rsid w:val="00623BD9"/>
    <w:rsid w:val="0063663F"/>
    <w:rsid w:val="00656795"/>
    <w:rsid w:val="006651C1"/>
    <w:rsid w:val="006826D2"/>
    <w:rsid w:val="00690C41"/>
    <w:rsid w:val="006924AC"/>
    <w:rsid w:val="006943BE"/>
    <w:rsid w:val="006A1B2A"/>
    <w:rsid w:val="006A5D29"/>
    <w:rsid w:val="006B090F"/>
    <w:rsid w:val="006B4978"/>
    <w:rsid w:val="006B7E69"/>
    <w:rsid w:val="006C091D"/>
    <w:rsid w:val="006D1209"/>
    <w:rsid w:val="006D3FD2"/>
    <w:rsid w:val="006E1658"/>
    <w:rsid w:val="006E580D"/>
    <w:rsid w:val="006F306B"/>
    <w:rsid w:val="006F364E"/>
    <w:rsid w:val="00700420"/>
    <w:rsid w:val="0070113C"/>
    <w:rsid w:val="00703654"/>
    <w:rsid w:val="00712F63"/>
    <w:rsid w:val="00713BAA"/>
    <w:rsid w:val="007158B7"/>
    <w:rsid w:val="00730590"/>
    <w:rsid w:val="00730856"/>
    <w:rsid w:val="00740BA3"/>
    <w:rsid w:val="00740E06"/>
    <w:rsid w:val="00741468"/>
    <w:rsid w:val="00741C46"/>
    <w:rsid w:val="00746A64"/>
    <w:rsid w:val="007471B9"/>
    <w:rsid w:val="00751D79"/>
    <w:rsid w:val="007609C6"/>
    <w:rsid w:val="00761159"/>
    <w:rsid w:val="00766528"/>
    <w:rsid w:val="00776511"/>
    <w:rsid w:val="007911B0"/>
    <w:rsid w:val="007A5AB6"/>
    <w:rsid w:val="007A6E51"/>
    <w:rsid w:val="007A72BC"/>
    <w:rsid w:val="007A76AA"/>
    <w:rsid w:val="007C2320"/>
    <w:rsid w:val="007C3E08"/>
    <w:rsid w:val="007C4435"/>
    <w:rsid w:val="007D1608"/>
    <w:rsid w:val="007E0785"/>
    <w:rsid w:val="007E688A"/>
    <w:rsid w:val="007F3AD3"/>
    <w:rsid w:val="007F797D"/>
    <w:rsid w:val="00800BD2"/>
    <w:rsid w:val="00811A7F"/>
    <w:rsid w:val="008124EC"/>
    <w:rsid w:val="00812AB6"/>
    <w:rsid w:val="00843C5A"/>
    <w:rsid w:val="00843ECB"/>
    <w:rsid w:val="00847070"/>
    <w:rsid w:val="00851E37"/>
    <w:rsid w:val="00855705"/>
    <w:rsid w:val="008604F7"/>
    <w:rsid w:val="008641DE"/>
    <w:rsid w:val="008661D0"/>
    <w:rsid w:val="0087478C"/>
    <w:rsid w:val="008A0137"/>
    <w:rsid w:val="008A1580"/>
    <w:rsid w:val="008A7383"/>
    <w:rsid w:val="008B12FD"/>
    <w:rsid w:val="008B3BFE"/>
    <w:rsid w:val="008B5E81"/>
    <w:rsid w:val="008C1EFB"/>
    <w:rsid w:val="008E179B"/>
    <w:rsid w:val="008E5F3A"/>
    <w:rsid w:val="008E6B6A"/>
    <w:rsid w:val="008E7B91"/>
    <w:rsid w:val="008F18F3"/>
    <w:rsid w:val="0091438A"/>
    <w:rsid w:val="009346AC"/>
    <w:rsid w:val="0093524B"/>
    <w:rsid w:val="009360E6"/>
    <w:rsid w:val="009475ED"/>
    <w:rsid w:val="00957AA4"/>
    <w:rsid w:val="009607D5"/>
    <w:rsid w:val="00962432"/>
    <w:rsid w:val="00962893"/>
    <w:rsid w:val="00973B40"/>
    <w:rsid w:val="00975834"/>
    <w:rsid w:val="00980D8C"/>
    <w:rsid w:val="00990301"/>
    <w:rsid w:val="009912FB"/>
    <w:rsid w:val="0099757D"/>
    <w:rsid w:val="009A3443"/>
    <w:rsid w:val="009A3F74"/>
    <w:rsid w:val="009A4DF0"/>
    <w:rsid w:val="009C3861"/>
    <w:rsid w:val="009D2AFD"/>
    <w:rsid w:val="009D5A12"/>
    <w:rsid w:val="009D6D75"/>
    <w:rsid w:val="009E0AE2"/>
    <w:rsid w:val="009E3707"/>
    <w:rsid w:val="009E3968"/>
    <w:rsid w:val="009E7E20"/>
    <w:rsid w:val="00A00C65"/>
    <w:rsid w:val="00A0216C"/>
    <w:rsid w:val="00A10F32"/>
    <w:rsid w:val="00A120BF"/>
    <w:rsid w:val="00A1484D"/>
    <w:rsid w:val="00A164C0"/>
    <w:rsid w:val="00A25086"/>
    <w:rsid w:val="00A365EE"/>
    <w:rsid w:val="00A46549"/>
    <w:rsid w:val="00A5354A"/>
    <w:rsid w:val="00A602FC"/>
    <w:rsid w:val="00A66690"/>
    <w:rsid w:val="00A83600"/>
    <w:rsid w:val="00A836DA"/>
    <w:rsid w:val="00A85892"/>
    <w:rsid w:val="00A93006"/>
    <w:rsid w:val="00AA57F5"/>
    <w:rsid w:val="00AA605A"/>
    <w:rsid w:val="00AA7E31"/>
    <w:rsid w:val="00AB6924"/>
    <w:rsid w:val="00AC365A"/>
    <w:rsid w:val="00AC3F4F"/>
    <w:rsid w:val="00AC71C8"/>
    <w:rsid w:val="00AE3131"/>
    <w:rsid w:val="00AE31CA"/>
    <w:rsid w:val="00AF1C87"/>
    <w:rsid w:val="00AF360D"/>
    <w:rsid w:val="00B24247"/>
    <w:rsid w:val="00B26EDD"/>
    <w:rsid w:val="00B37C5D"/>
    <w:rsid w:val="00B443BA"/>
    <w:rsid w:val="00B455E0"/>
    <w:rsid w:val="00B53BCE"/>
    <w:rsid w:val="00B56917"/>
    <w:rsid w:val="00B60B54"/>
    <w:rsid w:val="00B61AEA"/>
    <w:rsid w:val="00B660AD"/>
    <w:rsid w:val="00B7171B"/>
    <w:rsid w:val="00B73776"/>
    <w:rsid w:val="00B75F96"/>
    <w:rsid w:val="00B77089"/>
    <w:rsid w:val="00B77752"/>
    <w:rsid w:val="00B8039D"/>
    <w:rsid w:val="00B83722"/>
    <w:rsid w:val="00B93D0D"/>
    <w:rsid w:val="00B943D3"/>
    <w:rsid w:val="00BA1753"/>
    <w:rsid w:val="00BA4CD5"/>
    <w:rsid w:val="00BA6942"/>
    <w:rsid w:val="00BB09F3"/>
    <w:rsid w:val="00BB2E14"/>
    <w:rsid w:val="00BC392B"/>
    <w:rsid w:val="00BC6E5B"/>
    <w:rsid w:val="00BD23C3"/>
    <w:rsid w:val="00BD2892"/>
    <w:rsid w:val="00BE25C9"/>
    <w:rsid w:val="00BF3F7A"/>
    <w:rsid w:val="00BF475D"/>
    <w:rsid w:val="00C0270E"/>
    <w:rsid w:val="00C05F54"/>
    <w:rsid w:val="00C06CFE"/>
    <w:rsid w:val="00C101B3"/>
    <w:rsid w:val="00C10FFC"/>
    <w:rsid w:val="00C12378"/>
    <w:rsid w:val="00C14E50"/>
    <w:rsid w:val="00C24641"/>
    <w:rsid w:val="00C2608A"/>
    <w:rsid w:val="00C41E8B"/>
    <w:rsid w:val="00C44086"/>
    <w:rsid w:val="00C51C99"/>
    <w:rsid w:val="00C53F12"/>
    <w:rsid w:val="00C56FC4"/>
    <w:rsid w:val="00C57DB0"/>
    <w:rsid w:val="00C61A17"/>
    <w:rsid w:val="00C6220E"/>
    <w:rsid w:val="00C62690"/>
    <w:rsid w:val="00C679DB"/>
    <w:rsid w:val="00C77B5D"/>
    <w:rsid w:val="00C80E42"/>
    <w:rsid w:val="00C8165C"/>
    <w:rsid w:val="00C8294B"/>
    <w:rsid w:val="00C84691"/>
    <w:rsid w:val="00C86565"/>
    <w:rsid w:val="00C90021"/>
    <w:rsid w:val="00CA0DDD"/>
    <w:rsid w:val="00CA2141"/>
    <w:rsid w:val="00CB3250"/>
    <w:rsid w:val="00CD012D"/>
    <w:rsid w:val="00CD0D3F"/>
    <w:rsid w:val="00CD2DD7"/>
    <w:rsid w:val="00D05E39"/>
    <w:rsid w:val="00D10E13"/>
    <w:rsid w:val="00D202B0"/>
    <w:rsid w:val="00D24A24"/>
    <w:rsid w:val="00D305EF"/>
    <w:rsid w:val="00D36C51"/>
    <w:rsid w:val="00D4354A"/>
    <w:rsid w:val="00D63321"/>
    <w:rsid w:val="00D6409F"/>
    <w:rsid w:val="00D65E73"/>
    <w:rsid w:val="00D73C66"/>
    <w:rsid w:val="00D76E43"/>
    <w:rsid w:val="00DA01D9"/>
    <w:rsid w:val="00DA06C8"/>
    <w:rsid w:val="00DA17AB"/>
    <w:rsid w:val="00DB6414"/>
    <w:rsid w:val="00DB6FE6"/>
    <w:rsid w:val="00DC5B63"/>
    <w:rsid w:val="00DD13C1"/>
    <w:rsid w:val="00DD288A"/>
    <w:rsid w:val="00DD3C65"/>
    <w:rsid w:val="00DD52EB"/>
    <w:rsid w:val="00DE4486"/>
    <w:rsid w:val="00DE59AD"/>
    <w:rsid w:val="00DF2687"/>
    <w:rsid w:val="00E30577"/>
    <w:rsid w:val="00E474B6"/>
    <w:rsid w:val="00E53D6A"/>
    <w:rsid w:val="00E7375A"/>
    <w:rsid w:val="00E745D0"/>
    <w:rsid w:val="00E814A5"/>
    <w:rsid w:val="00E81C73"/>
    <w:rsid w:val="00E87C9C"/>
    <w:rsid w:val="00E946D4"/>
    <w:rsid w:val="00E94E3D"/>
    <w:rsid w:val="00EA1F9E"/>
    <w:rsid w:val="00EA670E"/>
    <w:rsid w:val="00EA7912"/>
    <w:rsid w:val="00EB45D5"/>
    <w:rsid w:val="00EB5A65"/>
    <w:rsid w:val="00EB6835"/>
    <w:rsid w:val="00ED1A4E"/>
    <w:rsid w:val="00EE4584"/>
    <w:rsid w:val="00EF6184"/>
    <w:rsid w:val="00F00446"/>
    <w:rsid w:val="00F112DD"/>
    <w:rsid w:val="00F23240"/>
    <w:rsid w:val="00F36E17"/>
    <w:rsid w:val="00F425F1"/>
    <w:rsid w:val="00F44424"/>
    <w:rsid w:val="00F5501A"/>
    <w:rsid w:val="00F614E4"/>
    <w:rsid w:val="00F620A7"/>
    <w:rsid w:val="00F67133"/>
    <w:rsid w:val="00F77CA8"/>
    <w:rsid w:val="00F8333E"/>
    <w:rsid w:val="00F87D7D"/>
    <w:rsid w:val="00F92D86"/>
    <w:rsid w:val="00F93ECD"/>
    <w:rsid w:val="00FA4394"/>
    <w:rsid w:val="00FB4ABE"/>
    <w:rsid w:val="00FC7E6B"/>
    <w:rsid w:val="00FD597D"/>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68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378"/>
    <w:pPr>
      <w:spacing w:after="200" w:line="276" w:lineRule="auto"/>
    </w:pPr>
    <w:rPr>
      <w:sz w:val="22"/>
      <w:szCs w:val="22"/>
      <w:lang w:eastAsia="en-US"/>
    </w:rPr>
  </w:style>
  <w:style w:type="paragraph" w:styleId="Balk1">
    <w:name w:val="heading 1"/>
    <w:basedOn w:val="Normal"/>
    <w:next w:val="Normal"/>
    <w:link w:val="Balk1Char"/>
    <w:uiPriority w:val="9"/>
    <w:qFormat/>
    <w:rsid w:val="005A5D3E"/>
    <w:pPr>
      <w:keepNext/>
      <w:spacing w:before="240" w:after="60"/>
      <w:outlineLvl w:val="0"/>
    </w:pPr>
    <w:rPr>
      <w:rFonts w:asciiTheme="majorHAnsi" w:eastAsiaTheme="majorEastAsia" w:hAnsiTheme="majorHAnsi" w:cstheme="majorBidi"/>
      <w:b/>
      <w:bCs/>
      <w:kern w:val="32"/>
      <w:sz w:val="32"/>
      <w:szCs w:val="32"/>
    </w:rPr>
  </w:style>
  <w:style w:type="paragraph" w:styleId="Balk2">
    <w:name w:val="heading 2"/>
    <w:basedOn w:val="Normal"/>
    <w:next w:val="Normal"/>
    <w:link w:val="Balk2Char"/>
    <w:qFormat/>
    <w:rsid w:val="00CD0D3F"/>
    <w:pPr>
      <w:keepNext/>
      <w:spacing w:after="0" w:line="240" w:lineRule="auto"/>
      <w:jc w:val="both"/>
      <w:outlineLvl w:val="1"/>
    </w:pPr>
    <w:rPr>
      <w:rFonts w:ascii="Arial Narrow" w:eastAsia="SimSun" w:hAnsi="Arial Narrow"/>
      <w:b/>
      <w:sz w:val="24"/>
      <w:szCs w:val="20"/>
      <w:lang w:val="en-US" w:eastAsia="zh-CN"/>
    </w:rPr>
  </w:style>
  <w:style w:type="paragraph" w:styleId="Balk3">
    <w:name w:val="heading 3"/>
    <w:basedOn w:val="Normal"/>
    <w:next w:val="Normal"/>
    <w:link w:val="Balk3Char"/>
    <w:uiPriority w:val="9"/>
    <w:qFormat/>
    <w:rsid w:val="00AC3F4F"/>
    <w:pPr>
      <w:keepNext/>
      <w:keepLines/>
      <w:spacing w:before="200" w:after="0"/>
      <w:outlineLvl w:val="2"/>
    </w:pPr>
    <w:rPr>
      <w:rFonts w:ascii="Cambria" w:eastAsia="Times New Roman" w:hAnsi="Cambria"/>
      <w:b/>
      <w:bCs/>
      <w:color w:val="4F81BD"/>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ListParagraph1">
    <w:name w:val="List Paragraph1"/>
    <w:basedOn w:val="Normal"/>
    <w:uiPriority w:val="34"/>
    <w:qFormat/>
    <w:rsid w:val="001E0720"/>
    <w:pPr>
      <w:ind w:left="720"/>
      <w:contextualSpacing/>
    </w:pPr>
  </w:style>
  <w:style w:type="paragraph" w:styleId="stbilgi">
    <w:name w:val="header"/>
    <w:basedOn w:val="Normal"/>
    <w:link w:val="stbilgiChar"/>
    <w:unhideWhenUsed/>
    <w:rsid w:val="0057332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73325"/>
  </w:style>
  <w:style w:type="paragraph" w:styleId="Altbilgi">
    <w:name w:val="footer"/>
    <w:basedOn w:val="Normal"/>
    <w:link w:val="AltbilgiChar"/>
    <w:uiPriority w:val="99"/>
    <w:unhideWhenUsed/>
    <w:rsid w:val="0057332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73325"/>
  </w:style>
  <w:style w:type="paragraph" w:styleId="BalonMetni">
    <w:name w:val="Balloon Text"/>
    <w:basedOn w:val="Normal"/>
    <w:link w:val="BalonMetniChar"/>
    <w:uiPriority w:val="99"/>
    <w:semiHidden/>
    <w:unhideWhenUsed/>
    <w:rsid w:val="00573325"/>
    <w:pPr>
      <w:spacing w:after="0" w:line="240" w:lineRule="auto"/>
    </w:pPr>
    <w:rPr>
      <w:rFonts w:ascii="Tahoma" w:hAnsi="Tahoma"/>
      <w:sz w:val="16"/>
      <w:szCs w:val="16"/>
    </w:rPr>
  </w:style>
  <w:style w:type="character" w:customStyle="1" w:styleId="BalonMetniChar">
    <w:name w:val="Balon Metni Char"/>
    <w:link w:val="BalonMetni"/>
    <w:uiPriority w:val="99"/>
    <w:semiHidden/>
    <w:rsid w:val="00573325"/>
    <w:rPr>
      <w:rFonts w:ascii="Tahoma" w:hAnsi="Tahoma" w:cs="Tahoma"/>
      <w:sz w:val="16"/>
      <w:szCs w:val="16"/>
    </w:rPr>
  </w:style>
  <w:style w:type="paragraph" w:customStyle="1" w:styleId="NoSpacing1">
    <w:name w:val="No Spacing1"/>
    <w:link w:val="NoSpacingChar"/>
    <w:uiPriority w:val="1"/>
    <w:qFormat/>
    <w:rsid w:val="00573325"/>
    <w:rPr>
      <w:rFonts w:eastAsia="Times New Roman"/>
      <w:sz w:val="22"/>
      <w:szCs w:val="22"/>
      <w:lang w:val="en-US" w:eastAsia="en-US"/>
    </w:rPr>
  </w:style>
  <w:style w:type="character" w:customStyle="1" w:styleId="NoSpacingChar">
    <w:name w:val="No Spacing Char"/>
    <w:link w:val="NoSpacing1"/>
    <w:uiPriority w:val="1"/>
    <w:rsid w:val="00573325"/>
    <w:rPr>
      <w:rFonts w:eastAsia="Times New Roman"/>
      <w:sz w:val="22"/>
      <w:szCs w:val="22"/>
      <w:lang w:val="en-US" w:eastAsia="en-US" w:bidi="ar-SA"/>
    </w:rPr>
  </w:style>
  <w:style w:type="table" w:styleId="TabloKlavuzu">
    <w:name w:val="Table Grid"/>
    <w:basedOn w:val="NormalTablo"/>
    <w:rsid w:val="00694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NormalTablo"/>
    <w:uiPriority w:val="60"/>
    <w:rsid w:val="006943B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NormalTablo"/>
    <w:uiPriority w:val="60"/>
    <w:rsid w:val="006943B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NormalTablo"/>
    <w:uiPriority w:val="60"/>
    <w:rsid w:val="006943B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NormalTablo"/>
    <w:uiPriority w:val="60"/>
    <w:rsid w:val="006943BE"/>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Accent31">
    <w:name w:val="Light List - Accent 31"/>
    <w:basedOn w:val="NormalTablo"/>
    <w:uiPriority w:val="61"/>
    <w:rsid w:val="006943B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NormalTablo"/>
    <w:uiPriority w:val="61"/>
    <w:rsid w:val="006943B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1-Accent11">
    <w:name w:val="Medium Grid 1 - Accent 11"/>
    <w:basedOn w:val="NormalTablo"/>
    <w:uiPriority w:val="67"/>
    <w:rsid w:val="006943B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DipnotMetni">
    <w:name w:val="footnote text"/>
    <w:basedOn w:val="Normal"/>
    <w:link w:val="DipnotMetniChar"/>
    <w:unhideWhenUsed/>
    <w:rsid w:val="00D65E73"/>
    <w:pPr>
      <w:spacing w:after="0" w:line="240" w:lineRule="auto"/>
    </w:pPr>
    <w:rPr>
      <w:sz w:val="20"/>
      <w:szCs w:val="20"/>
    </w:rPr>
  </w:style>
  <w:style w:type="character" w:customStyle="1" w:styleId="DipnotMetniChar">
    <w:name w:val="Dipnot Metni Char"/>
    <w:link w:val="DipnotMetni"/>
    <w:semiHidden/>
    <w:rsid w:val="00D65E73"/>
    <w:rPr>
      <w:sz w:val="20"/>
      <w:szCs w:val="20"/>
    </w:rPr>
  </w:style>
  <w:style w:type="character" w:styleId="DipnotBavurusu">
    <w:name w:val="footnote reference"/>
    <w:unhideWhenUsed/>
    <w:rsid w:val="00D65E73"/>
    <w:rPr>
      <w:vertAlign w:val="superscript"/>
    </w:rPr>
  </w:style>
  <w:style w:type="paragraph" w:customStyle="1" w:styleId="MTDisplayEquation">
    <w:name w:val="MTDisplayEquation"/>
    <w:basedOn w:val="Normal"/>
    <w:next w:val="Normal"/>
    <w:rsid w:val="003412D3"/>
    <w:pPr>
      <w:tabs>
        <w:tab w:val="center" w:pos="4680"/>
        <w:tab w:val="right" w:pos="9360"/>
      </w:tabs>
      <w:spacing w:after="120" w:line="240" w:lineRule="auto"/>
      <w:jc w:val="both"/>
    </w:pPr>
    <w:rPr>
      <w:rFonts w:ascii="Georgia" w:eastAsia="Times" w:hAnsi="Georgia"/>
      <w:sz w:val="24"/>
      <w:szCs w:val="20"/>
      <w:lang w:val="en-US"/>
    </w:rPr>
  </w:style>
  <w:style w:type="paragraph" w:styleId="GvdeMetni3">
    <w:name w:val="Body Text 3"/>
    <w:basedOn w:val="Normal"/>
    <w:link w:val="GvdeMetni3Char"/>
    <w:rsid w:val="003412D3"/>
    <w:pPr>
      <w:tabs>
        <w:tab w:val="left" w:pos="720"/>
        <w:tab w:val="left" w:pos="1440"/>
        <w:tab w:val="left" w:pos="1800"/>
        <w:tab w:val="left" w:pos="2520"/>
        <w:tab w:val="left" w:pos="3510"/>
        <w:tab w:val="left" w:pos="3780"/>
      </w:tabs>
      <w:spacing w:after="0" w:line="240" w:lineRule="auto"/>
      <w:jc w:val="both"/>
    </w:pPr>
    <w:rPr>
      <w:rFonts w:ascii="Arial Narrow" w:eastAsia="Times New Roman" w:hAnsi="Arial Narrow"/>
      <w:sz w:val="28"/>
      <w:szCs w:val="20"/>
      <w:lang w:val="en-US"/>
    </w:rPr>
  </w:style>
  <w:style w:type="character" w:customStyle="1" w:styleId="GvdeMetni3Char">
    <w:name w:val="Gövde Metni 3 Char"/>
    <w:link w:val="GvdeMetni3"/>
    <w:rsid w:val="003412D3"/>
    <w:rPr>
      <w:rFonts w:ascii="Arial Narrow" w:eastAsia="Times New Roman" w:hAnsi="Arial Narrow" w:cs="Times New Roman"/>
      <w:sz w:val="28"/>
      <w:szCs w:val="20"/>
      <w:lang w:val="en-US"/>
    </w:rPr>
  </w:style>
  <w:style w:type="character" w:customStyle="1" w:styleId="Balk2Char">
    <w:name w:val="Başlık 2 Char"/>
    <w:link w:val="Balk2"/>
    <w:rsid w:val="00CD0D3F"/>
    <w:rPr>
      <w:rFonts w:ascii="Arial Narrow" w:eastAsia="SimSun" w:hAnsi="Arial Narrow" w:cs="Times New Roman"/>
      <w:b/>
      <w:sz w:val="24"/>
      <w:szCs w:val="20"/>
      <w:lang w:val="en-US" w:eastAsia="zh-CN"/>
    </w:rPr>
  </w:style>
  <w:style w:type="paragraph" w:styleId="HTMLncedenBiimlendirilmi">
    <w:name w:val="HTML Preformatted"/>
    <w:basedOn w:val="Normal"/>
    <w:link w:val="HTMLncedenBiimlendirilmiChar"/>
    <w:rsid w:val="004E4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tr-TR"/>
    </w:rPr>
  </w:style>
  <w:style w:type="character" w:customStyle="1" w:styleId="HTMLncedenBiimlendirilmiChar">
    <w:name w:val="HTML Önceden Biçimlendirilmiş Char"/>
    <w:link w:val="HTMLncedenBiimlendirilmi"/>
    <w:rsid w:val="004E41F6"/>
    <w:rPr>
      <w:rFonts w:ascii="Courier New" w:eastAsia="Times New Roman" w:hAnsi="Courier New" w:cs="Courier New"/>
      <w:sz w:val="20"/>
      <w:szCs w:val="20"/>
      <w:lang w:eastAsia="tr-TR"/>
    </w:rPr>
  </w:style>
  <w:style w:type="paragraph" w:styleId="NormalWeb">
    <w:name w:val="Normal (Web)"/>
    <w:basedOn w:val="Normal"/>
    <w:uiPriority w:val="99"/>
    <w:rsid w:val="0048698D"/>
    <w:pPr>
      <w:spacing w:before="100" w:beforeAutospacing="1" w:after="100" w:afterAutospacing="1" w:line="240" w:lineRule="auto"/>
    </w:pPr>
    <w:rPr>
      <w:rFonts w:ascii="Times New Roman" w:eastAsia="Times New Roman" w:hAnsi="Times New Roman"/>
      <w:color w:val="000000"/>
      <w:sz w:val="24"/>
      <w:szCs w:val="24"/>
      <w:lang w:val="en-US"/>
    </w:rPr>
  </w:style>
  <w:style w:type="character" w:customStyle="1" w:styleId="Balk3Char">
    <w:name w:val="Başlık 3 Char"/>
    <w:link w:val="Balk3"/>
    <w:uiPriority w:val="9"/>
    <w:semiHidden/>
    <w:rsid w:val="00AC3F4F"/>
    <w:rPr>
      <w:rFonts w:ascii="Cambria" w:eastAsia="Times New Roman" w:hAnsi="Cambria" w:cs="Times New Roman"/>
      <w:b/>
      <w:bCs/>
      <w:color w:val="4F81BD"/>
    </w:rPr>
  </w:style>
  <w:style w:type="paragraph" w:styleId="ResimYazs">
    <w:name w:val="caption"/>
    <w:basedOn w:val="Normal"/>
    <w:next w:val="Normal"/>
    <w:qFormat/>
    <w:rsid w:val="00AC3F4F"/>
    <w:pPr>
      <w:spacing w:before="120" w:after="120" w:line="240" w:lineRule="auto"/>
    </w:pPr>
    <w:rPr>
      <w:rFonts w:ascii="Times New Roman" w:eastAsia="Times New Roman" w:hAnsi="Times New Roman"/>
      <w:b/>
      <w:sz w:val="20"/>
      <w:szCs w:val="20"/>
      <w:lang w:val="en-US"/>
    </w:rPr>
  </w:style>
  <w:style w:type="character" w:customStyle="1" w:styleId="Balk1Char">
    <w:name w:val="Başlık 1 Char"/>
    <w:basedOn w:val="VarsaylanParagrafYazTipi"/>
    <w:link w:val="Balk1"/>
    <w:uiPriority w:val="9"/>
    <w:rsid w:val="005A5D3E"/>
    <w:rPr>
      <w:rFonts w:asciiTheme="majorHAnsi" w:eastAsiaTheme="majorEastAsia" w:hAnsiTheme="majorHAnsi" w:cstheme="majorBidi"/>
      <w:b/>
      <w:bCs/>
      <w:kern w:val="32"/>
      <w:sz w:val="32"/>
      <w:szCs w:val="32"/>
      <w:lang w:eastAsia="en-US"/>
    </w:rPr>
  </w:style>
  <w:style w:type="character" w:styleId="Kpr">
    <w:name w:val="Hyperlink"/>
    <w:basedOn w:val="VarsaylanParagrafYazTipi"/>
    <w:uiPriority w:val="99"/>
    <w:semiHidden/>
    <w:unhideWhenUsed/>
    <w:rsid w:val="00DF2687"/>
    <w:rPr>
      <w:color w:val="0000FF"/>
      <w:u w:val="single"/>
    </w:rPr>
  </w:style>
  <w:style w:type="character" w:customStyle="1" w:styleId="apple-converted-space">
    <w:name w:val="apple-converted-space"/>
    <w:basedOn w:val="VarsaylanParagrafYazTipi"/>
    <w:rsid w:val="00DF2687"/>
  </w:style>
  <w:style w:type="character" w:customStyle="1" w:styleId="hvr">
    <w:name w:val="hvr"/>
    <w:basedOn w:val="VarsaylanParagrafYazTipi"/>
    <w:rsid w:val="00D305EF"/>
  </w:style>
  <w:style w:type="character" w:styleId="Gl">
    <w:name w:val="Strong"/>
    <w:basedOn w:val="VarsaylanParagrafYazTipi"/>
    <w:uiPriority w:val="22"/>
    <w:qFormat/>
    <w:rsid w:val="00962432"/>
    <w:rPr>
      <w:b/>
      <w:bCs/>
    </w:rPr>
  </w:style>
  <w:style w:type="character" w:customStyle="1" w:styleId="paragraph">
    <w:name w:val="paragraph"/>
    <w:basedOn w:val="VarsaylanParagrafYazTipi"/>
    <w:rsid w:val="00962432"/>
  </w:style>
  <w:style w:type="character" w:customStyle="1" w:styleId="by-author">
    <w:name w:val="by-author"/>
    <w:basedOn w:val="VarsaylanParagrafYazTipi"/>
    <w:rsid w:val="00EB45D5"/>
  </w:style>
  <w:style w:type="character" w:customStyle="1" w:styleId="postdate">
    <w:name w:val="postdate"/>
    <w:basedOn w:val="VarsaylanParagrafYazTipi"/>
    <w:rsid w:val="00F614E4"/>
  </w:style>
  <w:style w:type="character" w:styleId="zlenenKpr">
    <w:name w:val="FollowedHyperlink"/>
    <w:basedOn w:val="VarsaylanParagrafYazTipi"/>
    <w:uiPriority w:val="99"/>
    <w:semiHidden/>
    <w:unhideWhenUsed/>
    <w:rsid w:val="00CA2141"/>
    <w:rPr>
      <w:color w:val="800080" w:themeColor="followedHyperlink"/>
      <w:u w:val="single"/>
    </w:rPr>
  </w:style>
  <w:style w:type="character" w:customStyle="1" w:styleId="td-post-date">
    <w:name w:val="td-post-date"/>
    <w:basedOn w:val="VarsaylanParagrafYazTipi"/>
    <w:rsid w:val="00515A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378"/>
    <w:pPr>
      <w:spacing w:after="200" w:line="276" w:lineRule="auto"/>
    </w:pPr>
    <w:rPr>
      <w:sz w:val="22"/>
      <w:szCs w:val="22"/>
      <w:lang w:eastAsia="en-US"/>
    </w:rPr>
  </w:style>
  <w:style w:type="paragraph" w:styleId="Balk1">
    <w:name w:val="heading 1"/>
    <w:basedOn w:val="Normal"/>
    <w:next w:val="Normal"/>
    <w:link w:val="Balk1Char"/>
    <w:uiPriority w:val="9"/>
    <w:qFormat/>
    <w:rsid w:val="005A5D3E"/>
    <w:pPr>
      <w:keepNext/>
      <w:spacing w:before="240" w:after="60"/>
      <w:outlineLvl w:val="0"/>
    </w:pPr>
    <w:rPr>
      <w:rFonts w:asciiTheme="majorHAnsi" w:eastAsiaTheme="majorEastAsia" w:hAnsiTheme="majorHAnsi" w:cstheme="majorBidi"/>
      <w:b/>
      <w:bCs/>
      <w:kern w:val="32"/>
      <w:sz w:val="32"/>
      <w:szCs w:val="32"/>
    </w:rPr>
  </w:style>
  <w:style w:type="paragraph" w:styleId="Balk2">
    <w:name w:val="heading 2"/>
    <w:basedOn w:val="Normal"/>
    <w:next w:val="Normal"/>
    <w:link w:val="Balk2Char"/>
    <w:qFormat/>
    <w:rsid w:val="00CD0D3F"/>
    <w:pPr>
      <w:keepNext/>
      <w:spacing w:after="0" w:line="240" w:lineRule="auto"/>
      <w:jc w:val="both"/>
      <w:outlineLvl w:val="1"/>
    </w:pPr>
    <w:rPr>
      <w:rFonts w:ascii="Arial Narrow" w:eastAsia="SimSun" w:hAnsi="Arial Narrow"/>
      <w:b/>
      <w:sz w:val="24"/>
      <w:szCs w:val="20"/>
      <w:lang w:val="en-US" w:eastAsia="zh-CN"/>
    </w:rPr>
  </w:style>
  <w:style w:type="paragraph" w:styleId="Balk3">
    <w:name w:val="heading 3"/>
    <w:basedOn w:val="Normal"/>
    <w:next w:val="Normal"/>
    <w:link w:val="Balk3Char"/>
    <w:uiPriority w:val="9"/>
    <w:qFormat/>
    <w:rsid w:val="00AC3F4F"/>
    <w:pPr>
      <w:keepNext/>
      <w:keepLines/>
      <w:spacing w:before="200" w:after="0"/>
      <w:outlineLvl w:val="2"/>
    </w:pPr>
    <w:rPr>
      <w:rFonts w:ascii="Cambria" w:eastAsia="Times New Roman" w:hAnsi="Cambria"/>
      <w:b/>
      <w:bCs/>
      <w:color w:val="4F81BD"/>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ListParagraph1">
    <w:name w:val="List Paragraph1"/>
    <w:basedOn w:val="Normal"/>
    <w:uiPriority w:val="34"/>
    <w:qFormat/>
    <w:rsid w:val="001E0720"/>
    <w:pPr>
      <w:ind w:left="720"/>
      <w:contextualSpacing/>
    </w:pPr>
  </w:style>
  <w:style w:type="paragraph" w:styleId="stbilgi">
    <w:name w:val="header"/>
    <w:basedOn w:val="Normal"/>
    <w:link w:val="stbilgiChar"/>
    <w:unhideWhenUsed/>
    <w:rsid w:val="0057332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73325"/>
  </w:style>
  <w:style w:type="paragraph" w:styleId="Altbilgi">
    <w:name w:val="footer"/>
    <w:basedOn w:val="Normal"/>
    <w:link w:val="AltbilgiChar"/>
    <w:uiPriority w:val="99"/>
    <w:unhideWhenUsed/>
    <w:rsid w:val="0057332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73325"/>
  </w:style>
  <w:style w:type="paragraph" w:styleId="BalonMetni">
    <w:name w:val="Balloon Text"/>
    <w:basedOn w:val="Normal"/>
    <w:link w:val="BalonMetniChar"/>
    <w:uiPriority w:val="99"/>
    <w:semiHidden/>
    <w:unhideWhenUsed/>
    <w:rsid w:val="00573325"/>
    <w:pPr>
      <w:spacing w:after="0" w:line="240" w:lineRule="auto"/>
    </w:pPr>
    <w:rPr>
      <w:rFonts w:ascii="Tahoma" w:hAnsi="Tahoma"/>
      <w:sz w:val="16"/>
      <w:szCs w:val="16"/>
    </w:rPr>
  </w:style>
  <w:style w:type="character" w:customStyle="1" w:styleId="BalonMetniChar">
    <w:name w:val="Balon Metni Char"/>
    <w:link w:val="BalonMetni"/>
    <w:uiPriority w:val="99"/>
    <w:semiHidden/>
    <w:rsid w:val="00573325"/>
    <w:rPr>
      <w:rFonts w:ascii="Tahoma" w:hAnsi="Tahoma" w:cs="Tahoma"/>
      <w:sz w:val="16"/>
      <w:szCs w:val="16"/>
    </w:rPr>
  </w:style>
  <w:style w:type="paragraph" w:customStyle="1" w:styleId="NoSpacing1">
    <w:name w:val="No Spacing1"/>
    <w:link w:val="NoSpacingChar"/>
    <w:uiPriority w:val="1"/>
    <w:qFormat/>
    <w:rsid w:val="00573325"/>
    <w:rPr>
      <w:rFonts w:eastAsia="Times New Roman"/>
      <w:sz w:val="22"/>
      <w:szCs w:val="22"/>
      <w:lang w:val="en-US" w:eastAsia="en-US"/>
    </w:rPr>
  </w:style>
  <w:style w:type="character" w:customStyle="1" w:styleId="NoSpacingChar">
    <w:name w:val="No Spacing Char"/>
    <w:link w:val="NoSpacing1"/>
    <w:uiPriority w:val="1"/>
    <w:rsid w:val="00573325"/>
    <w:rPr>
      <w:rFonts w:eastAsia="Times New Roman"/>
      <w:sz w:val="22"/>
      <w:szCs w:val="22"/>
      <w:lang w:val="en-US" w:eastAsia="en-US" w:bidi="ar-SA"/>
    </w:rPr>
  </w:style>
  <w:style w:type="table" w:styleId="TabloKlavuzu">
    <w:name w:val="Table Grid"/>
    <w:basedOn w:val="NormalTablo"/>
    <w:rsid w:val="00694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NormalTablo"/>
    <w:uiPriority w:val="60"/>
    <w:rsid w:val="006943B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NormalTablo"/>
    <w:uiPriority w:val="60"/>
    <w:rsid w:val="006943B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NormalTablo"/>
    <w:uiPriority w:val="60"/>
    <w:rsid w:val="006943B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NormalTablo"/>
    <w:uiPriority w:val="60"/>
    <w:rsid w:val="006943BE"/>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Accent31">
    <w:name w:val="Light List - Accent 31"/>
    <w:basedOn w:val="NormalTablo"/>
    <w:uiPriority w:val="61"/>
    <w:rsid w:val="006943B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NormalTablo"/>
    <w:uiPriority w:val="61"/>
    <w:rsid w:val="006943B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1-Accent11">
    <w:name w:val="Medium Grid 1 - Accent 11"/>
    <w:basedOn w:val="NormalTablo"/>
    <w:uiPriority w:val="67"/>
    <w:rsid w:val="006943B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DipnotMetni">
    <w:name w:val="footnote text"/>
    <w:basedOn w:val="Normal"/>
    <w:link w:val="DipnotMetniChar"/>
    <w:unhideWhenUsed/>
    <w:rsid w:val="00D65E73"/>
    <w:pPr>
      <w:spacing w:after="0" w:line="240" w:lineRule="auto"/>
    </w:pPr>
    <w:rPr>
      <w:sz w:val="20"/>
      <w:szCs w:val="20"/>
    </w:rPr>
  </w:style>
  <w:style w:type="character" w:customStyle="1" w:styleId="DipnotMetniChar">
    <w:name w:val="Dipnot Metni Char"/>
    <w:link w:val="DipnotMetni"/>
    <w:semiHidden/>
    <w:rsid w:val="00D65E73"/>
    <w:rPr>
      <w:sz w:val="20"/>
      <w:szCs w:val="20"/>
    </w:rPr>
  </w:style>
  <w:style w:type="character" w:styleId="DipnotBavurusu">
    <w:name w:val="footnote reference"/>
    <w:unhideWhenUsed/>
    <w:rsid w:val="00D65E73"/>
    <w:rPr>
      <w:vertAlign w:val="superscript"/>
    </w:rPr>
  </w:style>
  <w:style w:type="paragraph" w:customStyle="1" w:styleId="MTDisplayEquation">
    <w:name w:val="MTDisplayEquation"/>
    <w:basedOn w:val="Normal"/>
    <w:next w:val="Normal"/>
    <w:rsid w:val="003412D3"/>
    <w:pPr>
      <w:tabs>
        <w:tab w:val="center" w:pos="4680"/>
        <w:tab w:val="right" w:pos="9360"/>
      </w:tabs>
      <w:spacing w:after="120" w:line="240" w:lineRule="auto"/>
      <w:jc w:val="both"/>
    </w:pPr>
    <w:rPr>
      <w:rFonts w:ascii="Georgia" w:eastAsia="Times" w:hAnsi="Georgia"/>
      <w:sz w:val="24"/>
      <w:szCs w:val="20"/>
      <w:lang w:val="en-US"/>
    </w:rPr>
  </w:style>
  <w:style w:type="paragraph" w:styleId="GvdeMetni3">
    <w:name w:val="Body Text 3"/>
    <w:basedOn w:val="Normal"/>
    <w:link w:val="GvdeMetni3Char"/>
    <w:rsid w:val="003412D3"/>
    <w:pPr>
      <w:tabs>
        <w:tab w:val="left" w:pos="720"/>
        <w:tab w:val="left" w:pos="1440"/>
        <w:tab w:val="left" w:pos="1800"/>
        <w:tab w:val="left" w:pos="2520"/>
        <w:tab w:val="left" w:pos="3510"/>
        <w:tab w:val="left" w:pos="3780"/>
      </w:tabs>
      <w:spacing w:after="0" w:line="240" w:lineRule="auto"/>
      <w:jc w:val="both"/>
    </w:pPr>
    <w:rPr>
      <w:rFonts w:ascii="Arial Narrow" w:eastAsia="Times New Roman" w:hAnsi="Arial Narrow"/>
      <w:sz w:val="28"/>
      <w:szCs w:val="20"/>
      <w:lang w:val="en-US"/>
    </w:rPr>
  </w:style>
  <w:style w:type="character" w:customStyle="1" w:styleId="GvdeMetni3Char">
    <w:name w:val="Gövde Metni 3 Char"/>
    <w:link w:val="GvdeMetni3"/>
    <w:rsid w:val="003412D3"/>
    <w:rPr>
      <w:rFonts w:ascii="Arial Narrow" w:eastAsia="Times New Roman" w:hAnsi="Arial Narrow" w:cs="Times New Roman"/>
      <w:sz w:val="28"/>
      <w:szCs w:val="20"/>
      <w:lang w:val="en-US"/>
    </w:rPr>
  </w:style>
  <w:style w:type="character" w:customStyle="1" w:styleId="Balk2Char">
    <w:name w:val="Başlık 2 Char"/>
    <w:link w:val="Balk2"/>
    <w:rsid w:val="00CD0D3F"/>
    <w:rPr>
      <w:rFonts w:ascii="Arial Narrow" w:eastAsia="SimSun" w:hAnsi="Arial Narrow" w:cs="Times New Roman"/>
      <w:b/>
      <w:sz w:val="24"/>
      <w:szCs w:val="20"/>
      <w:lang w:val="en-US" w:eastAsia="zh-CN"/>
    </w:rPr>
  </w:style>
  <w:style w:type="paragraph" w:styleId="HTMLncedenBiimlendirilmi">
    <w:name w:val="HTML Preformatted"/>
    <w:basedOn w:val="Normal"/>
    <w:link w:val="HTMLncedenBiimlendirilmiChar"/>
    <w:rsid w:val="004E4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tr-TR"/>
    </w:rPr>
  </w:style>
  <w:style w:type="character" w:customStyle="1" w:styleId="HTMLncedenBiimlendirilmiChar">
    <w:name w:val="HTML Önceden Biçimlendirilmiş Char"/>
    <w:link w:val="HTMLncedenBiimlendirilmi"/>
    <w:rsid w:val="004E41F6"/>
    <w:rPr>
      <w:rFonts w:ascii="Courier New" w:eastAsia="Times New Roman" w:hAnsi="Courier New" w:cs="Courier New"/>
      <w:sz w:val="20"/>
      <w:szCs w:val="20"/>
      <w:lang w:eastAsia="tr-TR"/>
    </w:rPr>
  </w:style>
  <w:style w:type="paragraph" w:styleId="NormalWeb">
    <w:name w:val="Normal (Web)"/>
    <w:basedOn w:val="Normal"/>
    <w:uiPriority w:val="99"/>
    <w:rsid w:val="0048698D"/>
    <w:pPr>
      <w:spacing w:before="100" w:beforeAutospacing="1" w:after="100" w:afterAutospacing="1" w:line="240" w:lineRule="auto"/>
    </w:pPr>
    <w:rPr>
      <w:rFonts w:ascii="Times New Roman" w:eastAsia="Times New Roman" w:hAnsi="Times New Roman"/>
      <w:color w:val="000000"/>
      <w:sz w:val="24"/>
      <w:szCs w:val="24"/>
      <w:lang w:val="en-US"/>
    </w:rPr>
  </w:style>
  <w:style w:type="character" w:customStyle="1" w:styleId="Balk3Char">
    <w:name w:val="Başlık 3 Char"/>
    <w:link w:val="Balk3"/>
    <w:uiPriority w:val="9"/>
    <w:semiHidden/>
    <w:rsid w:val="00AC3F4F"/>
    <w:rPr>
      <w:rFonts w:ascii="Cambria" w:eastAsia="Times New Roman" w:hAnsi="Cambria" w:cs="Times New Roman"/>
      <w:b/>
      <w:bCs/>
      <w:color w:val="4F81BD"/>
    </w:rPr>
  </w:style>
  <w:style w:type="paragraph" w:styleId="ResimYazs">
    <w:name w:val="caption"/>
    <w:basedOn w:val="Normal"/>
    <w:next w:val="Normal"/>
    <w:qFormat/>
    <w:rsid w:val="00AC3F4F"/>
    <w:pPr>
      <w:spacing w:before="120" w:after="120" w:line="240" w:lineRule="auto"/>
    </w:pPr>
    <w:rPr>
      <w:rFonts w:ascii="Times New Roman" w:eastAsia="Times New Roman" w:hAnsi="Times New Roman"/>
      <w:b/>
      <w:sz w:val="20"/>
      <w:szCs w:val="20"/>
      <w:lang w:val="en-US"/>
    </w:rPr>
  </w:style>
  <w:style w:type="character" w:customStyle="1" w:styleId="Balk1Char">
    <w:name w:val="Başlık 1 Char"/>
    <w:basedOn w:val="VarsaylanParagrafYazTipi"/>
    <w:link w:val="Balk1"/>
    <w:uiPriority w:val="9"/>
    <w:rsid w:val="005A5D3E"/>
    <w:rPr>
      <w:rFonts w:asciiTheme="majorHAnsi" w:eastAsiaTheme="majorEastAsia" w:hAnsiTheme="majorHAnsi" w:cstheme="majorBidi"/>
      <w:b/>
      <w:bCs/>
      <w:kern w:val="32"/>
      <w:sz w:val="32"/>
      <w:szCs w:val="32"/>
      <w:lang w:eastAsia="en-US"/>
    </w:rPr>
  </w:style>
  <w:style w:type="character" w:styleId="Kpr">
    <w:name w:val="Hyperlink"/>
    <w:basedOn w:val="VarsaylanParagrafYazTipi"/>
    <w:uiPriority w:val="99"/>
    <w:semiHidden/>
    <w:unhideWhenUsed/>
    <w:rsid w:val="00DF2687"/>
    <w:rPr>
      <w:color w:val="0000FF"/>
      <w:u w:val="single"/>
    </w:rPr>
  </w:style>
  <w:style w:type="character" w:customStyle="1" w:styleId="apple-converted-space">
    <w:name w:val="apple-converted-space"/>
    <w:basedOn w:val="VarsaylanParagrafYazTipi"/>
    <w:rsid w:val="00DF2687"/>
  </w:style>
  <w:style w:type="character" w:customStyle="1" w:styleId="hvr">
    <w:name w:val="hvr"/>
    <w:basedOn w:val="VarsaylanParagrafYazTipi"/>
    <w:rsid w:val="00D305EF"/>
  </w:style>
  <w:style w:type="character" w:styleId="Gl">
    <w:name w:val="Strong"/>
    <w:basedOn w:val="VarsaylanParagrafYazTipi"/>
    <w:uiPriority w:val="22"/>
    <w:qFormat/>
    <w:rsid w:val="00962432"/>
    <w:rPr>
      <w:b/>
      <w:bCs/>
    </w:rPr>
  </w:style>
  <w:style w:type="character" w:customStyle="1" w:styleId="paragraph">
    <w:name w:val="paragraph"/>
    <w:basedOn w:val="VarsaylanParagrafYazTipi"/>
    <w:rsid w:val="00962432"/>
  </w:style>
  <w:style w:type="character" w:customStyle="1" w:styleId="by-author">
    <w:name w:val="by-author"/>
    <w:basedOn w:val="VarsaylanParagrafYazTipi"/>
    <w:rsid w:val="00EB45D5"/>
  </w:style>
  <w:style w:type="character" w:customStyle="1" w:styleId="postdate">
    <w:name w:val="postdate"/>
    <w:basedOn w:val="VarsaylanParagrafYazTipi"/>
    <w:rsid w:val="00F614E4"/>
  </w:style>
  <w:style w:type="character" w:styleId="zlenenKpr">
    <w:name w:val="FollowedHyperlink"/>
    <w:basedOn w:val="VarsaylanParagrafYazTipi"/>
    <w:uiPriority w:val="99"/>
    <w:semiHidden/>
    <w:unhideWhenUsed/>
    <w:rsid w:val="00CA2141"/>
    <w:rPr>
      <w:color w:val="800080" w:themeColor="followedHyperlink"/>
      <w:u w:val="single"/>
    </w:rPr>
  </w:style>
  <w:style w:type="character" w:customStyle="1" w:styleId="td-post-date">
    <w:name w:val="td-post-date"/>
    <w:basedOn w:val="VarsaylanParagrafYazTipi"/>
    <w:rsid w:val="00515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6662">
      <w:bodyDiv w:val="1"/>
      <w:marLeft w:val="0"/>
      <w:marRight w:val="0"/>
      <w:marTop w:val="0"/>
      <w:marBottom w:val="0"/>
      <w:divBdr>
        <w:top w:val="none" w:sz="0" w:space="0" w:color="auto"/>
        <w:left w:val="none" w:sz="0" w:space="0" w:color="auto"/>
        <w:bottom w:val="none" w:sz="0" w:space="0" w:color="auto"/>
        <w:right w:val="none" w:sz="0" w:space="0" w:color="auto"/>
      </w:divBdr>
    </w:div>
    <w:div w:id="343170410">
      <w:bodyDiv w:val="1"/>
      <w:marLeft w:val="0"/>
      <w:marRight w:val="0"/>
      <w:marTop w:val="0"/>
      <w:marBottom w:val="0"/>
      <w:divBdr>
        <w:top w:val="none" w:sz="0" w:space="0" w:color="auto"/>
        <w:left w:val="none" w:sz="0" w:space="0" w:color="auto"/>
        <w:bottom w:val="none" w:sz="0" w:space="0" w:color="auto"/>
        <w:right w:val="none" w:sz="0" w:space="0" w:color="auto"/>
      </w:divBdr>
    </w:div>
    <w:div w:id="526526482">
      <w:bodyDiv w:val="1"/>
      <w:marLeft w:val="0"/>
      <w:marRight w:val="0"/>
      <w:marTop w:val="0"/>
      <w:marBottom w:val="0"/>
      <w:divBdr>
        <w:top w:val="none" w:sz="0" w:space="0" w:color="auto"/>
        <w:left w:val="none" w:sz="0" w:space="0" w:color="auto"/>
        <w:bottom w:val="none" w:sz="0" w:space="0" w:color="auto"/>
        <w:right w:val="none" w:sz="0" w:space="0" w:color="auto"/>
      </w:divBdr>
      <w:divsChild>
        <w:div w:id="319310741">
          <w:blockQuote w:val="1"/>
          <w:marLeft w:val="0"/>
          <w:marRight w:val="0"/>
          <w:marTop w:val="420"/>
          <w:marBottom w:val="120"/>
          <w:divBdr>
            <w:top w:val="none" w:sz="0" w:space="0" w:color="auto"/>
            <w:left w:val="none" w:sz="0" w:space="0" w:color="auto"/>
            <w:bottom w:val="none" w:sz="0" w:space="0" w:color="auto"/>
            <w:right w:val="none" w:sz="0" w:space="0" w:color="auto"/>
          </w:divBdr>
          <w:divsChild>
            <w:div w:id="208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8930">
      <w:bodyDiv w:val="1"/>
      <w:marLeft w:val="0"/>
      <w:marRight w:val="0"/>
      <w:marTop w:val="0"/>
      <w:marBottom w:val="0"/>
      <w:divBdr>
        <w:top w:val="none" w:sz="0" w:space="0" w:color="auto"/>
        <w:left w:val="none" w:sz="0" w:space="0" w:color="auto"/>
        <w:bottom w:val="none" w:sz="0" w:space="0" w:color="auto"/>
        <w:right w:val="none" w:sz="0" w:space="0" w:color="auto"/>
      </w:divBdr>
    </w:div>
    <w:div w:id="1443186655">
      <w:bodyDiv w:val="1"/>
      <w:marLeft w:val="0"/>
      <w:marRight w:val="0"/>
      <w:marTop w:val="0"/>
      <w:marBottom w:val="0"/>
      <w:divBdr>
        <w:top w:val="none" w:sz="0" w:space="0" w:color="auto"/>
        <w:left w:val="none" w:sz="0" w:space="0" w:color="auto"/>
        <w:bottom w:val="none" w:sz="0" w:space="0" w:color="auto"/>
        <w:right w:val="none" w:sz="0" w:space="0" w:color="auto"/>
      </w:divBdr>
      <w:divsChild>
        <w:div w:id="175461704">
          <w:marLeft w:val="567"/>
          <w:marRight w:val="0"/>
          <w:marTop w:val="0"/>
          <w:marBottom w:val="0"/>
          <w:divBdr>
            <w:top w:val="none" w:sz="0" w:space="0" w:color="auto"/>
            <w:left w:val="none" w:sz="0" w:space="0" w:color="auto"/>
            <w:bottom w:val="none" w:sz="0" w:space="0" w:color="auto"/>
            <w:right w:val="none" w:sz="0" w:space="0" w:color="auto"/>
          </w:divBdr>
        </w:div>
      </w:divsChild>
    </w:div>
    <w:div w:id="1459951715">
      <w:bodyDiv w:val="1"/>
      <w:marLeft w:val="0"/>
      <w:marRight w:val="0"/>
      <w:marTop w:val="0"/>
      <w:marBottom w:val="0"/>
      <w:divBdr>
        <w:top w:val="none" w:sz="0" w:space="0" w:color="auto"/>
        <w:left w:val="none" w:sz="0" w:space="0" w:color="auto"/>
        <w:bottom w:val="none" w:sz="0" w:space="0" w:color="auto"/>
        <w:right w:val="none" w:sz="0" w:space="0" w:color="auto"/>
      </w:divBdr>
    </w:div>
    <w:div w:id="1566642590">
      <w:bodyDiv w:val="1"/>
      <w:marLeft w:val="0"/>
      <w:marRight w:val="0"/>
      <w:marTop w:val="0"/>
      <w:marBottom w:val="0"/>
      <w:divBdr>
        <w:top w:val="none" w:sz="0" w:space="0" w:color="auto"/>
        <w:left w:val="none" w:sz="0" w:space="0" w:color="auto"/>
        <w:bottom w:val="none" w:sz="0" w:space="0" w:color="auto"/>
        <w:right w:val="none" w:sz="0" w:space="0" w:color="auto"/>
      </w:divBdr>
      <w:divsChild>
        <w:div w:id="619385382">
          <w:marLeft w:val="0"/>
          <w:marRight w:val="0"/>
          <w:marTop w:val="0"/>
          <w:marBottom w:val="0"/>
          <w:divBdr>
            <w:top w:val="none" w:sz="0" w:space="0" w:color="auto"/>
            <w:left w:val="none" w:sz="0" w:space="0" w:color="auto"/>
            <w:bottom w:val="none" w:sz="0" w:space="0" w:color="auto"/>
            <w:right w:val="none" w:sz="0" w:space="0" w:color="auto"/>
          </w:divBdr>
          <w:divsChild>
            <w:div w:id="1232620664">
              <w:marLeft w:val="0"/>
              <w:marRight w:val="0"/>
              <w:marTop w:val="0"/>
              <w:marBottom w:val="240"/>
              <w:divBdr>
                <w:top w:val="none" w:sz="0" w:space="0" w:color="auto"/>
                <w:left w:val="none" w:sz="0" w:space="0" w:color="auto"/>
                <w:bottom w:val="none" w:sz="0" w:space="0" w:color="auto"/>
                <w:right w:val="none" w:sz="0" w:space="0" w:color="auto"/>
              </w:divBdr>
            </w:div>
          </w:divsChild>
        </w:div>
        <w:div w:id="1810245797">
          <w:marLeft w:val="0"/>
          <w:marRight w:val="0"/>
          <w:marTop w:val="315"/>
          <w:marBottom w:val="0"/>
          <w:divBdr>
            <w:top w:val="none" w:sz="0" w:space="0" w:color="auto"/>
            <w:left w:val="none" w:sz="0" w:space="0" w:color="auto"/>
            <w:bottom w:val="none" w:sz="0" w:space="0" w:color="auto"/>
            <w:right w:val="none" w:sz="0" w:space="0" w:color="auto"/>
          </w:divBdr>
          <w:divsChild>
            <w:div w:id="14848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5911">
      <w:bodyDiv w:val="1"/>
      <w:marLeft w:val="0"/>
      <w:marRight w:val="0"/>
      <w:marTop w:val="0"/>
      <w:marBottom w:val="0"/>
      <w:divBdr>
        <w:top w:val="none" w:sz="0" w:space="0" w:color="auto"/>
        <w:left w:val="none" w:sz="0" w:space="0" w:color="auto"/>
        <w:bottom w:val="none" w:sz="0" w:space="0" w:color="auto"/>
        <w:right w:val="none" w:sz="0" w:space="0" w:color="auto"/>
      </w:divBdr>
      <w:divsChild>
        <w:div w:id="894466229">
          <w:marLeft w:val="547"/>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7.wmf"/><Relationship Id="rId39" Type="http://schemas.openxmlformats.org/officeDocument/2006/relationships/fontTable" Target="fontTable.xml"/><Relationship Id="rId21" Type="http://schemas.openxmlformats.org/officeDocument/2006/relationships/image" Target="media/image11.wmf"/><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6.wmf"/><Relationship Id="rId33" Type="http://schemas.openxmlformats.org/officeDocument/2006/relationships/image" Target="media/image22.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hyperlink" Target="http://www.ft.com/intl/cms/s/0/6cfdb6ae-7243-11e2-896a-00144feab49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5.gif"/><Relationship Id="rId32" Type="http://schemas.openxmlformats.org/officeDocument/2006/relationships/image" Target="media/image21.wmf"/><Relationship Id="rId37" Type="http://schemas.openxmlformats.org/officeDocument/2006/relationships/image" Target="media/image25.gi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4.wmf"/><Relationship Id="rId28" Type="http://schemas.openxmlformats.org/officeDocument/2006/relationships/hyperlink" Target="https://www.investmentfrontier.com/2013/01/03/dont-forget-about-currency/" TargetMode="External"/><Relationship Id="rId36" Type="http://schemas.openxmlformats.org/officeDocument/2006/relationships/image" Target="media/image24.gif"/><Relationship Id="rId10" Type="http://schemas.openxmlformats.org/officeDocument/2006/relationships/hyperlink" Target="http://www.investopedia.com/contributors/80/" TargetMode="External"/><Relationship Id="rId19" Type="http://schemas.openxmlformats.org/officeDocument/2006/relationships/image" Target="media/image9.png"/><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hyperlink" Target="http://www.investopedia.com/contributors/80/" TargetMode="External"/><Relationship Id="rId14" Type="http://schemas.openxmlformats.org/officeDocument/2006/relationships/image" Target="media/image4.png"/><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19.png"/><Relationship Id="rId35" Type="http://schemas.openxmlformats.org/officeDocument/2006/relationships/chart" Target="charts/chart1.xm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image" Target="media/image12.wmf"/></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sz="1400"/>
              <a:t>Turkish Lira and Foreign Exchange Deposits in Banks  (Thousand of TL</a:t>
            </a:r>
            <a:r>
              <a:rPr lang="tr-TR"/>
              <a:t>)</a:t>
            </a:r>
          </a:p>
        </c:rich>
      </c:tx>
      <c:overlay val="0"/>
    </c:title>
    <c:autoTitleDeleted val="0"/>
    <c:plotArea>
      <c:layout/>
      <c:lineChart>
        <c:grouping val="standard"/>
        <c:varyColors val="0"/>
        <c:ser>
          <c:idx val="0"/>
          <c:order val="0"/>
          <c:tx>
            <c:strRef>
              <c:f>'[dthvade (1).xls]Sheet1'!$C$548</c:f>
              <c:strCache>
                <c:ptCount val="1"/>
                <c:pt idx="0">
                  <c:v>Turkish Lira</c:v>
                </c:pt>
              </c:strCache>
            </c:strRef>
          </c:tx>
          <c:marker>
            <c:symbol val="none"/>
          </c:marker>
          <c:cat>
            <c:strRef>
              <c:f>'[dthvade (1).xls]Sheet1'!$B$549:$B$1080</c:f>
              <c:strCache>
                <c:ptCount val="532"/>
                <c:pt idx="0">
                  <c:v> 30.12.2005</c:v>
                </c:pt>
                <c:pt idx="1">
                  <c:v> 06.01.2006</c:v>
                </c:pt>
                <c:pt idx="2">
                  <c:v> 20.01.2006</c:v>
                </c:pt>
                <c:pt idx="3">
                  <c:v> 27.01.2006</c:v>
                </c:pt>
                <c:pt idx="4">
                  <c:v>03.02.2006</c:v>
                </c:pt>
                <c:pt idx="5">
                  <c:v> 10.02.2006</c:v>
                </c:pt>
                <c:pt idx="6">
                  <c:v> 17.02.2006</c:v>
                </c:pt>
                <c:pt idx="7">
                  <c:v> 24.02.2006</c:v>
                </c:pt>
                <c:pt idx="8">
                  <c:v> 03.03.2006</c:v>
                </c:pt>
                <c:pt idx="9">
                  <c:v> 10.03.2006</c:v>
                </c:pt>
                <c:pt idx="10">
                  <c:v> 17.03.2006</c:v>
                </c:pt>
                <c:pt idx="11">
                  <c:v> 24.03.2006</c:v>
                </c:pt>
                <c:pt idx="12">
                  <c:v> 31.03.2006</c:v>
                </c:pt>
                <c:pt idx="13">
                  <c:v> 07.04.2006</c:v>
                </c:pt>
                <c:pt idx="14">
                  <c:v> 14.04.2006</c:v>
                </c:pt>
                <c:pt idx="15">
                  <c:v> 21.04.2006</c:v>
                </c:pt>
                <c:pt idx="16">
                  <c:v> 28.04.2006</c:v>
                </c:pt>
                <c:pt idx="17">
                  <c:v> 05.05.2006</c:v>
                </c:pt>
                <c:pt idx="18">
                  <c:v> 12.05.2006</c:v>
                </c:pt>
                <c:pt idx="19">
                  <c:v> 18.05.2006</c:v>
                </c:pt>
                <c:pt idx="20">
                  <c:v> 26.05.2006</c:v>
                </c:pt>
                <c:pt idx="21">
                  <c:v>02.06.2006</c:v>
                </c:pt>
                <c:pt idx="22">
                  <c:v> 09.06.2006</c:v>
                </c:pt>
                <c:pt idx="23">
                  <c:v> 16.06.2006</c:v>
                </c:pt>
                <c:pt idx="24">
                  <c:v> 23.06.2006</c:v>
                </c:pt>
                <c:pt idx="25">
                  <c:v> 30.06.2006</c:v>
                </c:pt>
                <c:pt idx="26">
                  <c:v> 07.07.2006</c:v>
                </c:pt>
                <c:pt idx="27">
                  <c:v> 14.07.2006</c:v>
                </c:pt>
                <c:pt idx="28">
                  <c:v> 21.07.2006</c:v>
                </c:pt>
                <c:pt idx="29">
                  <c:v> 28.07.2006</c:v>
                </c:pt>
                <c:pt idx="30">
                  <c:v> 04.08.2006</c:v>
                </c:pt>
                <c:pt idx="31">
                  <c:v> 11.08.2006</c:v>
                </c:pt>
                <c:pt idx="32">
                  <c:v> 18.08.2006</c:v>
                </c:pt>
                <c:pt idx="33">
                  <c:v>25.08.2006</c:v>
                </c:pt>
                <c:pt idx="34">
                  <c:v>  01.09.2006</c:v>
                </c:pt>
                <c:pt idx="35">
                  <c:v>  08.09.2006</c:v>
                </c:pt>
                <c:pt idx="36">
                  <c:v>  15.09.2006</c:v>
                </c:pt>
                <c:pt idx="37">
                  <c:v>  22.09.2006</c:v>
                </c:pt>
                <c:pt idx="38">
                  <c:v>  29.09.2006</c:v>
                </c:pt>
                <c:pt idx="39">
                  <c:v>   06.10.2006</c:v>
                </c:pt>
                <c:pt idx="40">
                  <c:v>   13.10.2006</c:v>
                </c:pt>
                <c:pt idx="41">
                  <c:v>   20.10.2006</c:v>
                </c:pt>
                <c:pt idx="42">
                  <c:v>  27.10.2006</c:v>
                </c:pt>
                <c:pt idx="43">
                  <c:v>   03.11.2006</c:v>
                </c:pt>
                <c:pt idx="44">
                  <c:v>   10.11.2006</c:v>
                </c:pt>
                <c:pt idx="45">
                  <c:v>   17.11.2006</c:v>
                </c:pt>
                <c:pt idx="46">
                  <c:v>  24.11.2006</c:v>
                </c:pt>
                <c:pt idx="47">
                  <c:v>  01.12.2006</c:v>
                </c:pt>
                <c:pt idx="48">
                  <c:v>   08.12.2006</c:v>
                </c:pt>
                <c:pt idx="49">
                  <c:v>  15.12.2006</c:v>
                </c:pt>
                <c:pt idx="50">
                  <c:v> 22.12.2006</c:v>
                </c:pt>
                <c:pt idx="51">
                  <c:v> 29.12.2006</c:v>
                </c:pt>
                <c:pt idx="52">
                  <c:v>   05.01.2007</c:v>
                </c:pt>
                <c:pt idx="53">
                  <c:v>  12.01.2007</c:v>
                </c:pt>
                <c:pt idx="54">
                  <c:v> 19.01.2007</c:v>
                </c:pt>
                <c:pt idx="55">
                  <c:v>  26.01.2007</c:v>
                </c:pt>
                <c:pt idx="56">
                  <c:v>   02.02.2007</c:v>
                </c:pt>
                <c:pt idx="57">
                  <c:v>   09.02.2007</c:v>
                </c:pt>
                <c:pt idx="58">
                  <c:v>   16.02.2007</c:v>
                </c:pt>
                <c:pt idx="59">
                  <c:v>  23.02.2007</c:v>
                </c:pt>
                <c:pt idx="60">
                  <c:v>  02.03.2007</c:v>
                </c:pt>
                <c:pt idx="61">
                  <c:v>   09.03.2007</c:v>
                </c:pt>
                <c:pt idx="62">
                  <c:v>  16.03.2007</c:v>
                </c:pt>
                <c:pt idx="63">
                  <c:v>   23.03.2007</c:v>
                </c:pt>
                <c:pt idx="64">
                  <c:v>   30.03.2007</c:v>
                </c:pt>
                <c:pt idx="65">
                  <c:v>   06.04.2007</c:v>
                </c:pt>
                <c:pt idx="66">
                  <c:v>   13.04.2007</c:v>
                </c:pt>
                <c:pt idx="67">
                  <c:v>   20.04.2007</c:v>
                </c:pt>
                <c:pt idx="68">
                  <c:v>   27.04.2007</c:v>
                </c:pt>
                <c:pt idx="69">
                  <c:v>   04.05.2007</c:v>
                </c:pt>
                <c:pt idx="70">
                  <c:v>   11.05.2007</c:v>
                </c:pt>
                <c:pt idx="71">
                  <c:v>   18.05.2007</c:v>
                </c:pt>
                <c:pt idx="72">
                  <c:v>   25.05.2007</c:v>
                </c:pt>
                <c:pt idx="73">
                  <c:v>   01.06.2007</c:v>
                </c:pt>
                <c:pt idx="74">
                  <c:v>   08.06.2007</c:v>
                </c:pt>
                <c:pt idx="75">
                  <c:v>   15.06.2007</c:v>
                </c:pt>
                <c:pt idx="76">
                  <c:v>  22.06.2007</c:v>
                </c:pt>
                <c:pt idx="77">
                  <c:v>   29.06.2007</c:v>
                </c:pt>
                <c:pt idx="78">
                  <c:v>   06.07.2007</c:v>
                </c:pt>
                <c:pt idx="79">
                  <c:v>   13.07.2007</c:v>
                </c:pt>
                <c:pt idx="80">
                  <c:v>   20.07.2007</c:v>
                </c:pt>
                <c:pt idx="81">
                  <c:v>  27.07.2007</c:v>
                </c:pt>
                <c:pt idx="82">
                  <c:v>   03.08.2007</c:v>
                </c:pt>
                <c:pt idx="83">
                  <c:v>  10.08.2007</c:v>
                </c:pt>
                <c:pt idx="84">
                  <c:v>  17.08.2007</c:v>
                </c:pt>
                <c:pt idx="85">
                  <c:v>   24.08.2007</c:v>
                </c:pt>
                <c:pt idx="86">
                  <c:v>   31.08.2007</c:v>
                </c:pt>
                <c:pt idx="87">
                  <c:v>  07.09.2007</c:v>
                </c:pt>
                <c:pt idx="88">
                  <c:v>  14.09.2007</c:v>
                </c:pt>
                <c:pt idx="89">
                  <c:v>  21.09.2007</c:v>
                </c:pt>
                <c:pt idx="90">
                  <c:v>   28.09.2007</c:v>
                </c:pt>
                <c:pt idx="91">
                  <c:v>   05.10.2007</c:v>
                </c:pt>
                <c:pt idx="92">
                  <c:v> 11.10.2007</c:v>
                </c:pt>
                <c:pt idx="93">
                  <c:v>  19.10.2007</c:v>
                </c:pt>
                <c:pt idx="94">
                  <c:v>  26.10.2007</c:v>
                </c:pt>
                <c:pt idx="95">
                  <c:v>   02.11.2007</c:v>
                </c:pt>
                <c:pt idx="96">
                  <c:v>   09.11.2007</c:v>
                </c:pt>
                <c:pt idx="97">
                  <c:v>   16.11.2007</c:v>
                </c:pt>
                <c:pt idx="98">
                  <c:v>   23.11.2007</c:v>
                </c:pt>
                <c:pt idx="99">
                  <c:v>   30.11.2007</c:v>
                </c:pt>
                <c:pt idx="100">
                  <c:v>   07.12.2007</c:v>
                </c:pt>
                <c:pt idx="101">
                  <c:v>  14.12.2007</c:v>
                </c:pt>
                <c:pt idx="102">
                  <c:v>  19.12.2007</c:v>
                </c:pt>
                <c:pt idx="103">
                  <c:v>   28.12.2007</c:v>
                </c:pt>
                <c:pt idx="104">
                  <c:v>  04.01.2008</c:v>
                </c:pt>
                <c:pt idx="105">
                  <c:v>  11.01.2008</c:v>
                </c:pt>
                <c:pt idx="106">
                  <c:v>  18.01.2008</c:v>
                </c:pt>
                <c:pt idx="107">
                  <c:v>  25.01.2008</c:v>
                </c:pt>
                <c:pt idx="108">
                  <c:v>   01.02.2008</c:v>
                </c:pt>
                <c:pt idx="109">
                  <c:v>   08.02.2008</c:v>
                </c:pt>
                <c:pt idx="110">
                  <c:v>   15.02.2008</c:v>
                </c:pt>
                <c:pt idx="111">
                  <c:v>  22.02.2008</c:v>
                </c:pt>
                <c:pt idx="112">
                  <c:v>   29.02.2008</c:v>
                </c:pt>
                <c:pt idx="113">
                  <c:v>  07.03.2008</c:v>
                </c:pt>
                <c:pt idx="114">
                  <c:v>  14.03.2008</c:v>
                </c:pt>
                <c:pt idx="115">
                  <c:v>  21.03.2008</c:v>
                </c:pt>
                <c:pt idx="116">
                  <c:v>   28.03.2008</c:v>
                </c:pt>
                <c:pt idx="117">
                  <c:v>   04.04.2008</c:v>
                </c:pt>
                <c:pt idx="118">
                  <c:v>  11.04.2008</c:v>
                </c:pt>
                <c:pt idx="119">
                  <c:v>   18.04.2008</c:v>
                </c:pt>
                <c:pt idx="120">
                  <c:v>  25.04.2008</c:v>
                </c:pt>
                <c:pt idx="121">
                  <c:v>   02.05.2008</c:v>
                </c:pt>
                <c:pt idx="122">
                  <c:v>   09.05.2008</c:v>
                </c:pt>
                <c:pt idx="123">
                  <c:v> 16.05.2008</c:v>
                </c:pt>
                <c:pt idx="124">
                  <c:v>   23.05.2008</c:v>
                </c:pt>
                <c:pt idx="125">
                  <c:v>   30.05.2008</c:v>
                </c:pt>
                <c:pt idx="126">
                  <c:v> 06.06.2008</c:v>
                </c:pt>
                <c:pt idx="127">
                  <c:v>   13.06.2008</c:v>
                </c:pt>
                <c:pt idx="128">
                  <c:v> 20.06.2008</c:v>
                </c:pt>
                <c:pt idx="129">
                  <c:v>   27.06.2008</c:v>
                </c:pt>
                <c:pt idx="130">
                  <c:v>  04.07.2008</c:v>
                </c:pt>
                <c:pt idx="131">
                  <c:v>  11.07.2008</c:v>
                </c:pt>
                <c:pt idx="132">
                  <c:v>  18.07.2008</c:v>
                </c:pt>
                <c:pt idx="133">
                  <c:v>   25.07.2008</c:v>
                </c:pt>
                <c:pt idx="134">
                  <c:v>   01.08.2008</c:v>
                </c:pt>
                <c:pt idx="135">
                  <c:v>  08.08.2008</c:v>
                </c:pt>
                <c:pt idx="136">
                  <c:v>   15.08.2008</c:v>
                </c:pt>
                <c:pt idx="137">
                  <c:v>   22.08.2008</c:v>
                </c:pt>
                <c:pt idx="138">
                  <c:v>   29.08.2008</c:v>
                </c:pt>
                <c:pt idx="139">
                  <c:v>   05.09.2008</c:v>
                </c:pt>
                <c:pt idx="140">
                  <c:v>   12.09.2008</c:v>
                </c:pt>
                <c:pt idx="141">
                  <c:v>  19.09.2008</c:v>
                </c:pt>
                <c:pt idx="142">
                  <c:v>   26.09.2008</c:v>
                </c:pt>
                <c:pt idx="143">
                  <c:v>  03.10.2008</c:v>
                </c:pt>
                <c:pt idx="144">
                  <c:v>  10.10.2008</c:v>
                </c:pt>
                <c:pt idx="145">
                  <c:v>  17.10.2008</c:v>
                </c:pt>
                <c:pt idx="146">
                  <c:v>  24.10.2008</c:v>
                </c:pt>
                <c:pt idx="147">
                  <c:v>   31.10.2008</c:v>
                </c:pt>
                <c:pt idx="148">
                  <c:v>  07.11.2008</c:v>
                </c:pt>
                <c:pt idx="149">
                  <c:v> 14.11.2008</c:v>
                </c:pt>
                <c:pt idx="150">
                  <c:v>  21.11.2008</c:v>
                </c:pt>
                <c:pt idx="151">
                  <c:v>  28.11.2008</c:v>
                </c:pt>
                <c:pt idx="152">
                  <c:v>   05.12.2008</c:v>
                </c:pt>
                <c:pt idx="153">
                  <c:v>  12.12.2008</c:v>
                </c:pt>
                <c:pt idx="154">
                  <c:v>  19.12.2008</c:v>
                </c:pt>
                <c:pt idx="155">
                  <c:v>  26.12.2008</c:v>
                </c:pt>
                <c:pt idx="156">
                  <c:v>   02.01.2009</c:v>
                </c:pt>
                <c:pt idx="157">
                  <c:v> 09.01.2009</c:v>
                </c:pt>
                <c:pt idx="158">
                  <c:v>  16.01.2009</c:v>
                </c:pt>
                <c:pt idx="159">
                  <c:v>  23.01.2009</c:v>
                </c:pt>
                <c:pt idx="160">
                  <c:v>  30.01.2009</c:v>
                </c:pt>
                <c:pt idx="161">
                  <c:v>   06.02.2009</c:v>
                </c:pt>
                <c:pt idx="162">
                  <c:v>   13.02.2009</c:v>
                </c:pt>
                <c:pt idx="163">
                  <c:v>   20.02.2009</c:v>
                </c:pt>
                <c:pt idx="164">
                  <c:v>   27.02.2009</c:v>
                </c:pt>
                <c:pt idx="165">
                  <c:v>   06.03.2009</c:v>
                </c:pt>
                <c:pt idx="166">
                  <c:v>  13.03.2009</c:v>
                </c:pt>
                <c:pt idx="167">
                  <c:v>  20.03.2009</c:v>
                </c:pt>
                <c:pt idx="168">
                  <c:v>  27.03.2009</c:v>
                </c:pt>
                <c:pt idx="169">
                  <c:v>  03.04.2009</c:v>
                </c:pt>
                <c:pt idx="170">
                  <c:v>  10.04.2009</c:v>
                </c:pt>
                <c:pt idx="171">
                  <c:v>  17.04.2009</c:v>
                </c:pt>
                <c:pt idx="172">
                  <c:v>  24.04.2009</c:v>
                </c:pt>
                <c:pt idx="173">
                  <c:v>  30.04.2009</c:v>
                </c:pt>
                <c:pt idx="174">
                  <c:v>  08.05.2009</c:v>
                </c:pt>
                <c:pt idx="175">
                  <c:v>  15.05.2009</c:v>
                </c:pt>
                <c:pt idx="176">
                  <c:v>  22.05.2009</c:v>
                </c:pt>
                <c:pt idx="177">
                  <c:v>  29.05.2009</c:v>
                </c:pt>
                <c:pt idx="178">
                  <c:v>  05.06.2009</c:v>
                </c:pt>
                <c:pt idx="179">
                  <c:v>  12.06.2009</c:v>
                </c:pt>
                <c:pt idx="180">
                  <c:v>  19.06.2009</c:v>
                </c:pt>
                <c:pt idx="181">
                  <c:v>  26.06.2009</c:v>
                </c:pt>
                <c:pt idx="182">
                  <c:v>  03.07.2009</c:v>
                </c:pt>
                <c:pt idx="183">
                  <c:v>  10.07.2009</c:v>
                </c:pt>
                <c:pt idx="184">
                  <c:v>  17.07.2009</c:v>
                </c:pt>
                <c:pt idx="185">
                  <c:v>  24.07.2009</c:v>
                </c:pt>
                <c:pt idx="186">
                  <c:v>  31.07.2009</c:v>
                </c:pt>
                <c:pt idx="187">
                  <c:v>  07.08.2009</c:v>
                </c:pt>
                <c:pt idx="188">
                  <c:v>  14.08.2009</c:v>
                </c:pt>
                <c:pt idx="189">
                  <c:v>  21.08.2009</c:v>
                </c:pt>
                <c:pt idx="190">
                  <c:v>  28.08.2009</c:v>
                </c:pt>
                <c:pt idx="191">
                  <c:v>  04.09.2009</c:v>
                </c:pt>
                <c:pt idx="192">
                  <c:v>  11.09.2009</c:v>
                </c:pt>
                <c:pt idx="193">
                  <c:v>  18.09.2009</c:v>
                </c:pt>
                <c:pt idx="194">
                  <c:v>  25.09.2009</c:v>
                </c:pt>
                <c:pt idx="195">
                  <c:v>  02.10.2009</c:v>
                </c:pt>
                <c:pt idx="196">
                  <c:v>  09.10.2009</c:v>
                </c:pt>
                <c:pt idx="197">
                  <c:v>  16.10.2009</c:v>
                </c:pt>
                <c:pt idx="198">
                  <c:v>  23.10.2009</c:v>
                </c:pt>
                <c:pt idx="199">
                  <c:v>  30.10.2009</c:v>
                </c:pt>
                <c:pt idx="200">
                  <c:v>  06.11.2009</c:v>
                </c:pt>
                <c:pt idx="201">
                  <c:v>  13.11.2009</c:v>
                </c:pt>
                <c:pt idx="202">
                  <c:v>  20.11.2009</c:v>
                </c:pt>
                <c:pt idx="203">
                  <c:v>  26.11.2009</c:v>
                </c:pt>
                <c:pt idx="204">
                  <c:v>  04.12.2009</c:v>
                </c:pt>
                <c:pt idx="205">
                  <c:v>  11.12.2009</c:v>
                </c:pt>
                <c:pt idx="206">
                  <c:v>  18.12.2009</c:v>
                </c:pt>
                <c:pt idx="207">
                  <c:v>  25.12.2009</c:v>
                </c:pt>
                <c:pt idx="208">
                  <c:v>  31.12.2009</c:v>
                </c:pt>
                <c:pt idx="209">
                  <c:v>  08.01.2010</c:v>
                </c:pt>
                <c:pt idx="210">
                  <c:v>  15.01.2010</c:v>
                </c:pt>
                <c:pt idx="211">
                  <c:v>  22.01.2010</c:v>
                </c:pt>
                <c:pt idx="212">
                  <c:v>  29.01.2010</c:v>
                </c:pt>
                <c:pt idx="213">
                  <c:v>  05.02.2010</c:v>
                </c:pt>
                <c:pt idx="214">
                  <c:v>  12.02.2010</c:v>
                </c:pt>
                <c:pt idx="215">
                  <c:v>  19.02.2010</c:v>
                </c:pt>
                <c:pt idx="216">
                  <c:v>  26.02.2010</c:v>
                </c:pt>
                <c:pt idx="217">
                  <c:v>  05.03.2010</c:v>
                </c:pt>
                <c:pt idx="218">
                  <c:v>  12.03.2010</c:v>
                </c:pt>
                <c:pt idx="219">
                  <c:v>  19.03.2010</c:v>
                </c:pt>
                <c:pt idx="220">
                  <c:v>  26.03.2010</c:v>
                </c:pt>
                <c:pt idx="221">
                  <c:v>  02.04.2010</c:v>
                </c:pt>
                <c:pt idx="222">
                  <c:v>  09.04.2010</c:v>
                </c:pt>
                <c:pt idx="223">
                  <c:v>  16.04.2010</c:v>
                </c:pt>
                <c:pt idx="224">
                  <c:v>  22.04.2010</c:v>
                </c:pt>
                <c:pt idx="225">
                  <c:v>  30.04.2010</c:v>
                </c:pt>
                <c:pt idx="226">
                  <c:v>  07.05.2010</c:v>
                </c:pt>
                <c:pt idx="227">
                  <c:v>  14.05.2010</c:v>
                </c:pt>
                <c:pt idx="228">
                  <c:v>  21.05.2010</c:v>
                </c:pt>
                <c:pt idx="229">
                  <c:v>  28.05.2010</c:v>
                </c:pt>
                <c:pt idx="230">
                  <c:v>  04.06.2010</c:v>
                </c:pt>
                <c:pt idx="231">
                  <c:v>  11.06.2010</c:v>
                </c:pt>
                <c:pt idx="232">
                  <c:v>  18.06.2010</c:v>
                </c:pt>
                <c:pt idx="233">
                  <c:v>  25.06.2010</c:v>
                </c:pt>
                <c:pt idx="234">
                  <c:v>  02.07.2010</c:v>
                </c:pt>
                <c:pt idx="235">
                  <c:v>  09.07.2010</c:v>
                </c:pt>
                <c:pt idx="236">
                  <c:v>  16.07.2010</c:v>
                </c:pt>
                <c:pt idx="237">
                  <c:v>  23.07.2010</c:v>
                </c:pt>
                <c:pt idx="238">
                  <c:v>  30.07.2010</c:v>
                </c:pt>
                <c:pt idx="239">
                  <c:v>  06.08.2010</c:v>
                </c:pt>
                <c:pt idx="240">
                  <c:v>  13.08.2010</c:v>
                </c:pt>
                <c:pt idx="241">
                  <c:v>  20.08.2010</c:v>
                </c:pt>
                <c:pt idx="242">
                  <c:v>  27.08.2010</c:v>
                </c:pt>
                <c:pt idx="243">
                  <c:v>  03.09.2010</c:v>
                </c:pt>
                <c:pt idx="244">
                  <c:v>  08.09.2010</c:v>
                </c:pt>
                <c:pt idx="245">
                  <c:v>  17.09.2010</c:v>
                </c:pt>
                <c:pt idx="246">
                  <c:v>  24.09.2010</c:v>
                </c:pt>
                <c:pt idx="247">
                  <c:v>  01.10.2010</c:v>
                </c:pt>
                <c:pt idx="248">
                  <c:v>  08.10.2010</c:v>
                </c:pt>
                <c:pt idx="249">
                  <c:v>  15.10.2010</c:v>
                </c:pt>
                <c:pt idx="250">
                  <c:v>  22.10.2010</c:v>
                </c:pt>
                <c:pt idx="251">
                  <c:v>  28.10.2010</c:v>
                </c:pt>
                <c:pt idx="252">
                  <c:v>  05.11.2010</c:v>
                </c:pt>
                <c:pt idx="253">
                  <c:v>  12.11.2010</c:v>
                </c:pt>
                <c:pt idx="254">
                  <c:v>  26.11.2010</c:v>
                </c:pt>
                <c:pt idx="255">
                  <c:v>  03.12.2010</c:v>
                </c:pt>
                <c:pt idx="256">
                  <c:v>  10.12.2010</c:v>
                </c:pt>
                <c:pt idx="257">
                  <c:v>  17.12.2010</c:v>
                </c:pt>
                <c:pt idx="258">
                  <c:v>  24.12.2010</c:v>
                </c:pt>
                <c:pt idx="259">
                  <c:v>  31.12.2010</c:v>
                </c:pt>
                <c:pt idx="260">
                  <c:v>  07.01.2011</c:v>
                </c:pt>
                <c:pt idx="261">
                  <c:v>  14.01.2011</c:v>
                </c:pt>
                <c:pt idx="262">
                  <c:v>  21.01.2011</c:v>
                </c:pt>
                <c:pt idx="263">
                  <c:v>  28.01.2011</c:v>
                </c:pt>
                <c:pt idx="264">
                  <c:v>  04.02.2011</c:v>
                </c:pt>
                <c:pt idx="265">
                  <c:v>  11.02.2011</c:v>
                </c:pt>
                <c:pt idx="266">
                  <c:v>  18.02.2011</c:v>
                </c:pt>
                <c:pt idx="267">
                  <c:v>  25.02.2011</c:v>
                </c:pt>
                <c:pt idx="268">
                  <c:v>  04.03.2011</c:v>
                </c:pt>
                <c:pt idx="269">
                  <c:v>  11.03.2011</c:v>
                </c:pt>
                <c:pt idx="270">
                  <c:v>  18.03.2011</c:v>
                </c:pt>
                <c:pt idx="271">
                  <c:v>  25.03.2011</c:v>
                </c:pt>
                <c:pt idx="272">
                  <c:v>  01.04.2011</c:v>
                </c:pt>
                <c:pt idx="273">
                  <c:v>  08.04.2011</c:v>
                </c:pt>
                <c:pt idx="274">
                  <c:v>  15.04.2011</c:v>
                </c:pt>
                <c:pt idx="275">
                  <c:v>  22.04.2011</c:v>
                </c:pt>
                <c:pt idx="276">
                  <c:v>  29.04.2011</c:v>
                </c:pt>
                <c:pt idx="277">
                  <c:v>  06.05.2011</c:v>
                </c:pt>
                <c:pt idx="278">
                  <c:v>  13.05.2011</c:v>
                </c:pt>
                <c:pt idx="279">
                  <c:v>  20.05.2011</c:v>
                </c:pt>
                <c:pt idx="280">
                  <c:v>  27.05.2011</c:v>
                </c:pt>
                <c:pt idx="281">
                  <c:v>  03.06.2011</c:v>
                </c:pt>
                <c:pt idx="282">
                  <c:v>  10.06.2011</c:v>
                </c:pt>
                <c:pt idx="283">
                  <c:v>  17.06.2011</c:v>
                </c:pt>
                <c:pt idx="284">
                  <c:v>  24.06.2011</c:v>
                </c:pt>
                <c:pt idx="285">
                  <c:v>  01.07.2011</c:v>
                </c:pt>
                <c:pt idx="286">
                  <c:v>  08.07.2011</c:v>
                </c:pt>
                <c:pt idx="287">
                  <c:v>  15.07.2011</c:v>
                </c:pt>
                <c:pt idx="288">
                  <c:v>  22.07.2011</c:v>
                </c:pt>
                <c:pt idx="289">
                  <c:v>  29.07.2011</c:v>
                </c:pt>
                <c:pt idx="290">
                  <c:v>  05.08.2011</c:v>
                </c:pt>
                <c:pt idx="291">
                  <c:v>  12.08.2011</c:v>
                </c:pt>
                <c:pt idx="292">
                  <c:v>  19.08.2011</c:v>
                </c:pt>
                <c:pt idx="293">
                  <c:v>  26.08.2011</c:v>
                </c:pt>
                <c:pt idx="294">
                  <c:v>  02.09.2011</c:v>
                </c:pt>
                <c:pt idx="295">
                  <c:v>  09.09.2011</c:v>
                </c:pt>
                <c:pt idx="296">
                  <c:v>  16.09.2011</c:v>
                </c:pt>
                <c:pt idx="297">
                  <c:v>  23.09.2011</c:v>
                </c:pt>
                <c:pt idx="298">
                  <c:v>  30.09.2011</c:v>
                </c:pt>
                <c:pt idx="299">
                  <c:v>  07.10.2011</c:v>
                </c:pt>
                <c:pt idx="300">
                  <c:v>  14.10.2011</c:v>
                </c:pt>
                <c:pt idx="301">
                  <c:v>  21.10.2011</c:v>
                </c:pt>
                <c:pt idx="302">
                  <c:v>  28.10.2011</c:v>
                </c:pt>
                <c:pt idx="303">
                  <c:v>  04.11.2011</c:v>
                </c:pt>
                <c:pt idx="304">
                  <c:v>  11.11.2011</c:v>
                </c:pt>
                <c:pt idx="305">
                  <c:v>  18.11.2011</c:v>
                </c:pt>
                <c:pt idx="306">
                  <c:v>  25.11.2011</c:v>
                </c:pt>
                <c:pt idx="307">
                  <c:v>  02.12.2011</c:v>
                </c:pt>
                <c:pt idx="308">
                  <c:v>  09.12.2011</c:v>
                </c:pt>
                <c:pt idx="309">
                  <c:v>  16.12.2011</c:v>
                </c:pt>
                <c:pt idx="310">
                  <c:v>  23.12.2011</c:v>
                </c:pt>
                <c:pt idx="311">
                  <c:v>  30.12.2011</c:v>
                </c:pt>
                <c:pt idx="312">
                  <c:v>  06.01.2012</c:v>
                </c:pt>
                <c:pt idx="313">
                  <c:v>  13.01.2012</c:v>
                </c:pt>
                <c:pt idx="314">
                  <c:v>  20.01.2012</c:v>
                </c:pt>
                <c:pt idx="315">
                  <c:v>  27.01.2012</c:v>
                </c:pt>
                <c:pt idx="316">
                  <c:v>  03.02.2012</c:v>
                </c:pt>
                <c:pt idx="317">
                  <c:v>  10.02.2012</c:v>
                </c:pt>
                <c:pt idx="318">
                  <c:v>  17.02.2012</c:v>
                </c:pt>
                <c:pt idx="319">
                  <c:v>  24.02.2012</c:v>
                </c:pt>
                <c:pt idx="320">
                  <c:v> 02.03.2012</c:v>
                </c:pt>
                <c:pt idx="321">
                  <c:v> 09.03.2012</c:v>
                </c:pt>
                <c:pt idx="322">
                  <c:v> 16.03.2012</c:v>
                </c:pt>
                <c:pt idx="323">
                  <c:v> 23.03.2012</c:v>
                </c:pt>
                <c:pt idx="324">
                  <c:v> 30.03.2012</c:v>
                </c:pt>
                <c:pt idx="325">
                  <c:v> 06.04.2012</c:v>
                </c:pt>
                <c:pt idx="326">
                  <c:v> 13.04.2012</c:v>
                </c:pt>
                <c:pt idx="327">
                  <c:v> 20.04.2012</c:v>
                </c:pt>
                <c:pt idx="328">
                  <c:v> 27.04.2012</c:v>
                </c:pt>
                <c:pt idx="329">
                  <c:v> 04.05.2012</c:v>
                </c:pt>
                <c:pt idx="330">
                  <c:v> 11.05.2012</c:v>
                </c:pt>
                <c:pt idx="331">
                  <c:v> 18.05.2012</c:v>
                </c:pt>
                <c:pt idx="332">
                  <c:v>25.05.2012</c:v>
                </c:pt>
                <c:pt idx="333">
                  <c:v>01.06.2012</c:v>
                </c:pt>
                <c:pt idx="334">
                  <c:v>08.06.2012</c:v>
                </c:pt>
                <c:pt idx="335">
                  <c:v>15.06.2012</c:v>
                </c:pt>
                <c:pt idx="336">
                  <c:v>22.06.2012</c:v>
                </c:pt>
                <c:pt idx="337">
                  <c:v>29.06.2012</c:v>
                </c:pt>
                <c:pt idx="338">
                  <c:v>06.07.2012</c:v>
                </c:pt>
                <c:pt idx="339">
                  <c:v>13.07.2012</c:v>
                </c:pt>
                <c:pt idx="340">
                  <c:v>20.07.2012</c:v>
                </c:pt>
                <c:pt idx="341">
                  <c:v>27.07.2012</c:v>
                </c:pt>
                <c:pt idx="342">
                  <c:v>03.08.2012</c:v>
                </c:pt>
                <c:pt idx="343">
                  <c:v>10.08.2012</c:v>
                </c:pt>
                <c:pt idx="344">
                  <c:v>17.08.2012</c:v>
                </c:pt>
                <c:pt idx="345">
                  <c:v>24.08.2012</c:v>
                </c:pt>
                <c:pt idx="346">
                  <c:v>31.08.2012</c:v>
                </c:pt>
                <c:pt idx="347">
                  <c:v>07.09.2012</c:v>
                </c:pt>
                <c:pt idx="348">
                  <c:v>14.09.2012</c:v>
                </c:pt>
                <c:pt idx="349">
                  <c:v>21.09.2012</c:v>
                </c:pt>
                <c:pt idx="350">
                  <c:v>28.09.2012</c:v>
                </c:pt>
                <c:pt idx="351">
                  <c:v>05.10.2012</c:v>
                </c:pt>
                <c:pt idx="352">
                  <c:v>12.10.2012</c:v>
                </c:pt>
                <c:pt idx="353">
                  <c:v>19.10.2012</c:v>
                </c:pt>
                <c:pt idx="354">
                  <c:v>24.10.2012</c:v>
                </c:pt>
                <c:pt idx="355">
                  <c:v>02.11.2012</c:v>
                </c:pt>
                <c:pt idx="356">
                  <c:v>09.11.2012</c:v>
                </c:pt>
                <c:pt idx="357">
                  <c:v>16.11.2012</c:v>
                </c:pt>
                <c:pt idx="358">
                  <c:v>23.11.2012</c:v>
                </c:pt>
                <c:pt idx="359">
                  <c:v>30.11.2012</c:v>
                </c:pt>
                <c:pt idx="360">
                  <c:v>07.12.2012</c:v>
                </c:pt>
                <c:pt idx="361">
                  <c:v>14.12.2012</c:v>
                </c:pt>
                <c:pt idx="362">
                  <c:v>21.12.2012</c:v>
                </c:pt>
                <c:pt idx="363">
                  <c:v>28.12.2012</c:v>
                </c:pt>
                <c:pt idx="364">
                  <c:v>04.01.2013</c:v>
                </c:pt>
                <c:pt idx="365">
                  <c:v>11.01.2013</c:v>
                </c:pt>
                <c:pt idx="366">
                  <c:v>18.01.2013</c:v>
                </c:pt>
                <c:pt idx="367">
                  <c:v>25.01.2013</c:v>
                </c:pt>
                <c:pt idx="368">
                  <c:v>01.02.2013</c:v>
                </c:pt>
                <c:pt idx="369">
                  <c:v>08.02.2013</c:v>
                </c:pt>
                <c:pt idx="370">
                  <c:v>15.02.2013</c:v>
                </c:pt>
                <c:pt idx="371">
                  <c:v>22.02.2013</c:v>
                </c:pt>
                <c:pt idx="372">
                  <c:v>01.03.2013</c:v>
                </c:pt>
                <c:pt idx="373">
                  <c:v>08.03.2013</c:v>
                </c:pt>
                <c:pt idx="374">
                  <c:v>15.03.2013</c:v>
                </c:pt>
                <c:pt idx="375">
                  <c:v>22.03.2013</c:v>
                </c:pt>
                <c:pt idx="376">
                  <c:v>29.03.2013</c:v>
                </c:pt>
                <c:pt idx="377">
                  <c:v>05.04.2013</c:v>
                </c:pt>
                <c:pt idx="378">
                  <c:v>12.04.2013</c:v>
                </c:pt>
                <c:pt idx="379">
                  <c:v>19.04.2013</c:v>
                </c:pt>
                <c:pt idx="380">
                  <c:v>26.04.2013</c:v>
                </c:pt>
                <c:pt idx="381">
                  <c:v>03.05.2013</c:v>
                </c:pt>
                <c:pt idx="382">
                  <c:v>10.05.2013</c:v>
                </c:pt>
                <c:pt idx="383">
                  <c:v>17.05.2013</c:v>
                </c:pt>
                <c:pt idx="384">
                  <c:v>24.05.2013</c:v>
                </c:pt>
                <c:pt idx="385">
                  <c:v>31.05.2013</c:v>
                </c:pt>
                <c:pt idx="386">
                  <c:v>07.06.2013</c:v>
                </c:pt>
                <c:pt idx="387">
                  <c:v>14.06.2013</c:v>
                </c:pt>
                <c:pt idx="388">
                  <c:v>21.06.2013</c:v>
                </c:pt>
                <c:pt idx="389">
                  <c:v>28.06.2013</c:v>
                </c:pt>
                <c:pt idx="390">
                  <c:v>05.07.2013</c:v>
                </c:pt>
                <c:pt idx="391">
                  <c:v>12.07.2013</c:v>
                </c:pt>
                <c:pt idx="392">
                  <c:v>19.07.2013</c:v>
                </c:pt>
                <c:pt idx="393">
                  <c:v>26.07.2013</c:v>
                </c:pt>
                <c:pt idx="394">
                  <c:v>02.08.2013</c:v>
                </c:pt>
                <c:pt idx="395">
                  <c:v>07.08.2013</c:v>
                </c:pt>
                <c:pt idx="396">
                  <c:v>16.08.2013</c:v>
                </c:pt>
                <c:pt idx="397">
                  <c:v>23.08.2013</c:v>
                </c:pt>
                <c:pt idx="398">
                  <c:v>29.08.2013</c:v>
                </c:pt>
                <c:pt idx="399">
                  <c:v>06.09.2013</c:v>
                </c:pt>
                <c:pt idx="400">
                  <c:v>13.09.2013</c:v>
                </c:pt>
                <c:pt idx="401">
                  <c:v>20.09.2013</c:v>
                </c:pt>
                <c:pt idx="402">
                  <c:v>27.09.2013</c:v>
                </c:pt>
                <c:pt idx="403">
                  <c:v>04.10.2013</c:v>
                </c:pt>
                <c:pt idx="404">
                  <c:v>11.10.2013</c:v>
                </c:pt>
                <c:pt idx="405">
                  <c:v>25.10.2013</c:v>
                </c:pt>
                <c:pt idx="406">
                  <c:v>01.11.2013</c:v>
                </c:pt>
                <c:pt idx="407">
                  <c:v>08.11.2013</c:v>
                </c:pt>
                <c:pt idx="408">
                  <c:v>15.11.2013</c:v>
                </c:pt>
                <c:pt idx="409">
                  <c:v>22.11.2013</c:v>
                </c:pt>
                <c:pt idx="410">
                  <c:v>29.11.2013</c:v>
                </c:pt>
                <c:pt idx="411">
                  <c:v>06.12.2013</c:v>
                </c:pt>
                <c:pt idx="412">
                  <c:v>13.12.2013</c:v>
                </c:pt>
                <c:pt idx="413">
                  <c:v>20.12.2013</c:v>
                </c:pt>
                <c:pt idx="414">
                  <c:v>27.12.2013</c:v>
                </c:pt>
                <c:pt idx="415">
                  <c:v>03.01.2014</c:v>
                </c:pt>
                <c:pt idx="416">
                  <c:v>10.01.2014</c:v>
                </c:pt>
                <c:pt idx="417">
                  <c:v>17.01.2014</c:v>
                </c:pt>
                <c:pt idx="418">
                  <c:v>24.01.2014</c:v>
                </c:pt>
                <c:pt idx="419">
                  <c:v>31.01.2014</c:v>
                </c:pt>
                <c:pt idx="420">
                  <c:v>07.02.2014</c:v>
                </c:pt>
                <c:pt idx="421">
                  <c:v>14.02.2014</c:v>
                </c:pt>
                <c:pt idx="422">
                  <c:v>21.02.2014</c:v>
                </c:pt>
                <c:pt idx="423">
                  <c:v>28.02.2014</c:v>
                </c:pt>
                <c:pt idx="424">
                  <c:v>07.03.2014</c:v>
                </c:pt>
                <c:pt idx="425">
                  <c:v>14.03.2014</c:v>
                </c:pt>
                <c:pt idx="426">
                  <c:v>21.03.2014</c:v>
                </c:pt>
                <c:pt idx="427">
                  <c:v>28.03.2014</c:v>
                </c:pt>
                <c:pt idx="428">
                  <c:v>04.04.2014</c:v>
                </c:pt>
                <c:pt idx="429">
                  <c:v>11.04.2014</c:v>
                </c:pt>
                <c:pt idx="430">
                  <c:v>18.04.2014</c:v>
                </c:pt>
                <c:pt idx="431">
                  <c:v>25.04.2014</c:v>
                </c:pt>
                <c:pt idx="432">
                  <c:v>02.05.2014</c:v>
                </c:pt>
                <c:pt idx="433">
                  <c:v>09.05.2014</c:v>
                </c:pt>
                <c:pt idx="434">
                  <c:v>16.05.2014</c:v>
                </c:pt>
                <c:pt idx="435">
                  <c:v>23.05.2014</c:v>
                </c:pt>
                <c:pt idx="436">
                  <c:v>30.05.2014</c:v>
                </c:pt>
                <c:pt idx="437">
                  <c:v>06.06.2014</c:v>
                </c:pt>
                <c:pt idx="438">
                  <c:v>13.06.2014</c:v>
                </c:pt>
                <c:pt idx="439">
                  <c:v>20.06.2014</c:v>
                </c:pt>
                <c:pt idx="440">
                  <c:v>27.06.2014</c:v>
                </c:pt>
                <c:pt idx="441">
                  <c:v>04.07.2014</c:v>
                </c:pt>
                <c:pt idx="442">
                  <c:v>11.07.2014</c:v>
                </c:pt>
                <c:pt idx="443">
                  <c:v>18.07.2014</c:v>
                </c:pt>
                <c:pt idx="444">
                  <c:v>25.07.2014</c:v>
                </c:pt>
                <c:pt idx="445">
                  <c:v>01.08.2014</c:v>
                </c:pt>
                <c:pt idx="446">
                  <c:v>08.08.2014</c:v>
                </c:pt>
                <c:pt idx="447">
                  <c:v>15.08.2014</c:v>
                </c:pt>
                <c:pt idx="448">
                  <c:v>22.08.2014</c:v>
                </c:pt>
                <c:pt idx="449">
                  <c:v>29.08.2014</c:v>
                </c:pt>
                <c:pt idx="450">
                  <c:v>05.09.2014</c:v>
                </c:pt>
                <c:pt idx="451">
                  <c:v>12.09.2014</c:v>
                </c:pt>
                <c:pt idx="452">
                  <c:v>19.09.2014</c:v>
                </c:pt>
                <c:pt idx="453">
                  <c:v>26.09.2014</c:v>
                </c:pt>
                <c:pt idx="454">
                  <c:v>03.10.2014</c:v>
                </c:pt>
                <c:pt idx="455">
                  <c:v>10.10.2014</c:v>
                </c:pt>
                <c:pt idx="456">
                  <c:v>17.10.2014</c:v>
                </c:pt>
                <c:pt idx="457">
                  <c:v>24.10.2014</c:v>
                </c:pt>
                <c:pt idx="458">
                  <c:v>31.10.2014</c:v>
                </c:pt>
                <c:pt idx="459">
                  <c:v>07.11.2014</c:v>
                </c:pt>
                <c:pt idx="460">
                  <c:v>14.11.2014</c:v>
                </c:pt>
                <c:pt idx="461">
                  <c:v>21.11.2014</c:v>
                </c:pt>
                <c:pt idx="462">
                  <c:v>28.11.2014</c:v>
                </c:pt>
                <c:pt idx="463">
                  <c:v>05.12.2014</c:v>
                </c:pt>
                <c:pt idx="464">
                  <c:v>12.12.2014</c:v>
                </c:pt>
                <c:pt idx="465">
                  <c:v>19.12.2014</c:v>
                </c:pt>
                <c:pt idx="466">
                  <c:v>26.12.2014</c:v>
                </c:pt>
                <c:pt idx="467">
                  <c:v>02.01.2015</c:v>
                </c:pt>
                <c:pt idx="468">
                  <c:v>09.01.2015</c:v>
                </c:pt>
                <c:pt idx="469">
                  <c:v>16.01.2015</c:v>
                </c:pt>
                <c:pt idx="470">
                  <c:v>23.01.2015</c:v>
                </c:pt>
                <c:pt idx="471">
                  <c:v>30.01.2015</c:v>
                </c:pt>
                <c:pt idx="472">
                  <c:v>06.02.2015</c:v>
                </c:pt>
                <c:pt idx="473">
                  <c:v>13.02.2015</c:v>
                </c:pt>
                <c:pt idx="474">
                  <c:v>20.02.2015</c:v>
                </c:pt>
                <c:pt idx="475">
                  <c:v>27.02.2015</c:v>
                </c:pt>
                <c:pt idx="476">
                  <c:v>06.03.2015</c:v>
                </c:pt>
                <c:pt idx="477">
                  <c:v>13.03.2015</c:v>
                </c:pt>
                <c:pt idx="478">
                  <c:v>20.03.2015</c:v>
                </c:pt>
                <c:pt idx="479">
                  <c:v>27.03.2015</c:v>
                </c:pt>
                <c:pt idx="480">
                  <c:v>03.04.2015</c:v>
                </c:pt>
                <c:pt idx="481">
                  <c:v>10.04.2015</c:v>
                </c:pt>
                <c:pt idx="482">
                  <c:v>17.04.2015</c:v>
                </c:pt>
                <c:pt idx="483">
                  <c:v>24.04.2015</c:v>
                </c:pt>
                <c:pt idx="484">
                  <c:v>30.04.2015</c:v>
                </c:pt>
                <c:pt idx="485">
                  <c:v>08.05.2015</c:v>
                </c:pt>
                <c:pt idx="486">
                  <c:v>15.05.2015</c:v>
                </c:pt>
                <c:pt idx="487">
                  <c:v>22.05.2015</c:v>
                </c:pt>
                <c:pt idx="488">
                  <c:v>29.05.2015</c:v>
                </c:pt>
                <c:pt idx="489">
                  <c:v>05.06.2015</c:v>
                </c:pt>
                <c:pt idx="490">
                  <c:v>12.06.2015</c:v>
                </c:pt>
                <c:pt idx="491">
                  <c:v>19.06.2015</c:v>
                </c:pt>
                <c:pt idx="492">
                  <c:v>26.06.2015</c:v>
                </c:pt>
                <c:pt idx="493">
                  <c:v>03.07.2015</c:v>
                </c:pt>
                <c:pt idx="494">
                  <c:v>10.07.2015</c:v>
                </c:pt>
                <c:pt idx="495">
                  <c:v>16.07.2015</c:v>
                </c:pt>
                <c:pt idx="496">
                  <c:v>24.07.2015</c:v>
                </c:pt>
                <c:pt idx="497">
                  <c:v>31.07.2015</c:v>
                </c:pt>
                <c:pt idx="498">
                  <c:v>07.08.2015</c:v>
                </c:pt>
                <c:pt idx="499">
                  <c:v>14.08.2015</c:v>
                </c:pt>
                <c:pt idx="500">
                  <c:v>21.08.2015</c:v>
                </c:pt>
                <c:pt idx="501">
                  <c:v>28.08.2015</c:v>
                </c:pt>
                <c:pt idx="502">
                  <c:v>04.09.2015</c:v>
                </c:pt>
                <c:pt idx="503">
                  <c:v>11.09.2015</c:v>
                </c:pt>
                <c:pt idx="504">
                  <c:v>18.09.2015</c:v>
                </c:pt>
                <c:pt idx="505">
                  <c:v>23.09.2015</c:v>
                </c:pt>
                <c:pt idx="506">
                  <c:v>02.10.2015</c:v>
                </c:pt>
                <c:pt idx="507">
                  <c:v>09.10.2015</c:v>
                </c:pt>
                <c:pt idx="508">
                  <c:v>16.10.2015</c:v>
                </c:pt>
                <c:pt idx="509">
                  <c:v>23.10.2015</c:v>
                </c:pt>
                <c:pt idx="510">
                  <c:v>30.10.2015</c:v>
                </c:pt>
                <c:pt idx="511">
                  <c:v>06.11.2015</c:v>
                </c:pt>
                <c:pt idx="512">
                  <c:v>13.11.2015</c:v>
                </c:pt>
                <c:pt idx="513">
                  <c:v>20.11.2015</c:v>
                </c:pt>
                <c:pt idx="514">
                  <c:v>27.11.2015</c:v>
                </c:pt>
                <c:pt idx="515">
                  <c:v>04.12.2015</c:v>
                </c:pt>
                <c:pt idx="516">
                  <c:v>11.12.2015</c:v>
                </c:pt>
                <c:pt idx="517">
                  <c:v>18.12.2015</c:v>
                </c:pt>
                <c:pt idx="518">
                  <c:v>25.12.2015</c:v>
                </c:pt>
                <c:pt idx="519">
                  <c:v>31.12.2015</c:v>
                </c:pt>
                <c:pt idx="520">
                  <c:v>08.01.2016</c:v>
                </c:pt>
                <c:pt idx="521">
                  <c:v>15.01.2016</c:v>
                </c:pt>
                <c:pt idx="522">
                  <c:v>22.01.2016</c:v>
                </c:pt>
                <c:pt idx="523">
                  <c:v>29.01.2016</c:v>
                </c:pt>
                <c:pt idx="524">
                  <c:v>05.02.2016</c:v>
                </c:pt>
                <c:pt idx="525">
                  <c:v>12.02.2016</c:v>
                </c:pt>
                <c:pt idx="526">
                  <c:v>19.02.2016</c:v>
                </c:pt>
                <c:pt idx="527">
                  <c:v>26.02.2016</c:v>
                </c:pt>
                <c:pt idx="528">
                  <c:v>04.03.2016</c:v>
                </c:pt>
                <c:pt idx="529">
                  <c:v>11.03.2016</c:v>
                </c:pt>
                <c:pt idx="530">
                  <c:v>18.03.2016</c:v>
                </c:pt>
                <c:pt idx="531">
                  <c:v>25.03.2016</c:v>
                </c:pt>
              </c:strCache>
            </c:strRef>
          </c:cat>
          <c:val>
            <c:numRef>
              <c:f>'[dthvade (1).xls]Sheet1'!$C$549:$C$1080</c:f>
              <c:numCache>
                <c:formatCode>#,##0</c:formatCode>
                <c:ptCount val="532"/>
                <c:pt idx="0">
                  <c:v>150854206</c:v>
                </c:pt>
                <c:pt idx="1">
                  <c:v>152158344</c:v>
                </c:pt>
                <c:pt idx="2">
                  <c:v>150502057</c:v>
                </c:pt>
                <c:pt idx="3">
                  <c:v>151817063</c:v>
                </c:pt>
                <c:pt idx="4">
                  <c:v>149554106</c:v>
                </c:pt>
                <c:pt idx="5">
                  <c:v>151057213</c:v>
                </c:pt>
                <c:pt idx="6">
                  <c:v>155032271</c:v>
                </c:pt>
                <c:pt idx="7">
                  <c:v>154763603</c:v>
                </c:pt>
                <c:pt idx="8">
                  <c:v>154579470</c:v>
                </c:pt>
                <c:pt idx="9">
                  <c:v>156976928</c:v>
                </c:pt>
                <c:pt idx="10">
                  <c:v>158637847</c:v>
                </c:pt>
                <c:pt idx="11">
                  <c:v>160264947</c:v>
                </c:pt>
                <c:pt idx="12">
                  <c:v>163760740</c:v>
                </c:pt>
                <c:pt idx="13">
                  <c:v>163307700</c:v>
                </c:pt>
                <c:pt idx="14">
                  <c:v>167318324</c:v>
                </c:pt>
                <c:pt idx="15">
                  <c:v>166120067</c:v>
                </c:pt>
                <c:pt idx="16">
                  <c:v>165617615</c:v>
                </c:pt>
                <c:pt idx="17">
                  <c:v>165758167</c:v>
                </c:pt>
                <c:pt idx="18">
                  <c:v>169428957</c:v>
                </c:pt>
                <c:pt idx="19">
                  <c:v>174297164</c:v>
                </c:pt>
                <c:pt idx="20">
                  <c:v>175767774</c:v>
                </c:pt>
                <c:pt idx="21">
                  <c:v>174431712</c:v>
                </c:pt>
                <c:pt idx="22">
                  <c:v>174206498</c:v>
                </c:pt>
                <c:pt idx="23">
                  <c:v>178071359</c:v>
                </c:pt>
                <c:pt idx="24">
                  <c:v>177272267</c:v>
                </c:pt>
                <c:pt idx="25">
                  <c:v>175390059</c:v>
                </c:pt>
                <c:pt idx="26">
                  <c:v>173804697</c:v>
                </c:pt>
                <c:pt idx="27">
                  <c:v>174730172</c:v>
                </c:pt>
                <c:pt idx="28">
                  <c:v>173619000</c:v>
                </c:pt>
                <c:pt idx="29">
                  <c:v>169365218</c:v>
                </c:pt>
                <c:pt idx="30">
                  <c:v>169853795</c:v>
                </c:pt>
                <c:pt idx="31">
                  <c:v>173222798</c:v>
                </c:pt>
                <c:pt idx="32">
                  <c:v>173080351</c:v>
                </c:pt>
                <c:pt idx="33">
                  <c:v>171215103</c:v>
                </c:pt>
                <c:pt idx="34">
                  <c:v>171236490</c:v>
                </c:pt>
                <c:pt idx="35">
                  <c:v>169868652</c:v>
                </c:pt>
                <c:pt idx="36">
                  <c:v>173937732</c:v>
                </c:pt>
                <c:pt idx="37">
                  <c:v>172623632</c:v>
                </c:pt>
                <c:pt idx="38">
                  <c:v>174506098</c:v>
                </c:pt>
                <c:pt idx="39">
                  <c:v>174316060</c:v>
                </c:pt>
                <c:pt idx="40">
                  <c:v>176201250</c:v>
                </c:pt>
                <c:pt idx="41">
                  <c:v>173665860</c:v>
                </c:pt>
                <c:pt idx="42">
                  <c:v>175913337</c:v>
                </c:pt>
                <c:pt idx="43">
                  <c:v>174076726</c:v>
                </c:pt>
                <c:pt idx="44">
                  <c:v>177561762</c:v>
                </c:pt>
                <c:pt idx="45">
                  <c:v>179901582</c:v>
                </c:pt>
                <c:pt idx="46">
                  <c:v>178473307</c:v>
                </c:pt>
                <c:pt idx="47">
                  <c:v>179424061</c:v>
                </c:pt>
                <c:pt idx="48">
                  <c:v>176771770</c:v>
                </c:pt>
                <c:pt idx="49">
                  <c:v>179550717</c:v>
                </c:pt>
                <c:pt idx="50">
                  <c:v>179685940</c:v>
                </c:pt>
                <c:pt idx="51">
                  <c:v>178951975</c:v>
                </c:pt>
                <c:pt idx="52">
                  <c:v>179678625</c:v>
                </c:pt>
                <c:pt idx="53">
                  <c:v>181425729</c:v>
                </c:pt>
                <c:pt idx="54">
                  <c:v>181016589</c:v>
                </c:pt>
                <c:pt idx="55">
                  <c:v>187793751</c:v>
                </c:pt>
                <c:pt idx="56">
                  <c:v>183383143</c:v>
                </c:pt>
                <c:pt idx="57">
                  <c:v>182590133</c:v>
                </c:pt>
                <c:pt idx="58">
                  <c:v>187133356</c:v>
                </c:pt>
                <c:pt idx="59">
                  <c:v>182744093</c:v>
                </c:pt>
                <c:pt idx="60">
                  <c:v>185766599</c:v>
                </c:pt>
                <c:pt idx="61">
                  <c:v>186181473</c:v>
                </c:pt>
                <c:pt idx="62">
                  <c:v>190272081</c:v>
                </c:pt>
                <c:pt idx="63">
                  <c:v>186187987</c:v>
                </c:pt>
                <c:pt idx="64">
                  <c:v>188091981</c:v>
                </c:pt>
                <c:pt idx="65">
                  <c:v>186348191</c:v>
                </c:pt>
                <c:pt idx="66">
                  <c:v>189407142</c:v>
                </c:pt>
                <c:pt idx="67">
                  <c:v>187616677</c:v>
                </c:pt>
                <c:pt idx="68">
                  <c:v>190368930</c:v>
                </c:pt>
                <c:pt idx="69">
                  <c:v>187901396</c:v>
                </c:pt>
                <c:pt idx="70">
                  <c:v>195723561</c:v>
                </c:pt>
                <c:pt idx="71">
                  <c:v>196324080</c:v>
                </c:pt>
                <c:pt idx="72">
                  <c:v>195169544</c:v>
                </c:pt>
                <c:pt idx="73">
                  <c:v>194145003</c:v>
                </c:pt>
                <c:pt idx="74">
                  <c:v>194688538</c:v>
                </c:pt>
                <c:pt idx="75">
                  <c:v>198864158</c:v>
                </c:pt>
                <c:pt idx="76">
                  <c:v>197053315</c:v>
                </c:pt>
                <c:pt idx="77">
                  <c:v>199488980</c:v>
                </c:pt>
                <c:pt idx="78">
                  <c:v>200718323</c:v>
                </c:pt>
                <c:pt idx="79">
                  <c:v>201841928</c:v>
                </c:pt>
                <c:pt idx="80">
                  <c:v>200670716</c:v>
                </c:pt>
                <c:pt idx="81">
                  <c:v>202708370</c:v>
                </c:pt>
                <c:pt idx="82">
                  <c:v>201853720</c:v>
                </c:pt>
                <c:pt idx="83">
                  <c:v>203058462</c:v>
                </c:pt>
                <c:pt idx="84">
                  <c:v>210192481</c:v>
                </c:pt>
                <c:pt idx="85">
                  <c:v>207533112</c:v>
                </c:pt>
                <c:pt idx="86">
                  <c:v>206943926</c:v>
                </c:pt>
                <c:pt idx="87">
                  <c:v>205994225</c:v>
                </c:pt>
                <c:pt idx="88">
                  <c:v>209964494</c:v>
                </c:pt>
                <c:pt idx="89">
                  <c:v>207160246</c:v>
                </c:pt>
                <c:pt idx="90">
                  <c:v>206969514</c:v>
                </c:pt>
                <c:pt idx="91">
                  <c:v>208242516</c:v>
                </c:pt>
                <c:pt idx="92">
                  <c:v>208816629</c:v>
                </c:pt>
                <c:pt idx="93">
                  <c:v>207584422</c:v>
                </c:pt>
                <c:pt idx="94">
                  <c:v>210997991</c:v>
                </c:pt>
                <c:pt idx="95">
                  <c:v>208212182</c:v>
                </c:pt>
                <c:pt idx="96">
                  <c:v>210042937</c:v>
                </c:pt>
                <c:pt idx="97">
                  <c:v>215597529</c:v>
                </c:pt>
                <c:pt idx="98">
                  <c:v>212846579</c:v>
                </c:pt>
                <c:pt idx="99">
                  <c:v>212760509</c:v>
                </c:pt>
                <c:pt idx="100">
                  <c:v>212808607</c:v>
                </c:pt>
                <c:pt idx="101">
                  <c:v>219800107</c:v>
                </c:pt>
                <c:pt idx="102">
                  <c:v>220248542</c:v>
                </c:pt>
                <c:pt idx="103">
                  <c:v>220680679</c:v>
                </c:pt>
                <c:pt idx="104">
                  <c:v>219667159</c:v>
                </c:pt>
                <c:pt idx="105">
                  <c:v>220808515</c:v>
                </c:pt>
                <c:pt idx="106">
                  <c:v>221492993</c:v>
                </c:pt>
                <c:pt idx="107">
                  <c:v>223897746</c:v>
                </c:pt>
                <c:pt idx="108">
                  <c:v>223313129</c:v>
                </c:pt>
                <c:pt idx="109">
                  <c:v>223144695</c:v>
                </c:pt>
                <c:pt idx="110">
                  <c:v>228594083</c:v>
                </c:pt>
                <c:pt idx="111">
                  <c:v>225010381</c:v>
                </c:pt>
                <c:pt idx="112">
                  <c:v>227342465</c:v>
                </c:pt>
                <c:pt idx="113">
                  <c:v>229278601</c:v>
                </c:pt>
                <c:pt idx="114">
                  <c:v>233726303</c:v>
                </c:pt>
                <c:pt idx="115">
                  <c:v>233742327</c:v>
                </c:pt>
                <c:pt idx="116">
                  <c:v>237509161</c:v>
                </c:pt>
                <c:pt idx="117">
                  <c:v>237574277</c:v>
                </c:pt>
                <c:pt idx="118">
                  <c:v>242730853</c:v>
                </c:pt>
                <c:pt idx="119">
                  <c:v>241978626</c:v>
                </c:pt>
                <c:pt idx="120">
                  <c:v>242264714</c:v>
                </c:pt>
                <c:pt idx="121">
                  <c:v>237942819</c:v>
                </c:pt>
                <c:pt idx="122">
                  <c:v>236061940</c:v>
                </c:pt>
                <c:pt idx="123">
                  <c:v>239888049</c:v>
                </c:pt>
                <c:pt idx="124">
                  <c:v>238831570</c:v>
                </c:pt>
                <c:pt idx="125">
                  <c:v>238724811</c:v>
                </c:pt>
                <c:pt idx="126">
                  <c:v>239719678</c:v>
                </c:pt>
                <c:pt idx="127">
                  <c:v>244827228</c:v>
                </c:pt>
                <c:pt idx="128">
                  <c:v>243052063</c:v>
                </c:pt>
                <c:pt idx="129">
                  <c:v>249227454</c:v>
                </c:pt>
                <c:pt idx="130">
                  <c:v>243586093</c:v>
                </c:pt>
                <c:pt idx="131">
                  <c:v>246170500</c:v>
                </c:pt>
                <c:pt idx="132">
                  <c:v>246554966</c:v>
                </c:pt>
                <c:pt idx="133">
                  <c:v>246747839</c:v>
                </c:pt>
                <c:pt idx="134">
                  <c:v>248276747</c:v>
                </c:pt>
                <c:pt idx="135">
                  <c:v>245210185</c:v>
                </c:pt>
                <c:pt idx="136">
                  <c:v>251665295</c:v>
                </c:pt>
                <c:pt idx="137">
                  <c:v>247410295</c:v>
                </c:pt>
                <c:pt idx="138">
                  <c:v>248525259</c:v>
                </c:pt>
                <c:pt idx="139">
                  <c:v>249991964</c:v>
                </c:pt>
                <c:pt idx="140">
                  <c:v>257138040</c:v>
                </c:pt>
                <c:pt idx="141">
                  <c:v>257677708</c:v>
                </c:pt>
                <c:pt idx="142">
                  <c:v>263827673</c:v>
                </c:pt>
                <c:pt idx="143">
                  <c:v>261411170</c:v>
                </c:pt>
                <c:pt idx="144">
                  <c:v>264186243</c:v>
                </c:pt>
                <c:pt idx="145">
                  <c:v>266143888</c:v>
                </c:pt>
                <c:pt idx="146">
                  <c:v>270694004</c:v>
                </c:pt>
                <c:pt idx="147">
                  <c:v>269363360</c:v>
                </c:pt>
                <c:pt idx="148">
                  <c:v>267850583</c:v>
                </c:pt>
                <c:pt idx="149">
                  <c:v>272519004</c:v>
                </c:pt>
                <c:pt idx="150">
                  <c:v>272357247</c:v>
                </c:pt>
                <c:pt idx="151">
                  <c:v>273545985</c:v>
                </c:pt>
                <c:pt idx="152">
                  <c:v>275620074</c:v>
                </c:pt>
                <c:pt idx="153">
                  <c:v>275519501</c:v>
                </c:pt>
                <c:pt idx="154">
                  <c:v>277630981</c:v>
                </c:pt>
                <c:pt idx="155">
                  <c:v>282366588</c:v>
                </c:pt>
                <c:pt idx="156">
                  <c:v>281589758</c:v>
                </c:pt>
                <c:pt idx="157">
                  <c:v>279941388</c:v>
                </c:pt>
                <c:pt idx="158">
                  <c:v>286510962</c:v>
                </c:pt>
                <c:pt idx="159">
                  <c:v>282723079</c:v>
                </c:pt>
                <c:pt idx="160">
                  <c:v>279777472</c:v>
                </c:pt>
                <c:pt idx="161">
                  <c:v>278756612</c:v>
                </c:pt>
                <c:pt idx="162">
                  <c:v>282731325</c:v>
                </c:pt>
                <c:pt idx="163">
                  <c:v>281593412</c:v>
                </c:pt>
                <c:pt idx="164">
                  <c:v>285865660</c:v>
                </c:pt>
                <c:pt idx="165">
                  <c:v>282366829</c:v>
                </c:pt>
                <c:pt idx="166">
                  <c:v>284388893</c:v>
                </c:pt>
                <c:pt idx="167">
                  <c:v>283141768</c:v>
                </c:pt>
                <c:pt idx="168">
                  <c:v>284746876</c:v>
                </c:pt>
                <c:pt idx="169">
                  <c:v>278455484</c:v>
                </c:pt>
                <c:pt idx="170">
                  <c:v>278225198</c:v>
                </c:pt>
                <c:pt idx="171">
                  <c:v>278576428</c:v>
                </c:pt>
                <c:pt idx="172">
                  <c:v>280647005</c:v>
                </c:pt>
                <c:pt idx="173">
                  <c:v>278902628</c:v>
                </c:pt>
                <c:pt idx="174">
                  <c:v>278355229</c:v>
                </c:pt>
                <c:pt idx="175">
                  <c:v>283469390</c:v>
                </c:pt>
                <c:pt idx="176">
                  <c:v>280092637</c:v>
                </c:pt>
                <c:pt idx="177">
                  <c:v>282301841</c:v>
                </c:pt>
                <c:pt idx="178">
                  <c:v>281476494</c:v>
                </c:pt>
                <c:pt idx="179">
                  <c:v>286662746</c:v>
                </c:pt>
                <c:pt idx="180">
                  <c:v>287251230</c:v>
                </c:pt>
                <c:pt idx="181">
                  <c:v>292807806</c:v>
                </c:pt>
                <c:pt idx="182">
                  <c:v>286532494</c:v>
                </c:pt>
                <c:pt idx="183">
                  <c:v>290602043</c:v>
                </c:pt>
                <c:pt idx="184">
                  <c:v>292795698</c:v>
                </c:pt>
                <c:pt idx="185">
                  <c:v>290582242</c:v>
                </c:pt>
                <c:pt idx="186">
                  <c:v>295022969</c:v>
                </c:pt>
                <c:pt idx="187">
                  <c:v>288762039</c:v>
                </c:pt>
                <c:pt idx="188">
                  <c:v>293800344</c:v>
                </c:pt>
                <c:pt idx="189">
                  <c:v>291478041</c:v>
                </c:pt>
                <c:pt idx="190">
                  <c:v>290472006</c:v>
                </c:pt>
                <c:pt idx="191">
                  <c:v>291595305</c:v>
                </c:pt>
                <c:pt idx="192">
                  <c:v>296138068</c:v>
                </c:pt>
                <c:pt idx="193">
                  <c:v>295242192</c:v>
                </c:pt>
                <c:pt idx="194">
                  <c:v>295627764</c:v>
                </c:pt>
                <c:pt idx="195">
                  <c:v>297069471</c:v>
                </c:pt>
                <c:pt idx="196">
                  <c:v>296792633</c:v>
                </c:pt>
                <c:pt idx="197">
                  <c:v>301609566</c:v>
                </c:pt>
                <c:pt idx="198">
                  <c:v>300191337</c:v>
                </c:pt>
                <c:pt idx="199">
                  <c:v>300561364</c:v>
                </c:pt>
                <c:pt idx="200">
                  <c:v>301531923</c:v>
                </c:pt>
                <c:pt idx="201">
                  <c:v>304626052</c:v>
                </c:pt>
                <c:pt idx="202">
                  <c:v>306198771</c:v>
                </c:pt>
                <c:pt idx="203">
                  <c:v>310869892</c:v>
                </c:pt>
                <c:pt idx="204">
                  <c:v>306553476</c:v>
                </c:pt>
                <c:pt idx="205">
                  <c:v>313120962</c:v>
                </c:pt>
                <c:pt idx="206">
                  <c:v>315518276</c:v>
                </c:pt>
                <c:pt idx="207">
                  <c:v>321019467</c:v>
                </c:pt>
                <c:pt idx="208">
                  <c:v>324208601</c:v>
                </c:pt>
                <c:pt idx="209">
                  <c:v>319911553</c:v>
                </c:pt>
                <c:pt idx="210">
                  <c:v>327537321</c:v>
                </c:pt>
                <c:pt idx="211">
                  <c:v>324471316</c:v>
                </c:pt>
                <c:pt idx="212">
                  <c:v>322635625</c:v>
                </c:pt>
                <c:pt idx="213">
                  <c:v>322563990</c:v>
                </c:pt>
                <c:pt idx="214">
                  <c:v>328947689</c:v>
                </c:pt>
                <c:pt idx="215">
                  <c:v>327181071</c:v>
                </c:pt>
                <c:pt idx="216">
                  <c:v>337354121</c:v>
                </c:pt>
                <c:pt idx="217">
                  <c:v>333327159</c:v>
                </c:pt>
                <c:pt idx="218">
                  <c:v>337707735</c:v>
                </c:pt>
                <c:pt idx="219">
                  <c:v>337489104</c:v>
                </c:pt>
                <c:pt idx="220">
                  <c:v>342857809</c:v>
                </c:pt>
                <c:pt idx="221">
                  <c:v>341074214</c:v>
                </c:pt>
                <c:pt idx="222">
                  <c:v>337940876</c:v>
                </c:pt>
                <c:pt idx="223">
                  <c:v>343692430</c:v>
                </c:pt>
                <c:pt idx="224">
                  <c:v>341039480</c:v>
                </c:pt>
                <c:pt idx="225">
                  <c:v>339789457</c:v>
                </c:pt>
                <c:pt idx="226">
                  <c:v>343245660</c:v>
                </c:pt>
                <c:pt idx="227">
                  <c:v>351335099</c:v>
                </c:pt>
                <c:pt idx="228">
                  <c:v>351267824</c:v>
                </c:pt>
                <c:pt idx="229">
                  <c:v>353440782</c:v>
                </c:pt>
                <c:pt idx="230">
                  <c:v>354981637</c:v>
                </c:pt>
                <c:pt idx="231">
                  <c:v>361315716</c:v>
                </c:pt>
                <c:pt idx="232">
                  <c:v>360554252</c:v>
                </c:pt>
                <c:pt idx="233">
                  <c:v>366949684</c:v>
                </c:pt>
                <c:pt idx="234">
                  <c:v>368263866</c:v>
                </c:pt>
                <c:pt idx="235">
                  <c:v>367960295</c:v>
                </c:pt>
                <c:pt idx="236">
                  <c:v>373040339</c:v>
                </c:pt>
                <c:pt idx="237">
                  <c:v>371759281</c:v>
                </c:pt>
                <c:pt idx="238">
                  <c:v>375521296</c:v>
                </c:pt>
                <c:pt idx="239">
                  <c:v>368800491</c:v>
                </c:pt>
                <c:pt idx="240">
                  <c:v>373631184</c:v>
                </c:pt>
                <c:pt idx="241">
                  <c:v>370941140</c:v>
                </c:pt>
                <c:pt idx="242">
                  <c:v>376901106</c:v>
                </c:pt>
                <c:pt idx="243">
                  <c:v>372516057</c:v>
                </c:pt>
                <c:pt idx="244">
                  <c:v>374671735</c:v>
                </c:pt>
                <c:pt idx="245">
                  <c:v>373524738</c:v>
                </c:pt>
                <c:pt idx="246">
                  <c:v>376438847</c:v>
                </c:pt>
                <c:pt idx="247">
                  <c:v>374183993</c:v>
                </c:pt>
                <c:pt idx="248">
                  <c:v>372807629</c:v>
                </c:pt>
                <c:pt idx="249">
                  <c:v>377018076</c:v>
                </c:pt>
                <c:pt idx="250">
                  <c:v>376809698</c:v>
                </c:pt>
                <c:pt idx="251">
                  <c:v>380035928</c:v>
                </c:pt>
                <c:pt idx="252">
                  <c:v>377690016</c:v>
                </c:pt>
                <c:pt idx="253">
                  <c:v>383979111</c:v>
                </c:pt>
                <c:pt idx="254">
                  <c:v>388041100</c:v>
                </c:pt>
                <c:pt idx="255">
                  <c:v>385291363</c:v>
                </c:pt>
                <c:pt idx="256">
                  <c:v>390337592</c:v>
                </c:pt>
                <c:pt idx="257">
                  <c:v>398661910</c:v>
                </c:pt>
                <c:pt idx="258">
                  <c:v>405619822</c:v>
                </c:pt>
                <c:pt idx="259">
                  <c:v>413475814</c:v>
                </c:pt>
                <c:pt idx="260">
                  <c:v>409120220</c:v>
                </c:pt>
                <c:pt idx="261">
                  <c:v>414546627</c:v>
                </c:pt>
                <c:pt idx="262">
                  <c:v>411421257</c:v>
                </c:pt>
                <c:pt idx="263">
                  <c:v>409071842</c:v>
                </c:pt>
                <c:pt idx="264">
                  <c:v>409793518</c:v>
                </c:pt>
                <c:pt idx="265">
                  <c:v>414216146</c:v>
                </c:pt>
                <c:pt idx="266">
                  <c:v>416215749</c:v>
                </c:pt>
                <c:pt idx="267">
                  <c:v>413843756</c:v>
                </c:pt>
                <c:pt idx="268">
                  <c:v>412465079</c:v>
                </c:pt>
                <c:pt idx="269">
                  <c:v>414442676</c:v>
                </c:pt>
                <c:pt idx="270">
                  <c:v>413860473</c:v>
                </c:pt>
                <c:pt idx="271">
                  <c:v>415078903</c:v>
                </c:pt>
                <c:pt idx="272">
                  <c:v>414667099</c:v>
                </c:pt>
                <c:pt idx="273">
                  <c:v>411690357</c:v>
                </c:pt>
                <c:pt idx="274">
                  <c:v>415877903</c:v>
                </c:pt>
                <c:pt idx="275">
                  <c:v>415352868</c:v>
                </c:pt>
                <c:pt idx="276">
                  <c:v>413870539</c:v>
                </c:pt>
                <c:pt idx="277">
                  <c:v>416316711</c:v>
                </c:pt>
                <c:pt idx="278">
                  <c:v>427896938</c:v>
                </c:pt>
                <c:pt idx="279">
                  <c:v>422371302</c:v>
                </c:pt>
                <c:pt idx="280">
                  <c:v>428421482</c:v>
                </c:pt>
                <c:pt idx="281">
                  <c:v>427641514</c:v>
                </c:pt>
                <c:pt idx="282">
                  <c:v>425755896</c:v>
                </c:pt>
                <c:pt idx="283">
                  <c:v>428546471</c:v>
                </c:pt>
                <c:pt idx="284">
                  <c:v>432955204</c:v>
                </c:pt>
                <c:pt idx="285">
                  <c:v>434084184</c:v>
                </c:pt>
                <c:pt idx="286">
                  <c:v>429946560</c:v>
                </c:pt>
                <c:pt idx="287">
                  <c:v>438144728</c:v>
                </c:pt>
                <c:pt idx="288">
                  <c:v>434470248</c:v>
                </c:pt>
                <c:pt idx="289">
                  <c:v>435315864</c:v>
                </c:pt>
                <c:pt idx="290">
                  <c:v>432159058</c:v>
                </c:pt>
                <c:pt idx="291">
                  <c:v>440694846</c:v>
                </c:pt>
                <c:pt idx="292">
                  <c:v>435446425</c:v>
                </c:pt>
                <c:pt idx="293">
                  <c:v>441636719</c:v>
                </c:pt>
                <c:pt idx="294">
                  <c:v>429985133</c:v>
                </c:pt>
                <c:pt idx="295">
                  <c:v>432868558</c:v>
                </c:pt>
                <c:pt idx="296">
                  <c:v>436847588</c:v>
                </c:pt>
                <c:pt idx="297">
                  <c:v>435975922</c:v>
                </c:pt>
                <c:pt idx="298">
                  <c:v>435413874</c:v>
                </c:pt>
                <c:pt idx="299">
                  <c:v>431772479</c:v>
                </c:pt>
                <c:pt idx="300">
                  <c:v>436434133</c:v>
                </c:pt>
                <c:pt idx="301">
                  <c:v>433710580</c:v>
                </c:pt>
                <c:pt idx="302">
                  <c:v>428618104</c:v>
                </c:pt>
                <c:pt idx="303">
                  <c:v>428568121</c:v>
                </c:pt>
                <c:pt idx="304">
                  <c:v>429140007</c:v>
                </c:pt>
                <c:pt idx="305">
                  <c:v>431348304</c:v>
                </c:pt>
                <c:pt idx="306">
                  <c:v>429551913</c:v>
                </c:pt>
                <c:pt idx="307">
                  <c:v>426797671</c:v>
                </c:pt>
                <c:pt idx="308">
                  <c:v>426538168</c:v>
                </c:pt>
                <c:pt idx="309">
                  <c:v>433298061</c:v>
                </c:pt>
                <c:pt idx="310">
                  <c:v>432489967</c:v>
                </c:pt>
                <c:pt idx="311">
                  <c:v>437082591</c:v>
                </c:pt>
                <c:pt idx="312">
                  <c:v>428016793</c:v>
                </c:pt>
                <c:pt idx="313">
                  <c:v>436911757</c:v>
                </c:pt>
                <c:pt idx="314">
                  <c:v>429296247</c:v>
                </c:pt>
                <c:pt idx="315">
                  <c:v>434844166</c:v>
                </c:pt>
                <c:pt idx="316">
                  <c:v>424095691</c:v>
                </c:pt>
                <c:pt idx="317">
                  <c:v>426881954</c:v>
                </c:pt>
                <c:pt idx="318">
                  <c:v>431013918</c:v>
                </c:pt>
                <c:pt idx="319">
                  <c:v>429949547</c:v>
                </c:pt>
                <c:pt idx="320">
                  <c:v>425742199</c:v>
                </c:pt>
                <c:pt idx="321">
                  <c:v>429772764</c:v>
                </c:pt>
                <c:pt idx="322">
                  <c:v>433912084</c:v>
                </c:pt>
                <c:pt idx="323">
                  <c:v>434497612</c:v>
                </c:pt>
                <c:pt idx="324">
                  <c:v>434654830</c:v>
                </c:pt>
                <c:pt idx="325">
                  <c:v>432310621</c:v>
                </c:pt>
                <c:pt idx="326">
                  <c:v>438308610</c:v>
                </c:pt>
                <c:pt idx="327">
                  <c:v>434868699</c:v>
                </c:pt>
                <c:pt idx="328">
                  <c:v>437529532</c:v>
                </c:pt>
                <c:pt idx="329">
                  <c:v>431353933</c:v>
                </c:pt>
                <c:pt idx="330">
                  <c:v>437809143</c:v>
                </c:pt>
                <c:pt idx="331">
                  <c:v>442076323</c:v>
                </c:pt>
                <c:pt idx="332">
                  <c:v>439719788</c:v>
                </c:pt>
                <c:pt idx="333">
                  <c:v>441454998</c:v>
                </c:pt>
                <c:pt idx="334">
                  <c:v>439773558</c:v>
                </c:pt>
                <c:pt idx="335">
                  <c:v>449598895</c:v>
                </c:pt>
                <c:pt idx="336">
                  <c:v>443839925</c:v>
                </c:pt>
                <c:pt idx="337">
                  <c:v>447409094</c:v>
                </c:pt>
                <c:pt idx="338">
                  <c:v>440953808</c:v>
                </c:pt>
                <c:pt idx="339">
                  <c:v>451604961</c:v>
                </c:pt>
                <c:pt idx="340">
                  <c:v>448660072</c:v>
                </c:pt>
                <c:pt idx="341">
                  <c:v>454375416</c:v>
                </c:pt>
                <c:pt idx="342">
                  <c:v>444263309</c:v>
                </c:pt>
                <c:pt idx="343">
                  <c:v>451190253</c:v>
                </c:pt>
                <c:pt idx="344">
                  <c:v>459876584</c:v>
                </c:pt>
                <c:pt idx="345">
                  <c:v>456688417</c:v>
                </c:pt>
                <c:pt idx="346">
                  <c:v>457978681</c:v>
                </c:pt>
                <c:pt idx="347">
                  <c:v>461703431</c:v>
                </c:pt>
                <c:pt idx="348">
                  <c:v>470404873</c:v>
                </c:pt>
                <c:pt idx="349">
                  <c:v>468360913</c:v>
                </c:pt>
                <c:pt idx="350">
                  <c:v>468115201</c:v>
                </c:pt>
                <c:pt idx="351">
                  <c:v>463680981</c:v>
                </c:pt>
                <c:pt idx="352">
                  <c:v>473993472</c:v>
                </c:pt>
                <c:pt idx="353">
                  <c:v>473750648</c:v>
                </c:pt>
                <c:pt idx="354">
                  <c:v>472714328</c:v>
                </c:pt>
                <c:pt idx="355">
                  <c:v>469782017</c:v>
                </c:pt>
                <c:pt idx="356">
                  <c:v>474091984</c:v>
                </c:pt>
                <c:pt idx="357">
                  <c:v>483549808</c:v>
                </c:pt>
                <c:pt idx="358">
                  <c:v>481435081</c:v>
                </c:pt>
                <c:pt idx="359">
                  <c:v>480527582</c:v>
                </c:pt>
                <c:pt idx="360">
                  <c:v>483680684</c:v>
                </c:pt>
                <c:pt idx="361">
                  <c:v>493104792</c:v>
                </c:pt>
                <c:pt idx="362">
                  <c:v>492166074</c:v>
                </c:pt>
                <c:pt idx="363">
                  <c:v>495189277</c:v>
                </c:pt>
                <c:pt idx="364">
                  <c:v>491470283</c:v>
                </c:pt>
                <c:pt idx="365">
                  <c:v>498075198</c:v>
                </c:pt>
                <c:pt idx="366">
                  <c:v>490644273</c:v>
                </c:pt>
                <c:pt idx="367">
                  <c:v>494566045</c:v>
                </c:pt>
                <c:pt idx="368">
                  <c:v>489250662</c:v>
                </c:pt>
                <c:pt idx="369">
                  <c:v>489636410</c:v>
                </c:pt>
                <c:pt idx="370">
                  <c:v>495611917</c:v>
                </c:pt>
                <c:pt idx="371">
                  <c:v>495563407</c:v>
                </c:pt>
                <c:pt idx="372">
                  <c:v>497554620</c:v>
                </c:pt>
                <c:pt idx="373">
                  <c:v>499539387</c:v>
                </c:pt>
                <c:pt idx="374">
                  <c:v>505974732</c:v>
                </c:pt>
                <c:pt idx="375">
                  <c:v>505153244</c:v>
                </c:pt>
                <c:pt idx="376">
                  <c:v>505406453</c:v>
                </c:pt>
                <c:pt idx="377">
                  <c:v>498472479</c:v>
                </c:pt>
                <c:pt idx="378">
                  <c:v>504078246</c:v>
                </c:pt>
                <c:pt idx="379">
                  <c:v>503079217</c:v>
                </c:pt>
                <c:pt idx="380">
                  <c:v>510237412</c:v>
                </c:pt>
                <c:pt idx="381">
                  <c:v>507012775</c:v>
                </c:pt>
                <c:pt idx="382">
                  <c:v>512767697</c:v>
                </c:pt>
                <c:pt idx="383">
                  <c:v>520939086</c:v>
                </c:pt>
                <c:pt idx="384">
                  <c:v>516932891</c:v>
                </c:pt>
                <c:pt idx="385">
                  <c:v>522782363</c:v>
                </c:pt>
                <c:pt idx="386">
                  <c:v>521040957</c:v>
                </c:pt>
                <c:pt idx="387">
                  <c:v>530052531</c:v>
                </c:pt>
                <c:pt idx="388">
                  <c:v>529771167</c:v>
                </c:pt>
                <c:pt idx="389">
                  <c:v>533145518</c:v>
                </c:pt>
                <c:pt idx="390">
                  <c:v>528659992</c:v>
                </c:pt>
                <c:pt idx="391">
                  <c:v>540278789</c:v>
                </c:pt>
                <c:pt idx="392">
                  <c:v>533565236</c:v>
                </c:pt>
                <c:pt idx="393">
                  <c:v>536640362</c:v>
                </c:pt>
                <c:pt idx="394">
                  <c:v>532049155</c:v>
                </c:pt>
                <c:pt idx="395">
                  <c:v>535907899</c:v>
                </c:pt>
                <c:pt idx="396">
                  <c:v>535167912</c:v>
                </c:pt>
                <c:pt idx="397">
                  <c:v>533748248</c:v>
                </c:pt>
                <c:pt idx="398">
                  <c:v>531915080</c:v>
                </c:pt>
                <c:pt idx="399">
                  <c:v>535949725</c:v>
                </c:pt>
                <c:pt idx="400">
                  <c:v>541753625</c:v>
                </c:pt>
                <c:pt idx="401">
                  <c:v>539135252</c:v>
                </c:pt>
                <c:pt idx="402">
                  <c:v>549459609</c:v>
                </c:pt>
                <c:pt idx="403">
                  <c:v>542588043</c:v>
                </c:pt>
                <c:pt idx="404">
                  <c:v>550330612</c:v>
                </c:pt>
                <c:pt idx="405">
                  <c:v>544869933</c:v>
                </c:pt>
                <c:pt idx="406">
                  <c:v>546188179</c:v>
                </c:pt>
                <c:pt idx="407">
                  <c:v>545739022</c:v>
                </c:pt>
                <c:pt idx="408">
                  <c:v>557061131</c:v>
                </c:pt>
                <c:pt idx="409">
                  <c:v>544168713</c:v>
                </c:pt>
                <c:pt idx="410">
                  <c:v>545534062</c:v>
                </c:pt>
                <c:pt idx="411">
                  <c:v>543452646</c:v>
                </c:pt>
                <c:pt idx="412">
                  <c:v>554708353</c:v>
                </c:pt>
                <c:pt idx="413">
                  <c:v>550905146</c:v>
                </c:pt>
                <c:pt idx="414">
                  <c:v>566501906</c:v>
                </c:pt>
                <c:pt idx="415">
                  <c:v>558105302</c:v>
                </c:pt>
                <c:pt idx="416">
                  <c:v>561463734</c:v>
                </c:pt>
                <c:pt idx="417">
                  <c:v>559328950</c:v>
                </c:pt>
                <c:pt idx="418">
                  <c:v>559888225</c:v>
                </c:pt>
                <c:pt idx="419">
                  <c:v>551015755</c:v>
                </c:pt>
                <c:pt idx="420">
                  <c:v>545489058</c:v>
                </c:pt>
                <c:pt idx="421">
                  <c:v>551411306</c:v>
                </c:pt>
                <c:pt idx="422">
                  <c:v>543865986</c:v>
                </c:pt>
                <c:pt idx="423">
                  <c:v>545407318</c:v>
                </c:pt>
                <c:pt idx="424">
                  <c:v>543596313</c:v>
                </c:pt>
                <c:pt idx="425">
                  <c:v>554134615</c:v>
                </c:pt>
                <c:pt idx="426">
                  <c:v>550449821</c:v>
                </c:pt>
                <c:pt idx="427">
                  <c:v>543602767</c:v>
                </c:pt>
                <c:pt idx="428">
                  <c:v>539747198</c:v>
                </c:pt>
                <c:pt idx="429">
                  <c:v>548669226</c:v>
                </c:pt>
                <c:pt idx="430">
                  <c:v>545358069</c:v>
                </c:pt>
                <c:pt idx="431">
                  <c:v>547131986</c:v>
                </c:pt>
                <c:pt idx="432">
                  <c:v>546037013</c:v>
                </c:pt>
                <c:pt idx="433">
                  <c:v>546705565</c:v>
                </c:pt>
                <c:pt idx="434">
                  <c:v>554439334</c:v>
                </c:pt>
                <c:pt idx="435">
                  <c:v>547421427</c:v>
                </c:pt>
                <c:pt idx="436">
                  <c:v>549172902</c:v>
                </c:pt>
                <c:pt idx="437">
                  <c:v>551252779</c:v>
                </c:pt>
                <c:pt idx="438">
                  <c:v>566013412</c:v>
                </c:pt>
                <c:pt idx="439">
                  <c:v>563459811</c:v>
                </c:pt>
                <c:pt idx="440">
                  <c:v>580782715</c:v>
                </c:pt>
                <c:pt idx="441">
                  <c:v>572303458</c:v>
                </c:pt>
                <c:pt idx="442">
                  <c:v>582173714</c:v>
                </c:pt>
                <c:pt idx="443">
                  <c:v>578523285</c:v>
                </c:pt>
                <c:pt idx="444">
                  <c:v>582163693</c:v>
                </c:pt>
                <c:pt idx="445">
                  <c:v>594937484</c:v>
                </c:pt>
                <c:pt idx="446">
                  <c:v>580293320</c:v>
                </c:pt>
                <c:pt idx="447">
                  <c:v>583351559</c:v>
                </c:pt>
                <c:pt idx="448">
                  <c:v>577934939</c:v>
                </c:pt>
                <c:pt idx="449">
                  <c:v>575035062</c:v>
                </c:pt>
                <c:pt idx="450">
                  <c:v>577335214</c:v>
                </c:pt>
                <c:pt idx="451">
                  <c:v>587733260</c:v>
                </c:pt>
                <c:pt idx="452">
                  <c:v>588027798</c:v>
                </c:pt>
                <c:pt idx="453">
                  <c:v>596723523</c:v>
                </c:pt>
                <c:pt idx="454">
                  <c:v>585900052</c:v>
                </c:pt>
                <c:pt idx="455">
                  <c:v>588399632</c:v>
                </c:pt>
                <c:pt idx="456">
                  <c:v>584813972</c:v>
                </c:pt>
                <c:pt idx="457">
                  <c:v>581742249</c:v>
                </c:pt>
                <c:pt idx="458">
                  <c:v>579365575</c:v>
                </c:pt>
                <c:pt idx="459">
                  <c:v>577885957</c:v>
                </c:pt>
                <c:pt idx="460">
                  <c:v>590391553</c:v>
                </c:pt>
                <c:pt idx="461">
                  <c:v>581103520</c:v>
                </c:pt>
                <c:pt idx="462">
                  <c:v>589640025</c:v>
                </c:pt>
                <c:pt idx="463">
                  <c:v>594695039</c:v>
                </c:pt>
                <c:pt idx="464">
                  <c:v>614930738</c:v>
                </c:pt>
                <c:pt idx="465">
                  <c:v>616399665</c:v>
                </c:pt>
                <c:pt idx="466">
                  <c:v>634379457</c:v>
                </c:pt>
                <c:pt idx="467">
                  <c:v>622324611</c:v>
                </c:pt>
                <c:pt idx="468">
                  <c:v>619547298</c:v>
                </c:pt>
                <c:pt idx="469">
                  <c:v>625916361</c:v>
                </c:pt>
                <c:pt idx="470">
                  <c:v>623888682</c:v>
                </c:pt>
                <c:pt idx="471">
                  <c:v>624361020</c:v>
                </c:pt>
                <c:pt idx="472">
                  <c:v>629257651</c:v>
                </c:pt>
                <c:pt idx="473">
                  <c:v>636366819</c:v>
                </c:pt>
                <c:pt idx="474">
                  <c:v>623937576</c:v>
                </c:pt>
                <c:pt idx="475">
                  <c:v>634752812</c:v>
                </c:pt>
                <c:pt idx="476">
                  <c:v>631225936</c:v>
                </c:pt>
                <c:pt idx="477">
                  <c:v>636501905</c:v>
                </c:pt>
                <c:pt idx="478">
                  <c:v>628166575</c:v>
                </c:pt>
                <c:pt idx="479">
                  <c:v>632762108</c:v>
                </c:pt>
                <c:pt idx="480">
                  <c:v>630146949</c:v>
                </c:pt>
                <c:pt idx="481">
                  <c:v>634095185</c:v>
                </c:pt>
                <c:pt idx="482">
                  <c:v>638269561</c:v>
                </c:pt>
                <c:pt idx="483">
                  <c:v>637868091</c:v>
                </c:pt>
                <c:pt idx="484">
                  <c:v>634416954</c:v>
                </c:pt>
                <c:pt idx="485">
                  <c:v>632263609</c:v>
                </c:pt>
                <c:pt idx="486">
                  <c:v>638932792</c:v>
                </c:pt>
                <c:pt idx="487">
                  <c:v>624628246</c:v>
                </c:pt>
                <c:pt idx="488">
                  <c:v>624122633</c:v>
                </c:pt>
                <c:pt idx="489">
                  <c:v>626554405</c:v>
                </c:pt>
                <c:pt idx="490">
                  <c:v>639077100</c:v>
                </c:pt>
                <c:pt idx="491">
                  <c:v>631586053</c:v>
                </c:pt>
                <c:pt idx="492">
                  <c:v>638291613</c:v>
                </c:pt>
                <c:pt idx="493">
                  <c:v>626187960</c:v>
                </c:pt>
                <c:pt idx="494">
                  <c:v>627256458</c:v>
                </c:pt>
                <c:pt idx="495">
                  <c:v>633324683</c:v>
                </c:pt>
                <c:pt idx="496">
                  <c:v>637685320</c:v>
                </c:pt>
                <c:pt idx="497">
                  <c:v>658200075</c:v>
                </c:pt>
                <c:pt idx="498">
                  <c:v>639481059</c:v>
                </c:pt>
                <c:pt idx="499">
                  <c:v>652856146</c:v>
                </c:pt>
                <c:pt idx="500">
                  <c:v>645190274</c:v>
                </c:pt>
                <c:pt idx="501">
                  <c:v>640874893</c:v>
                </c:pt>
                <c:pt idx="502">
                  <c:v>652052808</c:v>
                </c:pt>
                <c:pt idx="503">
                  <c:v>662654941</c:v>
                </c:pt>
                <c:pt idx="504">
                  <c:v>663457247</c:v>
                </c:pt>
                <c:pt idx="505">
                  <c:v>655614815</c:v>
                </c:pt>
                <c:pt idx="506">
                  <c:v>654413720</c:v>
                </c:pt>
                <c:pt idx="507">
                  <c:v>651139782</c:v>
                </c:pt>
                <c:pt idx="508">
                  <c:v>658879875</c:v>
                </c:pt>
                <c:pt idx="509">
                  <c:v>651584128</c:v>
                </c:pt>
                <c:pt idx="510">
                  <c:v>645326418</c:v>
                </c:pt>
                <c:pt idx="511">
                  <c:v>650949208</c:v>
                </c:pt>
                <c:pt idx="512">
                  <c:v>661684581</c:v>
                </c:pt>
                <c:pt idx="513">
                  <c:v>649749861</c:v>
                </c:pt>
                <c:pt idx="514">
                  <c:v>660335664</c:v>
                </c:pt>
                <c:pt idx="515">
                  <c:v>653967130</c:v>
                </c:pt>
                <c:pt idx="516">
                  <c:v>673123406</c:v>
                </c:pt>
                <c:pt idx="517">
                  <c:v>666732872</c:v>
                </c:pt>
                <c:pt idx="518">
                  <c:v>679790817</c:v>
                </c:pt>
                <c:pt idx="519">
                  <c:v>678601923</c:v>
                </c:pt>
                <c:pt idx="520">
                  <c:v>687208609</c:v>
                </c:pt>
                <c:pt idx="521">
                  <c:v>703572397</c:v>
                </c:pt>
                <c:pt idx="522">
                  <c:v>693521151</c:v>
                </c:pt>
                <c:pt idx="523">
                  <c:v>684585412</c:v>
                </c:pt>
                <c:pt idx="524">
                  <c:v>684794631</c:v>
                </c:pt>
                <c:pt idx="525">
                  <c:v>698235340</c:v>
                </c:pt>
                <c:pt idx="526">
                  <c:v>695815629</c:v>
                </c:pt>
                <c:pt idx="527">
                  <c:v>701963593</c:v>
                </c:pt>
                <c:pt idx="528">
                  <c:v>697917440</c:v>
                </c:pt>
                <c:pt idx="529">
                  <c:v>706491486</c:v>
                </c:pt>
                <c:pt idx="530">
                  <c:v>698229118</c:v>
                </c:pt>
                <c:pt idx="531">
                  <c:v>699850783</c:v>
                </c:pt>
              </c:numCache>
            </c:numRef>
          </c:val>
          <c:smooth val="0"/>
        </c:ser>
        <c:ser>
          <c:idx val="1"/>
          <c:order val="1"/>
          <c:tx>
            <c:strRef>
              <c:f>'[dthvade (1).xls]Sheet1'!$D$548</c:f>
              <c:strCache>
                <c:ptCount val="1"/>
                <c:pt idx="0">
                  <c:v>Foreign Exchange Deposits</c:v>
                </c:pt>
              </c:strCache>
            </c:strRef>
          </c:tx>
          <c:marker>
            <c:symbol val="none"/>
          </c:marker>
          <c:cat>
            <c:strRef>
              <c:f>'[dthvade (1).xls]Sheet1'!$B$549:$B$1080</c:f>
              <c:strCache>
                <c:ptCount val="532"/>
                <c:pt idx="0">
                  <c:v> 30.12.2005</c:v>
                </c:pt>
                <c:pt idx="1">
                  <c:v> 06.01.2006</c:v>
                </c:pt>
                <c:pt idx="2">
                  <c:v> 20.01.2006</c:v>
                </c:pt>
                <c:pt idx="3">
                  <c:v> 27.01.2006</c:v>
                </c:pt>
                <c:pt idx="4">
                  <c:v>03.02.2006</c:v>
                </c:pt>
                <c:pt idx="5">
                  <c:v> 10.02.2006</c:v>
                </c:pt>
                <c:pt idx="6">
                  <c:v> 17.02.2006</c:v>
                </c:pt>
                <c:pt idx="7">
                  <c:v> 24.02.2006</c:v>
                </c:pt>
                <c:pt idx="8">
                  <c:v> 03.03.2006</c:v>
                </c:pt>
                <c:pt idx="9">
                  <c:v> 10.03.2006</c:v>
                </c:pt>
                <c:pt idx="10">
                  <c:v> 17.03.2006</c:v>
                </c:pt>
                <c:pt idx="11">
                  <c:v> 24.03.2006</c:v>
                </c:pt>
                <c:pt idx="12">
                  <c:v> 31.03.2006</c:v>
                </c:pt>
                <c:pt idx="13">
                  <c:v> 07.04.2006</c:v>
                </c:pt>
                <c:pt idx="14">
                  <c:v> 14.04.2006</c:v>
                </c:pt>
                <c:pt idx="15">
                  <c:v> 21.04.2006</c:v>
                </c:pt>
                <c:pt idx="16">
                  <c:v> 28.04.2006</c:v>
                </c:pt>
                <c:pt idx="17">
                  <c:v> 05.05.2006</c:v>
                </c:pt>
                <c:pt idx="18">
                  <c:v> 12.05.2006</c:v>
                </c:pt>
                <c:pt idx="19">
                  <c:v> 18.05.2006</c:v>
                </c:pt>
                <c:pt idx="20">
                  <c:v> 26.05.2006</c:v>
                </c:pt>
                <c:pt idx="21">
                  <c:v>02.06.2006</c:v>
                </c:pt>
                <c:pt idx="22">
                  <c:v> 09.06.2006</c:v>
                </c:pt>
                <c:pt idx="23">
                  <c:v> 16.06.2006</c:v>
                </c:pt>
                <c:pt idx="24">
                  <c:v> 23.06.2006</c:v>
                </c:pt>
                <c:pt idx="25">
                  <c:v> 30.06.2006</c:v>
                </c:pt>
                <c:pt idx="26">
                  <c:v> 07.07.2006</c:v>
                </c:pt>
                <c:pt idx="27">
                  <c:v> 14.07.2006</c:v>
                </c:pt>
                <c:pt idx="28">
                  <c:v> 21.07.2006</c:v>
                </c:pt>
                <c:pt idx="29">
                  <c:v> 28.07.2006</c:v>
                </c:pt>
                <c:pt idx="30">
                  <c:v> 04.08.2006</c:v>
                </c:pt>
                <c:pt idx="31">
                  <c:v> 11.08.2006</c:v>
                </c:pt>
                <c:pt idx="32">
                  <c:v> 18.08.2006</c:v>
                </c:pt>
                <c:pt idx="33">
                  <c:v>25.08.2006</c:v>
                </c:pt>
                <c:pt idx="34">
                  <c:v>  01.09.2006</c:v>
                </c:pt>
                <c:pt idx="35">
                  <c:v>  08.09.2006</c:v>
                </c:pt>
                <c:pt idx="36">
                  <c:v>  15.09.2006</c:v>
                </c:pt>
                <c:pt idx="37">
                  <c:v>  22.09.2006</c:v>
                </c:pt>
                <c:pt idx="38">
                  <c:v>  29.09.2006</c:v>
                </c:pt>
                <c:pt idx="39">
                  <c:v>   06.10.2006</c:v>
                </c:pt>
                <c:pt idx="40">
                  <c:v>   13.10.2006</c:v>
                </c:pt>
                <c:pt idx="41">
                  <c:v>   20.10.2006</c:v>
                </c:pt>
                <c:pt idx="42">
                  <c:v>  27.10.2006</c:v>
                </c:pt>
                <c:pt idx="43">
                  <c:v>   03.11.2006</c:v>
                </c:pt>
                <c:pt idx="44">
                  <c:v>   10.11.2006</c:v>
                </c:pt>
                <c:pt idx="45">
                  <c:v>   17.11.2006</c:v>
                </c:pt>
                <c:pt idx="46">
                  <c:v>  24.11.2006</c:v>
                </c:pt>
                <c:pt idx="47">
                  <c:v>  01.12.2006</c:v>
                </c:pt>
                <c:pt idx="48">
                  <c:v>   08.12.2006</c:v>
                </c:pt>
                <c:pt idx="49">
                  <c:v>  15.12.2006</c:v>
                </c:pt>
                <c:pt idx="50">
                  <c:v> 22.12.2006</c:v>
                </c:pt>
                <c:pt idx="51">
                  <c:v> 29.12.2006</c:v>
                </c:pt>
                <c:pt idx="52">
                  <c:v>   05.01.2007</c:v>
                </c:pt>
                <c:pt idx="53">
                  <c:v>  12.01.2007</c:v>
                </c:pt>
                <c:pt idx="54">
                  <c:v> 19.01.2007</c:v>
                </c:pt>
                <c:pt idx="55">
                  <c:v>  26.01.2007</c:v>
                </c:pt>
                <c:pt idx="56">
                  <c:v>   02.02.2007</c:v>
                </c:pt>
                <c:pt idx="57">
                  <c:v>   09.02.2007</c:v>
                </c:pt>
                <c:pt idx="58">
                  <c:v>   16.02.2007</c:v>
                </c:pt>
                <c:pt idx="59">
                  <c:v>  23.02.2007</c:v>
                </c:pt>
                <c:pt idx="60">
                  <c:v>  02.03.2007</c:v>
                </c:pt>
                <c:pt idx="61">
                  <c:v>   09.03.2007</c:v>
                </c:pt>
                <c:pt idx="62">
                  <c:v>  16.03.2007</c:v>
                </c:pt>
                <c:pt idx="63">
                  <c:v>   23.03.2007</c:v>
                </c:pt>
                <c:pt idx="64">
                  <c:v>   30.03.2007</c:v>
                </c:pt>
                <c:pt idx="65">
                  <c:v>   06.04.2007</c:v>
                </c:pt>
                <c:pt idx="66">
                  <c:v>   13.04.2007</c:v>
                </c:pt>
                <c:pt idx="67">
                  <c:v>   20.04.2007</c:v>
                </c:pt>
                <c:pt idx="68">
                  <c:v>   27.04.2007</c:v>
                </c:pt>
                <c:pt idx="69">
                  <c:v>   04.05.2007</c:v>
                </c:pt>
                <c:pt idx="70">
                  <c:v>   11.05.2007</c:v>
                </c:pt>
                <c:pt idx="71">
                  <c:v>   18.05.2007</c:v>
                </c:pt>
                <c:pt idx="72">
                  <c:v>   25.05.2007</c:v>
                </c:pt>
                <c:pt idx="73">
                  <c:v>   01.06.2007</c:v>
                </c:pt>
                <c:pt idx="74">
                  <c:v>   08.06.2007</c:v>
                </c:pt>
                <c:pt idx="75">
                  <c:v>   15.06.2007</c:v>
                </c:pt>
                <c:pt idx="76">
                  <c:v>  22.06.2007</c:v>
                </c:pt>
                <c:pt idx="77">
                  <c:v>   29.06.2007</c:v>
                </c:pt>
                <c:pt idx="78">
                  <c:v>   06.07.2007</c:v>
                </c:pt>
                <c:pt idx="79">
                  <c:v>   13.07.2007</c:v>
                </c:pt>
                <c:pt idx="80">
                  <c:v>   20.07.2007</c:v>
                </c:pt>
                <c:pt idx="81">
                  <c:v>  27.07.2007</c:v>
                </c:pt>
                <c:pt idx="82">
                  <c:v>   03.08.2007</c:v>
                </c:pt>
                <c:pt idx="83">
                  <c:v>  10.08.2007</c:v>
                </c:pt>
                <c:pt idx="84">
                  <c:v>  17.08.2007</c:v>
                </c:pt>
                <c:pt idx="85">
                  <c:v>   24.08.2007</c:v>
                </c:pt>
                <c:pt idx="86">
                  <c:v>   31.08.2007</c:v>
                </c:pt>
                <c:pt idx="87">
                  <c:v>  07.09.2007</c:v>
                </c:pt>
                <c:pt idx="88">
                  <c:v>  14.09.2007</c:v>
                </c:pt>
                <c:pt idx="89">
                  <c:v>  21.09.2007</c:v>
                </c:pt>
                <c:pt idx="90">
                  <c:v>   28.09.2007</c:v>
                </c:pt>
                <c:pt idx="91">
                  <c:v>   05.10.2007</c:v>
                </c:pt>
                <c:pt idx="92">
                  <c:v> 11.10.2007</c:v>
                </c:pt>
                <c:pt idx="93">
                  <c:v>  19.10.2007</c:v>
                </c:pt>
                <c:pt idx="94">
                  <c:v>  26.10.2007</c:v>
                </c:pt>
                <c:pt idx="95">
                  <c:v>   02.11.2007</c:v>
                </c:pt>
                <c:pt idx="96">
                  <c:v>   09.11.2007</c:v>
                </c:pt>
                <c:pt idx="97">
                  <c:v>   16.11.2007</c:v>
                </c:pt>
                <c:pt idx="98">
                  <c:v>   23.11.2007</c:v>
                </c:pt>
                <c:pt idx="99">
                  <c:v>   30.11.2007</c:v>
                </c:pt>
                <c:pt idx="100">
                  <c:v>   07.12.2007</c:v>
                </c:pt>
                <c:pt idx="101">
                  <c:v>  14.12.2007</c:v>
                </c:pt>
                <c:pt idx="102">
                  <c:v>  19.12.2007</c:v>
                </c:pt>
                <c:pt idx="103">
                  <c:v>   28.12.2007</c:v>
                </c:pt>
                <c:pt idx="104">
                  <c:v>  04.01.2008</c:v>
                </c:pt>
                <c:pt idx="105">
                  <c:v>  11.01.2008</c:v>
                </c:pt>
                <c:pt idx="106">
                  <c:v>  18.01.2008</c:v>
                </c:pt>
                <c:pt idx="107">
                  <c:v>  25.01.2008</c:v>
                </c:pt>
                <c:pt idx="108">
                  <c:v>   01.02.2008</c:v>
                </c:pt>
                <c:pt idx="109">
                  <c:v>   08.02.2008</c:v>
                </c:pt>
                <c:pt idx="110">
                  <c:v>   15.02.2008</c:v>
                </c:pt>
                <c:pt idx="111">
                  <c:v>  22.02.2008</c:v>
                </c:pt>
                <c:pt idx="112">
                  <c:v>   29.02.2008</c:v>
                </c:pt>
                <c:pt idx="113">
                  <c:v>  07.03.2008</c:v>
                </c:pt>
                <c:pt idx="114">
                  <c:v>  14.03.2008</c:v>
                </c:pt>
                <c:pt idx="115">
                  <c:v>  21.03.2008</c:v>
                </c:pt>
                <c:pt idx="116">
                  <c:v>   28.03.2008</c:v>
                </c:pt>
                <c:pt idx="117">
                  <c:v>   04.04.2008</c:v>
                </c:pt>
                <c:pt idx="118">
                  <c:v>  11.04.2008</c:v>
                </c:pt>
                <c:pt idx="119">
                  <c:v>   18.04.2008</c:v>
                </c:pt>
                <c:pt idx="120">
                  <c:v>  25.04.2008</c:v>
                </c:pt>
                <c:pt idx="121">
                  <c:v>   02.05.2008</c:v>
                </c:pt>
                <c:pt idx="122">
                  <c:v>   09.05.2008</c:v>
                </c:pt>
                <c:pt idx="123">
                  <c:v> 16.05.2008</c:v>
                </c:pt>
                <c:pt idx="124">
                  <c:v>   23.05.2008</c:v>
                </c:pt>
                <c:pt idx="125">
                  <c:v>   30.05.2008</c:v>
                </c:pt>
                <c:pt idx="126">
                  <c:v> 06.06.2008</c:v>
                </c:pt>
                <c:pt idx="127">
                  <c:v>   13.06.2008</c:v>
                </c:pt>
                <c:pt idx="128">
                  <c:v> 20.06.2008</c:v>
                </c:pt>
                <c:pt idx="129">
                  <c:v>   27.06.2008</c:v>
                </c:pt>
                <c:pt idx="130">
                  <c:v>  04.07.2008</c:v>
                </c:pt>
                <c:pt idx="131">
                  <c:v>  11.07.2008</c:v>
                </c:pt>
                <c:pt idx="132">
                  <c:v>  18.07.2008</c:v>
                </c:pt>
                <c:pt idx="133">
                  <c:v>   25.07.2008</c:v>
                </c:pt>
                <c:pt idx="134">
                  <c:v>   01.08.2008</c:v>
                </c:pt>
                <c:pt idx="135">
                  <c:v>  08.08.2008</c:v>
                </c:pt>
                <c:pt idx="136">
                  <c:v>   15.08.2008</c:v>
                </c:pt>
                <c:pt idx="137">
                  <c:v>   22.08.2008</c:v>
                </c:pt>
                <c:pt idx="138">
                  <c:v>   29.08.2008</c:v>
                </c:pt>
                <c:pt idx="139">
                  <c:v>   05.09.2008</c:v>
                </c:pt>
                <c:pt idx="140">
                  <c:v>   12.09.2008</c:v>
                </c:pt>
                <c:pt idx="141">
                  <c:v>  19.09.2008</c:v>
                </c:pt>
                <c:pt idx="142">
                  <c:v>   26.09.2008</c:v>
                </c:pt>
                <c:pt idx="143">
                  <c:v>  03.10.2008</c:v>
                </c:pt>
                <c:pt idx="144">
                  <c:v>  10.10.2008</c:v>
                </c:pt>
                <c:pt idx="145">
                  <c:v>  17.10.2008</c:v>
                </c:pt>
                <c:pt idx="146">
                  <c:v>  24.10.2008</c:v>
                </c:pt>
                <c:pt idx="147">
                  <c:v>   31.10.2008</c:v>
                </c:pt>
                <c:pt idx="148">
                  <c:v>  07.11.2008</c:v>
                </c:pt>
                <c:pt idx="149">
                  <c:v> 14.11.2008</c:v>
                </c:pt>
                <c:pt idx="150">
                  <c:v>  21.11.2008</c:v>
                </c:pt>
                <c:pt idx="151">
                  <c:v>  28.11.2008</c:v>
                </c:pt>
                <c:pt idx="152">
                  <c:v>   05.12.2008</c:v>
                </c:pt>
                <c:pt idx="153">
                  <c:v>  12.12.2008</c:v>
                </c:pt>
                <c:pt idx="154">
                  <c:v>  19.12.2008</c:v>
                </c:pt>
                <c:pt idx="155">
                  <c:v>  26.12.2008</c:v>
                </c:pt>
                <c:pt idx="156">
                  <c:v>   02.01.2009</c:v>
                </c:pt>
                <c:pt idx="157">
                  <c:v> 09.01.2009</c:v>
                </c:pt>
                <c:pt idx="158">
                  <c:v>  16.01.2009</c:v>
                </c:pt>
                <c:pt idx="159">
                  <c:v>  23.01.2009</c:v>
                </c:pt>
                <c:pt idx="160">
                  <c:v>  30.01.2009</c:v>
                </c:pt>
                <c:pt idx="161">
                  <c:v>   06.02.2009</c:v>
                </c:pt>
                <c:pt idx="162">
                  <c:v>   13.02.2009</c:v>
                </c:pt>
                <c:pt idx="163">
                  <c:v>   20.02.2009</c:v>
                </c:pt>
                <c:pt idx="164">
                  <c:v>   27.02.2009</c:v>
                </c:pt>
                <c:pt idx="165">
                  <c:v>   06.03.2009</c:v>
                </c:pt>
                <c:pt idx="166">
                  <c:v>  13.03.2009</c:v>
                </c:pt>
                <c:pt idx="167">
                  <c:v>  20.03.2009</c:v>
                </c:pt>
                <c:pt idx="168">
                  <c:v>  27.03.2009</c:v>
                </c:pt>
                <c:pt idx="169">
                  <c:v>  03.04.2009</c:v>
                </c:pt>
                <c:pt idx="170">
                  <c:v>  10.04.2009</c:v>
                </c:pt>
                <c:pt idx="171">
                  <c:v>  17.04.2009</c:v>
                </c:pt>
                <c:pt idx="172">
                  <c:v>  24.04.2009</c:v>
                </c:pt>
                <c:pt idx="173">
                  <c:v>  30.04.2009</c:v>
                </c:pt>
                <c:pt idx="174">
                  <c:v>  08.05.2009</c:v>
                </c:pt>
                <c:pt idx="175">
                  <c:v>  15.05.2009</c:v>
                </c:pt>
                <c:pt idx="176">
                  <c:v>  22.05.2009</c:v>
                </c:pt>
                <c:pt idx="177">
                  <c:v>  29.05.2009</c:v>
                </c:pt>
                <c:pt idx="178">
                  <c:v>  05.06.2009</c:v>
                </c:pt>
                <c:pt idx="179">
                  <c:v>  12.06.2009</c:v>
                </c:pt>
                <c:pt idx="180">
                  <c:v>  19.06.2009</c:v>
                </c:pt>
                <c:pt idx="181">
                  <c:v>  26.06.2009</c:v>
                </c:pt>
                <c:pt idx="182">
                  <c:v>  03.07.2009</c:v>
                </c:pt>
                <c:pt idx="183">
                  <c:v>  10.07.2009</c:v>
                </c:pt>
                <c:pt idx="184">
                  <c:v>  17.07.2009</c:v>
                </c:pt>
                <c:pt idx="185">
                  <c:v>  24.07.2009</c:v>
                </c:pt>
                <c:pt idx="186">
                  <c:v>  31.07.2009</c:v>
                </c:pt>
                <c:pt idx="187">
                  <c:v>  07.08.2009</c:v>
                </c:pt>
                <c:pt idx="188">
                  <c:v>  14.08.2009</c:v>
                </c:pt>
                <c:pt idx="189">
                  <c:v>  21.08.2009</c:v>
                </c:pt>
                <c:pt idx="190">
                  <c:v>  28.08.2009</c:v>
                </c:pt>
                <c:pt idx="191">
                  <c:v>  04.09.2009</c:v>
                </c:pt>
                <c:pt idx="192">
                  <c:v>  11.09.2009</c:v>
                </c:pt>
                <c:pt idx="193">
                  <c:v>  18.09.2009</c:v>
                </c:pt>
                <c:pt idx="194">
                  <c:v>  25.09.2009</c:v>
                </c:pt>
                <c:pt idx="195">
                  <c:v>  02.10.2009</c:v>
                </c:pt>
                <c:pt idx="196">
                  <c:v>  09.10.2009</c:v>
                </c:pt>
                <c:pt idx="197">
                  <c:v>  16.10.2009</c:v>
                </c:pt>
                <c:pt idx="198">
                  <c:v>  23.10.2009</c:v>
                </c:pt>
                <c:pt idx="199">
                  <c:v>  30.10.2009</c:v>
                </c:pt>
                <c:pt idx="200">
                  <c:v>  06.11.2009</c:v>
                </c:pt>
                <c:pt idx="201">
                  <c:v>  13.11.2009</c:v>
                </c:pt>
                <c:pt idx="202">
                  <c:v>  20.11.2009</c:v>
                </c:pt>
                <c:pt idx="203">
                  <c:v>  26.11.2009</c:v>
                </c:pt>
                <c:pt idx="204">
                  <c:v>  04.12.2009</c:v>
                </c:pt>
                <c:pt idx="205">
                  <c:v>  11.12.2009</c:v>
                </c:pt>
                <c:pt idx="206">
                  <c:v>  18.12.2009</c:v>
                </c:pt>
                <c:pt idx="207">
                  <c:v>  25.12.2009</c:v>
                </c:pt>
                <c:pt idx="208">
                  <c:v>  31.12.2009</c:v>
                </c:pt>
                <c:pt idx="209">
                  <c:v>  08.01.2010</c:v>
                </c:pt>
                <c:pt idx="210">
                  <c:v>  15.01.2010</c:v>
                </c:pt>
                <c:pt idx="211">
                  <c:v>  22.01.2010</c:v>
                </c:pt>
                <c:pt idx="212">
                  <c:v>  29.01.2010</c:v>
                </c:pt>
                <c:pt idx="213">
                  <c:v>  05.02.2010</c:v>
                </c:pt>
                <c:pt idx="214">
                  <c:v>  12.02.2010</c:v>
                </c:pt>
                <c:pt idx="215">
                  <c:v>  19.02.2010</c:v>
                </c:pt>
                <c:pt idx="216">
                  <c:v>  26.02.2010</c:v>
                </c:pt>
                <c:pt idx="217">
                  <c:v>  05.03.2010</c:v>
                </c:pt>
                <c:pt idx="218">
                  <c:v>  12.03.2010</c:v>
                </c:pt>
                <c:pt idx="219">
                  <c:v>  19.03.2010</c:v>
                </c:pt>
                <c:pt idx="220">
                  <c:v>  26.03.2010</c:v>
                </c:pt>
                <c:pt idx="221">
                  <c:v>  02.04.2010</c:v>
                </c:pt>
                <c:pt idx="222">
                  <c:v>  09.04.2010</c:v>
                </c:pt>
                <c:pt idx="223">
                  <c:v>  16.04.2010</c:v>
                </c:pt>
                <c:pt idx="224">
                  <c:v>  22.04.2010</c:v>
                </c:pt>
                <c:pt idx="225">
                  <c:v>  30.04.2010</c:v>
                </c:pt>
                <c:pt idx="226">
                  <c:v>  07.05.2010</c:v>
                </c:pt>
                <c:pt idx="227">
                  <c:v>  14.05.2010</c:v>
                </c:pt>
                <c:pt idx="228">
                  <c:v>  21.05.2010</c:v>
                </c:pt>
                <c:pt idx="229">
                  <c:v>  28.05.2010</c:v>
                </c:pt>
                <c:pt idx="230">
                  <c:v>  04.06.2010</c:v>
                </c:pt>
                <c:pt idx="231">
                  <c:v>  11.06.2010</c:v>
                </c:pt>
                <c:pt idx="232">
                  <c:v>  18.06.2010</c:v>
                </c:pt>
                <c:pt idx="233">
                  <c:v>  25.06.2010</c:v>
                </c:pt>
                <c:pt idx="234">
                  <c:v>  02.07.2010</c:v>
                </c:pt>
                <c:pt idx="235">
                  <c:v>  09.07.2010</c:v>
                </c:pt>
                <c:pt idx="236">
                  <c:v>  16.07.2010</c:v>
                </c:pt>
                <c:pt idx="237">
                  <c:v>  23.07.2010</c:v>
                </c:pt>
                <c:pt idx="238">
                  <c:v>  30.07.2010</c:v>
                </c:pt>
                <c:pt idx="239">
                  <c:v>  06.08.2010</c:v>
                </c:pt>
                <c:pt idx="240">
                  <c:v>  13.08.2010</c:v>
                </c:pt>
                <c:pt idx="241">
                  <c:v>  20.08.2010</c:v>
                </c:pt>
                <c:pt idx="242">
                  <c:v>  27.08.2010</c:v>
                </c:pt>
                <c:pt idx="243">
                  <c:v>  03.09.2010</c:v>
                </c:pt>
                <c:pt idx="244">
                  <c:v>  08.09.2010</c:v>
                </c:pt>
                <c:pt idx="245">
                  <c:v>  17.09.2010</c:v>
                </c:pt>
                <c:pt idx="246">
                  <c:v>  24.09.2010</c:v>
                </c:pt>
                <c:pt idx="247">
                  <c:v>  01.10.2010</c:v>
                </c:pt>
                <c:pt idx="248">
                  <c:v>  08.10.2010</c:v>
                </c:pt>
                <c:pt idx="249">
                  <c:v>  15.10.2010</c:v>
                </c:pt>
                <c:pt idx="250">
                  <c:v>  22.10.2010</c:v>
                </c:pt>
                <c:pt idx="251">
                  <c:v>  28.10.2010</c:v>
                </c:pt>
                <c:pt idx="252">
                  <c:v>  05.11.2010</c:v>
                </c:pt>
                <c:pt idx="253">
                  <c:v>  12.11.2010</c:v>
                </c:pt>
                <c:pt idx="254">
                  <c:v>  26.11.2010</c:v>
                </c:pt>
                <c:pt idx="255">
                  <c:v>  03.12.2010</c:v>
                </c:pt>
                <c:pt idx="256">
                  <c:v>  10.12.2010</c:v>
                </c:pt>
                <c:pt idx="257">
                  <c:v>  17.12.2010</c:v>
                </c:pt>
                <c:pt idx="258">
                  <c:v>  24.12.2010</c:v>
                </c:pt>
                <c:pt idx="259">
                  <c:v>  31.12.2010</c:v>
                </c:pt>
                <c:pt idx="260">
                  <c:v>  07.01.2011</c:v>
                </c:pt>
                <c:pt idx="261">
                  <c:v>  14.01.2011</c:v>
                </c:pt>
                <c:pt idx="262">
                  <c:v>  21.01.2011</c:v>
                </c:pt>
                <c:pt idx="263">
                  <c:v>  28.01.2011</c:v>
                </c:pt>
                <c:pt idx="264">
                  <c:v>  04.02.2011</c:v>
                </c:pt>
                <c:pt idx="265">
                  <c:v>  11.02.2011</c:v>
                </c:pt>
                <c:pt idx="266">
                  <c:v>  18.02.2011</c:v>
                </c:pt>
                <c:pt idx="267">
                  <c:v>  25.02.2011</c:v>
                </c:pt>
                <c:pt idx="268">
                  <c:v>  04.03.2011</c:v>
                </c:pt>
                <c:pt idx="269">
                  <c:v>  11.03.2011</c:v>
                </c:pt>
                <c:pt idx="270">
                  <c:v>  18.03.2011</c:v>
                </c:pt>
                <c:pt idx="271">
                  <c:v>  25.03.2011</c:v>
                </c:pt>
                <c:pt idx="272">
                  <c:v>  01.04.2011</c:v>
                </c:pt>
                <c:pt idx="273">
                  <c:v>  08.04.2011</c:v>
                </c:pt>
                <c:pt idx="274">
                  <c:v>  15.04.2011</c:v>
                </c:pt>
                <c:pt idx="275">
                  <c:v>  22.04.2011</c:v>
                </c:pt>
                <c:pt idx="276">
                  <c:v>  29.04.2011</c:v>
                </c:pt>
                <c:pt idx="277">
                  <c:v>  06.05.2011</c:v>
                </c:pt>
                <c:pt idx="278">
                  <c:v>  13.05.2011</c:v>
                </c:pt>
                <c:pt idx="279">
                  <c:v>  20.05.2011</c:v>
                </c:pt>
                <c:pt idx="280">
                  <c:v>  27.05.2011</c:v>
                </c:pt>
                <c:pt idx="281">
                  <c:v>  03.06.2011</c:v>
                </c:pt>
                <c:pt idx="282">
                  <c:v>  10.06.2011</c:v>
                </c:pt>
                <c:pt idx="283">
                  <c:v>  17.06.2011</c:v>
                </c:pt>
                <c:pt idx="284">
                  <c:v>  24.06.2011</c:v>
                </c:pt>
                <c:pt idx="285">
                  <c:v>  01.07.2011</c:v>
                </c:pt>
                <c:pt idx="286">
                  <c:v>  08.07.2011</c:v>
                </c:pt>
                <c:pt idx="287">
                  <c:v>  15.07.2011</c:v>
                </c:pt>
                <c:pt idx="288">
                  <c:v>  22.07.2011</c:v>
                </c:pt>
                <c:pt idx="289">
                  <c:v>  29.07.2011</c:v>
                </c:pt>
                <c:pt idx="290">
                  <c:v>  05.08.2011</c:v>
                </c:pt>
                <c:pt idx="291">
                  <c:v>  12.08.2011</c:v>
                </c:pt>
                <c:pt idx="292">
                  <c:v>  19.08.2011</c:v>
                </c:pt>
                <c:pt idx="293">
                  <c:v>  26.08.2011</c:v>
                </c:pt>
                <c:pt idx="294">
                  <c:v>  02.09.2011</c:v>
                </c:pt>
                <c:pt idx="295">
                  <c:v>  09.09.2011</c:v>
                </c:pt>
                <c:pt idx="296">
                  <c:v>  16.09.2011</c:v>
                </c:pt>
                <c:pt idx="297">
                  <c:v>  23.09.2011</c:v>
                </c:pt>
                <c:pt idx="298">
                  <c:v>  30.09.2011</c:v>
                </c:pt>
                <c:pt idx="299">
                  <c:v>  07.10.2011</c:v>
                </c:pt>
                <c:pt idx="300">
                  <c:v>  14.10.2011</c:v>
                </c:pt>
                <c:pt idx="301">
                  <c:v>  21.10.2011</c:v>
                </c:pt>
                <c:pt idx="302">
                  <c:v>  28.10.2011</c:v>
                </c:pt>
                <c:pt idx="303">
                  <c:v>  04.11.2011</c:v>
                </c:pt>
                <c:pt idx="304">
                  <c:v>  11.11.2011</c:v>
                </c:pt>
                <c:pt idx="305">
                  <c:v>  18.11.2011</c:v>
                </c:pt>
                <c:pt idx="306">
                  <c:v>  25.11.2011</c:v>
                </c:pt>
                <c:pt idx="307">
                  <c:v>  02.12.2011</c:v>
                </c:pt>
                <c:pt idx="308">
                  <c:v>  09.12.2011</c:v>
                </c:pt>
                <c:pt idx="309">
                  <c:v>  16.12.2011</c:v>
                </c:pt>
                <c:pt idx="310">
                  <c:v>  23.12.2011</c:v>
                </c:pt>
                <c:pt idx="311">
                  <c:v>  30.12.2011</c:v>
                </c:pt>
                <c:pt idx="312">
                  <c:v>  06.01.2012</c:v>
                </c:pt>
                <c:pt idx="313">
                  <c:v>  13.01.2012</c:v>
                </c:pt>
                <c:pt idx="314">
                  <c:v>  20.01.2012</c:v>
                </c:pt>
                <c:pt idx="315">
                  <c:v>  27.01.2012</c:v>
                </c:pt>
                <c:pt idx="316">
                  <c:v>  03.02.2012</c:v>
                </c:pt>
                <c:pt idx="317">
                  <c:v>  10.02.2012</c:v>
                </c:pt>
                <c:pt idx="318">
                  <c:v>  17.02.2012</c:v>
                </c:pt>
                <c:pt idx="319">
                  <c:v>  24.02.2012</c:v>
                </c:pt>
                <c:pt idx="320">
                  <c:v> 02.03.2012</c:v>
                </c:pt>
                <c:pt idx="321">
                  <c:v> 09.03.2012</c:v>
                </c:pt>
                <c:pt idx="322">
                  <c:v> 16.03.2012</c:v>
                </c:pt>
                <c:pt idx="323">
                  <c:v> 23.03.2012</c:v>
                </c:pt>
                <c:pt idx="324">
                  <c:v> 30.03.2012</c:v>
                </c:pt>
                <c:pt idx="325">
                  <c:v> 06.04.2012</c:v>
                </c:pt>
                <c:pt idx="326">
                  <c:v> 13.04.2012</c:v>
                </c:pt>
                <c:pt idx="327">
                  <c:v> 20.04.2012</c:v>
                </c:pt>
                <c:pt idx="328">
                  <c:v> 27.04.2012</c:v>
                </c:pt>
                <c:pt idx="329">
                  <c:v> 04.05.2012</c:v>
                </c:pt>
                <c:pt idx="330">
                  <c:v> 11.05.2012</c:v>
                </c:pt>
                <c:pt idx="331">
                  <c:v> 18.05.2012</c:v>
                </c:pt>
                <c:pt idx="332">
                  <c:v>25.05.2012</c:v>
                </c:pt>
                <c:pt idx="333">
                  <c:v>01.06.2012</c:v>
                </c:pt>
                <c:pt idx="334">
                  <c:v>08.06.2012</c:v>
                </c:pt>
                <c:pt idx="335">
                  <c:v>15.06.2012</c:v>
                </c:pt>
                <c:pt idx="336">
                  <c:v>22.06.2012</c:v>
                </c:pt>
                <c:pt idx="337">
                  <c:v>29.06.2012</c:v>
                </c:pt>
                <c:pt idx="338">
                  <c:v>06.07.2012</c:v>
                </c:pt>
                <c:pt idx="339">
                  <c:v>13.07.2012</c:v>
                </c:pt>
                <c:pt idx="340">
                  <c:v>20.07.2012</c:v>
                </c:pt>
                <c:pt idx="341">
                  <c:v>27.07.2012</c:v>
                </c:pt>
                <c:pt idx="342">
                  <c:v>03.08.2012</c:v>
                </c:pt>
                <c:pt idx="343">
                  <c:v>10.08.2012</c:v>
                </c:pt>
                <c:pt idx="344">
                  <c:v>17.08.2012</c:v>
                </c:pt>
                <c:pt idx="345">
                  <c:v>24.08.2012</c:v>
                </c:pt>
                <c:pt idx="346">
                  <c:v>31.08.2012</c:v>
                </c:pt>
                <c:pt idx="347">
                  <c:v>07.09.2012</c:v>
                </c:pt>
                <c:pt idx="348">
                  <c:v>14.09.2012</c:v>
                </c:pt>
                <c:pt idx="349">
                  <c:v>21.09.2012</c:v>
                </c:pt>
                <c:pt idx="350">
                  <c:v>28.09.2012</c:v>
                </c:pt>
                <c:pt idx="351">
                  <c:v>05.10.2012</c:v>
                </c:pt>
                <c:pt idx="352">
                  <c:v>12.10.2012</c:v>
                </c:pt>
                <c:pt idx="353">
                  <c:v>19.10.2012</c:v>
                </c:pt>
                <c:pt idx="354">
                  <c:v>24.10.2012</c:v>
                </c:pt>
                <c:pt idx="355">
                  <c:v>02.11.2012</c:v>
                </c:pt>
                <c:pt idx="356">
                  <c:v>09.11.2012</c:v>
                </c:pt>
                <c:pt idx="357">
                  <c:v>16.11.2012</c:v>
                </c:pt>
                <c:pt idx="358">
                  <c:v>23.11.2012</c:v>
                </c:pt>
                <c:pt idx="359">
                  <c:v>30.11.2012</c:v>
                </c:pt>
                <c:pt idx="360">
                  <c:v>07.12.2012</c:v>
                </c:pt>
                <c:pt idx="361">
                  <c:v>14.12.2012</c:v>
                </c:pt>
                <c:pt idx="362">
                  <c:v>21.12.2012</c:v>
                </c:pt>
                <c:pt idx="363">
                  <c:v>28.12.2012</c:v>
                </c:pt>
                <c:pt idx="364">
                  <c:v>04.01.2013</c:v>
                </c:pt>
                <c:pt idx="365">
                  <c:v>11.01.2013</c:v>
                </c:pt>
                <c:pt idx="366">
                  <c:v>18.01.2013</c:v>
                </c:pt>
                <c:pt idx="367">
                  <c:v>25.01.2013</c:v>
                </c:pt>
                <c:pt idx="368">
                  <c:v>01.02.2013</c:v>
                </c:pt>
                <c:pt idx="369">
                  <c:v>08.02.2013</c:v>
                </c:pt>
                <c:pt idx="370">
                  <c:v>15.02.2013</c:v>
                </c:pt>
                <c:pt idx="371">
                  <c:v>22.02.2013</c:v>
                </c:pt>
                <c:pt idx="372">
                  <c:v>01.03.2013</c:v>
                </c:pt>
                <c:pt idx="373">
                  <c:v>08.03.2013</c:v>
                </c:pt>
                <c:pt idx="374">
                  <c:v>15.03.2013</c:v>
                </c:pt>
                <c:pt idx="375">
                  <c:v>22.03.2013</c:v>
                </c:pt>
                <c:pt idx="376">
                  <c:v>29.03.2013</c:v>
                </c:pt>
                <c:pt idx="377">
                  <c:v>05.04.2013</c:v>
                </c:pt>
                <c:pt idx="378">
                  <c:v>12.04.2013</c:v>
                </c:pt>
                <c:pt idx="379">
                  <c:v>19.04.2013</c:v>
                </c:pt>
                <c:pt idx="380">
                  <c:v>26.04.2013</c:v>
                </c:pt>
                <c:pt idx="381">
                  <c:v>03.05.2013</c:v>
                </c:pt>
                <c:pt idx="382">
                  <c:v>10.05.2013</c:v>
                </c:pt>
                <c:pt idx="383">
                  <c:v>17.05.2013</c:v>
                </c:pt>
                <c:pt idx="384">
                  <c:v>24.05.2013</c:v>
                </c:pt>
                <c:pt idx="385">
                  <c:v>31.05.2013</c:v>
                </c:pt>
                <c:pt idx="386">
                  <c:v>07.06.2013</c:v>
                </c:pt>
                <c:pt idx="387">
                  <c:v>14.06.2013</c:v>
                </c:pt>
                <c:pt idx="388">
                  <c:v>21.06.2013</c:v>
                </c:pt>
                <c:pt idx="389">
                  <c:v>28.06.2013</c:v>
                </c:pt>
                <c:pt idx="390">
                  <c:v>05.07.2013</c:v>
                </c:pt>
                <c:pt idx="391">
                  <c:v>12.07.2013</c:v>
                </c:pt>
                <c:pt idx="392">
                  <c:v>19.07.2013</c:v>
                </c:pt>
                <c:pt idx="393">
                  <c:v>26.07.2013</c:v>
                </c:pt>
                <c:pt idx="394">
                  <c:v>02.08.2013</c:v>
                </c:pt>
                <c:pt idx="395">
                  <c:v>07.08.2013</c:v>
                </c:pt>
                <c:pt idx="396">
                  <c:v>16.08.2013</c:v>
                </c:pt>
                <c:pt idx="397">
                  <c:v>23.08.2013</c:v>
                </c:pt>
                <c:pt idx="398">
                  <c:v>29.08.2013</c:v>
                </c:pt>
                <c:pt idx="399">
                  <c:v>06.09.2013</c:v>
                </c:pt>
                <c:pt idx="400">
                  <c:v>13.09.2013</c:v>
                </c:pt>
                <c:pt idx="401">
                  <c:v>20.09.2013</c:v>
                </c:pt>
                <c:pt idx="402">
                  <c:v>27.09.2013</c:v>
                </c:pt>
                <c:pt idx="403">
                  <c:v>04.10.2013</c:v>
                </c:pt>
                <c:pt idx="404">
                  <c:v>11.10.2013</c:v>
                </c:pt>
                <c:pt idx="405">
                  <c:v>25.10.2013</c:v>
                </c:pt>
                <c:pt idx="406">
                  <c:v>01.11.2013</c:v>
                </c:pt>
                <c:pt idx="407">
                  <c:v>08.11.2013</c:v>
                </c:pt>
                <c:pt idx="408">
                  <c:v>15.11.2013</c:v>
                </c:pt>
                <c:pt idx="409">
                  <c:v>22.11.2013</c:v>
                </c:pt>
                <c:pt idx="410">
                  <c:v>29.11.2013</c:v>
                </c:pt>
                <c:pt idx="411">
                  <c:v>06.12.2013</c:v>
                </c:pt>
                <c:pt idx="412">
                  <c:v>13.12.2013</c:v>
                </c:pt>
                <c:pt idx="413">
                  <c:v>20.12.2013</c:v>
                </c:pt>
                <c:pt idx="414">
                  <c:v>27.12.2013</c:v>
                </c:pt>
                <c:pt idx="415">
                  <c:v>03.01.2014</c:v>
                </c:pt>
                <c:pt idx="416">
                  <c:v>10.01.2014</c:v>
                </c:pt>
                <c:pt idx="417">
                  <c:v>17.01.2014</c:v>
                </c:pt>
                <c:pt idx="418">
                  <c:v>24.01.2014</c:v>
                </c:pt>
                <c:pt idx="419">
                  <c:v>31.01.2014</c:v>
                </c:pt>
                <c:pt idx="420">
                  <c:v>07.02.2014</c:v>
                </c:pt>
                <c:pt idx="421">
                  <c:v>14.02.2014</c:v>
                </c:pt>
                <c:pt idx="422">
                  <c:v>21.02.2014</c:v>
                </c:pt>
                <c:pt idx="423">
                  <c:v>28.02.2014</c:v>
                </c:pt>
                <c:pt idx="424">
                  <c:v>07.03.2014</c:v>
                </c:pt>
                <c:pt idx="425">
                  <c:v>14.03.2014</c:v>
                </c:pt>
                <c:pt idx="426">
                  <c:v>21.03.2014</c:v>
                </c:pt>
                <c:pt idx="427">
                  <c:v>28.03.2014</c:v>
                </c:pt>
                <c:pt idx="428">
                  <c:v>04.04.2014</c:v>
                </c:pt>
                <c:pt idx="429">
                  <c:v>11.04.2014</c:v>
                </c:pt>
                <c:pt idx="430">
                  <c:v>18.04.2014</c:v>
                </c:pt>
                <c:pt idx="431">
                  <c:v>25.04.2014</c:v>
                </c:pt>
                <c:pt idx="432">
                  <c:v>02.05.2014</c:v>
                </c:pt>
                <c:pt idx="433">
                  <c:v>09.05.2014</c:v>
                </c:pt>
                <c:pt idx="434">
                  <c:v>16.05.2014</c:v>
                </c:pt>
                <c:pt idx="435">
                  <c:v>23.05.2014</c:v>
                </c:pt>
                <c:pt idx="436">
                  <c:v>30.05.2014</c:v>
                </c:pt>
                <c:pt idx="437">
                  <c:v>06.06.2014</c:v>
                </c:pt>
                <c:pt idx="438">
                  <c:v>13.06.2014</c:v>
                </c:pt>
                <c:pt idx="439">
                  <c:v>20.06.2014</c:v>
                </c:pt>
                <c:pt idx="440">
                  <c:v>27.06.2014</c:v>
                </c:pt>
                <c:pt idx="441">
                  <c:v>04.07.2014</c:v>
                </c:pt>
                <c:pt idx="442">
                  <c:v>11.07.2014</c:v>
                </c:pt>
                <c:pt idx="443">
                  <c:v>18.07.2014</c:v>
                </c:pt>
                <c:pt idx="444">
                  <c:v>25.07.2014</c:v>
                </c:pt>
                <c:pt idx="445">
                  <c:v>01.08.2014</c:v>
                </c:pt>
                <c:pt idx="446">
                  <c:v>08.08.2014</c:v>
                </c:pt>
                <c:pt idx="447">
                  <c:v>15.08.2014</c:v>
                </c:pt>
                <c:pt idx="448">
                  <c:v>22.08.2014</c:v>
                </c:pt>
                <c:pt idx="449">
                  <c:v>29.08.2014</c:v>
                </c:pt>
                <c:pt idx="450">
                  <c:v>05.09.2014</c:v>
                </c:pt>
                <c:pt idx="451">
                  <c:v>12.09.2014</c:v>
                </c:pt>
                <c:pt idx="452">
                  <c:v>19.09.2014</c:v>
                </c:pt>
                <c:pt idx="453">
                  <c:v>26.09.2014</c:v>
                </c:pt>
                <c:pt idx="454">
                  <c:v>03.10.2014</c:v>
                </c:pt>
                <c:pt idx="455">
                  <c:v>10.10.2014</c:v>
                </c:pt>
                <c:pt idx="456">
                  <c:v>17.10.2014</c:v>
                </c:pt>
                <c:pt idx="457">
                  <c:v>24.10.2014</c:v>
                </c:pt>
                <c:pt idx="458">
                  <c:v>31.10.2014</c:v>
                </c:pt>
                <c:pt idx="459">
                  <c:v>07.11.2014</c:v>
                </c:pt>
                <c:pt idx="460">
                  <c:v>14.11.2014</c:v>
                </c:pt>
                <c:pt idx="461">
                  <c:v>21.11.2014</c:v>
                </c:pt>
                <c:pt idx="462">
                  <c:v>28.11.2014</c:v>
                </c:pt>
                <c:pt idx="463">
                  <c:v>05.12.2014</c:v>
                </c:pt>
                <c:pt idx="464">
                  <c:v>12.12.2014</c:v>
                </c:pt>
                <c:pt idx="465">
                  <c:v>19.12.2014</c:v>
                </c:pt>
                <c:pt idx="466">
                  <c:v>26.12.2014</c:v>
                </c:pt>
                <c:pt idx="467">
                  <c:v>02.01.2015</c:v>
                </c:pt>
                <c:pt idx="468">
                  <c:v>09.01.2015</c:v>
                </c:pt>
                <c:pt idx="469">
                  <c:v>16.01.2015</c:v>
                </c:pt>
                <c:pt idx="470">
                  <c:v>23.01.2015</c:v>
                </c:pt>
                <c:pt idx="471">
                  <c:v>30.01.2015</c:v>
                </c:pt>
                <c:pt idx="472">
                  <c:v>06.02.2015</c:v>
                </c:pt>
                <c:pt idx="473">
                  <c:v>13.02.2015</c:v>
                </c:pt>
                <c:pt idx="474">
                  <c:v>20.02.2015</c:v>
                </c:pt>
                <c:pt idx="475">
                  <c:v>27.02.2015</c:v>
                </c:pt>
                <c:pt idx="476">
                  <c:v>06.03.2015</c:v>
                </c:pt>
                <c:pt idx="477">
                  <c:v>13.03.2015</c:v>
                </c:pt>
                <c:pt idx="478">
                  <c:v>20.03.2015</c:v>
                </c:pt>
                <c:pt idx="479">
                  <c:v>27.03.2015</c:v>
                </c:pt>
                <c:pt idx="480">
                  <c:v>03.04.2015</c:v>
                </c:pt>
                <c:pt idx="481">
                  <c:v>10.04.2015</c:v>
                </c:pt>
                <c:pt idx="482">
                  <c:v>17.04.2015</c:v>
                </c:pt>
                <c:pt idx="483">
                  <c:v>24.04.2015</c:v>
                </c:pt>
                <c:pt idx="484">
                  <c:v>30.04.2015</c:v>
                </c:pt>
                <c:pt idx="485">
                  <c:v>08.05.2015</c:v>
                </c:pt>
                <c:pt idx="486">
                  <c:v>15.05.2015</c:v>
                </c:pt>
                <c:pt idx="487">
                  <c:v>22.05.2015</c:v>
                </c:pt>
                <c:pt idx="488">
                  <c:v>29.05.2015</c:v>
                </c:pt>
                <c:pt idx="489">
                  <c:v>05.06.2015</c:v>
                </c:pt>
                <c:pt idx="490">
                  <c:v>12.06.2015</c:v>
                </c:pt>
                <c:pt idx="491">
                  <c:v>19.06.2015</c:v>
                </c:pt>
                <c:pt idx="492">
                  <c:v>26.06.2015</c:v>
                </c:pt>
                <c:pt idx="493">
                  <c:v>03.07.2015</c:v>
                </c:pt>
                <c:pt idx="494">
                  <c:v>10.07.2015</c:v>
                </c:pt>
                <c:pt idx="495">
                  <c:v>16.07.2015</c:v>
                </c:pt>
                <c:pt idx="496">
                  <c:v>24.07.2015</c:v>
                </c:pt>
                <c:pt idx="497">
                  <c:v>31.07.2015</c:v>
                </c:pt>
                <c:pt idx="498">
                  <c:v>07.08.2015</c:v>
                </c:pt>
                <c:pt idx="499">
                  <c:v>14.08.2015</c:v>
                </c:pt>
                <c:pt idx="500">
                  <c:v>21.08.2015</c:v>
                </c:pt>
                <c:pt idx="501">
                  <c:v>28.08.2015</c:v>
                </c:pt>
                <c:pt idx="502">
                  <c:v>04.09.2015</c:v>
                </c:pt>
                <c:pt idx="503">
                  <c:v>11.09.2015</c:v>
                </c:pt>
                <c:pt idx="504">
                  <c:v>18.09.2015</c:v>
                </c:pt>
                <c:pt idx="505">
                  <c:v>23.09.2015</c:v>
                </c:pt>
                <c:pt idx="506">
                  <c:v>02.10.2015</c:v>
                </c:pt>
                <c:pt idx="507">
                  <c:v>09.10.2015</c:v>
                </c:pt>
                <c:pt idx="508">
                  <c:v>16.10.2015</c:v>
                </c:pt>
                <c:pt idx="509">
                  <c:v>23.10.2015</c:v>
                </c:pt>
                <c:pt idx="510">
                  <c:v>30.10.2015</c:v>
                </c:pt>
                <c:pt idx="511">
                  <c:v>06.11.2015</c:v>
                </c:pt>
                <c:pt idx="512">
                  <c:v>13.11.2015</c:v>
                </c:pt>
                <c:pt idx="513">
                  <c:v>20.11.2015</c:v>
                </c:pt>
                <c:pt idx="514">
                  <c:v>27.11.2015</c:v>
                </c:pt>
                <c:pt idx="515">
                  <c:v>04.12.2015</c:v>
                </c:pt>
                <c:pt idx="516">
                  <c:v>11.12.2015</c:v>
                </c:pt>
                <c:pt idx="517">
                  <c:v>18.12.2015</c:v>
                </c:pt>
                <c:pt idx="518">
                  <c:v>25.12.2015</c:v>
                </c:pt>
                <c:pt idx="519">
                  <c:v>31.12.2015</c:v>
                </c:pt>
                <c:pt idx="520">
                  <c:v>08.01.2016</c:v>
                </c:pt>
                <c:pt idx="521">
                  <c:v>15.01.2016</c:v>
                </c:pt>
                <c:pt idx="522">
                  <c:v>22.01.2016</c:v>
                </c:pt>
                <c:pt idx="523">
                  <c:v>29.01.2016</c:v>
                </c:pt>
                <c:pt idx="524">
                  <c:v>05.02.2016</c:v>
                </c:pt>
                <c:pt idx="525">
                  <c:v>12.02.2016</c:v>
                </c:pt>
                <c:pt idx="526">
                  <c:v>19.02.2016</c:v>
                </c:pt>
                <c:pt idx="527">
                  <c:v>26.02.2016</c:v>
                </c:pt>
                <c:pt idx="528">
                  <c:v>04.03.2016</c:v>
                </c:pt>
                <c:pt idx="529">
                  <c:v>11.03.2016</c:v>
                </c:pt>
                <c:pt idx="530">
                  <c:v>18.03.2016</c:v>
                </c:pt>
                <c:pt idx="531">
                  <c:v>25.03.2016</c:v>
                </c:pt>
              </c:strCache>
            </c:strRef>
          </c:cat>
          <c:val>
            <c:numRef>
              <c:f>'[dthvade (1).xls]Sheet1'!$D$549:$D$1080</c:f>
              <c:numCache>
                <c:formatCode>General</c:formatCode>
                <c:ptCount val="532"/>
                <c:pt idx="0" formatCode="_-* #,##0\ _T_L_-;\-* #,##0\ _T_L_-;_-* &quot;-&quot;??\ _T_L_-;_-@_-">
                  <c:v>85256849</c:v>
                </c:pt>
                <c:pt idx="1">
                  <c:v>84245397</c:v>
                </c:pt>
                <c:pt idx="2">
                  <c:v>84524937.0537</c:v>
                </c:pt>
                <c:pt idx="3">
                  <c:v>86774688.282000005</c:v>
                </c:pt>
                <c:pt idx="4">
                  <c:v>85854624.085700005</c:v>
                </c:pt>
                <c:pt idx="5">
                  <c:v>85159311.928000003</c:v>
                </c:pt>
                <c:pt idx="6">
                  <c:v>84945766.151199996</c:v>
                </c:pt>
                <c:pt idx="7">
                  <c:v>86985417.026199996</c:v>
                </c:pt>
                <c:pt idx="8">
                  <c:v>85990320.307500005</c:v>
                </c:pt>
                <c:pt idx="9">
                  <c:v>86980183.524599999</c:v>
                </c:pt>
                <c:pt idx="10">
                  <c:v>86745990.974399999</c:v>
                </c:pt>
                <c:pt idx="11">
                  <c:v>86093416.518900007</c:v>
                </c:pt>
                <c:pt idx="12">
                  <c:v>85928973.305000007</c:v>
                </c:pt>
                <c:pt idx="13">
                  <c:v>86186819.981999993</c:v>
                </c:pt>
                <c:pt idx="14">
                  <c:v>83690537.034500003</c:v>
                </c:pt>
                <c:pt idx="15">
                  <c:v>83490027.356999993</c:v>
                </c:pt>
                <c:pt idx="16">
                  <c:v>84710862.872999996</c:v>
                </c:pt>
                <c:pt idx="17">
                  <c:v>84782065.139200002</c:v>
                </c:pt>
                <c:pt idx="18">
                  <c:v>86056878.851999998</c:v>
                </c:pt>
                <c:pt idx="19">
                  <c:v>88151760.474999994</c:v>
                </c:pt>
                <c:pt idx="20">
                  <c:v>100859148.27240001</c:v>
                </c:pt>
                <c:pt idx="21">
                  <c:v>102205543.7323</c:v>
                </c:pt>
                <c:pt idx="22">
                  <c:v>99732420.851699993</c:v>
                </c:pt>
                <c:pt idx="23">
                  <c:v>101477367.5924</c:v>
                </c:pt>
                <c:pt idx="24">
                  <c:v>105396617.7832</c:v>
                </c:pt>
                <c:pt idx="25">
                  <c:v>103067080.7049</c:v>
                </c:pt>
                <c:pt idx="26">
                  <c:v>101085616.6344</c:v>
                </c:pt>
                <c:pt idx="27">
                  <c:v>101371512.081</c:v>
                </c:pt>
                <c:pt idx="28">
                  <c:v>100218802.92479999</c:v>
                </c:pt>
                <c:pt idx="29">
                  <c:v>99183507.721200004</c:v>
                </c:pt>
                <c:pt idx="30">
                  <c:v>98919819.123899996</c:v>
                </c:pt>
                <c:pt idx="31">
                  <c:v>97815703.531200007</c:v>
                </c:pt>
                <c:pt idx="32">
                  <c:v>100183542.927</c:v>
                </c:pt>
                <c:pt idx="33">
                  <c:v>103288710.59649999</c:v>
                </c:pt>
                <c:pt idx="34">
                  <c:v>102682042.87019999</c:v>
                </c:pt>
                <c:pt idx="35">
                  <c:v>104818471.44939999</c:v>
                </c:pt>
                <c:pt idx="36">
                  <c:v>104090708.3846</c:v>
                </c:pt>
                <c:pt idx="37">
                  <c:v>104010348.1329</c:v>
                </c:pt>
                <c:pt idx="38">
                  <c:v>106141416.4632</c:v>
                </c:pt>
                <c:pt idx="39">
                  <c:v>107392083.111</c:v>
                </c:pt>
                <c:pt idx="40">
                  <c:v>107871693.8248</c:v>
                </c:pt>
                <c:pt idx="41">
                  <c:v>108073767.684</c:v>
                </c:pt>
                <c:pt idx="42">
                  <c:v>108305499.5749</c:v>
                </c:pt>
                <c:pt idx="43">
                  <c:v>109368688.8063</c:v>
                </c:pt>
                <c:pt idx="44">
                  <c:v>109874724.80159999</c:v>
                </c:pt>
                <c:pt idx="45">
                  <c:v>109966893.5596</c:v>
                </c:pt>
                <c:pt idx="46">
                  <c:v>112357929.411</c:v>
                </c:pt>
                <c:pt idx="47">
                  <c:v>111798653.7</c:v>
                </c:pt>
                <c:pt idx="48">
                  <c:v>112239670.30760001</c:v>
                </c:pt>
                <c:pt idx="49">
                  <c:v>112914481.54700001</c:v>
                </c:pt>
                <c:pt idx="50">
                  <c:v>114943477.95119999</c:v>
                </c:pt>
                <c:pt idx="51">
                  <c:v>114615728.4675</c:v>
                </c:pt>
                <c:pt idx="52">
                  <c:v>115025271.6682</c:v>
                </c:pt>
                <c:pt idx="53">
                  <c:v>116618571.00229999</c:v>
                </c:pt>
                <c:pt idx="54">
                  <c:v>116725741.94400001</c:v>
                </c:pt>
                <c:pt idx="55">
                  <c:v>116055969.2572</c:v>
                </c:pt>
                <c:pt idx="56">
                  <c:v>115768779.2079</c:v>
                </c:pt>
                <c:pt idx="57">
                  <c:v>114435642.83400001</c:v>
                </c:pt>
                <c:pt idx="58">
                  <c:v>114646988.39040001</c:v>
                </c:pt>
                <c:pt idx="59">
                  <c:v>113581242.2349</c:v>
                </c:pt>
                <c:pt idx="60">
                  <c:v>116788226.6622</c:v>
                </c:pt>
                <c:pt idx="61">
                  <c:v>116221041.912</c:v>
                </c:pt>
                <c:pt idx="62">
                  <c:v>116347626.85609999</c:v>
                </c:pt>
                <c:pt idx="63">
                  <c:v>115533879.2914</c:v>
                </c:pt>
                <c:pt idx="64">
                  <c:v>117022832.85870001</c:v>
                </c:pt>
                <c:pt idx="65">
                  <c:v>115873386.03749999</c:v>
                </c:pt>
                <c:pt idx="66">
                  <c:v>118044404.3493</c:v>
                </c:pt>
                <c:pt idx="67">
                  <c:v>118364002.7445</c:v>
                </c:pt>
                <c:pt idx="68">
                  <c:v>116816271.9003</c:v>
                </c:pt>
                <c:pt idx="69">
                  <c:v>117353295.0993</c:v>
                </c:pt>
                <c:pt idx="70">
                  <c:v>117347259.37800001</c:v>
                </c:pt>
                <c:pt idx="71">
                  <c:v>116284549.0266</c:v>
                </c:pt>
                <c:pt idx="72">
                  <c:v>117651567.91680001</c:v>
                </c:pt>
                <c:pt idx="73">
                  <c:v>116974314.45</c:v>
                </c:pt>
                <c:pt idx="74">
                  <c:v>116509988.88</c:v>
                </c:pt>
                <c:pt idx="75">
                  <c:v>117768869.1225</c:v>
                </c:pt>
                <c:pt idx="76">
                  <c:v>116543300.8062</c:v>
                </c:pt>
                <c:pt idx="77">
                  <c:v>117994008.1573</c:v>
                </c:pt>
                <c:pt idx="78">
                  <c:v>117236017.53749999</c:v>
                </c:pt>
                <c:pt idx="79">
                  <c:v>118559612.1626</c:v>
                </c:pt>
                <c:pt idx="80">
                  <c:v>119080218.6944</c:v>
                </c:pt>
                <c:pt idx="81">
                  <c:v>117700207.5328</c:v>
                </c:pt>
                <c:pt idx="82">
                  <c:v>117325485.58239999</c:v>
                </c:pt>
                <c:pt idx="83">
                  <c:v>116326160.027</c:v>
                </c:pt>
                <c:pt idx="84">
                  <c:v>123232804.03300001</c:v>
                </c:pt>
                <c:pt idx="85">
                  <c:v>118765737.6432</c:v>
                </c:pt>
                <c:pt idx="86">
                  <c:v>120477199.104</c:v>
                </c:pt>
                <c:pt idx="87">
                  <c:v>118169857.61130001</c:v>
                </c:pt>
                <c:pt idx="88">
                  <c:v>117279100.251</c:v>
                </c:pt>
                <c:pt idx="89">
                  <c:v>116935502.008</c:v>
                </c:pt>
                <c:pt idx="90">
                  <c:v>115501772.09999999</c:v>
                </c:pt>
                <c:pt idx="91">
                  <c:v>114911600.97239999</c:v>
                </c:pt>
                <c:pt idx="92">
                  <c:v>113578363.18799999</c:v>
                </c:pt>
                <c:pt idx="93">
                  <c:v>116927374.454</c:v>
                </c:pt>
                <c:pt idx="94">
                  <c:v>117322150.0684</c:v>
                </c:pt>
                <c:pt idx="95">
                  <c:v>115487096.4912</c:v>
                </c:pt>
                <c:pt idx="96">
                  <c:v>117341581.7015</c:v>
                </c:pt>
                <c:pt idx="97">
                  <c:v>115830598.42200001</c:v>
                </c:pt>
                <c:pt idx="98">
                  <c:v>117135601.3038</c:v>
                </c:pt>
                <c:pt idx="99">
                  <c:v>116219729.4948</c:v>
                </c:pt>
                <c:pt idx="100">
                  <c:v>114511183.045</c:v>
                </c:pt>
                <c:pt idx="101">
                  <c:v>115669485.21600001</c:v>
                </c:pt>
                <c:pt idx="102">
                  <c:v>116050196.2835</c:v>
                </c:pt>
                <c:pt idx="103">
                  <c:v>117827780.5936</c:v>
                </c:pt>
                <c:pt idx="104">
                  <c:v>118847026.47499999</c:v>
                </c:pt>
                <c:pt idx="105">
                  <c:v>117722308.6256</c:v>
                </c:pt>
                <c:pt idx="106">
                  <c:v>118870322.92</c:v>
                </c:pt>
                <c:pt idx="107">
                  <c:v>119638092.56039999</c:v>
                </c:pt>
                <c:pt idx="108">
                  <c:v>119172150.76800001</c:v>
                </c:pt>
                <c:pt idx="109">
                  <c:v>119414869.5398</c:v>
                </c:pt>
                <c:pt idx="110">
                  <c:v>119616830.3933</c:v>
                </c:pt>
                <c:pt idx="111">
                  <c:v>120062604.7491</c:v>
                </c:pt>
                <c:pt idx="112">
                  <c:v>119471881.8867</c:v>
                </c:pt>
                <c:pt idx="113">
                  <c:v>120753428.5475</c:v>
                </c:pt>
                <c:pt idx="114">
                  <c:v>125022290.52689999</c:v>
                </c:pt>
                <c:pt idx="115">
                  <c:v>124532185.1358</c:v>
                </c:pt>
                <c:pt idx="116">
                  <c:v>127083835.68719999</c:v>
                </c:pt>
                <c:pt idx="117">
                  <c:v>128286905.1102</c:v>
                </c:pt>
                <c:pt idx="118">
                  <c:v>132394492.1904</c:v>
                </c:pt>
                <c:pt idx="119">
                  <c:v>134496066.222</c:v>
                </c:pt>
                <c:pt idx="120">
                  <c:v>134218881.19859999</c:v>
                </c:pt>
                <c:pt idx="121">
                  <c:v>133676345.2986</c:v>
                </c:pt>
                <c:pt idx="122">
                  <c:v>133240974.9488</c:v>
                </c:pt>
                <c:pt idx="123">
                  <c:v>132481481.04000001</c:v>
                </c:pt>
                <c:pt idx="124">
                  <c:v>135248347.792</c:v>
                </c:pt>
                <c:pt idx="125">
                  <c:v>133110994.874</c:v>
                </c:pt>
                <c:pt idx="126">
                  <c:v>133006844.95200001</c:v>
                </c:pt>
                <c:pt idx="127">
                  <c:v>134274325.755</c:v>
                </c:pt>
                <c:pt idx="128">
                  <c:v>133827532.05599999</c:v>
                </c:pt>
                <c:pt idx="129">
                  <c:v>134635648.5255</c:v>
                </c:pt>
                <c:pt idx="130">
                  <c:v>137594469.69659999</c:v>
                </c:pt>
                <c:pt idx="131">
                  <c:v>134756577.0113</c:v>
                </c:pt>
                <c:pt idx="132">
                  <c:v>135397421.63699999</c:v>
                </c:pt>
                <c:pt idx="133">
                  <c:v>137028569.2182</c:v>
                </c:pt>
                <c:pt idx="134">
                  <c:v>133534337.12639999</c:v>
                </c:pt>
                <c:pt idx="135">
                  <c:v>134212385.3832</c:v>
                </c:pt>
                <c:pt idx="136">
                  <c:v>130892073.763</c:v>
                </c:pt>
                <c:pt idx="137">
                  <c:v>131709971.61</c:v>
                </c:pt>
                <c:pt idx="138">
                  <c:v>131481446.17739999</c:v>
                </c:pt>
                <c:pt idx="139">
                  <c:v>132646598.506</c:v>
                </c:pt>
                <c:pt idx="140">
                  <c:v>133543854.9806</c:v>
                </c:pt>
                <c:pt idx="141">
                  <c:v>137484750.85800001</c:v>
                </c:pt>
                <c:pt idx="142">
                  <c:v>134221944.41600001</c:v>
                </c:pt>
                <c:pt idx="143">
                  <c:v>133771323.96600001</c:v>
                </c:pt>
                <c:pt idx="144">
                  <c:v>140266957.6767</c:v>
                </c:pt>
                <c:pt idx="145">
                  <c:v>145910658.60800001</c:v>
                </c:pt>
                <c:pt idx="146">
                  <c:v>159494894.118</c:v>
                </c:pt>
                <c:pt idx="147">
                  <c:v>142927502.75040001</c:v>
                </c:pt>
                <c:pt idx="148">
                  <c:v>145084125.2951</c:v>
                </c:pt>
                <c:pt idx="149">
                  <c:v>151348624.93439999</c:v>
                </c:pt>
                <c:pt idx="150">
                  <c:v>155016565.80840001</c:v>
                </c:pt>
                <c:pt idx="151">
                  <c:v>147915356.37900001</c:v>
                </c:pt>
                <c:pt idx="152">
                  <c:v>147370959.30899999</c:v>
                </c:pt>
                <c:pt idx="153">
                  <c:v>149593273.77900001</c:v>
                </c:pt>
                <c:pt idx="154">
                  <c:v>152835251.23019999</c:v>
                </c:pt>
                <c:pt idx="155">
                  <c:v>150347564.9914</c:v>
                </c:pt>
                <c:pt idx="156">
                  <c:v>151228310.4122</c:v>
                </c:pt>
                <c:pt idx="157">
                  <c:v>150476564.36520001</c:v>
                </c:pt>
                <c:pt idx="158">
                  <c:v>154773120.458</c:v>
                </c:pt>
                <c:pt idx="159">
                  <c:v>155171435.1855</c:v>
                </c:pt>
                <c:pt idx="160">
                  <c:v>152580332.10420001</c:v>
                </c:pt>
                <c:pt idx="161">
                  <c:v>153825604.91549999</c:v>
                </c:pt>
                <c:pt idx="162">
                  <c:v>153029026.3238</c:v>
                </c:pt>
                <c:pt idx="163">
                  <c:v>152320799.178</c:v>
                </c:pt>
                <c:pt idx="164">
                  <c:v>153932648.84900001</c:v>
                </c:pt>
                <c:pt idx="165">
                  <c:v>155835148.71759999</c:v>
                </c:pt>
                <c:pt idx="166">
                  <c:v>161650187.7705</c:v>
                </c:pt>
                <c:pt idx="167">
                  <c:v>158429770.3506</c:v>
                </c:pt>
                <c:pt idx="168">
                  <c:v>158437135.1814</c:v>
                </c:pt>
                <c:pt idx="169">
                  <c:v>156668989.47780001</c:v>
                </c:pt>
                <c:pt idx="170">
                  <c:v>153826664.44800001</c:v>
                </c:pt>
                <c:pt idx="171">
                  <c:v>155618449.47</c:v>
                </c:pt>
                <c:pt idx="172">
                  <c:v>157530631.986</c:v>
                </c:pt>
                <c:pt idx="173">
                  <c:v>155583146.12799999</c:v>
                </c:pt>
                <c:pt idx="174">
                  <c:v>152068906.24079999</c:v>
                </c:pt>
                <c:pt idx="175">
                  <c:v>156882318.71079999</c:v>
                </c:pt>
                <c:pt idx="176">
                  <c:v>154607456.87329999</c:v>
                </c:pt>
                <c:pt idx="177">
                  <c:v>155324100.19499999</c:v>
                </c:pt>
                <c:pt idx="178">
                  <c:v>155487323.95100001</c:v>
                </c:pt>
                <c:pt idx="179">
                  <c:v>154159500.2563</c:v>
                </c:pt>
                <c:pt idx="180">
                  <c:v>154755627.82460001</c:v>
                </c:pt>
                <c:pt idx="181">
                  <c:v>155028757.72049999</c:v>
                </c:pt>
                <c:pt idx="182">
                  <c:v>154454891.28299999</c:v>
                </c:pt>
                <c:pt idx="183">
                  <c:v>155082904.42399999</c:v>
                </c:pt>
                <c:pt idx="184">
                  <c:v>155286718.5282</c:v>
                </c:pt>
                <c:pt idx="185">
                  <c:v>154333533.78310001</c:v>
                </c:pt>
                <c:pt idx="186">
                  <c:v>154466092.54679999</c:v>
                </c:pt>
                <c:pt idx="187">
                  <c:v>157682938.77559999</c:v>
                </c:pt>
                <c:pt idx="188">
                  <c:v>156962640.9136</c:v>
                </c:pt>
                <c:pt idx="189">
                  <c:v>157642198.6622</c:v>
                </c:pt>
                <c:pt idx="190">
                  <c:v>158696124.34</c:v>
                </c:pt>
                <c:pt idx="191">
                  <c:v>158768463.29499999</c:v>
                </c:pt>
                <c:pt idx="192">
                  <c:v>160794058.30149999</c:v>
                </c:pt>
                <c:pt idx="193">
                  <c:v>160140207.04179999</c:v>
                </c:pt>
                <c:pt idx="194">
                  <c:v>162031217.7753</c:v>
                </c:pt>
                <c:pt idx="195">
                  <c:v>161379933.4756</c:v>
                </c:pt>
                <c:pt idx="196">
                  <c:v>159319394.91999999</c:v>
                </c:pt>
                <c:pt idx="197">
                  <c:v>160960899.19999999</c:v>
                </c:pt>
                <c:pt idx="198">
                  <c:v>160640279.06600001</c:v>
                </c:pt>
                <c:pt idx="199">
                  <c:v>162278143.12079999</c:v>
                </c:pt>
                <c:pt idx="200">
                  <c:v>160506228.2148</c:v>
                </c:pt>
                <c:pt idx="201">
                  <c:v>161958377.79499999</c:v>
                </c:pt>
                <c:pt idx="202">
                  <c:v>162479095.99200001</c:v>
                </c:pt>
                <c:pt idx="203">
                  <c:v>161175791.48750001</c:v>
                </c:pt>
                <c:pt idx="204">
                  <c:v>160426462.61309999</c:v>
                </c:pt>
                <c:pt idx="205">
                  <c:v>160791448.30599999</c:v>
                </c:pt>
                <c:pt idx="206">
                  <c:v>160974876.35249999</c:v>
                </c:pt>
                <c:pt idx="207">
                  <c:v>162949041.49039999</c:v>
                </c:pt>
                <c:pt idx="208">
                  <c:v>160346943.34799999</c:v>
                </c:pt>
                <c:pt idx="209">
                  <c:v>159974027.2899</c:v>
                </c:pt>
                <c:pt idx="210">
                  <c:v>161086819.91370001</c:v>
                </c:pt>
                <c:pt idx="211">
                  <c:v>161455188.71039999</c:v>
                </c:pt>
                <c:pt idx="212">
                  <c:v>160769816.7538</c:v>
                </c:pt>
                <c:pt idx="213">
                  <c:v>160696152.43309999</c:v>
                </c:pt>
                <c:pt idx="214">
                  <c:v>160482098.0826</c:v>
                </c:pt>
                <c:pt idx="215">
                  <c:v>159753527.48339999</c:v>
                </c:pt>
                <c:pt idx="216">
                  <c:v>160405804.71039999</c:v>
                </c:pt>
                <c:pt idx="217">
                  <c:v>158539128.30989999</c:v>
                </c:pt>
                <c:pt idx="218">
                  <c:v>159405474.697</c:v>
                </c:pt>
                <c:pt idx="219">
                  <c:v>159702107.45280001</c:v>
                </c:pt>
                <c:pt idx="220">
                  <c:v>159825854.29359999</c:v>
                </c:pt>
                <c:pt idx="221">
                  <c:v>160971471.07859999</c:v>
                </c:pt>
                <c:pt idx="222">
                  <c:v>160111746.64700001</c:v>
                </c:pt>
                <c:pt idx="223">
                  <c:v>162075562.1925</c:v>
                </c:pt>
                <c:pt idx="224">
                  <c:v>161443042.25</c:v>
                </c:pt>
                <c:pt idx="225">
                  <c:v>161796945.06900001</c:v>
                </c:pt>
                <c:pt idx="226">
                  <c:v>164294603.28119999</c:v>
                </c:pt>
                <c:pt idx="227">
                  <c:v>159805360.73289999</c:v>
                </c:pt>
                <c:pt idx="228">
                  <c:v>161483642.6268</c:v>
                </c:pt>
                <c:pt idx="229">
                  <c:v>157494905.74219999</c:v>
                </c:pt>
                <c:pt idx="230">
                  <c:v>157965647.32280001</c:v>
                </c:pt>
                <c:pt idx="231">
                  <c:v>157706699.4725</c:v>
                </c:pt>
                <c:pt idx="232">
                  <c:v>157739984.4702</c:v>
                </c:pt>
                <c:pt idx="233">
                  <c:v>160385007.82499999</c:v>
                </c:pt>
                <c:pt idx="234">
                  <c:v>160926508.13249999</c:v>
                </c:pt>
                <c:pt idx="235">
                  <c:v>161743018.57089999</c:v>
                </c:pt>
                <c:pt idx="236">
                  <c:v>162174345.55379999</c:v>
                </c:pt>
                <c:pt idx="237">
                  <c:v>163896241.13499999</c:v>
                </c:pt>
                <c:pt idx="238">
                  <c:v>163394147.79449999</c:v>
                </c:pt>
                <c:pt idx="239">
                  <c:v>164692322.38800001</c:v>
                </c:pt>
                <c:pt idx="240">
                  <c:v>164467196.18000001</c:v>
                </c:pt>
                <c:pt idx="241">
                  <c:v>164011562.17320001</c:v>
                </c:pt>
                <c:pt idx="242">
                  <c:v>165115256.98230001</c:v>
                </c:pt>
                <c:pt idx="243">
                  <c:v>164455144.11899999</c:v>
                </c:pt>
                <c:pt idx="244">
                  <c:v>164267761.76519999</c:v>
                </c:pt>
                <c:pt idx="245">
                  <c:v>165841486.67219999</c:v>
                </c:pt>
                <c:pt idx="246">
                  <c:v>167960901.63</c:v>
                </c:pt>
                <c:pt idx="247">
                  <c:v>167823422.48699999</c:v>
                </c:pt>
                <c:pt idx="248">
                  <c:v>169119124.2638</c:v>
                </c:pt>
                <c:pt idx="249">
                  <c:v>168235656.1002</c:v>
                </c:pt>
                <c:pt idx="250">
                  <c:v>170702469.69279999</c:v>
                </c:pt>
                <c:pt idx="251">
                  <c:v>170487563.8536</c:v>
                </c:pt>
                <c:pt idx="252">
                  <c:v>170994372.72</c:v>
                </c:pt>
                <c:pt idx="253">
                  <c:v>172441215.912</c:v>
                </c:pt>
                <c:pt idx="254">
                  <c:v>166448832.396</c:v>
                </c:pt>
                <c:pt idx="255">
                  <c:v>170255085.7545</c:v>
                </c:pt>
                <c:pt idx="256">
                  <c:v>170257491.972</c:v>
                </c:pt>
                <c:pt idx="257">
                  <c:v>171301510.24000001</c:v>
                </c:pt>
                <c:pt idx="258">
                  <c:v>171805693.32159999</c:v>
                </c:pt>
                <c:pt idx="259">
                  <c:v>170591169.264</c:v>
                </c:pt>
                <c:pt idx="260">
                  <c:v>168154902.19890001</c:v>
                </c:pt>
                <c:pt idx="261">
                  <c:v>167667705.19260001</c:v>
                </c:pt>
                <c:pt idx="262">
                  <c:v>170884868.42879999</c:v>
                </c:pt>
                <c:pt idx="263">
                  <c:v>170951154.0359</c:v>
                </c:pt>
                <c:pt idx="264">
                  <c:v>169681884.44580001</c:v>
                </c:pt>
                <c:pt idx="265">
                  <c:v>168307339.06740001</c:v>
                </c:pt>
                <c:pt idx="266">
                  <c:v>170742755.9585</c:v>
                </c:pt>
                <c:pt idx="267">
                  <c:v>175184598.21799999</c:v>
                </c:pt>
                <c:pt idx="268">
                  <c:v>174815170.2818</c:v>
                </c:pt>
                <c:pt idx="269">
                  <c:v>174471891.94800001</c:v>
                </c:pt>
                <c:pt idx="270">
                  <c:v>176506976.89520001</c:v>
                </c:pt>
                <c:pt idx="271">
                  <c:v>179272916.4578</c:v>
                </c:pt>
                <c:pt idx="272">
                  <c:v>178003176.96000001</c:v>
                </c:pt>
                <c:pt idx="273">
                  <c:v>177747727.27500001</c:v>
                </c:pt>
                <c:pt idx="274">
                  <c:v>180095808.96970001</c:v>
                </c:pt>
                <c:pt idx="275">
                  <c:v>179669181.11289999</c:v>
                </c:pt>
                <c:pt idx="276">
                  <c:v>178946865.53729999</c:v>
                </c:pt>
                <c:pt idx="277">
                  <c:v>179819087.2017</c:v>
                </c:pt>
                <c:pt idx="278">
                  <c:v>180919167.29480001</c:v>
                </c:pt>
                <c:pt idx="279">
                  <c:v>179914758.1392</c:v>
                </c:pt>
                <c:pt idx="280">
                  <c:v>182304434.87360001</c:v>
                </c:pt>
                <c:pt idx="281">
                  <c:v>179336481.58809999</c:v>
                </c:pt>
                <c:pt idx="282">
                  <c:v>180850783.21090001</c:v>
                </c:pt>
                <c:pt idx="283">
                  <c:v>184378502.98769999</c:v>
                </c:pt>
                <c:pt idx="284">
                  <c:v>186711037.47240001</c:v>
                </c:pt>
                <c:pt idx="285">
                  <c:v>182478421.3044</c:v>
                </c:pt>
                <c:pt idx="286">
                  <c:v>183918989.10499999</c:v>
                </c:pt>
                <c:pt idx="287">
                  <c:v>186737051.47319999</c:v>
                </c:pt>
                <c:pt idx="288">
                  <c:v>190288663.3504</c:v>
                </c:pt>
                <c:pt idx="289">
                  <c:v>189350728.398</c:v>
                </c:pt>
                <c:pt idx="290">
                  <c:v>194363636.558</c:v>
                </c:pt>
                <c:pt idx="291">
                  <c:v>198501042.10229999</c:v>
                </c:pt>
                <c:pt idx="292">
                  <c:v>199883052.4964</c:v>
                </c:pt>
                <c:pt idx="293">
                  <c:v>198040597.947</c:v>
                </c:pt>
                <c:pt idx="294">
                  <c:v>197497058.259</c:v>
                </c:pt>
                <c:pt idx="295">
                  <c:v>200202859.38640001</c:v>
                </c:pt>
                <c:pt idx="296">
                  <c:v>200560569.25</c:v>
                </c:pt>
                <c:pt idx="297">
                  <c:v>203342364.3858</c:v>
                </c:pt>
                <c:pt idx="298">
                  <c:v>203340924.7168</c:v>
                </c:pt>
                <c:pt idx="299">
                  <c:v>203699691.8567</c:v>
                </c:pt>
                <c:pt idx="300">
                  <c:v>217335309.3044</c:v>
                </c:pt>
                <c:pt idx="301">
                  <c:v>219713721.52599999</c:v>
                </c:pt>
                <c:pt idx="302">
                  <c:v>212726353.25639999</c:v>
                </c:pt>
                <c:pt idx="303">
                  <c:v>212546752.10460001</c:v>
                </c:pt>
                <c:pt idx="304">
                  <c:v>215128889.3179</c:v>
                </c:pt>
                <c:pt idx="305">
                  <c:v>217354457.8152</c:v>
                </c:pt>
                <c:pt idx="306">
                  <c:v>220605788.7744</c:v>
                </c:pt>
                <c:pt idx="307">
                  <c:v>216905654.0332</c:v>
                </c:pt>
                <c:pt idx="308">
                  <c:v>219705081.92789999</c:v>
                </c:pt>
                <c:pt idx="309">
                  <c:v>223333294.8145</c:v>
                </c:pt>
                <c:pt idx="310">
                  <c:v>224751223.78799999</c:v>
                </c:pt>
                <c:pt idx="311">
                  <c:v>222476597.0115</c:v>
                </c:pt>
                <c:pt idx="312">
                  <c:v>222378736.2888</c:v>
                </c:pt>
                <c:pt idx="313">
                  <c:v>220378012.38820001</c:v>
                </c:pt>
                <c:pt idx="314">
                  <c:v>219912547.57319999</c:v>
                </c:pt>
                <c:pt idx="315">
                  <c:v>219458157.48629999</c:v>
                </c:pt>
                <c:pt idx="316">
                  <c:v>217914460.1304</c:v>
                </c:pt>
                <c:pt idx="317">
                  <c:v>219846973.13640001</c:v>
                </c:pt>
                <c:pt idx="318">
                  <c:v>220844653.69949999</c:v>
                </c:pt>
                <c:pt idx="319">
                  <c:v>223918522.6196</c:v>
                </c:pt>
                <c:pt idx="320">
                  <c:v>223496461.15810001</c:v>
                </c:pt>
                <c:pt idx="321">
                  <c:v>225691032.59650001</c:v>
                </c:pt>
                <c:pt idx="322">
                  <c:v>227922830.09999999</c:v>
                </c:pt>
                <c:pt idx="323">
                  <c:v>228387156.98879999</c:v>
                </c:pt>
                <c:pt idx="324">
                  <c:v>226565558.87689999</c:v>
                </c:pt>
                <c:pt idx="325">
                  <c:v>227214669.56479999</c:v>
                </c:pt>
                <c:pt idx="326">
                  <c:v>229474820.67120001</c:v>
                </c:pt>
                <c:pt idx="327">
                  <c:v>230982126.12720001</c:v>
                </c:pt>
                <c:pt idx="328">
                  <c:v>228175067.757</c:v>
                </c:pt>
                <c:pt idx="329">
                  <c:v>228217667.5149</c:v>
                </c:pt>
                <c:pt idx="330">
                  <c:v>231614003.93169999</c:v>
                </c:pt>
                <c:pt idx="331">
                  <c:v>235508395.27759999</c:v>
                </c:pt>
                <c:pt idx="332">
                  <c:v>234854769.77270001</c:v>
                </c:pt>
                <c:pt idx="333">
                  <c:v>237155246.10299999</c:v>
                </c:pt>
                <c:pt idx="334">
                  <c:v>235109956.01789999</c:v>
                </c:pt>
                <c:pt idx="335">
                  <c:v>235069240.31819999</c:v>
                </c:pt>
                <c:pt idx="336">
                  <c:v>235387464.15200001</c:v>
                </c:pt>
                <c:pt idx="337">
                  <c:v>236398496.06200001</c:v>
                </c:pt>
                <c:pt idx="338">
                  <c:v>236343981.02700001</c:v>
                </c:pt>
                <c:pt idx="339">
                  <c:v>235143063.66069999</c:v>
                </c:pt>
                <c:pt idx="340">
                  <c:v>234370982.47170001</c:v>
                </c:pt>
                <c:pt idx="341">
                  <c:v>234199967.06999999</c:v>
                </c:pt>
                <c:pt idx="342">
                  <c:v>230985297.99849999</c:v>
                </c:pt>
                <c:pt idx="343">
                  <c:v>232206736.48320001</c:v>
                </c:pt>
                <c:pt idx="344">
                  <c:v>232316916.72999999</c:v>
                </c:pt>
                <c:pt idx="345">
                  <c:v>231656749.3276</c:v>
                </c:pt>
                <c:pt idx="346">
                  <c:v>231076952.25240001</c:v>
                </c:pt>
                <c:pt idx="347">
                  <c:v>231131812.53259999</c:v>
                </c:pt>
                <c:pt idx="348">
                  <c:v>233478642.4932</c:v>
                </c:pt>
                <c:pt idx="349">
                  <c:v>232228490.72780001</c:v>
                </c:pt>
                <c:pt idx="350">
                  <c:v>230829298.37369999</c:v>
                </c:pt>
                <c:pt idx="351">
                  <c:v>231792490.5203</c:v>
                </c:pt>
                <c:pt idx="352">
                  <c:v>232682307.50659999</c:v>
                </c:pt>
                <c:pt idx="353">
                  <c:v>232559280.31200001</c:v>
                </c:pt>
                <c:pt idx="354">
                  <c:v>233092392.84450001</c:v>
                </c:pt>
                <c:pt idx="355">
                  <c:v>231770218.38499999</c:v>
                </c:pt>
                <c:pt idx="356">
                  <c:v>231712077.57600001</c:v>
                </c:pt>
                <c:pt idx="357">
                  <c:v>231312832.4016</c:v>
                </c:pt>
                <c:pt idx="358">
                  <c:v>232381953.99340001</c:v>
                </c:pt>
                <c:pt idx="359">
                  <c:v>231199755.60960001</c:v>
                </c:pt>
                <c:pt idx="360">
                  <c:v>231755077.46160001</c:v>
                </c:pt>
                <c:pt idx="361">
                  <c:v>233183329.38319999</c:v>
                </c:pt>
                <c:pt idx="362">
                  <c:v>236826587.79339999</c:v>
                </c:pt>
                <c:pt idx="363">
                  <c:v>239477186.42160001</c:v>
                </c:pt>
                <c:pt idx="364">
                  <c:v>234967191.19999999</c:v>
                </c:pt>
                <c:pt idx="365">
                  <c:v>237921640.1464</c:v>
                </c:pt>
                <c:pt idx="366">
                  <c:v>240028033.4064</c:v>
                </c:pt>
                <c:pt idx="367">
                  <c:v>241278254.6067</c:v>
                </c:pt>
                <c:pt idx="368">
                  <c:v>240712039.0492</c:v>
                </c:pt>
                <c:pt idx="369">
                  <c:v>241196034.12549999</c:v>
                </c:pt>
                <c:pt idx="370">
                  <c:v>239082250.24250001</c:v>
                </c:pt>
                <c:pt idx="371">
                  <c:v>239510414.45280001</c:v>
                </c:pt>
                <c:pt idx="372">
                  <c:v>238500708.22299999</c:v>
                </c:pt>
                <c:pt idx="373">
                  <c:v>238498581.36570001</c:v>
                </c:pt>
                <c:pt idx="374">
                  <c:v>241309042.97350001</c:v>
                </c:pt>
                <c:pt idx="375">
                  <c:v>240628861.4418</c:v>
                </c:pt>
                <c:pt idx="376">
                  <c:v>240457496.6997</c:v>
                </c:pt>
                <c:pt idx="377">
                  <c:v>242572246.58039999</c:v>
                </c:pt>
                <c:pt idx="378">
                  <c:v>245018166.17399999</c:v>
                </c:pt>
                <c:pt idx="379">
                  <c:v>247868348.9835</c:v>
                </c:pt>
                <c:pt idx="380">
                  <c:v>247907235.65720001</c:v>
                </c:pt>
                <c:pt idx="381">
                  <c:v>247330757.072</c:v>
                </c:pt>
                <c:pt idx="382">
                  <c:v>247743613.76949999</c:v>
                </c:pt>
                <c:pt idx="383">
                  <c:v>246886456.5596</c:v>
                </c:pt>
                <c:pt idx="384">
                  <c:v>248669035.36109999</c:v>
                </c:pt>
                <c:pt idx="385">
                  <c:v>256118378.9736</c:v>
                </c:pt>
                <c:pt idx="386">
                  <c:v>255070616.6318</c:v>
                </c:pt>
                <c:pt idx="387">
                  <c:v>252071970.9576</c:v>
                </c:pt>
                <c:pt idx="388">
                  <c:v>260906481.49599999</c:v>
                </c:pt>
                <c:pt idx="389">
                  <c:v>255246255.528</c:v>
                </c:pt>
                <c:pt idx="390">
                  <c:v>256360659.02720001</c:v>
                </c:pt>
                <c:pt idx="391">
                  <c:v>263435809.8536</c:v>
                </c:pt>
                <c:pt idx="392">
                  <c:v>263281489.45089999</c:v>
                </c:pt>
                <c:pt idx="393">
                  <c:v>268016275.25400001</c:v>
                </c:pt>
                <c:pt idx="394">
                  <c:v>274449913.46289998</c:v>
                </c:pt>
                <c:pt idx="395">
                  <c:v>273435671.30879998</c:v>
                </c:pt>
                <c:pt idx="396">
                  <c:v>279209195.39380002</c:v>
                </c:pt>
                <c:pt idx="397">
                  <c:v>288592874.13870001</c:v>
                </c:pt>
                <c:pt idx="398">
                  <c:v>295662183.77869999</c:v>
                </c:pt>
                <c:pt idx="399">
                  <c:v>301786790.51499999</c:v>
                </c:pt>
                <c:pt idx="400">
                  <c:v>299327785.3527</c:v>
                </c:pt>
                <c:pt idx="401">
                  <c:v>297565164.80800003</c:v>
                </c:pt>
                <c:pt idx="402">
                  <c:v>302304886.76639998</c:v>
                </c:pt>
                <c:pt idx="403">
                  <c:v>297342374.59920001</c:v>
                </c:pt>
                <c:pt idx="404">
                  <c:v>296050511.66039997</c:v>
                </c:pt>
                <c:pt idx="405">
                  <c:v>300441051.51660001</c:v>
                </c:pt>
                <c:pt idx="406">
                  <c:v>300478667.66579998</c:v>
                </c:pt>
                <c:pt idx="407">
                  <c:v>303523481.61449999</c:v>
                </c:pt>
                <c:pt idx="408">
                  <c:v>306375917.7446</c:v>
                </c:pt>
                <c:pt idx="409">
                  <c:v>305857301.29400003</c:v>
                </c:pt>
                <c:pt idx="410">
                  <c:v>309091085.1182</c:v>
                </c:pt>
                <c:pt idx="411">
                  <c:v>314544181.26779997</c:v>
                </c:pt>
                <c:pt idx="412">
                  <c:v>315081524.53960001</c:v>
                </c:pt>
                <c:pt idx="413">
                  <c:v>326463772.704</c:v>
                </c:pt>
                <c:pt idx="414">
                  <c:v>337253312.1936</c:v>
                </c:pt>
                <c:pt idx="415">
                  <c:v>332326949.15069997</c:v>
                </c:pt>
                <c:pt idx="416">
                  <c:v>334720142.72000003</c:v>
                </c:pt>
                <c:pt idx="417">
                  <c:v>338466044.53439999</c:v>
                </c:pt>
                <c:pt idx="418">
                  <c:v>362765489.62919998</c:v>
                </c:pt>
                <c:pt idx="419">
                  <c:v>353875060.61119998</c:v>
                </c:pt>
                <c:pt idx="420">
                  <c:v>354115459.6049</c:v>
                </c:pt>
                <c:pt idx="421">
                  <c:v>353928432.4095</c:v>
                </c:pt>
                <c:pt idx="422">
                  <c:v>355846983.29159999</c:v>
                </c:pt>
                <c:pt idx="423">
                  <c:v>359503593.66409999</c:v>
                </c:pt>
                <c:pt idx="424">
                  <c:v>358362354.32099998</c:v>
                </c:pt>
                <c:pt idx="425">
                  <c:v>365945736.27460003</c:v>
                </c:pt>
                <c:pt idx="426">
                  <c:v>369683304</c:v>
                </c:pt>
                <c:pt idx="427">
                  <c:v>367675167.51239997</c:v>
                </c:pt>
                <c:pt idx="428">
                  <c:v>357623445.75</c:v>
                </c:pt>
                <c:pt idx="429">
                  <c:v>358329907.43550003</c:v>
                </c:pt>
                <c:pt idx="430">
                  <c:v>359819992.94599998</c:v>
                </c:pt>
                <c:pt idx="431">
                  <c:v>362210149.18800002</c:v>
                </c:pt>
                <c:pt idx="432">
                  <c:v>357026139.44270003</c:v>
                </c:pt>
                <c:pt idx="433">
                  <c:v>350328759.85979998</c:v>
                </c:pt>
                <c:pt idx="434">
                  <c:v>354288489.39039999</c:v>
                </c:pt>
                <c:pt idx="435">
                  <c:v>351868508.9975</c:v>
                </c:pt>
                <c:pt idx="436">
                  <c:v>350806258.02600002</c:v>
                </c:pt>
                <c:pt idx="437">
                  <c:v>349093512.8096</c:v>
                </c:pt>
                <c:pt idx="438">
                  <c:v>350711233.11299998</c:v>
                </c:pt>
                <c:pt idx="439">
                  <c:v>353268999.3976</c:v>
                </c:pt>
                <c:pt idx="440">
                  <c:v>345331661.27460003</c:v>
                </c:pt>
                <c:pt idx="441">
                  <c:v>339031066.49159998</c:v>
                </c:pt>
                <c:pt idx="442">
                  <c:v>340918942.86059999</c:v>
                </c:pt>
                <c:pt idx="443">
                  <c:v>344772898.39999998</c:v>
                </c:pt>
                <c:pt idx="444">
                  <c:v>345844706.31599998</c:v>
                </c:pt>
                <c:pt idx="445">
                  <c:v>354117055.42879999</c:v>
                </c:pt>
                <c:pt idx="446">
                  <c:v>358170201.83999997</c:v>
                </c:pt>
                <c:pt idx="447">
                  <c:v>360901476.37620002</c:v>
                </c:pt>
                <c:pt idx="448">
                  <c:v>364297568.47409999</c:v>
                </c:pt>
                <c:pt idx="449">
                  <c:v>362110384.28960001</c:v>
                </c:pt>
                <c:pt idx="450">
                  <c:v>362327679.72799999</c:v>
                </c:pt>
                <c:pt idx="451">
                  <c:v>365479250.19480002</c:v>
                </c:pt>
                <c:pt idx="452">
                  <c:v>369869920.07840002</c:v>
                </c:pt>
                <c:pt idx="453">
                  <c:v>374305539.05940002</c:v>
                </c:pt>
                <c:pt idx="454">
                  <c:v>374554466.14300001</c:v>
                </c:pt>
                <c:pt idx="455">
                  <c:v>378159973.21439999</c:v>
                </c:pt>
                <c:pt idx="456">
                  <c:v>380397794.02829999</c:v>
                </c:pt>
                <c:pt idx="457">
                  <c:v>378623830.28820002</c:v>
                </c:pt>
                <c:pt idx="458">
                  <c:v>376109703.38</c:v>
                </c:pt>
                <c:pt idx="459">
                  <c:v>387049913.69489998</c:v>
                </c:pt>
                <c:pt idx="460">
                  <c:v>381248947.7001</c:v>
                </c:pt>
                <c:pt idx="461">
                  <c:v>377175936.28680003</c:v>
                </c:pt>
                <c:pt idx="462">
                  <c:v>371412981.64300001</c:v>
                </c:pt>
                <c:pt idx="463">
                  <c:v>369840014.99059999</c:v>
                </c:pt>
                <c:pt idx="464">
                  <c:v>369286938.61320001</c:v>
                </c:pt>
                <c:pt idx="465">
                  <c:v>370232867.66729999</c:v>
                </c:pt>
                <c:pt idx="466">
                  <c:v>368089577.59079999</c:v>
                </c:pt>
                <c:pt idx="467">
                  <c:v>364556097.17479998</c:v>
                </c:pt>
                <c:pt idx="468">
                  <c:v>361741032.06300002</c:v>
                </c:pt>
                <c:pt idx="469">
                  <c:v>363458027.82959998</c:v>
                </c:pt>
                <c:pt idx="470">
                  <c:v>361014554.61180001</c:v>
                </c:pt>
                <c:pt idx="471">
                  <c:v>368519646.71679997</c:v>
                </c:pt>
                <c:pt idx="472">
                  <c:v>375308719.27319998</c:v>
                </c:pt>
                <c:pt idx="473">
                  <c:v>382485312.17140001</c:v>
                </c:pt>
                <c:pt idx="474">
                  <c:v>385012428.40710002</c:v>
                </c:pt>
                <c:pt idx="475">
                  <c:v>385012428.40710002</c:v>
                </c:pt>
                <c:pt idx="476">
                  <c:v>405674278.43400002</c:v>
                </c:pt>
                <c:pt idx="477">
                  <c:v>405886474.69499999</c:v>
                </c:pt>
                <c:pt idx="478">
                  <c:v>412140836.77759999</c:v>
                </c:pt>
                <c:pt idx="479">
                  <c:v>417523692.8197</c:v>
                </c:pt>
                <c:pt idx="480">
                  <c:v>415151703.69749999</c:v>
                </c:pt>
                <c:pt idx="481">
                  <c:v>417006922.74220002</c:v>
                </c:pt>
                <c:pt idx="482">
                  <c:v>428209326.40369999</c:v>
                </c:pt>
                <c:pt idx="483">
                  <c:v>435390378.36000001</c:v>
                </c:pt>
                <c:pt idx="484">
                  <c:v>435849935.44950002</c:v>
                </c:pt>
                <c:pt idx="485">
                  <c:v>444150615.66799998</c:v>
                </c:pt>
                <c:pt idx="486">
                  <c:v>440554938.37129998</c:v>
                </c:pt>
                <c:pt idx="487">
                  <c:v>442339455.79040003</c:v>
                </c:pt>
                <c:pt idx="488">
                  <c:v>451212294.7288</c:v>
                </c:pt>
                <c:pt idx="489">
                  <c:v>468231247</c:v>
                </c:pt>
                <c:pt idx="490">
                  <c:v>484258371.17348999</c:v>
                </c:pt>
                <c:pt idx="491">
                  <c:v>491534056.72799999</c:v>
                </c:pt>
                <c:pt idx="492">
                  <c:v>487464599.77380002</c:v>
                </c:pt>
                <c:pt idx="493">
                  <c:v>490132631.87720001</c:v>
                </c:pt>
                <c:pt idx="494">
                  <c:v>488495050.56870002</c:v>
                </c:pt>
                <c:pt idx="495">
                  <c:v>487697114.28479999</c:v>
                </c:pt>
                <c:pt idx="496">
                  <c:v>508207410.36830002</c:v>
                </c:pt>
                <c:pt idx="497">
                  <c:v>512423021.6595</c:v>
                </c:pt>
                <c:pt idx="498">
                  <c:v>511604017.87599999</c:v>
                </c:pt>
                <c:pt idx="499">
                  <c:v>528103834.44599998</c:v>
                </c:pt>
                <c:pt idx="500">
                  <c:v>545983976.5596</c:v>
                </c:pt>
                <c:pt idx="501">
                  <c:v>540652027.78079998</c:v>
                </c:pt>
                <c:pt idx="502">
                  <c:v>546283213.95299995</c:v>
                </c:pt>
                <c:pt idx="503">
                  <c:v>561126523.78429997</c:v>
                </c:pt>
                <c:pt idx="504">
                  <c:v>568668930.08940005</c:v>
                </c:pt>
                <c:pt idx="505">
                  <c:v>559355905.37969995</c:v>
                </c:pt>
                <c:pt idx="506">
                  <c:v>559641906.52359998</c:v>
                </c:pt>
                <c:pt idx="507">
                  <c:v>548261009.71200001</c:v>
                </c:pt>
                <c:pt idx="508">
                  <c:v>552314617.57439995</c:v>
                </c:pt>
                <c:pt idx="509">
                  <c:v>545943636.10800004</c:v>
                </c:pt>
                <c:pt idx="510">
                  <c:v>551479413.16970003</c:v>
                </c:pt>
                <c:pt idx="511">
                  <c:v>538202213.67009997</c:v>
                </c:pt>
                <c:pt idx="512">
                  <c:v>538005450.94379997</c:v>
                </c:pt>
                <c:pt idx="513">
                  <c:v>531818368.30980003</c:v>
                </c:pt>
                <c:pt idx="514">
                  <c:v>545058639.17700005</c:v>
                </c:pt>
                <c:pt idx="515">
                  <c:v>541938099.09909999</c:v>
                </c:pt>
                <c:pt idx="516">
                  <c:v>551614994.82879996</c:v>
                </c:pt>
                <c:pt idx="517">
                  <c:v>542230777.08990002</c:v>
                </c:pt>
                <c:pt idx="518">
                  <c:v>539079025.7306</c:v>
                </c:pt>
                <c:pt idx="519">
                  <c:v>531845893.8057</c:v>
                </c:pt>
                <c:pt idx="520">
                  <c:v>538826820.37800002</c:v>
                </c:pt>
                <c:pt idx="521">
                  <c:v>539483741.2701</c:v>
                </c:pt>
                <c:pt idx="522">
                  <c:v>534692558.41540003</c:v>
                </c:pt>
                <c:pt idx="523">
                  <c:v>532453139.72600001</c:v>
                </c:pt>
                <c:pt idx="524">
                  <c:v>536395031.97939998</c:v>
                </c:pt>
                <c:pt idx="525">
                  <c:v>541658761.63600004</c:v>
                </c:pt>
                <c:pt idx="526">
                  <c:v>544441719.83220005</c:v>
                </c:pt>
                <c:pt idx="527">
                  <c:v>544572404.07790005</c:v>
                </c:pt>
                <c:pt idx="528">
                  <c:v>541969944.99619997</c:v>
                </c:pt>
                <c:pt idx="529">
                  <c:v>541453473.58080006</c:v>
                </c:pt>
                <c:pt idx="530">
                  <c:v>551422429.86539996</c:v>
                </c:pt>
                <c:pt idx="531">
                  <c:v>552979044.71200001</c:v>
                </c:pt>
              </c:numCache>
            </c:numRef>
          </c:val>
          <c:smooth val="0"/>
        </c:ser>
        <c:dLbls>
          <c:showLegendKey val="0"/>
          <c:showVal val="0"/>
          <c:showCatName val="0"/>
          <c:showSerName val="0"/>
          <c:showPercent val="0"/>
          <c:showBubbleSize val="0"/>
        </c:dLbls>
        <c:marker val="1"/>
        <c:smooth val="0"/>
        <c:axId val="280468992"/>
        <c:axId val="288269440"/>
      </c:lineChart>
      <c:catAx>
        <c:axId val="280468992"/>
        <c:scaling>
          <c:orientation val="minMax"/>
        </c:scaling>
        <c:delete val="0"/>
        <c:axPos val="b"/>
        <c:majorTickMark val="none"/>
        <c:minorTickMark val="none"/>
        <c:tickLblPos val="nextTo"/>
        <c:crossAx val="288269440"/>
        <c:crosses val="autoZero"/>
        <c:auto val="1"/>
        <c:lblAlgn val="ctr"/>
        <c:lblOffset val="100"/>
        <c:noMultiLvlLbl val="0"/>
      </c:catAx>
      <c:valAx>
        <c:axId val="288269440"/>
        <c:scaling>
          <c:orientation val="minMax"/>
        </c:scaling>
        <c:delete val="0"/>
        <c:axPos val="l"/>
        <c:majorGridlines/>
        <c:numFmt formatCode="#,##0" sourceLinked="1"/>
        <c:majorTickMark val="none"/>
        <c:minorTickMark val="none"/>
        <c:tickLblPos val="nextTo"/>
        <c:spPr>
          <a:ln w="9525">
            <a:noFill/>
          </a:ln>
        </c:spPr>
        <c:crossAx val="2804689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FCB78-8A20-40FD-A527-68B1006E2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2015</Words>
  <Characters>11488</Characters>
  <Application>Microsoft Office Word</Application>
  <DocSecurity>0</DocSecurity>
  <Lines>95</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Open Economy Macroeconomics</vt:lpstr>
      <vt:lpstr>Open Economy Macroeconomics</vt:lpstr>
    </vt:vector>
  </TitlesOfParts>
  <Company>ECO5105:  Open Economy Macroeconomics Lecture Note 1</Company>
  <LinksUpToDate>false</LinksUpToDate>
  <CharactersWithSpaces>13477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Economy Macroeconomics</dc:title>
  <dc:subject>Mundell– Fleming Model</dc:subject>
  <dc:creator>Kaan Öğüt</dc:creator>
  <cp:lastModifiedBy>kogut</cp:lastModifiedBy>
  <cp:revision>2</cp:revision>
  <cp:lastPrinted>2016-04-11T06:28:00Z</cp:lastPrinted>
  <dcterms:created xsi:type="dcterms:W3CDTF">2018-04-30T08:14:00Z</dcterms:created>
  <dcterms:modified xsi:type="dcterms:W3CDTF">2018-04-30T08:14:00Z</dcterms:modified>
</cp:coreProperties>
</file>