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475" w:rsidRDefault="00F81475">
      <w:r>
        <w:t>REVIEW</w:t>
      </w:r>
    </w:p>
    <w:p w:rsidR="00F81475" w:rsidRDefault="00F81475">
      <w:r>
        <w:t>Araştırmada Hollanda özelinde üniversite eğitiminin maaşlara yansımasını inceleyeceğiz.</w:t>
      </w:r>
    </w:p>
    <w:p w:rsidR="00F81475" w:rsidRDefault="00F81475">
      <w:r>
        <w:t>OECD STATS sitesinde, ilgili anketlerin sonucu bulunuyor.</w:t>
      </w:r>
    </w:p>
    <w:p w:rsidR="00D01EF3" w:rsidRDefault="00D01EF3"/>
    <w:p w:rsidR="00D01EF3" w:rsidRDefault="00D01EF3">
      <w:r>
        <w:t>THEORY</w:t>
      </w:r>
    </w:p>
    <w:p w:rsidR="00D01EF3" w:rsidRDefault="00D01EF3">
      <w:r>
        <w:t>Mezunların daha fazla kazanacağı düşünüldüğünden, üniversite eğitimi genel olarak paralıdır.</w:t>
      </w:r>
    </w:p>
    <w:p w:rsidR="00D01EF3" w:rsidRDefault="00D01EF3">
      <w:r>
        <w:t>Yaşın tecrübe gereği daha çok kazandırdığını biliyoruz.</w:t>
      </w:r>
    </w:p>
    <w:p w:rsidR="00D01EF3" w:rsidRDefault="00D01EF3">
      <w:r>
        <w:t>Cinsiyetleri sebebiyle kadınların genel olarak daha az kazandıklarını biliyoruz</w:t>
      </w:r>
    </w:p>
    <w:p w:rsidR="00D01EF3" w:rsidRDefault="00D01EF3">
      <w:r>
        <w:t>Birçok makro verinin istihdama, emek talebi ya da arzı yoluyla etki edebildiğini biliyoruz.</w:t>
      </w:r>
    </w:p>
    <w:p w:rsidR="00D01EF3" w:rsidRDefault="00D01EF3">
      <w:r>
        <w:t>Bu yüzden datamızı işsizlik, enflasyon, human development index, big mac index, sış ticaretle ilgili kimi rakamlar, argeye ayrılan pay gibi verilerle zenginleştirdik.</w:t>
      </w:r>
    </w:p>
    <w:p w:rsidR="00F81475" w:rsidRDefault="00F81475"/>
    <w:p w:rsidR="00D01EF3" w:rsidRDefault="00D01EF3">
      <w:r>
        <w:t>Data</w:t>
      </w:r>
    </w:p>
    <w:p w:rsidR="003E48B2" w:rsidRDefault="003E48B2">
      <w:r>
        <w:t>Macro Data from World Bank</w:t>
      </w:r>
    </w:p>
    <w:p w:rsidR="003E48B2" w:rsidRDefault="003E48B2">
      <w:r>
        <w:t>Wage data from OECD</w:t>
      </w:r>
    </w:p>
    <w:p w:rsidR="00970A95" w:rsidRDefault="00970A95">
      <w:r>
        <w:t xml:space="preserve">Big Mac index from The Economist, january report </w:t>
      </w:r>
    </w:p>
    <w:p w:rsidR="00A9438A" w:rsidRDefault="003E48B2">
      <w:r>
        <w:t>İmport and export unit indexes are based on 2010</w:t>
      </w:r>
    </w:p>
    <w:p w:rsidR="00D01EF3" w:rsidRDefault="00D01EF3" w:rsidP="00D01EF3">
      <w:r>
        <w:t xml:space="preserve">Datamız panel, balanced hale getirebilmek adına, OECD datasını ayıkladık. </w:t>
      </w:r>
    </w:p>
    <w:p w:rsidR="00D01EF3" w:rsidRDefault="00D01EF3">
      <w:r>
        <w:t>Gözlemleri arttırmak adına, cinsiyet ve yaş gruplarına böldük.</w:t>
      </w:r>
    </w:p>
    <w:p w:rsidR="00724A2D" w:rsidRDefault="00724A2D">
      <w:r>
        <w:t>Panel datamızın id’si: cinsiyet, yaş gurubu ve eğitim seviyesininden oluşturuldu</w:t>
      </w:r>
    </w:p>
    <w:p w:rsidR="00724A2D" w:rsidRDefault="00724A2D">
      <w:r>
        <w:t>Relative wage’lerden 100 çıkararak, temel lise mezunlarına kıyasla ne kadar eksik ve fazla aldıklarının yazılı olduğu bir kolon oluşturduk</w:t>
      </w:r>
    </w:p>
    <w:p w:rsidR="00D01EF3" w:rsidRDefault="00D01EF3">
      <w:r>
        <w:t>Balanced hale getirebildiğimiz sadece 2 dönemlik gözlem var:</w:t>
      </w:r>
    </w:p>
    <w:p w:rsidR="00D01EF3" w:rsidRDefault="00D01EF3">
      <w:r>
        <w:t>2012 ve 2015</w:t>
      </w:r>
    </w:p>
    <w:p w:rsidR="00724A2D" w:rsidRDefault="00724A2D">
      <w:r>
        <w:t>Economist ve Dünya Bankası’ndan aldığımız verileri yine excelde birleştirdik</w:t>
      </w:r>
    </w:p>
    <w:p w:rsidR="00724A2D" w:rsidRDefault="00724A2D">
      <w:r>
        <w:t>Sonuç:</w:t>
      </w:r>
    </w:p>
    <w:p w:rsidR="00D01EF3" w:rsidRDefault="00D01EF3">
      <w:r>
        <w:t>46 gözlem ve 19 (bir kaçı aynı değerin farklı ifadesi olsa da) değişkenimiz var.</w:t>
      </w:r>
    </w:p>
    <w:p w:rsidR="00C744E8" w:rsidRDefault="00C744E8"/>
    <w:p w:rsidR="00C744E8" w:rsidRDefault="00C744E8">
      <w:r>
        <w:lastRenderedPageBreak/>
        <w:t>Tanım</w:t>
      </w:r>
      <w:r w:rsidR="00724A2D">
        <w:t>lar</w:t>
      </w:r>
      <w:r>
        <w:t>:</w:t>
      </w:r>
    </w:p>
    <w:p w:rsidR="005A3D59" w:rsidRDefault="005A3D59">
      <w:r>
        <w:rPr>
          <w:noProof/>
        </w:rPr>
        <w:drawing>
          <wp:inline distT="0" distB="0" distL="0" distR="0">
            <wp:extent cx="5220429" cy="1438476"/>
            <wp:effectExtent l="19050" t="0" r="0" b="0"/>
            <wp:docPr id="1" name="Picture 0" descr="isced 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ed levels.png"/>
                    <pic:cNvPicPr/>
                  </pic:nvPicPr>
                  <pic:blipFill>
                    <a:blip r:embed="rId4"/>
                    <a:stretch>
                      <a:fillRect/>
                    </a:stretch>
                  </pic:blipFill>
                  <pic:spPr>
                    <a:xfrm>
                      <a:off x="0" y="0"/>
                      <a:ext cx="5220429" cy="1438476"/>
                    </a:xfrm>
                    <a:prstGeom prst="rect">
                      <a:avLst/>
                    </a:prstGeom>
                  </pic:spPr>
                </pic:pic>
              </a:graphicData>
            </a:graphic>
          </wp:inline>
        </w:drawing>
      </w:r>
    </w:p>
    <w:p w:rsidR="005A3D59" w:rsidRDefault="00C744E8">
      <w:r>
        <w:t>Uzun süreli meslek lisesi: Lisenin üzerine bir süre daha okunarak elde edilen, önlisansa denk olmayan eğitim. ISCED standartlarında seviyesi: 4</w:t>
      </w:r>
    </w:p>
    <w:p w:rsidR="00C744E8" w:rsidRDefault="00C744E8">
      <w:r>
        <w:t>pp: percentage point, temel lise mezunları ortalama maaşlarının %1’i. Çalışma boyunca birim olarak kullanılacak.</w:t>
      </w:r>
    </w:p>
    <w:p w:rsidR="00934B51" w:rsidRDefault="00934B51"/>
    <w:p w:rsidR="00724A2D" w:rsidRDefault="00724A2D">
      <w:r>
        <w:t>Models used</w:t>
      </w:r>
    </w:p>
    <w:p w:rsidR="00724A2D" w:rsidRDefault="00724A2D">
      <w:r>
        <w:t>Panel data regresyonu ve poolingi birlikte kullandık.</w:t>
      </w:r>
    </w:p>
    <w:p w:rsidR="00724A2D" w:rsidRDefault="00724A2D">
      <w:r>
        <w:t>Yıl gözlemimiz düşük olduğundan poolinge başvurduk, çünkü etkisini incelemek istediğimiz çok değişken var.</w:t>
      </w:r>
    </w:p>
    <w:p w:rsidR="00724A2D" w:rsidRDefault="00724A2D">
      <w:r>
        <w:t>Birbirine yakın değerler içinse F – Test uyguladık</w:t>
      </w:r>
    </w:p>
    <w:p w:rsidR="00724A2D" w:rsidRDefault="00724A2D"/>
    <w:p w:rsidR="00724A2D" w:rsidRDefault="00724A2D"/>
    <w:p w:rsidR="00934B51" w:rsidRDefault="00934B51">
      <w:r>
        <w:t>Results</w:t>
      </w:r>
    </w:p>
    <w:p w:rsidR="00934B51" w:rsidRDefault="00934B51">
      <w:r>
        <w:t>Education + Time</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Oneway (individual) effect Random Effect Model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   (Swamy-Arora's transformation)</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Call:</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plm(formula = pp ~ ed + time, data = pdat, model = "random")</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Unbalanced Panel: n = 24, T = 1-2, N = 46</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Effects:</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                 var std.dev share</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idiosyncratic 52.139   7.221  0.43</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individual    69.042   8.309  0.57</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theta:</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   Min. 1st Qu.  Median    Mean 3rd Qu.    Max.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 0.3441  0.4765  0.4765  0.4707  0.4765  0.4765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Residuals:</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    Min.  1st Qu.   Median     Mean  3rd Qu.     Max.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-23.0550  -2.4057   0.5941   0.0778   2.7627  15.4146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Coefficients:</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lastRenderedPageBreak/>
        <w:t xml:space="preserve">            Estimate Std. Error t-value  Pr(&gt;|t|)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(Intercept)  -9.9382     4.3653 -2.2766    0.0281 *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edL3          9.3441     5.9578  1.5684    0.1245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edL4         30.6273     6.0803  5.0371 9.952e-06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edL5T8       33.9568     5.9578  5.6996 1.157e-06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 xml:space="preserve">time2015      1.1882     2.2876  0.5194    0.6063    </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Signif. codes:  0 ‘***’ 0.001 ‘**’ 0.01 ‘*’ 0.05 ‘.’ 0.1 ‘ ’ 1</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Total Sum of Squares:    5037.9</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Residual Sum of Squares: 2393.3</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R-Squared:      0.52501</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Adj. R-Squared: 0.47867</w:t>
      </w:r>
    </w:p>
    <w:p w:rsidR="00934B51" w:rsidRPr="00934B51" w:rsidRDefault="00934B51" w:rsidP="0093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Lucida Console" w:eastAsia="Times New Roman" w:hAnsi="Lucida Console" w:cs="Courier New"/>
          <w:color w:val="000000"/>
          <w:sz w:val="20"/>
          <w:szCs w:val="20"/>
        </w:rPr>
      </w:pPr>
      <w:r w:rsidRPr="00934B51">
        <w:rPr>
          <w:rFonts w:ascii="Lucida Console" w:eastAsia="Times New Roman" w:hAnsi="Lucida Console" w:cs="Courier New"/>
          <w:color w:val="000000"/>
          <w:sz w:val="20"/>
          <w:szCs w:val="20"/>
        </w:rPr>
        <w:t>F-statistic: 11.326 on 4 and 41 DF, p-value: 2.779e-06</w:t>
      </w:r>
    </w:p>
    <w:p w:rsidR="00934B51" w:rsidRDefault="00934B51"/>
    <w:p w:rsidR="00934B51" w:rsidRDefault="00934B51">
      <w:r>
        <w:t>Lise bitirmemiş olanlar 10 pp daha az kazanıyor</w:t>
      </w:r>
      <w:r w:rsidR="009840A4">
        <w:t xml:space="preserve"> (Intercept)</w:t>
      </w:r>
    </w:p>
    <w:p w:rsidR="00C744E8" w:rsidRDefault="00C744E8">
      <w:r>
        <w:t>Uzun süreli meslek lisesi bitirmiş olanlar 31pp, üni mezunları ise 34pp daha fazla kazanıyor. Bu rakamlar binde bir seviyesinde bile anlamlılar.</w:t>
      </w:r>
    </w:p>
    <w:p w:rsidR="00C744E8" w:rsidRDefault="00C744E8">
      <w:r>
        <w:t>R^2miz 50 civarında, yani varyansın anca yarısını açıklayabildik.</w:t>
      </w:r>
    </w:p>
    <w:p w:rsidR="00C744E8" w:rsidRDefault="00C744E8">
      <w:r>
        <w:t>İki gözlem periodu arasında önemli bir değişim tespit edemedik.</w:t>
      </w:r>
    </w:p>
    <w:p w:rsidR="00C744E8" w:rsidRDefault="00C744E8"/>
    <w:p w:rsidR="009840A4" w:rsidRDefault="009840A4">
      <w:r>
        <w:t>+ Gender</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Oneway (individual) effect Random Effect Model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(Swamy-Arora's transformation)</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plm(formula = pp ~ ed + time + gender, data = pdat, model = "random")</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Unbalanced Panel: n = 24, T = 1-2, N = 46</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Effects:</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var std.dev share</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idiosyncratic 52.139   7.221 0.436</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individual    67.336   8.206 0.564</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theta:</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0.3394  0.4717  0.4717  0.4659  0.4717  0.4717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-21.3462  -2.1001   0.9055   0.0776   2.8792  13.9122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t-value  Pr(&gt;|t|)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-7.0967     4.7863 -1.4827    0.1460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          9.3441     5.8701  1.5918    0.1193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edL4         30.6401     5.9926  5.1130 8.255e-06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edL5T8       33.9568     5.8701  5.7847 9.488e-07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time2015      1.1946     2.2742  0.5253    0.6023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genderM      -5.6893     4.1890 -1.3581    0.1820    </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 Sum of Squares:    5107.7</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Sum of Squares: 2308.1</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R-Squared:      0.54818</w:t>
      </w:r>
    </w:p>
    <w:p w:rsidR="009840A4" w:rsidRDefault="009840A4" w:rsidP="009840A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Adj. R-Squared: 0.4917</w:t>
      </w:r>
    </w:p>
    <w:p w:rsidR="009840A4" w:rsidRDefault="009840A4" w:rsidP="009840A4">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9.7032 on 5 and 40 DF, p-value: 3.9965e-06</w:t>
      </w:r>
    </w:p>
    <w:p w:rsidR="00934B51" w:rsidRDefault="00C744E8">
      <w:r>
        <w:t xml:space="preserve"> </w:t>
      </w:r>
    </w:p>
    <w:p w:rsidR="009840A4" w:rsidRDefault="009840A4">
      <w:r>
        <w:t>Intercept anlamını yitirdi. Cinsiyet ve yılda herhangi anlamlı bir fark etkisi bulamadık.</w:t>
      </w:r>
    </w:p>
    <w:p w:rsidR="009840A4" w:rsidRDefault="009840A4">
      <w:r>
        <w:t>4.(Meslek lisesi) ve 5.(Üni ve üstü) seviyelerden mezun kişilerin ek kazançları için yine aynı rakamları elde ettik.</w:t>
      </w:r>
    </w:p>
    <w:p w:rsidR="009840A4" w:rsidRDefault="009840A4"/>
    <w:p w:rsidR="009840A4" w:rsidRDefault="009840A4">
      <w:r>
        <w:t>+ Yaş</w:t>
      </w:r>
    </w:p>
    <w:tbl>
      <w:tblPr>
        <w:tblW w:w="17448" w:type="dxa"/>
        <w:tblCellSpacing w:w="0" w:type="dxa"/>
        <w:shd w:val="clear" w:color="auto" w:fill="FFFFFF"/>
        <w:tblCellMar>
          <w:left w:w="84" w:type="dxa"/>
          <w:bottom w:w="112" w:type="dxa"/>
          <w:right w:w="0" w:type="dxa"/>
        </w:tblCellMar>
        <w:tblLook w:val="04A0"/>
      </w:tblPr>
      <w:tblGrid>
        <w:gridCol w:w="17532"/>
      </w:tblGrid>
      <w:tr w:rsidR="009840A4" w:rsidRPr="009840A4" w:rsidTr="009840A4">
        <w:trPr>
          <w:tblCellSpacing w:w="0" w:type="dxa"/>
        </w:trPr>
        <w:tc>
          <w:tcPr>
            <w:tcW w:w="0" w:type="auto"/>
            <w:shd w:val="clear" w:color="auto" w:fill="FFFFFF"/>
            <w:hideMark/>
          </w:tcPr>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Oneway (individual) effect Random Effect Model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   (Swamy-Arora's transformation)</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Call:</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plm(formula = pp ~ ed + time + gender + age, data = pdat, model = "random")</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Unbalanced Panel: n = 24, T = 1-2, N = 46</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Effects:</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                 var std.dev share</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idiosyncratic 52.139   7.221 0.457</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individual    61.837   7.864 0.543</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theta:</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   Min. 1st Qu.  Median    Mean 3rd Qu.    Max.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 0.3236  0.4554  0.4554  0.4497  0.4554  0.4554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Residuals:</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    Min.  1st Qu.   Median     Mean  3rd Qu.     Max.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-17.6017  -3.4028   0.5234   0.0319   2.7608  16.9838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Coefficients:</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             Estimate Std. Error t-value  Pr(&gt;|t|)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(Intercept) -12.94058    5.33453 -2.4258   0.02013 *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edL3          9.34408    5.56951  1.6777   0.10161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edL4         30.15675    5.69729  5.2932 5.296e-06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edL5T8       33.95683    5.56951  6.0969 4.192e-07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time2015      0.95292    2.22698  0.4279   0.67114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genderM      -5.65084    3.97631 -1.4211   0.16343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ageY25T64     6.89556    4.90656  1.4054   0.16803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 xml:space="preserve">ageY55T64    10.94081    4.90656  2.2298   0.03174 *  </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Signif. codes:  0 ‘***’ 0.001 ‘**’ 0.01 ‘*’ 0.05 ‘.’ 0.1 ‘ ’ 1</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Total Sum of Squares:    5350.5</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Residual Sum of Squares: 2097.4</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R-Squared:      0.60801</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840A4">
              <w:rPr>
                <w:rFonts w:ascii="Lucida Console" w:eastAsia="Times New Roman" w:hAnsi="Lucida Console" w:cs="Courier New"/>
                <w:color w:val="000000"/>
                <w:sz w:val="20"/>
                <w:szCs w:val="20"/>
              </w:rPr>
              <w:t>Adj. R-Squared: 0.53581</w:t>
            </w:r>
          </w:p>
          <w:p w:rsidR="009840A4" w:rsidRPr="009840A4" w:rsidRDefault="009840A4" w:rsidP="0098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840A4">
              <w:rPr>
                <w:rFonts w:ascii="Lucida Console" w:eastAsia="Times New Roman" w:hAnsi="Lucida Console" w:cs="Courier New"/>
                <w:color w:val="000000"/>
                <w:sz w:val="20"/>
                <w:szCs w:val="20"/>
              </w:rPr>
              <w:t>F-statistic: 8.41994 on 7 and 38 DF, p-value: 3.4492e-06</w:t>
            </w:r>
          </w:p>
        </w:tc>
      </w:tr>
      <w:tr w:rsidR="009840A4" w:rsidRPr="009840A4" w:rsidTr="009840A4">
        <w:trPr>
          <w:tblCellSpacing w:w="0" w:type="dxa"/>
        </w:trPr>
        <w:tc>
          <w:tcPr>
            <w:tcW w:w="0" w:type="auto"/>
            <w:shd w:val="clear" w:color="auto" w:fill="FFFFFF"/>
            <w:hideMark/>
          </w:tcPr>
          <w:p w:rsidR="009840A4" w:rsidRPr="009840A4" w:rsidRDefault="009840A4" w:rsidP="009840A4">
            <w:pPr>
              <w:spacing w:after="0" w:line="240" w:lineRule="auto"/>
              <w:rPr>
                <w:rFonts w:ascii="Lucida Console" w:eastAsia="Times New Roman" w:hAnsi="Lucida Console" w:cs="Times New Roman"/>
                <w:color w:val="000000"/>
                <w:sz w:val="24"/>
                <w:szCs w:val="24"/>
              </w:rPr>
            </w:pPr>
          </w:p>
        </w:tc>
      </w:tr>
      <w:tr w:rsidR="009840A4" w:rsidRPr="009840A4" w:rsidTr="009840A4">
        <w:trPr>
          <w:tblCellSpacing w:w="0" w:type="dxa"/>
        </w:trPr>
        <w:tc>
          <w:tcPr>
            <w:tcW w:w="0" w:type="auto"/>
            <w:shd w:val="clear" w:color="auto" w:fill="FFFFFF"/>
            <w:hideMark/>
          </w:tcPr>
          <w:tbl>
            <w:tblPr>
              <w:tblW w:w="17448" w:type="dxa"/>
              <w:tblCellSpacing w:w="0" w:type="dxa"/>
              <w:tblCellMar>
                <w:left w:w="0" w:type="dxa"/>
                <w:right w:w="0" w:type="dxa"/>
              </w:tblCellMar>
              <w:tblLook w:val="04A0"/>
            </w:tblPr>
            <w:tblGrid>
              <w:gridCol w:w="17448"/>
            </w:tblGrid>
            <w:tr w:rsidR="009840A4" w:rsidRPr="009840A4">
              <w:trPr>
                <w:tblCellSpacing w:w="0" w:type="dxa"/>
              </w:trPr>
              <w:tc>
                <w:tcPr>
                  <w:tcW w:w="15" w:type="dxa"/>
                  <w:hideMark/>
                </w:tcPr>
                <w:p w:rsidR="009840A4" w:rsidRPr="009840A4" w:rsidRDefault="009840A4" w:rsidP="009840A4">
                  <w:pPr>
                    <w:spacing w:after="0" w:line="0" w:lineRule="atLeast"/>
                    <w:rPr>
                      <w:rFonts w:ascii="Lucida Console" w:eastAsia="Times New Roman" w:hAnsi="Lucida Console" w:cs="Times New Roman"/>
                      <w:color w:val="0000FF"/>
                      <w:sz w:val="24"/>
                      <w:szCs w:val="24"/>
                    </w:rPr>
                  </w:pPr>
                </w:p>
              </w:tc>
            </w:tr>
          </w:tbl>
          <w:p w:rsidR="009840A4" w:rsidRPr="009840A4" w:rsidRDefault="009840A4" w:rsidP="009840A4">
            <w:pPr>
              <w:spacing w:after="0" w:line="240" w:lineRule="auto"/>
              <w:rPr>
                <w:rFonts w:ascii="Lucida Console" w:eastAsia="Times New Roman" w:hAnsi="Lucida Console" w:cs="Times New Roman"/>
                <w:color w:val="000000"/>
                <w:sz w:val="24"/>
                <w:szCs w:val="24"/>
              </w:rPr>
            </w:pPr>
          </w:p>
        </w:tc>
      </w:tr>
    </w:tbl>
    <w:p w:rsidR="009840A4" w:rsidRDefault="009840A4">
      <w:r>
        <w:t>Intercept (Lise mezunu olmayanların göreli maaşları) anlam kazandı ve bu sefer 13 pp daha düşük görünüyor.</w:t>
      </w:r>
    </w:p>
    <w:p w:rsidR="009840A4" w:rsidRDefault="009840A4">
      <w:r>
        <w:t>L4 seviyesi ortlama maaşlar sadece 1pp gerileyip +30pp fazladan ücret aldıklarını gösteriyor. Üni mezunları için rakam değişmedi.</w:t>
      </w:r>
    </w:p>
    <w:p w:rsidR="009840A4" w:rsidRDefault="009840A4">
      <w:r>
        <w:t>Cinsiyet ve yıl hala anlamsızken;</w:t>
      </w:r>
    </w:p>
    <w:p w:rsidR="009840A4" w:rsidRDefault="009840A4">
      <w:r>
        <w:t>Yaşlı grubun maaşlarında +11pp fark var. İş deneyimi ile ilişkili düşünülürse, maaşlara bunun yansıdığını söyleyebiliriz.</w:t>
      </w:r>
    </w:p>
    <w:p w:rsidR="009840A4" w:rsidRDefault="009840A4"/>
    <w:p w:rsidR="009840A4" w:rsidRDefault="00251820">
      <w:r>
        <w:t>Education + Macro datalar</w:t>
      </w:r>
    </w:p>
    <w:p w:rsidR="00251820" w:rsidRDefault="00251820">
      <w:r>
        <w:t>Period gözlemimiz kısıtlı (2 period) olduğundan makro dataları birden değerlendirmeye katamıyoruz. Tek tek deneyip sonuçların özetini yazıyorum.</w:t>
      </w:r>
    </w:p>
    <w:p w:rsidR="00251820" w:rsidRDefault="00251820">
      <w:r>
        <w:t>Research budget to GDP</w:t>
      </w:r>
    </w:p>
    <w:p w:rsidR="00251820" w:rsidRDefault="00251820" w:rsidP="0025182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research    -51.6600    99.4616 -0.5194    0.6063    </w:t>
      </w:r>
    </w:p>
    <w:p w:rsidR="00251820" w:rsidRDefault="00251820">
      <w:r>
        <w:t>Anlamsız</w:t>
      </w:r>
    </w:p>
    <w:p w:rsidR="00251820" w:rsidRDefault="00251820">
      <w:r>
        <w:t>Human development index</w:t>
      </w:r>
    </w:p>
    <w:p w:rsidR="00251820" w:rsidRDefault="00251820" w:rsidP="0025182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hdi          132.0200   254.1795  0.5194    0.6063    </w:t>
      </w:r>
    </w:p>
    <w:p w:rsidR="00251820" w:rsidRDefault="00251820">
      <w:r>
        <w:t>anlamsız</w:t>
      </w:r>
    </w:p>
    <w:p w:rsidR="00251820" w:rsidRDefault="00251820">
      <w:r>
        <w:t>Unemployment</w:t>
      </w:r>
    </w:p>
    <w:p w:rsidR="00251820" w:rsidRDefault="00251820" w:rsidP="0025182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unemp        -2.1217     4.0850 -0.5194    0.6063    </w:t>
      </w:r>
    </w:p>
    <w:p w:rsidR="00251820" w:rsidRDefault="00251820">
      <w:r>
        <w:t>anlamsız</w:t>
      </w:r>
    </w:p>
    <w:p w:rsidR="00251820" w:rsidRDefault="00251820">
      <w:r>
        <w:t>Export to GDP</w:t>
      </w:r>
    </w:p>
    <w:p w:rsidR="00251820" w:rsidRDefault="00251820" w:rsidP="0025182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exp_gdp      -1.5391     2.9632 -0.5194    0.6063    </w:t>
      </w:r>
    </w:p>
    <w:p w:rsidR="00251820" w:rsidRDefault="00251820">
      <w:r>
        <w:t>Anlamsız</w:t>
      </w:r>
    </w:p>
    <w:p w:rsidR="00251820" w:rsidRDefault="00251820"/>
    <w:p w:rsidR="00251820" w:rsidRDefault="00251820">
      <w:r>
        <w:t>Import to GDP</w:t>
      </w:r>
    </w:p>
    <w:p w:rsidR="00251820" w:rsidRDefault="00251820" w:rsidP="0025182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imp_gdp      -1.6926     3.2587 -0.5194    0.6063    </w:t>
      </w:r>
    </w:p>
    <w:p w:rsidR="00251820" w:rsidRDefault="00251820">
      <w:r>
        <w:t>anlmasız</w:t>
      </w:r>
    </w:p>
    <w:p w:rsidR="00251820" w:rsidRDefault="00251820">
      <w:r>
        <w:t>Unit value Index of Export</w:t>
      </w:r>
    </w:p>
    <w:p w:rsidR="00251820" w:rsidRDefault="00251820" w:rsidP="0025182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exp_unit_index -0.041778   0.080437 -0.5194    0.6063    </w:t>
      </w:r>
    </w:p>
    <w:p w:rsidR="00251820" w:rsidRDefault="00251820">
      <w:r>
        <w:t>anlamsız</w:t>
      </w:r>
    </w:p>
    <w:p w:rsidR="00251820" w:rsidRDefault="00FF6594">
      <w:r>
        <w:t>Inflation</w:t>
      </w:r>
    </w:p>
    <w:p w:rsidR="00FF6594" w:rsidRDefault="00FF6594" w:rsidP="00FF659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inf          -1.2708     2.4466 -0.5194   0.60628    </w:t>
      </w:r>
    </w:p>
    <w:p w:rsidR="00FF6594" w:rsidRDefault="00FF6594">
      <w:r>
        <w:t>anlamsız</w:t>
      </w:r>
    </w:p>
    <w:p w:rsidR="00FF6594" w:rsidRDefault="00FF6594"/>
    <w:p w:rsidR="00FF6594" w:rsidRDefault="00FF6594">
      <w:r>
        <w:t>Big Mac Index</w:t>
      </w:r>
    </w:p>
    <w:p w:rsidR="00FF6594" w:rsidRDefault="00FF6594" w:rsidP="00FF6594">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big_mac     -0.031983   0.061578 -0.5194   0.60628    </w:t>
      </w:r>
    </w:p>
    <w:p w:rsidR="00FF6594" w:rsidRDefault="00FF6594">
      <w:r>
        <w:t>anlamsız</w:t>
      </w:r>
    </w:p>
    <w:p w:rsidR="00FF6594" w:rsidRDefault="00FF6594">
      <w:r>
        <w:t>Bütün macro datayla denememize  gerek yok. İkişer gözlemimiz olduğundan, makro değişimlerden kaynaklı varyansı takip edemiyoruz. Bu rakamların anlamsız çıkması aralarında ilişki olmadığı anlamına gelmez. Elimizdeki örnek datayı bu makro verilerle açıklayamayacağımız anlamına gelir.</w:t>
      </w:r>
    </w:p>
    <w:p w:rsidR="00FF6594" w:rsidRDefault="00FF6594"/>
    <w:p w:rsidR="00FF6594" w:rsidRDefault="00255210">
      <w:r>
        <w:t>Pooling yöntemi ile daha fazla değişkeni değerlendirebiliriz</w:t>
      </w:r>
    </w:p>
    <w:p w:rsidR="00255210" w:rsidRDefault="00255210">
      <w:r>
        <w:t>Yaş ve eğitim birlikte</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pp ~ ed * age, data = dat)</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-24.365  -1.873   0.000   2.209  24.365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-7.989      4.487  -1.780  0.08394 .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                7.989      6.346   1.259  0.21662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edL4               17.895      7.772   2.303  0.02755 *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edL5T8             16.869      6.346   2.658  0.01188 *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ageY25T64          -3.063      6.346  -0.483  0.63238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ageY55T64          -1.002      6.346  -0.158  0.87547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edL3:ageY25T64      3.063      8.974   0.341  0.73495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edL4:ageY25T64     18.716     10.033   1.865  0.07077 .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edL5T8:ageY25T64   19.558      8.974   2.179  0.03633 *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edL3:ageY55T64      1.002      8.974   0.112  0.91175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edL4:ageY55T64     16.567     10.033   1.651  0.10792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edL5T8:ageY55T64   31.705      8.974   3.533  0.00121 **</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8.974 on 34 degrees of freedom</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0.8145,</w:t>
      </w:r>
      <w:r>
        <w:rPr>
          <w:rStyle w:val="gnkrckgcgsb"/>
          <w:rFonts w:ascii="Lucida Console" w:hAnsi="Lucida Console"/>
          <w:color w:val="000000"/>
          <w:bdr w:val="none" w:sz="0" w:space="0" w:color="auto" w:frame="1"/>
        </w:rPr>
        <w:tab/>
        <w:t xml:space="preserve">Adjusted R-squared:  0.7545 </w:t>
      </w:r>
    </w:p>
    <w:p w:rsidR="00255210" w:rsidRDefault="00255210" w:rsidP="00255210">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13.58 on 11 and 34 DF,  p-value: 1.957e-09</w:t>
      </w:r>
    </w:p>
    <w:p w:rsidR="00255210" w:rsidRDefault="00255210"/>
    <w:p w:rsidR="00255210" w:rsidRDefault="00255210">
      <w:r>
        <w:t>Genç çalışanlarda meslek lisesi mezunları 1pp daha fazla ücret alıyor gibi görünüyorlar.</w:t>
      </w:r>
    </w:p>
    <w:p w:rsidR="00255210" w:rsidRDefault="00255210">
      <w:r>
        <w:t>Gerçekten bu fark var mı?</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Linear hypothesis test</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Hypothesis:</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edL4 - edL5T8 = 0</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1: restricted model</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2: pp ~ ed * age</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Res.Df    RSS Df Sum of Sq      F Pr(&gt;F)</w:t>
      </w:r>
    </w:p>
    <w:p w:rsidR="00255210" w:rsidRDefault="00255210" w:rsidP="0025521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1     35 2739.6                           </w:t>
      </w:r>
    </w:p>
    <w:p w:rsidR="00255210" w:rsidRDefault="00255210" w:rsidP="00255210">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2     34 2738.2  1    1.4029 0.0174 0.8958</w:t>
      </w:r>
    </w:p>
    <w:p w:rsidR="00255210" w:rsidRDefault="00255210">
      <w:r>
        <w:t>Hayır. Rastsal şekilde büyük çıkmış olma ihtimalleri çok yüksek.</w:t>
      </w:r>
    </w:p>
    <w:p w:rsidR="00D6301D" w:rsidRDefault="00D6301D">
      <w:r>
        <w:t>Fakat şunu söyleyebiliriz ki genç çalışanlar için üni mezunları meslek lisesi çıkışlılardan daha yüksek ücretler almıyorlar.</w:t>
      </w:r>
    </w:p>
    <w:p w:rsidR="00D6301D" w:rsidRDefault="00455390">
      <w:r>
        <w:t>Education ve Gender birlikte</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pp ~ ed * gender, data = dat)</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-27.413  -1.954   0.000   3.610  18.216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-7.795      4.247  -1.835   0.0743 .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              7.795      6.007   1.298   0.2022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edL4             39.628      6.300   6.290 2.28e-07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edL5T8           31.876      6.007   5.307 5.08e-06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genderM          -3.098      6.007  -0.516   0.6090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edL3:genderM      3.098      8.495   0.365   0.7174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edL4:genderM    -15.781      8.909  -1.771   0.0845 .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edL5T8:genderM    4.162      8.495   0.490   0.6270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10.4 on 38 degrees of freedom</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0.7214,</w:t>
      </w:r>
      <w:r>
        <w:rPr>
          <w:rStyle w:val="gnkrckgcgsb"/>
          <w:rFonts w:ascii="Lucida Console" w:hAnsi="Lucida Console"/>
          <w:color w:val="000000"/>
          <w:bdr w:val="none" w:sz="0" w:space="0" w:color="auto" w:frame="1"/>
        </w:rPr>
        <w:tab/>
        <w:t xml:space="preserve">Adjusted R-squared:  0.6701 </w:t>
      </w:r>
    </w:p>
    <w:p w:rsidR="00455390" w:rsidRDefault="00455390" w:rsidP="00455390">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14.06 on 7 and 38 DF,  p-value: 7.784e-09</w:t>
      </w:r>
    </w:p>
    <w:p w:rsidR="00455390" w:rsidRDefault="00455390"/>
    <w:p w:rsidR="00455390" w:rsidRDefault="00455390">
      <w:r>
        <w:t>Tek göze çarpan, meslek lisesi çıkışlı kadın çalışanların, sadece %10 seviyesinde anlamlı olsa da, 16pp daha çok kazandıkları</w:t>
      </w:r>
    </w:p>
    <w:p w:rsidR="00455390" w:rsidRDefault="00455390"/>
    <w:p w:rsidR="00455390" w:rsidRDefault="00455390">
      <w:r>
        <w:t>Eğitim, Yaş, Cinsiyet 3’ü birlikte</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pp ~ ed * gender * age, data = dat)</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-15.1265  -0.8558   0.0000   0.8557  15.1265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-9.9285     5.0031  -1.984 0.059816 .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                       9.9285     7.0755   1.403 0.174507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edL4                      44.1995     8.6657   5.101 4.13e-05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edL5T8                    17.7405     7.0755   2.507 0.020044 *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genderM                    3.8790     7.0755   0.548 0.589054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ageY25T64                  0.7635     7.0755   0.108 0.915047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ageY55T64                  5.6365     7.0755   0.797 0.434183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edL3:genderM              -3.8790    10.0062  -0.388 0.701994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edL4:genderM             -52.6090    12.2551  -4.293 0.000295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edL5T8:genderM            -1.7425    10.0062  -0.174 0.863347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edL3:ageY25T64            -0.7635    10.0062  -0.076 0.939868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edL4:ageY25T64            -6.5395    11.1873  -0.585 0.564800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edL5T8:ageY25T64          15.7730    10.0062   1.576 0.129225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edL3:ageY55T64            -5.6365    10.0062  -0.563 0.578928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edL4:ageY55T64            -5.9565    11.1873  -0.532 0.599763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edL5T8:ageY55T64          26.6330    10.0062   2.662 0.014251 *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genderM:ageY25T64         -7.6535    10.0062  -0.765 0.452475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genderM:ageY55T64        -13.2770    10.0062  -1.327 0.198159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edL3:genderM:ageY25T64     7.6535    14.1510   0.541 0.594048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edL4:genderM:ageY25T64    50.5120    15.8213   3.193 0.004204 **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edL5T8:genderM:ageY25T64   7.5695    14.1510   0.535 0.598077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edL3:genderM:ageY55T64    13.2770    14.1510   0.938 0.358308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edL4:genderM:ageY55T64    45.0460    15.8213   2.847 0.009373 **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edL5T8:genderM:ageY55T64  10.1440    14.1510   0.717 0.481014    </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7.075 on 22 degrees of freedom</w:t>
      </w:r>
    </w:p>
    <w:p w:rsidR="00455390" w:rsidRDefault="00455390" w:rsidP="00455390">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Multiple R-squared:  0.9254,</w:t>
      </w:r>
      <w:r>
        <w:rPr>
          <w:rStyle w:val="gnkrckgcgsb"/>
          <w:rFonts w:ascii="Lucida Console" w:hAnsi="Lucida Console"/>
          <w:color w:val="000000"/>
          <w:bdr w:val="none" w:sz="0" w:space="0" w:color="auto" w:frame="1"/>
        </w:rPr>
        <w:tab/>
        <w:t xml:space="preserve">Adjusted R-squared:  0.8474 </w:t>
      </w:r>
    </w:p>
    <w:p w:rsidR="00455390" w:rsidRDefault="00455390" w:rsidP="00455390">
      <w:pPr>
        <w:pStyle w:val="HTMLPreformatted"/>
        <w:shd w:val="clear" w:color="auto" w:fill="FFFFFF"/>
        <w:wordWrap w:val="0"/>
        <w:spacing w:line="210" w:lineRule="atLeast"/>
        <w:rPr>
          <w:rFonts w:ascii="Lucida Console" w:hAnsi="Lucida Console"/>
          <w:color w:val="000000"/>
        </w:rPr>
      </w:pPr>
      <w:r>
        <w:rPr>
          <w:rStyle w:val="gnkrckgcgsb"/>
          <w:rFonts w:ascii="Lucida Console" w:hAnsi="Lucida Console"/>
          <w:color w:val="000000"/>
          <w:bdr w:val="none" w:sz="0" w:space="0" w:color="auto" w:frame="1"/>
        </w:rPr>
        <w:t>F-statistic: 11.87 on 23 and 22 DF,  p-value: 9.51e-08</w:t>
      </w:r>
    </w:p>
    <w:p w:rsidR="00455390" w:rsidRDefault="00455390">
      <w:r>
        <w:t>R bize meslek lisesi çıkışlılarla ilgili bilgi veriyor.</w:t>
      </w:r>
    </w:p>
    <w:p w:rsidR="00455390" w:rsidRDefault="00455390">
      <w:r>
        <w:t>Genç meslek lisesi çıkışlı kadınlar, aynı durumdaki erkeklerden 53pp daha fazla kazanıyorlar. Binde bir seviyesinde dahi anlamlı.</w:t>
      </w:r>
    </w:p>
    <w:p w:rsidR="00455390" w:rsidRDefault="00455390">
      <w:r>
        <w:t>Fakat ileriki yaşlara baktığımızda aynı durum terse dönüyor ve erkekler daha fazla kazanıyor. (ortalama olarak yaklaşık 50pp)</w:t>
      </w:r>
      <w:r w:rsidR="00F9205B">
        <w:t xml:space="preserve"> rakamlar %1 seviyesinde anlamlı.</w:t>
      </w:r>
    </w:p>
    <w:p w:rsidR="00455390" w:rsidRDefault="00455390">
      <w:r>
        <w:t>Kadınlar gençken tercih sebebi, yaşları ilerledikçe bu avantajı kaybediyor olabilirler.</w:t>
      </w:r>
    </w:p>
    <w:p w:rsidR="00F9205B" w:rsidRDefault="00F9205B">
      <w:r>
        <w:t>Daha nitelikli çalışanlarda, lisans ve üstü mezunlarda yaş faktörü devreye giriyor  ve tecrübeyle ilişki olarak düşünebileceğimiz, ileri yaşlardaki çalışanlar genç meslektaşlarından 27pp daha fazla kazanıyor görünümündeler.</w:t>
      </w:r>
    </w:p>
    <w:p w:rsidR="00455390" w:rsidRDefault="00F9205B">
      <w:r>
        <w:t>Genç kadın meslek lisesi mezunları için, 44 – 18 = 26 pp’lik bir fark tekrar gözüktü. Bu kadınlar, üniversite mezunlarından daha fazla kazanıyorlar.</w:t>
      </w:r>
    </w:p>
    <w:p w:rsidR="00F9205B" w:rsidRDefault="00F9205B"/>
    <w:p w:rsidR="00F9205B" w:rsidRDefault="00F81475">
      <w:r>
        <w:t>Eğitim ve macro data</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pp ~ ed + research, data = dat)</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-36.118  -2.559   0.406   5.141  16.767 </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251.887    465.567   0.541   0.5914    </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edL3           9.344      4.507   2.073   0.0445 *  </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edL4          31.921      4.739   6.736 3.89e-08 ***</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edL5T8        33.957      4.507   7.533 2.94e-09 ***</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research     -79.777    142.176  -0.561   0.5778    </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11.04 on 41 degrees of freedom</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0.6615,</w:t>
      </w:r>
      <w:r>
        <w:rPr>
          <w:rStyle w:val="gnkrckgcgsb"/>
          <w:rFonts w:ascii="Lucida Console" w:hAnsi="Lucida Console"/>
          <w:color w:val="000000"/>
          <w:bdr w:val="none" w:sz="0" w:space="0" w:color="auto" w:frame="1"/>
        </w:rPr>
        <w:tab/>
        <w:t xml:space="preserve">Adjusted R-squared:  0.6285 </w:t>
      </w:r>
    </w:p>
    <w:p w:rsidR="00F81475" w:rsidRDefault="00F81475" w:rsidP="00F81475">
      <w:pPr>
        <w:pStyle w:val="HTMLPreformatted"/>
        <w:shd w:val="clear" w:color="auto" w:fill="FFFFFF"/>
        <w:wordWrap w:val="0"/>
        <w:spacing w:line="21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20.03 on 4 and 41 DF,  p-value: 3.309e-09</w:t>
      </w:r>
    </w:p>
    <w:p w:rsidR="00F81475" w:rsidRDefault="00F81475"/>
    <w:p w:rsidR="00F81475" w:rsidRDefault="00F81475">
      <w:r>
        <w:t>Yeterli varyansı yakalayamadığımız için, bir çok kombinasyonunu denediğimiz (ed*gender*age birlikte dahil) makro girdili regresyonlarımız bize anlamlı sonuç üretemedi. 0.6 t değerini asla geçemedik.</w:t>
      </w:r>
    </w:p>
    <w:p w:rsidR="00F81475" w:rsidRDefault="00F81475"/>
    <w:p w:rsidR="00F81475" w:rsidRDefault="00724A2D">
      <w:r>
        <w:t>Son</w:t>
      </w:r>
      <w:r w:rsidR="00F81475">
        <w:t>:</w:t>
      </w:r>
    </w:p>
    <w:p w:rsidR="00F81475" w:rsidRDefault="00F81475">
      <w:r>
        <w:t>Hollandada üniversite bitirmiş olmak, özellikle erkekler için daha kazançlı.</w:t>
      </w:r>
    </w:p>
    <w:p w:rsidR="00F81475" w:rsidRDefault="00F81475">
      <w:r>
        <w:t>Ücretlere yansıyan fark oldukça düşük (ortalama 2 pp)</w:t>
      </w:r>
    </w:p>
    <w:p w:rsidR="00F81475" w:rsidRDefault="00F81475">
      <w:r>
        <w:lastRenderedPageBreak/>
        <w:t>Kadınlar için meslek lisesi daha çok kazandırıyor, Üniversite masrafları, ekstra çaba ve kaybedilen yıllar, bir çok kadın için, bu yolu daha mantıklı kılıyor.</w:t>
      </w:r>
    </w:p>
    <w:p w:rsidR="00F81475" w:rsidRDefault="00F81475">
      <w:r>
        <w:t>Üni mezunları, diplomalarının karşılığını genel olarak ileriki yaşlarda görüyor. Vasfı daha düşük işlerde çalışan kişilerin erken yıpranmaları buna sebep olabilir.</w:t>
      </w:r>
    </w:p>
    <w:p w:rsidR="00F81475" w:rsidRDefault="00F81475">
      <w:r>
        <w:t>Turizm ve eğlence sektörünün ekonomisinde büyük yer kapladı, nispeten küçük bir ülke olan Hollanda’da, üniversite eğitiminin maaş beklentisine katkısı gerçekten sorgulanabilir duruyor.</w:t>
      </w:r>
    </w:p>
    <w:sectPr w:rsidR="00F81475" w:rsidSect="008716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Lucida Console">
    <w:panose1 w:val="020B0609040504020204"/>
    <w:charset w:val="A2"/>
    <w:family w:val="modern"/>
    <w:pitch w:val="fixed"/>
    <w:sig w:usb0="8000028F" w:usb1="00001800" w:usb2="00000000" w:usb3="00000000" w:csb0="0000001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useFELayout/>
  </w:compat>
  <w:rsids>
    <w:rsidRoot w:val="003E48B2"/>
    <w:rsid w:val="00251820"/>
    <w:rsid w:val="00255210"/>
    <w:rsid w:val="003E48B2"/>
    <w:rsid w:val="00455390"/>
    <w:rsid w:val="005A3D59"/>
    <w:rsid w:val="005E0226"/>
    <w:rsid w:val="00724A2D"/>
    <w:rsid w:val="007D169A"/>
    <w:rsid w:val="00871607"/>
    <w:rsid w:val="00934B51"/>
    <w:rsid w:val="00970A95"/>
    <w:rsid w:val="009840A4"/>
    <w:rsid w:val="00A9438A"/>
    <w:rsid w:val="00C744E8"/>
    <w:rsid w:val="00D01EF3"/>
    <w:rsid w:val="00D31C50"/>
    <w:rsid w:val="00D6301D"/>
    <w:rsid w:val="00F81475"/>
    <w:rsid w:val="00F9205B"/>
    <w:rsid w:val="00FF659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4B51"/>
    <w:rPr>
      <w:rFonts w:ascii="Courier New" w:eastAsia="Times New Roman" w:hAnsi="Courier New" w:cs="Courier New"/>
      <w:sz w:val="20"/>
      <w:szCs w:val="20"/>
    </w:rPr>
  </w:style>
  <w:style w:type="character" w:customStyle="1" w:styleId="gnkrckgcgsb">
    <w:name w:val="gnkrckgcgsb"/>
    <w:basedOn w:val="DefaultParagraphFont"/>
    <w:rsid w:val="00934B51"/>
  </w:style>
  <w:style w:type="paragraph" w:styleId="BalloonText">
    <w:name w:val="Balloon Text"/>
    <w:basedOn w:val="Normal"/>
    <w:link w:val="BalloonTextChar"/>
    <w:uiPriority w:val="99"/>
    <w:semiHidden/>
    <w:unhideWhenUsed/>
    <w:rsid w:val="005A3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D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665032">
      <w:bodyDiv w:val="1"/>
      <w:marLeft w:val="0"/>
      <w:marRight w:val="0"/>
      <w:marTop w:val="0"/>
      <w:marBottom w:val="0"/>
      <w:divBdr>
        <w:top w:val="none" w:sz="0" w:space="0" w:color="auto"/>
        <w:left w:val="none" w:sz="0" w:space="0" w:color="auto"/>
        <w:bottom w:val="none" w:sz="0" w:space="0" w:color="auto"/>
        <w:right w:val="none" w:sz="0" w:space="0" w:color="auto"/>
      </w:divBdr>
    </w:div>
    <w:div w:id="240989083">
      <w:bodyDiv w:val="1"/>
      <w:marLeft w:val="0"/>
      <w:marRight w:val="0"/>
      <w:marTop w:val="0"/>
      <w:marBottom w:val="0"/>
      <w:divBdr>
        <w:top w:val="none" w:sz="0" w:space="0" w:color="auto"/>
        <w:left w:val="none" w:sz="0" w:space="0" w:color="auto"/>
        <w:bottom w:val="none" w:sz="0" w:space="0" w:color="auto"/>
        <w:right w:val="none" w:sz="0" w:space="0" w:color="auto"/>
      </w:divBdr>
      <w:divsChild>
        <w:div w:id="1852910225">
          <w:marLeft w:val="0"/>
          <w:marRight w:val="0"/>
          <w:marTop w:val="0"/>
          <w:marBottom w:val="0"/>
          <w:divBdr>
            <w:top w:val="none" w:sz="0" w:space="0" w:color="auto"/>
            <w:left w:val="none" w:sz="0" w:space="0" w:color="auto"/>
            <w:bottom w:val="none" w:sz="0" w:space="0" w:color="auto"/>
            <w:right w:val="none" w:sz="0" w:space="0" w:color="auto"/>
          </w:divBdr>
        </w:div>
      </w:divsChild>
    </w:div>
    <w:div w:id="441076456">
      <w:bodyDiv w:val="1"/>
      <w:marLeft w:val="0"/>
      <w:marRight w:val="0"/>
      <w:marTop w:val="0"/>
      <w:marBottom w:val="0"/>
      <w:divBdr>
        <w:top w:val="none" w:sz="0" w:space="0" w:color="auto"/>
        <w:left w:val="none" w:sz="0" w:space="0" w:color="auto"/>
        <w:bottom w:val="none" w:sz="0" w:space="0" w:color="auto"/>
        <w:right w:val="none" w:sz="0" w:space="0" w:color="auto"/>
      </w:divBdr>
    </w:div>
    <w:div w:id="648747794">
      <w:bodyDiv w:val="1"/>
      <w:marLeft w:val="0"/>
      <w:marRight w:val="0"/>
      <w:marTop w:val="0"/>
      <w:marBottom w:val="0"/>
      <w:divBdr>
        <w:top w:val="none" w:sz="0" w:space="0" w:color="auto"/>
        <w:left w:val="none" w:sz="0" w:space="0" w:color="auto"/>
        <w:bottom w:val="none" w:sz="0" w:space="0" w:color="auto"/>
        <w:right w:val="none" w:sz="0" w:space="0" w:color="auto"/>
      </w:divBdr>
    </w:div>
    <w:div w:id="738360467">
      <w:bodyDiv w:val="1"/>
      <w:marLeft w:val="0"/>
      <w:marRight w:val="0"/>
      <w:marTop w:val="0"/>
      <w:marBottom w:val="0"/>
      <w:divBdr>
        <w:top w:val="none" w:sz="0" w:space="0" w:color="auto"/>
        <w:left w:val="none" w:sz="0" w:space="0" w:color="auto"/>
        <w:bottom w:val="none" w:sz="0" w:space="0" w:color="auto"/>
        <w:right w:val="none" w:sz="0" w:space="0" w:color="auto"/>
      </w:divBdr>
    </w:div>
    <w:div w:id="1127120030">
      <w:bodyDiv w:val="1"/>
      <w:marLeft w:val="0"/>
      <w:marRight w:val="0"/>
      <w:marTop w:val="0"/>
      <w:marBottom w:val="0"/>
      <w:divBdr>
        <w:top w:val="none" w:sz="0" w:space="0" w:color="auto"/>
        <w:left w:val="none" w:sz="0" w:space="0" w:color="auto"/>
        <w:bottom w:val="none" w:sz="0" w:space="0" w:color="auto"/>
        <w:right w:val="none" w:sz="0" w:space="0" w:color="auto"/>
      </w:divBdr>
    </w:div>
    <w:div w:id="1270504182">
      <w:bodyDiv w:val="1"/>
      <w:marLeft w:val="0"/>
      <w:marRight w:val="0"/>
      <w:marTop w:val="0"/>
      <w:marBottom w:val="0"/>
      <w:divBdr>
        <w:top w:val="none" w:sz="0" w:space="0" w:color="auto"/>
        <w:left w:val="none" w:sz="0" w:space="0" w:color="auto"/>
        <w:bottom w:val="none" w:sz="0" w:space="0" w:color="auto"/>
        <w:right w:val="none" w:sz="0" w:space="0" w:color="auto"/>
      </w:divBdr>
    </w:div>
    <w:div w:id="1437292926">
      <w:bodyDiv w:val="1"/>
      <w:marLeft w:val="0"/>
      <w:marRight w:val="0"/>
      <w:marTop w:val="0"/>
      <w:marBottom w:val="0"/>
      <w:divBdr>
        <w:top w:val="none" w:sz="0" w:space="0" w:color="auto"/>
        <w:left w:val="none" w:sz="0" w:space="0" w:color="auto"/>
        <w:bottom w:val="none" w:sz="0" w:space="0" w:color="auto"/>
        <w:right w:val="none" w:sz="0" w:space="0" w:color="auto"/>
      </w:divBdr>
    </w:div>
    <w:div w:id="1763867962">
      <w:bodyDiv w:val="1"/>
      <w:marLeft w:val="0"/>
      <w:marRight w:val="0"/>
      <w:marTop w:val="0"/>
      <w:marBottom w:val="0"/>
      <w:divBdr>
        <w:top w:val="none" w:sz="0" w:space="0" w:color="auto"/>
        <w:left w:val="none" w:sz="0" w:space="0" w:color="auto"/>
        <w:bottom w:val="none" w:sz="0" w:space="0" w:color="auto"/>
        <w:right w:val="none" w:sz="0" w:space="0" w:color="auto"/>
      </w:divBdr>
    </w:div>
    <w:div w:id="1836799387">
      <w:bodyDiv w:val="1"/>
      <w:marLeft w:val="0"/>
      <w:marRight w:val="0"/>
      <w:marTop w:val="0"/>
      <w:marBottom w:val="0"/>
      <w:divBdr>
        <w:top w:val="none" w:sz="0" w:space="0" w:color="auto"/>
        <w:left w:val="none" w:sz="0" w:space="0" w:color="auto"/>
        <w:bottom w:val="none" w:sz="0" w:space="0" w:color="auto"/>
        <w:right w:val="none" w:sz="0" w:space="0" w:color="auto"/>
      </w:divBdr>
    </w:div>
    <w:div w:id="1856073981">
      <w:bodyDiv w:val="1"/>
      <w:marLeft w:val="0"/>
      <w:marRight w:val="0"/>
      <w:marTop w:val="0"/>
      <w:marBottom w:val="0"/>
      <w:divBdr>
        <w:top w:val="none" w:sz="0" w:space="0" w:color="auto"/>
        <w:left w:val="none" w:sz="0" w:space="0" w:color="auto"/>
        <w:bottom w:val="none" w:sz="0" w:space="0" w:color="auto"/>
        <w:right w:val="none" w:sz="0" w:space="0" w:color="auto"/>
      </w:divBdr>
    </w:div>
    <w:div w:id="1930698934">
      <w:bodyDiv w:val="1"/>
      <w:marLeft w:val="0"/>
      <w:marRight w:val="0"/>
      <w:marTop w:val="0"/>
      <w:marBottom w:val="0"/>
      <w:divBdr>
        <w:top w:val="none" w:sz="0" w:space="0" w:color="auto"/>
        <w:left w:val="none" w:sz="0" w:space="0" w:color="auto"/>
        <w:bottom w:val="none" w:sz="0" w:space="0" w:color="auto"/>
        <w:right w:val="none" w:sz="0" w:space="0" w:color="auto"/>
      </w:divBdr>
    </w:div>
    <w:div w:id="1951811634">
      <w:bodyDiv w:val="1"/>
      <w:marLeft w:val="0"/>
      <w:marRight w:val="0"/>
      <w:marTop w:val="0"/>
      <w:marBottom w:val="0"/>
      <w:divBdr>
        <w:top w:val="none" w:sz="0" w:space="0" w:color="auto"/>
        <w:left w:val="none" w:sz="0" w:space="0" w:color="auto"/>
        <w:bottom w:val="none" w:sz="0" w:space="0" w:color="auto"/>
        <w:right w:val="none" w:sz="0" w:space="0" w:color="auto"/>
      </w:divBdr>
    </w:div>
    <w:div w:id="2004048876">
      <w:bodyDiv w:val="1"/>
      <w:marLeft w:val="0"/>
      <w:marRight w:val="0"/>
      <w:marTop w:val="0"/>
      <w:marBottom w:val="0"/>
      <w:divBdr>
        <w:top w:val="none" w:sz="0" w:space="0" w:color="auto"/>
        <w:left w:val="none" w:sz="0" w:space="0" w:color="auto"/>
        <w:bottom w:val="none" w:sz="0" w:space="0" w:color="auto"/>
        <w:right w:val="none" w:sz="0" w:space="0" w:color="auto"/>
      </w:divBdr>
    </w:div>
    <w:div w:id="2036884627">
      <w:bodyDiv w:val="1"/>
      <w:marLeft w:val="0"/>
      <w:marRight w:val="0"/>
      <w:marTop w:val="0"/>
      <w:marBottom w:val="0"/>
      <w:divBdr>
        <w:top w:val="none" w:sz="0" w:space="0" w:color="auto"/>
        <w:left w:val="none" w:sz="0" w:space="0" w:color="auto"/>
        <w:bottom w:val="none" w:sz="0" w:space="0" w:color="auto"/>
        <w:right w:val="none" w:sz="0" w:space="0" w:color="auto"/>
      </w:divBdr>
    </w:div>
    <w:div w:id="212788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9</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riskactive</dc:creator>
  <cp:keywords/>
  <dc:description/>
  <cp:lastModifiedBy>riskactive</cp:lastModifiedBy>
  <cp:revision>7</cp:revision>
  <dcterms:created xsi:type="dcterms:W3CDTF">2018-05-01T13:03:00Z</dcterms:created>
  <dcterms:modified xsi:type="dcterms:W3CDTF">2018-05-01T19:47:00Z</dcterms:modified>
</cp:coreProperties>
</file>