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8D123" w14:textId="713231E4" w:rsidR="000B3B6E" w:rsidRDefault="00DD4C06">
      <w:pPr>
        <w:rPr>
          <w:b/>
        </w:rPr>
      </w:pPr>
      <w:r w:rsidRPr="00DD4C06">
        <w:rPr>
          <w:b/>
        </w:rPr>
        <w:t xml:space="preserve">CSCI 2170   OLA </w:t>
      </w:r>
      <w:r w:rsidR="0005435F">
        <w:rPr>
          <w:b/>
        </w:rPr>
        <w:t>7</w:t>
      </w:r>
    </w:p>
    <w:p w14:paraId="12ABFF0A" w14:textId="77777777" w:rsidR="00DD4C06" w:rsidRPr="00DD4C06" w:rsidRDefault="00DD4C06">
      <w:pPr>
        <w:rPr>
          <w:b/>
        </w:rPr>
      </w:pPr>
    </w:p>
    <w:p w14:paraId="6B63D582" w14:textId="77777777" w:rsidR="00DD4C06" w:rsidRDefault="00DD4C06" w:rsidP="00DD4C06">
      <w:pPr>
        <w:rPr>
          <w:rFonts w:ascii="-webkit-standard" w:eastAsia="Times New Roman" w:hAnsi="-webkit-standard"/>
          <w:color w:val="000000"/>
          <w:sz w:val="27"/>
          <w:szCs w:val="27"/>
          <w:shd w:val="clear" w:color="auto" w:fill="FFFFFF"/>
        </w:rPr>
      </w:pPr>
      <w:r w:rsidRPr="00DD4C06">
        <w:rPr>
          <w:rFonts w:ascii="-webkit-standard" w:eastAsia="Times New Roman" w:hAnsi="-webkit-standard"/>
          <w:color w:val="000000"/>
          <w:sz w:val="27"/>
          <w:szCs w:val="27"/>
          <w:shd w:val="clear" w:color="auto" w:fill="FFFFFF"/>
        </w:rPr>
        <w:t>The </w:t>
      </w:r>
      <w:r w:rsidRPr="00DD4C06">
        <w:rPr>
          <w:rFonts w:ascii="-webkit-standard" w:eastAsia="Times New Roman" w:hAnsi="-webkit-standard"/>
          <w:i/>
          <w:iCs/>
          <w:color w:val="000000"/>
          <w:shd w:val="clear" w:color="auto" w:fill="FFFFFF"/>
        </w:rPr>
        <w:t>Bake My Day</w:t>
      </w:r>
      <w:r w:rsidRPr="00DD4C06">
        <w:rPr>
          <w:rFonts w:ascii="-webkit-standard" w:eastAsia="Times New Roman" w:hAnsi="-webkit-standard"/>
          <w:color w:val="000000"/>
          <w:sz w:val="27"/>
          <w:szCs w:val="27"/>
          <w:shd w:val="clear" w:color="auto" w:fill="FFFFFF"/>
        </w:rPr>
        <w:t> bakery wishes to forecast the cost of producing various bakery products during the year. Each bakery product is produced using a different mix of raw ingredients. Moreover, because many of these ingredients are seasonal, the price of these ingredients varies from month to month. The bakery keeps a recipe file that is a table with one line per product that indicates the amount of ingredient needed for each product. This table looks like:</w:t>
      </w:r>
    </w:p>
    <w:p w14:paraId="7002C2E0" w14:textId="77777777" w:rsidR="00DD4C06" w:rsidRPr="00DD4C06" w:rsidRDefault="00DD4C06" w:rsidP="00DD4C06">
      <w:pPr>
        <w:jc w:val="center"/>
        <w:rPr>
          <w:rFonts w:eastAsia="Times New Roman"/>
          <w:b/>
          <w:color w:val="0070C0"/>
        </w:rPr>
      </w:pPr>
      <w:r w:rsidRPr="00DD4C06">
        <w:rPr>
          <w:rFonts w:ascii="-webkit-standard" w:eastAsia="Times New Roman" w:hAnsi="-webkit-standard"/>
          <w:b/>
          <w:color w:val="0070C0"/>
          <w:sz w:val="27"/>
          <w:szCs w:val="27"/>
          <w:shd w:val="clear" w:color="auto" w:fill="FFFFFF"/>
        </w:rPr>
        <w:t>Bakery Recipe Table</w:t>
      </w:r>
    </w:p>
    <w:tbl>
      <w:tblPr>
        <w:tblStyle w:val="TableGrid"/>
        <w:tblW w:w="0" w:type="auto"/>
        <w:jc w:val="center"/>
        <w:tblLook w:val="04A0" w:firstRow="1" w:lastRow="0" w:firstColumn="1" w:lastColumn="0" w:noHBand="0" w:noVBand="1"/>
      </w:tblPr>
      <w:tblGrid>
        <w:gridCol w:w="1558"/>
        <w:gridCol w:w="1558"/>
        <w:gridCol w:w="1558"/>
        <w:gridCol w:w="1558"/>
        <w:gridCol w:w="1559"/>
      </w:tblGrid>
      <w:tr w:rsidR="00DD4C06" w14:paraId="41235780" w14:textId="77777777" w:rsidTr="00DD4C06">
        <w:trPr>
          <w:jc w:val="center"/>
        </w:trPr>
        <w:tc>
          <w:tcPr>
            <w:tcW w:w="1558" w:type="dxa"/>
          </w:tcPr>
          <w:p w14:paraId="34FB05E2" w14:textId="77777777" w:rsidR="00DD4C06" w:rsidRDefault="00DD4C06" w:rsidP="00DD4C06">
            <w:pPr>
              <w:jc w:val="center"/>
            </w:pPr>
            <w:r>
              <w:t>Bakery Product</w:t>
            </w:r>
          </w:p>
        </w:tc>
        <w:tc>
          <w:tcPr>
            <w:tcW w:w="1558" w:type="dxa"/>
          </w:tcPr>
          <w:p w14:paraId="1D1D8858" w14:textId="77777777" w:rsidR="00DD4C06" w:rsidRDefault="00DD4C06">
            <w:r>
              <w:t>Ingredient 1</w:t>
            </w:r>
          </w:p>
        </w:tc>
        <w:tc>
          <w:tcPr>
            <w:tcW w:w="1558" w:type="dxa"/>
          </w:tcPr>
          <w:p w14:paraId="11045843" w14:textId="77777777" w:rsidR="00DD4C06" w:rsidRDefault="00DD4C06">
            <w:r>
              <w:t>Ingredient 2</w:t>
            </w:r>
          </w:p>
        </w:tc>
        <w:tc>
          <w:tcPr>
            <w:tcW w:w="1558" w:type="dxa"/>
          </w:tcPr>
          <w:p w14:paraId="6EBAAFF8" w14:textId="77777777" w:rsidR="00DD4C06" w:rsidRDefault="00DD4C06" w:rsidP="00DD4C06">
            <w:pPr>
              <w:jc w:val="center"/>
            </w:pPr>
            <w:r>
              <w:t>….</w:t>
            </w:r>
          </w:p>
        </w:tc>
        <w:tc>
          <w:tcPr>
            <w:tcW w:w="1559" w:type="dxa"/>
          </w:tcPr>
          <w:p w14:paraId="0AFDAEB0" w14:textId="77777777" w:rsidR="00DD4C06" w:rsidRDefault="00DD4C06">
            <w:r>
              <w:t>Ingredient N</w:t>
            </w:r>
          </w:p>
        </w:tc>
      </w:tr>
      <w:tr w:rsidR="00DD4C06" w14:paraId="333A70A3" w14:textId="77777777" w:rsidTr="00DD4C06">
        <w:trPr>
          <w:jc w:val="center"/>
        </w:trPr>
        <w:tc>
          <w:tcPr>
            <w:tcW w:w="1558" w:type="dxa"/>
          </w:tcPr>
          <w:p w14:paraId="03E0A0DF" w14:textId="77777777" w:rsidR="00DD4C06" w:rsidRDefault="00DD4C06" w:rsidP="00DD4C06">
            <w:pPr>
              <w:jc w:val="center"/>
            </w:pPr>
            <w:r>
              <w:t>A</w:t>
            </w:r>
          </w:p>
        </w:tc>
        <w:tc>
          <w:tcPr>
            <w:tcW w:w="1558" w:type="dxa"/>
          </w:tcPr>
          <w:p w14:paraId="5B88368B" w14:textId="77777777" w:rsidR="00DD4C06" w:rsidRDefault="00DD4C06" w:rsidP="00DD4C06">
            <w:pPr>
              <w:jc w:val="center"/>
            </w:pPr>
            <w:r>
              <w:t>--</w:t>
            </w:r>
          </w:p>
        </w:tc>
        <w:tc>
          <w:tcPr>
            <w:tcW w:w="1558" w:type="dxa"/>
          </w:tcPr>
          <w:p w14:paraId="13A160CB" w14:textId="77777777" w:rsidR="00DD4C06" w:rsidRDefault="00DD4C06" w:rsidP="00DD4C06">
            <w:pPr>
              <w:jc w:val="center"/>
            </w:pPr>
            <w:r w:rsidRPr="00402225">
              <w:t>--</w:t>
            </w:r>
          </w:p>
        </w:tc>
        <w:tc>
          <w:tcPr>
            <w:tcW w:w="1558" w:type="dxa"/>
          </w:tcPr>
          <w:p w14:paraId="310B0D9C" w14:textId="77777777" w:rsidR="00DD4C06" w:rsidRDefault="00DD4C06" w:rsidP="00DD4C06">
            <w:pPr>
              <w:jc w:val="center"/>
            </w:pPr>
            <w:r w:rsidRPr="00402225">
              <w:t>--</w:t>
            </w:r>
          </w:p>
        </w:tc>
        <w:tc>
          <w:tcPr>
            <w:tcW w:w="1559" w:type="dxa"/>
          </w:tcPr>
          <w:p w14:paraId="1015E68D" w14:textId="77777777" w:rsidR="00DD4C06" w:rsidRDefault="00DD4C06" w:rsidP="00DD4C06">
            <w:pPr>
              <w:jc w:val="center"/>
            </w:pPr>
            <w:r w:rsidRPr="00402225">
              <w:t>--</w:t>
            </w:r>
          </w:p>
        </w:tc>
      </w:tr>
      <w:tr w:rsidR="00DD4C06" w14:paraId="51578C3C" w14:textId="77777777" w:rsidTr="00DD4C06">
        <w:trPr>
          <w:jc w:val="center"/>
        </w:trPr>
        <w:tc>
          <w:tcPr>
            <w:tcW w:w="1558" w:type="dxa"/>
          </w:tcPr>
          <w:p w14:paraId="63FFE6A5" w14:textId="77777777" w:rsidR="00DD4C06" w:rsidRDefault="00DD4C06" w:rsidP="00DD4C06">
            <w:pPr>
              <w:jc w:val="center"/>
            </w:pPr>
            <w:r>
              <w:t>B</w:t>
            </w:r>
          </w:p>
        </w:tc>
        <w:tc>
          <w:tcPr>
            <w:tcW w:w="1558" w:type="dxa"/>
          </w:tcPr>
          <w:p w14:paraId="6B402214" w14:textId="77777777" w:rsidR="00DD4C06" w:rsidRDefault="00DD4C06" w:rsidP="00DD4C06">
            <w:pPr>
              <w:jc w:val="center"/>
            </w:pPr>
            <w:r w:rsidRPr="00E51E02">
              <w:t>--</w:t>
            </w:r>
          </w:p>
        </w:tc>
        <w:tc>
          <w:tcPr>
            <w:tcW w:w="1558" w:type="dxa"/>
          </w:tcPr>
          <w:p w14:paraId="166846D0" w14:textId="77777777" w:rsidR="00DD4C06" w:rsidRDefault="00DD4C06" w:rsidP="00DD4C06">
            <w:pPr>
              <w:jc w:val="center"/>
            </w:pPr>
            <w:r w:rsidRPr="00402225">
              <w:t>--</w:t>
            </w:r>
          </w:p>
        </w:tc>
        <w:tc>
          <w:tcPr>
            <w:tcW w:w="1558" w:type="dxa"/>
          </w:tcPr>
          <w:p w14:paraId="3971629E" w14:textId="77777777" w:rsidR="00DD4C06" w:rsidRDefault="00DD4C06" w:rsidP="00DD4C06">
            <w:pPr>
              <w:jc w:val="center"/>
            </w:pPr>
            <w:r w:rsidRPr="00402225">
              <w:t>--</w:t>
            </w:r>
          </w:p>
        </w:tc>
        <w:tc>
          <w:tcPr>
            <w:tcW w:w="1559" w:type="dxa"/>
          </w:tcPr>
          <w:p w14:paraId="4DE1250F" w14:textId="77777777" w:rsidR="00DD4C06" w:rsidRDefault="00DD4C06" w:rsidP="00DD4C06">
            <w:pPr>
              <w:jc w:val="center"/>
            </w:pPr>
            <w:r w:rsidRPr="00402225">
              <w:t>--</w:t>
            </w:r>
          </w:p>
        </w:tc>
      </w:tr>
      <w:tr w:rsidR="00DD4C06" w14:paraId="0E492D7E" w14:textId="77777777" w:rsidTr="00DD4C06">
        <w:trPr>
          <w:jc w:val="center"/>
        </w:trPr>
        <w:tc>
          <w:tcPr>
            <w:tcW w:w="1558" w:type="dxa"/>
          </w:tcPr>
          <w:p w14:paraId="26ABC732" w14:textId="77777777" w:rsidR="00DD4C06" w:rsidRDefault="00DD4C06" w:rsidP="00DD4C06">
            <w:pPr>
              <w:jc w:val="center"/>
            </w:pPr>
            <w:r>
              <w:t>…</w:t>
            </w:r>
          </w:p>
        </w:tc>
        <w:tc>
          <w:tcPr>
            <w:tcW w:w="1558" w:type="dxa"/>
          </w:tcPr>
          <w:p w14:paraId="27058422" w14:textId="77777777" w:rsidR="00DD4C06" w:rsidRDefault="00DD4C06" w:rsidP="00DD4C06">
            <w:pPr>
              <w:jc w:val="center"/>
            </w:pPr>
            <w:r w:rsidRPr="00E51E02">
              <w:t>--</w:t>
            </w:r>
          </w:p>
        </w:tc>
        <w:tc>
          <w:tcPr>
            <w:tcW w:w="1558" w:type="dxa"/>
          </w:tcPr>
          <w:p w14:paraId="19AAE452" w14:textId="77777777" w:rsidR="00DD4C06" w:rsidRDefault="00DD4C06" w:rsidP="00DD4C06">
            <w:pPr>
              <w:jc w:val="center"/>
            </w:pPr>
            <w:r w:rsidRPr="00402225">
              <w:t>--</w:t>
            </w:r>
          </w:p>
        </w:tc>
        <w:tc>
          <w:tcPr>
            <w:tcW w:w="1558" w:type="dxa"/>
          </w:tcPr>
          <w:p w14:paraId="4C05DAB5" w14:textId="77777777" w:rsidR="00DD4C06" w:rsidRDefault="00DD4C06" w:rsidP="00DD4C06">
            <w:pPr>
              <w:jc w:val="center"/>
            </w:pPr>
            <w:r w:rsidRPr="00402225">
              <w:t>--</w:t>
            </w:r>
          </w:p>
        </w:tc>
        <w:tc>
          <w:tcPr>
            <w:tcW w:w="1559" w:type="dxa"/>
          </w:tcPr>
          <w:p w14:paraId="17A41F15" w14:textId="77777777" w:rsidR="00DD4C06" w:rsidRDefault="00DD4C06" w:rsidP="00DD4C06">
            <w:pPr>
              <w:jc w:val="center"/>
            </w:pPr>
            <w:r w:rsidRPr="00402225">
              <w:t>--</w:t>
            </w:r>
          </w:p>
        </w:tc>
      </w:tr>
      <w:tr w:rsidR="00DD4C06" w14:paraId="20A1DAB8" w14:textId="77777777" w:rsidTr="00DD4C06">
        <w:trPr>
          <w:jc w:val="center"/>
        </w:trPr>
        <w:tc>
          <w:tcPr>
            <w:tcW w:w="1558" w:type="dxa"/>
          </w:tcPr>
          <w:p w14:paraId="2862EB7B" w14:textId="77777777" w:rsidR="00DD4C06" w:rsidRDefault="00DD4C06" w:rsidP="00DD4C06">
            <w:pPr>
              <w:jc w:val="center"/>
            </w:pPr>
            <w:r>
              <w:t>M</w:t>
            </w:r>
          </w:p>
        </w:tc>
        <w:tc>
          <w:tcPr>
            <w:tcW w:w="1558" w:type="dxa"/>
          </w:tcPr>
          <w:p w14:paraId="75F083B4" w14:textId="77777777" w:rsidR="00DD4C06" w:rsidRDefault="00DD4C06" w:rsidP="00DD4C06">
            <w:pPr>
              <w:jc w:val="center"/>
            </w:pPr>
            <w:r w:rsidRPr="00E51E02">
              <w:t>--</w:t>
            </w:r>
          </w:p>
        </w:tc>
        <w:tc>
          <w:tcPr>
            <w:tcW w:w="1558" w:type="dxa"/>
          </w:tcPr>
          <w:p w14:paraId="26F98F2C" w14:textId="77777777" w:rsidR="00DD4C06" w:rsidRDefault="00DD4C06" w:rsidP="00DD4C06">
            <w:pPr>
              <w:jc w:val="center"/>
            </w:pPr>
            <w:r w:rsidRPr="00402225">
              <w:t>--</w:t>
            </w:r>
          </w:p>
        </w:tc>
        <w:tc>
          <w:tcPr>
            <w:tcW w:w="1558" w:type="dxa"/>
          </w:tcPr>
          <w:p w14:paraId="4EF64B59" w14:textId="77777777" w:rsidR="00DD4C06" w:rsidRDefault="00DD4C06" w:rsidP="00DD4C06">
            <w:pPr>
              <w:jc w:val="center"/>
            </w:pPr>
            <w:r w:rsidRPr="00402225">
              <w:t>--</w:t>
            </w:r>
          </w:p>
        </w:tc>
        <w:tc>
          <w:tcPr>
            <w:tcW w:w="1559" w:type="dxa"/>
          </w:tcPr>
          <w:p w14:paraId="59B5704B" w14:textId="77777777" w:rsidR="00DD4C06" w:rsidRDefault="00DD4C06" w:rsidP="00DD4C06">
            <w:pPr>
              <w:jc w:val="center"/>
            </w:pPr>
            <w:r w:rsidRPr="00402225">
              <w:t>--</w:t>
            </w:r>
          </w:p>
        </w:tc>
      </w:tr>
    </w:tbl>
    <w:p w14:paraId="7C5086C7" w14:textId="77777777" w:rsidR="00DD4C06" w:rsidRDefault="00DD4C06"/>
    <w:p w14:paraId="384F7A80" w14:textId="77777777" w:rsidR="00DD4C06" w:rsidRDefault="00DD4C06" w:rsidP="00DD4C06">
      <w:pPr>
        <w:shd w:val="clear" w:color="auto" w:fill="FFFFFF"/>
        <w:rPr>
          <w:rFonts w:ascii="-webkit-standard" w:hAnsi="-webkit-standard" w:hint="eastAsia"/>
          <w:color w:val="000000"/>
        </w:rPr>
      </w:pPr>
      <w:r>
        <w:rPr>
          <w:rFonts w:ascii="-webkit-standard" w:hAnsi="-webkit-standard"/>
          <w:color w:val="000000"/>
        </w:rPr>
        <w:t>T</w:t>
      </w:r>
      <w:r w:rsidRPr="00DD4C06">
        <w:rPr>
          <w:rFonts w:ascii="-webkit-standard" w:hAnsi="-webkit-standard"/>
          <w:color w:val="000000"/>
        </w:rPr>
        <w:t>he manager of the bakery also keeps a computerized spreadsheet that forecasts the price of ingredients for the various products by month as follows:</w:t>
      </w:r>
    </w:p>
    <w:p w14:paraId="5C1B643A" w14:textId="77777777" w:rsidR="00DD4C06" w:rsidRPr="00DD4C06" w:rsidRDefault="00DD4C06" w:rsidP="00DD4C06">
      <w:pPr>
        <w:shd w:val="clear" w:color="auto" w:fill="FFFFFF"/>
        <w:jc w:val="center"/>
        <w:rPr>
          <w:rFonts w:ascii="-webkit-standard" w:hAnsi="-webkit-standard" w:hint="eastAsia"/>
          <w:b/>
          <w:color w:val="0070C0"/>
        </w:rPr>
      </w:pPr>
      <w:r w:rsidRPr="00DD4C06">
        <w:rPr>
          <w:rFonts w:ascii="-webkit-standard" w:hAnsi="-webkit-standard"/>
          <w:b/>
          <w:color w:val="0070C0"/>
        </w:rPr>
        <w:t>Ingredient Prices by Month</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D4C06" w14:paraId="27A49965" w14:textId="77777777" w:rsidTr="00DD4C06">
        <w:trPr>
          <w:trHeight w:val="314"/>
        </w:trPr>
        <w:tc>
          <w:tcPr>
            <w:tcW w:w="1558" w:type="dxa"/>
          </w:tcPr>
          <w:p w14:paraId="21E0FC35" w14:textId="77777777" w:rsidR="00DD4C06" w:rsidRDefault="00DD4C06" w:rsidP="00DD4C06">
            <w:pPr>
              <w:jc w:val="center"/>
              <w:rPr>
                <w:rFonts w:eastAsia="Times New Roman"/>
              </w:rPr>
            </w:pPr>
            <w:r>
              <w:rPr>
                <w:rFonts w:eastAsia="Times New Roman"/>
              </w:rPr>
              <w:t>Ingredient</w:t>
            </w:r>
          </w:p>
        </w:tc>
        <w:tc>
          <w:tcPr>
            <w:tcW w:w="1558" w:type="dxa"/>
          </w:tcPr>
          <w:p w14:paraId="4F384FC0" w14:textId="77777777" w:rsidR="00DD4C06" w:rsidRDefault="00DD4C06" w:rsidP="00DD4C06">
            <w:pPr>
              <w:rPr>
                <w:rFonts w:eastAsia="Times New Roman"/>
              </w:rPr>
            </w:pPr>
            <w:r>
              <w:rPr>
                <w:rFonts w:eastAsia="Times New Roman"/>
              </w:rPr>
              <w:t>January</w:t>
            </w:r>
          </w:p>
        </w:tc>
        <w:tc>
          <w:tcPr>
            <w:tcW w:w="1558" w:type="dxa"/>
          </w:tcPr>
          <w:p w14:paraId="3E585211" w14:textId="77777777" w:rsidR="00DD4C06" w:rsidRDefault="00DD4C06" w:rsidP="00DD4C06">
            <w:pPr>
              <w:rPr>
                <w:rFonts w:eastAsia="Times New Roman"/>
              </w:rPr>
            </w:pPr>
            <w:r>
              <w:rPr>
                <w:rFonts w:eastAsia="Times New Roman"/>
              </w:rPr>
              <w:t>February</w:t>
            </w:r>
          </w:p>
        </w:tc>
        <w:tc>
          <w:tcPr>
            <w:tcW w:w="1558" w:type="dxa"/>
          </w:tcPr>
          <w:p w14:paraId="5D511D6E" w14:textId="77777777" w:rsidR="00DD4C06" w:rsidRDefault="00DD4C06" w:rsidP="00DD4C06">
            <w:pPr>
              <w:rPr>
                <w:rFonts w:eastAsia="Times New Roman"/>
              </w:rPr>
            </w:pPr>
            <w:r>
              <w:rPr>
                <w:rFonts w:eastAsia="Times New Roman"/>
              </w:rPr>
              <w:t>March</w:t>
            </w:r>
          </w:p>
        </w:tc>
        <w:tc>
          <w:tcPr>
            <w:tcW w:w="1559" w:type="dxa"/>
          </w:tcPr>
          <w:p w14:paraId="0BE2FB34" w14:textId="77777777" w:rsidR="00DD4C06" w:rsidRDefault="00DD4C06" w:rsidP="00DD4C06">
            <w:pPr>
              <w:jc w:val="center"/>
              <w:rPr>
                <w:rFonts w:eastAsia="Times New Roman"/>
              </w:rPr>
            </w:pPr>
            <w:r>
              <w:rPr>
                <w:rFonts w:eastAsia="Times New Roman"/>
              </w:rPr>
              <w:t>…</w:t>
            </w:r>
          </w:p>
        </w:tc>
        <w:tc>
          <w:tcPr>
            <w:tcW w:w="1559" w:type="dxa"/>
          </w:tcPr>
          <w:p w14:paraId="1DCB9F22" w14:textId="77777777" w:rsidR="00DD4C06" w:rsidRDefault="00DD4C06" w:rsidP="00DD4C06">
            <w:pPr>
              <w:rPr>
                <w:rFonts w:eastAsia="Times New Roman"/>
              </w:rPr>
            </w:pPr>
            <w:r>
              <w:rPr>
                <w:rFonts w:eastAsia="Times New Roman"/>
              </w:rPr>
              <w:t>October</w:t>
            </w:r>
          </w:p>
        </w:tc>
      </w:tr>
      <w:tr w:rsidR="00DD4C06" w14:paraId="256A1D91" w14:textId="77777777" w:rsidTr="00DD4C06">
        <w:tc>
          <w:tcPr>
            <w:tcW w:w="1558" w:type="dxa"/>
          </w:tcPr>
          <w:p w14:paraId="709D7A73" w14:textId="77777777" w:rsidR="00DD4C06" w:rsidRDefault="00DD4C06" w:rsidP="00DD4C06">
            <w:pPr>
              <w:jc w:val="center"/>
              <w:rPr>
                <w:rFonts w:eastAsia="Times New Roman"/>
              </w:rPr>
            </w:pPr>
            <w:r>
              <w:rPr>
                <w:rFonts w:eastAsia="Times New Roman"/>
              </w:rPr>
              <w:t>1</w:t>
            </w:r>
          </w:p>
        </w:tc>
        <w:tc>
          <w:tcPr>
            <w:tcW w:w="1558" w:type="dxa"/>
          </w:tcPr>
          <w:p w14:paraId="646F87E9" w14:textId="77777777" w:rsidR="00DD4C06" w:rsidRDefault="00DD4C06" w:rsidP="00DD4C06">
            <w:pPr>
              <w:jc w:val="center"/>
              <w:rPr>
                <w:rFonts w:eastAsia="Times New Roman"/>
              </w:rPr>
            </w:pPr>
            <w:r>
              <w:rPr>
                <w:rFonts w:eastAsia="Times New Roman"/>
              </w:rPr>
              <w:t>--</w:t>
            </w:r>
          </w:p>
        </w:tc>
        <w:tc>
          <w:tcPr>
            <w:tcW w:w="1558" w:type="dxa"/>
          </w:tcPr>
          <w:p w14:paraId="25BDD27C" w14:textId="77777777" w:rsidR="00DD4C06" w:rsidRDefault="00DD4C06" w:rsidP="00DD4C06">
            <w:pPr>
              <w:jc w:val="center"/>
              <w:rPr>
                <w:rFonts w:eastAsia="Times New Roman"/>
              </w:rPr>
            </w:pPr>
            <w:r>
              <w:rPr>
                <w:rFonts w:eastAsia="Times New Roman"/>
              </w:rPr>
              <w:t>--</w:t>
            </w:r>
          </w:p>
        </w:tc>
        <w:tc>
          <w:tcPr>
            <w:tcW w:w="1558" w:type="dxa"/>
          </w:tcPr>
          <w:p w14:paraId="7E40948B" w14:textId="77777777" w:rsidR="00DD4C06" w:rsidRDefault="00DD4C06" w:rsidP="00DD4C06">
            <w:pPr>
              <w:jc w:val="center"/>
              <w:rPr>
                <w:rFonts w:eastAsia="Times New Roman"/>
              </w:rPr>
            </w:pPr>
            <w:r>
              <w:rPr>
                <w:rFonts w:eastAsia="Times New Roman"/>
              </w:rPr>
              <w:t>--</w:t>
            </w:r>
          </w:p>
        </w:tc>
        <w:tc>
          <w:tcPr>
            <w:tcW w:w="1559" w:type="dxa"/>
          </w:tcPr>
          <w:p w14:paraId="0E8F8CDD" w14:textId="77777777" w:rsidR="00DD4C06" w:rsidRDefault="00DD4C06" w:rsidP="00DD4C06">
            <w:pPr>
              <w:jc w:val="center"/>
              <w:rPr>
                <w:rFonts w:eastAsia="Times New Roman"/>
              </w:rPr>
            </w:pPr>
            <w:r>
              <w:rPr>
                <w:rFonts w:eastAsia="Times New Roman"/>
              </w:rPr>
              <w:t>--</w:t>
            </w:r>
          </w:p>
        </w:tc>
        <w:tc>
          <w:tcPr>
            <w:tcW w:w="1559" w:type="dxa"/>
          </w:tcPr>
          <w:p w14:paraId="341BB135" w14:textId="77777777" w:rsidR="00DD4C06" w:rsidRDefault="00DD4C06" w:rsidP="00DD4C06">
            <w:pPr>
              <w:jc w:val="center"/>
              <w:rPr>
                <w:rFonts w:eastAsia="Times New Roman"/>
              </w:rPr>
            </w:pPr>
            <w:r>
              <w:rPr>
                <w:rFonts w:eastAsia="Times New Roman"/>
              </w:rPr>
              <w:t>--</w:t>
            </w:r>
          </w:p>
        </w:tc>
      </w:tr>
      <w:tr w:rsidR="00DD4C06" w14:paraId="0519DDB5" w14:textId="77777777" w:rsidTr="00DD4C06">
        <w:tc>
          <w:tcPr>
            <w:tcW w:w="1558" w:type="dxa"/>
          </w:tcPr>
          <w:p w14:paraId="72FCF8F2" w14:textId="77777777" w:rsidR="00DD4C06" w:rsidRDefault="00DD4C06" w:rsidP="00DD4C06">
            <w:pPr>
              <w:jc w:val="center"/>
              <w:rPr>
                <w:rFonts w:eastAsia="Times New Roman"/>
              </w:rPr>
            </w:pPr>
            <w:r>
              <w:rPr>
                <w:rFonts w:eastAsia="Times New Roman"/>
              </w:rPr>
              <w:t>2</w:t>
            </w:r>
          </w:p>
        </w:tc>
        <w:tc>
          <w:tcPr>
            <w:tcW w:w="1558" w:type="dxa"/>
          </w:tcPr>
          <w:p w14:paraId="6DE761BC" w14:textId="77777777" w:rsidR="00DD4C06" w:rsidRDefault="00DD4C06" w:rsidP="00DD4C06">
            <w:pPr>
              <w:jc w:val="center"/>
              <w:rPr>
                <w:rFonts w:eastAsia="Times New Roman"/>
              </w:rPr>
            </w:pPr>
            <w:r>
              <w:rPr>
                <w:rFonts w:eastAsia="Times New Roman"/>
              </w:rPr>
              <w:t>--</w:t>
            </w:r>
          </w:p>
        </w:tc>
        <w:tc>
          <w:tcPr>
            <w:tcW w:w="1558" w:type="dxa"/>
          </w:tcPr>
          <w:p w14:paraId="609D5305" w14:textId="77777777" w:rsidR="00DD4C06" w:rsidRDefault="00DD4C06" w:rsidP="00DD4C06">
            <w:pPr>
              <w:jc w:val="center"/>
              <w:rPr>
                <w:rFonts w:eastAsia="Times New Roman"/>
              </w:rPr>
            </w:pPr>
            <w:r>
              <w:rPr>
                <w:rFonts w:eastAsia="Times New Roman"/>
              </w:rPr>
              <w:t>--</w:t>
            </w:r>
          </w:p>
        </w:tc>
        <w:tc>
          <w:tcPr>
            <w:tcW w:w="1558" w:type="dxa"/>
          </w:tcPr>
          <w:p w14:paraId="0E86CC0C" w14:textId="77777777" w:rsidR="00DD4C06" w:rsidRDefault="00DD4C06" w:rsidP="00DD4C06">
            <w:pPr>
              <w:jc w:val="center"/>
              <w:rPr>
                <w:rFonts w:eastAsia="Times New Roman"/>
              </w:rPr>
            </w:pPr>
            <w:r>
              <w:rPr>
                <w:rFonts w:eastAsia="Times New Roman"/>
              </w:rPr>
              <w:t>--</w:t>
            </w:r>
          </w:p>
        </w:tc>
        <w:tc>
          <w:tcPr>
            <w:tcW w:w="1559" w:type="dxa"/>
          </w:tcPr>
          <w:p w14:paraId="644EAB0B" w14:textId="77777777" w:rsidR="00DD4C06" w:rsidRDefault="00DD4C06" w:rsidP="00DD4C06">
            <w:pPr>
              <w:jc w:val="center"/>
              <w:rPr>
                <w:rFonts w:eastAsia="Times New Roman"/>
              </w:rPr>
            </w:pPr>
            <w:r>
              <w:rPr>
                <w:rFonts w:eastAsia="Times New Roman"/>
              </w:rPr>
              <w:t>--</w:t>
            </w:r>
          </w:p>
        </w:tc>
        <w:tc>
          <w:tcPr>
            <w:tcW w:w="1559" w:type="dxa"/>
          </w:tcPr>
          <w:p w14:paraId="3904B829" w14:textId="77777777" w:rsidR="00DD4C06" w:rsidRDefault="00DD4C06" w:rsidP="00DD4C06">
            <w:pPr>
              <w:jc w:val="center"/>
              <w:rPr>
                <w:rFonts w:eastAsia="Times New Roman"/>
              </w:rPr>
            </w:pPr>
            <w:r>
              <w:rPr>
                <w:rFonts w:eastAsia="Times New Roman"/>
              </w:rPr>
              <w:t>--</w:t>
            </w:r>
          </w:p>
        </w:tc>
      </w:tr>
      <w:tr w:rsidR="00DD4C06" w14:paraId="7D07808B" w14:textId="77777777" w:rsidTr="00DD4C06">
        <w:tc>
          <w:tcPr>
            <w:tcW w:w="1558" w:type="dxa"/>
          </w:tcPr>
          <w:p w14:paraId="4C5B0FF1" w14:textId="77777777" w:rsidR="00DD4C06" w:rsidRDefault="00DD4C06" w:rsidP="00DD4C06">
            <w:pPr>
              <w:jc w:val="center"/>
              <w:rPr>
                <w:rFonts w:eastAsia="Times New Roman"/>
              </w:rPr>
            </w:pPr>
            <w:r>
              <w:rPr>
                <w:rFonts w:eastAsia="Times New Roman"/>
              </w:rPr>
              <w:t>3</w:t>
            </w:r>
          </w:p>
        </w:tc>
        <w:tc>
          <w:tcPr>
            <w:tcW w:w="1558" w:type="dxa"/>
          </w:tcPr>
          <w:p w14:paraId="5C7F6A50" w14:textId="77777777" w:rsidR="00DD4C06" w:rsidRDefault="00DD4C06" w:rsidP="00DD4C06">
            <w:pPr>
              <w:jc w:val="center"/>
              <w:rPr>
                <w:rFonts w:eastAsia="Times New Roman"/>
              </w:rPr>
            </w:pPr>
            <w:r>
              <w:rPr>
                <w:rFonts w:eastAsia="Times New Roman"/>
              </w:rPr>
              <w:t>--</w:t>
            </w:r>
          </w:p>
        </w:tc>
        <w:tc>
          <w:tcPr>
            <w:tcW w:w="1558" w:type="dxa"/>
          </w:tcPr>
          <w:p w14:paraId="1F1E7022" w14:textId="77777777" w:rsidR="00DD4C06" w:rsidRDefault="00DD4C06" w:rsidP="00DD4C06">
            <w:pPr>
              <w:jc w:val="center"/>
              <w:rPr>
                <w:rFonts w:eastAsia="Times New Roman"/>
              </w:rPr>
            </w:pPr>
            <w:r>
              <w:rPr>
                <w:rFonts w:eastAsia="Times New Roman"/>
              </w:rPr>
              <w:t>--</w:t>
            </w:r>
          </w:p>
        </w:tc>
        <w:tc>
          <w:tcPr>
            <w:tcW w:w="1558" w:type="dxa"/>
          </w:tcPr>
          <w:p w14:paraId="6DC07F7F" w14:textId="77777777" w:rsidR="00DD4C06" w:rsidRDefault="00DD4C06" w:rsidP="00DD4C06">
            <w:pPr>
              <w:jc w:val="center"/>
              <w:rPr>
                <w:rFonts w:eastAsia="Times New Roman"/>
              </w:rPr>
            </w:pPr>
            <w:r>
              <w:rPr>
                <w:rFonts w:eastAsia="Times New Roman"/>
              </w:rPr>
              <w:t>--</w:t>
            </w:r>
          </w:p>
        </w:tc>
        <w:tc>
          <w:tcPr>
            <w:tcW w:w="1559" w:type="dxa"/>
          </w:tcPr>
          <w:p w14:paraId="0CE81F5B" w14:textId="77777777" w:rsidR="00DD4C06" w:rsidRDefault="00DD4C06" w:rsidP="00DD4C06">
            <w:pPr>
              <w:jc w:val="center"/>
              <w:rPr>
                <w:rFonts w:eastAsia="Times New Roman"/>
              </w:rPr>
            </w:pPr>
            <w:r>
              <w:rPr>
                <w:rFonts w:eastAsia="Times New Roman"/>
              </w:rPr>
              <w:t>--</w:t>
            </w:r>
          </w:p>
        </w:tc>
        <w:tc>
          <w:tcPr>
            <w:tcW w:w="1559" w:type="dxa"/>
          </w:tcPr>
          <w:p w14:paraId="40078F0B" w14:textId="77777777" w:rsidR="00DD4C06" w:rsidRDefault="00DD4C06" w:rsidP="00DD4C06">
            <w:pPr>
              <w:jc w:val="center"/>
              <w:rPr>
                <w:rFonts w:eastAsia="Times New Roman"/>
              </w:rPr>
            </w:pPr>
            <w:r>
              <w:rPr>
                <w:rFonts w:eastAsia="Times New Roman"/>
              </w:rPr>
              <w:t>--</w:t>
            </w:r>
          </w:p>
        </w:tc>
      </w:tr>
      <w:tr w:rsidR="00DD4C06" w14:paraId="099782CC" w14:textId="77777777" w:rsidTr="00DD4C06">
        <w:tc>
          <w:tcPr>
            <w:tcW w:w="1558" w:type="dxa"/>
          </w:tcPr>
          <w:p w14:paraId="23DB55C0" w14:textId="77777777" w:rsidR="00DD4C06" w:rsidRDefault="00DD4C06" w:rsidP="00DD4C06">
            <w:pPr>
              <w:jc w:val="center"/>
              <w:rPr>
                <w:rFonts w:eastAsia="Times New Roman"/>
              </w:rPr>
            </w:pPr>
            <w:r>
              <w:rPr>
                <w:rFonts w:eastAsia="Times New Roman"/>
              </w:rPr>
              <w:t>…</w:t>
            </w:r>
          </w:p>
        </w:tc>
        <w:tc>
          <w:tcPr>
            <w:tcW w:w="1558" w:type="dxa"/>
          </w:tcPr>
          <w:p w14:paraId="307566F7" w14:textId="77777777" w:rsidR="00DD4C06" w:rsidRDefault="00DD4C06" w:rsidP="00DD4C06">
            <w:pPr>
              <w:jc w:val="center"/>
              <w:rPr>
                <w:rFonts w:eastAsia="Times New Roman"/>
              </w:rPr>
            </w:pPr>
            <w:r>
              <w:rPr>
                <w:rFonts w:eastAsia="Times New Roman"/>
              </w:rPr>
              <w:t>--</w:t>
            </w:r>
          </w:p>
        </w:tc>
        <w:tc>
          <w:tcPr>
            <w:tcW w:w="1558" w:type="dxa"/>
          </w:tcPr>
          <w:p w14:paraId="22FBDEC2" w14:textId="77777777" w:rsidR="00DD4C06" w:rsidRDefault="00DD4C06" w:rsidP="00DD4C06">
            <w:pPr>
              <w:jc w:val="center"/>
              <w:rPr>
                <w:rFonts w:eastAsia="Times New Roman"/>
              </w:rPr>
            </w:pPr>
            <w:r>
              <w:rPr>
                <w:rFonts w:eastAsia="Times New Roman"/>
              </w:rPr>
              <w:t>--</w:t>
            </w:r>
          </w:p>
        </w:tc>
        <w:tc>
          <w:tcPr>
            <w:tcW w:w="1558" w:type="dxa"/>
          </w:tcPr>
          <w:p w14:paraId="339D87D4" w14:textId="77777777" w:rsidR="00DD4C06" w:rsidRDefault="00DD4C06" w:rsidP="00DD4C06">
            <w:pPr>
              <w:jc w:val="center"/>
              <w:rPr>
                <w:rFonts w:eastAsia="Times New Roman"/>
              </w:rPr>
            </w:pPr>
            <w:r>
              <w:rPr>
                <w:rFonts w:eastAsia="Times New Roman"/>
              </w:rPr>
              <w:t>--</w:t>
            </w:r>
          </w:p>
        </w:tc>
        <w:tc>
          <w:tcPr>
            <w:tcW w:w="1559" w:type="dxa"/>
          </w:tcPr>
          <w:p w14:paraId="3D709134" w14:textId="77777777" w:rsidR="00DD4C06" w:rsidRDefault="00DD4C06" w:rsidP="00DD4C06">
            <w:pPr>
              <w:jc w:val="center"/>
              <w:rPr>
                <w:rFonts w:eastAsia="Times New Roman"/>
              </w:rPr>
            </w:pPr>
            <w:r>
              <w:rPr>
                <w:rFonts w:eastAsia="Times New Roman"/>
              </w:rPr>
              <w:t>--</w:t>
            </w:r>
          </w:p>
        </w:tc>
        <w:tc>
          <w:tcPr>
            <w:tcW w:w="1559" w:type="dxa"/>
          </w:tcPr>
          <w:p w14:paraId="227F52C8" w14:textId="77777777" w:rsidR="00DD4C06" w:rsidRDefault="00DD4C06" w:rsidP="00DD4C06">
            <w:pPr>
              <w:jc w:val="center"/>
              <w:rPr>
                <w:rFonts w:eastAsia="Times New Roman"/>
              </w:rPr>
            </w:pPr>
            <w:r>
              <w:rPr>
                <w:rFonts w:eastAsia="Times New Roman"/>
              </w:rPr>
              <w:t>--</w:t>
            </w:r>
          </w:p>
        </w:tc>
      </w:tr>
      <w:tr w:rsidR="00DD4C06" w14:paraId="712A8432" w14:textId="77777777" w:rsidTr="00DD4C06">
        <w:tc>
          <w:tcPr>
            <w:tcW w:w="1558" w:type="dxa"/>
          </w:tcPr>
          <w:p w14:paraId="1481922C" w14:textId="77777777" w:rsidR="00DD4C06" w:rsidRDefault="00DD4C06" w:rsidP="00DD4C06">
            <w:pPr>
              <w:jc w:val="center"/>
              <w:rPr>
                <w:rFonts w:eastAsia="Times New Roman"/>
              </w:rPr>
            </w:pPr>
            <w:r>
              <w:rPr>
                <w:rFonts w:eastAsia="Times New Roman"/>
              </w:rPr>
              <w:t>N</w:t>
            </w:r>
          </w:p>
        </w:tc>
        <w:tc>
          <w:tcPr>
            <w:tcW w:w="1558" w:type="dxa"/>
          </w:tcPr>
          <w:p w14:paraId="49D14F17" w14:textId="77777777" w:rsidR="00DD4C06" w:rsidRDefault="00DD4C06" w:rsidP="00DD4C06">
            <w:pPr>
              <w:jc w:val="center"/>
              <w:rPr>
                <w:rFonts w:eastAsia="Times New Roman"/>
              </w:rPr>
            </w:pPr>
            <w:r>
              <w:rPr>
                <w:rFonts w:eastAsia="Times New Roman"/>
              </w:rPr>
              <w:t>--</w:t>
            </w:r>
          </w:p>
        </w:tc>
        <w:tc>
          <w:tcPr>
            <w:tcW w:w="1558" w:type="dxa"/>
          </w:tcPr>
          <w:p w14:paraId="7DD40C87" w14:textId="77777777" w:rsidR="00DD4C06" w:rsidRDefault="00DD4C06" w:rsidP="00DD4C06">
            <w:pPr>
              <w:jc w:val="center"/>
              <w:rPr>
                <w:rFonts w:eastAsia="Times New Roman"/>
              </w:rPr>
            </w:pPr>
            <w:r>
              <w:rPr>
                <w:rFonts w:eastAsia="Times New Roman"/>
              </w:rPr>
              <w:t>--</w:t>
            </w:r>
          </w:p>
        </w:tc>
        <w:tc>
          <w:tcPr>
            <w:tcW w:w="1558" w:type="dxa"/>
          </w:tcPr>
          <w:p w14:paraId="4AF19BD1" w14:textId="77777777" w:rsidR="00DD4C06" w:rsidRDefault="00DD4C06" w:rsidP="00DD4C06">
            <w:pPr>
              <w:jc w:val="center"/>
              <w:rPr>
                <w:rFonts w:eastAsia="Times New Roman"/>
              </w:rPr>
            </w:pPr>
            <w:r>
              <w:rPr>
                <w:rFonts w:eastAsia="Times New Roman"/>
              </w:rPr>
              <w:t>--</w:t>
            </w:r>
          </w:p>
        </w:tc>
        <w:tc>
          <w:tcPr>
            <w:tcW w:w="1559" w:type="dxa"/>
          </w:tcPr>
          <w:p w14:paraId="31F375AC" w14:textId="77777777" w:rsidR="00DD4C06" w:rsidRDefault="00DD4C06" w:rsidP="00DD4C06">
            <w:pPr>
              <w:jc w:val="center"/>
              <w:rPr>
                <w:rFonts w:eastAsia="Times New Roman"/>
              </w:rPr>
            </w:pPr>
            <w:r>
              <w:rPr>
                <w:rFonts w:eastAsia="Times New Roman"/>
              </w:rPr>
              <w:t>--</w:t>
            </w:r>
          </w:p>
        </w:tc>
        <w:tc>
          <w:tcPr>
            <w:tcW w:w="1559" w:type="dxa"/>
          </w:tcPr>
          <w:p w14:paraId="63F60BAB" w14:textId="77777777" w:rsidR="00DD4C06" w:rsidRDefault="00DD4C06" w:rsidP="00DD4C06">
            <w:pPr>
              <w:jc w:val="center"/>
              <w:rPr>
                <w:rFonts w:eastAsia="Times New Roman"/>
              </w:rPr>
            </w:pPr>
            <w:r>
              <w:rPr>
                <w:rFonts w:eastAsia="Times New Roman"/>
              </w:rPr>
              <w:t>--</w:t>
            </w:r>
          </w:p>
        </w:tc>
      </w:tr>
    </w:tbl>
    <w:p w14:paraId="071E73A5" w14:textId="77777777" w:rsidR="00DD4C06" w:rsidRPr="00DD4C06" w:rsidRDefault="00DD4C06" w:rsidP="00DD4C06">
      <w:pPr>
        <w:rPr>
          <w:rFonts w:eastAsia="Times New Roman"/>
        </w:rPr>
      </w:pPr>
    </w:p>
    <w:p w14:paraId="36472F9F" w14:textId="77777777" w:rsidR="00DD4C06" w:rsidRDefault="00DD4C06" w:rsidP="00DD4C06">
      <w:pPr>
        <w:rPr>
          <w:rFonts w:ascii="-webkit-standard" w:eastAsia="Times New Roman" w:hAnsi="-webkit-standard"/>
          <w:color w:val="000000"/>
          <w:sz w:val="27"/>
          <w:szCs w:val="27"/>
          <w:shd w:val="clear" w:color="auto" w:fill="FFFFFF"/>
        </w:rPr>
      </w:pPr>
      <w:r w:rsidRPr="00DD4C06">
        <w:rPr>
          <w:rFonts w:ascii="-webkit-standard" w:eastAsia="Times New Roman" w:hAnsi="-webkit-standard"/>
          <w:color w:val="000000"/>
          <w:sz w:val="27"/>
          <w:szCs w:val="27"/>
          <w:shd w:val="clear" w:color="auto" w:fill="FFFFFF"/>
        </w:rPr>
        <w:t>What the </w:t>
      </w:r>
      <w:r w:rsidRPr="00DD4C06">
        <w:rPr>
          <w:rFonts w:ascii="-webkit-standard" w:eastAsia="Times New Roman" w:hAnsi="-webkit-standard"/>
          <w:i/>
          <w:iCs/>
          <w:color w:val="000000"/>
        </w:rPr>
        <w:t>Bake My Day</w:t>
      </w:r>
      <w:r w:rsidRPr="00DD4C06">
        <w:rPr>
          <w:rFonts w:ascii="-webkit-standard" w:eastAsia="Times New Roman" w:hAnsi="-webkit-standard"/>
          <w:color w:val="000000"/>
          <w:sz w:val="27"/>
          <w:szCs w:val="27"/>
          <w:shd w:val="clear" w:color="auto" w:fill="FFFFFF"/>
        </w:rPr>
        <w:t> manager wants is a table forecasting the monthly cost of bakery products that resembles the following:</w:t>
      </w:r>
    </w:p>
    <w:p w14:paraId="63FAC6D1" w14:textId="77777777" w:rsidR="00DD4C06" w:rsidRPr="00DD4C06" w:rsidRDefault="00DD4C06" w:rsidP="00DD4C06">
      <w:pPr>
        <w:jc w:val="center"/>
        <w:rPr>
          <w:rFonts w:eastAsia="Times New Roman"/>
          <w:color w:val="0070C0"/>
        </w:rPr>
      </w:pPr>
      <w:r w:rsidRPr="00DD4C06">
        <w:rPr>
          <w:rFonts w:ascii="-webkit-standard" w:eastAsia="Times New Roman" w:hAnsi="-webkit-standard"/>
          <w:b/>
          <w:bCs/>
          <w:color w:val="0070C0"/>
          <w:sz w:val="27"/>
          <w:szCs w:val="27"/>
        </w:rPr>
        <w:t>Monthly Cost of Bakery Products Forecast</w:t>
      </w:r>
    </w:p>
    <w:tbl>
      <w:tblPr>
        <w:tblStyle w:val="TableGrid"/>
        <w:tblW w:w="0" w:type="auto"/>
        <w:jc w:val="center"/>
        <w:tblLook w:val="04A0" w:firstRow="1" w:lastRow="0" w:firstColumn="1" w:lastColumn="0" w:noHBand="0" w:noVBand="1"/>
      </w:tblPr>
      <w:tblGrid>
        <w:gridCol w:w="1654"/>
        <w:gridCol w:w="1558"/>
        <w:gridCol w:w="1558"/>
        <w:gridCol w:w="1558"/>
        <w:gridCol w:w="1559"/>
      </w:tblGrid>
      <w:tr w:rsidR="00DD4C06" w14:paraId="49CFADFF" w14:textId="77777777" w:rsidTr="00DD4C06">
        <w:trPr>
          <w:jc w:val="center"/>
        </w:trPr>
        <w:tc>
          <w:tcPr>
            <w:tcW w:w="1654" w:type="dxa"/>
          </w:tcPr>
          <w:p w14:paraId="26AA3AE3" w14:textId="77777777" w:rsidR="00DD4C06" w:rsidRDefault="00DD4C06" w:rsidP="00404E71">
            <w:pPr>
              <w:jc w:val="center"/>
            </w:pPr>
            <w:r>
              <w:t>Bakery Product</w:t>
            </w:r>
          </w:p>
        </w:tc>
        <w:tc>
          <w:tcPr>
            <w:tcW w:w="1558" w:type="dxa"/>
          </w:tcPr>
          <w:p w14:paraId="6BA1CCB6" w14:textId="77777777" w:rsidR="00DD4C06" w:rsidRDefault="00DD4C06" w:rsidP="00404E71">
            <w:r>
              <w:t>January</w:t>
            </w:r>
          </w:p>
        </w:tc>
        <w:tc>
          <w:tcPr>
            <w:tcW w:w="1558" w:type="dxa"/>
          </w:tcPr>
          <w:p w14:paraId="39374F70" w14:textId="77777777" w:rsidR="00DD4C06" w:rsidRDefault="00DD4C06" w:rsidP="00404E71">
            <w:r>
              <w:t>February</w:t>
            </w:r>
          </w:p>
        </w:tc>
        <w:tc>
          <w:tcPr>
            <w:tcW w:w="1558" w:type="dxa"/>
          </w:tcPr>
          <w:p w14:paraId="19EF5621" w14:textId="77777777" w:rsidR="00DD4C06" w:rsidRDefault="00DD4C06" w:rsidP="00404E71">
            <w:pPr>
              <w:jc w:val="center"/>
            </w:pPr>
            <w:r>
              <w:t>….</w:t>
            </w:r>
          </w:p>
        </w:tc>
        <w:tc>
          <w:tcPr>
            <w:tcW w:w="1559" w:type="dxa"/>
          </w:tcPr>
          <w:p w14:paraId="0DC7ECAF" w14:textId="77777777" w:rsidR="00DD4C06" w:rsidRDefault="00DD4C06" w:rsidP="00404E71">
            <w:r>
              <w:t>October</w:t>
            </w:r>
          </w:p>
        </w:tc>
      </w:tr>
      <w:tr w:rsidR="00DD4C06" w14:paraId="058FA4B7" w14:textId="77777777" w:rsidTr="00DD4C06">
        <w:trPr>
          <w:jc w:val="center"/>
        </w:trPr>
        <w:tc>
          <w:tcPr>
            <w:tcW w:w="1654" w:type="dxa"/>
          </w:tcPr>
          <w:p w14:paraId="3F52E0DC" w14:textId="77777777" w:rsidR="00DD4C06" w:rsidRDefault="00DD4C06" w:rsidP="00404E71">
            <w:pPr>
              <w:jc w:val="center"/>
            </w:pPr>
            <w:r>
              <w:t>A</w:t>
            </w:r>
          </w:p>
        </w:tc>
        <w:tc>
          <w:tcPr>
            <w:tcW w:w="1558" w:type="dxa"/>
          </w:tcPr>
          <w:p w14:paraId="69892DDD" w14:textId="77777777" w:rsidR="00DD4C06" w:rsidRDefault="00DD4C06" w:rsidP="00404E71">
            <w:pPr>
              <w:jc w:val="center"/>
            </w:pPr>
            <w:r>
              <w:t>--</w:t>
            </w:r>
          </w:p>
        </w:tc>
        <w:tc>
          <w:tcPr>
            <w:tcW w:w="1558" w:type="dxa"/>
          </w:tcPr>
          <w:p w14:paraId="4EB15E3C" w14:textId="77777777" w:rsidR="00DD4C06" w:rsidRDefault="00DD4C06" w:rsidP="00404E71">
            <w:pPr>
              <w:jc w:val="center"/>
            </w:pPr>
            <w:r w:rsidRPr="00402225">
              <w:t>--</w:t>
            </w:r>
          </w:p>
        </w:tc>
        <w:tc>
          <w:tcPr>
            <w:tcW w:w="1558" w:type="dxa"/>
          </w:tcPr>
          <w:p w14:paraId="057913AB" w14:textId="77777777" w:rsidR="00DD4C06" w:rsidRDefault="00DD4C06" w:rsidP="00404E71">
            <w:pPr>
              <w:jc w:val="center"/>
            </w:pPr>
            <w:r w:rsidRPr="00402225">
              <w:t>--</w:t>
            </w:r>
          </w:p>
        </w:tc>
        <w:tc>
          <w:tcPr>
            <w:tcW w:w="1559" w:type="dxa"/>
          </w:tcPr>
          <w:p w14:paraId="10F441DE" w14:textId="77777777" w:rsidR="00DD4C06" w:rsidRDefault="00DD4C06" w:rsidP="00404E71">
            <w:pPr>
              <w:jc w:val="center"/>
            </w:pPr>
            <w:r w:rsidRPr="00402225">
              <w:t>--</w:t>
            </w:r>
          </w:p>
        </w:tc>
      </w:tr>
      <w:tr w:rsidR="00DD4C06" w14:paraId="5DCB08B3" w14:textId="77777777" w:rsidTr="00DD4C06">
        <w:trPr>
          <w:jc w:val="center"/>
        </w:trPr>
        <w:tc>
          <w:tcPr>
            <w:tcW w:w="1654" w:type="dxa"/>
          </w:tcPr>
          <w:p w14:paraId="72AEA365" w14:textId="77777777" w:rsidR="00DD4C06" w:rsidRDefault="00DD4C06" w:rsidP="00404E71">
            <w:pPr>
              <w:jc w:val="center"/>
            </w:pPr>
            <w:r>
              <w:t>B</w:t>
            </w:r>
          </w:p>
        </w:tc>
        <w:tc>
          <w:tcPr>
            <w:tcW w:w="1558" w:type="dxa"/>
          </w:tcPr>
          <w:p w14:paraId="30BF4C42" w14:textId="77777777" w:rsidR="00DD4C06" w:rsidRDefault="00DD4C06" w:rsidP="00404E71">
            <w:pPr>
              <w:jc w:val="center"/>
            </w:pPr>
            <w:r w:rsidRPr="00E51E02">
              <w:t>--</w:t>
            </w:r>
          </w:p>
        </w:tc>
        <w:tc>
          <w:tcPr>
            <w:tcW w:w="1558" w:type="dxa"/>
          </w:tcPr>
          <w:p w14:paraId="35DD4F7A" w14:textId="77777777" w:rsidR="00DD4C06" w:rsidRDefault="00DD4C06" w:rsidP="00404E71">
            <w:pPr>
              <w:jc w:val="center"/>
            </w:pPr>
            <w:r w:rsidRPr="00402225">
              <w:t>--</w:t>
            </w:r>
          </w:p>
        </w:tc>
        <w:tc>
          <w:tcPr>
            <w:tcW w:w="1558" w:type="dxa"/>
          </w:tcPr>
          <w:p w14:paraId="063ECA73" w14:textId="77777777" w:rsidR="00DD4C06" w:rsidRDefault="00DD4C06" w:rsidP="00404E71">
            <w:pPr>
              <w:jc w:val="center"/>
            </w:pPr>
            <w:r w:rsidRPr="00402225">
              <w:t>--</w:t>
            </w:r>
          </w:p>
        </w:tc>
        <w:tc>
          <w:tcPr>
            <w:tcW w:w="1559" w:type="dxa"/>
          </w:tcPr>
          <w:p w14:paraId="31E94A10" w14:textId="77777777" w:rsidR="00DD4C06" w:rsidRDefault="00DD4C06" w:rsidP="00404E71">
            <w:pPr>
              <w:jc w:val="center"/>
            </w:pPr>
            <w:r w:rsidRPr="00402225">
              <w:t>--</w:t>
            </w:r>
          </w:p>
        </w:tc>
      </w:tr>
      <w:tr w:rsidR="00DD4C06" w14:paraId="55C60E32" w14:textId="77777777" w:rsidTr="00DD4C06">
        <w:trPr>
          <w:jc w:val="center"/>
        </w:trPr>
        <w:tc>
          <w:tcPr>
            <w:tcW w:w="1654" w:type="dxa"/>
          </w:tcPr>
          <w:p w14:paraId="5119A068" w14:textId="77777777" w:rsidR="00DD4C06" w:rsidRDefault="00DD4C06" w:rsidP="00404E71">
            <w:pPr>
              <w:jc w:val="center"/>
            </w:pPr>
            <w:r>
              <w:t>…</w:t>
            </w:r>
          </w:p>
        </w:tc>
        <w:tc>
          <w:tcPr>
            <w:tcW w:w="1558" w:type="dxa"/>
          </w:tcPr>
          <w:p w14:paraId="5F2B8667" w14:textId="77777777" w:rsidR="00DD4C06" w:rsidRDefault="00DD4C06" w:rsidP="00404E71">
            <w:pPr>
              <w:jc w:val="center"/>
            </w:pPr>
            <w:r w:rsidRPr="00E51E02">
              <w:t>--</w:t>
            </w:r>
          </w:p>
        </w:tc>
        <w:tc>
          <w:tcPr>
            <w:tcW w:w="1558" w:type="dxa"/>
          </w:tcPr>
          <w:p w14:paraId="23D00858" w14:textId="77777777" w:rsidR="00DD4C06" w:rsidRDefault="00DD4C06" w:rsidP="00404E71">
            <w:pPr>
              <w:jc w:val="center"/>
            </w:pPr>
            <w:r w:rsidRPr="00402225">
              <w:t>--</w:t>
            </w:r>
          </w:p>
        </w:tc>
        <w:tc>
          <w:tcPr>
            <w:tcW w:w="1558" w:type="dxa"/>
          </w:tcPr>
          <w:p w14:paraId="7EDCD329" w14:textId="77777777" w:rsidR="00DD4C06" w:rsidRDefault="00DD4C06" w:rsidP="00404E71">
            <w:pPr>
              <w:jc w:val="center"/>
            </w:pPr>
            <w:r w:rsidRPr="00402225">
              <w:t>--</w:t>
            </w:r>
          </w:p>
        </w:tc>
        <w:tc>
          <w:tcPr>
            <w:tcW w:w="1559" w:type="dxa"/>
          </w:tcPr>
          <w:p w14:paraId="789DB8C3" w14:textId="77777777" w:rsidR="00DD4C06" w:rsidRDefault="00DD4C06" w:rsidP="00404E71">
            <w:pPr>
              <w:jc w:val="center"/>
            </w:pPr>
            <w:r w:rsidRPr="00402225">
              <w:t>--</w:t>
            </w:r>
          </w:p>
        </w:tc>
      </w:tr>
      <w:tr w:rsidR="00DD4C06" w14:paraId="0A52C940" w14:textId="77777777" w:rsidTr="00DD4C06">
        <w:trPr>
          <w:jc w:val="center"/>
        </w:trPr>
        <w:tc>
          <w:tcPr>
            <w:tcW w:w="1654" w:type="dxa"/>
          </w:tcPr>
          <w:p w14:paraId="2A1B69A9" w14:textId="77777777" w:rsidR="00DD4C06" w:rsidRDefault="00DD4C06" w:rsidP="00404E71">
            <w:pPr>
              <w:jc w:val="center"/>
            </w:pPr>
            <w:r>
              <w:t>M</w:t>
            </w:r>
          </w:p>
        </w:tc>
        <w:tc>
          <w:tcPr>
            <w:tcW w:w="1558" w:type="dxa"/>
          </w:tcPr>
          <w:p w14:paraId="78B13588" w14:textId="77777777" w:rsidR="00DD4C06" w:rsidRDefault="00DD4C06" w:rsidP="00404E71">
            <w:pPr>
              <w:jc w:val="center"/>
            </w:pPr>
            <w:r w:rsidRPr="00E51E02">
              <w:t>--</w:t>
            </w:r>
          </w:p>
        </w:tc>
        <w:tc>
          <w:tcPr>
            <w:tcW w:w="1558" w:type="dxa"/>
          </w:tcPr>
          <w:p w14:paraId="415FAB00" w14:textId="77777777" w:rsidR="00DD4C06" w:rsidRDefault="00DD4C06" w:rsidP="00404E71">
            <w:pPr>
              <w:jc w:val="center"/>
            </w:pPr>
            <w:r w:rsidRPr="00402225">
              <w:t>--</w:t>
            </w:r>
          </w:p>
        </w:tc>
        <w:tc>
          <w:tcPr>
            <w:tcW w:w="1558" w:type="dxa"/>
          </w:tcPr>
          <w:p w14:paraId="0E2FFDF0" w14:textId="77777777" w:rsidR="00DD4C06" w:rsidRDefault="00DD4C06" w:rsidP="00404E71">
            <w:pPr>
              <w:jc w:val="center"/>
            </w:pPr>
            <w:r w:rsidRPr="00402225">
              <w:t>--</w:t>
            </w:r>
          </w:p>
        </w:tc>
        <w:tc>
          <w:tcPr>
            <w:tcW w:w="1559" w:type="dxa"/>
          </w:tcPr>
          <w:p w14:paraId="622D98FB" w14:textId="77777777" w:rsidR="00DD4C06" w:rsidRDefault="00DD4C06" w:rsidP="00404E71">
            <w:pPr>
              <w:jc w:val="center"/>
            </w:pPr>
            <w:r w:rsidRPr="00402225">
              <w:t>--</w:t>
            </w:r>
          </w:p>
        </w:tc>
      </w:tr>
    </w:tbl>
    <w:p w14:paraId="24FF5D97" w14:textId="77777777" w:rsidR="00DD4C06" w:rsidRPr="00DD4C06" w:rsidRDefault="00DD4C06" w:rsidP="00DD4C06">
      <w:pPr>
        <w:rPr>
          <w:rFonts w:eastAsia="Times New Roman"/>
        </w:rPr>
      </w:pPr>
    </w:p>
    <w:p w14:paraId="73B62C50" w14:textId="77777777" w:rsidR="00DD4C06" w:rsidRPr="00DD4C06" w:rsidRDefault="00DD4C06" w:rsidP="00DD4C06">
      <w:pPr>
        <w:shd w:val="clear" w:color="auto" w:fill="FFFFFF"/>
        <w:spacing w:before="100" w:beforeAutospacing="1" w:after="100" w:afterAutospacing="1"/>
        <w:rPr>
          <w:rFonts w:ascii="-webkit-standard" w:hAnsi="-webkit-standard" w:hint="eastAsia"/>
          <w:color w:val="000000"/>
        </w:rPr>
      </w:pPr>
      <w:r w:rsidRPr="00DD4C06">
        <w:rPr>
          <w:rFonts w:ascii="-webkit-standard" w:hAnsi="-webkit-standard"/>
          <w:color w:val="000000"/>
        </w:rPr>
        <w:t>Write a C++ program to calculate and print the </w:t>
      </w:r>
      <w:r w:rsidRPr="00DD4C06">
        <w:rPr>
          <w:rFonts w:ascii="-webkit-standard" w:hAnsi="-webkit-standard"/>
          <w:i/>
          <w:iCs/>
          <w:color w:val="000000"/>
        </w:rPr>
        <w:t>Monthly Cost of Bakery Products Forecast</w:t>
      </w:r>
      <w:r w:rsidRPr="00DD4C06">
        <w:rPr>
          <w:rFonts w:ascii="-webkit-standard" w:hAnsi="-webkit-standard"/>
          <w:color w:val="000000"/>
        </w:rPr>
        <w:t> table using data from the files described below. All table values are non-negative integers.</w:t>
      </w:r>
    </w:p>
    <w:p w14:paraId="2ECEFDB0" w14:textId="51285FC9" w:rsidR="004007FF" w:rsidRPr="004007FF" w:rsidRDefault="00DD4C06" w:rsidP="00DD4C06">
      <w:pPr>
        <w:shd w:val="clear" w:color="auto" w:fill="FFFFFF"/>
        <w:spacing w:before="100" w:beforeAutospacing="1" w:after="100" w:afterAutospacing="1"/>
        <w:rPr>
          <w:rFonts w:ascii="-webkit-standard" w:hAnsi="-webkit-standard" w:hint="eastAsia"/>
          <w:b/>
          <w:color w:val="0070C0"/>
        </w:rPr>
      </w:pPr>
      <w:r>
        <w:rPr>
          <w:rFonts w:ascii="-webkit-standard" w:hAnsi="-webkit-standard" w:hint="eastAsia"/>
          <w:color w:val="000000"/>
        </w:rPr>
        <w:t>R</w:t>
      </w:r>
      <w:r>
        <w:rPr>
          <w:rFonts w:ascii="-webkit-standard" w:hAnsi="-webkit-standard"/>
          <w:color w:val="000000"/>
        </w:rPr>
        <w:t>ename the s</w:t>
      </w:r>
      <w:r w:rsidRPr="00DD4C06">
        <w:rPr>
          <w:rFonts w:ascii="-webkit-standard" w:hAnsi="-webkit-standard"/>
          <w:color w:val="000000"/>
        </w:rPr>
        <w:t>ource file name</w:t>
      </w:r>
      <w:r>
        <w:rPr>
          <w:rFonts w:ascii="-webkit-standard" w:hAnsi="-webkit-standard"/>
          <w:color w:val="000000"/>
        </w:rPr>
        <w:t xml:space="preserve"> to</w:t>
      </w:r>
      <w:r w:rsidRPr="00DD4C06">
        <w:rPr>
          <w:rFonts w:ascii="-webkit-standard" w:hAnsi="-webkit-standard"/>
          <w:color w:val="000000"/>
        </w:rPr>
        <w:t xml:space="preserve"> "</w:t>
      </w:r>
      <w:r w:rsidRPr="00DD4C06">
        <w:rPr>
          <w:rFonts w:ascii="-webkit-standard" w:hAnsi="-webkit-standard"/>
          <w:b/>
          <w:bCs/>
          <w:color w:val="000000"/>
        </w:rPr>
        <w:t>bakery.cpp</w:t>
      </w:r>
      <w:r w:rsidRPr="00DD4C06">
        <w:rPr>
          <w:rFonts w:ascii="-webkit-standard" w:hAnsi="-webkit-standard"/>
          <w:color w:val="000000"/>
        </w:rPr>
        <w:t>". A starter skeleton program, heavily stubbed, is available as </w:t>
      </w:r>
      <w:hyperlink r:id="rId7" w:history="1">
        <w:r w:rsidRPr="004007FF">
          <w:rPr>
            <w:rFonts w:ascii="-webkit-standard" w:hAnsi="-webkit-standard"/>
            <w:b/>
            <w:bCs/>
            <w:color w:val="0070C0"/>
            <w:u w:val="single"/>
          </w:rPr>
          <w:t>$PUB/bakeryStart.cpp</w:t>
        </w:r>
      </w:hyperlink>
      <w:r w:rsidRPr="00DD4C06">
        <w:rPr>
          <w:rFonts w:ascii="-webkit-standard" w:hAnsi="-webkit-standard"/>
          <w:color w:val="000000"/>
        </w:rPr>
        <w:t>. Copy the skeleton and</w:t>
      </w:r>
      <w:r w:rsidR="004007FF">
        <w:rPr>
          <w:rFonts w:ascii="-webkit-standard" w:hAnsi="-webkit-standard"/>
          <w:color w:val="000000"/>
        </w:rPr>
        <w:t xml:space="preserve"> use it as your starting point</w:t>
      </w:r>
      <w:r w:rsidR="004007FF" w:rsidRPr="004007FF">
        <w:rPr>
          <w:rFonts w:ascii="-webkit-standard" w:hAnsi="-webkit-standard"/>
          <w:b/>
          <w:color w:val="0070C0"/>
        </w:rPr>
        <w:t xml:space="preserve">:   </w:t>
      </w:r>
      <w:proofErr w:type="gramStart"/>
      <w:r w:rsidR="004007FF" w:rsidRPr="004007FF">
        <w:rPr>
          <w:rFonts w:ascii="-webkit-standard" w:hAnsi="-webkit-standard"/>
          <w:b/>
          <w:color w:val="0070C0"/>
        </w:rPr>
        <w:t>$  cp</w:t>
      </w:r>
      <w:proofErr w:type="gramEnd"/>
      <w:r w:rsidR="004007FF" w:rsidRPr="004007FF">
        <w:rPr>
          <w:rFonts w:ascii="-webkit-standard" w:hAnsi="-webkit-standard"/>
          <w:b/>
          <w:color w:val="0070C0"/>
        </w:rPr>
        <w:t xml:space="preserve">  $PUB/bakeryStart.cpp  .</w:t>
      </w:r>
    </w:p>
    <w:p w14:paraId="55E70FE5" w14:textId="77777777" w:rsidR="00DD4C06" w:rsidRPr="00DD4C06" w:rsidRDefault="00DD4C06" w:rsidP="00DD4C06">
      <w:pPr>
        <w:shd w:val="clear" w:color="auto" w:fill="FFFFFF"/>
        <w:spacing w:before="100" w:beforeAutospacing="1" w:after="100" w:afterAutospacing="1"/>
        <w:rPr>
          <w:rFonts w:ascii="-webkit-standard" w:hAnsi="-webkit-standard" w:hint="eastAsia"/>
          <w:color w:val="000000"/>
        </w:rPr>
      </w:pPr>
      <w:r w:rsidRPr="00DD4C06">
        <w:rPr>
          <w:rFonts w:ascii="-webkit-standard" w:hAnsi="-webkit-standard"/>
          <w:color w:val="000000"/>
        </w:rPr>
        <w:lastRenderedPageBreak/>
        <w:t xml:space="preserve">Develop your code incrementally. </w:t>
      </w:r>
      <w:r>
        <w:rPr>
          <w:rFonts w:ascii="-webkit-standard" w:hAnsi="-webkit-standard"/>
          <w:color w:val="000000"/>
        </w:rPr>
        <w:t>The</w:t>
      </w:r>
      <w:r w:rsidRPr="00DD4C06">
        <w:rPr>
          <w:rFonts w:ascii="-webkit-standard" w:hAnsi="-webkit-standard"/>
          <w:color w:val="000000"/>
        </w:rPr>
        <w:t xml:space="preserve"> input files </w:t>
      </w:r>
      <w:r>
        <w:rPr>
          <w:rFonts w:ascii="-webkit-standard" w:hAnsi="-webkit-standard"/>
          <w:color w:val="000000"/>
        </w:rPr>
        <w:t xml:space="preserve">for this assignment </w:t>
      </w:r>
      <w:r w:rsidRPr="00DD4C06">
        <w:rPr>
          <w:rFonts w:ascii="-webkit-standard" w:hAnsi="-webkit-standard"/>
          <w:color w:val="000000"/>
        </w:rPr>
        <w:t>will be "</w:t>
      </w:r>
      <w:r w:rsidRPr="00DD4C06">
        <w:rPr>
          <w:rFonts w:ascii="-webkit-standard" w:hAnsi="-webkit-standard"/>
          <w:b/>
          <w:bCs/>
          <w:color w:val="000000"/>
        </w:rPr>
        <w:t>products.dat</w:t>
      </w:r>
      <w:r w:rsidRPr="00DD4C06">
        <w:rPr>
          <w:rFonts w:ascii="-webkit-standard" w:hAnsi="-webkit-standard"/>
          <w:color w:val="000000"/>
        </w:rPr>
        <w:t>", "</w:t>
      </w:r>
      <w:r w:rsidRPr="00DD4C06">
        <w:rPr>
          <w:rFonts w:ascii="-webkit-standard" w:hAnsi="-webkit-standard"/>
          <w:b/>
          <w:bCs/>
          <w:color w:val="000000"/>
        </w:rPr>
        <w:t>ingredients.dat</w:t>
      </w:r>
      <w:r w:rsidRPr="00DD4C06">
        <w:rPr>
          <w:rFonts w:ascii="-webkit-standard" w:hAnsi="-webkit-standard"/>
          <w:color w:val="000000"/>
        </w:rPr>
        <w:t>", and "</w:t>
      </w:r>
      <w:r w:rsidRPr="00DD4C06">
        <w:rPr>
          <w:rFonts w:ascii="-webkit-standard" w:hAnsi="-webkit-standard"/>
          <w:b/>
          <w:bCs/>
          <w:color w:val="000000"/>
        </w:rPr>
        <w:t>prices.dat</w:t>
      </w:r>
      <w:r w:rsidRPr="00DD4C06">
        <w:rPr>
          <w:rFonts w:ascii="-webkit-standard" w:hAnsi="-webkit-standard"/>
          <w:color w:val="000000"/>
        </w:rPr>
        <w:t>".</w:t>
      </w:r>
    </w:p>
    <w:p w14:paraId="1C599E8F" w14:textId="77777777" w:rsidR="00DD4C06" w:rsidRPr="00DD4C06" w:rsidRDefault="00DD4C06" w:rsidP="00DD4C06">
      <w:pPr>
        <w:numPr>
          <w:ilvl w:val="0"/>
          <w:numId w:val="1"/>
        </w:numPr>
        <w:shd w:val="clear" w:color="auto" w:fill="FFFFFF"/>
        <w:spacing w:before="100" w:beforeAutospacing="1" w:after="100" w:afterAutospacing="1"/>
        <w:rPr>
          <w:rFonts w:ascii="-webkit-standard" w:eastAsia="Times New Roman" w:hAnsi="-webkit-standard"/>
          <w:color w:val="000000"/>
        </w:rPr>
      </w:pPr>
      <w:r w:rsidRPr="00DD4C06">
        <w:rPr>
          <w:rFonts w:ascii="-webkit-standard" w:eastAsia="Times New Roman" w:hAnsi="-webkit-standard"/>
          <w:color w:val="000000"/>
        </w:rPr>
        <w:t>The first line of the </w:t>
      </w:r>
      <w:r w:rsidRPr="00DD4C06">
        <w:rPr>
          <w:rFonts w:ascii="-webkit-standard" w:eastAsia="Times New Roman" w:hAnsi="-webkit-standard"/>
          <w:b/>
          <w:bCs/>
          <w:color w:val="000000"/>
        </w:rPr>
        <w:t>products.dat</w:t>
      </w:r>
      <w:r w:rsidRPr="00DD4C06">
        <w:rPr>
          <w:rFonts w:ascii="-webkit-standard" w:eastAsia="Times New Roman" w:hAnsi="-webkit-standard"/>
          <w:color w:val="000000"/>
        </w:rPr>
        <w:t> file has the number (</w:t>
      </w:r>
      <w:r w:rsidRPr="00DD4C06">
        <w:rPr>
          <w:rFonts w:ascii="-webkit-standard" w:eastAsia="Times New Roman" w:hAnsi="-webkit-standard"/>
          <w:i/>
          <w:iCs/>
          <w:color w:val="000000"/>
        </w:rPr>
        <w:t>M</w:t>
      </w:r>
      <w:r w:rsidRPr="00DD4C06">
        <w:rPr>
          <w:rFonts w:ascii="-webkit-standard" w:eastAsia="Times New Roman" w:hAnsi="-webkit-standard"/>
          <w:color w:val="000000"/>
        </w:rPr>
        <w:t>) of product names found in the file. The remaining </w:t>
      </w:r>
      <w:r w:rsidRPr="00DD4C06">
        <w:rPr>
          <w:rFonts w:ascii="-webkit-standard" w:eastAsia="Times New Roman" w:hAnsi="-webkit-standard"/>
          <w:i/>
          <w:iCs/>
          <w:color w:val="000000"/>
        </w:rPr>
        <w:t>M</w:t>
      </w:r>
      <w:r w:rsidRPr="00DD4C06">
        <w:rPr>
          <w:rFonts w:ascii="-webkit-standard" w:eastAsia="Times New Roman" w:hAnsi="-webkit-standard"/>
          <w:color w:val="000000"/>
        </w:rPr>
        <w:t> lines of the file contain the names of all the bakery products, one product name per line. There will be at most 24 bakery products; use the symbolic constant </w:t>
      </w:r>
      <w:r w:rsidRPr="00DD4C06">
        <w:rPr>
          <w:rFonts w:ascii="Courier New" w:hAnsi="Courier New" w:cs="Courier New"/>
          <w:color w:val="000000"/>
          <w:sz w:val="20"/>
          <w:szCs w:val="20"/>
        </w:rPr>
        <w:t>MAX_PRODUCTS</w:t>
      </w:r>
      <w:r w:rsidRPr="00DD4C06">
        <w:rPr>
          <w:rFonts w:ascii="-webkit-standard" w:eastAsia="Times New Roman" w:hAnsi="-webkit-standard"/>
          <w:color w:val="000000"/>
        </w:rPr>
        <w:t> to control this. The name of each product is at most 12 characters long; use the symbolic constant </w:t>
      </w:r>
      <w:r w:rsidRPr="00DD4C06">
        <w:rPr>
          <w:rFonts w:ascii="Courier New" w:hAnsi="Courier New" w:cs="Courier New"/>
          <w:color w:val="000000"/>
          <w:sz w:val="20"/>
          <w:szCs w:val="20"/>
        </w:rPr>
        <w:t>MAX_NAME_LEN</w:t>
      </w:r>
      <w:r w:rsidRPr="00DD4C06">
        <w:rPr>
          <w:rFonts w:ascii="-webkit-standard" w:eastAsia="Times New Roman" w:hAnsi="-webkit-standard"/>
          <w:color w:val="000000"/>
        </w:rPr>
        <w:t> to control this.</w:t>
      </w:r>
    </w:p>
    <w:p w14:paraId="352489AC" w14:textId="77777777" w:rsidR="00DD4C06" w:rsidRPr="00DD4C06" w:rsidRDefault="00DD4C06" w:rsidP="00DD4C06">
      <w:pPr>
        <w:numPr>
          <w:ilvl w:val="0"/>
          <w:numId w:val="1"/>
        </w:numPr>
        <w:shd w:val="clear" w:color="auto" w:fill="FFFFFF"/>
        <w:spacing w:before="100" w:beforeAutospacing="1" w:after="100" w:afterAutospacing="1"/>
        <w:rPr>
          <w:rFonts w:ascii="-webkit-standard" w:eastAsia="Times New Roman" w:hAnsi="-webkit-standard"/>
          <w:color w:val="000000"/>
        </w:rPr>
      </w:pPr>
      <w:r w:rsidRPr="00DD4C06">
        <w:rPr>
          <w:rFonts w:ascii="-webkit-standard" w:eastAsia="Times New Roman" w:hAnsi="-webkit-standard"/>
          <w:color w:val="000000"/>
        </w:rPr>
        <w:t>The first line of the </w:t>
      </w:r>
      <w:r w:rsidRPr="00DD4C06">
        <w:rPr>
          <w:rFonts w:ascii="-webkit-standard" w:eastAsia="Times New Roman" w:hAnsi="-webkit-standard"/>
          <w:b/>
          <w:bCs/>
          <w:color w:val="000000"/>
        </w:rPr>
        <w:t>ingredients.dat</w:t>
      </w:r>
      <w:r w:rsidRPr="00DD4C06">
        <w:rPr>
          <w:rFonts w:ascii="-webkit-standard" w:eastAsia="Times New Roman" w:hAnsi="-webkit-standard"/>
          <w:color w:val="000000"/>
        </w:rPr>
        <w:t> file has the number (</w:t>
      </w:r>
      <w:r w:rsidRPr="00DD4C06">
        <w:rPr>
          <w:rFonts w:ascii="-webkit-standard" w:eastAsia="Times New Roman" w:hAnsi="-webkit-standard"/>
          <w:i/>
          <w:iCs/>
          <w:color w:val="000000"/>
        </w:rPr>
        <w:t>N</w:t>
      </w:r>
      <w:r w:rsidRPr="00DD4C06">
        <w:rPr>
          <w:rFonts w:ascii="-webkit-standard" w:eastAsia="Times New Roman" w:hAnsi="-webkit-standard"/>
          <w:color w:val="000000"/>
        </w:rPr>
        <w:t>) of ingredients per line of the file. The remaining </w:t>
      </w:r>
      <w:r w:rsidRPr="00DD4C06">
        <w:rPr>
          <w:rFonts w:ascii="-webkit-standard" w:eastAsia="Times New Roman" w:hAnsi="-webkit-standard"/>
          <w:i/>
          <w:iCs/>
          <w:color w:val="000000"/>
        </w:rPr>
        <w:t>M</w:t>
      </w:r>
      <w:r w:rsidRPr="00DD4C06">
        <w:rPr>
          <w:rFonts w:ascii="-webkit-standard" w:eastAsia="Times New Roman" w:hAnsi="-webkit-standard"/>
          <w:color w:val="000000"/>
        </w:rPr>
        <w:t> lines of the file contain the </w:t>
      </w:r>
      <w:r w:rsidRPr="00DD4C06">
        <w:rPr>
          <w:rFonts w:ascii="-webkit-standard" w:eastAsia="Times New Roman" w:hAnsi="-webkit-standard"/>
          <w:i/>
          <w:iCs/>
          <w:color w:val="000000"/>
        </w:rPr>
        <w:t>N</w:t>
      </w:r>
      <w:r w:rsidRPr="00DD4C06">
        <w:rPr>
          <w:rFonts w:ascii="-webkit-standard" w:eastAsia="Times New Roman" w:hAnsi="-webkit-standard"/>
          <w:color w:val="000000"/>
        </w:rPr>
        <w:t> ingredient amounts needed for each product. If a particular ingredient is not needed for a product, the amount is set to zero. There will be at most 30 different ingredients; use the symbolic constant </w:t>
      </w:r>
      <w:r w:rsidRPr="00DD4C06">
        <w:rPr>
          <w:rFonts w:ascii="Courier New" w:hAnsi="Courier New" w:cs="Courier New"/>
          <w:color w:val="000000"/>
          <w:sz w:val="20"/>
          <w:szCs w:val="20"/>
        </w:rPr>
        <w:t>MAX_INGREDIENTS</w:t>
      </w:r>
      <w:r w:rsidRPr="00DD4C06">
        <w:rPr>
          <w:rFonts w:ascii="-webkit-standard" w:eastAsia="Times New Roman" w:hAnsi="-webkit-standard"/>
          <w:color w:val="000000"/>
        </w:rPr>
        <w:t> to control this.</w:t>
      </w:r>
    </w:p>
    <w:p w14:paraId="55C26E64" w14:textId="77777777" w:rsidR="00DD4C06" w:rsidRPr="00DD4C06" w:rsidRDefault="00DD4C06" w:rsidP="00DD4C06">
      <w:pPr>
        <w:numPr>
          <w:ilvl w:val="0"/>
          <w:numId w:val="1"/>
        </w:numPr>
        <w:shd w:val="clear" w:color="auto" w:fill="FFFFFF"/>
        <w:spacing w:before="100" w:beforeAutospacing="1" w:after="100" w:afterAutospacing="1"/>
        <w:rPr>
          <w:rFonts w:ascii="-webkit-standard" w:eastAsia="Times New Roman" w:hAnsi="-webkit-standard"/>
          <w:color w:val="000000"/>
        </w:rPr>
      </w:pPr>
      <w:r w:rsidRPr="00DD4C06">
        <w:rPr>
          <w:rFonts w:ascii="-webkit-standard" w:eastAsia="Times New Roman" w:hAnsi="-webkit-standard"/>
          <w:color w:val="000000"/>
        </w:rPr>
        <w:t>The first line of the </w:t>
      </w:r>
      <w:r w:rsidRPr="00DD4C06">
        <w:rPr>
          <w:rFonts w:ascii="-webkit-standard" w:eastAsia="Times New Roman" w:hAnsi="-webkit-standard"/>
          <w:b/>
          <w:bCs/>
          <w:color w:val="000000"/>
        </w:rPr>
        <w:t>prices.dat</w:t>
      </w:r>
      <w:r w:rsidRPr="00DD4C06">
        <w:rPr>
          <w:rFonts w:ascii="-webkit-standard" w:eastAsia="Times New Roman" w:hAnsi="-webkit-standard"/>
          <w:color w:val="000000"/>
        </w:rPr>
        <w:t xml:space="preserve"> file has the beginning and ending months of the cost projections. These are expressed as an integer pair, where January is encoded as 1, February as 2, and so on. Note that the cost projection period may span the end of a year; </w:t>
      </w:r>
      <w:proofErr w:type="gramStart"/>
      <w:r w:rsidRPr="00DD4C06">
        <w:rPr>
          <w:rFonts w:ascii="-webkit-standard" w:eastAsia="Times New Roman" w:hAnsi="-webkit-standard"/>
          <w:color w:val="000000"/>
        </w:rPr>
        <w:t>thus</w:t>
      </w:r>
      <w:proofErr w:type="gramEnd"/>
      <w:r w:rsidRPr="00DD4C06">
        <w:rPr>
          <w:rFonts w:ascii="-webkit-standard" w:eastAsia="Times New Roman" w:hAnsi="-webkit-standard"/>
          <w:color w:val="000000"/>
        </w:rPr>
        <w:t xml:space="preserve"> the beginning month value might be bigger number than the ending month. (See example below.) The remaining </w:t>
      </w:r>
      <w:r w:rsidRPr="00DD4C06">
        <w:rPr>
          <w:rFonts w:ascii="-webkit-standard" w:eastAsia="Times New Roman" w:hAnsi="-webkit-standard"/>
          <w:i/>
          <w:iCs/>
          <w:color w:val="000000"/>
        </w:rPr>
        <w:t>N</w:t>
      </w:r>
      <w:r w:rsidRPr="00DD4C06">
        <w:rPr>
          <w:rFonts w:ascii="-webkit-standard" w:eastAsia="Times New Roman" w:hAnsi="-webkit-standard"/>
          <w:color w:val="000000"/>
        </w:rPr>
        <w:t> lines of the file contain the prices for ingredients for each of the months. There will be at most 12 months in a forecast; use the symbolic constant </w:t>
      </w:r>
      <w:r w:rsidRPr="00DD4C06">
        <w:rPr>
          <w:rFonts w:ascii="Courier New" w:hAnsi="Courier New" w:cs="Courier New"/>
          <w:color w:val="000000"/>
          <w:sz w:val="20"/>
          <w:szCs w:val="20"/>
        </w:rPr>
        <w:t>MAX_MONTHS</w:t>
      </w:r>
      <w:r w:rsidRPr="00DD4C06">
        <w:rPr>
          <w:rFonts w:ascii="-webkit-standard" w:eastAsia="Times New Roman" w:hAnsi="-webkit-standard"/>
          <w:color w:val="000000"/>
        </w:rPr>
        <w:t> to control this.</w:t>
      </w:r>
    </w:p>
    <w:p w14:paraId="1F11C32E" w14:textId="48BF5F7F" w:rsidR="00DD4C06" w:rsidRDefault="00DD4C06" w:rsidP="00DD4C06">
      <w:pPr>
        <w:rPr>
          <w:rFonts w:ascii="-webkit-standard" w:eastAsia="Times New Roman" w:hAnsi="-webkit-standard"/>
          <w:color w:val="000000"/>
          <w:sz w:val="27"/>
          <w:szCs w:val="27"/>
          <w:shd w:val="clear" w:color="auto" w:fill="FFFFFF"/>
        </w:rPr>
      </w:pPr>
      <w:r w:rsidRPr="00DD4C06">
        <w:rPr>
          <w:rFonts w:ascii="-webkit-standard" w:eastAsia="Times New Roman" w:hAnsi="-webkit-standard"/>
          <w:color w:val="000000"/>
          <w:sz w:val="27"/>
          <w:szCs w:val="27"/>
          <w:shd w:val="clear" w:color="auto" w:fill="FFFFFF"/>
        </w:rPr>
        <w:t>The files are related in a straightforward fashion. Thus, for example, the second line of the </w:t>
      </w:r>
      <w:r w:rsidRPr="00DD4C06">
        <w:rPr>
          <w:rFonts w:ascii="-webkit-standard" w:eastAsia="Times New Roman" w:hAnsi="-webkit-standard"/>
          <w:b/>
          <w:bCs/>
          <w:color w:val="000000"/>
          <w:shd w:val="clear" w:color="auto" w:fill="FFFFFF"/>
        </w:rPr>
        <w:t>prices.dat</w:t>
      </w:r>
      <w:r w:rsidRPr="00DD4C06">
        <w:rPr>
          <w:rFonts w:ascii="-webkit-standard" w:eastAsia="Times New Roman" w:hAnsi="-webkit-standard"/>
          <w:color w:val="000000"/>
          <w:sz w:val="27"/>
          <w:szCs w:val="27"/>
          <w:shd w:val="clear" w:color="auto" w:fill="FFFFFF"/>
        </w:rPr>
        <w:t> file contains data for the product identified by the second line of the</w:t>
      </w:r>
      <w:r w:rsidRPr="00DD4C06">
        <w:rPr>
          <w:rFonts w:ascii="-webkit-standard" w:eastAsia="Times New Roman" w:hAnsi="-webkit-standard"/>
          <w:b/>
          <w:bCs/>
          <w:color w:val="000000"/>
          <w:shd w:val="clear" w:color="auto" w:fill="FFFFFF"/>
        </w:rPr>
        <w:t>products.dat</w:t>
      </w:r>
      <w:r w:rsidRPr="00DD4C06">
        <w:rPr>
          <w:rFonts w:ascii="-webkit-standard" w:eastAsia="Times New Roman" w:hAnsi="-webkit-standard"/>
          <w:color w:val="000000"/>
          <w:sz w:val="27"/>
          <w:szCs w:val="27"/>
          <w:shd w:val="clear" w:color="auto" w:fill="FFFFFF"/>
        </w:rPr>
        <w:t xml:space="preserve"> file. </w:t>
      </w:r>
      <w:r>
        <w:rPr>
          <w:rFonts w:ascii="-webkit-standard" w:eastAsia="Times New Roman" w:hAnsi="-webkit-standard"/>
          <w:color w:val="000000"/>
          <w:sz w:val="27"/>
          <w:szCs w:val="27"/>
          <w:shd w:val="clear" w:color="auto" w:fill="FFFFFF"/>
        </w:rPr>
        <w:t xml:space="preserve">Copy the data files into the </w:t>
      </w:r>
      <w:r>
        <w:rPr>
          <w:rFonts w:ascii="-webkit-standard" w:eastAsia="Times New Roman" w:hAnsi="-webkit-standard" w:hint="eastAsia"/>
          <w:color w:val="000000"/>
          <w:sz w:val="27"/>
          <w:szCs w:val="27"/>
          <w:shd w:val="clear" w:color="auto" w:fill="FFFFFF"/>
        </w:rPr>
        <w:t>“</w:t>
      </w:r>
      <w:r>
        <w:rPr>
          <w:rFonts w:ascii="-webkit-standard" w:eastAsia="Times New Roman" w:hAnsi="-webkit-standard"/>
          <w:color w:val="000000"/>
          <w:sz w:val="27"/>
          <w:szCs w:val="27"/>
          <w:shd w:val="clear" w:color="auto" w:fill="FFFFFF"/>
        </w:rPr>
        <w:t>OLA</w:t>
      </w:r>
      <w:r w:rsidR="00EA658D">
        <w:rPr>
          <w:rFonts w:ascii="-webkit-standard" w:eastAsia="Times New Roman" w:hAnsi="-webkit-standard"/>
          <w:color w:val="000000"/>
          <w:sz w:val="27"/>
          <w:szCs w:val="27"/>
          <w:shd w:val="clear" w:color="auto" w:fill="FFFFFF"/>
        </w:rPr>
        <w:t>7</w:t>
      </w:r>
      <w:r>
        <w:rPr>
          <w:rFonts w:ascii="-webkit-standard" w:eastAsia="Times New Roman" w:hAnsi="-webkit-standard" w:hint="eastAsia"/>
          <w:color w:val="000000"/>
          <w:sz w:val="27"/>
          <w:szCs w:val="27"/>
          <w:shd w:val="clear" w:color="auto" w:fill="FFFFFF"/>
        </w:rPr>
        <w:t>”</w:t>
      </w:r>
      <w:r>
        <w:rPr>
          <w:rFonts w:ascii="-webkit-standard" w:eastAsia="Times New Roman" w:hAnsi="-webkit-standard"/>
          <w:color w:val="000000"/>
          <w:sz w:val="27"/>
          <w:szCs w:val="27"/>
          <w:shd w:val="clear" w:color="auto" w:fill="FFFFFF"/>
        </w:rPr>
        <w:t xml:space="preserve"> project directory with the following commands:</w:t>
      </w:r>
    </w:p>
    <w:p w14:paraId="07796ED1" w14:textId="77777777" w:rsidR="004007FF" w:rsidRPr="004007FF" w:rsidRDefault="00DD4C06" w:rsidP="004007FF">
      <w:pPr>
        <w:ind w:left="720"/>
        <w:rPr>
          <w:rFonts w:ascii="-webkit-standard" w:eastAsia="Times New Roman" w:hAnsi="-webkit-standard"/>
          <w:b/>
          <w:color w:val="0070C0"/>
          <w:sz w:val="27"/>
          <w:szCs w:val="27"/>
          <w:shd w:val="clear" w:color="auto" w:fill="FFFFFF"/>
        </w:rPr>
      </w:pPr>
      <w:r w:rsidRPr="004007FF">
        <w:rPr>
          <w:rFonts w:ascii="-webkit-standard" w:eastAsia="Times New Roman" w:hAnsi="-webkit-standard"/>
          <w:b/>
          <w:color w:val="0070C0"/>
          <w:sz w:val="27"/>
          <w:szCs w:val="27"/>
          <w:shd w:val="clear" w:color="auto" w:fill="FFFFFF"/>
        </w:rPr>
        <w:t>$cp</w:t>
      </w:r>
      <w:r w:rsidR="004007FF" w:rsidRPr="004007FF">
        <w:rPr>
          <w:rFonts w:ascii="-webkit-standard" w:eastAsia="Times New Roman" w:hAnsi="-webkit-standard"/>
          <w:b/>
          <w:color w:val="0070C0"/>
          <w:sz w:val="27"/>
          <w:szCs w:val="27"/>
          <w:shd w:val="clear" w:color="auto" w:fill="FFFFFF"/>
        </w:rPr>
        <w:t xml:space="preserve"> ~</w:t>
      </w:r>
      <w:proofErr w:type="spellStart"/>
      <w:proofErr w:type="gramStart"/>
      <w:r w:rsidR="004007FF" w:rsidRPr="004007FF">
        <w:rPr>
          <w:rFonts w:ascii="-webkit-standard" w:eastAsia="Times New Roman" w:hAnsi="-webkit-standard"/>
          <w:b/>
          <w:color w:val="0070C0"/>
          <w:sz w:val="27"/>
          <w:szCs w:val="27"/>
          <w:shd w:val="clear" w:color="auto" w:fill="FFFFFF"/>
        </w:rPr>
        <w:t>cen</w:t>
      </w:r>
      <w:proofErr w:type="spellEnd"/>
      <w:r w:rsidR="004007FF" w:rsidRPr="004007FF">
        <w:rPr>
          <w:rFonts w:ascii="-webkit-standard" w:eastAsia="Times New Roman" w:hAnsi="-webkit-standard"/>
          <w:b/>
          <w:color w:val="0070C0"/>
          <w:sz w:val="27"/>
          <w:szCs w:val="27"/>
          <w:shd w:val="clear" w:color="auto" w:fill="FFFFFF"/>
        </w:rPr>
        <w:t>/data/products.dat .</w:t>
      </w:r>
      <w:proofErr w:type="gramEnd"/>
    </w:p>
    <w:p w14:paraId="589CF6C1" w14:textId="77777777" w:rsidR="004007FF" w:rsidRPr="004007FF" w:rsidRDefault="004007FF" w:rsidP="004007FF">
      <w:pPr>
        <w:ind w:left="720"/>
        <w:rPr>
          <w:rFonts w:ascii="-webkit-standard" w:eastAsia="Times New Roman" w:hAnsi="-webkit-standard"/>
          <w:b/>
          <w:color w:val="0070C0"/>
          <w:sz w:val="27"/>
          <w:szCs w:val="27"/>
          <w:shd w:val="clear" w:color="auto" w:fill="FFFFFF"/>
        </w:rPr>
      </w:pPr>
      <w:r w:rsidRPr="004007FF">
        <w:rPr>
          <w:rFonts w:ascii="-webkit-standard" w:eastAsia="Times New Roman" w:hAnsi="-webkit-standard"/>
          <w:b/>
          <w:color w:val="0070C0"/>
          <w:sz w:val="27"/>
          <w:szCs w:val="27"/>
          <w:shd w:val="clear" w:color="auto" w:fill="FFFFFF"/>
        </w:rPr>
        <w:t>$cp ~</w:t>
      </w:r>
      <w:proofErr w:type="spellStart"/>
      <w:proofErr w:type="gramStart"/>
      <w:r w:rsidRPr="004007FF">
        <w:rPr>
          <w:rFonts w:ascii="-webkit-standard" w:eastAsia="Times New Roman" w:hAnsi="-webkit-standard"/>
          <w:b/>
          <w:color w:val="0070C0"/>
          <w:sz w:val="27"/>
          <w:szCs w:val="27"/>
          <w:shd w:val="clear" w:color="auto" w:fill="FFFFFF"/>
        </w:rPr>
        <w:t>cen</w:t>
      </w:r>
      <w:proofErr w:type="spellEnd"/>
      <w:r w:rsidRPr="004007FF">
        <w:rPr>
          <w:rFonts w:ascii="-webkit-standard" w:eastAsia="Times New Roman" w:hAnsi="-webkit-standard"/>
          <w:b/>
          <w:color w:val="0070C0"/>
          <w:sz w:val="27"/>
          <w:szCs w:val="27"/>
          <w:shd w:val="clear" w:color="auto" w:fill="FFFFFF"/>
        </w:rPr>
        <w:t>/data/ingredients.dat .</w:t>
      </w:r>
      <w:proofErr w:type="gramEnd"/>
    </w:p>
    <w:p w14:paraId="18B3381C" w14:textId="77777777" w:rsidR="00DD4C06" w:rsidRPr="004007FF" w:rsidRDefault="004007FF" w:rsidP="004007FF">
      <w:pPr>
        <w:ind w:left="720"/>
        <w:rPr>
          <w:rFonts w:ascii="-webkit-standard" w:eastAsia="Times New Roman" w:hAnsi="-webkit-standard"/>
          <w:b/>
          <w:color w:val="0070C0"/>
          <w:sz w:val="27"/>
          <w:szCs w:val="27"/>
          <w:shd w:val="clear" w:color="auto" w:fill="FFFFFF"/>
        </w:rPr>
      </w:pPr>
      <w:r w:rsidRPr="004007FF">
        <w:rPr>
          <w:rFonts w:ascii="-webkit-standard" w:eastAsia="Times New Roman" w:hAnsi="-webkit-standard"/>
          <w:b/>
          <w:color w:val="0070C0"/>
          <w:sz w:val="27"/>
          <w:szCs w:val="27"/>
          <w:shd w:val="clear" w:color="auto" w:fill="FFFFFF"/>
        </w:rPr>
        <w:t>$cp ~</w:t>
      </w:r>
      <w:proofErr w:type="spellStart"/>
      <w:proofErr w:type="gramStart"/>
      <w:r w:rsidRPr="004007FF">
        <w:rPr>
          <w:rFonts w:ascii="-webkit-standard" w:eastAsia="Times New Roman" w:hAnsi="-webkit-standard"/>
          <w:b/>
          <w:color w:val="0070C0"/>
          <w:sz w:val="27"/>
          <w:szCs w:val="27"/>
          <w:shd w:val="clear" w:color="auto" w:fill="FFFFFF"/>
        </w:rPr>
        <w:t>cen</w:t>
      </w:r>
      <w:proofErr w:type="spellEnd"/>
      <w:r w:rsidRPr="004007FF">
        <w:rPr>
          <w:rFonts w:ascii="-webkit-standard" w:eastAsia="Times New Roman" w:hAnsi="-webkit-standard"/>
          <w:b/>
          <w:color w:val="0070C0"/>
          <w:sz w:val="27"/>
          <w:szCs w:val="27"/>
          <w:shd w:val="clear" w:color="auto" w:fill="FFFFFF"/>
        </w:rPr>
        <w:t>/data/prices.dat .</w:t>
      </w:r>
      <w:proofErr w:type="gramEnd"/>
      <w:r w:rsidR="00DD4C06" w:rsidRPr="004007FF">
        <w:rPr>
          <w:rFonts w:ascii="-webkit-standard" w:eastAsia="Times New Roman" w:hAnsi="-webkit-standard"/>
          <w:b/>
          <w:color w:val="0070C0"/>
          <w:sz w:val="27"/>
          <w:szCs w:val="27"/>
          <w:shd w:val="clear" w:color="auto" w:fill="FFFFFF"/>
        </w:rPr>
        <w:t xml:space="preserve"> </w:t>
      </w:r>
    </w:p>
    <w:p w14:paraId="2E7C5686" w14:textId="77777777" w:rsidR="00DD4C06" w:rsidRDefault="00DD4C06" w:rsidP="00DD4C06">
      <w:pPr>
        <w:rPr>
          <w:rFonts w:ascii="-webkit-standard" w:eastAsia="Times New Roman" w:hAnsi="-webkit-standard"/>
          <w:color w:val="000000"/>
          <w:sz w:val="27"/>
          <w:szCs w:val="27"/>
          <w:shd w:val="clear" w:color="auto" w:fill="FFFFFF"/>
        </w:rPr>
      </w:pPr>
    </w:p>
    <w:p w14:paraId="7310300A" w14:textId="77777777" w:rsidR="00DD4C06" w:rsidRPr="00DD4C06" w:rsidRDefault="00DD4C06" w:rsidP="00DD4C06">
      <w:pPr>
        <w:rPr>
          <w:rFonts w:ascii="-webkit-standard" w:hAnsi="-webkit-standard" w:hint="eastAsia"/>
          <w:color w:val="000000"/>
        </w:rPr>
      </w:pPr>
      <w:r w:rsidRPr="00DD4C06">
        <w:rPr>
          <w:rFonts w:ascii="-webkit-standard" w:hAnsi="-webkit-standard"/>
          <w:b/>
          <w:bCs/>
          <w:color w:val="000000"/>
        </w:rPr>
        <w:t>EXAMPLE:</w:t>
      </w:r>
      <w:r w:rsidRPr="00DD4C06">
        <w:rPr>
          <w:rFonts w:ascii="-webkit-standard" w:hAnsi="-webkit-standard"/>
          <w:color w:val="000000"/>
        </w:rPr>
        <w:t> Suppose the data files appear as follows:</w:t>
      </w:r>
    </w:p>
    <w:p w14:paraId="4F0FD5E9" w14:textId="77777777" w:rsidR="00DD4C06" w:rsidRPr="00DD4C06" w:rsidRDefault="00DD4C06" w:rsidP="004007FF">
      <w:pPr>
        <w:shd w:val="clear" w:color="auto" w:fill="FFFFFF"/>
        <w:spacing w:before="100" w:beforeAutospacing="1" w:after="100" w:afterAutospacing="1"/>
        <w:ind w:left="360"/>
        <w:rPr>
          <w:rFonts w:ascii="-webkit-standard" w:eastAsia="Times New Roman" w:hAnsi="-webkit-standard"/>
          <w:color w:val="000000"/>
        </w:rPr>
      </w:pPr>
      <w:r w:rsidRPr="00DD4C06">
        <w:rPr>
          <w:rFonts w:ascii="-webkit-standard" w:eastAsia="Times New Roman" w:hAnsi="-webkit-standard"/>
          <w:b/>
          <w:bCs/>
          <w:color w:val="000000"/>
        </w:rPr>
        <w:t>products.dat</w:t>
      </w:r>
      <w:r w:rsidRPr="00DD4C06">
        <w:rPr>
          <w:rFonts w:ascii="-webkit-standard" w:eastAsia="Times New Roman" w:hAnsi="-webkit-standard"/>
          <w:color w:val="000000"/>
        </w:rPr>
        <w:t> </w:t>
      </w:r>
      <w:r w:rsidRPr="00DD4C06">
        <w:rPr>
          <w:rFonts w:ascii="-webkit-standard" w:eastAsia="Times New Roman" w:hAnsi="-webkit-standard"/>
          <w:color w:val="000000"/>
        </w:rPr>
        <w:br/>
        <w:t>    3 </w:t>
      </w:r>
      <w:r w:rsidRPr="00DD4C06">
        <w:rPr>
          <w:rFonts w:ascii="-webkit-standard" w:eastAsia="Times New Roman" w:hAnsi="-webkit-standard"/>
          <w:color w:val="000000"/>
        </w:rPr>
        <w:br/>
        <w:t>    Donut </w:t>
      </w:r>
      <w:r w:rsidRPr="00DD4C06">
        <w:rPr>
          <w:rFonts w:ascii="-webkit-standard" w:eastAsia="Times New Roman" w:hAnsi="-webkit-standard"/>
          <w:color w:val="000000"/>
        </w:rPr>
        <w:br/>
        <w:t>    Bagel </w:t>
      </w:r>
      <w:r w:rsidRPr="00DD4C06">
        <w:rPr>
          <w:rFonts w:ascii="-webkit-standard" w:eastAsia="Times New Roman" w:hAnsi="-webkit-standard"/>
          <w:color w:val="000000"/>
        </w:rPr>
        <w:br/>
        <w:t>    Kaiser Roll</w:t>
      </w:r>
    </w:p>
    <w:p w14:paraId="2D8E233D" w14:textId="77777777" w:rsidR="00DD4C06" w:rsidRPr="00DD4C06" w:rsidRDefault="00DD4C06" w:rsidP="004007FF">
      <w:pPr>
        <w:shd w:val="clear" w:color="auto" w:fill="FFFFFF"/>
        <w:spacing w:before="100" w:beforeAutospacing="1" w:after="100" w:afterAutospacing="1"/>
        <w:ind w:left="360"/>
        <w:rPr>
          <w:rFonts w:ascii="-webkit-standard" w:eastAsia="Times New Roman" w:hAnsi="-webkit-standard"/>
          <w:color w:val="000000"/>
        </w:rPr>
      </w:pPr>
      <w:r w:rsidRPr="00DD4C06">
        <w:rPr>
          <w:rFonts w:ascii="-webkit-standard" w:eastAsia="Times New Roman" w:hAnsi="-webkit-standard"/>
          <w:b/>
          <w:bCs/>
          <w:color w:val="000000"/>
        </w:rPr>
        <w:t>ingredients.dat</w:t>
      </w:r>
      <w:r w:rsidRPr="00DD4C06">
        <w:rPr>
          <w:rFonts w:ascii="-webkit-standard" w:eastAsia="Times New Roman" w:hAnsi="-webkit-standard"/>
          <w:color w:val="000000"/>
        </w:rPr>
        <w:t> </w:t>
      </w:r>
      <w:r w:rsidRPr="00DD4C06">
        <w:rPr>
          <w:rFonts w:ascii="-webkit-standard" w:eastAsia="Times New Roman" w:hAnsi="-webkit-standard"/>
          <w:color w:val="000000"/>
        </w:rPr>
        <w:br/>
        <w:t>    5 </w:t>
      </w:r>
      <w:r w:rsidRPr="00DD4C06">
        <w:rPr>
          <w:rFonts w:ascii="-webkit-standard" w:eastAsia="Times New Roman" w:hAnsi="-webkit-standard"/>
          <w:color w:val="000000"/>
        </w:rPr>
        <w:br/>
        <w:t>    0   10   15    5    1 </w:t>
      </w:r>
      <w:r w:rsidRPr="00DD4C06">
        <w:rPr>
          <w:rFonts w:ascii="-webkit-standard" w:eastAsia="Times New Roman" w:hAnsi="-webkit-standard"/>
          <w:color w:val="000000"/>
        </w:rPr>
        <w:br/>
        <w:t>    0     6    3   10   20 </w:t>
      </w:r>
      <w:r w:rsidRPr="00DD4C06">
        <w:rPr>
          <w:rFonts w:ascii="-webkit-standard" w:eastAsia="Times New Roman" w:hAnsi="-webkit-standard"/>
          <w:color w:val="000000"/>
        </w:rPr>
        <w:br/>
        <w:t>    3     6    3   10    4</w:t>
      </w:r>
    </w:p>
    <w:p w14:paraId="40EA9B99" w14:textId="77777777" w:rsidR="00DD4C06" w:rsidRPr="00DD4C06" w:rsidRDefault="00DD4C06" w:rsidP="004007FF">
      <w:pPr>
        <w:shd w:val="clear" w:color="auto" w:fill="FFFFFF"/>
        <w:spacing w:before="100" w:beforeAutospacing="1" w:after="100" w:afterAutospacing="1"/>
        <w:ind w:left="360"/>
        <w:rPr>
          <w:rFonts w:ascii="-webkit-standard" w:eastAsia="Times New Roman" w:hAnsi="-webkit-standard"/>
          <w:color w:val="000000"/>
        </w:rPr>
      </w:pPr>
      <w:r w:rsidRPr="00DD4C06">
        <w:rPr>
          <w:rFonts w:ascii="-webkit-standard" w:eastAsia="Times New Roman" w:hAnsi="-webkit-standard"/>
          <w:b/>
          <w:bCs/>
          <w:color w:val="000000"/>
        </w:rPr>
        <w:t>prices.dat</w:t>
      </w:r>
      <w:r w:rsidRPr="00DD4C06">
        <w:rPr>
          <w:rFonts w:ascii="-webkit-standard" w:eastAsia="Times New Roman" w:hAnsi="-webkit-standard"/>
          <w:color w:val="000000"/>
        </w:rPr>
        <w:t> </w:t>
      </w:r>
      <w:r w:rsidRPr="00DD4C06">
        <w:rPr>
          <w:rFonts w:ascii="-webkit-standard" w:eastAsia="Times New Roman" w:hAnsi="-webkit-standard"/>
          <w:color w:val="000000"/>
        </w:rPr>
        <w:br/>
        <w:t>    11     2 </w:t>
      </w:r>
      <w:r w:rsidRPr="00DD4C06">
        <w:rPr>
          <w:rFonts w:ascii="-webkit-standard" w:eastAsia="Times New Roman" w:hAnsi="-webkit-standard"/>
          <w:color w:val="000000"/>
        </w:rPr>
        <w:br/>
      </w:r>
      <w:r w:rsidRPr="00DD4C06">
        <w:rPr>
          <w:rFonts w:ascii="-webkit-standard" w:eastAsia="Times New Roman" w:hAnsi="-webkit-standard"/>
          <w:color w:val="000000"/>
        </w:rPr>
        <w:lastRenderedPageBreak/>
        <w:t>    10   10     5     1 </w:t>
      </w:r>
      <w:r w:rsidRPr="00DD4C06">
        <w:rPr>
          <w:rFonts w:ascii="-webkit-standard" w:eastAsia="Times New Roman" w:hAnsi="-webkit-standard"/>
          <w:color w:val="000000"/>
        </w:rPr>
        <w:br/>
        <w:t>    30   10    15   20 </w:t>
      </w:r>
      <w:r w:rsidRPr="00DD4C06">
        <w:rPr>
          <w:rFonts w:ascii="-webkit-standard" w:eastAsia="Times New Roman" w:hAnsi="-webkit-standard"/>
          <w:color w:val="000000"/>
        </w:rPr>
        <w:br/>
        <w:t>    50   25    25   35 </w:t>
      </w:r>
      <w:r w:rsidRPr="00DD4C06">
        <w:rPr>
          <w:rFonts w:ascii="-webkit-standard" w:eastAsia="Times New Roman" w:hAnsi="-webkit-standard"/>
          <w:color w:val="000000"/>
        </w:rPr>
        <w:br/>
        <w:t>    40   20    40   30 </w:t>
      </w:r>
      <w:r w:rsidRPr="00DD4C06">
        <w:rPr>
          <w:rFonts w:ascii="-webkit-standard" w:eastAsia="Times New Roman" w:hAnsi="-webkit-standard"/>
          <w:color w:val="000000"/>
        </w:rPr>
        <w:br/>
        <w:t>    20   10     8    10</w:t>
      </w:r>
    </w:p>
    <w:p w14:paraId="03601E84" w14:textId="77777777" w:rsidR="00DD4C06" w:rsidRPr="00DD4C06" w:rsidRDefault="00DD4C06" w:rsidP="004007FF">
      <w:pPr>
        <w:shd w:val="clear" w:color="auto" w:fill="FFFFFF"/>
        <w:spacing w:before="100" w:beforeAutospacing="1" w:after="100" w:afterAutospacing="1"/>
        <w:ind w:left="360"/>
        <w:rPr>
          <w:rFonts w:ascii="-webkit-standard" w:eastAsia="Times New Roman" w:hAnsi="-webkit-standard"/>
          <w:color w:val="000000"/>
        </w:rPr>
      </w:pPr>
      <w:r w:rsidRPr="00DD4C06">
        <w:rPr>
          <w:rFonts w:ascii="-webkit-standard" w:eastAsia="Times New Roman" w:hAnsi="-webkit-standard"/>
          <w:color w:val="000000"/>
        </w:rPr>
        <w:t xml:space="preserve">Then the output (to </w:t>
      </w:r>
      <w:proofErr w:type="spellStart"/>
      <w:r w:rsidRPr="00DD4C06">
        <w:rPr>
          <w:rFonts w:ascii="-webkit-standard" w:eastAsia="Times New Roman" w:hAnsi="-webkit-standard"/>
          <w:color w:val="000000"/>
        </w:rPr>
        <w:t>stdout</w:t>
      </w:r>
      <w:proofErr w:type="spellEnd"/>
      <w:r w:rsidRPr="00DD4C06">
        <w:rPr>
          <w:rFonts w:ascii="-webkit-standard" w:eastAsia="Times New Roman" w:hAnsi="-webkit-standard"/>
          <w:color w:val="000000"/>
        </w:rPr>
        <w:t>) should look something like:</w:t>
      </w:r>
    </w:p>
    <w:p w14:paraId="197F70F1" w14:textId="77777777" w:rsidR="00DD4C06" w:rsidRPr="00DD4C06" w:rsidRDefault="00DD4C06" w:rsidP="004007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DD4C06">
        <w:rPr>
          <w:rFonts w:ascii="Courier New" w:hAnsi="Courier New" w:cs="Courier New"/>
          <w:color w:val="000000"/>
          <w:sz w:val="20"/>
          <w:szCs w:val="20"/>
        </w:rPr>
        <w:t xml:space="preserve">  Monthly Cost of Bakery Products Forecast</w:t>
      </w:r>
    </w:p>
    <w:p w14:paraId="491C8FDD" w14:textId="77777777" w:rsidR="00DD4C06" w:rsidRPr="00DD4C06" w:rsidRDefault="00DD4C06" w:rsidP="004007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p>
    <w:p w14:paraId="67C7E19B" w14:textId="77777777" w:rsidR="00DD4C06" w:rsidRPr="00DD4C06" w:rsidRDefault="00DD4C06" w:rsidP="004007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DD4C06">
        <w:rPr>
          <w:rFonts w:ascii="Courier New" w:hAnsi="Courier New" w:cs="Courier New"/>
          <w:color w:val="000000"/>
          <w:sz w:val="20"/>
          <w:szCs w:val="20"/>
        </w:rPr>
        <w:t xml:space="preserve">  Product          11     12      1      2</w:t>
      </w:r>
    </w:p>
    <w:p w14:paraId="7A26ECB8" w14:textId="77777777" w:rsidR="00DD4C06" w:rsidRPr="00DD4C06" w:rsidRDefault="00DD4C06" w:rsidP="004007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DD4C06">
        <w:rPr>
          <w:rFonts w:ascii="Courier New" w:hAnsi="Courier New" w:cs="Courier New"/>
          <w:color w:val="000000"/>
          <w:sz w:val="20"/>
          <w:szCs w:val="20"/>
        </w:rPr>
        <w:t xml:space="preserve">  ------------+------+------+------+------+</w:t>
      </w:r>
    </w:p>
    <w:p w14:paraId="425440E3" w14:textId="77777777" w:rsidR="00DD4C06" w:rsidRPr="00DD4C06" w:rsidRDefault="00DD4C06" w:rsidP="004007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DD4C06">
        <w:rPr>
          <w:rFonts w:ascii="Courier New" w:hAnsi="Courier New" w:cs="Courier New"/>
          <w:color w:val="000000"/>
          <w:sz w:val="20"/>
          <w:szCs w:val="20"/>
        </w:rPr>
        <w:t xml:space="preserve">  Donut          1270    585    733    885</w:t>
      </w:r>
    </w:p>
    <w:p w14:paraId="354A09A0" w14:textId="77777777" w:rsidR="00DD4C06" w:rsidRPr="00DD4C06" w:rsidRDefault="00DD4C06" w:rsidP="004007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DD4C06">
        <w:rPr>
          <w:rFonts w:ascii="Courier New" w:hAnsi="Courier New" w:cs="Courier New"/>
          <w:color w:val="000000"/>
          <w:sz w:val="20"/>
          <w:szCs w:val="20"/>
        </w:rPr>
        <w:t xml:space="preserve">  Bagel          1130    535    725    725</w:t>
      </w:r>
    </w:p>
    <w:p w14:paraId="74600BB3" w14:textId="77777777" w:rsidR="00DD4C06" w:rsidRPr="00DD4C06" w:rsidRDefault="00DD4C06" w:rsidP="004007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DD4C06">
        <w:rPr>
          <w:rFonts w:ascii="Courier New" w:hAnsi="Courier New" w:cs="Courier New"/>
          <w:color w:val="000000"/>
          <w:sz w:val="20"/>
          <w:szCs w:val="20"/>
        </w:rPr>
        <w:t xml:space="preserve">  Kaiser Roll     840    405    612    568</w:t>
      </w:r>
    </w:p>
    <w:p w14:paraId="23ADC44C" w14:textId="77777777" w:rsidR="00DD4C06" w:rsidRPr="00DD4C06" w:rsidRDefault="00DD4C06" w:rsidP="00DD4C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DD4C06">
        <w:rPr>
          <w:rFonts w:ascii="Courier New" w:hAnsi="Courier New" w:cs="Courier New"/>
          <w:color w:val="000000"/>
          <w:sz w:val="20"/>
          <w:szCs w:val="20"/>
        </w:rPr>
        <w:t xml:space="preserve">   </w:t>
      </w:r>
    </w:p>
    <w:p w14:paraId="5C504B3C" w14:textId="204E9B1F" w:rsidR="00DD4C06" w:rsidRDefault="0005435F" w:rsidP="00DD4C06">
      <w:pPr>
        <w:shd w:val="clear" w:color="auto" w:fill="FFFFFF"/>
        <w:spacing w:before="100" w:beforeAutospacing="1" w:after="100" w:afterAutospacing="1"/>
        <w:rPr>
          <w:rFonts w:ascii="-webkit-standard" w:hAnsi="-webkit-standard" w:hint="eastAsia"/>
          <w:color w:val="000000"/>
        </w:rPr>
      </w:pPr>
      <w:r>
        <w:rPr>
          <w:rFonts w:ascii="-webkit-standard" w:hAnsi="-webkit-standard"/>
          <w:b/>
          <w:bCs/>
          <w:color w:val="000000"/>
        </w:rPr>
        <w:t>Submission</w:t>
      </w:r>
      <w:r w:rsidR="00DD4C06" w:rsidRPr="00DD4C06">
        <w:rPr>
          <w:rFonts w:ascii="-webkit-standard" w:hAnsi="-webkit-standard"/>
          <w:b/>
          <w:bCs/>
          <w:color w:val="000000"/>
        </w:rPr>
        <w:t>:</w:t>
      </w:r>
      <w:r w:rsidR="00DD4C06" w:rsidRPr="00DD4C06">
        <w:rPr>
          <w:rFonts w:ascii="-webkit-standard" w:hAnsi="-webkit-standard"/>
          <w:color w:val="000000"/>
        </w:rPr>
        <w:t> </w:t>
      </w:r>
    </w:p>
    <w:p w14:paraId="02A1AD49" w14:textId="382EFF1E" w:rsidR="0005435F" w:rsidRDefault="0005435F" w:rsidP="00DD4C06">
      <w:pPr>
        <w:shd w:val="clear" w:color="auto" w:fill="FFFFFF"/>
        <w:spacing w:before="100" w:beforeAutospacing="1" w:after="100" w:afterAutospacing="1"/>
        <w:rPr>
          <w:rFonts w:ascii="-webkit-standard" w:hAnsi="-webkit-standard" w:hint="eastAsia"/>
          <w:color w:val="000000"/>
        </w:rPr>
      </w:pPr>
      <w:r>
        <w:rPr>
          <w:rFonts w:ascii="-webkit-standard" w:hAnsi="-webkit-standard"/>
          <w:color w:val="000000"/>
        </w:rPr>
        <w:t xml:space="preserve">You are required to create a </w:t>
      </w:r>
      <w:proofErr w:type="spellStart"/>
      <w:r>
        <w:rPr>
          <w:rFonts w:ascii="-webkit-standard" w:hAnsi="-webkit-standard"/>
          <w:color w:val="000000"/>
        </w:rPr>
        <w:t>makefile</w:t>
      </w:r>
      <w:proofErr w:type="spellEnd"/>
      <w:r>
        <w:rPr>
          <w:rFonts w:ascii="-webkit-standard" w:hAnsi="-webkit-standard"/>
          <w:color w:val="000000"/>
        </w:rPr>
        <w:t xml:space="preserve"> yourself for this OLA. The name of the executable for this Open Lab should be run7.  When you are ready to submit, create a script file as shown:</w:t>
      </w:r>
    </w:p>
    <w:p w14:paraId="4E1D0C91" w14:textId="65F0383D" w:rsidR="0005435F" w:rsidRPr="00900C7E" w:rsidRDefault="0005435F" w:rsidP="0005435F">
      <w:pPr>
        <w:widowControl w:val="0"/>
        <w:autoSpaceDE w:val="0"/>
        <w:autoSpaceDN w:val="0"/>
        <w:adjustRightInd w:val="0"/>
        <w:rPr>
          <w:color w:val="7030A0"/>
          <w:szCs w:val="22"/>
        </w:rPr>
      </w:pPr>
      <w:r w:rsidRPr="00900C7E">
        <w:rPr>
          <w:color w:val="7030A0"/>
          <w:szCs w:val="22"/>
        </w:rPr>
        <w:t>$ script ola</w:t>
      </w:r>
      <w:r>
        <w:rPr>
          <w:color w:val="7030A0"/>
          <w:szCs w:val="22"/>
        </w:rPr>
        <w:t>7</w:t>
      </w:r>
      <w:r w:rsidRPr="00900C7E">
        <w:rPr>
          <w:color w:val="7030A0"/>
          <w:szCs w:val="22"/>
        </w:rPr>
        <w:t>log</w:t>
      </w:r>
    </w:p>
    <w:p w14:paraId="4B77ED25" w14:textId="7A3F8890" w:rsidR="0005435F" w:rsidRDefault="0005435F" w:rsidP="0005435F">
      <w:pPr>
        <w:widowControl w:val="0"/>
        <w:autoSpaceDE w:val="0"/>
        <w:autoSpaceDN w:val="0"/>
        <w:adjustRightInd w:val="0"/>
        <w:rPr>
          <w:color w:val="7030A0"/>
          <w:szCs w:val="22"/>
        </w:rPr>
      </w:pPr>
      <w:r w:rsidRPr="00900C7E">
        <w:rPr>
          <w:color w:val="7030A0"/>
          <w:szCs w:val="22"/>
        </w:rPr>
        <w:t xml:space="preserve">$ pr -n -t -e4 </w:t>
      </w:r>
      <w:r>
        <w:rPr>
          <w:color w:val="7030A0"/>
          <w:szCs w:val="22"/>
        </w:rPr>
        <w:t>bakery</w:t>
      </w:r>
      <w:r w:rsidRPr="00900C7E">
        <w:rPr>
          <w:color w:val="7030A0"/>
          <w:szCs w:val="22"/>
        </w:rPr>
        <w:t>.cpp</w:t>
      </w:r>
    </w:p>
    <w:p w14:paraId="726708CD" w14:textId="3B637CCC" w:rsidR="0005435F" w:rsidRPr="00900C7E" w:rsidRDefault="0005435F" w:rsidP="0005435F">
      <w:pPr>
        <w:widowControl w:val="0"/>
        <w:autoSpaceDE w:val="0"/>
        <w:autoSpaceDN w:val="0"/>
        <w:adjustRightInd w:val="0"/>
        <w:rPr>
          <w:color w:val="7030A0"/>
          <w:szCs w:val="22"/>
        </w:rPr>
      </w:pPr>
      <w:r>
        <w:rPr>
          <w:color w:val="7030A0"/>
          <w:szCs w:val="22"/>
        </w:rPr>
        <w:t xml:space="preserve">$ pr -n </w:t>
      </w:r>
      <w:proofErr w:type="spellStart"/>
      <w:r>
        <w:rPr>
          <w:color w:val="7030A0"/>
          <w:szCs w:val="22"/>
        </w:rPr>
        <w:t>makefile</w:t>
      </w:r>
      <w:proofErr w:type="spellEnd"/>
    </w:p>
    <w:p w14:paraId="52D16F72" w14:textId="18942B17" w:rsidR="0005435F" w:rsidRPr="00900C7E" w:rsidRDefault="0005435F" w:rsidP="0005435F">
      <w:pPr>
        <w:widowControl w:val="0"/>
        <w:autoSpaceDE w:val="0"/>
        <w:autoSpaceDN w:val="0"/>
        <w:adjustRightInd w:val="0"/>
        <w:rPr>
          <w:color w:val="7030A0"/>
          <w:szCs w:val="22"/>
        </w:rPr>
      </w:pPr>
      <w:r w:rsidRPr="00900C7E">
        <w:rPr>
          <w:color w:val="7030A0"/>
          <w:szCs w:val="22"/>
        </w:rPr>
        <w:t xml:space="preserve">$ </w:t>
      </w:r>
      <w:r>
        <w:rPr>
          <w:color w:val="7030A0"/>
          <w:szCs w:val="22"/>
        </w:rPr>
        <w:t>make</w:t>
      </w:r>
    </w:p>
    <w:p w14:paraId="47AD3B6F" w14:textId="11B28A3A" w:rsidR="0005435F" w:rsidRPr="00900C7E" w:rsidRDefault="0005435F" w:rsidP="0005435F">
      <w:pPr>
        <w:widowControl w:val="0"/>
        <w:autoSpaceDE w:val="0"/>
        <w:autoSpaceDN w:val="0"/>
        <w:adjustRightInd w:val="0"/>
        <w:rPr>
          <w:color w:val="7030A0"/>
          <w:szCs w:val="22"/>
        </w:rPr>
      </w:pPr>
      <w:r w:rsidRPr="00900C7E">
        <w:rPr>
          <w:color w:val="7030A0"/>
          <w:szCs w:val="22"/>
        </w:rPr>
        <w:t>$ run</w:t>
      </w:r>
      <w:r>
        <w:rPr>
          <w:color w:val="7030A0"/>
          <w:szCs w:val="22"/>
        </w:rPr>
        <w:t>7</w:t>
      </w:r>
    </w:p>
    <w:p w14:paraId="5BCDF50D" w14:textId="77777777" w:rsidR="0005435F" w:rsidRPr="00900C7E" w:rsidRDefault="0005435F" w:rsidP="0005435F">
      <w:pPr>
        <w:widowControl w:val="0"/>
        <w:autoSpaceDE w:val="0"/>
        <w:autoSpaceDN w:val="0"/>
        <w:adjustRightInd w:val="0"/>
        <w:rPr>
          <w:color w:val="7030A0"/>
          <w:szCs w:val="22"/>
        </w:rPr>
      </w:pPr>
      <w:r w:rsidRPr="00900C7E">
        <w:rPr>
          <w:color w:val="7030A0"/>
          <w:szCs w:val="22"/>
        </w:rPr>
        <w:t>$ exit</w:t>
      </w:r>
    </w:p>
    <w:p w14:paraId="3BA70D7A" w14:textId="77777777" w:rsidR="0005435F" w:rsidRPr="003C4AE5" w:rsidRDefault="0005435F" w:rsidP="00DD4C06">
      <w:pPr>
        <w:shd w:val="clear" w:color="auto" w:fill="FFFFFF"/>
        <w:spacing w:before="100" w:beforeAutospacing="1" w:after="100" w:afterAutospacing="1"/>
        <w:rPr>
          <w:b/>
          <w:bCs/>
          <w:color w:val="000000"/>
          <w:sz w:val="22"/>
          <w:szCs w:val="22"/>
        </w:rPr>
      </w:pPr>
    </w:p>
    <w:p w14:paraId="0F631C69" w14:textId="0D11955E" w:rsidR="00DD4C06" w:rsidRPr="003C4AE5" w:rsidRDefault="004007FF" w:rsidP="00DD4C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0000"/>
          <w:sz w:val="22"/>
          <w:szCs w:val="22"/>
        </w:rPr>
      </w:pPr>
      <w:r w:rsidRPr="003C4AE5">
        <w:rPr>
          <w:b/>
          <w:bCs/>
          <w:color w:val="000000"/>
          <w:sz w:val="22"/>
          <w:szCs w:val="22"/>
        </w:rPr>
        <w:t xml:space="preserve">       $ </w:t>
      </w:r>
      <w:proofErr w:type="spellStart"/>
      <w:r w:rsidRPr="003C4AE5">
        <w:rPr>
          <w:b/>
          <w:bCs/>
          <w:color w:val="000000"/>
          <w:sz w:val="22"/>
          <w:szCs w:val="22"/>
        </w:rPr>
        <w:t>handin</w:t>
      </w:r>
      <w:proofErr w:type="spellEnd"/>
      <w:r w:rsidRPr="003C4AE5">
        <w:rPr>
          <w:b/>
          <w:bCs/>
          <w:color w:val="000000"/>
          <w:sz w:val="22"/>
          <w:szCs w:val="22"/>
        </w:rPr>
        <w:t xml:space="preserve"> ola</w:t>
      </w:r>
      <w:r w:rsidR="0005435F" w:rsidRPr="003C4AE5">
        <w:rPr>
          <w:b/>
          <w:bCs/>
          <w:color w:val="000000"/>
          <w:sz w:val="22"/>
          <w:szCs w:val="22"/>
        </w:rPr>
        <w:t>7</w:t>
      </w:r>
      <w:r w:rsidRPr="003C4AE5">
        <w:rPr>
          <w:b/>
          <w:bCs/>
          <w:color w:val="000000"/>
          <w:sz w:val="22"/>
          <w:szCs w:val="22"/>
        </w:rPr>
        <w:t xml:space="preserve"> </w:t>
      </w:r>
      <w:r w:rsidR="00DD4C06" w:rsidRPr="003C4AE5">
        <w:rPr>
          <w:b/>
          <w:bCs/>
          <w:color w:val="000000"/>
          <w:sz w:val="22"/>
          <w:szCs w:val="22"/>
        </w:rPr>
        <w:t>bakery.cpp</w:t>
      </w:r>
      <w:r w:rsidR="0005435F" w:rsidRPr="003C4AE5">
        <w:rPr>
          <w:b/>
          <w:bCs/>
          <w:color w:val="000000"/>
          <w:sz w:val="22"/>
          <w:szCs w:val="22"/>
        </w:rPr>
        <w:t xml:space="preserve"> </w:t>
      </w:r>
      <w:proofErr w:type="spellStart"/>
      <w:r w:rsidR="003C4AE5" w:rsidRPr="003C4AE5">
        <w:rPr>
          <w:b/>
          <w:bCs/>
          <w:color w:val="000000"/>
          <w:sz w:val="22"/>
          <w:szCs w:val="22"/>
        </w:rPr>
        <w:t>makefile</w:t>
      </w:r>
      <w:proofErr w:type="spellEnd"/>
      <w:r w:rsidR="003C4AE5" w:rsidRPr="003C4AE5">
        <w:rPr>
          <w:b/>
          <w:bCs/>
          <w:color w:val="000000"/>
          <w:sz w:val="22"/>
          <w:szCs w:val="22"/>
        </w:rPr>
        <w:t xml:space="preserve"> </w:t>
      </w:r>
      <w:r w:rsidR="0005435F" w:rsidRPr="003C4AE5">
        <w:rPr>
          <w:b/>
          <w:bCs/>
          <w:color w:val="000000"/>
          <w:sz w:val="22"/>
          <w:szCs w:val="22"/>
        </w:rPr>
        <w:t>ola7log</w:t>
      </w:r>
    </w:p>
    <w:p w14:paraId="684592ED" w14:textId="77777777" w:rsidR="00DD4C06" w:rsidRPr="003C4AE5" w:rsidRDefault="00DD4C06">
      <w:pPr>
        <w:rPr>
          <w:b/>
          <w:bCs/>
          <w:sz w:val="22"/>
          <w:szCs w:val="22"/>
        </w:rPr>
      </w:pPr>
    </w:p>
    <w:sectPr w:rsidR="00DD4C06" w:rsidRPr="003C4AE5" w:rsidSect="00F17AA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5ADC6" w14:textId="77777777" w:rsidR="00350B2B" w:rsidRDefault="00350B2B" w:rsidP="004007FF">
      <w:r>
        <w:separator/>
      </w:r>
    </w:p>
  </w:endnote>
  <w:endnote w:type="continuationSeparator" w:id="0">
    <w:p w14:paraId="761E5E16" w14:textId="77777777" w:rsidR="00350B2B" w:rsidRDefault="00350B2B" w:rsidP="00400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ebkit-standard">
    <w:altName w:val="Times New Roman"/>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F0CA4" w14:textId="77777777" w:rsidR="004007FF" w:rsidRDefault="004007FF" w:rsidP="002E582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24B93C" w14:textId="77777777" w:rsidR="004007FF" w:rsidRDefault="004007FF" w:rsidP="004007F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65881" w14:textId="77777777" w:rsidR="004007FF" w:rsidRDefault="004007FF" w:rsidP="002E582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A60EE">
      <w:rPr>
        <w:rStyle w:val="PageNumber"/>
        <w:noProof/>
      </w:rPr>
      <w:t>1</w:t>
    </w:r>
    <w:r>
      <w:rPr>
        <w:rStyle w:val="PageNumber"/>
      </w:rPr>
      <w:fldChar w:fldCharType="end"/>
    </w:r>
  </w:p>
  <w:p w14:paraId="1D0E16E5" w14:textId="77777777" w:rsidR="004007FF" w:rsidRDefault="004007FF" w:rsidP="004007F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AB5BC" w14:textId="77777777" w:rsidR="00350B2B" w:rsidRDefault="00350B2B" w:rsidP="004007FF">
      <w:r>
        <w:separator/>
      </w:r>
    </w:p>
  </w:footnote>
  <w:footnote w:type="continuationSeparator" w:id="0">
    <w:p w14:paraId="2AD8DFFD" w14:textId="77777777" w:rsidR="00350B2B" w:rsidRDefault="00350B2B" w:rsidP="004007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74936"/>
    <w:multiLevelType w:val="multilevel"/>
    <w:tmpl w:val="B9826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AD1E8B"/>
    <w:multiLevelType w:val="multilevel"/>
    <w:tmpl w:val="EEE0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4721">
    <w:abstractNumId w:val="0"/>
  </w:num>
  <w:num w:numId="2" w16cid:durableId="9964207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C06"/>
    <w:rsid w:val="0005435F"/>
    <w:rsid w:val="00285C03"/>
    <w:rsid w:val="00350B2B"/>
    <w:rsid w:val="003C4AE5"/>
    <w:rsid w:val="004007FF"/>
    <w:rsid w:val="004720E3"/>
    <w:rsid w:val="00675921"/>
    <w:rsid w:val="006E669A"/>
    <w:rsid w:val="009D2277"/>
    <w:rsid w:val="00A16FE6"/>
    <w:rsid w:val="00AA6DA5"/>
    <w:rsid w:val="00C15766"/>
    <w:rsid w:val="00D76AC0"/>
    <w:rsid w:val="00DA60EE"/>
    <w:rsid w:val="00DD4C06"/>
    <w:rsid w:val="00EA658D"/>
    <w:rsid w:val="00EF09F9"/>
    <w:rsid w:val="00F17A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DF0D46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D4C06"/>
    <w:rPr>
      <w:rFonts w:ascii="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D4C06"/>
  </w:style>
  <w:style w:type="paragraph" w:styleId="NormalWeb">
    <w:name w:val="Normal (Web)"/>
    <w:basedOn w:val="Normal"/>
    <w:uiPriority w:val="99"/>
    <w:semiHidden/>
    <w:unhideWhenUsed/>
    <w:rsid w:val="00DD4C06"/>
    <w:pPr>
      <w:spacing w:before="100" w:beforeAutospacing="1" w:after="100" w:afterAutospacing="1"/>
    </w:pPr>
  </w:style>
  <w:style w:type="character" w:styleId="Hyperlink">
    <w:name w:val="Hyperlink"/>
    <w:basedOn w:val="DefaultParagraphFont"/>
    <w:uiPriority w:val="99"/>
    <w:semiHidden/>
    <w:unhideWhenUsed/>
    <w:rsid w:val="00DD4C06"/>
    <w:rPr>
      <w:color w:val="0000FF"/>
      <w:u w:val="single"/>
    </w:rPr>
  </w:style>
  <w:style w:type="character" w:styleId="HTMLTypewriter">
    <w:name w:val="HTML Typewriter"/>
    <w:basedOn w:val="DefaultParagraphFont"/>
    <w:uiPriority w:val="99"/>
    <w:semiHidden/>
    <w:unhideWhenUsed/>
    <w:rsid w:val="00DD4C06"/>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rsid w:val="00DD4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D4C06"/>
    <w:rPr>
      <w:rFonts w:ascii="Courier New" w:hAnsi="Courier New" w:cs="Courier New"/>
      <w:sz w:val="20"/>
      <w:szCs w:val="20"/>
      <w:lang w:eastAsia="zh-CN"/>
    </w:rPr>
  </w:style>
  <w:style w:type="table" w:styleId="TableGrid">
    <w:name w:val="Table Grid"/>
    <w:basedOn w:val="TableNormal"/>
    <w:uiPriority w:val="39"/>
    <w:rsid w:val="00DD4C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4007FF"/>
    <w:pPr>
      <w:tabs>
        <w:tab w:val="center" w:pos="4680"/>
        <w:tab w:val="right" w:pos="9360"/>
      </w:tabs>
    </w:pPr>
  </w:style>
  <w:style w:type="character" w:customStyle="1" w:styleId="FooterChar">
    <w:name w:val="Footer Char"/>
    <w:basedOn w:val="DefaultParagraphFont"/>
    <w:link w:val="Footer"/>
    <w:uiPriority w:val="99"/>
    <w:rsid w:val="004007FF"/>
    <w:rPr>
      <w:rFonts w:ascii="Times New Roman" w:hAnsi="Times New Roman" w:cs="Times New Roman"/>
      <w:lang w:eastAsia="zh-CN"/>
    </w:rPr>
  </w:style>
  <w:style w:type="character" w:styleId="PageNumber">
    <w:name w:val="page number"/>
    <w:basedOn w:val="DefaultParagraphFont"/>
    <w:uiPriority w:val="99"/>
    <w:semiHidden/>
    <w:unhideWhenUsed/>
    <w:rsid w:val="004007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8721">
      <w:bodyDiv w:val="1"/>
      <w:marLeft w:val="0"/>
      <w:marRight w:val="0"/>
      <w:marTop w:val="0"/>
      <w:marBottom w:val="0"/>
      <w:divBdr>
        <w:top w:val="none" w:sz="0" w:space="0" w:color="auto"/>
        <w:left w:val="none" w:sz="0" w:space="0" w:color="auto"/>
        <w:bottom w:val="none" w:sz="0" w:space="0" w:color="auto"/>
        <w:right w:val="none" w:sz="0" w:space="0" w:color="auto"/>
      </w:divBdr>
    </w:div>
    <w:div w:id="188883053">
      <w:bodyDiv w:val="1"/>
      <w:marLeft w:val="0"/>
      <w:marRight w:val="0"/>
      <w:marTop w:val="0"/>
      <w:marBottom w:val="0"/>
      <w:divBdr>
        <w:top w:val="none" w:sz="0" w:space="0" w:color="auto"/>
        <w:left w:val="none" w:sz="0" w:space="0" w:color="auto"/>
        <w:bottom w:val="none" w:sz="0" w:space="0" w:color="auto"/>
        <w:right w:val="none" w:sz="0" w:space="0" w:color="auto"/>
      </w:divBdr>
    </w:div>
    <w:div w:id="831070051">
      <w:bodyDiv w:val="1"/>
      <w:marLeft w:val="0"/>
      <w:marRight w:val="0"/>
      <w:marTop w:val="0"/>
      <w:marBottom w:val="0"/>
      <w:divBdr>
        <w:top w:val="none" w:sz="0" w:space="0" w:color="auto"/>
        <w:left w:val="none" w:sz="0" w:space="0" w:color="auto"/>
        <w:bottom w:val="none" w:sz="0" w:space="0" w:color="auto"/>
        <w:right w:val="none" w:sz="0" w:space="0" w:color="auto"/>
      </w:divBdr>
    </w:div>
    <w:div w:id="1281570724">
      <w:bodyDiv w:val="1"/>
      <w:marLeft w:val="0"/>
      <w:marRight w:val="0"/>
      <w:marTop w:val="0"/>
      <w:marBottom w:val="0"/>
      <w:divBdr>
        <w:top w:val="none" w:sz="0" w:space="0" w:color="auto"/>
        <w:left w:val="none" w:sz="0" w:space="0" w:color="auto"/>
        <w:bottom w:val="none" w:sz="0" w:space="0" w:color="auto"/>
        <w:right w:val="none" w:sz="0" w:space="0" w:color="auto"/>
      </w:divBdr>
    </w:div>
    <w:div w:id="18107815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cs.mtsu.edu/~untch/2170/public/bakeryStart.c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674</Words>
  <Characters>3846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 Li</dc:creator>
  <cp:keywords/>
  <dc:description/>
  <cp:lastModifiedBy>Cen Li</cp:lastModifiedBy>
  <cp:revision>4</cp:revision>
  <dcterms:created xsi:type="dcterms:W3CDTF">2021-11-11T14:08:00Z</dcterms:created>
  <dcterms:modified xsi:type="dcterms:W3CDTF">2022-04-25T15:33:00Z</dcterms:modified>
</cp:coreProperties>
</file>