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强基培训 题目汇总</w:t>
      </w:r>
    </w:p>
    <w:p>
      <w:r>
        <w:t>1. 【单选题】督审监督要坚持问题导向、系统施治，紧紧围绕“一条主线”，聚焦外部审计、巡视巡察和内部督审中反映出的重大风险问题，深化以外促内、以审促治，强化“见事见人见问题见责任见措施”，以强有力的督审监督防范化解内部风险。“一条主线”是指：</w:t>
      </w:r>
    </w:p>
    <w:p>
      <w:pPr>
        <w:pStyle w:val="ListBullet"/>
      </w:pPr>
      <w:r>
        <w:t xml:space="preserve">   A. 揭示问题和问题整改</w:t>
      </w:r>
    </w:p>
    <w:p>
      <w:pPr>
        <w:pStyle w:val="ListBullet"/>
      </w:pPr>
      <w:r>
        <w:t xml:space="preserve">   B. 建优制度机制</w:t>
      </w:r>
    </w:p>
    <w:p>
      <w:pPr>
        <w:pStyle w:val="ListBullet"/>
      </w:pPr>
      <w:r>
        <w:t xml:space="preserve">   C. 加快智慧督审升级转型</w:t>
      </w:r>
    </w:p>
    <w:p>
      <w:pPr>
        <w:pStyle w:val="ListBullet"/>
      </w:pPr>
      <w:r>
        <w:t xml:space="preserve">   D. 维护国家税收安全和干部队伍安全</w:t>
      </w:r>
    </w:p>
    <w:p>
      <w:r>
        <w:t xml:space="preserve">   答案：A</w:t>
      </w:r>
    </w:p>
    <w:p>
      <w:r>
        <w:t xml:space="preserve">   解析：督审监督坚持问题导向、系统施治，紧紧围绕揭示问题和问题整改这“一条主线”，聚焦外部审计、巡视巡察和内部督审中反映出的重大风险问题，深化以外促内、以审促治，强化“见事见人见问题见责任见措施”，以强有力的督审监督防范化解内部风险。因此答案为A。</w:t>
      </w:r>
    </w:p>
    <w:p>
      <w:r>
        <w:t>2. 【单选题】坚持以风险防控为导向、以税收大数据为依托，将风险防控措施嵌入业务系统实现的是：</w:t>
      </w:r>
    </w:p>
    <w:p>
      <w:pPr>
        <w:pStyle w:val="ListBullet"/>
      </w:pPr>
      <w:r>
        <w:t xml:space="preserve">   A. 内部控制化</w:t>
      </w:r>
    </w:p>
    <w:p>
      <w:pPr>
        <w:pStyle w:val="ListBullet"/>
      </w:pPr>
      <w:r>
        <w:t xml:space="preserve">   B. 风险内控化</w:t>
      </w:r>
    </w:p>
    <w:p>
      <w:pPr>
        <w:pStyle w:val="ListBullet"/>
      </w:pPr>
      <w:r>
        <w:t xml:space="preserve">   C. 内控内生化</w:t>
      </w:r>
    </w:p>
    <w:p>
      <w:pPr>
        <w:pStyle w:val="ListBullet"/>
      </w:pPr>
      <w:r>
        <w:t xml:space="preserve">   D. 风险内生化</w:t>
      </w:r>
    </w:p>
    <w:p>
      <w:r>
        <w:t xml:space="preserve">   答案：C</w:t>
      </w:r>
    </w:p>
    <w:p>
      <w:r>
        <w:t xml:space="preserve">   解析：根据《全国税务系统应用软件内控功能内生化管理办法（试行）》，应用软件内控功能内生化是指税务机关将内部控制与风险防控措施嵌入应用软件的活动和行为。因此答案为C。</w:t>
      </w:r>
    </w:p>
    <w:p>
      <w:r>
        <w:t>3. 【单选题】各层级业务部门应当设置的岗位是：</w:t>
      </w:r>
    </w:p>
    <w:p>
      <w:pPr>
        <w:pStyle w:val="ListBullet"/>
      </w:pPr>
      <w:r>
        <w:t xml:space="preserve">   A. 内控管理岗</w:t>
      </w:r>
    </w:p>
    <w:p>
      <w:pPr>
        <w:pStyle w:val="ListBullet"/>
      </w:pPr>
      <w:r>
        <w:t xml:space="preserve">   B. 内控岗</w:t>
      </w:r>
    </w:p>
    <w:p>
      <w:pPr>
        <w:pStyle w:val="ListBullet"/>
      </w:pPr>
      <w:r>
        <w:t xml:space="preserve">   C. 督审岗</w:t>
      </w:r>
    </w:p>
    <w:p>
      <w:pPr>
        <w:pStyle w:val="ListBullet"/>
      </w:pPr>
      <w:r>
        <w:t xml:space="preserve">   D. 内控督审岗</w:t>
      </w:r>
    </w:p>
    <w:p>
      <w:r>
        <w:t xml:space="preserve">   答案：B</w:t>
      </w:r>
    </w:p>
    <w:p>
      <w:r>
        <w:t xml:space="preserve">   解析：根据《国家税务总局发票电子化改革（金税四期）工作领导小组办公室关于推进一户式管理机制有关工作的通知》,一户式管理机制网格化服务和管理工作规范2.0版对业务部门岗位和职责进行了明确，各层级业务部门应当设置内控岗。因此答案为B。</w:t>
      </w:r>
    </w:p>
    <w:p>
      <w:r>
        <w:t>4. 【单选题】开展领导干部经济责任审计要盯紧的是:</w:t>
      </w:r>
    </w:p>
    <w:p>
      <w:pPr>
        <w:pStyle w:val="ListBullet"/>
      </w:pPr>
      <w:r>
        <w:t xml:space="preserve">   A. “关键少数”</w:t>
      </w:r>
    </w:p>
    <w:p>
      <w:pPr>
        <w:pStyle w:val="ListBullet"/>
      </w:pPr>
      <w:r>
        <w:t xml:space="preserve">   B. “关键多数”</w:t>
      </w:r>
    </w:p>
    <w:p>
      <w:pPr>
        <w:pStyle w:val="ListBullet"/>
      </w:pPr>
      <w:r>
        <w:t xml:space="preserve">   C. “重要少数”</w:t>
      </w:r>
    </w:p>
    <w:p>
      <w:pPr>
        <w:pStyle w:val="ListBullet"/>
      </w:pPr>
      <w:r>
        <w:t xml:space="preserve">   D. “绝大多数”</w:t>
      </w:r>
    </w:p>
    <w:p>
      <w:r>
        <w:t xml:space="preserve">   答案：A</w:t>
      </w:r>
    </w:p>
    <w:p>
      <w:r>
        <w:t xml:space="preserve">   解析：领导干部经济责任审计是中国特色社会主义审计监督制度的重要组成部分，各级税务督审部门要坚持和加强党对经济责任审计的集中统一领导，紧扣“如臂使指、如影随形、如雷贯耳”的重要要求，抓好《税务系统主要领导干部经济责任审计规定》及相关配套制度的贯彻落实，坚持自我革命的目标导向，紧紧围绕税收中心工作，以盯紧“关键少数”带动“绝大多数”，有效发挥督审职能监督作用。因此答案为A。</w:t>
      </w:r>
    </w:p>
    <w:p>
      <w:r>
        <w:t>5. 【单选题】强化智慧监督赋能增效，积极推进智慧（大数据）监督建设，一体防治的风险是：</w:t>
      </w:r>
    </w:p>
    <w:p>
      <w:pPr>
        <w:pStyle w:val="ListBullet"/>
      </w:pPr>
      <w:r>
        <w:t xml:space="preserve">   A. 税收风险、安全风险、执法风险</w:t>
      </w:r>
    </w:p>
    <w:p>
      <w:pPr>
        <w:pStyle w:val="ListBullet"/>
      </w:pPr>
      <w:r>
        <w:t xml:space="preserve">   B. 税收风险、执法风险、廉政风险</w:t>
      </w:r>
    </w:p>
    <w:p>
      <w:pPr>
        <w:pStyle w:val="ListBullet"/>
      </w:pPr>
      <w:r>
        <w:t xml:space="preserve">   C. 执法风险、行政风险、安全风险</w:t>
      </w:r>
    </w:p>
    <w:p>
      <w:pPr>
        <w:pStyle w:val="ListBullet"/>
      </w:pPr>
      <w:r>
        <w:t xml:space="preserve">   D. 执法风险、行政风险、廉政风险</w:t>
      </w:r>
    </w:p>
    <w:p>
      <w:r>
        <w:t xml:space="preserve">   答案：B</w:t>
      </w:r>
    </w:p>
    <w:p>
      <w:r>
        <w:t xml:space="preserve">   解析：胡静林局长在2025年全国税务系统全面从严治党工作会议上强调，要强化智慧监督赋能增效，以中央纪委国家监委将总局作为中央和国家机关中唯一的试点单位为契机，积极推进智慧（大数据）监督建设，一体防治税收风险、执法风险、廉政风险，以科技手段着力破解基层“熟人社会”监督难题。因此答案为B。</w:t>
      </w:r>
    </w:p>
    <w:p>
      <w:r>
        <w:t>6. 【单选题】认真落实尽职免责制度，持续推进税务执法责任制，充分认识到落实“三个区分开来”要求的重要意义，应当做到的是：</w:t>
      </w:r>
    </w:p>
    <w:p>
      <w:pPr>
        <w:pStyle w:val="ListBullet"/>
      </w:pPr>
      <w:r>
        <w:t xml:space="preserve">   A. 失职追责、无意免责</w:t>
      </w:r>
    </w:p>
    <w:p>
      <w:pPr>
        <w:pStyle w:val="ListBullet"/>
      </w:pPr>
      <w:r>
        <w:t xml:space="preserve">   B. 失误追责、尽职免责</w:t>
      </w:r>
    </w:p>
    <w:p>
      <w:pPr>
        <w:pStyle w:val="ListBullet"/>
      </w:pPr>
      <w:r>
        <w:t xml:space="preserve">   C. 失职追责、尽职免责</w:t>
      </w:r>
    </w:p>
    <w:p>
      <w:pPr>
        <w:pStyle w:val="ListBullet"/>
      </w:pPr>
      <w:r>
        <w:t xml:space="preserve">   D. 故意追责、无意免责</w:t>
      </w:r>
    </w:p>
    <w:p>
      <w:r>
        <w:t xml:space="preserve">   答案：C</w:t>
      </w:r>
    </w:p>
    <w:p>
      <w:r>
        <w:t xml:space="preserve">   解析：根据《税务执法责任制实施办法》，各级税务机关实施税务执法责任制，应当坚持党的全面领导，坚持依法依规、实事求是、公平公正、权责统一、过罚相当的原则，坚持严管和厚爱结合、约束和激励并重，落实“三个区分开来”要求，做到失职追责、尽职免责。因此答案为C。</w:t>
      </w:r>
    </w:p>
    <w:p>
      <w:r>
        <w:t>7. 【单选题】《深入实施数字化转型条件下的税费征管“强基工程”工作方案》提出，各业务部门一体设计防控指标规则，推动内外风险联动防控。指标规则防控的风险是：</w:t>
      </w:r>
    </w:p>
    <w:p>
      <w:pPr>
        <w:pStyle w:val="ListBullet"/>
      </w:pPr>
      <w:r>
        <w:t xml:space="preserve">   A. 遵从风险、廉政风险</w:t>
      </w:r>
    </w:p>
    <w:p>
      <w:pPr>
        <w:pStyle w:val="ListBullet"/>
      </w:pPr>
      <w:r>
        <w:t xml:space="preserve">   B. 遵从风险、执法风险</w:t>
      </w:r>
    </w:p>
    <w:p>
      <w:pPr>
        <w:pStyle w:val="ListBullet"/>
      </w:pPr>
      <w:r>
        <w:t xml:space="preserve">   C. 执法风险、廉政风险</w:t>
      </w:r>
    </w:p>
    <w:p>
      <w:pPr>
        <w:pStyle w:val="ListBullet"/>
      </w:pPr>
      <w:r>
        <w:t xml:space="preserve">   D. 执法风险、管理风险</w:t>
      </w:r>
    </w:p>
    <w:p>
      <w:r>
        <w:t xml:space="preserve">   答案：B</w:t>
      </w:r>
    </w:p>
    <w:p>
      <w:r>
        <w:t xml:space="preserve">   解析：根据《深入实施数字化转型条件下的税费征管“强基工程”工作方案》，各业务部门一体设计遵从风险和执法风险防控指标规则，推动内外风险联动防控。因此答案为B。</w:t>
      </w:r>
    </w:p>
    <w:p>
      <w:r>
        <w:t>8. 【多选题】《深入实施数字化转型条件下的税费征管“强基工程”工作方案》提出，强化数字化内控，通过在税费征管业务系统内嵌指标模型，实现对执法风险的应对处置，对可自查自纠的事项提醒执法人员及时核实纠正并推送主管领导，对涉及失职失责的事项由督察内审部门调查处置，对涉嫌违纪违法的事项移送纪检部门处理。对执法风险的应对处置具体包括：</w:t>
      </w:r>
    </w:p>
    <w:p>
      <w:pPr>
        <w:pStyle w:val="ListBullet"/>
      </w:pPr>
      <w:r>
        <w:t xml:space="preserve">   A. 事前预警</w:t>
      </w:r>
    </w:p>
    <w:p>
      <w:pPr>
        <w:pStyle w:val="ListBullet"/>
      </w:pPr>
      <w:r>
        <w:t xml:space="preserve">   B. 事中告知</w:t>
      </w:r>
    </w:p>
    <w:p>
      <w:pPr>
        <w:pStyle w:val="ListBullet"/>
      </w:pPr>
      <w:r>
        <w:t xml:space="preserve">   C. 事中阻断</w:t>
      </w:r>
    </w:p>
    <w:p>
      <w:pPr>
        <w:pStyle w:val="ListBullet"/>
      </w:pPr>
      <w:r>
        <w:t xml:space="preserve">   D. 事后提醒</w:t>
      </w:r>
    </w:p>
    <w:p>
      <w:pPr>
        <w:pStyle w:val="ListBullet"/>
      </w:pPr>
      <w:r>
        <w:t xml:space="preserve">   E. 事后纠偏</w:t>
      </w:r>
    </w:p>
    <w:p>
      <w:r>
        <w:t xml:space="preserve">   答案：A,C,E</w:t>
      </w:r>
    </w:p>
    <w:p>
      <w:r>
        <w:t xml:space="preserve">   解析：《深入实施数字化转型条件下的税费征管“强基工程”工作方案》提出，强化数字化内控，通过在税费征管业务系统内嵌指标模型，实现对执法风险的事前预警、事中阻断、事后纠偏，对可自查自纠的事项提醒执法人员及时核实纠正并推送主管领导，对涉及失职失责的事项由督察内审部门调查处置，对涉嫌违纪违法的事项移送纪检部门处理。因此，答案应为ACE。</w:t>
      </w:r>
    </w:p>
    <w:p>
      <w:r>
        <w:t>9. 【多选题】税务系统督察内审部门的主要职责，是聚焦“两权”运行，对税务机关和税务人员履职尽责情况开展内部监督。“两权”具体是指：</w:t>
      </w:r>
    </w:p>
    <w:p>
      <w:pPr>
        <w:pStyle w:val="ListBullet"/>
      </w:pPr>
      <w:r>
        <w:t xml:space="preserve">   A. 税收执法权</w:t>
      </w:r>
    </w:p>
    <w:p>
      <w:pPr>
        <w:pStyle w:val="ListBullet"/>
      </w:pPr>
      <w:r>
        <w:t xml:space="preserve">   B. 约谈提醒权</w:t>
      </w:r>
    </w:p>
    <w:p>
      <w:pPr>
        <w:pStyle w:val="ListBullet"/>
      </w:pPr>
      <w:r>
        <w:t xml:space="preserve">   C. 风险处置权</w:t>
      </w:r>
    </w:p>
    <w:p>
      <w:pPr>
        <w:pStyle w:val="ListBullet"/>
      </w:pPr>
      <w:r>
        <w:t xml:space="preserve">   D. 行政管理权</w:t>
      </w:r>
    </w:p>
    <w:p>
      <w:pPr>
        <w:pStyle w:val="ListBullet"/>
      </w:pPr>
      <w:r>
        <w:t xml:space="preserve">   E. 自由裁量权</w:t>
      </w:r>
    </w:p>
    <w:p>
      <w:r>
        <w:t xml:space="preserve">   答案：A,D</w:t>
      </w:r>
    </w:p>
    <w:p>
      <w:r>
        <w:t xml:space="preserve">   解析：税务系统督察内审部门的主要职责，是聚焦税收执法权和行政管理权运行，对税务机关和税务人员履职尽责情况开展内部监督。因此，答案应为AD。</w:t>
      </w:r>
    </w:p>
    <w:p>
      <w:r>
        <w:t>10. 【多选题】在2025年全国税务工作会议上，胡静林局长指出，目前基层税源管理部门大多处于“接单干活”疲于应付的状态，基本上没有时间主动开展日常税源管理。这种管理模式主要有“三个弊端”，易引发“两个不信任”。其中“三个弊端”具体是指：</w:t>
      </w:r>
    </w:p>
    <w:p>
      <w:pPr>
        <w:pStyle w:val="ListBullet"/>
      </w:pPr>
      <w:r>
        <w:t xml:space="preserve">   A. 基层工作“被动式”</w:t>
      </w:r>
    </w:p>
    <w:p>
      <w:pPr>
        <w:pStyle w:val="ListBullet"/>
      </w:pPr>
      <w:r>
        <w:t xml:space="preserve">   B. 税源管理“碎片化”</w:t>
      </w:r>
    </w:p>
    <w:p>
      <w:pPr>
        <w:pStyle w:val="ListBullet"/>
      </w:pPr>
      <w:r>
        <w:t xml:space="preserve">   C. 风险处置“时滞性”</w:t>
      </w:r>
    </w:p>
    <w:p>
      <w:pPr>
        <w:pStyle w:val="ListBullet"/>
      </w:pPr>
      <w:r>
        <w:t xml:space="preserve">   D. 税收执法“滞后性”</w:t>
      </w:r>
    </w:p>
    <w:p>
      <w:pPr>
        <w:pStyle w:val="ListBullet"/>
      </w:pPr>
      <w:r>
        <w:t xml:space="preserve">   E. 风险防控“被动化”</w:t>
      </w:r>
    </w:p>
    <w:p>
      <w:r>
        <w:t xml:space="preserve">   答案：A,B,C</w:t>
      </w:r>
    </w:p>
    <w:p>
      <w:r>
        <w:t xml:space="preserve">   解析：在2025年全国税务工作会议上，胡静林局长指出，目前基层税源管理部门大多处于“接单干活”疲于应付的状态，基本上没有时间主动开展日常税源管理。这种管理模式主要有“三个弊端”，易引发“两个不信任”。“三个弊端”是指基层工作“被动式”、税源管理“碎片化”、风险处置“时滞性”；“两个不信任”是指上下级不信任、税企间不信任。因此，答案应为ABC。</w:t>
      </w:r>
    </w:p>
    <w:p>
      <w:r>
        <w:t>11. 【多选题】税务系统面临越来越严的外部监督形势包括:</w:t>
      </w:r>
    </w:p>
    <w:p>
      <w:pPr>
        <w:pStyle w:val="ListBullet"/>
      </w:pPr>
      <w:r>
        <w:t xml:space="preserve">   A. 中央巡视的政治监督</w:t>
      </w:r>
    </w:p>
    <w:p>
      <w:pPr>
        <w:pStyle w:val="ListBullet"/>
      </w:pPr>
      <w:r>
        <w:t xml:space="preserve">   B. 国家审计的经济监督</w:t>
      </w:r>
    </w:p>
    <w:p>
      <w:pPr>
        <w:pStyle w:val="ListBullet"/>
      </w:pPr>
      <w:r>
        <w:t xml:space="preserve">   C. 纪检监察的专责监督</w:t>
      </w:r>
    </w:p>
    <w:p>
      <w:pPr>
        <w:pStyle w:val="ListBullet"/>
      </w:pPr>
      <w:r>
        <w:t xml:space="preserve">   D. 税务部门的职能监督</w:t>
      </w:r>
    </w:p>
    <w:p>
      <w:pPr>
        <w:pStyle w:val="ListBullet"/>
      </w:pPr>
      <w:r>
        <w:t xml:space="preserve">   E. 督审部门的督审监督</w:t>
      </w:r>
    </w:p>
    <w:p>
      <w:r>
        <w:t xml:space="preserve">   答案：A,B,C</w:t>
      </w:r>
    </w:p>
    <w:p>
      <w:r>
        <w:t xml:space="preserve">   解析：税务系统面临越来越严的外部监督形势主要有：中央巡视的政治监督、国家审计的经济监督、纪检监察的专责监督。因此，答案应为ABC。</w:t>
      </w:r>
    </w:p>
    <w:p>
      <w:r>
        <w:t>12. 【多选题】税务系统督察内审部门的具体职责包括：</w:t>
      </w:r>
    </w:p>
    <w:p>
      <w:pPr>
        <w:pStyle w:val="ListBullet"/>
      </w:pPr>
      <w:r>
        <w:t xml:space="preserve">   A. 税收执法督察</w:t>
      </w:r>
    </w:p>
    <w:p>
      <w:pPr>
        <w:pStyle w:val="ListBullet"/>
      </w:pPr>
      <w:r>
        <w:t xml:space="preserve">   B. 内部财务审计</w:t>
      </w:r>
    </w:p>
    <w:p>
      <w:pPr>
        <w:pStyle w:val="ListBullet"/>
      </w:pPr>
      <w:r>
        <w:t xml:space="preserve">   C. 领导干部经济责任审计</w:t>
      </w:r>
    </w:p>
    <w:p>
      <w:pPr>
        <w:pStyle w:val="ListBullet"/>
      </w:pPr>
      <w:r>
        <w:t xml:space="preserve">   D. 内部控制工作的组织和管理</w:t>
      </w:r>
    </w:p>
    <w:p>
      <w:pPr>
        <w:pStyle w:val="ListBullet"/>
      </w:pPr>
      <w:r>
        <w:t xml:space="preserve">   E. 巡视巡察</w:t>
      </w:r>
    </w:p>
    <w:p>
      <w:r>
        <w:t xml:space="preserve">   答案：A,B,C,D</w:t>
      </w:r>
    </w:p>
    <w:p>
      <w:r>
        <w:t xml:space="preserve">   解析：督察内审司是国家税务总局主管税收执法监督检查、内部财务审计和领导干部经济责任审计的职能部门，主要负责税务系统内部控制工作的组织和管理。因此，答案应为ABCD。</w:t>
      </w:r>
    </w:p>
    <w:p>
      <w:r>
        <w:t>13. 【多选题】中共中央办公厅 国务院办公厅印发《关于进一步深化税收征管改革的意见》中要求，2022年基本构建起“三全”税务执法风险信息化内控监督体系，将税务执法风险防范措施嵌入信息系统，实现事前预警、事中阻断、事后追责。“三全”具体包括：</w:t>
      </w:r>
    </w:p>
    <w:p>
      <w:pPr>
        <w:pStyle w:val="ListBullet"/>
      </w:pPr>
      <w:r>
        <w:t xml:space="preserve">   A. 全面覆盖</w:t>
      </w:r>
    </w:p>
    <w:p>
      <w:pPr>
        <w:pStyle w:val="ListBullet"/>
      </w:pPr>
      <w:r>
        <w:t xml:space="preserve">   B. 全面控制</w:t>
      </w:r>
    </w:p>
    <w:p>
      <w:pPr>
        <w:pStyle w:val="ListBullet"/>
      </w:pPr>
      <w:r>
        <w:t xml:space="preserve">   C. 全程防控</w:t>
      </w:r>
    </w:p>
    <w:p>
      <w:pPr>
        <w:pStyle w:val="ListBullet"/>
      </w:pPr>
      <w:r>
        <w:t xml:space="preserve">   D. 全程监督</w:t>
      </w:r>
    </w:p>
    <w:p>
      <w:pPr>
        <w:pStyle w:val="ListBullet"/>
      </w:pPr>
      <w:r>
        <w:t xml:space="preserve">   E. 全员有责</w:t>
      </w:r>
    </w:p>
    <w:p>
      <w:r>
        <w:t xml:space="preserve">   答案：A,C,E</w:t>
      </w:r>
    </w:p>
    <w:p>
      <w:r>
        <w:t xml:space="preserve">   解析：根据中共中央办公厅 国务院办公厅印发《关于进一步深化税收征管改革的意见》，2022年基本构建起“全面覆盖、全程防控、全员有责”税务执法风险信息化内控监督体系，将税务执法风险防范措施嵌入信息系统，实现事前预警、事中阻断、事后追责。因此，答案应为ACE。</w:t>
      </w:r>
    </w:p>
    <w:p>
      <w:r>
        <w:t>14. 【多选题】各层级督审部门应当设置的岗位包括：</w:t>
      </w:r>
    </w:p>
    <w:p>
      <w:pPr>
        <w:pStyle w:val="ListBullet"/>
      </w:pPr>
      <w:r>
        <w:t xml:space="preserve">   A. 内控管理岗</w:t>
      </w:r>
    </w:p>
    <w:p>
      <w:pPr>
        <w:pStyle w:val="ListBullet"/>
      </w:pPr>
      <w:r>
        <w:t xml:space="preserve">   B. 内控岗</w:t>
      </w:r>
    </w:p>
    <w:p>
      <w:pPr>
        <w:pStyle w:val="ListBullet"/>
      </w:pPr>
      <w:r>
        <w:t xml:space="preserve">   C. 督审岗</w:t>
      </w:r>
    </w:p>
    <w:p>
      <w:pPr>
        <w:pStyle w:val="ListBullet"/>
      </w:pPr>
      <w:r>
        <w:t xml:space="preserve">   D. 内控督审岗</w:t>
      </w:r>
    </w:p>
    <w:p>
      <w:pPr>
        <w:pStyle w:val="ListBullet"/>
      </w:pPr>
      <w:r>
        <w:t xml:space="preserve">   E. 业务办理岗</w:t>
      </w:r>
    </w:p>
    <w:p>
      <w:r>
        <w:t xml:space="preserve">   答案：A,C</w:t>
      </w:r>
    </w:p>
    <w:p>
      <w:r>
        <w:t xml:space="preserve">   解析：国家税务总局发票电子化改革（金税四期）工作领导小组办公室关于推进一户式管理机制有关工作的通知中,一户式管理机制网格化服务和管理工作规范2.0版对督审部门的岗位和职责进行了明确，各层级督审部门应当设置内控管理岗和督审岗。因此答案为AC。</w:t>
      </w:r>
    </w:p>
    <w:p>
      <w:r>
        <w:t>15. 【判断题】各级税务机关的内部控制主责部门是督察内审或承担督察内审职能的部门。</w:t>
      </w:r>
    </w:p>
    <w:p>
      <w:pPr>
        <w:pStyle w:val="ListBullet"/>
      </w:pPr>
      <w:r>
        <w:t xml:space="preserve">   A. 正确</w:t>
      </w:r>
    </w:p>
    <w:p>
      <w:pPr>
        <w:pStyle w:val="ListBullet"/>
      </w:pPr>
      <w:r>
        <w:t xml:space="preserve">   B. 错误</w:t>
      </w:r>
    </w:p>
    <w:p>
      <w:r>
        <w:t xml:space="preserve">   答案：B</w:t>
      </w:r>
    </w:p>
    <w:p>
      <w:r>
        <w:t xml:space="preserve">   解析：根据《全国税务系统内部控制管理制度(试行)》，各级税务机关所属部门(单位)是内部控制主责部门。因此，本判断题答案为错误。</w:t>
      </w:r>
    </w:p>
    <w:p>
      <w:r>
        <w:t>16. 【判断题】经济责任审计可以在领导干部任职期间进行，也可以在领导干部离任后进行，以离任审计为主。</w:t>
      </w:r>
    </w:p>
    <w:p>
      <w:pPr>
        <w:pStyle w:val="ListBullet"/>
      </w:pPr>
      <w:r>
        <w:t xml:space="preserve">   A. 正确</w:t>
      </w:r>
    </w:p>
    <w:p>
      <w:pPr>
        <w:pStyle w:val="ListBullet"/>
      </w:pPr>
      <w:r>
        <w:t xml:space="preserve">   B. 错误</w:t>
      </w:r>
    </w:p>
    <w:p>
      <w:r>
        <w:t xml:space="preserve">   答案：B</w:t>
      </w:r>
    </w:p>
    <w:p>
      <w:r>
        <w:t xml:space="preserve">   解析：根据《税务系统主要领导干部经济责任审计规定》，经济责任审计可以在领导干部任职期间进行，也可以在领导干部离任后进行，以任职期间审计为主。因此，本判断题答案为错误。</w:t>
      </w:r>
    </w:p>
    <w:p>
      <w:r>
        <w:t>17. 【判断题】要增强审计的政治属性和政治功能，把党中央意图和部署把握准、领会透、落实好，保障党中央令行禁止。</w:t>
      </w:r>
    </w:p>
    <w:p>
      <w:pPr>
        <w:pStyle w:val="ListBullet"/>
      </w:pPr>
      <w:r>
        <w:t xml:space="preserve">   A. 正确</w:t>
      </w:r>
    </w:p>
    <w:p>
      <w:pPr>
        <w:pStyle w:val="ListBullet"/>
      </w:pPr>
      <w:r>
        <w:t xml:space="preserve">   B. 错误</w:t>
      </w:r>
    </w:p>
    <w:p>
      <w:r>
        <w:t xml:space="preserve">   答案：A</w:t>
      </w:r>
    </w:p>
    <w:p>
      <w:r>
        <w:t xml:space="preserve">   解析：习近平总书记在二十届中央审计委员会第一次会议上的讲话强调，要增强审计的政治属性和政治功能，把党中央意图和部署把握准、领会透、落实好，保障党中央令行禁止。因此，本判断题答案为正确。</w:t>
      </w:r>
    </w:p>
    <w:p>
      <w:r>
        <w:t>18. 【判断题】审计整改“下半篇文章”与揭示问题“上半篇文章”同样重要，必须一体推进。</w:t>
      </w:r>
    </w:p>
    <w:p>
      <w:pPr>
        <w:pStyle w:val="ListBullet"/>
      </w:pPr>
      <w:r>
        <w:t xml:space="preserve">   A. 正确</w:t>
      </w:r>
    </w:p>
    <w:p>
      <w:pPr>
        <w:pStyle w:val="ListBullet"/>
      </w:pPr>
      <w:r>
        <w:t xml:space="preserve">   B. 错误</w:t>
      </w:r>
    </w:p>
    <w:p>
      <w:r>
        <w:t xml:space="preserve">   答案：A</w:t>
      </w:r>
    </w:p>
    <w:p>
      <w:r>
        <w:t xml:space="preserve">   解析：习近平总书记在二十届中央审计委员会第一次会议上的讲话强调，审计整改“下半篇文章”与揭示问题“上半篇文章”同样重要，必须一体推进。因此，本判断题答案为正确。</w:t>
      </w:r>
    </w:p>
    <w:p>
      <w:r>
        <w:t>19. 【判断题】《深入实施数字化转型条件下的税费征管“强基工程”工作方案》提出，坚持智慧税务“管事”与智慧监督“管人”两手抓、两手硬，持续扩展智慧监督应用，深度融入综合监督体系，优化“纵向联动、横向贯通、内外协调、一体综合”智慧监督制度机制，实现纪律监督如影随形、显效生威。</w:t>
      </w:r>
    </w:p>
    <w:p>
      <w:pPr>
        <w:pStyle w:val="ListBullet"/>
      </w:pPr>
      <w:r>
        <w:t xml:space="preserve">   A. 正确</w:t>
      </w:r>
    </w:p>
    <w:p>
      <w:pPr>
        <w:pStyle w:val="ListBullet"/>
      </w:pPr>
      <w:r>
        <w:t xml:space="preserve">   B. 错误</w:t>
      </w:r>
    </w:p>
    <w:p>
      <w:r>
        <w:t xml:space="preserve">   答案：A</w:t>
      </w:r>
    </w:p>
    <w:p>
      <w:r>
        <w:t xml:space="preserve">   解析：根据《深入实施数字化转型条件下的税费征管“强基工程”工作方案》，坚持智慧税务“管事”与智慧监督“管人”两手抓、两手硬，持续扩展智慧监督应用，深度融入综合监督体系，优化“纵向联动、横向贯通、内外协调、一体综合”智慧监督制度机制，实现纪律监督如影随形、显效生威。因此，本判断题答案为正确。</w:t>
      </w:r>
    </w:p>
    <w:p>
      <w:r>
        <w:t>20. 【判断题】审计是党之利器、国之利器，要立足经济监督定位，聚焦主责主业，加大对经济社会运行中各类风险隐患揭示力度。</w:t>
      </w:r>
    </w:p>
    <w:p>
      <w:pPr>
        <w:pStyle w:val="ListBullet"/>
      </w:pPr>
      <w:r>
        <w:t xml:space="preserve">   A. 正确</w:t>
      </w:r>
    </w:p>
    <w:p>
      <w:pPr>
        <w:pStyle w:val="ListBullet"/>
      </w:pPr>
      <w:r>
        <w:t xml:space="preserve">   B. 错误</w:t>
      </w:r>
    </w:p>
    <w:p>
      <w:r>
        <w:t xml:space="preserve">   答案：A</w:t>
      </w:r>
    </w:p>
    <w:p>
      <w:r>
        <w:t xml:space="preserve">   解析：审计是党之利器、国之利器，要立足经济监督定位，聚焦主责主业，加大对经济社会运行中各类风险隐患揭示力度。因此，本判断题答案为正确。</w:t>
      </w:r>
    </w:p>
    <w:p>
      <w:r>
        <w:t>21. 【单选题】国家税务总局政策适用管理“三张清单”内容是：</w:t>
      </w:r>
    </w:p>
    <w:p>
      <w:pPr>
        <w:pStyle w:val="ListBullet"/>
      </w:pPr>
      <w:r>
        <w:t xml:space="preserve">   A. 加强税费征管流程优化、出口退税管理、规范发票开具管理</w:t>
      </w:r>
    </w:p>
    <w:p>
      <w:pPr>
        <w:pStyle w:val="ListBullet"/>
      </w:pPr>
      <w:r>
        <w:t xml:space="preserve">   B. 加强减免税优惠政策管理、退税政策管理、规范政策执行口径</w:t>
      </w:r>
    </w:p>
    <w:p>
      <w:pPr>
        <w:pStyle w:val="ListBullet"/>
      </w:pPr>
      <w:r>
        <w:t xml:space="preserve">   C. 加强税费风险管理、出口退税管理、规范政策执行口径</w:t>
      </w:r>
    </w:p>
    <w:p>
      <w:pPr>
        <w:pStyle w:val="ListBullet"/>
      </w:pPr>
      <w:r>
        <w:t xml:space="preserve">   D. 加强减税降费管理、退税政策管理、规范发票开具管理</w:t>
      </w:r>
    </w:p>
    <w:p>
      <w:r>
        <w:t xml:space="preserve">   答案：B</w:t>
      </w:r>
    </w:p>
    <w:p>
      <w:r>
        <w:t xml:space="preserve">   解析：根据减税退税规模大小、风险程度高低、增长幅度快慢等因素，税务总局形成加强减免税优惠政策管理、退税政策管理、规范政策执行口径等“三张清单”。其中包括加强减免税政策管理类清单涉及政策40项，退税政策管理类清单涉及政策14项，需明确的政策执行口径20项。</w:t>
        <w:br/>
        <w:t>税务总局“三张清单”核心内容为加强减免税优惠政策管理、退税政策管理、规范政策执行口径。</w:t>
      </w:r>
    </w:p>
    <w:p>
      <w:r>
        <w:t>22. 【单选题】2023年1月1日至2027年12月31日，对月销售额在一定数额以下(含本数)的增值税小规模纳税人，免征增值税，该具体数额是：</w:t>
      </w:r>
    </w:p>
    <w:p>
      <w:pPr>
        <w:pStyle w:val="ListBullet"/>
      </w:pPr>
      <w:r>
        <w:t xml:space="preserve">   A. 5万元</w:t>
      </w:r>
    </w:p>
    <w:p>
      <w:pPr>
        <w:pStyle w:val="ListBullet"/>
      </w:pPr>
      <w:r>
        <w:t xml:space="preserve">   B. 10万元</w:t>
      </w:r>
    </w:p>
    <w:p>
      <w:pPr>
        <w:pStyle w:val="ListBullet"/>
      </w:pPr>
      <w:r>
        <w:t xml:space="preserve">   C. 15万元</w:t>
      </w:r>
    </w:p>
    <w:p>
      <w:pPr>
        <w:pStyle w:val="ListBullet"/>
      </w:pPr>
      <w:r>
        <w:t xml:space="preserve">   D. 20万元</w:t>
      </w:r>
    </w:p>
    <w:p>
      <w:r>
        <w:t xml:space="preserve">   答案：B</w:t>
      </w:r>
    </w:p>
    <w:p>
      <w:r>
        <w:t xml:space="preserve">   解析：《财政部 税务总局关于增值税小规模纳税人减免增值税政策的公告》(2023年第19号)规定，2023年1月1日至2027年12月31日，对月销售额10万元以下(含本数)的增值税小规模纳税人，免征增值税。答案为B。</w:t>
      </w:r>
    </w:p>
    <w:p>
      <w:r>
        <w:t>23. 【单选题】2025年4月，税务总局在税费优惠政策落实工作领导小组和收入责任共担机制基础上，建立的机制名称是：</w:t>
      </w:r>
    </w:p>
    <w:p>
      <w:pPr>
        <w:pStyle w:val="ListBullet"/>
      </w:pPr>
      <w:r>
        <w:t xml:space="preserve">   A. 政策和收入联席会议</w:t>
      </w:r>
    </w:p>
    <w:p>
      <w:pPr>
        <w:pStyle w:val="ListBullet"/>
      </w:pPr>
      <w:r>
        <w:t xml:space="preserve">   B. 政策落实和组织收入联席会议</w:t>
      </w:r>
    </w:p>
    <w:p>
      <w:pPr>
        <w:pStyle w:val="ListBullet"/>
      </w:pPr>
      <w:r>
        <w:t xml:space="preserve">   C. 政策和收入共担联席会议</w:t>
      </w:r>
    </w:p>
    <w:p>
      <w:pPr>
        <w:pStyle w:val="ListBullet"/>
      </w:pPr>
      <w:r>
        <w:t xml:space="preserve">   D. 政策落实和收入联席会议</w:t>
      </w:r>
    </w:p>
    <w:p>
      <w:r>
        <w:t xml:space="preserve">   答案：A</w:t>
      </w:r>
    </w:p>
    <w:p>
      <w:r>
        <w:t xml:space="preserve">   解析：2025年4月，税务总局在税费优惠政策落实工作领导小组和收入责任共担机制基础上，建立政策和收入联席会议机制，在推动财政部规范税费优惠政策的同时，立足自身加强税收优惠政策适用管理，强化退税管理，规范政策执行口径，进一步提升堵漏增收工作成效，确保完成全年税收收入预期目标。答案为A。</w:t>
      </w:r>
    </w:p>
    <w:p>
      <w:r>
        <w:t>24. 【单选题】自2023年1月1日至2027年12月31日，允许集成电路设计、生产、封测、装备、材料企业，按照当期可抵扣进项税额加计抵减应纳增值税税额，具体加计抵减百分比是：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 xml:space="preserve">   答案：C</w:t>
      </w:r>
    </w:p>
    <w:p>
      <w:r>
        <w:t xml:space="preserve">   解析：《财政部 税务总局关于集成电路企业增值税加计抵减政策的通知》（财税〔2023〕17号）规定，自2023年1月1日至2027年12月31日，允许集成电路设计、生产、封测、装备、材料企业，按照当期可抵扣进项税额加计15%抵减应纳增值税税额。答案为C。</w:t>
      </w:r>
    </w:p>
    <w:p>
      <w:r>
        <w:t>25. 【单选题】甲小型超市（按季申报的增值税小规模纳税人）2024年第四季度发生如下业务：销售应税日用品取得销售额25万元，销售免税新鲜蔬菜取得销售额8万元，同时因提供应税服务取得未开票收入2万元。根据现行增值税政策，该超市判断是否适用小规模纳税人免征增值税政策的销售额应为：</w:t>
      </w:r>
    </w:p>
    <w:p>
      <w:pPr>
        <w:pStyle w:val="ListBullet"/>
      </w:pPr>
      <w:r>
        <w:t xml:space="preserve">   A. 25万元（仅计算应税日用品销售额）</w:t>
      </w:r>
    </w:p>
    <w:p>
      <w:pPr>
        <w:pStyle w:val="ListBullet"/>
      </w:pPr>
      <w:r>
        <w:t xml:space="preserve">   B. 27万元（应税日用品与应税服务销售额之和）</w:t>
      </w:r>
    </w:p>
    <w:p>
      <w:pPr>
        <w:pStyle w:val="ListBullet"/>
      </w:pPr>
      <w:r>
        <w:t xml:space="preserve">   C. 33万元（应税销售额与免税蔬菜销售额合计）</w:t>
      </w:r>
    </w:p>
    <w:p>
      <w:pPr>
        <w:pStyle w:val="ListBullet"/>
      </w:pPr>
      <w:r>
        <w:t xml:space="preserve">   D. 35万元（应税日用品、免税蔬菜及应税服务销售额总和）</w:t>
      </w:r>
    </w:p>
    <w:p>
      <w:r>
        <w:t xml:space="preserve">   答案：D</w:t>
      </w:r>
    </w:p>
    <w:p>
      <w:r>
        <w:t xml:space="preserve">   解析：根据增值税政策，小规模纳税人判断免征增值税标准时，应以全部应税与免税销售额的合计数作为判定依据。甲超市第四季度销售额合计=25万元（应税日用品）+8万元（免税蔬菜）+2万元（应税服务）=35万元，超过季度30万元免税标准，需就应税销售额申报纳税。</w:t>
      </w:r>
    </w:p>
    <w:p>
      <w:r>
        <w:t>26. 【单选题】中国邮政储蓄银行纳入“三农金融事业部”改革的各省、自治区、直辖市、计划单列市分行下辖的县域支行，提供农户贷款、农村企业和农村各类组织贷款取得的利息收入，可以选择适用简易计税方法按照征收率计算缴纳增值税。适用征收率为：</w:t>
      </w:r>
    </w:p>
    <w:p>
      <w:pPr>
        <w:pStyle w:val="ListBullet"/>
      </w:pPr>
      <w:r>
        <w:t xml:space="preserve">   A. 3%</w:t>
      </w:r>
    </w:p>
    <w:p>
      <w:pPr>
        <w:pStyle w:val="ListBullet"/>
      </w:pPr>
      <w:r>
        <w:t xml:space="preserve">   B. 4%</w:t>
      </w:r>
    </w:p>
    <w:p>
      <w:pPr>
        <w:pStyle w:val="ListBullet"/>
      </w:pPr>
      <w:r>
        <w:t xml:space="preserve">   C. 5%</w:t>
      </w:r>
    </w:p>
    <w:p>
      <w:pPr>
        <w:pStyle w:val="ListBullet"/>
      </w:pPr>
      <w:r>
        <w:t xml:space="preserve">   D. 6%</w:t>
      </w:r>
    </w:p>
    <w:p>
      <w:r>
        <w:t xml:space="preserve">   答案：A</w:t>
      </w:r>
    </w:p>
    <w:p>
      <w:r>
        <w:t xml:space="preserve">   解析：《财政部 税务总局关于延续实施中国邮政储蓄银行三农金融事业部涉农贷款增值税政策的公告》（2023年第66号）明确，中国邮政储蓄银行纳入“三农金融事业部”改革的各省、自治区、直辖市、计划单列市分行下辖的县域支行，提供农户贷款、农村企业和农村各类组织贷款取得的利息收入，可以选择适用简易计税方法按照3%的征收率计算缴纳增值税。答案为A。</w:t>
      </w:r>
    </w:p>
    <w:p>
      <w:r>
        <w:t>27. 【单选题】自2023年1月1日至2027年12月31日，对个体工商户年应纳税所得额不超过一定数额的部分，减半征收个人所得税，该具体数额是：</w:t>
      </w:r>
    </w:p>
    <w:p>
      <w:pPr>
        <w:pStyle w:val="ListBullet"/>
      </w:pPr>
      <w:r>
        <w:t xml:space="preserve">   A. 100万元</w:t>
      </w:r>
    </w:p>
    <w:p>
      <w:pPr>
        <w:pStyle w:val="ListBullet"/>
      </w:pPr>
      <w:r>
        <w:t xml:space="preserve">   B. 150万元</w:t>
      </w:r>
    </w:p>
    <w:p>
      <w:pPr>
        <w:pStyle w:val="ListBullet"/>
      </w:pPr>
      <w:r>
        <w:t xml:space="preserve">   C. 200万元</w:t>
      </w:r>
    </w:p>
    <w:p>
      <w:pPr>
        <w:pStyle w:val="ListBullet"/>
      </w:pPr>
      <w:r>
        <w:t xml:space="preserve">   D. 250万元</w:t>
      </w:r>
    </w:p>
    <w:p>
      <w:r>
        <w:t xml:space="preserve">   答案：C</w:t>
      </w:r>
    </w:p>
    <w:p>
      <w:r>
        <w:t xml:space="preserve">   解析：《财政部 税务总局关于进一步支持小微企业和个体工商户发展有关税费政策的公告》（2023年第12号）规定，自2023年1月1日至2027年12月31日，对个体工商户年应纳税所得额不超过200万元的部分，减半征收个人所得税。答案为C。</w:t>
      </w:r>
    </w:p>
    <w:p>
      <w:r>
        <w:t>28. 【单选题】甲装修公司（按月申报的增值税小规模纳税人），适用建筑服务分包款差额征税政策，该公司适用小规模纳税人免征增值税政策的月销售额判定依据是：</w:t>
      </w:r>
    </w:p>
    <w:p>
      <w:pPr>
        <w:pStyle w:val="ListBullet"/>
      </w:pPr>
      <w:r>
        <w:t xml:space="preserve">   A. 差额前的销售额</w:t>
      </w:r>
    </w:p>
    <w:p>
      <w:pPr>
        <w:pStyle w:val="ListBullet"/>
      </w:pPr>
      <w:r>
        <w:t xml:space="preserve">   B. 差额后的销售额</w:t>
      </w:r>
    </w:p>
    <w:p>
      <w:pPr>
        <w:pStyle w:val="ListBullet"/>
      </w:pPr>
      <w:r>
        <w:t xml:space="preserve">   C. 两者均可</w:t>
      </w:r>
    </w:p>
    <w:p>
      <w:pPr>
        <w:pStyle w:val="ListBullet"/>
      </w:pPr>
      <w:r>
        <w:t xml:space="preserve">   D. 由税务机关核定</w:t>
      </w:r>
    </w:p>
    <w:p>
      <w:r>
        <w:t xml:space="preserve">   答案：B</w:t>
      </w:r>
    </w:p>
    <w:p>
      <w:r>
        <w:t xml:space="preserve">   解析：根据2023年1号公告规定，适用增值税差额征税政策的小规模纳税人，以差额后的销售额确定是否可以享受上述规定的免征增值税政策。该公司提供建筑服务按规定可以差额扣除分包款的，以差额后的销售额确定是否适用上述小规模纳税人免征增值税政策。</w:t>
      </w:r>
    </w:p>
    <w:p>
      <w:r>
        <w:t>29. 【单选题】自2023年1月1日至2027年12月31日，允许先进制造业企业按照当期可抵扣进项税额加计抵减应纳增值税税额，具体加计抵减百分比是：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 xml:space="preserve">   答案：A</w:t>
      </w:r>
    </w:p>
    <w:p>
      <w:r>
        <w:t xml:space="preserve">   解析：《财政部 税务总局关于先进制造业企业增值税加计抵减政策的公告》（2023年第43号）规定，自2023年1月1日至2027年12月31日，允许先进制造业企业按照当期可抵扣进项税额加计5%抵减应纳增值税税额。答案为A。</w:t>
      </w:r>
    </w:p>
    <w:p>
      <w:r>
        <w:t>30. 【单选题】按次申报的一般纳税人完成首次企业所得税汇算清缴后，被主管税务机关认定不符合小型微利企业条件。该企业后续“六税两费”减免优惠政策适用正确的是：</w:t>
      </w:r>
    </w:p>
    <w:p>
      <w:pPr>
        <w:pStyle w:val="ListBullet"/>
      </w:pPr>
      <w:r>
        <w:t xml:space="preserve">   A. 由于企业此前未享受过相关优惠，仍可继续申报享受“六税两费”减免</w:t>
      </w:r>
    </w:p>
    <w:p>
      <w:pPr>
        <w:pStyle w:val="ListBullet"/>
      </w:pPr>
      <w:r>
        <w:t xml:space="preserve">   B. 自确定不属于小型微利企业起，该企业不再具备申报享受“六税两费”减免优惠的资格</w:t>
      </w:r>
    </w:p>
    <w:p>
      <w:pPr>
        <w:pStyle w:val="ListBullet"/>
      </w:pPr>
      <w:r>
        <w:t xml:space="preserve">   C. 企业可根据自身经营状况，自主决定是否继续享受“六税两费”减免</w:t>
      </w:r>
    </w:p>
    <w:p>
      <w:pPr>
        <w:pStyle w:val="ListBullet"/>
      </w:pPr>
      <w:r>
        <w:t xml:space="preserve">   D. 鉴于企业首次汇算清缴认定结果，可减半申报享受“六税两费”减免优惠</w:t>
      </w:r>
    </w:p>
    <w:p>
      <w:r>
        <w:t xml:space="preserve">   答案：B</w:t>
      </w:r>
    </w:p>
    <w:p>
      <w:r>
        <w:t xml:space="preserve">   解析：根据《财政部 税务总局关于进一步支持小微企业和个体工商户发展有关税费政策的公告》（2023年第12号）相关规定，未达小型微利企业条件不能继续享受。按次申报的一般纳税人在首次办理汇算清缴后，若被确定不属于小型微利企业，自认定之日起便不再符合“六税两费”减免优惠条件，不得再申报享受该优惠政策。政策适用由法规明确，企业无自主决定权。</w:t>
      </w:r>
    </w:p>
    <w:p>
      <w:r>
        <w:t>31. 【单选题】纳税人发生碳排放权交易、核证自愿减排量交易，应按销售“无形资产-其他权益性无形资产--配额”计算缴纳增值税，适用税率为：</w:t>
      </w:r>
    </w:p>
    <w:p>
      <w:pPr>
        <w:pStyle w:val="ListBullet"/>
      </w:pPr>
      <w:r>
        <w:t xml:space="preserve">   A. 5%</w:t>
      </w:r>
    </w:p>
    <w:p>
      <w:pPr>
        <w:pStyle w:val="ListBullet"/>
      </w:pPr>
      <w:r>
        <w:t xml:space="preserve">   B. 6%</w:t>
      </w:r>
    </w:p>
    <w:p>
      <w:pPr>
        <w:pStyle w:val="ListBullet"/>
      </w:pPr>
      <w:r>
        <w:t xml:space="preserve">   C. 9%</w:t>
      </w:r>
    </w:p>
    <w:p>
      <w:pPr>
        <w:pStyle w:val="ListBullet"/>
      </w:pPr>
      <w:r>
        <w:t xml:space="preserve">   D. 11%</w:t>
      </w:r>
    </w:p>
    <w:p>
      <w:r>
        <w:t xml:space="preserve">   答案：B</w:t>
      </w:r>
    </w:p>
    <w:p>
      <w:r>
        <w:t xml:space="preserve">   解析：《财政部 国家税务总局关于全面推开营业税改征增值税试点的通知》（财税〔2016〕36号）规定，无形资产，是指不具实物形态，但能带来经济利益的资产，包括技术、商标、著作权、商誉、自然资源使用权和其他权益性无形资产。其他权益性无形资产，包括基础设施资产经营权、公共事业特许权、配额、经营权等。纳税人发生碳排放权交易、核证自愿减排量交易，应按销售“无形资产-其他权益性无形资产--配额”计算缴纳增值税，适用6%税率。答案为B。</w:t>
      </w:r>
    </w:p>
    <w:p>
      <w:r>
        <w:t>32. 【多选题】金融机构纳税人为一定主体借款、发行债券提供融资担保取得的担保费收入，以及为上述融资担保提供再担保取得的再担保费收入，免征增值税。该类适格主体包括：</w:t>
      </w:r>
    </w:p>
    <w:p>
      <w:pPr>
        <w:pStyle w:val="ListBullet"/>
      </w:pPr>
      <w:r>
        <w:t xml:space="preserve">   A. 农户</w:t>
      </w:r>
    </w:p>
    <w:p>
      <w:pPr>
        <w:pStyle w:val="ListBullet"/>
      </w:pPr>
      <w:r>
        <w:t xml:space="preserve">   B. 小型企业</w:t>
      </w:r>
    </w:p>
    <w:p>
      <w:pPr>
        <w:pStyle w:val="ListBullet"/>
      </w:pPr>
      <w:r>
        <w:t xml:space="preserve">   C. 微型企业</w:t>
      </w:r>
    </w:p>
    <w:p>
      <w:pPr>
        <w:pStyle w:val="ListBullet"/>
      </w:pPr>
      <w:r>
        <w:t xml:space="preserve">   D. 个体工商户</w:t>
      </w:r>
    </w:p>
    <w:p>
      <w:pPr>
        <w:pStyle w:val="ListBullet"/>
      </w:pPr>
      <w:r>
        <w:t xml:space="preserve">   E. 事业单位</w:t>
      </w:r>
    </w:p>
    <w:p>
      <w:r>
        <w:t xml:space="preserve">   答案：A,B,C,D</w:t>
      </w:r>
    </w:p>
    <w:p>
      <w:r>
        <w:t xml:space="preserve">   解析：根据《财政部 税务总局关于延续执行农户、小微企业和个体工商户融资担保增值税政策的公告》（2023年第18号），纳税人为农户、小型企业、微型企业及个体工商户借款、发行债券提供融资担保取得的担保费收入，以及为上述融资担保（以下称原担保）提供再担保取得的再担保费收入，免征增值税。再担保合同对应多个原担保合同的，原担保合同应全部适用免征增值税政策。否则，再担保合同应按规定缴纳增值税。</w:t>
      </w:r>
    </w:p>
    <w:p>
      <w:r>
        <w:t>33. 【多选题】关于支持农村金融发展增值税优惠政策的表述，下列说法正确的有：</w:t>
      </w:r>
    </w:p>
    <w:p>
      <w:pPr>
        <w:pStyle w:val="ListBullet"/>
      </w:pPr>
      <w:r>
        <w:t xml:space="preserve">   A. 为个体工商户发行债券提供担保的收入免征增值税</w:t>
      </w:r>
    </w:p>
    <w:p>
      <w:pPr>
        <w:pStyle w:val="ListBullet"/>
      </w:pPr>
      <w:r>
        <w:t xml:space="preserve">   B. 再担保合同免税的前提是所有原担保合同均免税</w:t>
      </w:r>
    </w:p>
    <w:p>
      <w:pPr>
        <w:pStyle w:val="ListBullet"/>
      </w:pPr>
      <w:r>
        <w:t xml:space="preserve">   C. 为小型企业借款提供再担保的收入，原担保未免税时需缴税</w:t>
      </w:r>
    </w:p>
    <w:p>
      <w:pPr>
        <w:pStyle w:val="ListBullet"/>
      </w:pPr>
      <w:r>
        <w:t xml:space="preserve">   D. 为中型企业借款提供担保的收入可享受免税政策</w:t>
      </w:r>
    </w:p>
    <w:p>
      <w:pPr>
        <w:pStyle w:val="ListBullet"/>
      </w:pPr>
      <w:r>
        <w:t xml:space="preserve">   E. 微型企业融资担保收入属于免税政策范围</w:t>
      </w:r>
    </w:p>
    <w:p>
      <w:r>
        <w:t xml:space="preserve">   答案：A,B,C,E</w:t>
      </w:r>
    </w:p>
    <w:p>
      <w:r>
        <w:t xml:space="preserve">   解析：根据《财政部 税务总局关于延续执行农户、小微企业和个体工商户融资担保增值税政策的公告》（2023年第18号）纳税人为农户、小型企业、微型企业及个体工商户借款、发行债券提供融资担保取得的担保费收入，以及为上述融资担保（以下称原担保）提供再担保取得的再担保费收入，免征增值税。</w:t>
        <w:br/>
        <w:t>个体工商户属于政策覆盖对象；再担保免税需原担保全部免税；原担保未免税时，再担保需缴税；中型企业不在免税范围内；微型企业属于免税对象。</w:t>
      </w:r>
    </w:p>
    <w:p>
      <w:r>
        <w:t>34. 【多选题】关于设备改造期间支出适用企业所得税优惠政策，下列说法正确的有：</w:t>
      </w:r>
    </w:p>
    <w:p>
      <w:pPr>
        <w:pStyle w:val="ListBullet"/>
      </w:pPr>
      <w:r>
        <w:t xml:space="preserve">   A. 该设备改造指的是节能节水、环境保护、安全生产专用设备数字化智能化改造</w:t>
      </w:r>
    </w:p>
    <w:p>
      <w:pPr>
        <w:pStyle w:val="ListBullet"/>
      </w:pPr>
      <w:r>
        <w:t xml:space="preserve">   B. 专用设备改造期间支出包括按有关规定退还的增值税税款</w:t>
      </w:r>
    </w:p>
    <w:p>
      <w:pPr>
        <w:pStyle w:val="ListBullet"/>
      </w:pPr>
      <w:r>
        <w:t xml:space="preserve">   C. 专用设备改造期间支出包括专用设备运输、安装和调试等费用</w:t>
      </w:r>
    </w:p>
    <w:p>
      <w:pPr>
        <w:pStyle w:val="ListBullet"/>
      </w:pPr>
      <w:r>
        <w:t xml:space="preserve">   D. 如果改造活动跨年度，享受抵免应纳税额的年度是改造支出实际发生的当年</w:t>
      </w:r>
    </w:p>
    <w:p>
      <w:pPr>
        <w:pStyle w:val="ListBullet"/>
      </w:pPr>
      <w:r>
        <w:t xml:space="preserve">   E. 如果改造活动跨年度，享受抵免应纳税额的年度是设备改造完成投入使用的当年</w:t>
      </w:r>
    </w:p>
    <w:p>
      <w:r>
        <w:t xml:space="preserve">   答案：A,E</w:t>
      </w:r>
    </w:p>
    <w:p>
      <w:r>
        <w:t xml:space="preserve">   解析：根据《财政部 税务总局关于节能节水、环境保护、安全生产专用设备数字化智能化改造企业所得税政策的公告》（2024年第9号）规定，专用设备改造指的是节能节水、环境保护、安全生产专用设备数字化、智能化改造，符合优惠条件的改造投入，是指企业对专用设备数字化、智能化改造过程中发生的并形成该专用设备固定资产价值的支出，但不包括按有关规定退还的增值税税款以及专用设备运输、安装和调试等费用。相关设备改造期间的支出，需在改造完成后才能形成专用设备固定资产价值。因此应当在形成固定资产价值后，按规定适用税收优惠，如果改造活动跨年度，享受抵免应纳税额的年度是设备改造完成投入使用的当年。</w:t>
      </w:r>
    </w:p>
    <w:p>
      <w:r>
        <w:t>35. 【多选题】根据现行政策规定，企业招用符合条件的重点群体人员，享受相关税费扣减政策，需要满足的条件有：</w:t>
      </w:r>
    </w:p>
    <w:p>
      <w:pPr>
        <w:pStyle w:val="ListBullet"/>
      </w:pPr>
      <w:r>
        <w:t xml:space="preserve">   A. 与重点群体人员签订1年以上期限劳动合同并依法缴纳社会保险费</w:t>
      </w:r>
    </w:p>
    <w:p>
      <w:pPr>
        <w:pStyle w:val="ListBullet"/>
      </w:pPr>
      <w:r>
        <w:t xml:space="preserve">   B. 企业需在规定时间内完成劳动合同备案及社保申报手续，方可享受政策</w:t>
      </w:r>
    </w:p>
    <w:p>
      <w:pPr>
        <w:pStyle w:val="ListBullet"/>
      </w:pPr>
      <w:r>
        <w:t xml:space="preserve">   C. 享受政策的起始时间为签订劳动合同并实际缴纳社会保险费的当月</w:t>
      </w:r>
    </w:p>
    <w:p>
      <w:pPr>
        <w:pStyle w:val="ListBullet"/>
      </w:pPr>
      <w:r>
        <w:t xml:space="preserve">   D. 续签合同若符合规定，同样可自签订劳动合同并缴纳社会保险当月起享受政策</w:t>
      </w:r>
    </w:p>
    <w:p>
      <w:pPr>
        <w:pStyle w:val="ListBullet"/>
      </w:pPr>
      <w:r>
        <w:t xml:space="preserve">   E. 必须为重点群体人员连续不间断缴纳社会保险费</w:t>
      </w:r>
    </w:p>
    <w:p>
      <w:r>
        <w:t xml:space="preserve">   答案：A,B,C,D</w:t>
      </w:r>
    </w:p>
    <w:p>
      <w:r>
        <w:t xml:space="preserve">   解析：现行政策规定，企业招用符合条件的重点群体人员，与其签订1年以上期限劳动合同并依法缴纳社会保险费的，自签订劳动合同并缴纳社会保险当月起，按照政策规定扣减相关税费。续签合同属于签订劳动合同的一种情形，符合上述规定的，可自“签订劳动合同并缴纳社会保险当月起”享受政策。</w:t>
      </w:r>
    </w:p>
    <w:p>
      <w:r>
        <w:t>36. 【多选题】自2023年1月1月至2027年12月31日，对生产销售先进工业母机相关产品的增值税一般纳税人，允许按当期可抵扣进项税额加计一定比例抵减企业应纳增值税税额。这些产品包括：</w:t>
      </w:r>
    </w:p>
    <w:p>
      <w:pPr>
        <w:pStyle w:val="ListBullet"/>
      </w:pPr>
      <w:r>
        <w:t xml:space="preserve">   A. 主机</w:t>
      </w:r>
    </w:p>
    <w:p>
      <w:pPr>
        <w:pStyle w:val="ListBullet"/>
      </w:pPr>
      <w:r>
        <w:t xml:space="preserve">   B. 关键功能部件</w:t>
      </w:r>
    </w:p>
    <w:p>
      <w:pPr>
        <w:pStyle w:val="ListBullet"/>
      </w:pPr>
      <w:r>
        <w:t xml:space="preserve">   C. 数控系统</w:t>
      </w:r>
    </w:p>
    <w:p>
      <w:pPr>
        <w:pStyle w:val="ListBullet"/>
      </w:pPr>
      <w:r>
        <w:t xml:space="preserve">   D. 关键设备部件</w:t>
      </w:r>
    </w:p>
    <w:p>
      <w:pPr>
        <w:pStyle w:val="ListBullet"/>
      </w:pPr>
      <w:r>
        <w:t xml:space="preserve">   E. 数控设备</w:t>
      </w:r>
    </w:p>
    <w:p>
      <w:r>
        <w:t xml:space="preserve">   答案：A,B,C</w:t>
      </w:r>
    </w:p>
    <w:p>
      <w:r>
        <w:t xml:space="preserve">   解析：《财政部 税务总局关于工业母机企业增值税加计抵减政策的通知》（财税〔2023〕25号）规定，自2023年1月1月至2027年12月31日，对生产销售先进工业母机主机、关键功能部件、数控系统的增值税一般纳税人，允许按当期可抵扣进项税额加计15%抵减企业应纳增值税税额。因此，答案应包括ABC选项。</w:t>
      </w:r>
    </w:p>
    <w:p>
      <w:r>
        <w:t>37. 【多选题】自2023年1月1日至2027年12月31日，对增值税小规模纳税人、小型微利企业和个体工商户减半征收的包括：</w:t>
      </w:r>
    </w:p>
    <w:p>
      <w:pPr>
        <w:pStyle w:val="ListBullet"/>
      </w:pPr>
      <w:r>
        <w:t xml:space="preserve">   A. 耕地占用税</w:t>
      </w:r>
    </w:p>
    <w:p>
      <w:pPr>
        <w:pStyle w:val="ListBullet"/>
      </w:pPr>
      <w:r>
        <w:t xml:space="preserve">   B. 城市维护建设税</w:t>
      </w:r>
    </w:p>
    <w:p>
      <w:pPr>
        <w:pStyle w:val="ListBullet"/>
      </w:pPr>
      <w:r>
        <w:t xml:space="preserve">   C. 城镇土地使用税</w:t>
      </w:r>
    </w:p>
    <w:p>
      <w:pPr>
        <w:pStyle w:val="ListBullet"/>
      </w:pPr>
      <w:r>
        <w:t xml:space="preserve">   D. 印花税</w:t>
      </w:r>
    </w:p>
    <w:p>
      <w:pPr>
        <w:pStyle w:val="ListBullet"/>
      </w:pPr>
      <w:r>
        <w:t xml:space="preserve">   E. 水资源税</w:t>
      </w:r>
    </w:p>
    <w:p>
      <w:r>
        <w:t xml:space="preserve">   答案：A,B,C,D</w:t>
      </w:r>
    </w:p>
    <w:p>
      <w:r>
        <w:t xml:space="preserve">   解析：《财政部 税务总局关于进一步支持小微企业和个体工商户发展有关税费政策的公告》（2023年第12号）规定，自2023年1月1日至2027年12月31日，对增值税小规模纳税人、小型微利企业和个体工商户减半征收资源税（不含水资源税）、城市维护建设税、房产税、城镇土地使用税、印花税（不含证券交易印花税）、耕地占用税和教育费附加、地方教育附加。因此，答案应包括ABCD选项。</w:t>
      </w:r>
    </w:p>
    <w:p>
      <w:r>
        <w:t>38. 【多选题】关于新能源车充换电业务增值税政策，下列说法正确的有：</w:t>
      </w:r>
    </w:p>
    <w:p>
      <w:pPr>
        <w:pStyle w:val="ListBullet"/>
      </w:pPr>
      <w:r>
        <w:t xml:space="preserve">   A. 按照销售电力产品适用13%增值税税率</w:t>
      </w:r>
    </w:p>
    <w:p>
      <w:pPr>
        <w:pStyle w:val="ListBullet"/>
      </w:pPr>
      <w:r>
        <w:t xml:space="preserve">   B. 按照充换电服务适用6%增值税税率</w:t>
      </w:r>
    </w:p>
    <w:p>
      <w:pPr>
        <w:pStyle w:val="ListBullet"/>
      </w:pPr>
      <w:r>
        <w:t xml:space="preserve">   C. 属于混合销售行为</w:t>
      </w:r>
    </w:p>
    <w:p>
      <w:pPr>
        <w:pStyle w:val="ListBullet"/>
      </w:pPr>
      <w:r>
        <w:t xml:space="preserve">   D. 属于兼营行为</w:t>
      </w:r>
    </w:p>
    <w:p>
      <w:pPr>
        <w:pStyle w:val="ListBullet"/>
      </w:pPr>
      <w:r>
        <w:t xml:space="preserve">   E. 按照蓄电池更换、定位、维护等其他服务适用6%增值税税率</w:t>
      </w:r>
    </w:p>
    <w:p>
      <w:r>
        <w:t xml:space="preserve">   答案：A,C</w:t>
      </w:r>
    </w:p>
    <w:p>
      <w:r>
        <w:t xml:space="preserve">   解析：根据《营业税改征增值税试点实施办法》（财税〔2016〕36号印发）第四十条规定，一项销售行为如果既涉及服务又涉及货物，为混合销售。从事货物的生产、批发或者零售的单位和个体工商户的混合销售行为，按照销售货物缴纳增值税；其他单位和个体工商户的混合销售行为，按照销售服务缴纳增值税。充换电业务，从业务实质上看是向购买方销售电力产品，购买方达成交易的主要目的也是取得和使用电力产品，在此过程中又涉及提供蓄电池更换、定位、维护等其他服务。因此，充换电相关业务的实质是以销售电力为主体的混合销售行为，根据上述政策规定，应以取得的全部销售额按照销售电力产品适用13%增值税税率。</w:t>
      </w:r>
    </w:p>
    <w:p>
      <w:r>
        <w:t>39. 【多选题】纳税人购进农产品可以享受10%的扣除率，计算进项税额的情形包括：</w:t>
      </w:r>
    </w:p>
    <w:p>
      <w:pPr>
        <w:pStyle w:val="ListBullet"/>
      </w:pPr>
      <w:r>
        <w:t xml:space="preserve">   A. 取得一般纳税人开具的增值税专用发票的</w:t>
      </w:r>
    </w:p>
    <w:p>
      <w:pPr>
        <w:pStyle w:val="ListBullet"/>
      </w:pPr>
      <w:r>
        <w:t xml:space="preserve">   B. 取得海关进口增值税专用缴款书的</w:t>
      </w:r>
    </w:p>
    <w:p>
      <w:pPr>
        <w:pStyle w:val="ListBullet"/>
      </w:pPr>
      <w:r>
        <w:t xml:space="preserve">   C. 从按照简易计税方法依照3%征收率计算缴纳增值税的小规模纳税人取得增值税专用发票的</w:t>
      </w:r>
    </w:p>
    <w:p>
      <w:pPr>
        <w:pStyle w:val="ListBullet"/>
      </w:pPr>
      <w:r>
        <w:t xml:space="preserve">   D. 取得（开具）农产品销售发票或收购发票的</w:t>
      </w:r>
    </w:p>
    <w:p>
      <w:pPr>
        <w:pStyle w:val="ListBullet"/>
      </w:pPr>
      <w:r>
        <w:t xml:space="preserve">   E. 从批发、零售环节购进适用免征增值税政策的蔬菜而取得普通发票的</w:t>
      </w:r>
    </w:p>
    <w:p>
      <w:r>
        <w:t xml:space="preserve">   答案：A,B,C,D</w:t>
      </w:r>
    </w:p>
    <w:p>
      <w:r>
        <w:t xml:space="preserve">   解析：根据增值税有关政策，纳税人购进农产品,取得一般纳税人开具的增值税专用发票或海关进口增值税专用缴款书的，以增值税专用发票或海关进口增值税专用缴款书上注明的增值税额为进项税额；从按照简易计税方法依照3%征收率计算缴纳增值税的小规模纳税人取得增值税专用发票的，以增值税专用发票上注明的金额和10%的扣除率计算进项税额；取得（开具）农产品销售发票或收购发票的，以农产品销售发票或收购发票上注明的农产品买价和10%的扣除率计算进项税额。</w:t>
      </w:r>
    </w:p>
    <w:p>
      <w:r>
        <w:t>40. 【多选题】根据《财政部 税务总局关于贯彻实施契税法若干事项执行口径的公告》的相关规定，以下关于契税退还的表述正确的有：</w:t>
      </w:r>
    </w:p>
    <w:p>
      <w:pPr>
        <w:pStyle w:val="ListBullet"/>
      </w:pPr>
      <w:r>
        <w:t xml:space="preserve">   A. 纳税人因法院判决导致土地权属转移行为被撤销，且权属变更至原权利人的，可申请退还契税</w:t>
      </w:r>
    </w:p>
    <w:p>
      <w:pPr>
        <w:pStyle w:val="ListBullet"/>
      </w:pPr>
      <w:r>
        <w:t xml:space="preserve">   B. 纳税人因仲裁委员会裁决导致房屋权属转移行为无效，且权属变更至原权利人的，不可申请退还契税</w:t>
      </w:r>
    </w:p>
    <w:p>
      <w:pPr>
        <w:pStyle w:val="ListBullet"/>
      </w:pPr>
      <w:r>
        <w:t xml:space="preserve">   C. 纳税人因法院调解导致房屋权属回转，不可申请退还契税</w:t>
      </w:r>
    </w:p>
    <w:p>
      <w:pPr>
        <w:pStyle w:val="ListBullet"/>
      </w:pPr>
      <w:r>
        <w:t xml:space="preserve">   D. 纳税人因商品房买卖合同纠纷，经法院调解解除合同，持《民事调解书》不能退还契税</w:t>
      </w:r>
    </w:p>
    <w:p>
      <w:pPr>
        <w:pStyle w:val="ListBullet"/>
      </w:pPr>
      <w:r>
        <w:t xml:space="preserve">   E. 纳税人因商品房买卖合同纠纷，双方和解，持《和解书》可以申请退还契税</w:t>
      </w:r>
    </w:p>
    <w:p>
      <w:r>
        <w:t xml:space="preserve">   答案：A,C,D</w:t>
      </w:r>
    </w:p>
    <w:p>
      <w:r>
        <w:t xml:space="preserve">   解析：根据《财政部 税务总局关于贯彻实施契税法若干事项执行口径的公告》（2021年第23号）第五条第四款规定，因人民法院判决或者仲裁委员会裁决导致土地、房屋权属转移行为无效、被撤销或者被解除，且土地、房屋权属变更至原权利人的，纳税人可申请退还契税。上述规定的适用情形仅限于人民法院判决和仲裁委员会裁决，不包括人民法院调解。因此，按照现行规定，持有《民事调解书》的纳税人不能依据2021年23号公告退还契税。</w:t>
      </w:r>
    </w:p>
    <w:p>
      <w:r>
        <w:t>41. 【判断题】某房地产开发公司（增值税小规模纳税人），采取预收款方式销售自行开发的房地产项目，收到预收款时不需要预缴增值税。</w:t>
      </w:r>
    </w:p>
    <w:p>
      <w:pPr>
        <w:pStyle w:val="ListBullet"/>
      </w:pPr>
      <w:r>
        <w:t xml:space="preserve">   A. 正确</w:t>
      </w:r>
    </w:p>
    <w:p>
      <w:pPr>
        <w:pStyle w:val="ListBullet"/>
      </w:pPr>
      <w:r>
        <w:t xml:space="preserve">   B. 错误</w:t>
      </w:r>
    </w:p>
    <w:p>
      <w:r>
        <w:t xml:space="preserve">   答案：B</w:t>
      </w:r>
    </w:p>
    <w:p>
      <w:r>
        <w:t xml:space="preserve">   解析：根据规定，《财政部 税务总局关于增值税小规模纳税人减免增值税政策的公告》（2023年第19号）规定，小规模纳税人适用3%征收率的应税销售收入，减按1%征收率征收增值税；适用3%预征率的预缴增值税项目，减按1%预征率预缴增值税。按照《营业税改征增值税试点有关事项的规定》（财税〔2016〕36号附件2）规定，房地产开发企业中的小规模纳税人，销售自行开发的房地产项目，适用5%征收率。房地产开发企业中的小规模纳税人采取预收款方式销售自行开发的房地产项目，应在收到预收款时按照3%的预征率预缴增值税。</w:t>
      </w:r>
    </w:p>
    <w:p>
      <w:r>
        <w:t>42. 【判断题】纳税人通过委托加工方式取得拥有著作权的软件产品不适用软件产品增值税即征即退政策。</w:t>
      </w:r>
    </w:p>
    <w:p>
      <w:pPr>
        <w:pStyle w:val="ListBullet"/>
      </w:pPr>
      <w:r>
        <w:t xml:space="preserve">   A. 正确</w:t>
      </w:r>
    </w:p>
    <w:p>
      <w:pPr>
        <w:pStyle w:val="ListBullet"/>
      </w:pPr>
      <w:r>
        <w:t xml:space="preserve">   B. 错误</w:t>
      </w:r>
    </w:p>
    <w:p>
      <w:r>
        <w:t xml:space="preserve">   答案：A</w:t>
      </w:r>
    </w:p>
    <w:p>
      <w:r>
        <w:t xml:space="preserve">   解析：《财政部 国家税务总局关于软件产品增值税政策的通知》（财税〔2011〕100号）规定，增值税一般纳税人销售其自行开发生产的软件产品，按13%税率征收增值税后，增值税实际税负超过3%的部分实行即征即退政策。纳税人通过委托加工方式取得拥有著作权的软件产品，无论是“完全委托开发”还是“部分委托开发”，由于不存在“自行开发生产软件产品”的实质，因此不符合100号文件规定，不应享受软件产品增值税即征即退政策。因此，本判断题答案为正确。</w:t>
      </w:r>
    </w:p>
    <w:p>
      <w:r>
        <w:t>43. 【判断题】对金融机构向农户发放小额贷款取得的利息收入，免征增值税。金融机构应将相关免税证明材料留存备查，单独核算符合免税条件的小额贷款利息收入，按现行规定向主管税务机关办理纳税申报；未单独核算的，不得免征增值税。</w:t>
      </w:r>
    </w:p>
    <w:p>
      <w:pPr>
        <w:pStyle w:val="ListBullet"/>
      </w:pPr>
      <w:r>
        <w:t xml:space="preserve">   A. 正确</w:t>
      </w:r>
    </w:p>
    <w:p>
      <w:pPr>
        <w:pStyle w:val="ListBullet"/>
      </w:pPr>
      <w:r>
        <w:t xml:space="preserve">   B. 错误</w:t>
      </w:r>
    </w:p>
    <w:p>
      <w:r>
        <w:t xml:space="preserve">   答案：A</w:t>
      </w:r>
    </w:p>
    <w:p>
      <w:r>
        <w:t xml:space="preserve">   解析：《财政部 税务总局关于延续实施金融机构农户贷款利息收入免征增值税政策的公告》（2023年第67号）规定，对金融机构向农户发放小额贷款取得的利息收入，免征增值税。金融机构应将相关免税证明材料留存备查，单独核算符合免税条件的小额贷款利息收入，按现行规定向主管税务机关办理纳税申报；未单独核算的，不得免征增值税。因此，本判断题答案为正确。</w:t>
      </w:r>
    </w:p>
    <w:p>
      <w:r>
        <w:t>44. 【判断题】个体工商户张某2024年在预缴和汇算清缴个人所得税时均可享受减半征税政策，享受政策时无需备案，通过填写个人所得税纳税申报表和减免税事项报告表相关栏次，即可享受。</w:t>
      </w:r>
    </w:p>
    <w:p>
      <w:pPr>
        <w:pStyle w:val="ListBullet"/>
      </w:pPr>
      <w:r>
        <w:t xml:space="preserve">   A. 正确</w:t>
      </w:r>
    </w:p>
    <w:p>
      <w:pPr>
        <w:pStyle w:val="ListBullet"/>
      </w:pPr>
      <w:r>
        <w:t xml:space="preserve">   B. 错误</w:t>
      </w:r>
    </w:p>
    <w:p>
      <w:r>
        <w:t xml:space="preserve">   答案：A</w:t>
      </w:r>
    </w:p>
    <w:p>
      <w:r>
        <w:t xml:space="preserve">   解析：个体工商户在预缴和汇算清缴个人所得税时均可享受减半征税政策，享受政策时无需备案，通过填写个人所得税纳税申报表和减免税事项报告表相关栏次，即可享受。</w:t>
      </w:r>
    </w:p>
    <w:p>
      <w:r>
        <w:t>45. 【判断题】增值税一般纳税人购进农产品，取得流通环节小规模纳税人开具的增值税普通发票，可以用于计算可抵扣进项税额。</w:t>
      </w:r>
    </w:p>
    <w:p>
      <w:pPr>
        <w:pStyle w:val="ListBullet"/>
      </w:pPr>
      <w:r>
        <w:t xml:space="preserve">   A. 正确</w:t>
      </w:r>
    </w:p>
    <w:p>
      <w:pPr>
        <w:pStyle w:val="ListBullet"/>
      </w:pPr>
      <w:r>
        <w:t xml:space="preserve">   B. 错误</w:t>
      </w:r>
    </w:p>
    <w:p>
      <w:r>
        <w:t xml:space="preserve">   答案：B</w:t>
      </w:r>
    </w:p>
    <w:p>
      <w:r>
        <w:t xml:space="preserve">   解析：增值税一般纳税人购进农产品，取得流通环节小规模纳税人开具的增值税普通发票，不得计算抵扣进项税额。因此，本判断题答案为错误。</w:t>
      </w:r>
    </w:p>
    <w:p>
      <w:r>
        <w:t>46. 【判断题】登记为一般纳税人的小型微利企业，可以申报享受“六税两费”减免优惠。</w:t>
      </w:r>
    </w:p>
    <w:p>
      <w:pPr>
        <w:pStyle w:val="ListBullet"/>
      </w:pPr>
      <w:r>
        <w:t xml:space="preserve">   A. 正确</w:t>
      </w:r>
    </w:p>
    <w:p>
      <w:pPr>
        <w:pStyle w:val="ListBullet"/>
      </w:pPr>
      <w:r>
        <w:t xml:space="preserve">   B. 错误</w:t>
      </w:r>
    </w:p>
    <w:p>
      <w:r>
        <w:t xml:space="preserve">   答案：A</w:t>
      </w:r>
    </w:p>
    <w:p>
      <w:r>
        <w:t xml:space="preserve">   解析：小型微利企业无论是增值税小规模纳税人还是增值税一般纳税人，均可以申报享受“六税两费”减免优惠。因此，本判断题答案为正确。</w:t>
      </w:r>
    </w:p>
    <w:p>
      <w:r>
        <w:t>47. 【判断题】退出现役的军士、义务兵，按照“转业”方式安置的，可享受扶持自主就业退役士兵创业就业税收优惠政策。</w:t>
      </w:r>
    </w:p>
    <w:p>
      <w:pPr>
        <w:pStyle w:val="ListBullet"/>
      </w:pPr>
      <w:r>
        <w:t xml:space="preserve">   A. 正确</w:t>
      </w:r>
    </w:p>
    <w:p>
      <w:pPr>
        <w:pStyle w:val="ListBullet"/>
      </w:pPr>
      <w:r>
        <w:t xml:space="preserve">   B. 错误</w:t>
      </w:r>
    </w:p>
    <w:p>
      <w:r>
        <w:t xml:space="preserve">   答案：B</w:t>
      </w:r>
    </w:p>
    <w:p>
      <w:r>
        <w:t xml:space="preserve">   解析：退出现役的军士、义务兵，只要是按照“自主就业”方式安置的，均属于《财政部 税务总局 退役军人事务部关于进一步扶持自主就业退役士兵创业就业有关税收政策的公告》（2023年第14号）规定的自主就业退役士兵。</w:t>
      </w:r>
    </w:p>
    <w:p>
      <w:r>
        <w:t>48. 【判断题】核定征收个人所得税的个体工商户，能够享受减半征收个人所得税政策。</w:t>
      </w:r>
    </w:p>
    <w:p>
      <w:pPr>
        <w:pStyle w:val="ListBullet"/>
      </w:pPr>
      <w:r>
        <w:t xml:space="preserve">   A. 正确</w:t>
      </w:r>
    </w:p>
    <w:p>
      <w:pPr>
        <w:pStyle w:val="ListBullet"/>
      </w:pPr>
      <w:r>
        <w:t xml:space="preserve">   B. 错误</w:t>
      </w:r>
    </w:p>
    <w:p>
      <w:r>
        <w:t xml:space="preserve">   答案：A</w:t>
      </w:r>
    </w:p>
    <w:p>
      <w:r>
        <w:t xml:space="preserve">   解析：根据《国家税务总局关于进一步落实支持个体工商户发展个人所得税优惠政策有关事项的公告》（2023年第12号）规定，个体工商户不论是查账征收还是核定征收个人所得税，均可享受减半征税政策。因此，本判断题答案为正确。</w:t>
      </w:r>
    </w:p>
    <w:p>
      <w:r>
        <w:t>49. 【单选题】我国转让定价税务处理上位法规定的核心实体原则是：</w:t>
      </w:r>
    </w:p>
    <w:p>
      <w:pPr>
        <w:pStyle w:val="ListBullet"/>
      </w:pPr>
      <w:r>
        <w:t xml:space="preserve">   A. 公平交易原则</w:t>
      </w:r>
    </w:p>
    <w:p>
      <w:pPr>
        <w:pStyle w:val="ListBullet"/>
      </w:pPr>
      <w:r>
        <w:t xml:space="preserve">   B. 独立交易原则</w:t>
      </w:r>
    </w:p>
    <w:p>
      <w:pPr>
        <w:pStyle w:val="ListBullet"/>
      </w:pPr>
      <w:r>
        <w:t xml:space="preserve">   C. 合理分配原则</w:t>
      </w:r>
    </w:p>
    <w:p>
      <w:pPr>
        <w:pStyle w:val="ListBullet"/>
      </w:pPr>
      <w:r>
        <w:t xml:space="preserve">   D. 属地管辖原则</w:t>
      </w:r>
    </w:p>
    <w:p>
      <w:r>
        <w:t xml:space="preserve">   答案：B</w:t>
      </w:r>
    </w:p>
    <w:p>
      <w:r>
        <w:t xml:space="preserve">   解析：独立交易原则是转让定价管理的核心，要求关联企业间的交易价格、费用标准，需比照无关联关系的独立企业在相同或类似条件下的交易水平确定，确保交易的公允性。</w:t>
      </w:r>
    </w:p>
    <w:p>
      <w:r>
        <w:t>50. 【单选题】在四类跨境交易中，被认为税收风险最小的是：</w:t>
      </w:r>
    </w:p>
    <w:p>
      <w:pPr>
        <w:pStyle w:val="ListBullet"/>
      </w:pPr>
      <w:r>
        <w:t xml:space="preserve">   A. 产生积极所得的入境交易</w:t>
      </w:r>
    </w:p>
    <w:p>
      <w:pPr>
        <w:pStyle w:val="ListBullet"/>
      </w:pPr>
      <w:r>
        <w:t xml:space="preserve">   B. 产生消极所得的入境交易</w:t>
      </w:r>
    </w:p>
    <w:p>
      <w:pPr>
        <w:pStyle w:val="ListBullet"/>
      </w:pPr>
      <w:r>
        <w:t xml:space="preserve">   C. 产生积极所得的出境交易</w:t>
      </w:r>
    </w:p>
    <w:p>
      <w:pPr>
        <w:pStyle w:val="ListBullet"/>
      </w:pPr>
      <w:r>
        <w:t xml:space="preserve">   D. 产生消极所得的出境交易</w:t>
      </w:r>
    </w:p>
    <w:p>
      <w:r>
        <w:t xml:space="preserve">   答案：C</w:t>
      </w:r>
    </w:p>
    <w:p>
      <w:r>
        <w:t xml:space="preserve">   解析：此类交易有助于扩大我国市场总量、提升国际竞争力，符合各国鼓励 “走出去” 的政策导向</w:t>
      </w:r>
    </w:p>
    <w:p>
      <w:r>
        <w:t>51. 【单选题】关于积极所得与消极所得的税收敏感度，正确的是：</w:t>
      </w:r>
    </w:p>
    <w:p>
      <w:pPr>
        <w:pStyle w:val="ListBullet"/>
      </w:pPr>
      <w:r>
        <w:t xml:space="preserve">   A. 两者对税收敏感度相同</w:t>
      </w:r>
    </w:p>
    <w:p>
      <w:pPr>
        <w:pStyle w:val="ListBullet"/>
      </w:pPr>
      <w:r>
        <w:t xml:space="preserve">   B. 积极所得对税收敏感度更高</w:t>
      </w:r>
    </w:p>
    <w:p>
      <w:pPr>
        <w:pStyle w:val="ListBullet"/>
      </w:pPr>
      <w:r>
        <w:t xml:space="preserve">   C. 消极所得对税收敏感度更高</w:t>
      </w:r>
    </w:p>
    <w:p>
      <w:pPr>
        <w:pStyle w:val="ListBullet"/>
      </w:pPr>
      <w:r>
        <w:t xml:space="preserve">   D. 无法比较两者的税收敏感度</w:t>
      </w:r>
    </w:p>
    <w:p>
      <w:r>
        <w:t xml:space="preserve">   答案：C</w:t>
      </w:r>
    </w:p>
    <w:p>
      <w:r>
        <w:t xml:space="preserve">   解析：轻资产的移动成本极低，使得消极所得对税收成本高度敏感，极易因各国税收差异发生跨境转移，税收风险显著高于积极所得交易。</w:t>
      </w:r>
    </w:p>
    <w:p>
      <w:r>
        <w:t>52. 【单选题】从经济要素流向角度，跨境交易可分为入境交易和出境交易。下列属于入境交易的是：</w:t>
      </w:r>
    </w:p>
    <w:p>
      <w:pPr>
        <w:pStyle w:val="ListBullet"/>
      </w:pPr>
      <w:r>
        <w:t xml:space="preserve">   A. 国内企业向境外出口商品</w:t>
      </w:r>
    </w:p>
    <w:p>
      <w:pPr>
        <w:pStyle w:val="ListBullet"/>
      </w:pPr>
      <w:r>
        <w:t xml:space="preserve">   B. 境外技术流入国内</w:t>
      </w:r>
    </w:p>
    <w:p>
      <w:pPr>
        <w:pStyle w:val="ListBullet"/>
      </w:pPr>
      <w:r>
        <w:t xml:space="preserve">   C. 国内资金投资境外项目</w:t>
      </w:r>
    </w:p>
    <w:p>
      <w:pPr>
        <w:pStyle w:val="ListBullet"/>
      </w:pPr>
      <w:r>
        <w:t xml:space="preserve">   D. 国内技术转让至境外</w:t>
      </w:r>
    </w:p>
    <w:p>
      <w:r>
        <w:t xml:space="preserve">   答案：B</w:t>
      </w:r>
    </w:p>
    <w:p>
      <w:r>
        <w:t xml:space="preserve">   解析：入境交易与出境交易经济要素的跨境流动方向，是划分跨境交易类型的重要依据，不同流向对应不同的税收征管逻辑.</w:t>
      </w:r>
    </w:p>
    <w:p>
      <w:r>
        <w:t>53. 【单选题】跨境关联交易与非关联交易相比，其显著特点是：</w:t>
      </w:r>
    </w:p>
    <w:p>
      <w:pPr>
        <w:pStyle w:val="ListBullet"/>
      </w:pPr>
      <w:r>
        <w:t xml:space="preserve">   A. 交易双方无共同利益</w:t>
      </w:r>
    </w:p>
    <w:p>
      <w:pPr>
        <w:pStyle w:val="ListBullet"/>
      </w:pPr>
      <w:r>
        <w:t xml:space="preserve">   B. 税收风险更小</w:t>
      </w:r>
    </w:p>
    <w:p>
      <w:pPr>
        <w:pStyle w:val="ListBullet"/>
      </w:pPr>
      <w:r>
        <w:t xml:space="preserve">   C. 易进行复杂交易筹划</w:t>
      </w:r>
    </w:p>
    <w:p>
      <w:pPr>
        <w:pStyle w:val="ListBullet"/>
      </w:pPr>
      <w:r>
        <w:t xml:space="preserve">   D. 仅涉及单项交易</w:t>
      </w:r>
    </w:p>
    <w:p>
      <w:r>
        <w:t xml:space="preserve">   答案：C</w:t>
      </w:r>
    </w:p>
    <w:p>
      <w:r>
        <w:t xml:space="preserve">   解析：关联方基于共同利益，可通过整合多类交易（如产品购销、技术转让、资金借贷、集团劳务等）设计复杂方案，实现非关联交易难以达成的目标。</w:t>
      </w:r>
    </w:p>
    <w:p>
      <w:r>
        <w:t>54. 【单选题】四类跨境交易中，税收风险最大的是：</w:t>
      </w:r>
    </w:p>
    <w:p>
      <w:pPr>
        <w:pStyle w:val="ListBullet"/>
      </w:pPr>
      <w:r>
        <w:t xml:space="preserve">   A. 产生积极所得的入境交易</w:t>
      </w:r>
    </w:p>
    <w:p>
      <w:pPr>
        <w:pStyle w:val="ListBullet"/>
      </w:pPr>
      <w:r>
        <w:t xml:space="preserve">   B. 产生消极所得的入境交易</w:t>
      </w:r>
    </w:p>
    <w:p>
      <w:pPr>
        <w:pStyle w:val="ListBullet"/>
      </w:pPr>
      <w:r>
        <w:t xml:space="preserve">   C. 产生积极所得的出境交易</w:t>
      </w:r>
    </w:p>
    <w:p>
      <w:pPr>
        <w:pStyle w:val="ListBullet"/>
      </w:pPr>
      <w:r>
        <w:t xml:space="preserve">   D. 产生消极所得的出境交易</w:t>
      </w:r>
    </w:p>
    <w:p>
      <w:r>
        <w:t xml:space="preserve">   答案：D</w:t>
      </w:r>
    </w:p>
    <w:p>
      <w:r>
        <w:t xml:space="preserve">   解析：消极所得移动成本低，极易通过筹划转移至低税地，造成国内税收流失。</w:t>
      </w:r>
    </w:p>
    <w:p>
      <w:r>
        <w:t>55. 【单选题】国际税收狭义定义主要涉及的税种是：</w:t>
      </w:r>
    </w:p>
    <w:p>
      <w:pPr>
        <w:pStyle w:val="ListBullet"/>
      </w:pPr>
      <w:r>
        <w:t xml:space="preserve">   A. 增值税</w:t>
      </w:r>
    </w:p>
    <w:p>
      <w:pPr>
        <w:pStyle w:val="ListBullet"/>
      </w:pPr>
      <w:r>
        <w:t xml:space="preserve">   B. 所得税</w:t>
      </w:r>
    </w:p>
    <w:p>
      <w:pPr>
        <w:pStyle w:val="ListBullet"/>
      </w:pPr>
      <w:r>
        <w:t xml:space="preserve">   C. 消费税</w:t>
      </w:r>
    </w:p>
    <w:p>
      <w:pPr>
        <w:pStyle w:val="ListBullet"/>
      </w:pPr>
      <w:r>
        <w:t xml:space="preserve">   D. 关税</w:t>
      </w:r>
    </w:p>
    <w:p>
      <w:r>
        <w:t xml:space="preserve">   答案：B</w:t>
      </w:r>
    </w:p>
    <w:p>
      <w:r>
        <w:t xml:space="preserve">   解析：从国际税收的狭义定义来看，其核心管控对象为所得税。</w:t>
      </w:r>
    </w:p>
    <w:p>
      <w:r>
        <w:t>56. 【单选题】下列属于“出境交易”经济特征的是：</w:t>
      </w:r>
    </w:p>
    <w:p>
      <w:pPr>
        <w:pStyle w:val="ListBullet"/>
      </w:pPr>
      <w:r>
        <w:t xml:space="preserve">   A. 技术、资金等经济要素流入境内</w:t>
      </w:r>
    </w:p>
    <w:p>
      <w:pPr>
        <w:pStyle w:val="ListBullet"/>
      </w:pPr>
      <w:r>
        <w:t xml:space="preserve">   B. 所得报酬需向外流出</w:t>
      </w:r>
    </w:p>
    <w:p>
      <w:pPr>
        <w:pStyle w:val="ListBullet"/>
      </w:pPr>
      <w:r>
        <w:t xml:space="preserve">   C. 征税环节发生在报酬往内走时</w:t>
      </w:r>
    </w:p>
    <w:p>
      <w:pPr>
        <w:pStyle w:val="ListBullet"/>
      </w:pPr>
      <w:r>
        <w:t xml:space="preserve">   D. 主要对应“引进来”的经济活动</w:t>
      </w:r>
    </w:p>
    <w:p>
      <w:r>
        <w:t xml:space="preserve">   答案：C</w:t>
      </w:r>
    </w:p>
    <w:p>
      <w:r>
        <w:t xml:space="preserve">   解析：与入境交易相反，指境内的资金、技术、商品等经济要素流向境外的交易。此类交易的所得报酬会从境外回流境内，税收征管聚焦于报酬入境环节。</w:t>
      </w:r>
    </w:p>
    <w:p>
      <w:r>
        <w:t>57. 【单选题】国际税收管理的核心对象是：</w:t>
      </w:r>
    </w:p>
    <w:p>
      <w:pPr>
        <w:pStyle w:val="ListBullet"/>
      </w:pPr>
      <w:r>
        <w:t xml:space="preserve">   A. 境内交易</w:t>
      </w:r>
    </w:p>
    <w:p>
      <w:pPr>
        <w:pStyle w:val="ListBullet"/>
      </w:pPr>
      <w:r>
        <w:t xml:space="preserve">   B. 跨境交易</w:t>
      </w:r>
    </w:p>
    <w:p>
      <w:pPr>
        <w:pStyle w:val="ListBullet"/>
      </w:pPr>
      <w:r>
        <w:t xml:space="preserve">   C. 关联交易</w:t>
      </w:r>
    </w:p>
    <w:p>
      <w:pPr>
        <w:pStyle w:val="ListBullet"/>
      </w:pPr>
      <w:r>
        <w:t xml:space="preserve">   D. 非关联交易</w:t>
      </w:r>
    </w:p>
    <w:p>
      <w:r>
        <w:t xml:space="preserve">   答案：B</w:t>
      </w:r>
    </w:p>
    <w:p>
      <w:r>
        <w:t xml:space="preserve">   解析：从国际税收的狭义定义来看，其核心管控对象为所得税，而所得税范畴内的国际税收管理，必然围绕跨境所得展开，而跨境所得的产生，根源在于各类跨境交易。因此，国际税收的核心工作，就是对跨境交易进行全流程税收管理。</w:t>
      </w:r>
    </w:p>
    <w:p>
      <w:r>
        <w:t>58. 【单选题】下列关于积极所得和消极所得的说法，错误的是：</w:t>
      </w:r>
    </w:p>
    <w:p>
      <w:pPr>
        <w:pStyle w:val="ListBullet"/>
      </w:pPr>
      <w:r>
        <w:t xml:space="preserve">   A. 积极所得通常与重资产相关</w:t>
      </w:r>
    </w:p>
    <w:p>
      <w:pPr>
        <w:pStyle w:val="ListBullet"/>
      </w:pPr>
      <w:r>
        <w:t xml:space="preserve">   B. 消极所得对税收敏感度较低</w:t>
      </w:r>
    </w:p>
    <w:p>
      <w:pPr>
        <w:pStyle w:val="ListBullet"/>
      </w:pPr>
      <w:r>
        <w:t xml:space="preserve">   C. 消极所得移动成本低</w:t>
      </w:r>
    </w:p>
    <w:p>
      <w:pPr>
        <w:pStyle w:val="ListBullet"/>
      </w:pPr>
      <w:r>
        <w:t xml:space="preserve">   D. 积极所得税收敏感度相对较差</w:t>
      </w:r>
    </w:p>
    <w:p>
      <w:r>
        <w:t xml:space="preserve">   答案：B</w:t>
      </w:r>
    </w:p>
    <w:p>
      <w:r>
        <w:t xml:space="preserve">   解析：积极所得交易与消极所得交易从国际税收风险管控逻辑来看，所得的跨境流动性直接决定风险高低——所得越容易跨境流动，税收风险越高。消极所得交易：以“轻资产”为核心特征，交易主体无需投入实质性经营活动，功能属性弱、风险承担少（如利息、股息、特许权使用费等）。轻资产的移动成本极低，使得消极所得对税收成本高度敏感</w:t>
      </w:r>
    </w:p>
    <w:p>
      <w:r>
        <w:t>59. 【多选题】跨境关联交易与非关联交易相比，具有的特点包括：</w:t>
      </w:r>
    </w:p>
    <w:p>
      <w:pPr>
        <w:pStyle w:val="ListBullet"/>
      </w:pPr>
      <w:r>
        <w:t xml:space="preserve">   A. 交易双方具有关联关系和共同利益</w:t>
      </w:r>
    </w:p>
    <w:p>
      <w:pPr>
        <w:pStyle w:val="ListBullet"/>
      </w:pPr>
      <w:r>
        <w:t xml:space="preserve">   B. 易进行复杂的交易筹划和安排</w:t>
      </w:r>
    </w:p>
    <w:p>
      <w:pPr>
        <w:pStyle w:val="ListBullet"/>
      </w:pPr>
      <w:r>
        <w:t xml:space="preserve">   C. 税收风险往往更大</w:t>
      </w:r>
    </w:p>
    <w:p>
      <w:pPr>
        <w:pStyle w:val="ListBullet"/>
      </w:pPr>
      <w:r>
        <w:t xml:space="preserve">   D. 通常仅涉及单项交易，无需整体分析</w:t>
      </w:r>
    </w:p>
    <w:p>
      <w:pPr>
        <w:pStyle w:val="ListBullet"/>
      </w:pPr>
      <w:r>
        <w:t xml:space="preserve">   E. 税收风险较低</w:t>
      </w:r>
    </w:p>
    <w:p>
      <w:r>
        <w:t xml:space="preserve">   答案：A,B,C</w:t>
      </w:r>
    </w:p>
    <w:p>
      <w:r>
        <w:t xml:space="preserve">   解析：1、交易筹划的复杂性。关联方基于共同利益，可通过整合多类交易（如产品购销、技术转让、资金借贷、集团劳务等）设计复杂方案，实现非关联交易难以达成的目标（如利润转移）。2、风险识别的整体性。关联交易往往不是单一独立的交易，而是系列化、整体化的安排。例如，境外母公司与境内子公司可能同时开展购销、技术授权、资金融通等多类交易，需从整体视角分析，不能拆分单个交易判断风险。3、价值评估的不确定性。关联交易中涉及的无形资产（如专利、商标）、股权等资产，因具有未来收益价值，其公允价值难以通过市场直接获取，易成为避税筹划的工具（如通过不合理定价转移利润）。</w:t>
      </w:r>
    </w:p>
    <w:p>
      <w:r>
        <w:t>60. 【多选题】从产生所得的性质看，跨境交易可分为产生积极所得和消极所得的交易，关于二者的特征，说法正确的有：</w:t>
      </w:r>
    </w:p>
    <w:p>
      <w:pPr>
        <w:pStyle w:val="ListBullet"/>
      </w:pPr>
      <w:r>
        <w:t xml:space="preserve">   A. 积极所得多与重资产相关</w:t>
      </w:r>
    </w:p>
    <w:p>
      <w:pPr>
        <w:pStyle w:val="ListBullet"/>
      </w:pPr>
      <w:r>
        <w:t xml:space="preserve">   B. 消极所得对税收敏感度高</w:t>
      </w:r>
    </w:p>
    <w:p>
      <w:pPr>
        <w:pStyle w:val="ListBullet"/>
      </w:pPr>
      <w:r>
        <w:t xml:space="preserve">   C. 积极所得移动成本高，税收敏感度低</w:t>
      </w:r>
    </w:p>
    <w:p>
      <w:pPr>
        <w:pStyle w:val="ListBullet"/>
      </w:pPr>
      <w:r>
        <w:t xml:space="preserve">   D. 消极所得常表现为轻资产，功能弱、承担风险少</w:t>
      </w:r>
    </w:p>
    <w:p>
      <w:pPr>
        <w:pStyle w:val="ListBullet"/>
      </w:pPr>
      <w:r>
        <w:t xml:space="preserve">   E. 消极所得对税收敏感度低</w:t>
      </w:r>
    </w:p>
    <w:p>
      <w:r>
        <w:t xml:space="preserve">   答案：A,B,C,D</w:t>
      </w:r>
    </w:p>
    <w:p>
      <w:r>
        <w:t xml:space="preserve">   解析：积极所得交易：通常与“重资产”相关，交易主体需投入实质性生产经营活动（如厂房建设、设备购置、人员投入等），承担较高的经营风险。由于重资产的移动成本高、功能依赖性强，此类所得对税收差异的敏感度较低，税收风险相对可控。我国改革开放初期，以吸引直接投资为主，跨境交易多为产生积极所得的类型。</w:t>
        <w:br/>
        <w:t>消极所得交易：以“轻资产”为核心特征，交易主体无需投入实质性经营活动，功能属性弱、风险承担少（如利息、股息、特许权使用费等）。轻资产的移动成本极低，使得消极所得对税收成本高度敏感，极易因各国税收差异发生跨境转移，税收风险显著高于积极所得交易。随着我国开放力度加大，此类交易规模逐步增长，给税收管理带来了更大挑战。</w:t>
      </w:r>
    </w:p>
    <w:p>
      <w:r>
        <w:t>61. 【多选题】我国转让定价税务处理的核心上位法规定涉及的法律有：</w:t>
      </w:r>
    </w:p>
    <w:p>
      <w:pPr>
        <w:pStyle w:val="ListBullet"/>
      </w:pPr>
      <w:r>
        <w:t xml:space="preserve">   A. 《企业所得税法》</w:t>
      </w:r>
    </w:p>
    <w:p>
      <w:pPr>
        <w:pStyle w:val="ListBullet"/>
      </w:pPr>
      <w:r>
        <w:t xml:space="preserve">   B. 《税收征收管理法》</w:t>
      </w:r>
    </w:p>
    <w:p>
      <w:pPr>
        <w:pStyle w:val="ListBullet"/>
      </w:pPr>
      <w:r>
        <w:t xml:space="preserve">   C. 《个人所得税法》</w:t>
      </w:r>
    </w:p>
    <w:p>
      <w:pPr>
        <w:pStyle w:val="ListBullet"/>
      </w:pPr>
      <w:r>
        <w:t xml:space="preserve">   D. 《增值税暂行条例》</w:t>
      </w:r>
    </w:p>
    <w:p>
      <w:pPr>
        <w:pStyle w:val="ListBullet"/>
      </w:pPr>
      <w:r>
        <w:t xml:space="preserve">   E. 《增值税法》</w:t>
      </w:r>
    </w:p>
    <w:p>
      <w:r>
        <w:t xml:space="preserve">   答案：A,B,C</w:t>
      </w:r>
    </w:p>
    <w:p>
      <w:r>
        <w:t xml:space="preserve">   解析：我国目前已建立健全的转让定价税务处理法律体系，核心上位法包括《企业所得税法》《税收征收管理法》《个人所得税法》。</w:t>
      </w:r>
    </w:p>
    <w:p>
      <w:r>
        <w:t>62. 【多选题】&lt;p&gt;下列关于四类跨境交易税收风险的说法，正确的有：&lt;/p&gt;</w:t>
      </w:r>
    </w:p>
    <w:p>
      <w:pPr>
        <w:pStyle w:val="ListBullet"/>
      </w:pPr>
      <w:r>
        <w:t xml:space="preserve">   A. 产生积极所得的出境交易税收风险最小</w:t>
      </w:r>
    </w:p>
    <w:p>
      <w:pPr>
        <w:pStyle w:val="ListBullet"/>
      </w:pPr>
      <w:r>
        <w:t xml:space="preserve">   B. 产生消极所得的出境交易税收风险最大</w:t>
      </w:r>
    </w:p>
    <w:p>
      <w:pPr>
        <w:pStyle w:val="ListBullet"/>
      </w:pPr>
      <w:r>
        <w:t xml:space="preserve">   C. 产生消极所得的入境交易税收风险相对较小</w:t>
      </w:r>
    </w:p>
    <w:p>
      <w:pPr>
        <w:pStyle w:val="ListBullet"/>
      </w:pPr>
      <w:r>
        <w:t xml:space="preserve">   D. 产生积极所得的入境交易需维护公平竞争，防范税收漏洞</w:t>
      </w:r>
    </w:p>
    <w:p>
      <w:pPr>
        <w:pStyle w:val="ListBullet"/>
      </w:pPr>
      <w:r>
        <w:t xml:space="preserve">   E. 产生积极所得的出境交易税收风险最大</w:t>
      </w:r>
    </w:p>
    <w:p>
      <w:r>
        <w:t xml:space="preserve">   答案：A,B,C,D</w:t>
      </w:r>
    </w:p>
    <w:p>
      <w:r>
        <w:t xml:space="preserve">   解析：&lt;p&gt;&lt;img src="https://cdn.xingshui.chinatax.gov.cn/a6283c64-b218-4a60-8b08-7c9a0cc9ef05/editor/image/3raDaNZQadDhDefJ1759231670699.png" alt="3raDaNZQadDhDefJ1759231670699.png" /&gt;&lt;/p&gt;</w:t>
      </w:r>
    </w:p>
    <w:p>
      <w:r>
        <w:t>63. 【多选题】国际税收的狭义定义涉及所得税，其管理的跨境交易从经济要素流向可分为入境交易和出境交易，下列属于入境交易特征的有：</w:t>
      </w:r>
    </w:p>
    <w:p>
      <w:pPr>
        <w:pStyle w:val="ListBullet"/>
      </w:pPr>
      <w:r>
        <w:t xml:space="preserve">   A. 经济要素（如技术、资金、商品）流入境内</w:t>
      </w:r>
    </w:p>
    <w:p>
      <w:pPr>
        <w:pStyle w:val="ListBullet"/>
      </w:pPr>
      <w:r>
        <w:t xml:space="preserve">   B. 所得报酬需向外流出</w:t>
      </w:r>
    </w:p>
    <w:p>
      <w:pPr>
        <w:pStyle w:val="ListBullet"/>
      </w:pPr>
      <w:r>
        <w:t xml:space="preserve">   C. 征税环节发生在报酬往外流时</w:t>
      </w:r>
    </w:p>
    <w:p>
      <w:pPr>
        <w:pStyle w:val="ListBullet"/>
      </w:pPr>
      <w:r>
        <w:t xml:space="preserve">   D. 经济要素（如技术、资金、商品）向境外流出</w:t>
      </w:r>
    </w:p>
    <w:p>
      <w:pPr>
        <w:pStyle w:val="ListBullet"/>
      </w:pPr>
      <w:r>
        <w:t xml:space="preserve">   E. 所得税报酬需向内流入</w:t>
      </w:r>
    </w:p>
    <w:p>
      <w:r>
        <w:t xml:space="preserve">   答案：A,B,C</w:t>
      </w:r>
    </w:p>
    <w:p>
      <w:r>
        <w:t xml:space="preserve">   解析：指技术、资金、商品等经济要素从境外流入境内的交易。由于经济要素流入后，其对应的所得报酬需向境外流出，因此税收征管的关键节点，设置在报酬出境环节，通过对出境报酬征税实现监管。</w:t>
      </w:r>
    </w:p>
    <w:p>
      <w:r>
        <w:t>64. 【判断题】我国国际税收管理正从出境交易向入境交易延伸。</w:t>
      </w:r>
    </w:p>
    <w:p>
      <w:pPr>
        <w:pStyle w:val="ListBullet"/>
      </w:pPr>
      <w:r>
        <w:t xml:space="preserve">   A. 正确</w:t>
      </w:r>
    </w:p>
    <w:p>
      <w:pPr>
        <w:pStyle w:val="ListBullet"/>
      </w:pPr>
      <w:r>
        <w:t xml:space="preserve">   B. 错误</w:t>
      </w:r>
    </w:p>
    <w:p>
      <w:r>
        <w:t xml:space="preserve">   答案：B</w:t>
      </w:r>
    </w:p>
    <w:p>
      <w:r>
        <w:t xml:space="preserve">   解析：当前，我国出境交易规模持续扩大，税收管理重心也逐步从传统的入境交易向出境交易延伸。</w:t>
      </w:r>
    </w:p>
    <w:p>
      <w:r>
        <w:t>65. 【判断题】独立交易原则要求关联企业交易价格比照独立企业之间的交易确定。</w:t>
      </w:r>
    </w:p>
    <w:p>
      <w:pPr>
        <w:pStyle w:val="ListBullet"/>
      </w:pPr>
      <w:r>
        <w:t xml:space="preserve">   A. 正确</w:t>
      </w:r>
    </w:p>
    <w:p>
      <w:pPr>
        <w:pStyle w:val="ListBullet"/>
      </w:pPr>
      <w:r>
        <w:t xml:space="preserve">   B. 错误</w:t>
      </w:r>
    </w:p>
    <w:p>
      <w:r>
        <w:t xml:space="preserve">   答案：A</w:t>
      </w:r>
    </w:p>
    <w:p>
      <w:r>
        <w:t xml:space="preserve">   解析：独立交易原则是转让定价管理的核心，要求关联企业间的交易价格、费用标准，需比照无关联关系的独立企业在相同或类似条件下的交易水平确定，确保交易的公允性。</w:t>
      </w:r>
    </w:p>
    <w:p>
      <w:r>
        <w:t>66. 【判断题】对于产生消极所得的出境交易，税务机关需严密控管，因其易导致资本外流。</w:t>
      </w:r>
    </w:p>
    <w:p>
      <w:pPr>
        <w:pStyle w:val="ListBullet"/>
      </w:pPr>
      <w:r>
        <w:t xml:space="preserve">   A. 正确</w:t>
      </w:r>
    </w:p>
    <w:p>
      <w:pPr>
        <w:pStyle w:val="ListBullet"/>
      </w:pPr>
      <w:r>
        <w:t xml:space="preserve">   B. 错误</w:t>
      </w:r>
    </w:p>
    <w:p>
      <w:r>
        <w:t xml:space="preserve">   答案：A</w:t>
      </w:r>
    </w:p>
    <w:p>
      <w:r>
        <w:t xml:space="preserve">   解析：消极所得移动成本低，极易通过筹划转移至低税地，造成国内税收流失。实施严密管控，加强跨境税源监控，防范恶意税收筹划</w:t>
      </w:r>
    </w:p>
    <w:p>
      <w:r>
        <w:t>67. 【判断题】国际税收主要管理跨境交易，跨境所得主要产生于跨境交易。</w:t>
      </w:r>
    </w:p>
    <w:p>
      <w:pPr>
        <w:pStyle w:val="ListBullet"/>
      </w:pPr>
      <w:r>
        <w:t xml:space="preserve">   A. 正确</w:t>
      </w:r>
    </w:p>
    <w:p>
      <w:pPr>
        <w:pStyle w:val="ListBullet"/>
      </w:pPr>
      <w:r>
        <w:t xml:space="preserve">   B. 错误</w:t>
      </w:r>
    </w:p>
    <w:p>
      <w:r>
        <w:t xml:space="preserve">   答案：A</w:t>
      </w:r>
    </w:p>
    <w:p>
      <w:r>
        <w:t xml:space="preserve">   解析：从国际税收的狭义定义来看，其核心管控对象为所得税，而所得税范畴内的国际税收管理，必然围绕跨境所得展开，而跨境所得的产生，根源在于各类跨境交易。因此，国际税收的核心工作，就是对跨境交易进行全流程税收管理。</w:t>
      </w:r>
    </w:p>
    <w:p>
      <w:r>
        <w:t>68. 【判断题】预约定价安排的目的是增加跨境关联交易的税收不确定性。</w:t>
      </w:r>
    </w:p>
    <w:p>
      <w:pPr>
        <w:pStyle w:val="ListBullet"/>
      </w:pPr>
      <w:r>
        <w:t xml:space="preserve">   A. 正确</w:t>
      </w:r>
    </w:p>
    <w:p>
      <w:pPr>
        <w:pStyle w:val="ListBullet"/>
      </w:pPr>
      <w:r>
        <w:t xml:space="preserve">   B. 错误</w:t>
      </w:r>
    </w:p>
    <w:p>
      <w:r>
        <w:t xml:space="preserve">   答案：B</w:t>
      </w:r>
    </w:p>
    <w:p>
      <w:r>
        <w:t xml:space="preserve">   解析：预约定价安排是指纳税人与税务机关就关联交易的转让定价原则和方法事先达成协议，以消除未来交易的税收不确定性的管理方式。</w:t>
      </w:r>
    </w:p>
    <w:p>
      <w:r>
        <w:t>69. 【单选题】已享受资源综合利用增值税即征即退政策的纳税人A，2025年4月因违规排污受到生态环境部门20万元环保处罚，如不考虑其他因素，该纳税人最早重新申请享受资源综合利用增值税即征即退政策的时间是：</w:t>
      </w:r>
    </w:p>
    <w:p>
      <w:pPr>
        <w:pStyle w:val="ListBullet"/>
      </w:pPr>
      <w:r>
        <w:t xml:space="preserve">   A. 2025年9月</w:t>
      </w:r>
    </w:p>
    <w:p>
      <w:pPr>
        <w:pStyle w:val="ListBullet"/>
      </w:pPr>
      <w:r>
        <w:t xml:space="preserve">   B. 2025年10月</w:t>
      </w:r>
    </w:p>
    <w:p>
      <w:pPr>
        <w:pStyle w:val="ListBullet"/>
      </w:pPr>
      <w:r>
        <w:t xml:space="preserve">   C. 2025年11月</w:t>
      </w:r>
    </w:p>
    <w:p>
      <w:pPr>
        <w:pStyle w:val="ListBullet"/>
      </w:pPr>
      <w:r>
        <w:t xml:space="preserve">   D. 2026年4月</w:t>
      </w:r>
    </w:p>
    <w:p>
      <w:r>
        <w:t xml:space="preserve">   答案：B</w:t>
      </w:r>
    </w:p>
    <w:p>
      <w:r>
        <w:t xml:space="preserve">   解析：《财政部 税务总局关于完善资源综合利用增值税政策的公告》（2021年第40号）规定，已享受本公告规定的增值税即征即退政策的纳税人，在享受增值税即征即退政策后，出现本公告“三”中第“(二)”部分第“7”点规定情形的，自处罚决定作出的当月起6个月内不得享受本公告规定的增值税即征即退政策。</w:t>
      </w:r>
    </w:p>
    <w:p>
      <w:r>
        <w:t>70. 【单选题】下列关于新型墙体材料增值税政策的表述不正确的是：</w:t>
      </w:r>
    </w:p>
    <w:p>
      <w:pPr>
        <w:pStyle w:val="ListBullet"/>
      </w:pPr>
      <w:r>
        <w:t xml:space="preserve">   A. 享受新型墙体材料的纳税人其纳税信用等级不属于税务机关评定的C级或D级。</w:t>
      </w:r>
    </w:p>
    <w:p>
      <w:pPr>
        <w:pStyle w:val="ListBullet"/>
      </w:pPr>
      <w:r>
        <w:t xml:space="preserve">   B. 享受新型墙体材料的纳税人所销售自产的新型墙体材料，不属于环境保护部《环境保护综合名录》中的“高污染、高环境风险”产品或者重污染工艺。</w:t>
      </w:r>
    </w:p>
    <w:p>
      <w:pPr>
        <w:pStyle w:val="ListBullet"/>
      </w:pPr>
      <w:r>
        <w:t xml:space="preserve">   C. 已享受新型墙体材料增值税即征即退政策的纳税人，自不符合规定条件的当月起，不再享受该增值税即征即退政策。</w:t>
      </w:r>
    </w:p>
    <w:p>
      <w:pPr>
        <w:pStyle w:val="ListBullet"/>
      </w:pPr>
      <w:r>
        <w:t xml:space="preserve">   D. 已享受增值税即征即退政策的纳税人，因违反税收、环境保护的法律法规受到处罚(警告或单次1万元以下罚款除外)，自处罚决定下达的次月起36个月内，不得享受本通知规定的增值税即征即退政策。</w:t>
      </w:r>
    </w:p>
    <w:p>
      <w:r>
        <w:t xml:space="preserve">   答案：C</w:t>
      </w:r>
    </w:p>
    <w:p>
      <w:r>
        <w:t xml:space="preserve">   解析：已享受新型墙体材料增值税即征即退政策的纳税人，自不符合规定条件的次月起，不再享受该增值税即征即退政策。《财政部 国家税务总局关于新型墙体材料增值税政策的通知》（财税〔2015〕73号）第三条</w:t>
      </w:r>
    </w:p>
    <w:p>
      <w:r>
        <w:t>71. 【单选题】下列纳税人的行为，符合资源综合利用增值税即征即退政策的是：</w:t>
      </w:r>
    </w:p>
    <w:p>
      <w:pPr>
        <w:pStyle w:val="ListBullet"/>
      </w:pPr>
      <w:r>
        <w:t xml:space="preserve">   A. 甲企业直接对外销售外购的成品铜杆，并申报享受资源综合利用即征即退优惠</w:t>
      </w:r>
    </w:p>
    <w:p>
      <w:pPr>
        <w:pStyle w:val="ListBullet"/>
      </w:pPr>
      <w:r>
        <w:t xml:space="preserve">   B. 乙企业于2024年7月因违反生态环境保护法受到行政处罚，同年12月申请办理资源综合利用即征即退业务</w:t>
      </w:r>
    </w:p>
    <w:p>
      <w:pPr>
        <w:pStyle w:val="ListBullet"/>
      </w:pPr>
      <w:r>
        <w:t xml:space="preserve">   C. 丙企业将当月销售铜渣取得的100万元收入全部列入增值税即征即退收入进行申报。</w:t>
      </w:r>
    </w:p>
    <w:p>
      <w:pPr>
        <w:pStyle w:val="ListBullet"/>
      </w:pPr>
      <w:r>
        <w:t xml:space="preserve">   D. 丁企业收购废弃动植物油，通过符合国家规定工艺技术生产生物柴油进行回收利用，取得增值税普通发票，申请享受增值税即征即退政策</w:t>
      </w:r>
    </w:p>
    <w:p>
      <w:r>
        <w:t xml:space="preserve">   答案：D</w:t>
      </w:r>
    </w:p>
    <w:p>
      <w:r>
        <w:t xml:space="preserve">   解析：根据《财政部 税务总局关于完善资源综合利用增值税政策的公告》（财政部 税务总局公告2021年第40号），增值税一般纳税人销售自产的资源综合利用产品和提供资源综合利用劳务，符合规定条件的，可享受相应比例的增值税即征即退政策。享受退税政策的纳税人申请退税税款所属期前6个月不得受到相应环保、税收处罚。综合利用的资源名称、综合利用产品和劳务名称、技术标准和相关条件、退税比例等按照《资源综合利用产品和劳务增值税优惠目录（2022年版）》）（以下简称《目录》）的相关规定执行。根据规定，纳税人收购再生资源应按规定取得相应发票或凭证。纳税人应当取得发票或凭证而未取得的，该部分再生资源对应产品的销售收入不得适用即征即退。</w:t>
      </w:r>
    </w:p>
    <w:p>
      <w:r>
        <w:t>72. 【单选题】关于支持农村金融发展免征增值税政策，在实际执行过程中，政策落实正确的是：</w:t>
      </w:r>
    </w:p>
    <w:p>
      <w:pPr>
        <w:pStyle w:val="ListBullet"/>
      </w:pPr>
      <w:r>
        <w:t xml:space="preserve">   A. 甲城市投资公司享受农户小额贷款免征增值税政策</w:t>
      </w:r>
    </w:p>
    <w:p>
      <w:pPr>
        <w:pStyle w:val="ListBullet"/>
      </w:pPr>
      <w:r>
        <w:t xml:space="preserve">   B. 乙市商业银行向长期居住在城市街道社区的居民发放小额贷款取得的利息收入免征增值税</w:t>
      </w:r>
    </w:p>
    <w:p>
      <w:pPr>
        <w:pStyle w:val="ListBullet"/>
      </w:pPr>
      <w:r>
        <w:t xml:space="preserve">   C. 丙市商业银行向单个农户贷款120万元，分成两个合同，金额分别是50万元、70万元，从而每个合同收取的利息收入都免征增值税</w:t>
      </w:r>
    </w:p>
    <w:p>
      <w:pPr>
        <w:pStyle w:val="ListBullet"/>
      </w:pPr>
      <w:r>
        <w:t xml:space="preserve">   D. 丁市商业银行向居住在某县村镇的农户发放一笔贷款，贷款金额80万元，丁市商业银行就该笔贷款收取的利息收入免征增值税</w:t>
      </w:r>
    </w:p>
    <w:p>
      <w:r>
        <w:t xml:space="preserve">   答案：D</w:t>
      </w:r>
    </w:p>
    <w:p>
      <w:r>
        <w:t xml:space="preserve">   解析：根据《财政部税务总局关于延续实施金融机构农户贷款利息收入免征增值税政策的公告》（2023年第67号）农户，是指长期（一年以上）居住在乡镇（不包括城关镇）行政管理区域内的住户，还包括长期居住在城关镇所辖行政村范围内的住户和户口不在本地而在本地居住一年以上的住户，国有农场的职工。位于乡镇（不包括城关镇）行政管理区域内和在城关镇所辖行政村范围内的国有经济的机关、团体、学校、企事业单位的集体户；有本地户口，但举家外出谋生一年以上的住户，无论是否保留承包耕地均不属于农户。小额贷款，是指单户授信小于100万元（含本数）的农户贷款；没有授信额度的，是指单户贷款合同金额且贷款余额在100万元（含本数）以下的贷款。金融机构应将相关免税证明材料留存备查，单独核算符合免税条件的小额贷款利息收入，按现行规定向主管税务机关办理纳税申报；未单独核算的，不得免征增值税。</w:t>
      </w:r>
    </w:p>
    <w:p>
      <w:r>
        <w:t>73. 【单选题】根据现行增值税政策，关于软件产品增值税即征即退的规定，下列选项描述正确的是：</w:t>
      </w:r>
    </w:p>
    <w:p>
      <w:pPr>
        <w:pStyle w:val="ListBullet"/>
      </w:pPr>
      <w:r>
        <w:t xml:space="preserve">   A. 增值税一般纳税人销售其自行开发生产的软件产品，按13%税率征收增值税后，对其增值税实际税负超过6%的部分实行即征即退政策。</w:t>
      </w:r>
    </w:p>
    <w:p>
      <w:pPr>
        <w:pStyle w:val="ListBullet"/>
      </w:pPr>
      <w:r>
        <w:t xml:space="preserve">   B. 增值税一般纳税人销售其自行开发生产的嵌入式软件产品，按13%税率征收增值税后，对其增值税实际税负超过3%的部分实行即征即退政策。</w:t>
      </w:r>
    </w:p>
    <w:p>
      <w:pPr>
        <w:pStyle w:val="ListBullet"/>
      </w:pPr>
      <w:r>
        <w:t xml:space="preserve">   C. 增值税一般纳税人销售其自行开发生产的软件产品，按6%税率征收增值税后，对其增值税实际税负超过3%的部分实行即征即退政策。</w:t>
      </w:r>
    </w:p>
    <w:p>
      <w:pPr>
        <w:pStyle w:val="ListBullet"/>
      </w:pPr>
      <w:r>
        <w:t xml:space="preserve">   D. 小规模纳税人销售自行开发的软件产品，可申请对其增值税实际税负超过1%的部分实行即征即退政策。</w:t>
      </w:r>
    </w:p>
    <w:p>
      <w:r>
        <w:t xml:space="preserve">   答案：B</w:t>
      </w:r>
    </w:p>
    <w:p>
      <w:r>
        <w:t xml:space="preserve">   解析：《财政部 国家税务总局关于软件产品增值税政策的通知》（财税〔2011〕100号）规定，增值税一般纳税人销售其自行开发生产的软件产品，按13%税率征收增值税后，对其增值税实际税负超过3%的部分实行即征即退政策。软件产品包括计算机软件产品、信息系统和嵌入式软件产品。</w:t>
      </w:r>
    </w:p>
    <w:p>
      <w:r>
        <w:t>74. 【单选题】享受石脑油、燃料油消费税退（免）消费税政策的企业，生产乙烯、芳烃类化工产品的产量需占本企业用石脑油、燃料油生产全部产品总量的___及以上。</w:t>
      </w:r>
    </w:p>
    <w:p>
      <w:pPr>
        <w:pStyle w:val="ListBullet"/>
      </w:pPr>
      <w:r>
        <w:t xml:space="preserve">   A. 50%</w:t>
      </w:r>
    </w:p>
    <w:p>
      <w:pPr>
        <w:pStyle w:val="ListBullet"/>
      </w:pPr>
      <w:r>
        <w:t xml:space="preserve">   B. 60%</w:t>
      </w:r>
    </w:p>
    <w:p>
      <w:pPr>
        <w:pStyle w:val="ListBullet"/>
      </w:pPr>
      <w:r>
        <w:t xml:space="preserve">   C. 70%</w:t>
      </w:r>
    </w:p>
    <w:p>
      <w:pPr>
        <w:pStyle w:val="ListBullet"/>
      </w:pPr>
      <w:r>
        <w:t xml:space="preserve">   D. 80%</w:t>
      </w:r>
    </w:p>
    <w:p>
      <w:r>
        <w:t xml:space="preserve">   答案：A</w:t>
      </w:r>
    </w:p>
    <w:p>
      <w:r>
        <w:t xml:space="preserve">   解析：《财政部 中国人民银行 国家税务总局关于延续执行部分石脑油燃料油消费税政策的通知》（财税〔2011〕87号）第八条规定，“用石脑油、燃料油生产乙烯、芳烃类化工产品的产量占本企业用石脑油、燃料油生产产品总量的50%以上（含50%）的企业，享受本通知规定的退（免）消费税政策。”故答案为A，50%。</w:t>
      </w:r>
    </w:p>
    <w:p>
      <w:r>
        <w:t>75. 【单选题】生产乙烯、芳烃类化工产品的石脑油、燃料油消费税退（免）消费税政策中，乙烯类产品不包括：</w:t>
      </w:r>
    </w:p>
    <w:p>
      <w:pPr>
        <w:pStyle w:val="ListBullet"/>
      </w:pPr>
      <w:r>
        <w:t xml:space="preserve">   A. 乙烯衍生品</w:t>
      </w:r>
    </w:p>
    <w:p>
      <w:pPr>
        <w:pStyle w:val="ListBullet"/>
      </w:pPr>
      <w:r>
        <w:t xml:space="preserve">   B. 丙烯</w:t>
      </w:r>
    </w:p>
    <w:p>
      <w:pPr>
        <w:pStyle w:val="ListBullet"/>
      </w:pPr>
      <w:r>
        <w:t xml:space="preserve">   C. 丁二烯</w:t>
      </w:r>
    </w:p>
    <w:p>
      <w:pPr>
        <w:pStyle w:val="ListBullet"/>
      </w:pPr>
      <w:r>
        <w:t xml:space="preserve">   D. 甲苯</w:t>
      </w:r>
    </w:p>
    <w:p>
      <w:r>
        <w:t xml:space="preserve">   答案：D</w:t>
      </w:r>
    </w:p>
    <w:p>
      <w:r>
        <w:t xml:space="preserve">   解析：《财政部 中国人民银行 国家税务总局关于延续执行部分石脑油燃料油消费税政策的通知》（财税〔2011〕87号）第九条规定，“乙烯类化工产品是指乙烯、丙烯、丁二烯及衍生品；芳烃类化工产品是指苯、甲苯、二甲苯、重芳烃、混合芳烃及衍生品。”</w:t>
      </w:r>
    </w:p>
    <w:p>
      <w:r>
        <w:t>76. 【单选题】下列享受消费税优惠政策的企业，做法符合要求的是：</w:t>
      </w:r>
    </w:p>
    <w:p>
      <w:pPr>
        <w:pStyle w:val="ListBullet"/>
      </w:pPr>
      <w:r>
        <w:t xml:space="preserve">   A. 甲企业经营范围是涂料生产、加工，但未进行涂料消费税税费种认定</w:t>
      </w:r>
    </w:p>
    <w:p>
      <w:pPr>
        <w:pStyle w:val="ListBullet"/>
      </w:pPr>
      <w:r>
        <w:t xml:space="preserve">   B. 乙企业生产环保电池，取得某市质量技术监督部门认定的检测机构出具的检测报告，享受免征消费税</w:t>
      </w:r>
    </w:p>
    <w:p>
      <w:pPr>
        <w:pStyle w:val="ListBullet"/>
      </w:pPr>
      <w:r>
        <w:t xml:space="preserve">   C. 丙企业检测报告中产品名称、规格、型号与销售发票不一致，享受免征消费税</w:t>
      </w:r>
    </w:p>
    <w:p>
      <w:pPr>
        <w:pStyle w:val="ListBullet"/>
      </w:pPr>
      <w:r>
        <w:t xml:space="preserve">   D. 丁企业委托加工锂原电池，资料齐全、经过规范检测，享受免征消费税</w:t>
      </w:r>
    </w:p>
    <w:p>
      <w:r>
        <w:t xml:space="preserve">   答案：D</w:t>
      </w:r>
    </w:p>
    <w:p>
      <w:r>
        <w:t xml:space="preserve">   解析：根据《财政部 国家税务总局关于对电池涂料征收消费税的通知》（财税〔2015〕16号）规定，自2015年2月1日起，对电池、涂料在生产、委托加工和进口环节征收4%的消费税，同时对无汞原电池、镍氢蓄电池、锂原电池、锂离子蓄电池、太阳能电池、燃料电池和全钒液流电池等7类电池产品，以及施工状态下挥发性有机物(VOC)含量低于 420克/升(含)的涂料免征消费税。纳税人生产、委托加工免税电池、涂料，可按类别提供检测报告，应当持有省级以上质量技术监督部门认定的检测机构出具的产品检测报告，检测报告留存备查，纳税人在提供检测报告时应一并报送该类产品明细清单，且明细清单的货物名称、规格、型号应与会计核算、销售发票内容相一致。</w:t>
      </w:r>
    </w:p>
    <w:p>
      <w:r>
        <w:t>77. 【多选题】关于安置残疾人就业即征即退政策，下列做法符合规定的有：</w:t>
      </w:r>
    </w:p>
    <w:p>
      <w:pPr>
        <w:pStyle w:val="ListBullet"/>
      </w:pPr>
      <w:r>
        <w:t xml:space="preserve">   A. 甲企业（非盲人按摩机构）有12名残疾人职工，月安置的残疾人占在职职工人数的30%，享受安置残疾人就业即征即退政策</w:t>
      </w:r>
    </w:p>
    <w:p>
      <w:pPr>
        <w:pStyle w:val="ListBullet"/>
      </w:pPr>
      <w:r>
        <w:t xml:space="preserve">   B. 乙企业每月向残疾人支付工资2500元后，要求残疾人取出500元交回，当地最低工资标准为2260元/月，享受安置残疾人就业即征即退政策</w:t>
      </w:r>
    </w:p>
    <w:p>
      <w:pPr>
        <w:pStyle w:val="ListBullet"/>
      </w:pPr>
      <w:r>
        <w:t xml:space="preserve">   C. 丙企业生产销售货物和提供保养服务，2025年销售货物收入占其总增值税收入的比例为60%，享受安置残疾人就业即征即退政策</w:t>
      </w:r>
    </w:p>
    <w:p>
      <w:pPr>
        <w:pStyle w:val="ListBullet"/>
      </w:pPr>
      <w:r>
        <w:t xml:space="preserve">   D. 丁企业2024年1月与残疾人签订劳动合同开始用工，2月为残疾人职工缴纳基本养老保险等五险一金，该企业申请2024年1月享受安置残疾人就业即征即退政策</w:t>
      </w:r>
    </w:p>
    <w:p>
      <w:pPr>
        <w:pStyle w:val="ListBullet"/>
      </w:pPr>
      <w:r>
        <w:t xml:space="preserve">   E. 戊企业2024年12月将一残疾人职工辞退，2025年1月该企业对该残疾人停止享受安置残疾人就业即征即退政策</w:t>
      </w:r>
    </w:p>
    <w:p>
      <w:r>
        <w:t xml:space="preserve">   答案：A,C</w:t>
      </w:r>
    </w:p>
    <w:p>
      <w:r>
        <w:t xml:space="preserve">   解析：根据《财政部 国家税务总局关于促进残疾人就业增值税优惠政策的通知》（财税〔2016〕52号）规定，对安置残疾人的单位和个体工商户，实行由税务机关按纳税人安置残疾人的人数，限额即征即退增值税的办法。享受退税政策的纳税人（除盲人按摩机构外）月安置的残疾人占在职职工人数的比例不低于25%（含25%），并且安置的残疾人人数不少于10人（含10人）；盲人按摩机构月安置的残疾人占在职职工人数的比例不低于5%（含25%），并且安置的残疾人人数不少于5人（含5人）。享受退税政策的纳税人应通过银行等金融机构向安置的每位残疾人，按月支付不低于纳税人所在区县适用的经省人民政府批准的月最低工资标准的工资。本项退税政策仅适用于生产销售货物，提供加工、修理修配劳务，以及提供营改增现代服务和生活服务税目（不含文化体育服务和娱乐服务）范围的服务取得的收入之和，占其增值税收入的比例达到50%的纳税人。纳税人计算即征即退退税时间为“安置次月起享受”和“离职当月起暂停”。</w:t>
      </w:r>
    </w:p>
    <w:p>
      <w:r>
        <w:t>78. 【多选题】关于“一年期及以上人身保险产品保费收入”免征增值税政策，在具体执行过程中，以下单位做法属于违规适用免税政策的有：</w:t>
      </w:r>
    </w:p>
    <w:p>
      <w:pPr>
        <w:pStyle w:val="ListBullet"/>
      </w:pPr>
      <w:r>
        <w:t xml:space="preserve">   A. 甲保险代理企业将收取的代理费收入享受人身保险免征增值税政策</w:t>
      </w:r>
    </w:p>
    <w:p>
      <w:pPr>
        <w:pStyle w:val="ListBullet"/>
      </w:pPr>
      <w:r>
        <w:t xml:space="preserve">   B. 乙保险企业将其经营的财产险享受人身保险免征增值税政策</w:t>
      </w:r>
    </w:p>
    <w:p>
      <w:pPr>
        <w:pStyle w:val="ListBullet"/>
      </w:pPr>
      <w:r>
        <w:t xml:space="preserve">   C. 丙保险企业对保险期间为6个月的人身保险业务收入申报享受免征增值税</w:t>
      </w:r>
    </w:p>
    <w:p>
      <w:pPr>
        <w:pStyle w:val="ListBullet"/>
      </w:pPr>
      <w:r>
        <w:t xml:space="preserve">   D. 丁保险企业将收取的手续费收入申报享受免征增值税</w:t>
      </w:r>
    </w:p>
    <w:p>
      <w:pPr>
        <w:pStyle w:val="ListBullet"/>
      </w:pPr>
      <w:r>
        <w:t xml:space="preserve">   E. 戊保险企业将收取的保险期间为12个月的健康保险业务取得的保费收入申报享受免征增值税</w:t>
      </w:r>
    </w:p>
    <w:p>
      <w:r>
        <w:t xml:space="preserve">   答案：A,B,C,D</w:t>
      </w:r>
    </w:p>
    <w:p>
      <w:r>
        <w:t xml:space="preserve">   解析：《财政部 国家税务总局关于全面推开营业税改征增值税试点的通知》（财税〔2016〕36号）规定，保险公司开办的一年期及以上人身保险产品取得的保费收入，免征增值税。《中华人民共和国保险法》第九十五条明确，人身保险包括人寿保险、健康保险、意外伤害保险。按照规定，符合免税条件人身保险是指一年期及以上人身保险产品，即“保险期间为一年期及以上返还本利的人寿保险、养老年金保险及其他年金保险，以及保险期间为一年期及以上的健康保险。”</w:t>
      </w:r>
    </w:p>
    <w:p>
      <w:r>
        <w:t>79. 【多选题】下列选项中，不属于学历教育服务免征增值税范围的是：</w:t>
      </w:r>
    </w:p>
    <w:p>
      <w:pPr>
        <w:pStyle w:val="ListBullet"/>
      </w:pPr>
      <w:r>
        <w:t xml:space="preserve">   A. 从事学历教育的学校提供的有关部门审核批准并按规定标准收取的学费、住宿费、课本费、作业本费、考试报名费收入</w:t>
      </w:r>
    </w:p>
    <w:p>
      <w:pPr>
        <w:pStyle w:val="ListBullet"/>
      </w:pPr>
      <w:r>
        <w:t xml:space="preserve">   B. 餐饮公司承包中学食堂取得的餐饮服务收入</w:t>
      </w:r>
    </w:p>
    <w:p>
      <w:pPr>
        <w:pStyle w:val="ListBullet"/>
      </w:pPr>
      <w:r>
        <w:t xml:space="preserve">   C. 某大学向在籍学生收取的论文答辩费</w:t>
      </w:r>
    </w:p>
    <w:p>
      <w:pPr>
        <w:pStyle w:val="ListBullet"/>
      </w:pPr>
      <w:r>
        <w:t xml:space="preserve">   D. 学校收取的赞助费、择校费</w:t>
      </w:r>
    </w:p>
    <w:p>
      <w:pPr>
        <w:pStyle w:val="ListBullet"/>
      </w:pPr>
      <w:r>
        <w:t xml:space="preserve">   E. 学校对外出租教学楼取得的租金收入</w:t>
      </w:r>
    </w:p>
    <w:p>
      <w:r>
        <w:t xml:space="preserve">   答案：B,C,D,E</w:t>
      </w:r>
    </w:p>
    <w:p>
      <w:r>
        <w:t xml:space="preserve">   解析：按照《财政部 国家税务总局关于全面推开营业税改征增值税试点的通知》（财税〔2016〕36号）规定，从事学历教育的学校提供的教育服务免征增值税。其中，提供教育服务免征增值税的收入，是指对列入规定招生计划的在籍学生提供学历教育服务取得的收入，具体包括：经有关部门审核批准并按规定标准收取的学费、住宿费、课本费、作业本费、考试报名费收入，以及学校食堂提供餐饮服务取得的伙食费收入。除此之外的收入，包括学校以各种名义收取的赞助费、择校费等，不属于免征增值税的范围。</w:t>
      </w:r>
    </w:p>
    <w:p>
      <w:r>
        <w:t>80. 【多选题】关于集团企业统借统还免征增值税政策，在实际执行过程中，以下单位做法属于违规适用免税政策的有：</w:t>
      </w:r>
    </w:p>
    <w:p>
      <w:pPr>
        <w:pStyle w:val="ListBullet"/>
      </w:pPr>
      <w:r>
        <w:t xml:space="preserve">   A. 甲集团企业将自有资金和向银行借款混同拨付子公司，并将收取的利息收入申报享受免征增值税</w:t>
      </w:r>
    </w:p>
    <w:p>
      <w:pPr>
        <w:pStyle w:val="ListBullet"/>
      </w:pPr>
      <w:r>
        <w:t xml:space="preserve">   B. 乙集团企业将资金借给集团外企业使用，并就收取的利息收入享受统借统还免征增值税政策</w:t>
      </w:r>
    </w:p>
    <w:p>
      <w:pPr>
        <w:pStyle w:val="ListBullet"/>
      </w:pPr>
      <w:r>
        <w:t xml:space="preserve">   C. 丙集团企业通过向金融机构借款获取资金，并将资金贷给集团内下属单位使用，向集团内下属单位收取利息的利率高于支付给金融机构的借款利率水平，并将收取的利息收入申报享受免征增值税</w:t>
      </w:r>
    </w:p>
    <w:p>
      <w:pPr>
        <w:pStyle w:val="ListBullet"/>
      </w:pPr>
      <w:r>
        <w:t xml:space="preserve">   D. 丁集团企业通过发行债券获取资金，并将资金贷给集团内下属单位使用，按照支付的债券票面利率水平向集团内下属单位收取利息，该集团企业申报享受免征增值税</w:t>
      </w:r>
    </w:p>
    <w:p>
      <w:pPr>
        <w:pStyle w:val="ListBullet"/>
      </w:pPr>
      <w:r>
        <w:t xml:space="preserve">   E. 乙集团企业所属子公司（不属于企业集团中的核心企业以及集团所属财务公司），将资金借给集团内下属单位使用，并就收取的利息收入享受统借统还免征增值税政策</w:t>
      </w:r>
    </w:p>
    <w:p>
      <w:r>
        <w:t xml:space="preserve">   答案：A,B,C,E</w:t>
      </w:r>
    </w:p>
    <w:p>
      <w:r>
        <w:t xml:space="preserve">   解析：根据《财政部 国家税务总局关于全面推开营业税改征增值税试点的通知》（财税〔2016〕36号）规定，统借统还业务中，企业集团或企业集团中的核心企业以及集团所属财务公司按不高于支付给金融机构的借款利率水平或者支付的债券票面利率水平，向企业集团或者集团内下属单位收取的利息，免征增值税。</w:t>
      </w:r>
    </w:p>
    <w:p>
      <w:r>
        <w:t>81. 【多选题】下列选项中，属于医疗服务免征增值税范围的是：</w:t>
      </w:r>
    </w:p>
    <w:p>
      <w:pPr>
        <w:pStyle w:val="ListBullet"/>
      </w:pPr>
      <w:r>
        <w:t xml:space="preserve">   A. 医疗机构按照不高于地（市）级以上价格主管部门会同同级卫生主管部门及其他相关部门制定的医疗服务指导价格为就医者提供《全国医疗服务价格项目规范》所列的各项服务</w:t>
      </w:r>
    </w:p>
    <w:p>
      <w:pPr>
        <w:pStyle w:val="ListBullet"/>
      </w:pPr>
      <w:r>
        <w:t xml:space="preserve">   B. 医疗机构向社会提供卫生防疫、卫生检疫的服务</w:t>
      </w:r>
    </w:p>
    <w:p>
      <w:pPr>
        <w:pStyle w:val="ListBullet"/>
      </w:pPr>
      <w:r>
        <w:t xml:space="preserve">   C. 医疗机构开展临床试验项目（GCP）取得的收入</w:t>
      </w:r>
    </w:p>
    <w:p>
      <w:pPr>
        <w:pStyle w:val="ListBullet"/>
      </w:pPr>
      <w:r>
        <w:t xml:space="preserve">   D. 医院经营停车场取得的停车费收入</w:t>
      </w:r>
    </w:p>
    <w:p>
      <w:pPr>
        <w:pStyle w:val="ListBullet"/>
      </w:pPr>
      <w:r>
        <w:t xml:space="preserve">   E. 医疗机构开展医疗知识培训取得的培训收入</w:t>
      </w:r>
    </w:p>
    <w:p>
      <w:r>
        <w:t xml:space="preserve">   答案：A,B</w:t>
      </w:r>
    </w:p>
    <w:p>
      <w:r>
        <w:t xml:space="preserve">   解析：按照《财政部 国家税务总局关于全面推开营业税改征增值税试点的通知》（财税〔2016〕36号）规定，医疗机构提供的医疗服务免征增值税。其中，医疗服务，是指医疗机构按照不高于地（市）级以上价格主管部门会同同级卫生主管部门及其他相关部门制定的医疗服务指导价格（包括政府指导价和按照规定由供需双方协商确定的价格等）为就医者提供《全国医疗服务价格项目规范》所列的各项服务，以及医疗机构向社会提供卫生防疫、卫生检疫的服务。</w:t>
      </w:r>
    </w:p>
    <w:p>
      <w:r>
        <w:t>82. 【多选题】关于软件产品即征即退政策，下列做法不符合规定的有：</w:t>
      </w:r>
    </w:p>
    <w:p>
      <w:pPr>
        <w:pStyle w:val="ListBullet"/>
      </w:pPr>
      <w:r>
        <w:t xml:space="preserve">   A. 甲软件企业将外购软件的销售收入享受即征即退政策</w:t>
      </w:r>
    </w:p>
    <w:p>
      <w:pPr>
        <w:pStyle w:val="ListBullet"/>
      </w:pPr>
      <w:r>
        <w:t xml:space="preserve">   B. 乙软件企业编造软件产品著作权登记证书，对外大额开具软件发票，申请退税</w:t>
      </w:r>
    </w:p>
    <w:p>
      <w:pPr>
        <w:pStyle w:val="ListBullet"/>
      </w:pPr>
      <w:r>
        <w:t xml:space="preserve">   C. 丙软件企业未区分一般项目和即征即退项目，将软件产品的专用进项税额在一般项目中抵扣</w:t>
      </w:r>
    </w:p>
    <w:p>
      <w:pPr>
        <w:pStyle w:val="ListBullet"/>
      </w:pPr>
      <w:r>
        <w:t xml:space="preserve">   D. 丁软件企业对无法划分的“水电费、相关服务费”等进项税额全部在一般项目中抵扣</w:t>
      </w:r>
    </w:p>
    <w:p>
      <w:pPr>
        <w:pStyle w:val="ListBullet"/>
      </w:pPr>
      <w:r>
        <w:t xml:space="preserve">   E. 戊软件企业将单独核算的智能家电嵌入式软件产品享受软件产品即征即退增值税政策</w:t>
      </w:r>
    </w:p>
    <w:p>
      <w:r>
        <w:t xml:space="preserve">   答案：A,B,C,D</w:t>
      </w:r>
    </w:p>
    <w:p>
      <w:r>
        <w:t xml:space="preserve">   解析：根据《财政部 国家税务总局关于软件产品增值税政策的通知》（财税〔2011〕100号），增值税一般纳税人销售其自行开发生产的软件产品，按13%税率征收增值税后，对其增值税实际税负超过3%的部分实行即征即退政策。</w:t>
      </w:r>
    </w:p>
    <w:p>
      <w:r>
        <w:t>83. 【多选题】&lt;p&gt;关于定点直供计划，下列说法正确的有：&lt;/p&gt;</w:t>
      </w:r>
    </w:p>
    <w:p>
      <w:pPr>
        <w:pStyle w:val="ListBullet"/>
      </w:pPr>
      <w:r>
        <w:t xml:space="preserve">   A. 生产企业按照国家税务总局下发石脑油、燃料油定点直供计划销售自产石脑油、燃料油的，免征消费税。</w:t>
      </w:r>
    </w:p>
    <w:p>
      <w:pPr>
        <w:pStyle w:val="ListBullet"/>
      </w:pPr>
      <w:r>
        <w:t xml:space="preserve">   B. 生产企业执行定点直供计划销售石脑油、燃料油，未开具发票的，也可免征消费税。</w:t>
      </w:r>
    </w:p>
    <w:p>
      <w:pPr>
        <w:pStyle w:val="ListBullet"/>
      </w:pPr>
      <w:r>
        <w:t xml:space="preserve">   C. 乙烯、芳烃生产企业按照定点直供计划购入石脑油、燃料油，生产出乙烯、芳烃类产品的数量须占用石脑油、燃料油生产出全部产品数量的50%以上（含）。</w:t>
      </w:r>
    </w:p>
    <w:p>
      <w:pPr>
        <w:pStyle w:val="ListBullet"/>
      </w:pPr>
      <w:r>
        <w:t xml:space="preserve">   D. 生产企业实际执行定点直供计划时，超出国家税务总局核发定点直供计划量的，或将自产石脑油、燃料油未用于生产乙烯、芳烃类化工产品的，不得免征消费税。</w:t>
      </w:r>
    </w:p>
    <w:p>
      <w:r>
        <w:t xml:space="preserve">   答案：A,C,D</w:t>
      </w:r>
    </w:p>
    <w:p>
      <w:r>
        <w:t xml:space="preserve">   解析：&lt;p&gt;国家税务总局关于发布《用于生产乙烯、芳烃类化工产品的石脑油、燃料油退（免）消费税暂行办法》的公告(国家税务总局公告2012年第36号)“第四条 境内生产石脑油、燃料油的企业（以下简称生产企业）对外销售（包括对外销售用于生产乙烯、芳烃类化工产品的石脑油、燃料油）或用于其他方面的石脑油、燃料油征收消费税。但下列情形免征消费税：（二）生产企业按照国家税务总局下发石脑油、燃料油定点直供计划（以下简称：定点直供计划）销售自产石脑油、燃料油的。”“第十七条 生产企业执行定点直供计划，销售石脑油、燃料油的数量在计划限额内，且开具有“DDZG”标识的汉字防伪版增值税专用发票的，免征消费税。未开具增值税专用发票或开具其他发票的，不得免征消费税。”“第二十条 生产企业实际执行定点直供计划时，超出国家税务总局核发定点直供计划量的，或将自产石脑油、燃料油未用于生产乙烯、芳烃类化工产品的，不得免征消费税。”B选项应为“不得免征”，故答案为ACD。&lt;/p&gt;</w:t>
      </w:r>
    </w:p>
    <w:p>
      <w:r>
        <w:t>84. 【多选题】&lt;p&gt;下列选项中，不符合软件产品即征即退政策条件的是：&lt;/p&gt;</w:t>
      </w:r>
    </w:p>
    <w:p>
      <w:pPr>
        <w:pStyle w:val="ListBullet"/>
      </w:pPr>
      <w:r>
        <w:t xml:space="preserve">   A. 委托外部开发的软件产品；</w:t>
      </w:r>
    </w:p>
    <w:p>
      <w:pPr>
        <w:pStyle w:val="ListBullet"/>
      </w:pPr>
      <w:r>
        <w:t xml:space="preserve">   B. 销售软件产品并随同销售一并收取的软件安装费；</w:t>
      </w:r>
    </w:p>
    <w:p>
      <w:pPr>
        <w:pStyle w:val="ListBullet"/>
      </w:pPr>
      <w:r>
        <w:t xml:space="preserve">   C. 软件产品交付使用后，按年收取的维护费；</w:t>
      </w:r>
    </w:p>
    <w:p>
      <w:pPr>
        <w:pStyle w:val="ListBullet"/>
      </w:pPr>
      <w:r>
        <w:t xml:space="preserve">   D. 《计算机软件著作权登记证书》上“权利取得方式”为“继受取得”的软件产品。</w:t>
      </w:r>
    </w:p>
    <w:p>
      <w:r>
        <w:t xml:space="preserve">   答案：A,C,D</w:t>
      </w:r>
    </w:p>
    <w:p>
      <w:r>
        <w:t xml:space="preserve">   解析：&lt;p&gt;《财政部 国家税务总局关于软件产品增值税政策的通知》（财税〔2011〕100号）规定，增值税一般纳税人销售其自行开发生产的软件产品，按13%税率征收增值税后，对其增值税实际税负超过3%的部分实行即征即退政策。《国家税务总局关于增值税一般纳税人销售软件产品向购买方收取的培训费等费用享受增值税即征即退政策的批复》（国税函〔2004〕553号）规定，增值税一般纳税人在销售软件产品的同时向购买方收取的培训费、维护费等费用，应按现行规定征收增值税，也应享受软件产品增值税即征即退的政策。&lt;/p&gt;</w:t>
      </w:r>
    </w:p>
    <w:p>
      <w:r>
        <w:t>85. 【多选题】&lt;p&gt;下列选项中，属于软件产品即征即退政策适用风险的是：&lt;/p&gt;</w:t>
      </w:r>
    </w:p>
    <w:p>
      <w:pPr>
        <w:pStyle w:val="ListBullet"/>
      </w:pPr>
      <w:r>
        <w:t xml:space="preserve">   A. 利用非自行开发的软件产品虚开骗税；</w:t>
      </w:r>
    </w:p>
    <w:p>
      <w:pPr>
        <w:pStyle w:val="ListBullet"/>
      </w:pPr>
      <w:r>
        <w:t xml:space="preserve">   B. 一般项目与即征即退进项税额分摊不准确，少缴税款；</w:t>
      </w:r>
    </w:p>
    <w:p>
      <w:pPr>
        <w:pStyle w:val="ListBullet"/>
      </w:pPr>
      <w:r>
        <w:t xml:space="preserve">   C. 嵌入式软件的软硬件定价不合理，多退税款；</w:t>
      </w:r>
    </w:p>
    <w:p>
      <w:pPr>
        <w:pStyle w:val="ListBullet"/>
      </w:pPr>
      <w:r>
        <w:t xml:space="preserve">   D. 软件即征即退企业为下游出口骗税企业供票。</w:t>
      </w:r>
    </w:p>
    <w:p>
      <w:r>
        <w:t xml:space="preserve">   答案：A,B,C,D</w:t>
      </w:r>
    </w:p>
    <w:p>
      <w:r>
        <w:t xml:space="preserve">   解析：&lt;p&gt;即征即退政策本身突破了增值税“征扣一致”的征收原理，享受退税的纳税人能够在未实际足额负担增值税的情况下，全额对外开具增值税专用发票供下环节纳税人抵扣进项税额，易导致虚开骗税等风险。&lt;/p&gt;</w:t>
      </w:r>
    </w:p>
    <w:p>
      <w:r>
        <w:t>86. 【判断题】甲公司2024年与其他企业签订商标使用费转让合同，按照技术转让享受免征增值税政策。</w:t>
      </w:r>
    </w:p>
    <w:p>
      <w:pPr>
        <w:pStyle w:val="ListBullet"/>
      </w:pPr>
      <w:r>
        <w:t xml:space="preserve">   A. 正确</w:t>
      </w:r>
    </w:p>
    <w:p>
      <w:pPr>
        <w:pStyle w:val="ListBullet"/>
      </w:pPr>
      <w:r>
        <w:t xml:space="preserve">   B. 错误</w:t>
      </w:r>
    </w:p>
    <w:p>
      <w:r>
        <w:t xml:space="preserve">   答案：B</w:t>
      </w:r>
    </w:p>
    <w:p>
      <w:r>
        <w:t xml:space="preserve">   解析：按照《财政部 国家税务总局关于全面推开营业税改征增值税试点的通知》（财税〔2016〕36号）规定，纳税人提供技术转让、技术开发和与之相关的技术咨询、技术服务免征增值税。与其他企业签订商标使用费转让合同，属于转让无形资产，不属于技术转让、技术开发，不得享受免征增值税。</w:t>
      </w:r>
    </w:p>
    <w:p>
      <w:r>
        <w:t>87. 【判断题】芳烃抽余油属于生产乙烯、芳烃类产品石脑油、燃料油消费税退（免）税政策规定的芳烃类产品。</w:t>
      </w:r>
    </w:p>
    <w:p>
      <w:pPr>
        <w:pStyle w:val="ListBullet"/>
      </w:pPr>
      <w:r>
        <w:t xml:space="preserve">   A. 正确</w:t>
      </w:r>
    </w:p>
    <w:p>
      <w:pPr>
        <w:pStyle w:val="ListBullet"/>
      </w:pPr>
      <w:r>
        <w:t xml:space="preserve">   B. 错误</w:t>
      </w:r>
    </w:p>
    <w:p>
      <w:r>
        <w:t xml:space="preserve">   答案：B</w:t>
      </w:r>
    </w:p>
    <w:p>
      <w:r>
        <w:t xml:space="preserve">   解析：根据《财政部 中国人民银行 国家税务总局关于延续执行部分石脑油燃料油消费税政策的通知》（财税〔2011〕87号）规定，“乙烯类化工产品是指乙烯、丙烯、丁二烯及衍生品；芳烃类化工产品是指苯、甲苯、二甲苯、重芳烃、混合芳烃及衍生品”，上述乙烯、芳烃类产品范围不包括芳烃抽余油。所以本判断题答案为错误。</w:t>
      </w:r>
    </w:p>
    <w:p>
      <w:r>
        <w:t>88. 【判断题】对经省级地方金融监督管理部门批准成立的小额贷款公司取得的农户小额贷款利息收入，免征增值税。小额贷款，是指单笔且该农户贷款余额总额在100万元（含本数）以下的贷款。</w:t>
      </w:r>
    </w:p>
    <w:p>
      <w:pPr>
        <w:pStyle w:val="ListBullet"/>
      </w:pPr>
      <w:r>
        <w:t xml:space="preserve">   A. 正确</w:t>
      </w:r>
    </w:p>
    <w:p>
      <w:pPr>
        <w:pStyle w:val="ListBullet"/>
      </w:pPr>
      <w:r>
        <w:t xml:space="preserve">   B. 错误</w:t>
      </w:r>
    </w:p>
    <w:p>
      <w:r>
        <w:t xml:space="preserve">   答案：B</w:t>
      </w:r>
    </w:p>
    <w:p>
      <w:r>
        <w:t xml:space="preserve">   解析：根据《财政部 税务总局关于延续实施小额贷款公司有关税收优惠政策的公告》（2023年第54号），明确对经省级地方金融监督管理部门批准成立的小额贷款公司取得的单笔且该农户贷款余额总额在10万元（含本数）以下的小额贷款利息收入，免征增值税。</w:t>
      </w:r>
    </w:p>
    <w:p>
      <w:r>
        <w:t>89. 【判断题】纳税人因违反生态环境保护的法律法规受到10万元整罚款的行政处罚，自处罚决定作出的当月起6个月内不得享受资源综合利用增值税即征即退政策。</w:t>
      </w:r>
    </w:p>
    <w:p>
      <w:pPr>
        <w:pStyle w:val="ListBullet"/>
      </w:pPr>
      <w:r>
        <w:t xml:space="preserve">   A. 正确</w:t>
      </w:r>
    </w:p>
    <w:p>
      <w:pPr>
        <w:pStyle w:val="ListBullet"/>
      </w:pPr>
      <w:r>
        <w:t xml:space="preserve">   B. 错误</w:t>
      </w:r>
    </w:p>
    <w:p>
      <w:r>
        <w:t xml:space="preserve">   答案：B</w:t>
      </w:r>
    </w:p>
    <w:p>
      <w:r>
        <w:t xml:space="preserve">   解析：《财政部 税务总局关于完善资源综合利用增值税政策的公告》（2021年第40号）规定：1.纳税人申请享受本公告规定的即征即退政策时，申请退税税款所属期前6个月(含所属期当期)不得发生下列情形：（1）因违反生态环境保护的法律法规受到行政处罚(警告、通报批评或单次10万元以下罚款、没收违法所得、没收非法财物除外;单次10万元以下含本数，下同)。2.已享受本公告规定的增值税即征即退政策的纳税人，在享受增值税即征即退政策后，出现本公告“三”中第“(二)”部分第“7”点规定情形的，自处罚决定作出的当月起6个月内不得享受本公告规定的增值税即征即退政策。</w:t>
      </w:r>
    </w:p>
    <w:p>
      <w:r>
        <w:t>90. 【判断题】纳税人将技术转让及与之相关的技术咨询分别开票，可以享受免征增值税政策。</w:t>
      </w:r>
    </w:p>
    <w:p>
      <w:pPr>
        <w:pStyle w:val="ListBullet"/>
      </w:pPr>
      <w:r>
        <w:t xml:space="preserve">   A. 正确</w:t>
      </w:r>
    </w:p>
    <w:p>
      <w:pPr>
        <w:pStyle w:val="ListBullet"/>
      </w:pPr>
      <w:r>
        <w:t xml:space="preserve">   B. 错误</w:t>
      </w:r>
    </w:p>
    <w:p>
      <w:r>
        <w:t xml:space="preserve">   答案：B</w:t>
      </w:r>
    </w:p>
    <w:p>
      <w:r>
        <w:t xml:space="preserve">   解析：按照《财政部 国家税务总局关于全面推开营业税改征增值税试点的通知》（财税〔2016〕36号）规定，纳税人提供技术转让、技术开发和与之相关的技术咨询、技术服务免征增值税。享受免税的技术咨询、技术服务，应与技术转让或者技术开发相关，且其价款与技术转让或者技术开发的价款应当在同一张发票上开具。</w:t>
      </w:r>
    </w:p>
    <w:p>
      <w:r>
        <w:t>91. 【判断题】某银行总行与省分行间银行联行往来业务利息收入按规定申报享受免税政策，其前期已抵扣的进项税额应作转出处理，兼营免征增值税项目而无法划分不得抵扣的进项税额可不转出。</w:t>
      </w:r>
    </w:p>
    <w:p>
      <w:pPr>
        <w:pStyle w:val="ListBullet"/>
      </w:pPr>
      <w:r>
        <w:t xml:space="preserve">   A. 正确</w:t>
      </w:r>
    </w:p>
    <w:p>
      <w:pPr>
        <w:pStyle w:val="ListBullet"/>
      </w:pPr>
      <w:r>
        <w:t xml:space="preserve">   B. 错误</w:t>
      </w:r>
    </w:p>
    <w:p>
      <w:r>
        <w:t xml:space="preserve">   答案：B</w:t>
      </w:r>
    </w:p>
    <w:p>
      <w:r>
        <w:t xml:space="preserve">   解析：按照《财政部 国家税务总局关于全面推开营业税改征增值税试点的通知》（财税〔2016〕36号）规定，适用一般计税方法的纳税人,兼营简易计税方法计税项目、免征增值税项目而无法划分不得抵扣的进项税额，按照下列公式计算不得抵扣的进项税额：不得抵扣的进项税额＝当期无法划分的全部进项税额×（当期简易计税方法计税项目销售额+免征增值税项目销售额）÷当期全部销售额。主管税务机关可以按照上述公式依据年度数据对不得抵扣的进项税额进行清算。</w:t>
      </w:r>
    </w:p>
    <w:p>
      <w:r>
        <w:t>92. 【判断题】同一银行系统内部不同行、处之间发生资金账务往来业务取得的利息收入，属于金融同业往来利息收入，免征增值税。</w:t>
      </w:r>
    </w:p>
    <w:p>
      <w:pPr>
        <w:pStyle w:val="ListBullet"/>
      </w:pPr>
      <w:r>
        <w:t xml:space="preserve">   A. 正确</w:t>
      </w:r>
    </w:p>
    <w:p>
      <w:pPr>
        <w:pStyle w:val="ListBullet"/>
      </w:pPr>
      <w:r>
        <w:t xml:space="preserve">   B. 错误</w:t>
      </w:r>
    </w:p>
    <w:p>
      <w:r>
        <w:t xml:space="preserve">   答案：A</w:t>
      </w:r>
    </w:p>
    <w:p>
      <w:r>
        <w:t xml:space="preserve">   解析：按照《财政部 国家税务总局关于全面推开营业税改征增值税试点的通知》（财税〔2016〕36号）规定，金融同业往来利息收入免征增值税。金融同业往来业务包括银行联行往来业务。银行联行往来业务是指同一银行系统内部不同行、处之间所发生的资金账务往来业务。因此，本判断题答案为正确。</w:t>
      </w:r>
    </w:p>
    <w:p>
      <w:r>
        <w:t>93. 【判断题】统借统还业务中，企业集团或企业集团中的核心企业以及集团所属财务公司按高于支付给金融机构的借款利率水平或者支付的债券票面利率水平向企业集团或者集团内下属单位收取的利息，免征增值税。</w:t>
      </w:r>
    </w:p>
    <w:p>
      <w:pPr>
        <w:pStyle w:val="ListBullet"/>
      </w:pPr>
      <w:r>
        <w:t xml:space="preserve">   A. 正确</w:t>
      </w:r>
    </w:p>
    <w:p>
      <w:pPr>
        <w:pStyle w:val="ListBullet"/>
      </w:pPr>
      <w:r>
        <w:t xml:space="preserve">   B. 错误</w:t>
      </w:r>
    </w:p>
    <w:p>
      <w:r>
        <w:t xml:space="preserve">   答案：B</w:t>
      </w:r>
    </w:p>
    <w:p>
      <w:r>
        <w:t xml:space="preserve">   解析：按照《财政部 国家税务总局关于全面推开营业税改征增值税试点的通知》（财税〔2016〕36号）规定，统借统还业务中，企业集团或企业集团中的核心企业以及集团所属财务公司按不高于支付给金融机构的借款利率水平或者支付的债券票面利率水平，向企业集团或者集团内下属单位收取的利息，免征增值税。</w:t>
      </w:r>
    </w:p>
    <w:p>
      <w:r>
        <w:t>94. 【单选题】为防范小型微利企业违规享受减免企业所得税优惠政策，以下不属于可采取的措施的是：</w:t>
      </w:r>
    </w:p>
    <w:p>
      <w:pPr>
        <w:pStyle w:val="ListBullet"/>
      </w:pPr>
      <w:r>
        <w:t xml:space="preserve">   A. 加强对临界点企业违规享受税收优惠风险核查</w:t>
      </w:r>
    </w:p>
    <w:p>
      <w:pPr>
        <w:pStyle w:val="ListBullet"/>
      </w:pPr>
      <w:r>
        <w:t xml:space="preserve">   B. 及时跟踪分析企业申报异常情况</w:t>
      </w:r>
    </w:p>
    <w:p>
      <w:pPr>
        <w:pStyle w:val="ListBullet"/>
      </w:pPr>
      <w:r>
        <w:t xml:space="preserve">   C. 加强税费种数据分析比对</w:t>
      </w:r>
    </w:p>
    <w:p>
      <w:pPr>
        <w:pStyle w:val="ListBullet"/>
      </w:pPr>
      <w:r>
        <w:t xml:space="preserve">   D. 要求企业所得税申报前预先审核</w:t>
      </w:r>
    </w:p>
    <w:p>
      <w:r>
        <w:t xml:space="preserve">   答案：D</w:t>
      </w:r>
    </w:p>
    <w:p>
      <w:r>
        <w:t xml:space="preserve">   解析：为防范小型微利企业违规享受减免企业所得税优惠政策，可以从以下三方面着手：一是重点关注临界点企业违规享受税收优惠风险。二是及时跟踪分析企业申报异常情况。三是加强税费种数据分析比对。</w:t>
      </w:r>
    </w:p>
    <w:p>
      <w:r>
        <w:t>95. 【单选题】2024年1月1日至2027年12月31日，企业新购进的设备、器具，单位价值不超过（ ）万元的，允许一次性计入当期成本费用在计算应纳税所得额时扣除，不再分年度计算折旧。设备、器具是指除房屋、建筑物以外的固定资产。</w:t>
      </w:r>
    </w:p>
    <w:p>
      <w:pPr>
        <w:pStyle w:val="ListBullet"/>
      </w:pPr>
      <w:r>
        <w:t xml:space="preserve">   A. 300</w:t>
      </w:r>
    </w:p>
    <w:p>
      <w:pPr>
        <w:pStyle w:val="ListBullet"/>
      </w:pPr>
      <w:r>
        <w:t xml:space="preserve">   B. 500</w:t>
      </w:r>
    </w:p>
    <w:p>
      <w:pPr>
        <w:pStyle w:val="ListBullet"/>
      </w:pPr>
      <w:r>
        <w:t xml:space="preserve">   C. 700</w:t>
      </w:r>
    </w:p>
    <w:p>
      <w:pPr>
        <w:pStyle w:val="ListBullet"/>
      </w:pPr>
      <w:r>
        <w:t xml:space="preserve">   D. 800</w:t>
      </w:r>
    </w:p>
    <w:p>
      <w:r>
        <w:t xml:space="preserve">   答案：B</w:t>
      </w:r>
    </w:p>
    <w:p>
      <w:r>
        <w:t xml:space="preserve">   解析：根据《财政部 税务总局关于设备、器具扣除有关企业所得税政策的公告》（财政部 税务总局公告2023年第37号）规定，企业在2024年1月1日至2027年12月31日期间新购进的设备、器具，单位价值不超过500万元的，允许一次性计入当期成本费用在计算应纳税所得额时扣除，不再分年度计算折旧。因此，答案为B。</w:t>
      </w:r>
    </w:p>
    <w:p>
      <w:r>
        <w:t>96. 【单选题】为防范企业所得税汇算清缴多缴退税风险，各地税务机关要加强退税前审核，针对不同情况认真对照指引开展审核，必要时开展调查巡查。以下不属于在审核中重点注意情形的是：</w:t>
      </w:r>
    </w:p>
    <w:p>
      <w:pPr>
        <w:pStyle w:val="ListBullet"/>
      </w:pPr>
      <w:r>
        <w:t xml:space="preserve">   A. 聚焦大额调减事项</w:t>
      </w:r>
    </w:p>
    <w:p>
      <w:pPr>
        <w:pStyle w:val="ListBullet"/>
      </w:pPr>
      <w:r>
        <w:t xml:space="preserve">   B. 纳税信用等级变化</w:t>
      </w:r>
    </w:p>
    <w:p>
      <w:pPr>
        <w:pStyle w:val="ListBullet"/>
      </w:pPr>
      <w:r>
        <w:t xml:space="preserve">   C. 税前扣除是否合规</w:t>
      </w:r>
    </w:p>
    <w:p>
      <w:pPr>
        <w:pStyle w:val="ListBullet"/>
      </w:pPr>
      <w:r>
        <w:t xml:space="preserve">   D. 享受税收优惠情况</w:t>
      </w:r>
    </w:p>
    <w:p>
      <w:r>
        <w:t xml:space="preserve">   答案：B</w:t>
      </w:r>
    </w:p>
    <w:p>
      <w:r>
        <w:t xml:space="preserve">   解析：为防范企业所得税汇算清缴多缴退税风险，各地税务机关要加强退税前审核，针对大额调减、税前扣除是否合规、享受税收优惠认真对照指引开展审核，必要时开展调查巡查。</w:t>
      </w:r>
    </w:p>
    <w:p>
      <w:r>
        <w:t>97. 【单选题】为防范错误享受高新技术企业所得税优惠风险，以下不属于可采取的措施的是：</w:t>
      </w:r>
    </w:p>
    <w:p>
      <w:pPr>
        <w:pStyle w:val="ListBullet"/>
      </w:pPr>
      <w:r>
        <w:t xml:space="preserve">   A. 重点关注享受优惠年度高新技术产品（服务）收入占比、科技人员占比、研发费用占比等三项比例不达标的风险</w:t>
      </w:r>
    </w:p>
    <w:p>
      <w:pPr>
        <w:pStyle w:val="ListBullet"/>
      </w:pPr>
      <w:r>
        <w:t xml:space="preserve">   B. 加强重点行业企业高新技术风险管理</w:t>
      </w:r>
    </w:p>
    <w:p>
      <w:pPr>
        <w:pStyle w:val="ListBullet"/>
      </w:pPr>
      <w:r>
        <w:t xml:space="preserve">   C. 加强与高新技术企业强关联政策的联动管理</w:t>
      </w:r>
    </w:p>
    <w:p>
      <w:pPr>
        <w:pStyle w:val="ListBullet"/>
      </w:pPr>
      <w:r>
        <w:t xml:space="preserve">   D. 加强高新技术企业申报率考核</w:t>
      </w:r>
    </w:p>
    <w:p>
      <w:r>
        <w:t xml:space="preserve">   答案：D</w:t>
      </w:r>
    </w:p>
    <w:p>
      <w:r>
        <w:t xml:space="preserve">   解析：为防范高新技术企业税收风险，可以从以下三方面着手：一是重点关注享受优惠年度高新技术产品（服务）收入占比、科技人员占比、研发费用占比等三项比例不达标的风险。需要注意的是，有些企业三项比例属于卡点申报，可能存在虚构研发项目和研发费用、虚增高新技术企业产品（服务）收入等风险。二是加强重点行业企业风险管理。根据前期管理经验，建筑、金融、批发零售、物业管理等行业的高新技术企业风险较高。三是加强与高新技术企业强关联政策的联动管理。</w:t>
      </w:r>
    </w:p>
    <w:p>
      <w:r>
        <w:t>98. 【单选题】税务机关发现纳税人多缴税款的，应当自发现之日起（ ）日内办理退还手续。</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30</w:t>
      </w:r>
    </w:p>
    <w:p>
      <w:r>
        <w:t xml:space="preserve">   答案：B</w:t>
      </w:r>
    </w:p>
    <w:p>
      <w:r>
        <w:t xml:space="preserve">   解析：根据《中华人民共和国税收征收管理法实施细则》第七十八条，税务机关发现纳税人多缴税款的，应当自发现之日起10日内办理退还手续；纳税人发现多缴税款，要求退还的，税务机关应当自接到纳税人退还申请之日起30日内查实并办理退还手续。因此，答案为B。</w:t>
      </w:r>
    </w:p>
    <w:p>
      <w:r>
        <w:t>99. 【多选题】关于居民企业股息红利免征企业所得税优惠政策，下列企业的做法，存在税收风险的有：</w:t>
      </w:r>
    </w:p>
    <w:p>
      <w:pPr>
        <w:pStyle w:val="ListBullet"/>
      </w:pPr>
      <w:r>
        <w:t xml:space="preserve">   A. 甲居民企业将一宗土地划拨入股其境内全资子公司，享受居民企业股息红利免税优惠</w:t>
      </w:r>
    </w:p>
    <w:p>
      <w:pPr>
        <w:pStyle w:val="ListBullet"/>
      </w:pPr>
      <w:r>
        <w:t xml:space="preserve">   B. 乙居民企业借款5000万元给境内关联公司，每年收到利息300万元，享受居民企业股息红利免税优惠</w:t>
      </w:r>
    </w:p>
    <w:p>
      <w:pPr>
        <w:pStyle w:val="ListBullet"/>
      </w:pPr>
      <w:r>
        <w:t xml:space="preserve">   C. 丙居民企业收到境外子公司发放的股息所得1000万元，享受居民企业股息红利免税优惠</w:t>
      </w:r>
    </w:p>
    <w:p>
      <w:pPr>
        <w:pStyle w:val="ListBullet"/>
      </w:pPr>
      <w:r>
        <w:t xml:space="preserve">   D. 丁居民企业利用闲散资金进行投资，持有某上市企业10个月收到股息300万元，享受居民企业股息红利免税优惠</w:t>
      </w:r>
    </w:p>
    <w:p>
      <w:pPr>
        <w:pStyle w:val="ListBullet"/>
      </w:pPr>
      <w:r>
        <w:t xml:space="preserve">   E. 戊居民企业持有创新企业CDR取得的股息红利所得享受免征企业所得税优惠</w:t>
      </w:r>
    </w:p>
    <w:p>
      <w:r>
        <w:t xml:space="preserve">   答案：A,B,C,D</w:t>
      </w:r>
    </w:p>
    <w:p>
      <w:r>
        <w:t xml:space="preserve">   解析：按规定，股息红利免税优惠政策主要包括4方面：一是符合条件的居民企业之间的股息、红利等权益性投资收益免征企业所得税；二是内地居民企业通过沪港通、深港通投资且连续持有H股满12个月取得的股息红利所得免征企业所得税；三是居民企业持有创新企业CDR取得的股息红利所得免征企业所得税；四是符合条件的永续债利息收入免征企业所得税。主要存在以下三个风险点，风险一：收入性质错误。将不属于股息红利的收益违规适用政策。如，债权性投资收益、股权转让所得等。风险二：分配主体错误。将属于股息红利但不符合免税条件的收益违规适用政策。如，被投资企业股权转让不是居民企业、间接投资或委托代持、持有上市流通股时间不足12个月、永续债发行方作为利息支出税前扣除等。风险三：申报金额、时点错误。如，撤资清算环节超额享受、享受免税政策但未足额确认投资收益、收入确认时点错误等。</w:t>
      </w:r>
    </w:p>
    <w:p>
      <w:r>
        <w:t>100. 【多选题】（ ）企业不能享受小型微利企业所得税优惠政策。</w:t>
      </w:r>
    </w:p>
    <w:p>
      <w:pPr>
        <w:pStyle w:val="ListBullet"/>
      </w:pPr>
      <w:r>
        <w:t xml:space="preserve">   A. 个人独资企业</w:t>
      </w:r>
    </w:p>
    <w:p>
      <w:pPr>
        <w:pStyle w:val="ListBullet"/>
      </w:pPr>
      <w:r>
        <w:t xml:space="preserve">   B. 合伙企业</w:t>
      </w:r>
    </w:p>
    <w:p>
      <w:pPr>
        <w:pStyle w:val="ListBullet"/>
      </w:pPr>
      <w:r>
        <w:t xml:space="preserve">   C. 国有企业</w:t>
      </w:r>
    </w:p>
    <w:p>
      <w:pPr>
        <w:pStyle w:val="ListBullet"/>
      </w:pPr>
      <w:r>
        <w:t xml:space="preserve">   D. 公司制企业</w:t>
      </w:r>
    </w:p>
    <w:p>
      <w:pPr>
        <w:pStyle w:val="ListBullet"/>
      </w:pPr>
      <w:r>
        <w:t xml:space="preserve">   E. 股份制企业</w:t>
      </w:r>
    </w:p>
    <w:p>
      <w:r>
        <w:t xml:space="preserve">   答案：A,B</w:t>
      </w:r>
    </w:p>
    <w:p>
      <w:r>
        <w:t xml:space="preserve">   解析：根据《中华人民共和国企业所得税法》规定，个人独资企业、合伙企业不适用本法。因此，答案为AB。</w:t>
      </w:r>
    </w:p>
    <w:p>
      <w:r>
        <w:t>101. 【多选题】《企业所得税汇算清缴工作规范》规定的“事中三核”是指：</w:t>
      </w:r>
    </w:p>
    <w:p>
      <w:pPr>
        <w:pStyle w:val="ListBullet"/>
      </w:pPr>
      <w:r>
        <w:t xml:space="preserve">   A. 报送资料事项审核</w:t>
      </w:r>
    </w:p>
    <w:p>
      <w:pPr>
        <w:pStyle w:val="ListBullet"/>
      </w:pPr>
      <w:r>
        <w:t xml:space="preserve">   B. 申报进度管理</w:t>
      </w:r>
    </w:p>
    <w:p>
      <w:pPr>
        <w:pStyle w:val="ListBullet"/>
      </w:pPr>
      <w:r>
        <w:t xml:space="preserve">   C. 重点事项初核</w:t>
      </w:r>
    </w:p>
    <w:p>
      <w:pPr>
        <w:pStyle w:val="ListBullet"/>
      </w:pPr>
      <w:r>
        <w:t xml:space="preserve">   D. 留存备查事项抽核</w:t>
      </w:r>
    </w:p>
    <w:p>
      <w:pPr>
        <w:pStyle w:val="ListBullet"/>
      </w:pPr>
      <w:r>
        <w:t xml:space="preserve">   E. 事中风险提示</w:t>
      </w:r>
    </w:p>
    <w:p>
      <w:r>
        <w:t xml:space="preserve">   答案：A,C,D</w:t>
      </w:r>
    </w:p>
    <w:p>
      <w:r>
        <w:t xml:space="preserve">   解析：根据新修订的《企业所得税汇算清缴工作规范》，“事中三核”指报送资料事项审核、重点事项初核、留存备查事项抽核，因此，答案为ACD。</w:t>
      </w:r>
    </w:p>
    <w:p>
      <w:r>
        <w:t>102. 【多选题】根据西部大开发优惠政策，对设在西部地区以《西部地区鼓励类产业目录》中规定的产业项目为主营业务，且其主营业务收入占收入总额达到一定比例以上的企业，减按15%的税率征收企业所得税。该目录包含的部分有：</w:t>
      </w:r>
    </w:p>
    <w:p>
      <w:pPr>
        <w:pStyle w:val="ListBullet"/>
      </w:pPr>
      <w:r>
        <w:t xml:space="preserve">   A. 《产业结构调整指导目录》中的鼓励类产业</w:t>
      </w:r>
    </w:p>
    <w:p>
      <w:pPr>
        <w:pStyle w:val="ListBullet"/>
      </w:pPr>
      <w:r>
        <w:t xml:space="preserve">   B. 《鼓励外商投资产业目录》中的产业</w:t>
      </w:r>
    </w:p>
    <w:p>
      <w:pPr>
        <w:pStyle w:val="ListBullet"/>
      </w:pPr>
      <w:r>
        <w:t xml:space="preserve">   C. 西部地区新增鼓励类产业</w:t>
      </w:r>
    </w:p>
    <w:p>
      <w:pPr>
        <w:pStyle w:val="ListBullet"/>
      </w:pPr>
      <w:r>
        <w:t xml:space="preserve">   D. 《产业结构调整指导目录》中的限制类产业</w:t>
      </w:r>
    </w:p>
    <w:p>
      <w:pPr>
        <w:pStyle w:val="ListBullet"/>
      </w:pPr>
      <w:r>
        <w:t xml:space="preserve">   E. 《西部地区限制类产业目录》中的产业</w:t>
      </w:r>
    </w:p>
    <w:p>
      <w:r>
        <w:t xml:space="preserve">   答案：A,B,C</w:t>
      </w:r>
    </w:p>
    <w:p>
      <w:r>
        <w:t xml:space="preserve">   解析：西部地区鼓励类产业目录包括两部分，一是国家现有产业目录中的鼓励类产业，二是西部地区新增鼓励类产业。其中，国家现有产业目录中的鼓励类产业包括：《产业结构调整指导目录》中的鼓励类产业，《鼓励外商投资产业目录》中的产业。因此，答案为ABC。</w:t>
      </w:r>
    </w:p>
    <w:p>
      <w:r>
        <w:t>103. 【多选题】关于个体工商户减半征收经营所得个人所得税优惠政策，下列单位及个人的做法，存在税收风险的有：</w:t>
      </w:r>
    </w:p>
    <w:p>
      <w:pPr>
        <w:pStyle w:val="ListBullet"/>
      </w:pPr>
      <w:r>
        <w:t xml:space="preserve">   A. 甲律师事务所登记为个体工商户享受减半征收经营所得个人所得税优惠政策</w:t>
      </w:r>
    </w:p>
    <w:p>
      <w:pPr>
        <w:pStyle w:val="ListBullet"/>
      </w:pPr>
      <w:r>
        <w:t xml:space="preserve">   B. 张三借用他人身份，设立多个由其控制的个体工商户，通过拆分经营的方式，享受减半征收经营所得个人所得税优惠政策</w:t>
      </w:r>
    </w:p>
    <w:p>
      <w:pPr>
        <w:pStyle w:val="ListBullet"/>
      </w:pPr>
      <w:r>
        <w:t xml:space="preserve">   C. 查账征收的乙个体工商户通过少申报收入或不申报收入方式将应纳税所得额控制在标准以下，享受减半征收经营所得个人所得税优惠政策</w:t>
      </w:r>
    </w:p>
    <w:p>
      <w:pPr>
        <w:pStyle w:val="ListBullet"/>
      </w:pPr>
      <w:r>
        <w:t xml:space="preserve">   D. 查账征收的丙个体工商户通过虚开发票、虚列费用方式将应纳税所得额控制在标准以下，享受减半征收经营所得个人所得税优惠政策</w:t>
      </w:r>
    </w:p>
    <w:p>
      <w:pPr>
        <w:pStyle w:val="ListBullet"/>
      </w:pPr>
      <w:r>
        <w:t xml:space="preserve">   E. 查账征收的丁个体工商户，2024年应纳税所得额100万元，享受减半征收经营所得个人所得税优惠政策</w:t>
      </w:r>
    </w:p>
    <w:p>
      <w:r>
        <w:t xml:space="preserve">   答案：A,B,C,D</w:t>
      </w:r>
    </w:p>
    <w:p>
      <w:r>
        <w:t xml:space="preserve">   解析：根据有关规定，2023年1月1日至2027年12月31日，对个体工商户年应纳税所得额不超过200万元的部分，减半征收个人所得税。个体工商户在享受现行其他个人所得税优惠政策的基础上，可叠加享受本项优惠政策。该政策的享受条件较为简单，只要是个体工商户，不论查账征收、核定征收还是定期定额征收，均可以享受。该政策主要存在以下五个风险点：风险一：登记注册类型错误导致错误享受减半征税优惠政策风险。风险二：应办理但未及时办理经营所得汇总申报风险。风险三：通过拆分经营主体方式违规享受减半征税优惠政策风险。风险四：少计收入、多列成本违规享受减半征税优惠政策风险。风险五：非个体工商户的纳税人错误享受税收优惠风险。</w:t>
      </w:r>
    </w:p>
    <w:p>
      <w:r>
        <w:t>104. 【多选题】关于企业所得税优惠政策，下列企业的做法，存在税收风险的有：</w:t>
      </w:r>
    </w:p>
    <w:p>
      <w:pPr>
        <w:pStyle w:val="ListBullet"/>
      </w:pPr>
      <w:r>
        <w:t xml:space="preserve">   A. 甲企业将购入的消防系统、暖通设备在企业所得税一次性税前扣除</w:t>
      </w:r>
    </w:p>
    <w:p>
      <w:pPr>
        <w:pStyle w:val="ListBullet"/>
      </w:pPr>
      <w:r>
        <w:t xml:space="preserve">   B. 乙企业购买了5个变压器组件，每件价值300万元，享受企业所得税一次性税前扣除</w:t>
      </w:r>
    </w:p>
    <w:p>
      <w:pPr>
        <w:pStyle w:val="ListBullet"/>
      </w:pPr>
      <w:r>
        <w:t xml:space="preserve">   C. 丙企业2022年购入一套设备，价值300万元，享受企业所得税一次性税前扣除，2023年纳税调整表填写无差异</w:t>
      </w:r>
    </w:p>
    <w:p>
      <w:pPr>
        <w:pStyle w:val="ListBullet"/>
      </w:pPr>
      <w:r>
        <w:t xml:space="preserve">   D. 丁企业将购买的价值400万元商铺享受企业所得税一次性税前扣除</w:t>
      </w:r>
    </w:p>
    <w:p>
      <w:pPr>
        <w:pStyle w:val="ListBullet"/>
      </w:pPr>
      <w:r>
        <w:t xml:space="preserve">   E. 戊企业2023年购入一套设备，价值400万元，享受企业所得税一次性税前扣除，2024年将其处置，按账面价值差额确认应纳税所得，未进行纳税调整</w:t>
      </w:r>
    </w:p>
    <w:p>
      <w:r>
        <w:t xml:space="preserve">   答案：A,B,C,D,E</w:t>
      </w:r>
    </w:p>
    <w:p>
      <w:r>
        <w:t xml:space="preserve">   解析：按规定，2018年1月1日至2027年12月31日，企业新购进的设备、器具，单位价值不超过500万元的，允许一次性计入当期成本费用在计算应纳税所得额时扣除，不再分年度计算折旧（设备、器具是指除房屋、建筑物以外的固定资产）。该政策主要存在以下两个风险点：一是一次性扣除不合规风险。主要包括资产类型、资产单价等情形。资产类型方面，如消防系统、暖通设备、中央空调等，作为房屋、建筑物的附属设备，本应按照房屋、建筑物处理，但企业违规将这部分资产单独享受一次性税前扣除政策。资产单价方面，如，企业将购置的多个价值不超过500万元的变压器组件、算力卡等，申报享受一次性税前扣除政策。实际上，变压器组件或算力卡并不能单独使用，需要组合作为整体使用才能发挥功能。二是扣除后未纳税调增风险。一方面是享受优惠后，持有期间少计纳税调增金额；另一方面是处置资产时，少计纳税调增金额，未足额确认所得。</w:t>
      </w:r>
    </w:p>
    <w:p>
      <w:r>
        <w:t>105. 【多选题】根据有关法律规范规定，企业认定取得高新技术企业资格需满足的条件中，说法正确的有：</w:t>
      </w:r>
    </w:p>
    <w:p>
      <w:pPr>
        <w:pStyle w:val="ListBullet"/>
      </w:pPr>
      <w:r>
        <w:t xml:space="preserve">   A. 成立三年以上</w:t>
      </w:r>
    </w:p>
    <w:p>
      <w:pPr>
        <w:pStyle w:val="ListBullet"/>
      </w:pPr>
      <w:r>
        <w:t xml:space="preserve">   B. 获得相关知识产权所有权</w:t>
      </w:r>
    </w:p>
    <w:p>
      <w:pPr>
        <w:pStyle w:val="ListBullet"/>
      </w:pPr>
      <w:r>
        <w:t xml:space="preserve">   C. 科技人员占比不低于10%</w:t>
      </w:r>
    </w:p>
    <w:p>
      <w:pPr>
        <w:pStyle w:val="ListBullet"/>
      </w:pPr>
      <w:r>
        <w:t xml:space="preserve">   D. 近三个会计年度的研发费用占比不低于5%</w:t>
      </w:r>
    </w:p>
    <w:p>
      <w:pPr>
        <w:pStyle w:val="ListBullet"/>
      </w:pPr>
      <w:r>
        <w:t xml:space="preserve">   E. 高新技术产品（服务）收入不低于总收入的50%</w:t>
      </w:r>
    </w:p>
    <w:p>
      <w:r>
        <w:t xml:space="preserve">   答案：B,C</w:t>
      </w:r>
    </w:p>
    <w:p>
      <w:r>
        <w:t xml:space="preserve">   解析：目前，高新技术企业资格采用认定管理的方式，需要满足八个条件：一是成立1年以上；二是获得相关知识产权所有权；三是核心技术属于《国家重点支持的高新技术领域》范围；四是科技人员占比不低于10%；五是近三个会计年度的研发费用占比达到一定标准，按销售收入金额划分分别不低于5%（销售收入5000万元以下）、4%（销售收入在5000万元至2亿元之间）、3%（销售收入超过2亿元）；六是高新技术产品（服务）收入不低于总收入的60%；七是企业创新能力评价达到相应要求；八是申请认定前一年内未发生重大安全、重大质量事故或严重环境违法行为。</w:t>
      </w:r>
    </w:p>
    <w:p>
      <w:r>
        <w:t>106. 【多选题】下列高新技术企业，存在税收风险的有：</w:t>
      </w:r>
    </w:p>
    <w:p>
      <w:pPr>
        <w:pStyle w:val="ListBullet"/>
      </w:pPr>
      <w:r>
        <w:t xml:space="preserve">   A. 甲企业享受优惠期间科技人员占比达到总职工人数的15%</w:t>
      </w:r>
    </w:p>
    <w:p>
      <w:pPr>
        <w:pStyle w:val="ListBullet"/>
      </w:pPr>
      <w:r>
        <w:t xml:space="preserve">   B. 乙企业认定高新技术企业前一年发生重大安全、重大质量事故</w:t>
      </w:r>
    </w:p>
    <w:p>
      <w:pPr>
        <w:pStyle w:val="ListBullet"/>
      </w:pPr>
      <w:r>
        <w:t xml:space="preserve">   C. 丙企业累计两年未向认定机构填报年度发展情况表</w:t>
      </w:r>
    </w:p>
    <w:p>
      <w:pPr>
        <w:pStyle w:val="ListBullet"/>
      </w:pPr>
      <w:r>
        <w:t xml:space="preserve">   D. 丁企业核心技术属于《国家重点支持的高新技术领域》范围</w:t>
      </w:r>
    </w:p>
    <w:p>
      <w:pPr>
        <w:pStyle w:val="ListBullet"/>
      </w:pPr>
      <w:r>
        <w:t xml:space="preserve">   E. 戊企业2022年至2024年每年销售收入约1.6亿元，研发费用占比全部在4%以上</w:t>
      </w:r>
    </w:p>
    <w:p>
      <w:r>
        <w:t xml:space="preserve">   答案：B,C</w:t>
      </w:r>
    </w:p>
    <w:p>
      <w:r>
        <w:t xml:space="preserve">   解析：目前，高新技术企业资格采用认定管理的方式，需要满足八个条件：一是成立1年以上；二是获得相关知识产权所有权；三是核心技术属于《国家重点支持的高新技术领域》范围；四是科技人员占比不低于10%；五是近三个会计年度的研发费用占比达到一定标准，按销售收入金额划分分别不低于3%（销售收入5000万元以下）、4%（销售收入在5000万元至2亿元之间）、5%（销售收入超过2亿元）；六是高新技术产品（服务）收入不低于总收入的60%；七是企业创新能力评价达到相应要求；八是申请认定前一年内未发生重大安全、重大质量事故或严重环境违法行为。该政策执行中，重点关注以下两点：一是高新技术企业认定过程中或享受优惠期间是否符合认定条件，二是企业是否发生应取消资格情形（取消情形包括：1.企业在申请认定过程中存在严重弄虚作假行为；2.发生重大安全、重大质量事故或有严重环境违法行为；3.企业未按期报告与认定条件有关的重大变化情况，企业累计两年未向认定机构填报年度发展情况表）。</w:t>
      </w:r>
    </w:p>
    <w:p>
      <w:r>
        <w:t>107. 【多选题】关于西部大开发企业所得税税收优惠政策，下列企业做法存在风险的有：</w:t>
      </w:r>
    </w:p>
    <w:p>
      <w:pPr>
        <w:pStyle w:val="ListBullet"/>
      </w:pPr>
      <w:r>
        <w:t xml:space="preserve">   A. 甲企业因主营业务变化，业务不契合《西部地区鼓励类产业目录》条目，继续享受西部大开发企业所得税税收优惠</w:t>
      </w:r>
    </w:p>
    <w:p>
      <w:pPr>
        <w:pStyle w:val="ListBullet"/>
      </w:pPr>
      <w:r>
        <w:t xml:space="preserve">   B. 乙企业将非西部地区的分支机构纳入享受西部大开发税收优惠范围</w:t>
      </w:r>
    </w:p>
    <w:p>
      <w:pPr>
        <w:pStyle w:val="ListBullet"/>
      </w:pPr>
      <w:r>
        <w:t xml:space="preserve">   C. 丙企业为水力发电企业，发电装机容量为2.5万千瓦，2022年至2024年享受西部大开发企业所得税优惠</w:t>
      </w:r>
    </w:p>
    <w:p>
      <w:pPr>
        <w:pStyle w:val="ListBullet"/>
      </w:pPr>
      <w:r>
        <w:t xml:space="preserve">   D. 丁企业为东部沿海企业，通过关联交易将利润转移至西部子公司享受西部大开发企业所得税优惠</w:t>
      </w:r>
    </w:p>
    <w:p>
      <w:pPr>
        <w:pStyle w:val="ListBullet"/>
      </w:pPr>
      <w:r>
        <w:t xml:space="preserve">   E. 戊企业为投资企业未在发改部门或中基协备案，取得大额投资收益，适用“创业投资”条目享受西部大开发企业所得税优惠</w:t>
      </w:r>
    </w:p>
    <w:p>
      <w:r>
        <w:t xml:space="preserve">   答案：A,B,C,D,E</w:t>
      </w:r>
    </w:p>
    <w:p>
      <w:r>
        <w:t xml:space="preserve">   解析：西部大开发企业所得税税收优惠政策主要存在以下五个风险点：风险一：企业错误适用鼓励类产业目录。如，内外资企业混淆适用、业务不契合具体条目、因主营业务变化或《目录》变化不再适用却仍在享受等风险。风险二：主营业务收入占比未达到60%。风险三：总分机构错误计算减免。如，错将非西部地区的分支机构纳入享受优惠范围、在西部地区的分支机构鼓励类主营业务收入占比低于60%等风险。风险四：空壳企业等非实质经营。如，一址多企、单户企业人均利润畸高、无工资社保支出等问题。风险五：利润转移。即，未享受西部大开发优惠企业，通过关联交易将利润转移至享受西部大开发优惠的企业。按规定，可以适用“创业投资”条目的企业，是根据《创业投资企业管理办法》从事创业投资，并经发改部门或中基协备案的创业投资企业组织。管理中发现，某投资企业未办理备案，但取得大额投资收益，适用该条目后自行申报享受西开优惠。《产业结构调整指导目录（2019年本）》将“水力发电”调整为“大中型水力发电及抽水蓄能电站”，水利部规定的中型水电发电装机容量5万千瓦标准，自2020年1月1日起执行。</w:t>
      </w:r>
    </w:p>
    <w:p>
      <w:r>
        <w:t>108. 【多选题】对于研发费用加计扣除政策，可以加计扣除的费用类型包括：</w:t>
      </w:r>
    </w:p>
    <w:p>
      <w:pPr>
        <w:pStyle w:val="ListBullet"/>
      </w:pPr>
      <w:r>
        <w:t xml:space="preserve">   A. 人员人工费用</w:t>
      </w:r>
    </w:p>
    <w:p>
      <w:pPr>
        <w:pStyle w:val="ListBullet"/>
      </w:pPr>
      <w:r>
        <w:t xml:space="preserve">   B. 直接投入费用</w:t>
      </w:r>
    </w:p>
    <w:p>
      <w:pPr>
        <w:pStyle w:val="ListBullet"/>
      </w:pPr>
      <w:r>
        <w:t xml:space="preserve">   C. 折旧费用</w:t>
      </w:r>
    </w:p>
    <w:p>
      <w:pPr>
        <w:pStyle w:val="ListBullet"/>
      </w:pPr>
      <w:r>
        <w:t xml:space="preserve">   D. 无形资产摊销</w:t>
      </w:r>
    </w:p>
    <w:p>
      <w:pPr>
        <w:pStyle w:val="ListBullet"/>
      </w:pPr>
      <w:r>
        <w:t xml:space="preserve">   E. 新产品设计费</w:t>
      </w:r>
    </w:p>
    <w:p>
      <w:r>
        <w:t xml:space="preserve">   答案：A,B,C,D,E</w:t>
      </w:r>
    </w:p>
    <w:p>
      <w:r>
        <w:t xml:space="preserve">   解析：关于研发费用加计扣除政策，对于可以加计扣除的费用，现行文件采取正列举的方式予以明确，包括人员人工费用、直接投入费用、折旧费用、无形资产摊销、新产品设计费等、其他相关费用等六类费用。因此，答案为ABCDE。</w:t>
      </w:r>
    </w:p>
    <w:p>
      <w:r>
        <w:t>109. 【多选题】关于研发费用加计扣除，下列企业做法不符合规定的有：</w:t>
      </w:r>
    </w:p>
    <w:p>
      <w:pPr>
        <w:pStyle w:val="ListBullet"/>
      </w:pPr>
      <w:r>
        <w:t xml:space="preserve">   A. 甲房地产企业列支研发费用，并享受研发费用加计扣除</w:t>
      </w:r>
    </w:p>
    <w:p>
      <w:pPr>
        <w:pStyle w:val="ListBullet"/>
      </w:pPr>
      <w:r>
        <w:t xml:space="preserve">   B. 乙企业通过虚开发票，虚增研发费用并进行加计扣除</w:t>
      </w:r>
    </w:p>
    <w:p>
      <w:pPr>
        <w:pStyle w:val="ListBullet"/>
      </w:pPr>
      <w:r>
        <w:t xml:space="preserve">   C. 丙企业发生租赁费用，要求出租方开具技术研发发票，列支为研发费用并进行加计扣除</w:t>
      </w:r>
    </w:p>
    <w:p>
      <w:pPr>
        <w:pStyle w:val="ListBullet"/>
      </w:pPr>
      <w:r>
        <w:t xml:space="preserve">   D. 丁企业受托进行研发，后研发失败，委托方企业未进行研发费用加计扣除，于是丁企业将研发费用加计扣除</w:t>
      </w:r>
    </w:p>
    <w:p>
      <w:pPr>
        <w:pStyle w:val="ListBullet"/>
      </w:pPr>
      <w:r>
        <w:t xml:space="preserve">   E. 戊企业为某集团企业的子公司，集团企业和戊企业分别独立核算各自的研发费用，并分别进行加计扣除</w:t>
      </w:r>
    </w:p>
    <w:p>
      <w:r>
        <w:t xml:space="preserve">   答案：A,B,C,D</w:t>
      </w:r>
    </w:p>
    <w:p>
      <w:r>
        <w:t xml:space="preserve">   解析：现行文件明确规定烟草制造业、住宿和餐饮业、批发和零售业、房地产业、租赁和商务服务业以及娱乐业不能享受，根据《国家税务总局关于研发费用税前加计扣除归集范围有关问题的公告》（2017年第40号）第七条第五款规定，在委托研发中无论委托方是否享受研发费用加计扣除政策，受托方均不得加计扣除。关注四个风险点：风险一：负面清单企业违规享受政策。风险二：非研发活动违规适用政策。现行政策对研发活动的定义专业性较强。风险三：非研发费用违规适用政策。对于可以加计扣除的费用，现行文件采取正列举的方式予以明确，包括人员人工费用、直接投入费用、折旧费用、无形资产摊销、新产品设计费等、其他相关费用等六类费用。研发费用归集是常见的风险点，从执行情况来看，风险主要包括两种情况：一种是费用没有发生，企业虚增了一笔费用在税前扣除。另外一种是费用已经发生了，但不属于研发费用，却违规列为研发费用享受加计扣除。风险四：混淆各种研发形式的界限。自主、委托、合作、集中研发享受政策的要求各有不同，但在执行中，有的企业故意混淆各种形式，违规加计扣除。比如，根据《国家税务总局关于研发费用税前加计扣除归集范围有关问题的公告》（2017年第40号）第七条第五款规定，在委托研发中无论委托方是否享受研发费用加计扣除政策，受托方均不得加计扣除。但管理中发现，有些受托研发企业违规申报享受加计扣除优惠。又如，母公司和子公司是独立的法人主体，子公司的研发费用应在本企业加计扣除。但管理中发现，有的母公司列支了子公司研发费用，违规适用加计扣除政策。</w:t>
      </w:r>
    </w:p>
    <w:p>
      <w:r>
        <w:t>110. 【多选题】关于小型微利企业减免企业所得税优惠政策，以下单位做法存在税收风险的有：</w:t>
      </w:r>
    </w:p>
    <w:p>
      <w:pPr>
        <w:pStyle w:val="ListBullet"/>
      </w:pPr>
      <w:r>
        <w:t xml:space="preserve">   A. 张某与其妻子李某2023年10月在同一地址上注册成立10家商贸企业，10家企业为同一批职工、从事同样的商贸业务，每家企业年度应纳税所得额为288万元左右，10家企业均享受小型微利企业减免企业所得税优惠</w:t>
      </w:r>
    </w:p>
    <w:p>
      <w:pPr>
        <w:pStyle w:val="ListBullet"/>
      </w:pPr>
      <w:r>
        <w:t xml:space="preserve">   B. 甲企业2021年至2023年享受小型微利企业减免企业所得税优惠，经检查，发现其三年资产负债表中每年申报的资产总额均为4950万元，其他应付款每年均为负数</w:t>
      </w:r>
    </w:p>
    <w:p>
      <w:pPr>
        <w:pStyle w:val="ListBullet"/>
      </w:pPr>
      <w:r>
        <w:t xml:space="preserve">   C. 乙企业2023年享受小型微利企业减免企业所得税优惠，经检查，发现其申报的职工是280人，未包含工资直接发放到个人的劳务派遣职工30人</w:t>
      </w:r>
    </w:p>
    <w:p>
      <w:pPr>
        <w:pStyle w:val="ListBullet"/>
      </w:pPr>
      <w:r>
        <w:t xml:space="preserve">   D. 丙企业2023年享受小型微利企业减免企业所得税优惠，经检查，发现其虚开费用发票100万元，应纳税所得额为250万元</w:t>
      </w:r>
    </w:p>
    <w:p>
      <w:pPr>
        <w:pStyle w:val="ListBullet"/>
      </w:pPr>
      <w:r>
        <w:t xml:space="preserve">   E. 丁企业采用企业所得税核定征收方式，自行判定享受小型微利企业减免企业所得税优惠政策</w:t>
      </w:r>
    </w:p>
    <w:p>
      <w:r>
        <w:t xml:space="preserve">   答案：A,B,C,D</w:t>
      </w:r>
    </w:p>
    <w:p>
      <w:r>
        <w:t xml:space="preserve">   解析：该政策主要存在以下两个风险点，风险一：拆分经营风险。主要包括设立多家分公司或子公司分散经营，利用关联交易或特殊重组分拆大额交易等形式。风险二：临界点风险。主要是通过虚列成本费用、少计收入、少申报职工人数、调低资产总额等手段，使企业符合享受税收优惠条件。</w:t>
      </w:r>
    </w:p>
    <w:p>
      <w:r>
        <w:t>111. 【多选题】下列企业不适用企业所得税研发费用加计扣除政策的有:</w:t>
      </w:r>
    </w:p>
    <w:p>
      <w:pPr>
        <w:pStyle w:val="ListBullet"/>
      </w:pPr>
      <w:r>
        <w:t xml:space="preserve">   A. 从事建筑业的企业</w:t>
      </w:r>
    </w:p>
    <w:p>
      <w:pPr>
        <w:pStyle w:val="ListBullet"/>
      </w:pPr>
      <w:r>
        <w:t xml:space="preserve">   B. 从事烟草制造的企业</w:t>
      </w:r>
    </w:p>
    <w:p>
      <w:pPr>
        <w:pStyle w:val="ListBullet"/>
      </w:pPr>
      <w:r>
        <w:t xml:space="preserve">   C. 从事酒类制造的企业</w:t>
      </w:r>
    </w:p>
    <w:p>
      <w:pPr>
        <w:pStyle w:val="ListBullet"/>
      </w:pPr>
      <w:r>
        <w:t xml:space="preserve">   D. 从事住宿和餐饮业的企业</w:t>
      </w:r>
    </w:p>
    <w:p>
      <w:pPr>
        <w:pStyle w:val="ListBullet"/>
      </w:pPr>
      <w:r>
        <w:t xml:space="preserve">   E. 从事批发和零售业的企业</w:t>
      </w:r>
    </w:p>
    <w:p>
      <w:r>
        <w:t xml:space="preserve">   答案：B,D,E</w:t>
      </w:r>
    </w:p>
    <w:p>
      <w:r>
        <w:t xml:space="preserve">   解析：根据《财政部国家税务总局科技部关于完善研究开发费用税前加计扣除政策的通知》第四条规定，不适用税前加计扣除政策的行业:1.烟草制造业。2.住宿和餐饮业。3.批发和零售业。4.房地产业。5.租赁和商务服务业。6.娱乐业。7.财政部和国家税务总局规定的其他行业。</w:t>
      </w:r>
    </w:p>
    <w:p>
      <w:r>
        <w:t>112. 【判断题】西部大开发企业所得税优惠政策要求享受优惠政策的企业鼓励类产业主营业务收入占企业收入总额的比例达到60%以上。</w:t>
      </w:r>
    </w:p>
    <w:p>
      <w:pPr>
        <w:pStyle w:val="ListBullet"/>
      </w:pPr>
      <w:r>
        <w:t xml:space="preserve">   A. 正确</w:t>
      </w:r>
    </w:p>
    <w:p>
      <w:pPr>
        <w:pStyle w:val="ListBullet"/>
      </w:pPr>
      <w:r>
        <w:t xml:space="preserve">   B. 错误</w:t>
      </w:r>
    </w:p>
    <w:p>
      <w:r>
        <w:t xml:space="preserve">   答案：A</w:t>
      </w:r>
    </w:p>
    <w:p>
      <w:r>
        <w:t xml:space="preserve">   解析：《财政部 税务总局 国家发展改革委关于延续西部大开发企业所得税政策的公告》（财政部 税务总局 国家发展改革委公告2020年第23号）第一条明确：自2021年1月1日至2030年12月31日，对设在西部地区的鼓励类产业企业减按15%的税率征收企业所得税。本条所称鼓励类产业企业是指以《西部地区鼓励类产业目录》中规定的产业项目为主营业务，且其主营业务收入占企业收入总额60%以上的企业。因此，本判断题答案为正确。</w:t>
      </w:r>
    </w:p>
    <w:p>
      <w:r>
        <w:t>113. 【判断题】某农业科技公司主营“菊花”等园艺景观植物的种植和销售，企业销售发票中的买方为市政园林部门、房地产开发企业等，合同内容中明确产品用途为景观项目、小区绿化等。该企业相关所得可以适用“中药材的种植”项目的企业所得税优惠政策，申报享受全免优惠。</w:t>
      </w:r>
    </w:p>
    <w:p>
      <w:pPr>
        <w:pStyle w:val="ListBullet"/>
      </w:pPr>
      <w:r>
        <w:t xml:space="preserve">   A. 正确</w:t>
      </w:r>
    </w:p>
    <w:p>
      <w:pPr>
        <w:pStyle w:val="ListBullet"/>
      </w:pPr>
      <w:r>
        <w:t xml:space="preserve">   B. 错误</w:t>
      </w:r>
    </w:p>
    <w:p>
      <w:r>
        <w:t xml:space="preserve">   答案：B</w:t>
      </w:r>
    </w:p>
    <w:p>
      <w:r>
        <w:t xml:space="preserve">   解析：合同内容中明确产品用途为景观项目、小区绿化等，有效地证明了该企业出售的“菊花”为观赏性植物。企业从事“花卉、茶以及其他饮料作物和香料作物的种植，海水养殖、内陆养殖”项目的所得，应减半征收企业所得税。因此，答案为错误。</w:t>
      </w:r>
    </w:p>
    <w:p>
      <w:r>
        <w:t>114. 【判断题】企业安置残疾人员的，在按照支付给残疾职工工资据实扣除的基础上，可以在计算应纳税所得额时按照支付给残疾职工工资的100%加计扣除。</w:t>
      </w:r>
    </w:p>
    <w:p>
      <w:pPr>
        <w:pStyle w:val="ListBullet"/>
      </w:pPr>
      <w:r>
        <w:t xml:space="preserve">   A. 正确</w:t>
      </w:r>
    </w:p>
    <w:p>
      <w:pPr>
        <w:pStyle w:val="ListBullet"/>
      </w:pPr>
      <w:r>
        <w:t xml:space="preserve">   B. 错误</w:t>
      </w:r>
    </w:p>
    <w:p>
      <w:r>
        <w:t xml:space="preserve">   答案：A</w:t>
      </w:r>
    </w:p>
    <w:p>
      <w:r>
        <w:t xml:space="preserve">   解析：企业安置残疾人员的，在按照支付给残疾职工工资据实扣除的基础上，可以在计算应纳税所得额时按照支付给残疾职工工资的100%加计扣除。因此，本判断题答案为正确。</w:t>
      </w:r>
    </w:p>
    <w:p>
      <w:r>
        <w:t>115. 【判断题】享受高新技术企业所得税优惠政策除需取得高新技术企业资格外，在享受优惠当年也需符合相关认定条件。</w:t>
      </w:r>
    </w:p>
    <w:p>
      <w:pPr>
        <w:pStyle w:val="ListBullet"/>
      </w:pPr>
      <w:r>
        <w:t xml:space="preserve">   A. 正确</w:t>
      </w:r>
    </w:p>
    <w:p>
      <w:pPr>
        <w:pStyle w:val="ListBullet"/>
      </w:pPr>
      <w:r>
        <w:t xml:space="preserve">   B. 错误</w:t>
      </w:r>
    </w:p>
    <w:p>
      <w:r>
        <w:t xml:space="preserve">   答案：A</w:t>
      </w:r>
    </w:p>
    <w:p>
      <w:r>
        <w:t xml:space="preserve">   解析：高新技术企业在认定过程中和享受优惠期间，均需要符合认定条件。因此，本判断题答案为正确。</w:t>
      </w:r>
    </w:p>
    <w:p>
      <w:r>
        <w:t>116. 【单选题】为防范铁路车站等错误享受耕地占用税优惠风险，主管税务机关与自然资源部门建立耕地占用税跨部门数据交换机制时，为准确判断交通运输设施用地是否错享优惠政策，税务部门应向自然资源部门重点获取的资料是：</w:t>
      </w:r>
    </w:p>
    <w:p>
      <w:pPr>
        <w:pStyle w:val="ListBullet"/>
      </w:pPr>
      <w:r>
        <w:t xml:space="preserve">   A. 土地出让合同及成交确认书</w:t>
      </w:r>
    </w:p>
    <w:p>
      <w:pPr>
        <w:pStyle w:val="ListBullet"/>
      </w:pPr>
      <w:r>
        <w:t xml:space="preserve">   B. 带有项目功能分区设计的供地方案</w:t>
      </w:r>
    </w:p>
    <w:p>
      <w:pPr>
        <w:pStyle w:val="ListBullet"/>
      </w:pPr>
      <w:r>
        <w:t xml:space="preserve">   C. 企业城镇土地使用税申报数据</w:t>
      </w:r>
    </w:p>
    <w:p>
      <w:pPr>
        <w:pStyle w:val="ListBullet"/>
      </w:pPr>
      <w:r>
        <w:t xml:space="preserve">   D. 土地增值税预缴税款明细表</w:t>
      </w:r>
    </w:p>
    <w:p>
      <w:r>
        <w:t xml:space="preserve">   答案：B</w:t>
      </w:r>
    </w:p>
    <w:p>
      <w:r>
        <w:t xml:space="preserve">   解析：根据《中华人民共和国耕地占用税法实施办法》及总局相关答复口径，各地要建立健全跨部门定期数据交换机制，形成部门合力。向自然资源部门获取与农转用批文相对应、带有项目功能分区设计情况的供地方案，以便税务部门准确判断是否存在车站等用地错享优惠的风险。对涉税事项复核，促请自然资源等部门全面准确提供复核结论。</w:t>
        <w:br/>
        <w:t>土地出让合同及成交确认书属于土地交易资料，与耕地占用税优惠判定关联性弱；企业城镇土地使用税申报数据为企业其他税种申报数据，非跨部门协作核心信息；土地增值税预缴税款明细表为土地增值税征管资料，与耕地占用税优惠核查无关。</w:t>
      </w:r>
    </w:p>
    <w:p>
      <w:r>
        <w:t>117. 【单选题】关于纳税人固体废物综合利用免征环境保护税，下列说法正确的是：</w:t>
      </w:r>
    </w:p>
    <w:p>
      <w:pPr>
        <w:pStyle w:val="ListBullet"/>
      </w:pPr>
      <w:r>
        <w:t xml:space="preserve">   A. 资源综合利用评价报告是判断综合利用免税的唯一标准</w:t>
      </w:r>
    </w:p>
    <w:p>
      <w:pPr>
        <w:pStyle w:val="ListBullet"/>
      </w:pPr>
      <w:r>
        <w:t xml:space="preserve">   B. 企业开展资源综合利用评价后，无需提供工信部门备案的评价报告即可享受免税</w:t>
      </w:r>
    </w:p>
    <w:p>
      <w:pPr>
        <w:pStyle w:val="ListBullet"/>
      </w:pPr>
      <w:r>
        <w:t xml:space="preserve">   C. 企业未开展资源综合利用评价的，可依据委托综合利用合同、受托方资质证明等材料判断是否享受免税</w:t>
      </w:r>
    </w:p>
    <w:p>
      <w:pPr>
        <w:pStyle w:val="ListBullet"/>
      </w:pPr>
      <w:r>
        <w:t xml:space="preserve">   D. 工业固体废物资源综合利用评价工作属于强制性要求</w:t>
      </w:r>
    </w:p>
    <w:p>
      <w:r>
        <w:t xml:space="preserve">   答案：C</w:t>
      </w:r>
    </w:p>
    <w:p>
      <w:r>
        <w:t xml:space="preserve">   解析：根据《财政部 税务总局 生态环境部关于环境保护税有关问题的通知》（财税〔2018〕23号）及相关政策口径：资源综合利用评价报告可作为判断综合利用免税的优先标准，但不是唯一标准。企业开展资源综合利用评价的，应提供经工信部门备案的资源综合利用评价报告享受免税；企业未开展资源综合利用评价的，则按照相关规定，依据其出具的委托综合利用合同、固废管理台账、受托方资质证明、综合利用产品质量检测报告等证明其固体废物实际用于生产《综合利用产品目录》内产品的材料，才予享受免税。</w:t>
      </w:r>
    </w:p>
    <w:p>
      <w:r>
        <w:t>118. 【单选题】甲公司排放的大气污染物包含二氧化硫、氮氧化物、烟尘，水污染物包含汞及其化合物。2025年1月的监测报告显示，汞及其化合物浓度值超标，其他气体污染物自动监测数据浓度值未超标。关于该公司当月环境保护税免税优惠的享受情况，下列做法正确的是：</w:t>
      </w:r>
    </w:p>
    <w:p>
      <w:pPr>
        <w:pStyle w:val="ListBullet"/>
      </w:pPr>
      <w:r>
        <w:t xml:space="preserve">   A. 除汞及其化合物外，其他未超标污染物对应的排放可正常享受环境保护税免税优惠</w:t>
      </w:r>
    </w:p>
    <w:p>
      <w:pPr>
        <w:pStyle w:val="ListBullet"/>
      </w:pPr>
      <w:r>
        <w:t xml:space="preserve">   B. 因存在应税污染物超标排放，该公司所有排放口均无法享受环境保护税免税优惠</w:t>
      </w:r>
    </w:p>
    <w:p>
      <w:pPr>
        <w:pStyle w:val="ListBullet"/>
      </w:pPr>
      <w:r>
        <w:t xml:space="preserve">   C. 只要后续完成整改，当月及后续月份均可继续享受环境保护税免税优惠</w:t>
      </w:r>
    </w:p>
    <w:p>
      <w:pPr>
        <w:pStyle w:val="ListBullet"/>
      </w:pPr>
      <w:r>
        <w:t xml:space="preserve">   D. 若该公司不属于重点排污单位，则仅需对汞及其化合物排放取消优惠，其他排放口不受影响</w:t>
      </w:r>
    </w:p>
    <w:p>
      <w:r>
        <w:t xml:space="preserve">   答案：B</w:t>
      </w:r>
    </w:p>
    <w:p>
      <w:r>
        <w:t xml:space="preserve">   解析：根据《财政部 税务总局 生态环境部关于明确环境保护税应税污染物适用等有关问题的通知》，纳税人只要存在任一排放口排放任一应税污染物超标，其全部排放口均不得享受环境保护税优惠政策。甲公司2025年1月汞及其化合物浓度值超标，虽然其他气体污染物未超标，但仍需按照规定执行，即该公司全部排放口均无法享受环境保护税免税优惠。并非仅对超标污染物不给予优惠，而是所有排放口均不享受；当月及整改后能否享受优惠需重新评估并符合相关规定，并非完成整改就能恢复当月优惠；相关规定未区分重点与非重点排污单位，只要出现超标排放情形，全部排放口均不能享受优惠。</w:t>
      </w:r>
    </w:p>
    <w:p>
      <w:r>
        <w:t>119. 【单选题】主管税务机关为防范纳税人违规获取增值税小规模纳税人和小型微利企业资格骗享“六税两费”风险，下列做法错误的是:</w:t>
      </w:r>
    </w:p>
    <w:p>
      <w:pPr>
        <w:pStyle w:val="ListBullet"/>
      </w:pPr>
      <w:r>
        <w:t xml:space="preserve">   A. 财行部门与货劳、所得等部门密切配合，核实是否存在违规获取增值税小规模纳税人和小型微利企业资格的纳税人</w:t>
      </w:r>
    </w:p>
    <w:p>
      <w:pPr>
        <w:pStyle w:val="ListBullet"/>
      </w:pPr>
      <w:r>
        <w:t xml:space="preserve">   B. 为减少对纳税人的打扰，仅可通过事中系统自动校验、事后风险扫描等方式发现风险</w:t>
      </w:r>
    </w:p>
    <w:p>
      <w:pPr>
        <w:pStyle w:val="ListBullet"/>
      </w:pPr>
      <w:r>
        <w:t xml:space="preserve">   C. 对经查实属于违规获取增值税小规模纳税人和小型微利企业资格的纳税人，同步更正补缴违规享受的“六税两费”</w:t>
      </w:r>
    </w:p>
    <w:p>
      <w:pPr>
        <w:pStyle w:val="ListBullet"/>
      </w:pPr>
      <w:r>
        <w:t xml:space="preserve">   D. 以“六税两费”大额减免为线索，主动核查违规获取增值税小规模纳税人和小型微利企业资格后，骗享“六税两费”的情况</w:t>
      </w:r>
    </w:p>
    <w:p>
      <w:r>
        <w:t xml:space="preserve">   答案：B</w:t>
      </w:r>
    </w:p>
    <w:p>
      <w:r>
        <w:t xml:space="preserve">   解析：根据税收征管相关规定，明确对违规获取资格骗取优惠的，需补缴税款、更正申报信息并加收滞纳金。对于违规获取税收优惠资格骗享“六税两费”优惠的企业必须将违规享受的税款补缴，保证国家税收足额入库。</w:t>
        <w:br/>
        <w:t>对纳税人违规获取增值税小规模纳税人和小型微利企业资格后骗享“六税两费”优惠，各地要主动担当作为，一要强化管理协同，财行部门要与货劳、所得、非税、稽查、数风等部门密切配合，结合增值税、企业所得税风险管理工作安排，对经查实属于违规获取增值税小规模纳税人或小型微利企业资格的，要注意同步更正补缴违规享受的“六税两费”。二要以“六税两费”大额减免数据为线索，主动核查是否存在违规骗取增值税小规模纳税人或小型微利企业资格后骗享“六税两费”优惠的情况。</w:t>
      </w:r>
    </w:p>
    <w:p>
      <w:r>
        <w:t>120. 【单选题】按照耕地占用税法第七条规定，交通运输设施占用耕地减征耕地占用税的优惠税额是每平方米：</w:t>
      </w:r>
    </w:p>
    <w:p>
      <w:pPr>
        <w:pStyle w:val="ListBullet"/>
      </w:pPr>
      <w:r>
        <w:t xml:space="preserve">   A. 1元</w:t>
      </w:r>
    </w:p>
    <w:p>
      <w:pPr>
        <w:pStyle w:val="ListBullet"/>
      </w:pPr>
      <w:r>
        <w:t xml:space="preserve">   B. 2元</w:t>
      </w:r>
    </w:p>
    <w:p>
      <w:pPr>
        <w:pStyle w:val="ListBullet"/>
      </w:pPr>
      <w:r>
        <w:t xml:space="preserve">   C. 5元</w:t>
      </w:r>
    </w:p>
    <w:p>
      <w:pPr>
        <w:pStyle w:val="ListBullet"/>
      </w:pPr>
      <w:r>
        <w:t xml:space="preserve">   D. 10元</w:t>
      </w:r>
    </w:p>
    <w:p>
      <w:r>
        <w:t xml:space="preserve">   答案：B</w:t>
      </w:r>
    </w:p>
    <w:p>
      <w:r>
        <w:t xml:space="preserve">   解析：《耕地占用税法》规定，铁路线路、公路线路、飞机场跑道、停机坪、港口、航道占用耕地，减按每平方米2元的税额征收耕地占用税。因此答案为B。</w:t>
      </w:r>
    </w:p>
    <w:p>
      <w:r>
        <w:t>121. 【单选题】甲公司为全民所有制公司，投资人A、B、C持股比例分别为60%、30%、10%。甲公司现整体改制为甲股份有限公司，原投资人A、B、C在改制后公司中持股比例变更为30%、20%、25%，并引入战略投资者D持股25%。关于《财政部 税务总局关于继续实施企业、事业单位改制重组有关契税的公告》（2023年第49号）政策适用，下列说法正确的是：</w:t>
      </w:r>
    </w:p>
    <w:p>
      <w:pPr>
        <w:pStyle w:val="ListBullet"/>
      </w:pPr>
      <w:r>
        <w:t xml:space="preserve">   A. 原投资主体存续，符合契税减免条件</w:t>
      </w:r>
    </w:p>
    <w:p>
      <w:pPr>
        <w:pStyle w:val="ListBullet"/>
      </w:pPr>
      <w:r>
        <w:t xml:space="preserve">   B. 原投资主体持股比例合计75%，未达到政策要求，不符合契税减免条件</w:t>
      </w:r>
    </w:p>
    <w:p>
      <w:pPr>
        <w:pStyle w:val="ListBullet"/>
      </w:pPr>
      <w:r>
        <w:t xml:space="preserve">   C. 因新增出资人，不符合契税减免条件</w:t>
      </w:r>
    </w:p>
    <w:p>
      <w:pPr>
        <w:pStyle w:val="ListBullet"/>
      </w:pPr>
      <w:r>
        <w:t xml:space="preserve">   D. 只要原出资人在改制后公司持股，就可享受契税减免</w:t>
      </w:r>
    </w:p>
    <w:p>
      <w:r>
        <w:t xml:space="preserve">   答案：B</w:t>
      </w:r>
    </w:p>
    <w:p>
      <w:r>
        <w:t xml:space="preserve">   解析：根据《财政部 税务总局关于继续实施企业、事业单位改制重组有关契税的公告》（2023年第49号）第一条规定，企业改制享受契税减免要求原企业投资主体存续且持股比例超过75%。题目中原投资人A、B、C持股比例合计75%，未达到“超过”标准，因此不符合企业改制契税优惠政策适用条件。因此答案为选项B。</w:t>
      </w:r>
    </w:p>
    <w:p>
      <w:r>
        <w:t>122. 【单选题】甲火力发电企业2022-2024年申报固体废物产生量与综合利用量均为40万吨，据此享受综合利用免税优惠1000万元。主管税务机关核查发现，该企业将固体废物全部出售给无综合利用资质的乙商贸公司，且无法提供资源综合利用评价报告及相关证明材料。对此，主管税务机关下列做法正确的是：</w:t>
      </w:r>
    </w:p>
    <w:p>
      <w:pPr>
        <w:pStyle w:val="ListBullet"/>
      </w:pPr>
      <w:r>
        <w:t xml:space="preserve">   A. 由于导致错误享受的责任在乙，应由乙补缴税款</w:t>
      </w:r>
    </w:p>
    <w:p>
      <w:pPr>
        <w:pStyle w:val="ListBullet"/>
      </w:pPr>
      <w:r>
        <w:t xml:space="preserve">   B. 督促提醒甲在当前所属期自行申报税款1000万元，无需加收滞纳金</w:t>
      </w:r>
    </w:p>
    <w:p>
      <w:pPr>
        <w:pStyle w:val="ListBullet"/>
      </w:pPr>
      <w:r>
        <w:t xml:space="preserve">   C. 向甲追缴税款1000万元，并按日加收滞纳税款万分之五的滞纳金</w:t>
      </w:r>
    </w:p>
    <w:p>
      <w:pPr>
        <w:pStyle w:val="ListBullet"/>
      </w:pPr>
      <w:r>
        <w:t xml:space="preserve">   D. 责令甲限期补充相关资质证明，待其取得后保留优惠</w:t>
      </w:r>
    </w:p>
    <w:p>
      <w:r>
        <w:t xml:space="preserve">   答案：C</w:t>
      </w:r>
    </w:p>
    <w:p>
      <w:r>
        <w:t xml:space="preserve">   解析：根据《中华人民共和国环境保护税法》，享受固体废物综合利用免税优惠，需实际开展符合规定的综合利用且留存证明材料。甲企业未实际综合利用且无合规证明，违规享受优惠。依据《中华人民共和国税收征收管理法》，纳税人未按期缴纳税款，应从滞纳税款之日起，按日加收滞纳税款万分之五的滞纳金。因此，税务机关应追缴税款1000万元并加收滞纳金。</w:t>
      </w:r>
    </w:p>
    <w:p>
      <w:r>
        <w:t>123. 【单选题】对排放相应应税污染物没有超过国家和地方规定排放标准的场所，暂予免征环境保护税，以下符合暂免征收环境保护税的场所是：</w:t>
      </w:r>
    </w:p>
    <w:p>
      <w:pPr>
        <w:pStyle w:val="ListBullet"/>
      </w:pPr>
      <w:r>
        <w:t xml:space="preserve">   A. 城乡污水集中处理</w:t>
      </w:r>
    </w:p>
    <w:p>
      <w:pPr>
        <w:pStyle w:val="ListBullet"/>
      </w:pPr>
      <w:r>
        <w:t xml:space="preserve">   B. 工业污水集中处理</w:t>
      </w:r>
    </w:p>
    <w:p>
      <w:pPr>
        <w:pStyle w:val="ListBullet"/>
      </w:pPr>
      <w:r>
        <w:t xml:space="preserve">   C. 工业垃圾集中处理</w:t>
      </w:r>
    </w:p>
    <w:p>
      <w:pPr>
        <w:pStyle w:val="ListBullet"/>
      </w:pPr>
      <w:r>
        <w:t xml:space="preserve">   D. 城乡用水集中处理</w:t>
      </w:r>
    </w:p>
    <w:p>
      <w:r>
        <w:t xml:space="preserve">   答案：A</w:t>
      </w:r>
    </w:p>
    <w:p>
      <w:r>
        <w:t xml:space="preserve">   解析：环境保护税法第十二条规定，对依法设立的城乡污水集中处理、生活垃圾集中处理场所排放相应应税污染物，不超过国家和地方规定的排放标准的，暂予免征环境保护税。因此答案为A。</w:t>
      </w:r>
    </w:p>
    <w:p>
      <w:r>
        <w:t>124. 【单选题】下列申请享受环境保护税减免的行为中，不属于纳税人错误享受环境保护税减免的情形是：</w:t>
      </w:r>
    </w:p>
    <w:p>
      <w:pPr>
        <w:pStyle w:val="ListBullet"/>
      </w:pPr>
      <w:r>
        <w:t xml:space="preserve">   A. 甲公司综合利用产品不满足政策规定的技术标准和条件</w:t>
      </w:r>
    </w:p>
    <w:p>
      <w:pPr>
        <w:pStyle w:val="ListBullet"/>
      </w:pPr>
      <w:r>
        <w:t xml:space="preserve">   B. 乙公司综合利用产品属于工信部26号公告所附《综合利用产品目录》的正列举项目的</w:t>
      </w:r>
    </w:p>
    <w:p>
      <w:pPr>
        <w:pStyle w:val="ListBullet"/>
      </w:pPr>
      <w:r>
        <w:t xml:space="preserve">   C. 丙公司将固体废物卖给无相关资质的受托方，未生产符合《综合利用产品目录》的产品的</w:t>
      </w:r>
    </w:p>
    <w:p>
      <w:pPr>
        <w:pStyle w:val="ListBullet"/>
      </w:pPr>
      <w:r>
        <w:t xml:space="preserve">   D. 丁公司提供的资源综合利用评价报告不合规不真实的</w:t>
      </w:r>
    </w:p>
    <w:p>
      <w:r>
        <w:t xml:space="preserve">   答案：B</w:t>
      </w:r>
    </w:p>
    <w:p>
      <w:r>
        <w:t xml:space="preserve">   解析：根据政策规定，纳税人对应税固体废物进行综合利用的，应当符合工业和信息化部制定的工业固体废物综合利用评价管理规范，实践中存在纳税人不符合综合利用评价条件但错误享受免税优惠的情形:一是综合利用产品超过工信部26号公告所附《综合利用产品目录》的正列举项目或不满足政策规定的技术标准和条件。二是纳税人将固体废物卖给无相关资质或无相应处理能力的受托方，或卖给从事固体废物运输、转卖的商贸企业，最终未生产符合《综合利用产品目录》的产品但仍违规享受减免税。三是企业提供的资源综合利用评价报告不合规不真实。</w:t>
      </w:r>
    </w:p>
    <w:p>
      <w:r>
        <w:t>125. 【多选题】主管税务机关抽查纳税人环境保护税自行申报留存备查资料时，固体废物需检查的相关资料包括：</w:t>
      </w:r>
    </w:p>
    <w:p>
      <w:pPr>
        <w:pStyle w:val="ListBullet"/>
      </w:pPr>
      <w:r>
        <w:t xml:space="preserve">   A. 固体废物处置利用委托合同</w:t>
      </w:r>
    </w:p>
    <w:p>
      <w:pPr>
        <w:pStyle w:val="ListBullet"/>
      </w:pPr>
      <w:r>
        <w:t xml:space="preserve">   B. 受委托方资质证明</w:t>
      </w:r>
    </w:p>
    <w:p>
      <w:pPr>
        <w:pStyle w:val="ListBullet"/>
      </w:pPr>
      <w:r>
        <w:t xml:space="preserve">   C. 危险废物管理台账复印件</w:t>
      </w:r>
    </w:p>
    <w:p>
      <w:pPr>
        <w:pStyle w:val="ListBullet"/>
      </w:pPr>
      <w:r>
        <w:t xml:space="preserve">   D. 固体废物转移联单</w:t>
      </w:r>
    </w:p>
    <w:p>
      <w:pPr>
        <w:pStyle w:val="ListBullet"/>
      </w:pPr>
      <w:r>
        <w:t xml:space="preserve">   E. 企业资产负债表</w:t>
      </w:r>
    </w:p>
    <w:p>
      <w:r>
        <w:t xml:space="preserve">   答案：A,B,C,D</w:t>
      </w:r>
    </w:p>
    <w:p>
      <w:r>
        <w:t xml:space="preserve">   解析：根据《财政部 税务总局 生态环境部关于环境保护税有关问题的通知》第三条第四款规定，纳税人申报纳税时，应当向税务机关报送应税固体废物的产生量、贮存量、处置量和综合利用量，同时报送能够证明固体废物流向和数量的纳税资料，包括固体废物处置利用委托合同、受委托方资质证明、固体废物转移联单、危险废物管理台账复印件等。</w:t>
      </w:r>
    </w:p>
    <w:p>
      <w:r>
        <w:t>126. 【多选题】下列项目中，可以享受减免税额征收耕地占用税的是：</w:t>
      </w:r>
    </w:p>
    <w:p>
      <w:pPr>
        <w:pStyle w:val="ListBullet"/>
      </w:pPr>
      <w:r>
        <w:t xml:space="preserve">   A. 甲高速公路管理中心占用耕地</w:t>
      </w:r>
    </w:p>
    <w:p>
      <w:pPr>
        <w:pStyle w:val="ListBullet"/>
      </w:pPr>
      <w:r>
        <w:t xml:space="preserve">   B. 乙高铁站占用耕地</w:t>
      </w:r>
    </w:p>
    <w:p>
      <w:pPr>
        <w:pStyle w:val="ListBullet"/>
      </w:pPr>
      <w:r>
        <w:t xml:space="preserve">   C. 丙飞机场跑道占用耕地</w:t>
      </w:r>
    </w:p>
    <w:p>
      <w:pPr>
        <w:pStyle w:val="ListBullet"/>
      </w:pPr>
      <w:r>
        <w:t xml:space="preserve">   D. 丁高速公路服务区占用耕地</w:t>
      </w:r>
    </w:p>
    <w:p>
      <w:pPr>
        <w:pStyle w:val="ListBullet"/>
      </w:pPr>
      <w:r>
        <w:t xml:space="preserve">   E. 戊停机坪占用耕地</w:t>
      </w:r>
    </w:p>
    <w:p>
      <w:r>
        <w:t xml:space="preserve">   答案：C,E</w:t>
      </w:r>
    </w:p>
    <w:p>
      <w:r>
        <w:t xml:space="preserve">   解析：根据《中华人民共和国耕地占用税法》规定，铁路线路、公路线路、飞机场跑道、停机坪、港口、航道占用耕地，减按每平方米2元的税额征收耕地占用税，不包括服务区和管理中心、铁路车站。因此CE选项为正确。</w:t>
      </w:r>
    </w:p>
    <w:p>
      <w:r>
        <w:t>127. 【多选题】根据“六税两费”优惠政策规定，下列可以享受减半征收优惠的纳税人有：</w:t>
      </w:r>
    </w:p>
    <w:p>
      <w:pPr>
        <w:pStyle w:val="ListBullet"/>
      </w:pPr>
      <w:r>
        <w:t xml:space="preserve">   A. 增值税小规模纳税人</w:t>
      </w:r>
    </w:p>
    <w:p>
      <w:pPr>
        <w:pStyle w:val="ListBullet"/>
      </w:pPr>
      <w:r>
        <w:t xml:space="preserve">   B. 小型微利企业</w:t>
      </w:r>
    </w:p>
    <w:p>
      <w:pPr>
        <w:pStyle w:val="ListBullet"/>
      </w:pPr>
      <w:r>
        <w:t xml:space="preserve">   C. 登记为一般纳税人的分支机构且其总机构不属于小型微利企业</w:t>
      </w:r>
    </w:p>
    <w:p>
      <w:pPr>
        <w:pStyle w:val="ListBullet"/>
      </w:pPr>
      <w:r>
        <w:t xml:space="preserve">   D. 个体工商户</w:t>
      </w:r>
    </w:p>
    <w:p>
      <w:pPr>
        <w:pStyle w:val="ListBullet"/>
      </w:pPr>
      <w:r>
        <w:t xml:space="preserve">   E. 应当登记为增值税一般纳税人但逾期未办理登记的</w:t>
      </w:r>
    </w:p>
    <w:p>
      <w:r>
        <w:t xml:space="preserve">   答案：A,B,D</w:t>
      </w:r>
    </w:p>
    <w:p>
      <w:r>
        <w:t xml:space="preserve">   解析：《关于进一步支持小微企业和个体工商户发展有关税费政策的公告》明确“六税两费”增值税小规模纳税人、小型微利企业和个体工商户可以享受优惠，登记为一般纳税人的分支机构，按其总机构企业所得税汇算清缴结果来判断；纳税人应当登记为增值税一般纳税人但逾期未办理登记的不得享受优惠。因此答案为ABD。</w:t>
      </w:r>
    </w:p>
    <w:p>
      <w:r>
        <w:t>128. 【多选题】根据契税改制重组政策，下列选项中，发生的土地、房屋权属转移，可免征契税的有：</w:t>
      </w:r>
    </w:p>
    <w:p>
      <w:pPr>
        <w:pStyle w:val="ListBullet"/>
      </w:pPr>
      <w:r>
        <w:t xml:space="preserve">   A. 母公司将其土地使用权无偿划转给其100%持股的全资子公司</w:t>
      </w:r>
    </w:p>
    <w:p>
      <w:pPr>
        <w:pStyle w:val="ListBullet"/>
      </w:pPr>
      <w:r>
        <w:t xml:space="preserve">   B. 甲公司的全资子公司A将其名下房产无偿划转给甲公司的全资子公司B</w:t>
      </w:r>
    </w:p>
    <w:p>
      <w:pPr>
        <w:pStyle w:val="ListBullet"/>
      </w:pPr>
      <w:r>
        <w:t xml:space="preserve">   C. 自然人李某将其名下的写字楼划转给其个人投资设立的一人有限公司</w:t>
      </w:r>
    </w:p>
    <w:p>
      <w:pPr>
        <w:pStyle w:val="ListBullet"/>
      </w:pPr>
      <w:r>
        <w:t xml:space="preserve">   D. 乙公司以其厂房作价入股，增资其持股51%的丙公司</w:t>
      </w:r>
    </w:p>
    <w:p>
      <w:pPr>
        <w:pStyle w:val="ListBullet"/>
      </w:pPr>
      <w:r>
        <w:t xml:space="preserve">   E. 张先生将其别墅划转给其个人独资的“张记餐馆”</w:t>
      </w:r>
    </w:p>
    <w:p>
      <w:r>
        <w:t xml:space="preserve">   答案：A,B,C,E</w:t>
      </w:r>
    </w:p>
    <w:p>
      <w:r>
        <w:t xml:space="preserve">   解析：根据《财政部 税务总局关于继续实施企业、事业单位改制重组有关契税的公告》（2023年第49号）第六条第二款规定，同一投资主体内部所属企业之间土地、房屋权属的划转，包括母公司与其全资子公司之间，同一公司所属全资子公司之间，同一自然人与其设立的个人独资企业、一人有限公司之间土地、房屋权属的划转，免征契税。选项A符合“母公司与其全资子公司之间”，选项B符合“同一公司所属全资子公司之间”，选项C符合“同一自然人与其设立的一人有限公司之间”，选项E符合“同一自然人与其设立的个人独资企业之间”，选项D选项乙公司和丙公司非全资持股状态（51%&lt;100%），不符合政策第六条第三款“母公司以土地、房屋权属向其全资子公司增资，视同划转，免征契税”适用条件。</w:t>
      </w:r>
    </w:p>
    <w:p>
      <w:r>
        <w:t>129. 【多选题】纳税人综合利用的固体废物，符合 和 环境保护标准的，暂予免征环境保护税。</w:t>
      </w:r>
    </w:p>
    <w:p>
      <w:pPr>
        <w:pStyle w:val="ListBullet"/>
      </w:pPr>
      <w:r>
        <w:t xml:space="preserve">   A. 国家</w:t>
      </w:r>
    </w:p>
    <w:p>
      <w:pPr>
        <w:pStyle w:val="ListBullet"/>
      </w:pPr>
      <w:r>
        <w:t xml:space="preserve">   B. 地方</w:t>
      </w:r>
    </w:p>
    <w:p>
      <w:pPr>
        <w:pStyle w:val="ListBullet"/>
      </w:pPr>
      <w:r>
        <w:t xml:space="preserve">   C. 有关部门</w:t>
      </w:r>
    </w:p>
    <w:p>
      <w:pPr>
        <w:pStyle w:val="ListBullet"/>
      </w:pPr>
      <w:r>
        <w:t xml:space="preserve">   D. 有关行业</w:t>
      </w:r>
    </w:p>
    <w:p>
      <w:pPr>
        <w:pStyle w:val="ListBullet"/>
      </w:pPr>
      <w:r>
        <w:t xml:space="preserve">   E. 有关单位</w:t>
      </w:r>
    </w:p>
    <w:p>
      <w:r>
        <w:t xml:space="preserve">   答案：A,B</w:t>
      </w:r>
    </w:p>
    <w:p>
      <w:r>
        <w:t xml:space="preserve">   解析：环境保护税法第十二条第四项规定：纳税人综合利用的固体废物，符合国家和地方环境保护标准的，暂予免征环境保护税。因此，答案应包括AB选项。</w:t>
      </w:r>
    </w:p>
    <w:p>
      <w:r>
        <w:t>130. 【多选题】甲公司2025年4月份由小规模纳税人转登记为一般纳税人（非小型微利企业），该公司“六税两费”优惠政策享受符合规定的有：</w:t>
      </w:r>
    </w:p>
    <w:p>
      <w:pPr>
        <w:pStyle w:val="ListBullet"/>
      </w:pPr>
      <w:r>
        <w:t xml:space="preserve">   A. 房产税按年申报，转前小规模可享优惠，4月份转后按一般纳税人常规计税</w:t>
      </w:r>
    </w:p>
    <w:p>
      <w:pPr>
        <w:pStyle w:val="ListBullet"/>
      </w:pPr>
      <w:r>
        <w:t xml:space="preserve">   B. 城镇土地使用税按季申报，季中转登记，需按不同身份实际存续时间分属期计算应缴税额</w:t>
      </w:r>
    </w:p>
    <w:p>
      <w:pPr>
        <w:pStyle w:val="ListBullet"/>
      </w:pPr>
      <w:r>
        <w:t xml:space="preserve">   C. 转登记当月签订的印花税应税合同，无论税款所属期是否跨越转登记日，均不得享受优惠</w:t>
      </w:r>
    </w:p>
    <w:p>
      <w:pPr>
        <w:pStyle w:val="ListBullet"/>
      </w:pPr>
      <w:r>
        <w:t xml:space="preserve">   D. 对于按季申报的税种，转登记当季剩余月份按一般纳税人计税，不再享受优惠</w:t>
      </w:r>
    </w:p>
    <w:p>
      <w:pPr>
        <w:pStyle w:val="ListBullet"/>
      </w:pPr>
      <w:r>
        <w:t xml:space="preserve">   E. 转登记后，纳税人的分支机构应按该分支机构的身份适用“六税两费”优惠政策</w:t>
      </w:r>
    </w:p>
    <w:p>
      <w:r>
        <w:t xml:space="preserve">   答案：A,B,D</w:t>
      </w:r>
    </w:p>
    <w:p>
      <w:r>
        <w:t xml:space="preserve">   解析：根据《国家税务总局关于进一步实施小微企业“六税两费”减免政策有关征管问题的公告》（国家税务总局公告2022年第3号）和《财政部 税务总局关于进一步支持小微企业和个体工商户发展有关税费政策的公告》（财政部 税务总局公告2023年第12号）相关规定，增值税小规模纳税人按规定登记为一般纳税人的，自一般纳税人生效之日起不再按照增值税小规模纳税人适用“六税两费”减免政策。</w:t>
        <w:br/>
        <w:t>增值税小规模纳税人转为一般纳税人后，按照规定，自一般纳税人生效之日起不再享受优惠，但身份转换前对应税款属期，仍可享受优惠。因此，对于房产税、城镇土地使用税、印花税等按年或按季申报的税种，需要在税款所属期内区分身份转换前后，按照是否享受优惠，分段计算应纳税额后申报。印花税按月申报，转登记当月所属期的印花税，应区分转登记前后时段分别确定是否享受优惠，转前小规模对应业务可享优惠。转登记后，纳税人的分支机构需单独判断是否符合适用“六税两费”优惠政策条件。</w:t>
      </w:r>
    </w:p>
    <w:p>
      <w:r>
        <w:t>131. 【多选题】关于国家税务总局强化固体废物综合利用环境保护税征管系统功能的措施，下列表述正确的有：</w:t>
      </w:r>
    </w:p>
    <w:p>
      <w:pPr>
        <w:pStyle w:val="ListBullet"/>
      </w:pPr>
      <w:r>
        <w:t xml:space="preserve">   A. 核心征管系统与新电子税务局已实现固体废物综合利用量自动校验，填报量不得超过产生量</w:t>
      </w:r>
    </w:p>
    <w:p>
      <w:pPr>
        <w:pStyle w:val="ListBullet"/>
      </w:pPr>
      <w:r>
        <w:t xml:space="preserve">   B. 新开发的系统功能可自动计算固体废物产生量和综合利用量，对错误填报实时提醒</w:t>
      </w:r>
    </w:p>
    <w:p>
      <w:pPr>
        <w:pStyle w:val="ListBullet"/>
      </w:pPr>
      <w:r>
        <w:t xml:space="preserve">   C. 拟在新电局对申报固体废物综合利用免税的纳税人，弹窗提示需符合相关条件并留存备查资料</w:t>
      </w:r>
    </w:p>
    <w:p>
      <w:pPr>
        <w:pStyle w:val="ListBullet"/>
      </w:pPr>
      <w:r>
        <w:t xml:space="preserve">   D. 纳税人申报综合利用税收优惠金额达100万元及以上时，系统将自动阻断申报操作</w:t>
      </w:r>
    </w:p>
    <w:p>
      <w:pPr>
        <w:pStyle w:val="ListBullet"/>
      </w:pPr>
      <w:r>
        <w:t xml:space="preserve">   E. 各地税务机关需在新提醒功能上线后，及时辅导基层使用并收集优化建议</w:t>
      </w:r>
    </w:p>
    <w:p>
      <w:r>
        <w:t xml:space="preserve">   答案：A,B,C,E</w:t>
      </w:r>
    </w:p>
    <w:p>
      <w:r>
        <w:t xml:space="preserve">   解析：根据相关答复口径，一是用好系统自动校验和提醒功能。前期总局已在核心征管系统与新电子税务局开发了固体废物综合利用环境保护税自动校验功能，要求纳税人选择综合利用减免税时必填综合利用量，且填报的综合利用量不能大于产生量，防范申报错误；并实现了固体废物产生量和综合利用量自动计算，对填报有误的情况设置提醒。近期总局拟在新电局和核心征管系统中新增两个提醒功能：一是对申报固体废物综合利用免税的纳税人在新电局进行弹窗，提示其应符合综合利用相关条件，留存备查相关资料。二是对纳税人当期申报综合利用税收优惠金额大于或等于100万元小于1亿元，在新电局进行弹窗，提示其对填报的综合利用量进行确认；对纳税人当期申报综合利用税收优惠金额大于等于1亿元，在新电局自动阻断。即：优惠金额大于等于1亿元时自动阻断”，100万元仅弹窗提示确认。</w:t>
        <w:br/>
        <w:t>各地在用好现有自动检验功能的同时，待两项新提醒功能上线后及时辅导基层了解使用，并及时反馈意见，共同推动功能优化完善。</w:t>
      </w:r>
    </w:p>
    <w:p>
      <w:r>
        <w:t>132. 【判断题】自然人将其拥有的商铺无偿转让给其与他人共同投资设立的有限责任公司（该自然人持股70%），可以免征契税。</w:t>
      </w:r>
    </w:p>
    <w:p>
      <w:pPr>
        <w:pStyle w:val="ListBullet"/>
      </w:pPr>
      <w:r>
        <w:t xml:space="preserve">   A. 正确</w:t>
      </w:r>
    </w:p>
    <w:p>
      <w:pPr>
        <w:pStyle w:val="ListBullet"/>
      </w:pPr>
      <w:r>
        <w:t xml:space="preserve">   B. 错误</w:t>
      </w:r>
    </w:p>
    <w:p>
      <w:r>
        <w:t xml:space="preserve">   答案：B</w:t>
      </w:r>
    </w:p>
    <w:p>
      <w:r>
        <w:t xml:space="preserve">   解析：根据《财政部 税务总局关于继续实施企业、事业单位改制重组有关契税的公告》（2023年第49号）第六条第二款规定，同一投资主体内部所属企业之间土地、房屋权属的划转，包括母公司与其全资子公司之间，同一公司所属全资子公司之间，同一自然人与其设立的个人独资企业、一人有限公司之间土地、房屋权属的划转，免征契税。适用政策的条件是土地、房屋的承受方是同一自然人设立的个人独资企业或一人有限公司（100%持股），与他人合资的公司不属于政策适用范围。</w:t>
      </w:r>
    </w:p>
    <w:p>
      <w:r>
        <w:t>133. 【判断题】经批准建设的港口内供旅客上下的场所可以享受耕地占用税减征优惠。</w:t>
      </w:r>
    </w:p>
    <w:p>
      <w:pPr>
        <w:pStyle w:val="ListBullet"/>
      </w:pPr>
      <w:r>
        <w:t xml:space="preserve">   A. 正确</w:t>
      </w:r>
    </w:p>
    <w:p>
      <w:pPr>
        <w:pStyle w:val="ListBullet"/>
      </w:pPr>
      <w:r>
        <w:t xml:space="preserve">   B. 错误</w:t>
      </w:r>
    </w:p>
    <w:p>
      <w:r>
        <w:t xml:space="preserve">   答案：A</w:t>
      </w:r>
    </w:p>
    <w:p>
      <w:r>
        <w:t xml:space="preserve">   解析：《中华人民共和国耕地占用税法实施办法》第十三条规定，减税的港口，具体范围限于经批准建设的港口内供船舶进出、停靠以及旅客上下、货物装卸的场所。因此，本判断题答案为正确。</w:t>
      </w:r>
    </w:p>
    <w:p>
      <w:r>
        <w:t>134. 【判断题】按照耕地占用税法实施办法的相关规定，减税的公路线路，具体范围限于经批准建设的国道、省道、县道、乡道的主体工程，不包括农村公路村道的主体工程。</w:t>
      </w:r>
    </w:p>
    <w:p>
      <w:pPr>
        <w:pStyle w:val="ListBullet"/>
      </w:pPr>
      <w:r>
        <w:t xml:space="preserve">   A. 正确</w:t>
      </w:r>
    </w:p>
    <w:p>
      <w:pPr>
        <w:pStyle w:val="ListBullet"/>
      </w:pPr>
      <w:r>
        <w:t xml:space="preserve">   B. 错误</w:t>
      </w:r>
    </w:p>
    <w:p>
      <w:r>
        <w:t xml:space="preserve">   答案：B</w:t>
      </w:r>
    </w:p>
    <w:p>
      <w:r>
        <w:t xml:space="preserve">   解析：根据《耕地占用税法实施办法》第十一条规定，减税的公路线路，具体范围限于经批准建设的国道、省道、县道、乡道和属于农村公路的村道的主体工程以及两侧边沟或者截水沟。</w:t>
      </w:r>
    </w:p>
    <w:p>
      <w:r>
        <w:t>135. 【判断题】环境保护税规定，依法设立的生活垃圾集中处理场所是指依法设立的生活垃圾焚烧发电厂、生活垃圾填埋场、生活垃圾堆肥厂。</w:t>
      </w:r>
    </w:p>
    <w:p>
      <w:pPr>
        <w:pStyle w:val="ListBullet"/>
      </w:pPr>
      <w:r>
        <w:t xml:space="preserve">   A. 正确</w:t>
      </w:r>
    </w:p>
    <w:p>
      <w:pPr>
        <w:pStyle w:val="ListBullet"/>
      </w:pPr>
      <w:r>
        <w:t xml:space="preserve">   B. 错误</w:t>
      </w:r>
    </w:p>
    <w:p>
      <w:r>
        <w:t xml:space="preserve">   答案：A</w:t>
      </w:r>
    </w:p>
    <w:p>
      <w:r>
        <w:t xml:space="preserve">   解析：环境保护税法实施条例规定，“依法设立的生活垃圾集中处理场所”是指依法设立的生活垃圾焚烧发电厂、生活垃圾填埋场、生活垃圾堆肥厂。。因此，本判断题答案为正确。</w:t>
      </w:r>
    </w:p>
    <w:p>
      <w:r>
        <w:t>136. 【单选题】税务机关首先是：</w:t>
      </w:r>
    </w:p>
    <w:p>
      <w:pPr>
        <w:pStyle w:val="ListBullet"/>
      </w:pPr>
      <w:r>
        <w:t xml:space="preserve">   A. 垂管机关</w:t>
      </w:r>
    </w:p>
    <w:p>
      <w:pPr>
        <w:pStyle w:val="ListBullet"/>
      </w:pPr>
      <w:r>
        <w:t xml:space="preserve">   B. 政治机关</w:t>
      </w:r>
    </w:p>
    <w:p>
      <w:pPr>
        <w:pStyle w:val="ListBullet"/>
      </w:pPr>
      <w:r>
        <w:t xml:space="preserve">   C. 服务机关</w:t>
      </w:r>
    </w:p>
    <w:p>
      <w:pPr>
        <w:pStyle w:val="ListBullet"/>
      </w:pPr>
      <w:r>
        <w:t xml:space="preserve">   D. 执法机关</w:t>
      </w:r>
    </w:p>
    <w:p>
      <w:r>
        <w:t xml:space="preserve">   答案：B</w:t>
      </w:r>
    </w:p>
    <w:p>
      <w:r>
        <w:t xml:space="preserve">   解析：2023年5月，税务总局党委印发《关于加强县级税务局政治机关建设的指导意见 （试行）》的通知，要求县级税务局把强化“税务机关首先是政治机关”意识作为县级税务局政治机关建设的重要任务，持续强化对党忠诚教育。所以本题选B。</w:t>
      </w:r>
    </w:p>
    <w:p>
      <w:r>
        <w:t>137. 【单选题】党的全部工作和战斗力的基础是：</w:t>
      </w:r>
    </w:p>
    <w:p>
      <w:pPr>
        <w:pStyle w:val="ListBullet"/>
      </w:pPr>
      <w:r>
        <w:t xml:space="preserve">   A. 党的基层组织</w:t>
      </w:r>
    </w:p>
    <w:p>
      <w:pPr>
        <w:pStyle w:val="ListBullet"/>
      </w:pPr>
      <w:r>
        <w:t xml:space="preserve">   B. 党委</w:t>
      </w:r>
    </w:p>
    <w:p>
      <w:pPr>
        <w:pStyle w:val="ListBullet"/>
      </w:pPr>
      <w:r>
        <w:t xml:space="preserve">   C. 机关党委</w:t>
      </w:r>
    </w:p>
    <w:p>
      <w:pPr>
        <w:pStyle w:val="ListBullet"/>
      </w:pPr>
      <w:r>
        <w:t xml:space="preserve">   D. 党支部</w:t>
      </w:r>
    </w:p>
    <w:p>
      <w:r>
        <w:t xml:space="preserve">   答案：A</w:t>
      </w:r>
    </w:p>
    <w:p>
      <w:r>
        <w:t xml:space="preserve">   解析：根据《中国共产党章程》第五章“党的基层组织”第三十二条指出，党的基层组织是党在社会基层组织中的战斗堡垒，是党的全部工作和战斗力的基础。所以本题选A。</w:t>
      </w:r>
    </w:p>
    <w:p>
      <w:r>
        <w:t>138. 【单选题】下列会议或活动，一般每月召开一次的是：</w:t>
      </w:r>
    </w:p>
    <w:p>
      <w:pPr>
        <w:pStyle w:val="ListBullet"/>
      </w:pPr>
      <w:r>
        <w:t xml:space="preserve">   A. 支委会、党小组会、主题党日</w:t>
      </w:r>
    </w:p>
    <w:p>
      <w:pPr>
        <w:pStyle w:val="ListBullet"/>
      </w:pPr>
      <w:r>
        <w:t xml:space="preserve">   B. 支委会、警示教育会、党课</w:t>
      </w:r>
    </w:p>
    <w:p>
      <w:pPr>
        <w:pStyle w:val="ListBullet"/>
      </w:pPr>
      <w:r>
        <w:t xml:space="preserve">   C. 党员大会、支委会、警示教育会</w:t>
      </w:r>
    </w:p>
    <w:p>
      <w:pPr>
        <w:pStyle w:val="ListBullet"/>
      </w:pPr>
      <w:r>
        <w:t xml:space="preserve">   D. 党员大会、支委会、党小组会</w:t>
      </w:r>
    </w:p>
    <w:p>
      <w:r>
        <w:t xml:space="preserve">   答案：A</w:t>
      </w:r>
    </w:p>
    <w:p>
      <w:r>
        <w:t xml:space="preserve">   解析：根据《中国共产党支部工作条例（试行）》第四章“工作机制”和第五章“组织生活”指出，党支部委员会会议一般每月召开一次，党小组会一般每月召开一次，党支部每月相对固定1天开展主题党日。所以本题选A。</w:t>
      </w:r>
    </w:p>
    <w:p>
      <w:r>
        <w:t>139. 【单选题】党的二十大提出健全全面从严治党体系的七项战略举措，以下不属于这七项战略举措内容的是：</w:t>
      </w:r>
    </w:p>
    <w:p>
      <w:pPr>
        <w:pStyle w:val="ListBullet"/>
      </w:pPr>
      <w:r>
        <w:t xml:space="preserve">   A. 增强党组织政治能力和组织能力</w:t>
      </w:r>
    </w:p>
    <w:p>
      <w:pPr>
        <w:pStyle w:val="ListBullet"/>
      </w:pPr>
      <w:r>
        <w:t xml:space="preserve">   B. 推动经济高质量发展配套政策落地</w:t>
      </w:r>
    </w:p>
    <w:p>
      <w:pPr>
        <w:pStyle w:val="ListBullet"/>
      </w:pPr>
      <w:r>
        <w:t xml:space="preserve">   C. 坚持以严的基调强化正风肃纪</w:t>
      </w:r>
    </w:p>
    <w:p>
      <w:pPr>
        <w:pStyle w:val="ListBullet"/>
      </w:pPr>
      <w:r>
        <w:t xml:space="preserve">   D. 完善党的自我革命制度规范体系</w:t>
      </w:r>
    </w:p>
    <w:p>
      <w:r>
        <w:t xml:space="preserve">   答案：B</w:t>
      </w:r>
    </w:p>
    <w:p>
      <w:r>
        <w:t xml:space="preserve">   解析：党的二十大（2022年）将“增强党组织政治能力和组织能力”“坚持以严的基调强化正风肃纪”“完善党的自我革命制度规范体系”等作为推进新时代党的建设新的伟大工程、健全全面从严治党体系七项战略举措之一。所以本题选B。</w:t>
      </w:r>
    </w:p>
    <w:p>
      <w:r>
        <w:t>140. 【单选题】担负着直接教育党员、管理党员、监督党员和组织群众、宣传群众、凝聚群众、服务群众的职责的党的基础组织是：</w:t>
      </w:r>
    </w:p>
    <w:p>
      <w:pPr>
        <w:pStyle w:val="ListBullet"/>
      </w:pPr>
      <w:r>
        <w:t xml:space="preserve">   A. 党委组织部</w:t>
      </w:r>
    </w:p>
    <w:p>
      <w:pPr>
        <w:pStyle w:val="ListBullet"/>
      </w:pPr>
      <w:r>
        <w:t xml:space="preserve">   B. 机关党委</w:t>
      </w:r>
    </w:p>
    <w:p>
      <w:pPr>
        <w:pStyle w:val="ListBullet"/>
      </w:pPr>
      <w:r>
        <w:t xml:space="preserve">   C. 党支部</w:t>
      </w:r>
    </w:p>
    <w:p>
      <w:pPr>
        <w:pStyle w:val="ListBullet"/>
      </w:pPr>
      <w:r>
        <w:t xml:space="preserve">   D. 党小组</w:t>
      </w:r>
    </w:p>
    <w:p>
      <w:r>
        <w:t xml:space="preserve">   答案：C</w:t>
      </w:r>
    </w:p>
    <w:p>
      <w:r>
        <w:t xml:space="preserve">   解析：根据《中国共产党章程》第五章“党的基层组织”第三十四条指出，党支部是党的基础组织，担负直接教育党员、管理党员、监督党员和组织群众、宣传群众、凝聚群众、服务群众的职责。所以本题选C。</w:t>
      </w:r>
    </w:p>
    <w:p>
      <w:r>
        <w:t>141. 【单选题】临时机构执行专项任务时间较长，经上级党组织批准，可以成立的组织是：</w:t>
      </w:r>
    </w:p>
    <w:p>
      <w:pPr>
        <w:pStyle w:val="ListBullet"/>
      </w:pPr>
      <w:r>
        <w:t xml:space="preserve">   A. 临时党支部</w:t>
      </w:r>
    </w:p>
    <w:p>
      <w:pPr>
        <w:pStyle w:val="ListBullet"/>
      </w:pPr>
      <w:r>
        <w:t xml:space="preserve">   B. 联合党支部</w:t>
      </w:r>
    </w:p>
    <w:p>
      <w:pPr>
        <w:pStyle w:val="ListBullet"/>
      </w:pPr>
      <w:r>
        <w:t xml:space="preserve">   C. 流动党员党支部</w:t>
      </w:r>
    </w:p>
    <w:p>
      <w:pPr>
        <w:pStyle w:val="ListBullet"/>
      </w:pPr>
      <w:r>
        <w:t xml:space="preserve">   D. 党员先锋队</w:t>
      </w:r>
    </w:p>
    <w:p>
      <w:r>
        <w:t xml:space="preserve">   答案：A</w:t>
      </w:r>
    </w:p>
    <w:p>
      <w:r>
        <w:t xml:space="preserve">   解析：根据《中国共产党支部工作条例（试行）》第二章“组织设置”第八条指出，为执行某项任务临时组建的机构，党员组织关系不转接的，经上级党组织批准，可以成立临时党支部。所以本题选A。</w:t>
      </w:r>
    </w:p>
    <w:p>
      <w:r>
        <w:t>142. 【多选题】基层党支部要从严落实直接责任,结合实际在主题党日活动中开展的政治仪式包括：</w:t>
      </w:r>
    </w:p>
    <w:p>
      <w:pPr>
        <w:pStyle w:val="ListBullet"/>
      </w:pPr>
      <w:r>
        <w:t xml:space="preserve">   A. 集中缴纳党费</w:t>
      </w:r>
    </w:p>
    <w:p>
      <w:pPr>
        <w:pStyle w:val="ListBullet"/>
      </w:pPr>
      <w:r>
        <w:t xml:space="preserve">   B. 重温入党誓词</w:t>
      </w:r>
    </w:p>
    <w:p>
      <w:pPr>
        <w:pStyle w:val="ListBullet"/>
      </w:pPr>
      <w:r>
        <w:t xml:space="preserve">   C. 重温入党志愿书</w:t>
      </w:r>
    </w:p>
    <w:p>
      <w:pPr>
        <w:pStyle w:val="ListBullet"/>
      </w:pPr>
      <w:r>
        <w:t xml:space="preserve">   D. 党员过“政治生日”</w:t>
      </w:r>
    </w:p>
    <w:p>
      <w:pPr>
        <w:pStyle w:val="ListBullet"/>
      </w:pPr>
      <w:r>
        <w:t xml:space="preserve">   E. 观看红色电影</w:t>
      </w:r>
    </w:p>
    <w:p>
      <w:r>
        <w:t xml:space="preserve">   答案：A,B,C,D</w:t>
      </w:r>
    </w:p>
    <w:p>
      <w:r>
        <w:t xml:space="preserve">   解析：2025年3月，税务总局党建工作领导小组印发《关于增强主题党日政治性时代性原则性战斗性抓实“纪检委员时间”》的通知，要求基层党支部要从严落实直接责任,结合实际开展集中缴纳党费、重温入党誓词、重温入党志愿书、党员过“政治生日”等政治仪式，贯彻落实主题党日各项要求，严格考勤制度,认真做好记录，确保党员参与率。所以本题选ABCD。</w:t>
      </w:r>
    </w:p>
    <w:p>
      <w:r>
        <w:t>143. 【多选题】纪检委员要发挥“四种作用”，做实“三项报告”，其中，发挥“四种作用”是指：</w:t>
      </w:r>
    </w:p>
    <w:p>
      <w:pPr>
        <w:pStyle w:val="ListBullet"/>
      </w:pPr>
      <w:r>
        <w:t xml:space="preserve">   A. 示范带头作用</w:t>
      </w:r>
    </w:p>
    <w:p>
      <w:pPr>
        <w:pStyle w:val="ListBullet"/>
      </w:pPr>
      <w:r>
        <w:t xml:space="preserve">   B. 纪律教育作用</w:t>
      </w:r>
    </w:p>
    <w:p>
      <w:pPr>
        <w:pStyle w:val="ListBullet"/>
      </w:pPr>
      <w:r>
        <w:t xml:space="preserve">   C. 监督保障作用</w:t>
      </w:r>
    </w:p>
    <w:p>
      <w:pPr>
        <w:pStyle w:val="ListBullet"/>
      </w:pPr>
      <w:r>
        <w:t xml:space="preserve">   D. 教育管理作用</w:t>
      </w:r>
    </w:p>
    <w:p>
      <w:pPr>
        <w:pStyle w:val="ListBullet"/>
      </w:pPr>
      <w:r>
        <w:t xml:space="preserve">   E. 关心关爱作用</w:t>
      </w:r>
    </w:p>
    <w:p>
      <w:r>
        <w:t xml:space="preserve">   答案：A,B,C,E</w:t>
      </w:r>
    </w:p>
    <w:p>
      <w:r>
        <w:t xml:space="preserve">   解析：2023年6月，税务总局党委印发《进一步增强税务系统基层党组织政治功能和组织功能更好发挥教育管理监督作用的若干措施》的通知，要求纪检委员要发挥“四种作用”，做实“三项报告。即：发挥示范带头作用，自觉做到以身作则、做好表率；发挥纪律教育作用，落实组织生活“纪检委员履责时间”要求，有计划、有针对性地开展警示教育；发挥监督保障作用，紧盯税收征管、税务稽查、信息化建设等税收重点领域和关键环节以及党员干部个人社会交往、婚姻家庭、重大事项等情况，及时发现苗头性、倾向性问题；发挥关心关爱作用，坚持惩前毖后、治病救人的方针，有效运用监督执纪“第一种形态”，做到潜在问题早发现、露头问题早提醒、发现问题早处理，在抓早抓小、防微杜渐中体现严管厚爱。发现党员干部存在违规违纪违法行为的及时向党支部书记和机关纪委报告、发现党支部书记存在违规违纪违法行为的及时向机关纪委报告、每半年向机关纪委报告履责情况。</w:t>
      </w:r>
    </w:p>
    <w:p>
      <w:r>
        <w:t>144. 【多选题】“四强”党支部的要求有：</w:t>
      </w:r>
    </w:p>
    <w:p>
      <w:pPr>
        <w:pStyle w:val="ListBullet"/>
      </w:pPr>
      <w:r>
        <w:t xml:space="preserve">   A. 政治功能强</w:t>
      </w:r>
    </w:p>
    <w:p>
      <w:pPr>
        <w:pStyle w:val="ListBullet"/>
      </w:pPr>
      <w:r>
        <w:t xml:space="preserve">   B. 支部班子强</w:t>
      </w:r>
    </w:p>
    <w:p>
      <w:pPr>
        <w:pStyle w:val="ListBullet"/>
      </w:pPr>
      <w:r>
        <w:t xml:space="preserve">   C. 党员队伍强</w:t>
      </w:r>
    </w:p>
    <w:p>
      <w:pPr>
        <w:pStyle w:val="ListBullet"/>
      </w:pPr>
      <w:r>
        <w:t xml:space="preserve">   D. 作用发挥强</w:t>
      </w:r>
    </w:p>
    <w:p>
      <w:pPr>
        <w:pStyle w:val="ListBullet"/>
      </w:pPr>
      <w:r>
        <w:t xml:space="preserve">   E. 堡垒作用强</w:t>
      </w:r>
    </w:p>
    <w:p>
      <w:r>
        <w:t xml:space="preserve">   答案：A,B,C,D</w:t>
      </w:r>
    </w:p>
    <w:p>
      <w:r>
        <w:t xml:space="preserve">   解析：2023年6月21日，中央和国家机关工委发布《中央和国家机关“四强”党支部创建管理办法（试行）》，其中第三条要求，中央和国家机关“四强”党支部，应当在党支部标准化规范化建设基础上，符合“政治功能强、支部班子强、党员队伍强、作用发挥强”要求。所以本题选ABCD。</w:t>
      </w:r>
    </w:p>
    <w:p>
      <w:r>
        <w:t>145. 【多选题】税务系统基层党组织“两功能一作用”是指：</w:t>
      </w:r>
    </w:p>
    <w:p>
      <w:pPr>
        <w:pStyle w:val="ListBullet"/>
      </w:pPr>
      <w:r>
        <w:t xml:space="preserve">   A. 政治功能</w:t>
      </w:r>
    </w:p>
    <w:p>
      <w:pPr>
        <w:pStyle w:val="ListBullet"/>
      </w:pPr>
      <w:r>
        <w:t xml:space="preserve">   B. 组织功能</w:t>
      </w:r>
    </w:p>
    <w:p>
      <w:pPr>
        <w:pStyle w:val="ListBullet"/>
      </w:pPr>
      <w:r>
        <w:t xml:space="preserve">   C. 服务功能</w:t>
      </w:r>
    </w:p>
    <w:p>
      <w:pPr>
        <w:pStyle w:val="ListBullet"/>
      </w:pPr>
      <w:r>
        <w:t xml:space="preserve">   D. 教育管理监督作用</w:t>
      </w:r>
    </w:p>
    <w:p>
      <w:pPr>
        <w:pStyle w:val="ListBullet"/>
      </w:pPr>
      <w:r>
        <w:t xml:space="preserve">   E. 核心领导作用</w:t>
      </w:r>
    </w:p>
    <w:p>
      <w:r>
        <w:t xml:space="preserve">   答案：A,B,D</w:t>
      </w:r>
    </w:p>
    <w:p>
      <w:r>
        <w:t xml:space="preserve">   解析：2023年6月，税务总局党委印发《进一步增强税务系统基层党组织政治功能和组织功能更好发挥教育管理监督作用的若干措施》的通知。税务系统基层党组织“两功能”指的是政治功能和组织功能，“一作用”指的是教育管理监督作用。所以本题选ABD。</w:t>
      </w:r>
    </w:p>
    <w:p>
      <w:r>
        <w:t>146. 【多选题】党支部书记“三必知”是指：</w:t>
      </w:r>
    </w:p>
    <w:p>
      <w:pPr>
        <w:pStyle w:val="ListBullet"/>
      </w:pPr>
      <w:r>
        <w:t xml:space="preserve">   A. 党员干部基本情况必知</w:t>
      </w:r>
    </w:p>
    <w:p>
      <w:pPr>
        <w:pStyle w:val="ListBullet"/>
      </w:pPr>
      <w:r>
        <w:t xml:space="preserve">   B. 党员干部思想状况必知</w:t>
      </w:r>
    </w:p>
    <w:p>
      <w:pPr>
        <w:pStyle w:val="ListBullet"/>
      </w:pPr>
      <w:r>
        <w:t xml:space="preserve">   C. 党员干部家庭现况必知</w:t>
      </w:r>
    </w:p>
    <w:p>
      <w:pPr>
        <w:pStyle w:val="ListBullet"/>
      </w:pPr>
      <w:r>
        <w:t xml:space="preserve">   D. 党员干部婚姻状况必知</w:t>
      </w:r>
    </w:p>
    <w:p>
      <w:pPr>
        <w:pStyle w:val="ListBullet"/>
      </w:pPr>
      <w:r>
        <w:t xml:space="preserve">   E. 党员干部身体状况必知</w:t>
      </w:r>
    </w:p>
    <w:p>
      <w:r>
        <w:t xml:space="preserve">   答案：A,B,C</w:t>
      </w:r>
    </w:p>
    <w:p>
      <w:r>
        <w:t xml:space="preserve">   解析：党支部书记要做到“三必知”，即：党员干部基本情况必知、党员干部思想状况必知、党员干部家庭现况必知。所以本题选ABC。</w:t>
      </w:r>
    </w:p>
    <w:p>
      <w:r>
        <w:t>147. 【多选题】党小组组长要做到“两知道一报告”是指：</w:t>
      </w:r>
    </w:p>
    <w:p>
      <w:pPr>
        <w:pStyle w:val="ListBullet"/>
      </w:pPr>
      <w:r>
        <w:t xml:space="preserve">   A. 党员干部思想发生重大波动要知道</w:t>
      </w:r>
    </w:p>
    <w:p>
      <w:pPr>
        <w:pStyle w:val="ListBullet"/>
      </w:pPr>
      <w:r>
        <w:t xml:space="preserve">   B. 家庭发生重大变故要知道</w:t>
      </w:r>
    </w:p>
    <w:p>
      <w:pPr>
        <w:pStyle w:val="ListBullet"/>
      </w:pPr>
      <w:r>
        <w:t xml:space="preserve">   C. 出现违规经商办企业问题及时向党支部书记、纪检委员报告</w:t>
      </w:r>
    </w:p>
    <w:p>
      <w:pPr>
        <w:pStyle w:val="ListBullet"/>
      </w:pPr>
      <w:r>
        <w:t xml:space="preserve">   D. 出现苗头性、倾向性问题及时向党支部书记、纪检委员报告</w:t>
      </w:r>
    </w:p>
    <w:p>
      <w:pPr>
        <w:pStyle w:val="ListBullet"/>
      </w:pPr>
      <w:r>
        <w:t xml:space="preserve">   E. 出现违规违纪违法问题及时向党支部书记、纪检委员报告</w:t>
      </w:r>
    </w:p>
    <w:p>
      <w:r>
        <w:t xml:space="preserve">   答案：A,B,D</w:t>
      </w:r>
    </w:p>
    <w:p>
      <w:r>
        <w:t xml:space="preserve">   解析：党小组组长要做到“两知道一报告”（即：党员干部思想发生重大波动要知道、家庭发生重大变故要知道，出现苗头性、倾向性问题及时向党支部书记、纪检委员报告）。所以本题选ABD。</w:t>
      </w:r>
    </w:p>
    <w:p>
      <w:r>
        <w:t>148. 【多选题】新形势下加强和规范党内政治生活，必须以党章为根本遵循，坚持党的政治路线、思想路线、组织路线、群众路线，着力增强党内政治生活的：</w:t>
      </w:r>
    </w:p>
    <w:p>
      <w:pPr>
        <w:pStyle w:val="ListBullet"/>
      </w:pPr>
      <w:r>
        <w:t xml:space="preserve">   A. 政治性</w:t>
      </w:r>
    </w:p>
    <w:p>
      <w:pPr>
        <w:pStyle w:val="ListBullet"/>
      </w:pPr>
      <w:r>
        <w:t xml:space="preserve">   B. 标准性</w:t>
      </w:r>
    </w:p>
    <w:p>
      <w:pPr>
        <w:pStyle w:val="ListBullet"/>
      </w:pPr>
      <w:r>
        <w:t xml:space="preserve">   C. 时代性</w:t>
      </w:r>
    </w:p>
    <w:p>
      <w:pPr>
        <w:pStyle w:val="ListBullet"/>
      </w:pPr>
      <w:r>
        <w:t xml:space="preserve">   D. 原则性</w:t>
      </w:r>
    </w:p>
    <w:p>
      <w:pPr>
        <w:pStyle w:val="ListBullet"/>
      </w:pPr>
      <w:r>
        <w:t xml:space="preserve">   E. 战斗性</w:t>
      </w:r>
    </w:p>
    <w:p>
      <w:r>
        <w:t xml:space="preserve">   答案：A,C,D,E</w:t>
      </w:r>
    </w:p>
    <w:p>
      <w:r>
        <w:t xml:space="preserve">   解析：2016年10月27日，中国共产党第十八届中央委员会第六次全体会议通过《关于新形势下党内政治生活的若干准则》，其中要求，新形势下加强和规范党内政治生活，必须以党章为根本遵循，坚持党的政治路线、思想路线、组织路线、群众路线，着力增强党内政治生活的政治性、时代性、原则性、战斗性。所以本题选ACDE。</w:t>
      </w:r>
    </w:p>
    <w:p>
      <w:r>
        <w:t>149. 【判断题】每个党员，不论职务高低，都必须编入党的一个支部、小组或其他特定组织，参加党的组织生活，接受党内外群众的监督。</w:t>
      </w:r>
    </w:p>
    <w:p>
      <w:pPr>
        <w:pStyle w:val="ListBullet"/>
      </w:pPr>
      <w:r>
        <w:t xml:space="preserve">   A. 正确</w:t>
      </w:r>
    </w:p>
    <w:p>
      <w:pPr>
        <w:pStyle w:val="ListBullet"/>
      </w:pPr>
      <w:r>
        <w:t xml:space="preserve">   B. 错误</w:t>
      </w:r>
    </w:p>
    <w:p>
      <w:r>
        <w:t xml:space="preserve">   答案：A</w:t>
      </w:r>
    </w:p>
    <w:p>
      <w:r>
        <w:t xml:space="preserve">   解析：根据《中国共产党章程》第一章“党员”第八条指出，每个党员，不论职务高低，都必须编入党的一个支部、小组或其他特定组织，参加党的组织生活，接受党内外群众的监督。</w:t>
      </w:r>
    </w:p>
    <w:p>
      <w:r>
        <w:t>150. 【判断题】主题党日按照“统一开展时间、统一规定动作、统一组织实施”的要求规范开展主题党日，做到主题鲜明、流程规范、效果明显。</w:t>
      </w:r>
    </w:p>
    <w:p>
      <w:pPr>
        <w:pStyle w:val="ListBullet"/>
      </w:pPr>
      <w:r>
        <w:t xml:space="preserve">   A. 正确</w:t>
      </w:r>
    </w:p>
    <w:p>
      <w:pPr>
        <w:pStyle w:val="ListBullet"/>
      </w:pPr>
      <w:r>
        <w:t xml:space="preserve">   B. 错误</w:t>
      </w:r>
    </w:p>
    <w:p>
      <w:r>
        <w:t xml:space="preserve">   答案：A</w:t>
      </w:r>
    </w:p>
    <w:p>
      <w:r>
        <w:t xml:space="preserve">   解析：2022年9月，税务总局党建工作领导小组印发《关于进一步深化主题党日的指导意见》，要求党支部主题党日按照“统一开展时间、统一规定动作、统一组织实施”的要求规范开展主题党日，做到主题鲜明、流程规范、效果明显。</w:t>
      </w:r>
    </w:p>
    <w:p>
      <w:r>
        <w:t>151. 【判断题】党委班子成员特别是党委书记要带头落实双重组织生活制度，以领导身份参加所在基层党组织和分管部门基层党组织主题党日活动。</w:t>
      </w:r>
    </w:p>
    <w:p>
      <w:pPr>
        <w:pStyle w:val="ListBullet"/>
      </w:pPr>
      <w:r>
        <w:t xml:space="preserve">   A. 正确</w:t>
      </w:r>
    </w:p>
    <w:p>
      <w:pPr>
        <w:pStyle w:val="ListBullet"/>
      </w:pPr>
      <w:r>
        <w:t xml:space="preserve">   B. 错误</w:t>
      </w:r>
    </w:p>
    <w:p>
      <w:r>
        <w:t xml:space="preserve">   答案：B</w:t>
      </w:r>
    </w:p>
    <w:p>
      <w:r>
        <w:t xml:space="preserve">   解析：2025年3月，税务总局党建工作领导小组印发《关于增强主题党日政治性时代性原则性战斗性抓实“纪检委员时间”》的通知，要求党委班子成员特别是党委书记要亲自研究部署，统筹谋划、加强指导，带头落实双重组织生活制度，以普通党员身份参加所在基层党组织和分管部门基层党组织主题党日，发挥引领示范作用，切实提高组织生活质量。</w:t>
      </w:r>
    </w:p>
    <w:p>
      <w:r>
        <w:t>152. 【判断题】垂管单位要构建“条块职责清晰、垂管为主、地方配合、各负其责、齐抓共管”的党建工作责任机制。</w:t>
      </w:r>
    </w:p>
    <w:p>
      <w:pPr>
        <w:pStyle w:val="ListBullet"/>
      </w:pPr>
      <w:r>
        <w:t xml:space="preserve">   A. 正确</w:t>
      </w:r>
    </w:p>
    <w:p>
      <w:pPr>
        <w:pStyle w:val="ListBullet"/>
      </w:pPr>
      <w:r>
        <w:t xml:space="preserve">   B. 错误</w:t>
      </w:r>
    </w:p>
    <w:p>
      <w:r>
        <w:t xml:space="preserve">   答案：A</w:t>
      </w:r>
    </w:p>
    <w:p>
      <w:r>
        <w:t xml:space="preserve">   解析：2023年9月，中共中央组织部印发《关于进一步明确垂直管理部门党建工作责任的通知》，要求垂管单位要构建”条块职责清晰、垂管为主、地方配合、各负其责、齐抓共管”的党建工作责任机制。</w:t>
      </w:r>
    </w:p>
    <w:p>
      <w:r>
        <w:t>153. 【判断题】支部书记要“管到人头”，做到“三必知”“四必管”“五必报”“六必谈”。</w:t>
      </w:r>
    </w:p>
    <w:p>
      <w:pPr>
        <w:pStyle w:val="ListBullet"/>
      </w:pPr>
      <w:r>
        <w:t xml:space="preserve">   A. 正确</w:t>
      </w:r>
    </w:p>
    <w:p>
      <w:pPr>
        <w:pStyle w:val="ListBullet"/>
      </w:pPr>
      <w:r>
        <w:t xml:space="preserve">   B. 错误</w:t>
      </w:r>
    </w:p>
    <w:p>
      <w:r>
        <w:t xml:space="preserve">   答案：A</w:t>
      </w:r>
    </w:p>
    <w:p>
      <w:r>
        <w:t xml:space="preserve">   解析：2023年6月，税务总局党委印发《进一步增强税务系统基层党组织政治功能和组织功能更好发挥教育管理监督作用的若干措施》的通知，要求支部书记要“管到人头”，做到“三必知”“四必管”“五必报”“六必谈”。</w:t>
      </w:r>
    </w:p>
    <w:p>
      <w:r>
        <w:t>154. 【判断题】开展主题党日提倡在会场悬挂党旗，党员规范佩戴党员徽章，确保党味浓、仪式感强。</w:t>
      </w:r>
    </w:p>
    <w:p>
      <w:pPr>
        <w:pStyle w:val="ListBullet"/>
      </w:pPr>
      <w:r>
        <w:t xml:space="preserve">   A. 正确</w:t>
      </w:r>
    </w:p>
    <w:p>
      <w:pPr>
        <w:pStyle w:val="ListBullet"/>
      </w:pPr>
      <w:r>
        <w:t xml:space="preserve">   B. 错误</w:t>
      </w:r>
    </w:p>
    <w:p>
      <w:r>
        <w:t xml:space="preserve">   答案：A</w:t>
      </w:r>
    </w:p>
    <w:p>
      <w:r>
        <w:t xml:space="preserve">   解析：2025年3月，税务总局党建工作领导小组印发《关于增强主题党日政治性时代性原则性战斗性抓实“纪检委员时间”》的通知，要求党支部开展主题党日提倡在会场悬挂党旗，党员规范佩戴党员徽章，确保党味浓、仪式感强。</w:t>
      </w:r>
    </w:p>
    <w:p>
      <w:r>
        <w:t>155. 【判断题】要不断在内容、形式、载体、方法等方面改进主题党日，让主题党日既有“意义”，又有“意思”，在有“党味”的前提下，切实增强吸引力和感召力。</w:t>
      </w:r>
    </w:p>
    <w:p>
      <w:pPr>
        <w:pStyle w:val="ListBullet"/>
      </w:pPr>
      <w:r>
        <w:t xml:space="preserve">   A. 正确</w:t>
      </w:r>
    </w:p>
    <w:p>
      <w:pPr>
        <w:pStyle w:val="ListBullet"/>
      </w:pPr>
      <w:r>
        <w:t xml:space="preserve">   B. 错误</w:t>
      </w:r>
    </w:p>
    <w:p>
      <w:r>
        <w:t xml:space="preserve">   答案：A</w:t>
      </w:r>
    </w:p>
    <w:p>
      <w:r>
        <w:t xml:space="preserve">   解析：习近平总书记明确指出：“形式主义、官僚主义同我们党的性质宗旨和优良作风格格不入，是我们党的大敌、人民的大敌。”形式是为内容服务的，高质量的党建工作需要一些必要的载体和仪式来保障其政治性和严肃性，同时必须认识到党建工作中把握不好，容易产生形式主义、低级红、高级黑等方面的风险。</w:t>
      </w:r>
    </w:p>
    <w:p>
      <w:r>
        <w:t>156. 【单选题】推进全面从严治党和全面从严治税有机贯通，绝不是把队伍管死，而是让干部严格按制度规定办事，在纪律规矩的框架下干事创业、担当作为。下面关于党的纪律的说法正确的是：</w:t>
      </w:r>
    </w:p>
    <w:p>
      <w:pPr>
        <w:pStyle w:val="ListBullet"/>
      </w:pPr>
      <w:r>
        <w:t xml:space="preserve">   A. 党的纪律既有监督惩戒效力，又有保护引导功能</w:t>
      </w:r>
    </w:p>
    <w:p>
      <w:pPr>
        <w:pStyle w:val="ListBullet"/>
      </w:pPr>
      <w:r>
        <w:t xml:space="preserve">   B. 党的纪律既有惩前毖后效果，又有治病救人目的</w:t>
      </w:r>
    </w:p>
    <w:p>
      <w:pPr>
        <w:pStyle w:val="ListBullet"/>
      </w:pPr>
      <w:r>
        <w:t xml:space="preserve">   C. 党的纪律既有激浊扬清作用，又有奋发向上动能</w:t>
      </w:r>
    </w:p>
    <w:p>
      <w:pPr>
        <w:pStyle w:val="ListBullet"/>
      </w:pPr>
      <w:r>
        <w:t xml:space="preserve">   D. 党的纪律既有教育约束功能，又有保障激励作用</w:t>
      </w:r>
    </w:p>
    <w:p>
      <w:r>
        <w:t xml:space="preserve">   答案：D</w:t>
      </w:r>
    </w:p>
    <w:p>
      <w:r>
        <w:t xml:space="preserve">   解析：习近平总书记在中共中央政治局召开的民主生活会上指出，党的纪律既有教育约束功能，又有保障激励作用。因此答案为D。</w:t>
      </w:r>
    </w:p>
    <w:p>
      <w:r>
        <w:t>157. 【单选题】在税务总局党委谋划和推进税务事业发展的工作部署中，重要抓手是：</w:t>
      </w:r>
    </w:p>
    <w:p>
      <w:pPr>
        <w:pStyle w:val="ListBullet"/>
      </w:pPr>
      <w:r>
        <w:t xml:space="preserve">   A. 加强政治机关建设推动税务系统党的建设高质量发展</w:t>
      </w:r>
    </w:p>
    <w:p>
      <w:pPr>
        <w:pStyle w:val="ListBullet"/>
      </w:pPr>
      <w:r>
        <w:t xml:space="preserve">   B. 深入实施数字化转型条件下的税费征管“强基工程”</w:t>
      </w:r>
    </w:p>
    <w:p>
      <w:pPr>
        <w:pStyle w:val="ListBullet"/>
      </w:pPr>
      <w:r>
        <w:t xml:space="preserve">   C. 推进全面从严治党与全面从严治税有机贯通</w:t>
      </w:r>
    </w:p>
    <w:p>
      <w:pPr>
        <w:pStyle w:val="ListBullet"/>
      </w:pPr>
      <w:r>
        <w:t xml:space="preserve">   D. 高水平建设效能税务、高质量推进中国式现代化税务实践</w:t>
      </w:r>
    </w:p>
    <w:p>
      <w:r>
        <w:t xml:space="preserve">   答案：B</w:t>
      </w:r>
    </w:p>
    <w:p>
      <w:r>
        <w:t xml:space="preserve">   解析：国家税务总局党委书记、局长胡静林同志在2025年全国税务工作会议上提出，我们要通过不懈努力，以深入实施税费征管“强基工程”为重要抓手，以依法治税、以数治税、从严治税为基本方法，着力推进效能税务建设迈向更高水平，高质量推进中国式现代化税务实践取得跨越式发展。因此答案为B。</w:t>
      </w:r>
    </w:p>
    <w:p>
      <w:r>
        <w:t>158. 【单选题】在税务总局党委谋划和推进税务事业发展的工作部署中，基本方法是：</w:t>
      </w:r>
    </w:p>
    <w:p>
      <w:pPr>
        <w:pStyle w:val="ListBullet"/>
      </w:pPr>
      <w:r>
        <w:t xml:space="preserve">   A. 深入实施数字化转型条件下的税费征管“强基工程”</w:t>
      </w:r>
    </w:p>
    <w:p>
      <w:pPr>
        <w:pStyle w:val="ListBullet"/>
      </w:pPr>
      <w:r>
        <w:t xml:space="preserve">   B. 建设效能税务、提升治理能力</w:t>
      </w:r>
    </w:p>
    <w:p>
      <w:pPr>
        <w:pStyle w:val="ListBullet"/>
      </w:pPr>
      <w:r>
        <w:t xml:space="preserve">   C. 一体推进依法治税、以数治税、从严治税</w:t>
      </w:r>
    </w:p>
    <w:p>
      <w:pPr>
        <w:pStyle w:val="ListBullet"/>
      </w:pPr>
      <w:r>
        <w:t xml:space="preserve">   D. 贯通推进全面从严治党与全面从严治税</w:t>
      </w:r>
    </w:p>
    <w:p>
      <w:r>
        <w:t xml:space="preserve">   答案：C</w:t>
      </w:r>
    </w:p>
    <w:p>
      <w:r>
        <w:t xml:space="preserve">   解析：国家税务总局党委书记、局长胡静林同志在2025年全国税务工作会议上提出，我们要通过不懈努力，以深入实施税费征管“强基工程”为重要抓手，以依法治税、以数治税、从严治税为基本方法，着力推进效能税务建设迈向更高水平，高质量推进中国式现代化税务实践取得跨越式发展。因此答案为C。</w:t>
      </w:r>
    </w:p>
    <w:p>
      <w:r>
        <w:t>159. 【单选题】近年来，税务总局党委逐渐形成了一整套谋划和推动税务事业发展的工作部署，其主线是：</w:t>
      </w:r>
    </w:p>
    <w:p>
      <w:pPr>
        <w:pStyle w:val="ListBullet"/>
      </w:pPr>
      <w:r>
        <w:t xml:space="preserve">   A. 高质量推进中国式现代化税务实践</w:t>
      </w:r>
    </w:p>
    <w:p>
      <w:pPr>
        <w:pStyle w:val="ListBullet"/>
      </w:pPr>
      <w:r>
        <w:t xml:space="preserve">   B. 高水平建设效能税务</w:t>
      </w:r>
    </w:p>
    <w:p>
      <w:pPr>
        <w:pStyle w:val="ListBullet"/>
      </w:pPr>
      <w:r>
        <w:t xml:space="preserve">   C. 深化税务领域改革</w:t>
      </w:r>
    </w:p>
    <w:p>
      <w:pPr>
        <w:pStyle w:val="ListBullet"/>
      </w:pPr>
      <w:r>
        <w:t xml:space="preserve">   D. 发挥税收在国家治理中的基础性、支柱性、保障性作用</w:t>
      </w:r>
    </w:p>
    <w:p>
      <w:r>
        <w:t xml:space="preserve">   答案：A</w:t>
      </w:r>
    </w:p>
    <w:p>
      <w:r>
        <w:t xml:space="preserve">   解析：国家税务总局党委书记、局长胡静林同志在2025年全国税务工作会议上提出，2025年，全国税务系统要以习近平新时代中国特色社会主义思想为指导，深入贯彻党的二十大和二十届二中、三中全会精神，认真落实中央经济工作会议部署，深刻领悟“两个确立”的决定性意义，增强“四个意识”、坚定“四个自信”、做到“两个维护”，坚持党对税务工作的全面领导，坚持完整准确全面贯彻新发展理念，坚持稳中求进工作总基调，以高质量推进中国式现代化税务实践为主线，以高水平建设效能税务为目标，以落实中央巡视整改为契机，以深化税务领域改革为动力，深入实施数字化转型条件下的税费征管“强基工程”，一体推进依法治税、以数治税、从严治税，更好发挥税收在国家治理中的基础性、支柱性、保障性作用，为强国建设、民族复兴伟业贡献更多更大税务力量。因此答案为A。</w:t>
      </w:r>
    </w:p>
    <w:p>
      <w:r>
        <w:t>160. 【单选题】对税务干部违纪违法案件必倒查有无企业涉税不当得利问题，对企业涉税违法案件必倒查有无税务机关或税务干部违纪违法问题，这属于下面哪项工作机制：</w:t>
      </w:r>
    </w:p>
    <w:p>
      <w:pPr>
        <w:pStyle w:val="ListBullet"/>
      </w:pPr>
      <w:r>
        <w:t xml:space="preserve">   A. 一案双查</w:t>
      </w:r>
    </w:p>
    <w:p>
      <w:pPr>
        <w:pStyle w:val="ListBullet"/>
      </w:pPr>
      <w:r>
        <w:t xml:space="preserve">   B. 双向倒查</w:t>
      </w:r>
    </w:p>
    <w:p>
      <w:pPr>
        <w:pStyle w:val="ListBullet"/>
      </w:pPr>
      <w:r>
        <w:t xml:space="preserve">   C. 有案同查</w:t>
      </w:r>
    </w:p>
    <w:p>
      <w:pPr>
        <w:pStyle w:val="ListBullet"/>
      </w:pPr>
      <w:r>
        <w:t xml:space="preserve">   D. 税企并查</w:t>
      </w:r>
    </w:p>
    <w:p>
      <w:r>
        <w:t xml:space="preserve">   答案：B</w:t>
      </w:r>
    </w:p>
    <w:p>
      <w:r>
        <w:t xml:space="preserve">   解析：根据《中共国家税务总局委员会办公室 中央纪委国家监委驻国家税务总局纪检监察组办公室关于进一步深化一案双查 推动“双向倒查”的通知》（税总党委办发〔2024〕18号），“双向倒查”是指对涉税违法案件必倒查有无税务机关和税务干部违纪违法问题，对税务干部违纪违法案件必倒查有无企业涉税不当得利问题，既堵漏增收，又治腐肃贪。因此答案为B。</w:t>
      </w:r>
    </w:p>
    <w:p>
      <w:r>
        <w:t>161. 【单选题】习近平总书记在二十届中央纪委四次全会上指出，各级党委特别是市县党委要把下面哪项工作作为重要任务常态化地抓，让老百姓可感可及：</w:t>
      </w:r>
    </w:p>
    <w:p>
      <w:pPr>
        <w:pStyle w:val="ListBullet"/>
      </w:pPr>
      <w:r>
        <w:t xml:space="preserve">   A. 整治群众身边不正之风和反腐败问题</w:t>
      </w:r>
    </w:p>
    <w:p>
      <w:pPr>
        <w:pStyle w:val="ListBullet"/>
      </w:pPr>
      <w:r>
        <w:t xml:space="preserve">   B. 加强党的纪律建设</w:t>
      </w:r>
    </w:p>
    <w:p>
      <w:pPr>
        <w:pStyle w:val="ListBullet"/>
      </w:pPr>
      <w:r>
        <w:t xml:space="preserve">   C. 深入推进风腐同查同治</w:t>
      </w:r>
    </w:p>
    <w:p>
      <w:pPr>
        <w:pStyle w:val="ListBullet"/>
      </w:pPr>
      <w:r>
        <w:t xml:space="preserve">   D. 深化基层监督体制机制改革</w:t>
      </w:r>
    </w:p>
    <w:p>
      <w:r>
        <w:t xml:space="preserve">   答案：A</w:t>
      </w:r>
    </w:p>
    <w:p>
      <w:r>
        <w:t xml:space="preserve">   解析：习近平总书记在二十届中央纪委四次全会上指出，各级党委特别是市县党委要把整治群众身边不正之风和腐败问题作为重要任务常态化地抓，让老百姓可感可及。因此答案为A。</w:t>
      </w:r>
    </w:p>
    <w:p>
      <w:r>
        <w:t>162. 【单选题】推进全面从严治党与全面从严治税有机贯通，关键在于：</w:t>
      </w:r>
    </w:p>
    <w:p>
      <w:pPr>
        <w:pStyle w:val="ListBullet"/>
      </w:pPr>
      <w:r>
        <w:t xml:space="preserve">   A. 党的领导</w:t>
      </w:r>
    </w:p>
    <w:p>
      <w:pPr>
        <w:pStyle w:val="ListBullet"/>
      </w:pPr>
      <w:r>
        <w:t xml:space="preserve">   B. 严字当头</w:t>
      </w:r>
    </w:p>
    <w:p>
      <w:pPr>
        <w:pStyle w:val="ListBullet"/>
      </w:pPr>
      <w:r>
        <w:t xml:space="preserve">   C. 问题导向</w:t>
      </w:r>
    </w:p>
    <w:p>
      <w:pPr>
        <w:pStyle w:val="ListBullet"/>
      </w:pPr>
      <w:r>
        <w:t xml:space="preserve">   D. 落实责任</w:t>
      </w:r>
    </w:p>
    <w:p>
      <w:r>
        <w:t xml:space="preserve">   答案：D</w:t>
      </w:r>
    </w:p>
    <w:p>
      <w:r>
        <w:t xml:space="preserve">   解析：国家税务总局党委书记、局长胡静林同志在2025年全国税务工作会议上提出，推进全面从严治党与全面从严治税有机贯通，关键在于落实责任。因此答案为D。</w:t>
      </w:r>
    </w:p>
    <w:p>
      <w:r>
        <w:t>163. 【多选题】下面属于2025年税务总局党委开展的群众身边不正之风和腐败问题集中整治重点领域的有：</w:t>
      </w:r>
    </w:p>
    <w:p>
      <w:pPr>
        <w:pStyle w:val="ListBullet"/>
      </w:pPr>
      <w:r>
        <w:t xml:space="preserve">   A. 发票管理</w:t>
      </w:r>
    </w:p>
    <w:p>
      <w:pPr>
        <w:pStyle w:val="ListBullet"/>
      </w:pPr>
      <w:r>
        <w:t xml:space="preserve">   B. 出口退税</w:t>
      </w:r>
    </w:p>
    <w:p>
      <w:pPr>
        <w:pStyle w:val="ListBullet"/>
      </w:pPr>
      <w:r>
        <w:t xml:space="preserve">   C. 信息化建设</w:t>
      </w:r>
    </w:p>
    <w:p>
      <w:pPr>
        <w:pStyle w:val="ListBullet"/>
      </w:pPr>
      <w:r>
        <w:t xml:space="preserve">   D. 土地增值税清算</w:t>
      </w:r>
    </w:p>
    <w:p>
      <w:pPr>
        <w:pStyle w:val="ListBullet"/>
      </w:pPr>
      <w:r>
        <w:t xml:space="preserve">   E. 税务稽查</w:t>
      </w:r>
    </w:p>
    <w:p>
      <w:r>
        <w:t xml:space="preserve">   答案：A,B,C,D,E</w:t>
      </w:r>
    </w:p>
    <w:p>
      <w:r>
        <w:t xml:space="preserve">   解析：国家税务总局党委书记、局长胡静林同志在2025年全国税务工作会议上提出，总局党委将联合驻总局纪检监察组持续深化群众身边不正之风和腐败问题集中整治，将发票管理、出口退税、土地增值税清算、稽查、信息化建设5个领域纳入专项整治，并深化开展违规风险应对、与不良涉税中介勾连勾兑等2个问题专项整治。因此答案为ABCDE。</w:t>
      </w:r>
    </w:p>
    <w:p>
      <w:r>
        <w:t>164. 【多选题】税务总局党委联合驻总局纪检监察组在构建智慧监督中推进全面从严治党与全面从严治税有机贯通。推进智慧监督能够防范的风险包括：</w:t>
      </w:r>
    </w:p>
    <w:p>
      <w:pPr>
        <w:pStyle w:val="ListBullet"/>
      </w:pPr>
      <w:r>
        <w:t xml:space="preserve">   A. 税收风险</w:t>
      </w:r>
    </w:p>
    <w:p>
      <w:pPr>
        <w:pStyle w:val="ListBullet"/>
      </w:pPr>
      <w:r>
        <w:t xml:space="preserve">   B. 执法风险</w:t>
      </w:r>
    </w:p>
    <w:p>
      <w:pPr>
        <w:pStyle w:val="ListBullet"/>
      </w:pPr>
      <w:r>
        <w:t xml:space="preserve">   C. 舆情风险</w:t>
      </w:r>
    </w:p>
    <w:p>
      <w:pPr>
        <w:pStyle w:val="ListBullet"/>
      </w:pPr>
      <w:r>
        <w:t xml:space="preserve">   D. 廉政风险</w:t>
      </w:r>
    </w:p>
    <w:p>
      <w:pPr>
        <w:pStyle w:val="ListBullet"/>
      </w:pPr>
      <w:r>
        <w:t xml:space="preserve">   E. 政策风险</w:t>
      </w:r>
    </w:p>
    <w:p>
      <w:r>
        <w:t xml:space="preserve">   答案：A,B,D</w:t>
      </w:r>
    </w:p>
    <w:p>
      <w:r>
        <w:t xml:space="preserve">   解析：国家税务总局党委书记、局长胡静林同志在2025年全国税务系统全面从严治党工作会议上提出，以中央纪委国家监委将总局作为中央和国家机关中唯一的试点单位为契机，积极推进智慧（大数据）监督建设，一体防治税收风险、执法风险、廉政风险，以科技手段着力破解基层“熟人社会”监督难题。因此答案为ABD。</w:t>
      </w:r>
    </w:p>
    <w:p>
      <w:r>
        <w:t>165. 【多选题】各级税务局领导班子要坚持管业务必须管队伍，管队伍就要管思想、管工作、管作风和管纪律，要求做到研究“三个点”，是具体：</w:t>
      </w:r>
    </w:p>
    <w:p>
      <w:pPr>
        <w:pStyle w:val="ListBullet"/>
      </w:pPr>
      <w:r>
        <w:t xml:space="preserve">   A. 制度缺失点</w:t>
      </w:r>
    </w:p>
    <w:p>
      <w:pPr>
        <w:pStyle w:val="ListBullet"/>
      </w:pPr>
      <w:r>
        <w:t xml:space="preserve">   B. 沟通不畅点</w:t>
      </w:r>
    </w:p>
    <w:p>
      <w:pPr>
        <w:pStyle w:val="ListBullet"/>
      </w:pPr>
      <w:r>
        <w:t xml:space="preserve">   C. 管理薄弱点</w:t>
      </w:r>
    </w:p>
    <w:p>
      <w:pPr>
        <w:pStyle w:val="ListBullet"/>
      </w:pPr>
      <w:r>
        <w:t xml:space="preserve">   D. 廉政风险点</w:t>
      </w:r>
    </w:p>
    <w:p>
      <w:pPr>
        <w:pStyle w:val="ListBullet"/>
      </w:pPr>
      <w:r>
        <w:t xml:space="preserve">   E. 激励乏力点</w:t>
      </w:r>
    </w:p>
    <w:p>
      <w:r>
        <w:t xml:space="preserve">   答案：A,C,D</w:t>
      </w:r>
    </w:p>
    <w:p>
      <w:r>
        <w:t xml:space="preserve">   解析：各级税务局领导班子成员，重在抓严格落实“一岗双责”。总的要求是，落实“四个管”，即：实现管业务与管队伍的有机统一、贯通互促。具体要求是，研究“三个点”，即：深入研究分管领域和联系单位的工作中存在的制度缺失点、管理薄弱点、廉政风险点。因此答案为ACD。</w:t>
      </w:r>
    </w:p>
    <w:p>
      <w:r>
        <w:t>166. 【多选题】推进全面从严治党与全面从严治税有机贯通总的要求是：</w:t>
      </w:r>
    </w:p>
    <w:p>
      <w:pPr>
        <w:pStyle w:val="ListBullet"/>
      </w:pPr>
      <w:r>
        <w:t xml:space="preserve">   A. 把自己摆进去</w:t>
      </w:r>
    </w:p>
    <w:p>
      <w:pPr>
        <w:pStyle w:val="ListBullet"/>
      </w:pPr>
      <w:r>
        <w:t xml:space="preserve">   B. 把工作摆进去</w:t>
      </w:r>
    </w:p>
    <w:p>
      <w:pPr>
        <w:pStyle w:val="ListBullet"/>
      </w:pPr>
      <w:r>
        <w:t xml:space="preserve">   C. 把职责摆进去</w:t>
      </w:r>
    </w:p>
    <w:p>
      <w:pPr>
        <w:pStyle w:val="ListBullet"/>
      </w:pPr>
      <w:r>
        <w:t xml:space="preserve">   D. 融入日常</w:t>
      </w:r>
    </w:p>
    <w:p>
      <w:pPr>
        <w:pStyle w:val="ListBullet"/>
      </w:pPr>
      <w:r>
        <w:t xml:space="preserve">   E. 抓在经常</w:t>
      </w:r>
    </w:p>
    <w:p>
      <w:r>
        <w:t xml:space="preserve">   答案：A,B,C,D,E</w:t>
      </w:r>
    </w:p>
    <w:p>
      <w:r>
        <w:t xml:space="preserve">   解析：推进全面从严治党与全面从严治税有机贯通是全系统各层级各部门各条线乃至每名干部的共同责任，大家都是重要参与者、践行者、推动者。总的要求：坚持把自己摆进去、把工作摆进去、把职责摆进去，融入日常、抓在经常。因此答案为ABCDE。</w:t>
      </w:r>
    </w:p>
    <w:p>
      <w:r>
        <w:t>167. 【多选题】我们推进全面从严治党和全面从严治税有机贯通，就是在税务领域落实习近平总书记关于“处理好党建与业务的关系”的重要指示要求。下面关于党建和业务工作的说法正确的有：</w:t>
      </w:r>
    </w:p>
    <w:p>
      <w:pPr>
        <w:pStyle w:val="ListBullet"/>
      </w:pPr>
      <w:r>
        <w:t xml:space="preserve">   A. 坚持党建和业务工作一起谋划</w:t>
      </w:r>
    </w:p>
    <w:p>
      <w:pPr>
        <w:pStyle w:val="ListBullet"/>
      </w:pPr>
      <w:r>
        <w:t xml:space="preserve">   B. 坚持党建和业务工作一起部署</w:t>
      </w:r>
    </w:p>
    <w:p>
      <w:pPr>
        <w:pStyle w:val="ListBullet"/>
      </w:pPr>
      <w:r>
        <w:t xml:space="preserve">   C. 坚持党建和业务工作一起落实</w:t>
      </w:r>
    </w:p>
    <w:p>
      <w:pPr>
        <w:pStyle w:val="ListBullet"/>
      </w:pPr>
      <w:r>
        <w:t xml:space="preserve">   D. 坚持党建和业务工作一起考核</w:t>
      </w:r>
    </w:p>
    <w:p>
      <w:pPr>
        <w:pStyle w:val="ListBullet"/>
      </w:pPr>
      <w:r>
        <w:t xml:space="preserve">   E. 坚持党建和业务工作一起检查</w:t>
      </w:r>
    </w:p>
    <w:p>
      <w:r>
        <w:t xml:space="preserve">   答案：A,B,C,E</w:t>
      </w:r>
    </w:p>
    <w:p>
      <w:r>
        <w:t xml:space="preserve">   解析：2019年7月9日，习近平总书记在中央和国家机关党的建设工作会议上指出，各部门党组（党委）要围绕中心抓党建、抓好党建促业务，坚持党建工作和业务工作一起谋划、一起部署、一起落实、一起检查，使各项举措在部署上相互配合、在实施中相互促进。因此答案为ABCE。</w:t>
      </w:r>
    </w:p>
    <w:p>
      <w:r>
        <w:t>168. 【多选题】&lt;p&gt;税务系统智慧监督体系大体有三种方式（或实现路径），下面关于三种方式说法正确的是：&lt;/p&gt;</w:t>
      </w:r>
    </w:p>
    <w:p>
      <w:pPr>
        <w:pStyle w:val="ListBullet"/>
      </w:pPr>
      <w:r>
        <w:t xml:space="preserve">   A. “预警式”智慧监督，侧重于防范管理风险</w:t>
      </w:r>
    </w:p>
    <w:p>
      <w:pPr>
        <w:pStyle w:val="ListBullet"/>
      </w:pPr>
      <w:r>
        <w:t xml:space="preserve">   B. “嵌入式”智慧监督，侧重于防范税收风险</w:t>
      </w:r>
    </w:p>
    <w:p>
      <w:pPr>
        <w:pStyle w:val="ListBullet"/>
      </w:pPr>
      <w:r>
        <w:t xml:space="preserve">   C. “线索式”智慧监督，侧重于防范廉政风险</w:t>
      </w:r>
    </w:p>
    <w:p>
      <w:pPr>
        <w:pStyle w:val="ListBullet"/>
      </w:pPr>
      <w:r>
        <w:t xml:space="preserve">   D. “协同式”智慧监督，侧重于防范流程风险</w:t>
      </w:r>
    </w:p>
    <w:p>
      <w:pPr>
        <w:pStyle w:val="ListBullet"/>
      </w:pPr>
      <w:r>
        <w:t xml:space="preserve">   E. “跟进式”智慧监督，侧重于防范执法风险</w:t>
      </w:r>
    </w:p>
    <w:p>
      <w:r>
        <w:t xml:space="preserve">   答案：B,C,E</w:t>
      </w:r>
    </w:p>
    <w:p>
      <w:r>
        <w:t xml:space="preserve">   解析：&lt;p&gt;税务系统智慧监督体系大体有三种方式（或实现路径），犹如三道防线，其中“嵌入式”智慧监督，侧重于防范税收风险；“线索式”智慧监督，侧重于防范廉政风险；“跟进式”智慧监督，侧重于防范执法风险。A、D选项为干扰项，因此答案为BCE。&lt;/p&gt;</w:t>
      </w:r>
    </w:p>
    <w:p>
      <w:r>
        <w:t>169. 【多选题】下面属于“推进全面从严治党与全面从严治税有机贯通”在税务工作中具体体现的有：</w:t>
      </w:r>
    </w:p>
    <w:p>
      <w:pPr>
        <w:pStyle w:val="ListBullet"/>
      </w:pPr>
      <w:r>
        <w:t xml:space="preserve">   A. 总局党委联合驻总局纪检监察组专门制发文件，就完善纪检机构和督审部门日常沟通协作、问题线索移交、审计问题整改等机制作出部署</w:t>
      </w:r>
    </w:p>
    <w:p>
      <w:pPr>
        <w:pStyle w:val="ListBullet"/>
      </w:pPr>
      <w:r>
        <w:t xml:space="preserve">   B. 总局探索建立稽查局向有关司局发送税务稽查建议书、税费风险提示单等制度，对案件查办、行业监管中发现的管理漏洞或制度缺失等问题及时研究解决</w:t>
      </w:r>
    </w:p>
    <w:p>
      <w:pPr>
        <w:pStyle w:val="ListBullet"/>
      </w:pPr>
      <w:r>
        <w:t xml:space="preserve">   C. 总局党委联合驻总局纪检监察组开展发票管理、出口退税、土地增值税清算、稽查、信息化建设、违规风险应对、与不良涉税中介勾连勾兑等7个领域专项整治</w:t>
      </w:r>
    </w:p>
    <w:p>
      <w:pPr>
        <w:pStyle w:val="ListBullet"/>
      </w:pPr>
      <w:r>
        <w:t xml:space="preserve">   D. 总局党委联合驻总局纪检监察组贯通推进“一案双查”“双向倒查”“有案同查”</w:t>
      </w:r>
    </w:p>
    <w:p>
      <w:pPr>
        <w:pStyle w:val="ListBullet"/>
      </w:pPr>
      <w:r>
        <w:t xml:space="preserve">   E. 总局党委围绕“高效办成一件事”，谋划推进好“便民办税春风行动”</w:t>
      </w:r>
    </w:p>
    <w:p>
      <w:r>
        <w:t xml:space="preserve">   答案：A,B,C,D</w:t>
      </w:r>
    </w:p>
    <w:p>
      <w:r>
        <w:t xml:space="preserve">   解析：2024年5月16日，国家税务总局党委书记、局长胡静林同志在全系统警示教育大会上提出，把严密的防控举措如影随形地贯穿于税务工作各方面、全环节，确保管党治党和管队治税两手抓、两促进。本题E选项未体现“把严密的防控举措如影随形地贯穿于税务工作各方面、全环节”。因此答案为ABCD。</w:t>
      </w:r>
    </w:p>
    <w:p>
      <w:r>
        <w:t>170. 【判断题】智慧监督是破解“熟人社会”监督难题的重要手段。</w:t>
      </w:r>
    </w:p>
    <w:p>
      <w:pPr>
        <w:pStyle w:val="ListBullet"/>
      </w:pPr>
      <w:r>
        <w:t xml:space="preserve">   A. 正确</w:t>
      </w:r>
    </w:p>
    <w:p>
      <w:pPr>
        <w:pStyle w:val="ListBullet"/>
      </w:pPr>
      <w:r>
        <w:t xml:space="preserve">   B. 错误</w:t>
      </w:r>
    </w:p>
    <w:p>
      <w:r>
        <w:t xml:space="preserve">   答案：A</w:t>
      </w:r>
    </w:p>
    <w:p>
      <w:r>
        <w:t xml:space="preserve">   解析：习近平总书记强调，要运用技术手段破解“熟人社会”监督难题。李希书记在二十届中央纪委四次全会上专门部署以大数据信息化赋能正风反腐，要求依靠大数据分析精准发现不正之风和腐败问题线索，加强预警纠治。智慧监督正是国家税务总局党委和驻税务总局纪检监察组贯彻落实党中央部署要求的重要举措。因此，本判断题答案为正确。</w:t>
      </w:r>
    </w:p>
    <w:p>
      <w:r>
        <w:t>171. 【判断题】“一案双查”是指各级税务稽查部门在查处涉税违法案件的同时，要对涉税中介一并开展检查，既查涉案企业和个人税收违法问题，又查有无涉税中介违规策划筹划或者是帮助、参与涉税违法问题。</w:t>
      </w:r>
    </w:p>
    <w:p>
      <w:pPr>
        <w:pStyle w:val="ListBullet"/>
      </w:pPr>
      <w:r>
        <w:t xml:space="preserve">   A. 正确</w:t>
      </w:r>
    </w:p>
    <w:p>
      <w:pPr>
        <w:pStyle w:val="ListBullet"/>
      </w:pPr>
      <w:r>
        <w:t xml:space="preserve">   B. 错误</w:t>
      </w:r>
    </w:p>
    <w:p>
      <w:r>
        <w:t xml:space="preserve">   答案：B</w:t>
      </w:r>
    </w:p>
    <w:p>
      <w:r>
        <w:t xml:space="preserve">   解析：根据国家税务总局2022年修订印发的《税收违法案件一案双查实施办法》（税总党工发〔2022〕74号），“一案双查”是指稽查部门在查处纳税人、扣缴义务人和其他涉税当事人偷逃税、虚开发票和骗取退税等税收违法案件时，发现税务机关或者税务人员涉嫌违纪违法问题线索的，移交纪检机构依照有关规定进行调查和责任追究；督察内审部门在税收执法监督检查或者其他具有业务管理和监督职能的部门在纳税评估、风险管理、大企业管理、出口退税管理、反避税调查等工作中，发现涉税当事人存在涉嫌税收违法行为，同时发现税务机关或者税务人员涉嫌违纪违法问题线索的，分别移交有权处理的部门和纪检机构依照有关规定进行调查和责任追究。因此，本判断题答案为错误。</w:t>
      </w:r>
    </w:p>
    <w:p>
      <w:r>
        <w:t>172. 【判断题】实施“强基工程”的过程就是从推进全面从严治党入手，进一步明晰和压实各层级各部门各岗位征管职责、进一步补齐制度机制短板弱项的过程。</w:t>
      </w:r>
    </w:p>
    <w:p>
      <w:pPr>
        <w:pStyle w:val="ListBullet"/>
      </w:pPr>
      <w:r>
        <w:t xml:space="preserve">   A. 正确</w:t>
      </w:r>
    </w:p>
    <w:p>
      <w:pPr>
        <w:pStyle w:val="ListBullet"/>
      </w:pPr>
      <w:r>
        <w:t xml:space="preserve">   B. 错误</w:t>
      </w:r>
    </w:p>
    <w:p>
      <w:r>
        <w:t xml:space="preserve">   答案：B</w:t>
      </w:r>
    </w:p>
    <w:p>
      <w:r>
        <w:t xml:space="preserve">   解析：国家税务总局党委书记、局长胡静林同志在2025年全国税务工作会议上提出，实施“强基工程”的过程就是从推进全面从严治税入手，进一步明晰和压实各层级各部门各岗位征管职责、进一步补齐制度机制短板弱项的过程，也是有效防范化解重大风险、铲除腐败滋生的土壤和条件、推进全面从严治党向纵深发展和向基层延伸的过程。因此，本判断题答案为错误。</w:t>
      </w:r>
    </w:p>
    <w:p>
      <w:r>
        <w:t>173. 【判断题】推进全面从严治税，是侧重从“抓收入”入手；推进全面从严治党，则是侧重从“管队伍”入手。</w:t>
      </w:r>
    </w:p>
    <w:p>
      <w:pPr>
        <w:pStyle w:val="ListBullet"/>
      </w:pPr>
      <w:r>
        <w:t xml:space="preserve">   A. 正确</w:t>
      </w:r>
    </w:p>
    <w:p>
      <w:pPr>
        <w:pStyle w:val="ListBullet"/>
      </w:pPr>
      <w:r>
        <w:t xml:space="preserve">   B. 错误</w:t>
      </w:r>
    </w:p>
    <w:p>
      <w:r>
        <w:t xml:space="preserve">   答案：B</w:t>
      </w:r>
    </w:p>
    <w:p>
      <w:r>
        <w:t xml:space="preserve">   解析：国家税务总局党委书记、局长胡静林通知在2025年全国税务系统全面从严治党工作会议上提出，推进全面从严治税，是侧重从“抓业务”入手；推进全面从严治党，则是侧重从“管队伍”入手。因此，本判断题答案为错误。</w:t>
      </w:r>
    </w:p>
    <w:p>
      <w:r>
        <w:t>174. 【判断题】推进全面从严治党与全面从严治税有机贯通，作为一项工作理念，不是空泛的、抽象的，而是具体的、实践的，必须将其落实到税务工作的全领域全过程。</w:t>
      </w:r>
    </w:p>
    <w:p>
      <w:pPr>
        <w:pStyle w:val="ListBullet"/>
      </w:pPr>
      <w:r>
        <w:t xml:space="preserve">   A. 正确</w:t>
      </w:r>
    </w:p>
    <w:p>
      <w:pPr>
        <w:pStyle w:val="ListBullet"/>
      </w:pPr>
      <w:r>
        <w:t xml:space="preserve">   B. 错误</w:t>
      </w:r>
    </w:p>
    <w:p>
      <w:r>
        <w:t xml:space="preserve">   答案：A</w:t>
      </w:r>
    </w:p>
    <w:p>
      <w:r>
        <w:t xml:space="preserve">   解析：国家税务总局党委书记、局长胡静林同志在2025年全国税务工作会议上提出，推进全面从严治党与全面从严治税有机贯通。作为一项工作理念，推进全面从严治党与全面从严治税有机贯通，不是空泛的、抽象的，而是具体的、实践的，必须将其落实到税务工作的全领域全过程。因此，本判断题答案为正确。</w:t>
      </w:r>
    </w:p>
    <w:p>
      <w:r>
        <w:t>175. 【判断题】“双向倒查”一头连着税收监管，一头连着监督执纪。</w:t>
      </w:r>
    </w:p>
    <w:p>
      <w:pPr>
        <w:pStyle w:val="ListBullet"/>
      </w:pPr>
      <w:r>
        <w:t xml:space="preserve">   A. 正确</w:t>
      </w:r>
    </w:p>
    <w:p>
      <w:pPr>
        <w:pStyle w:val="ListBullet"/>
      </w:pPr>
      <w:r>
        <w:t xml:space="preserve">   B. 错误</w:t>
      </w:r>
    </w:p>
    <w:p>
      <w:r>
        <w:t xml:space="preserve">   答案：A</w:t>
      </w:r>
    </w:p>
    <w:p>
      <w:r>
        <w:t xml:space="preserve">   解析：“双向倒查”是指对税务干部违纪违法案件必倒查有无企业涉税不当得利问题，对企业涉税违法案件必倒查有无税务机关或税务干部违纪违法问题，强调的都是把加强监督、堵漏增收与惩腐肃贪结合起来，一头连着税收监管，一头连着监督执纪，充分体现了全面从严治党与全面从严治税的有机贯通。。因此，本判断题答案为正确。</w:t>
      </w:r>
    </w:p>
    <w:p>
      <w:r>
        <w:t>176. 【单选题】按照欠税管理新机制的分类追征措施，一般对下列类别的欠税采取针对资产类的强制措施。该类别欠税是：</w:t>
      </w:r>
    </w:p>
    <w:p>
      <w:pPr>
        <w:pStyle w:val="ListBullet"/>
      </w:pPr>
      <w:r>
        <w:t xml:space="preserve">   A. 第一类清欠可能性较大</w:t>
      </w:r>
    </w:p>
    <w:p>
      <w:pPr>
        <w:pStyle w:val="ListBullet"/>
      </w:pPr>
      <w:r>
        <w:t xml:space="preserve">   B. 第二类有一定清欠可能性</w:t>
      </w:r>
    </w:p>
    <w:p>
      <w:pPr>
        <w:pStyle w:val="ListBullet"/>
      </w:pPr>
      <w:r>
        <w:t xml:space="preserve">   C. 第三类清欠可能性较小</w:t>
      </w:r>
    </w:p>
    <w:p>
      <w:pPr>
        <w:pStyle w:val="ListBullet"/>
      </w:pPr>
      <w:r>
        <w:t xml:space="preserve">   D. 第四类清欠可能性很小</w:t>
      </w:r>
    </w:p>
    <w:p>
      <w:r>
        <w:t xml:space="preserve">   答案：B</w:t>
      </w:r>
    </w:p>
    <w:p>
      <w:r>
        <w:t xml:space="preserve">   解析：对第二类有一定清欠可能性的欠税，经过一段时间追征仍未追回，但企业仍在正常经营。这些企业大多存在较大资金压力，只能勉强维持正常经营，有的甚至只能发放工资，欠缴税款已在不同程度上超出企业清缴能力，但仍存在一定收入和资产可采取强制措施进行追征。对其中已存在停工停产迹象、后续清缴可能性较低但具有一定资产的，采取查封扣押、拍卖变卖等针对资产的高烈度执法手段。因此答案为B。</w:t>
      </w:r>
    </w:p>
    <w:p>
      <w:r>
        <w:t>177. 【单选题】下列情形中，税务机关可以通知出境管理机关阻止纳税人出境的是：</w:t>
      </w:r>
    </w:p>
    <w:p>
      <w:pPr>
        <w:pStyle w:val="ListBullet"/>
      </w:pPr>
      <w:r>
        <w:t xml:space="preserve">   A. 纳税人不存在未结清税款但不配合税务检查的</w:t>
      </w:r>
    </w:p>
    <w:p>
      <w:pPr>
        <w:pStyle w:val="ListBullet"/>
      </w:pPr>
      <w:r>
        <w:t xml:space="preserve">   B. 纳税人未结清税款且未提供担保的</w:t>
      </w:r>
    </w:p>
    <w:p>
      <w:pPr>
        <w:pStyle w:val="ListBullet"/>
      </w:pPr>
      <w:r>
        <w:t xml:space="preserve">   C. 纳税人不存在未结清税款但就当期纳税金额申请行政复议的</w:t>
      </w:r>
    </w:p>
    <w:p>
      <w:pPr>
        <w:pStyle w:val="ListBullet"/>
      </w:pPr>
      <w:r>
        <w:t xml:space="preserve">   D. 纳税人已就未结清税款提供足额抵押物的</w:t>
      </w:r>
    </w:p>
    <w:p>
      <w:r>
        <w:t xml:space="preserve">   答案：B</w:t>
      </w:r>
    </w:p>
    <w:p>
      <w:r>
        <w:t xml:space="preserve">   解析：《中华人民共和国税收征收管理法》第四十四条规定，欠缴税款的纳税人或其法定代表人未结清税款、滞纳金且不提供担保的，税务机关可通知出境管理机关阻止其出境。因此答案为B。</w:t>
      </w:r>
    </w:p>
    <w:p>
      <w:r>
        <w:t>178. 【单选题】税务检查类执法手段使用的关键是：（知识点在讲义P22页）</w:t>
      </w:r>
    </w:p>
    <w:p>
      <w:pPr>
        <w:pStyle w:val="ListBullet"/>
      </w:pPr>
      <w:r>
        <w:t xml:space="preserve">   A. 要敢用</w:t>
      </w:r>
    </w:p>
    <w:p>
      <w:pPr>
        <w:pStyle w:val="ListBullet"/>
      </w:pPr>
      <w:r>
        <w:t xml:space="preserve">   B. 要会用</w:t>
      </w:r>
    </w:p>
    <w:p>
      <w:pPr>
        <w:pStyle w:val="ListBullet"/>
      </w:pPr>
      <w:r>
        <w:t xml:space="preserve">   C. 统筹规范</w:t>
      </w:r>
    </w:p>
    <w:p>
      <w:pPr>
        <w:pStyle w:val="ListBullet"/>
      </w:pPr>
      <w:r>
        <w:t xml:space="preserve">   D. 要想用</w:t>
      </w:r>
    </w:p>
    <w:p>
      <w:r>
        <w:t xml:space="preserve">   答案：C</w:t>
      </w:r>
    </w:p>
    <w:p>
      <w:r>
        <w:t xml:space="preserve">   解析：根据《税收征管法赋予税务机关执法手段及欠税分类管理》课程讲义，税务检查类执法手段使用的关键是统筹和规范。</w:t>
      </w:r>
    </w:p>
    <w:p>
      <w:r>
        <w:t>179. 【单选题】已被税务机关认定为“非正常”的纳税人不进行纳税申报，造成不缴或少缴税款的，税务机关对其不缴或少缴税款的追征期限是：</w:t>
      </w:r>
    </w:p>
    <w:p>
      <w:pPr>
        <w:pStyle w:val="ListBullet"/>
      </w:pPr>
      <w:r>
        <w:t xml:space="preserve">   A. 3年</w:t>
      </w:r>
    </w:p>
    <w:p>
      <w:pPr>
        <w:pStyle w:val="ListBullet"/>
      </w:pPr>
      <w:r>
        <w:t xml:space="preserve">   B. 5年</w:t>
      </w:r>
    </w:p>
    <w:p>
      <w:pPr>
        <w:pStyle w:val="ListBullet"/>
      </w:pPr>
      <w:r>
        <w:t xml:space="preserve">   C. 10年</w:t>
      </w:r>
    </w:p>
    <w:p>
      <w:pPr>
        <w:pStyle w:val="ListBullet"/>
      </w:pPr>
      <w:r>
        <w:t xml:space="preserve">   D. 无限期</w:t>
      </w:r>
    </w:p>
    <w:p>
      <w:r>
        <w:t xml:space="preserve">   答案：D</w:t>
      </w:r>
    </w:p>
    <w:p>
      <w:r>
        <w:t xml:space="preserve">   解析：根据《最高人民法院 最高人民检察院关于办理危害税收征管刑事案件适用法律若干问题的解释》（法释〔2024〕4号）的第1条第2款的规定，依法在登记机关办理设立登记的纳税人，发生应税行为而不申报纳税的，应当认定为刑法第201第1款规定的“不申报”，满足了刑法“逃税罪”的行为要件。因此已办理税务登记的纳税人不申报，存在未缴或者不缴税款的，是偷税，其未缴或少缴税款的追征期不受期限限制，应按照无限期追征。</w:t>
      </w:r>
    </w:p>
    <w:p>
      <w:r>
        <w:t>180. 【单选题】按照欠税管理新机制的分类，企业状态已出现异常，且欠税几无追征可能，该欠税应当划分的类型是：</w:t>
      </w:r>
    </w:p>
    <w:p>
      <w:pPr>
        <w:pStyle w:val="ListBullet"/>
      </w:pPr>
      <w:r>
        <w:t xml:space="preserve">   A. 第一类清欠可能性较大</w:t>
      </w:r>
    </w:p>
    <w:p>
      <w:pPr>
        <w:pStyle w:val="ListBullet"/>
      </w:pPr>
      <w:r>
        <w:t xml:space="preserve">   B. 第二类有一定清欠可能性</w:t>
      </w:r>
    </w:p>
    <w:p>
      <w:pPr>
        <w:pStyle w:val="ListBullet"/>
      </w:pPr>
      <w:r>
        <w:t xml:space="preserve">   C. 第三类清欠可能性较小</w:t>
      </w:r>
    </w:p>
    <w:p>
      <w:pPr>
        <w:pStyle w:val="ListBullet"/>
      </w:pPr>
      <w:r>
        <w:t xml:space="preserve">   D. 第四类清欠可能性很小</w:t>
      </w:r>
    </w:p>
    <w:p>
      <w:r>
        <w:t xml:space="preserve">   答案：D</w:t>
      </w:r>
    </w:p>
    <w:p>
      <w:r>
        <w:t xml:space="preserve">   解析：第四类清欠可能性很小的欠税主要包括经过很长时间追征，税务部门采取各种措施均未能追回的欠税，以及企业状态已出现异常，欠税几无追征可能的欠税。例如，企业状态异常的（例如企业进入破产程序，或企业已被法院查封，或责任人被判刑等），或虽企业状态仍为正常，但追征时长（追征账龄）在5年以上，税务部门采取各类措施均无法追回的欠税。因此答案为D。</w:t>
      </w:r>
    </w:p>
    <w:p>
      <w:r>
        <w:t>181. 【单选题】各级税务机关要用足用好现行法赋职权手段，要注重方式方法。下列方式方法中税务机关应当坚持的是：</w:t>
      </w:r>
    </w:p>
    <w:p>
      <w:pPr>
        <w:pStyle w:val="ListBullet"/>
      </w:pPr>
      <w:r>
        <w:t xml:space="preserve">   A. 简单提高执法手段使用总量</w:t>
      </w:r>
    </w:p>
    <w:p>
      <w:pPr>
        <w:pStyle w:val="ListBullet"/>
      </w:pPr>
      <w:r>
        <w:t xml:space="preserve">   B. “坚定”和“稳慎”相结合</w:t>
      </w:r>
    </w:p>
    <w:p>
      <w:pPr>
        <w:pStyle w:val="ListBullet"/>
      </w:pPr>
      <w:r>
        <w:t xml:space="preserve">   C. 选择性执法</w:t>
      </w:r>
    </w:p>
    <w:p>
      <w:pPr>
        <w:pStyle w:val="ListBullet"/>
      </w:pPr>
      <w:r>
        <w:t xml:space="preserve">   D. 简单粗暴、任意妄为</w:t>
      </w:r>
    </w:p>
    <w:p>
      <w:r>
        <w:t xml:space="preserve">   答案：B</w:t>
      </w:r>
    </w:p>
    <w:p>
      <w:r>
        <w:t xml:space="preserve">   解析：根据《税收征管法赋予税务机关执法手段及欠税分类管理》课程讲义，用足用好现行法赋职权手段，要注重方式方法，做到“坚定”和“稳慎”相结合，避免从一个极端走向另一个极端。要结合本地实际，稳妥开展相关工作，规范文明执法，坚决杜绝简单粗暴执法、任意妄为执法、选择性执法，避免“一刀切”。此项工作，不简单追求执法手段使用总量的提高，而是着力克服基层不会用、不好用、不想用而产生执法手段使用的“空白点”。</w:t>
      </w:r>
    </w:p>
    <w:p>
      <w:r>
        <w:t>182. 【单选题】关于税务机关实施税收保全措施，下列做法正确的是：</w:t>
      </w:r>
    </w:p>
    <w:p>
      <w:pPr>
        <w:pStyle w:val="ListBullet"/>
      </w:pPr>
      <w:r>
        <w:t xml:space="preserve">   A. 直接查封财产无需批准</w:t>
      </w:r>
    </w:p>
    <w:p>
      <w:pPr>
        <w:pStyle w:val="ListBullet"/>
      </w:pPr>
      <w:r>
        <w:t xml:space="preserve">   B. 需经县以上税务局（分局）局长批准</w:t>
      </w:r>
    </w:p>
    <w:p>
      <w:pPr>
        <w:pStyle w:val="ListBullet"/>
      </w:pPr>
      <w:r>
        <w:t xml:space="preserve">   C. 仅需两名以上税务人员到场</w:t>
      </w:r>
    </w:p>
    <w:p>
      <w:pPr>
        <w:pStyle w:val="ListBullet"/>
      </w:pPr>
      <w:r>
        <w:t xml:space="preserve">   D. 需提前30日书面通知纳税人</w:t>
      </w:r>
    </w:p>
    <w:p>
      <w:r>
        <w:t xml:space="preserve">   答案：B</w:t>
      </w:r>
    </w:p>
    <w:p>
      <w:r>
        <w:t xml:space="preserve">   解析：根据《中华人民共和国税收征收管理法》第三十八条规定，税收保全措施必须经县以上税务局局长批准。A错误（需批准），C不完整（需批准且出示证件），D无此时间要求，因此答案为B。</w:t>
      </w:r>
    </w:p>
    <w:p>
      <w:r>
        <w:t>183. 【单选题】税务工作的生命线和基本要求是：</w:t>
      </w:r>
    </w:p>
    <w:p>
      <w:pPr>
        <w:pStyle w:val="ListBullet"/>
      </w:pPr>
      <w:r>
        <w:t xml:space="preserve">   A. 以德治税</w:t>
      </w:r>
    </w:p>
    <w:p>
      <w:pPr>
        <w:pStyle w:val="ListBullet"/>
      </w:pPr>
      <w:r>
        <w:t xml:space="preserve">   B. 依法治税</w:t>
      </w:r>
    </w:p>
    <w:p>
      <w:pPr>
        <w:pStyle w:val="ListBullet"/>
      </w:pPr>
      <w:r>
        <w:t xml:space="preserve">   C. 开展国际税收征管合作</w:t>
      </w:r>
    </w:p>
    <w:p>
      <w:pPr>
        <w:pStyle w:val="ListBullet"/>
      </w:pPr>
      <w:r>
        <w:t xml:space="preserve">   D. 严厉打击税收违法犯罪</w:t>
      </w:r>
    </w:p>
    <w:p>
      <w:r>
        <w:t xml:space="preserve">   答案：B</w:t>
      </w:r>
    </w:p>
    <w:p>
      <w:r>
        <w:t xml:space="preserve">   解析：根据《税收征管法赋予税务机关执法手段及欠税分类管理》课程讲义P3，依法治税是税务工作的生命线和基本要求。</w:t>
      </w:r>
    </w:p>
    <w:p>
      <w:r>
        <w:t>184. 【多选题】根据税收征管法赋予税务机关的权力，下列执法手段种类中税务机关有权行使的有：</w:t>
      </w:r>
    </w:p>
    <w:p>
      <w:pPr>
        <w:pStyle w:val="ListBullet"/>
      </w:pPr>
      <w:r>
        <w:t xml:space="preserve">   A. 行政处罚权</w:t>
      </w:r>
    </w:p>
    <w:p>
      <w:pPr>
        <w:pStyle w:val="ListBullet"/>
      </w:pPr>
      <w:r>
        <w:t xml:space="preserve">   B. 行政检查权</w:t>
      </w:r>
    </w:p>
    <w:p>
      <w:pPr>
        <w:pStyle w:val="ListBullet"/>
      </w:pPr>
      <w:r>
        <w:t xml:space="preserve">   C. 行政拘留权</w:t>
      </w:r>
    </w:p>
    <w:p>
      <w:pPr>
        <w:pStyle w:val="ListBullet"/>
      </w:pPr>
      <w:r>
        <w:t xml:space="preserve">   D. 行政确认权</w:t>
      </w:r>
    </w:p>
    <w:p>
      <w:pPr>
        <w:pStyle w:val="ListBullet"/>
      </w:pPr>
      <w:r>
        <w:t xml:space="preserve">   E. 行政征收权</w:t>
      </w:r>
    </w:p>
    <w:p>
      <w:r>
        <w:t xml:space="preserve">   答案：A,B,D,E</w:t>
      </w:r>
    </w:p>
    <w:p>
      <w:r>
        <w:t xml:space="preserve">   解析：根据《税收征管法赋予税务机关执法手段及欠税分类管理》课程讲义，对《中华人民共和国税收征收管理法》赋予税务机关的执法手段按最小颗粒度归集，可梳理出50项税收执法手段（包括27项行政处罚权、9项行政检查权、4项行政强制权、1项行政确认权、6项行政征收权，3项其他权力）。行政拘留权属于公安机关，税务机关无权行使拘留权。</w:t>
      </w:r>
    </w:p>
    <w:p>
      <w:r>
        <w:t>185. 【多选题】对有一定清欠可能性的欠税，应以场景化方式对欠税开展分类管理。下列关于差异化强制措施的表述，正确的有：</w:t>
      </w:r>
    </w:p>
    <w:p>
      <w:pPr>
        <w:pStyle w:val="ListBullet"/>
      </w:pPr>
      <w:r>
        <w:t xml:space="preserve">   A. 对仍在生产经营有资金流水，具备较大清缴可能的，采取阻止出境、控票停票、强制扣缴等低烈度执法手段</w:t>
      </w:r>
    </w:p>
    <w:p>
      <w:pPr>
        <w:pStyle w:val="ListBullet"/>
      </w:pPr>
      <w:r>
        <w:t xml:space="preserve">   B. 对仍在生产经营有资金流水，具备较大清缴可能的，采取催报催缴、约谈警示、限期责改、欠税公告等低烈度执法手段</w:t>
      </w:r>
    </w:p>
    <w:p>
      <w:pPr>
        <w:pStyle w:val="ListBullet"/>
      </w:pPr>
      <w:r>
        <w:t xml:space="preserve">   C. 对已存在停工停产迹象、后续清缴可能性较低但具有一定资产的，采取查封扣押、拍卖变卖等高烈度执法手段</w:t>
      </w:r>
    </w:p>
    <w:p>
      <w:pPr>
        <w:pStyle w:val="ListBullet"/>
      </w:pPr>
      <w:r>
        <w:t xml:space="preserve">   D. 对已存在停工停产迹象、后续清缴可能性较低但具有一定资产的，采取移送司法追究刑责等高烈度执法手段</w:t>
      </w:r>
    </w:p>
    <w:p>
      <w:pPr>
        <w:pStyle w:val="ListBullet"/>
      </w:pPr>
      <w:r>
        <w:t xml:space="preserve">   E. 对恶意拖欠、逃避追缴的，研究将其移送司法追究刑责</w:t>
      </w:r>
    </w:p>
    <w:p>
      <w:r>
        <w:t xml:space="preserve">   答案：A,C,E</w:t>
      </w:r>
    </w:p>
    <w:p>
      <w:r>
        <w:t xml:space="preserve">   解析：根据《税收征管法赋予税务机关执法手段及欠税分类管理》课程讲义，对有一定清欠可能性的欠税，应区分场景分别采取强制措施争取追征更多欠税。税务机关应比照银行次级类、可疑类不良贷款处置方式，进一步调查核实企业的生产经营状态和资金流水、资产权益等可供强制执行的标的物情况，细分场景类别采取差异化强制措施：一是对仍在生产经营有资金流水，具备较大清缴可能的，采取阻止出境、控票停票、强制扣缴等针对资金的不影响经营的低烈度执法手段，尽可能实现欠税清缴；二是对已存在停工停产迹象、后续清缴可能性较低但具有一定资产的，采取查封扣押、拍卖变卖等针对资产的高烈度执法手段；三是对恶意拖欠、逃避追缴的，研究将其移送司法追究刑责。</w:t>
      </w:r>
    </w:p>
    <w:p>
      <w:r>
        <w:t>186. 【多选题】在研判企业的清偿能力及可能采取的强制措施的过程中，税务机关可以要求欠税纳税人填报的信息数据有：</w:t>
      </w:r>
    </w:p>
    <w:p>
      <w:pPr>
        <w:pStyle w:val="ListBullet"/>
      </w:pPr>
      <w:r>
        <w:t xml:space="preserve">   A. 债权债务</w:t>
      </w:r>
    </w:p>
    <w:p>
      <w:pPr>
        <w:pStyle w:val="ListBullet"/>
      </w:pPr>
      <w:r>
        <w:t xml:space="preserve">   B. 直系亲属</w:t>
      </w:r>
    </w:p>
    <w:p>
      <w:pPr>
        <w:pStyle w:val="ListBullet"/>
      </w:pPr>
      <w:r>
        <w:t xml:space="preserve">   C. 往来流水</w:t>
      </w:r>
    </w:p>
    <w:p>
      <w:pPr>
        <w:pStyle w:val="ListBullet"/>
      </w:pPr>
      <w:r>
        <w:t xml:space="preserve">   D. 车辆房产</w:t>
      </w:r>
    </w:p>
    <w:p>
      <w:pPr>
        <w:pStyle w:val="ListBullet"/>
      </w:pPr>
      <w:r>
        <w:t xml:space="preserve">   E. 账户资金</w:t>
      </w:r>
    </w:p>
    <w:p>
      <w:r>
        <w:t xml:space="preserve">   答案：A,C,D,E</w:t>
      </w:r>
    </w:p>
    <w:p>
      <w:r>
        <w:t xml:space="preserve">   解析：根据《税收征管法赋予税务机关执法手段及欠税分类管理》课程讲义，在深圳、浙江、青岛、四川等7省市开展的欠税人信息报告制度落实试点中，各地主管税务机关通过要求欠税纳税人填报账户资金、往来流水、车辆房产、债权债务等与强制执行相关的信息数据，进一步研判企业的清偿能力及可能采取的强制措施。</w:t>
      </w:r>
    </w:p>
    <w:p>
      <w:r>
        <w:t>187. 【多选题】根据现行税收征管法有关规定，下列属于税务行政强制权的有：</w:t>
      </w:r>
    </w:p>
    <w:p>
      <w:pPr>
        <w:pStyle w:val="ListBullet"/>
      </w:pPr>
      <w:r>
        <w:t xml:space="preserve">   A. 通知出境管理机关阻止欠税人出境</w:t>
      </w:r>
    </w:p>
    <w:p>
      <w:pPr>
        <w:pStyle w:val="ListBullet"/>
      </w:pPr>
      <w:r>
        <w:t xml:space="preserve">   B. 强制从其存款中扣缴税款、滞纳金</w:t>
      </w:r>
    </w:p>
    <w:p>
      <w:pPr>
        <w:pStyle w:val="ListBullet"/>
      </w:pPr>
      <w:r>
        <w:t xml:space="preserve">   C. 查封、扣押商品、货物或者其他财产</w:t>
      </w:r>
    </w:p>
    <w:p>
      <w:pPr>
        <w:pStyle w:val="ListBullet"/>
      </w:pPr>
      <w:r>
        <w:t xml:space="preserve">   D. 通知银行或金融机构冻结存款</w:t>
      </w:r>
    </w:p>
    <w:p>
      <w:pPr>
        <w:pStyle w:val="ListBullet"/>
      </w:pPr>
      <w:r>
        <w:t xml:space="preserve">   E. 拍卖、变卖商品、货物或者其他财产抵缴税款</w:t>
      </w:r>
    </w:p>
    <w:p>
      <w:r>
        <w:t xml:space="preserve">   答案：B,C,D,E</w:t>
      </w:r>
    </w:p>
    <w:p>
      <w:r>
        <w:t xml:space="preserve">   解析：根据《中华人民共和国税收征收管理法》，税务行政强制权有4项，包括：依据第37、38、55条的规定，查封、扣押商品、货物或者其他财产；依据第38、55条的规定，通知银行或金融机构冻结存款；依据第40、55条的规定，强制从其存款中扣缴税款、滞纳金；依据第40、55、88条的规定，拍卖、变卖商品、货物或者其他财产抵缴税款。</w:t>
      </w:r>
    </w:p>
    <w:p>
      <w:r>
        <w:t>188. 【多选题】某市税务稽查局2025年4月接到实名举报A公司存在税收违法行为。经查实，该公司在2018年度的账簿上隐匿销售收入，导致2018年少缴增值税税款16万元。下列关于对该公司少缴的16万元税款做法，正确的有：</w:t>
      </w:r>
    </w:p>
    <w:p>
      <w:pPr>
        <w:pStyle w:val="ListBullet"/>
      </w:pPr>
      <w:r>
        <w:t xml:space="preserve">   A. 不再予以追征税款、滞纳金和行政处罚</w:t>
      </w:r>
    </w:p>
    <w:p>
      <w:pPr>
        <w:pStyle w:val="ListBullet"/>
      </w:pPr>
      <w:r>
        <w:t xml:space="preserve">   B. 不再予以行政处罚，但仍应追征税款和滞纳金</w:t>
      </w:r>
    </w:p>
    <w:p>
      <w:pPr>
        <w:pStyle w:val="ListBullet"/>
      </w:pPr>
      <w:r>
        <w:t xml:space="preserve">   C. 仍应追征税款、滞纳金和行政处罚</w:t>
      </w:r>
    </w:p>
    <w:p>
      <w:pPr>
        <w:pStyle w:val="ListBullet"/>
      </w:pPr>
      <w:r>
        <w:t xml:space="preserve">   D. 不再追征税款和滞纳金，但仍应予以行政处罚</w:t>
      </w:r>
    </w:p>
    <w:p>
      <w:pPr>
        <w:pStyle w:val="ListBullet"/>
      </w:pPr>
      <w:r>
        <w:t xml:space="preserve">   E. 对该公司少缴的增值税税款应当无限期追征</w:t>
      </w:r>
    </w:p>
    <w:p>
      <w:r>
        <w:t xml:space="preserve">   答案：B,E</w:t>
      </w:r>
    </w:p>
    <w:p>
      <w:r>
        <w:t xml:space="preserve">   解析：《中华人民共和国税收征收管理法》第五十二条规定，因纳税人、扣缴义务人计算错误等失误，未缴或者少缴税款的，税务机关在三年内可以追征税款、滞纳金；有特殊情况的，追征期可以延长到五年。对偷税、抗税、骗税的，税务机关追征其未缴或者少缴的税款、滞纳金或者所骗取的税款，不受前款规定期限的限制，选项E正确。第八十六条 违反税收法律、行政法规应当给予行政处罚的行为，在五年内未被发现的，不再给予行政处罚。选项B正确。</w:t>
      </w:r>
    </w:p>
    <w:p>
      <w:r>
        <w:t>189. 【多选题】对辖区内纳税人的下列行为，某县税务局作出的处罚决定符合现行政策规定的有：</w:t>
      </w:r>
    </w:p>
    <w:p>
      <w:pPr>
        <w:pStyle w:val="ListBullet"/>
      </w:pPr>
      <w:r>
        <w:t xml:space="preserve">   A. 甲公司未按照规定的期限办理纳税申报和报送纳税资料且情节严重的，作出5000元罚款</w:t>
      </w:r>
    </w:p>
    <w:p>
      <w:pPr>
        <w:pStyle w:val="ListBullet"/>
      </w:pPr>
      <w:r>
        <w:t xml:space="preserve">   B. 对乙公司拒绝税务机关检查且情节严重的，作出4万元处罚</w:t>
      </w:r>
    </w:p>
    <w:p>
      <w:pPr>
        <w:pStyle w:val="ListBullet"/>
      </w:pPr>
      <w:r>
        <w:t xml:space="preserve">   C. 丙公司未按照规定设置、保管账簿或保管记账凭证和有关资料且情节严重的，作出2万元罚款</w:t>
      </w:r>
    </w:p>
    <w:p>
      <w:pPr>
        <w:pStyle w:val="ListBullet"/>
      </w:pPr>
      <w:r>
        <w:t xml:space="preserve">   D. 税务机关依法到A邮政公司检查丁公司托运应纳税货物的有关单据、凭证和有关资料时，乙公司拒绝且情节严重的作出3万元处罚</w:t>
      </w:r>
    </w:p>
    <w:p>
      <w:pPr>
        <w:pStyle w:val="ListBullet"/>
      </w:pPr>
      <w:r>
        <w:t xml:space="preserve">   E. 对戊扣缴义务人未按期向报送代扣代缴税款报告的，作出2万元处罚</w:t>
      </w:r>
    </w:p>
    <w:p>
      <w:r>
        <w:t xml:space="preserve">   答案：A,B,D</w:t>
      </w:r>
    </w:p>
    <w:p>
      <w:r>
        <w:t xml:space="preserve">   解析：根据《中华人民共和国税收征收管理法》第六十二条规定，纳税人未按期申报、扣缴义务人未按期报送扣缴报告表的，可以处2000元以下罚款，情节严重的，处2000元至10000元罚款，故选项A正确；征管法第六十条规定，对未按照规定设置、保管账簿或保管记账凭证和有关资料且情节严重的，处二千元以上一万元以下罚款，选项B、D均可处一万元以上五万元以下的罚款，因此答案为ABD。</w:t>
      </w:r>
    </w:p>
    <w:p>
      <w:r>
        <w:t>190. 【多选题】税务机关在税务检查中，可以依法采取的措施有：</w:t>
      </w:r>
    </w:p>
    <w:p>
      <w:pPr>
        <w:pStyle w:val="ListBullet"/>
      </w:pPr>
      <w:r>
        <w:t xml:space="preserve">   A. 查询纳税人的银行存款账户，需经县税务局局长批准</w:t>
      </w:r>
    </w:p>
    <w:p>
      <w:pPr>
        <w:pStyle w:val="ListBullet"/>
      </w:pPr>
      <w:r>
        <w:t xml:space="preserve">   B. 询问纳税人与纳税有关的问题</w:t>
      </w:r>
    </w:p>
    <w:p>
      <w:pPr>
        <w:pStyle w:val="ListBullet"/>
      </w:pPr>
      <w:r>
        <w:t xml:space="preserve">   C. 将纳税人5年前的账簿资料调回税务机关检查</w:t>
      </w:r>
    </w:p>
    <w:p>
      <w:pPr>
        <w:pStyle w:val="ListBullet"/>
      </w:pPr>
      <w:r>
        <w:t xml:space="preserve">   D. 对纳税人生活住宅进行搜查</w:t>
      </w:r>
    </w:p>
    <w:p>
      <w:pPr>
        <w:pStyle w:val="ListBullet"/>
      </w:pPr>
      <w:r>
        <w:t xml:space="preserve">   E. 到车站检查纳税人托运商品的单据</w:t>
      </w:r>
    </w:p>
    <w:p>
      <w:r>
        <w:t xml:space="preserve">   答案：A,B,C,E</w:t>
      </w:r>
    </w:p>
    <w:p>
      <w:r>
        <w:t xml:space="preserve">   解析：A正确：查询存款账户需经县以上税务局局长批准（《税收征管法》第54条）。B正确：询问纳税人属常规检查权限（《税收征管法》第57条）。C正确：调取账簿一般限于3年，但涉嫌偷税等可延长至5年（《税收征管法实施细则》86条）。D错误：搜查住宅须由公安机关协助，税务机关无权单独实施。E正确：税务机关有权到车站检查纳税人托运商品的单据（《税收征管法》第54条）。因此答案为ABCE。</w:t>
      </w:r>
    </w:p>
    <w:p>
      <w:r>
        <w:t>191. 【多选题】下列有关税收优先权的表述，正确的有：</w:t>
      </w:r>
    </w:p>
    <w:p>
      <w:pPr>
        <w:pStyle w:val="ListBullet"/>
      </w:pPr>
      <w:r>
        <w:t xml:space="preserve">   A. 税收优先于无担保债权</w:t>
      </w:r>
    </w:p>
    <w:p>
      <w:pPr>
        <w:pStyle w:val="ListBullet"/>
      </w:pPr>
      <w:r>
        <w:t xml:space="preserve">   B. 纳税人欠税在先，其财产设定抵押在后，税收优先于抵押权</w:t>
      </w:r>
    </w:p>
    <w:p>
      <w:pPr>
        <w:pStyle w:val="ListBullet"/>
      </w:pPr>
      <w:r>
        <w:t xml:space="preserve">   C. 纳税人欠税在先，其财产设定质押在后，税收优先于质押权</w:t>
      </w:r>
    </w:p>
    <w:p>
      <w:pPr>
        <w:pStyle w:val="ListBullet"/>
      </w:pPr>
      <w:r>
        <w:t xml:space="preserve">   D. 纳税人欠税在先，其财产被留置在后，留置权优先于税收</w:t>
      </w:r>
    </w:p>
    <w:p>
      <w:pPr>
        <w:pStyle w:val="ListBullet"/>
      </w:pPr>
      <w:r>
        <w:t xml:space="preserve">   E. 税收优先于罚款</w:t>
      </w:r>
    </w:p>
    <w:p>
      <w:r>
        <w:t xml:space="preserve">   答案：A,B,C,E</w:t>
      </w:r>
    </w:p>
    <w:p>
      <w:r>
        <w:t xml:space="preserve">   解析：根据《中华人民共和国税收征收管理法》第四十五条，税务机关征收税款，税收优先于无担保债权，法律另有规定的除外；纳税人欠缴的税款发生在纳税人以其财产设定抵押、质押或者纳税人的财产被留置之前的，税收应当先于抵押权、质权、留置权执行。</w:t>
      </w:r>
    </w:p>
    <w:p>
      <w:r>
        <w:t>192. 【多选题】对欠税纳税人进行清欠可能性分类时，可以参考的因素有：</w:t>
      </w:r>
    </w:p>
    <w:p>
      <w:pPr>
        <w:pStyle w:val="ListBullet"/>
      </w:pPr>
      <w:r>
        <w:t xml:space="preserve">   A. 宏观经济形势</w:t>
      </w:r>
    </w:p>
    <w:p>
      <w:pPr>
        <w:pStyle w:val="ListBullet"/>
      </w:pPr>
      <w:r>
        <w:t xml:space="preserve">   B. 企业状态</w:t>
      </w:r>
    </w:p>
    <w:p>
      <w:pPr>
        <w:pStyle w:val="ListBullet"/>
      </w:pPr>
      <w:r>
        <w:t xml:space="preserve">   C. 税收优惠政策适用</w:t>
      </w:r>
    </w:p>
    <w:p>
      <w:pPr>
        <w:pStyle w:val="ListBullet"/>
      </w:pPr>
      <w:r>
        <w:t xml:space="preserve">   D. 追征账龄</w:t>
      </w:r>
    </w:p>
    <w:p>
      <w:pPr>
        <w:pStyle w:val="ListBullet"/>
      </w:pPr>
      <w:r>
        <w:t xml:space="preserve">   E. 欠税成因</w:t>
      </w:r>
    </w:p>
    <w:p>
      <w:r>
        <w:t xml:space="preserve">   答案：B,D,E</w:t>
      </w:r>
    </w:p>
    <w:p>
      <w:r>
        <w:t xml:space="preserve">   解析：根据《税收征管法赋予税务机关执法手段及欠税分类管理》课程讲义，根据欠税追征时长（追征账龄）、企业状态、欠税成因等因素，将欠税纳税人分为清欠可能性较大、有一定清欠可能性、清欠可能性较小和清欠可能性很小四种类型。</w:t>
      </w:r>
    </w:p>
    <w:p>
      <w:r>
        <w:t>193. 【多选题】在破解抵税财务拍卖变卖中资产定价难问题时，下列做法可行的有：</w:t>
      </w:r>
    </w:p>
    <w:p>
      <w:pPr>
        <w:pStyle w:val="ListBullet"/>
      </w:pPr>
      <w:r>
        <w:t xml:space="preserve">   A. 保留价参照评估价确定，未作评估的参照市价确定，并征询当事人意见</w:t>
      </w:r>
    </w:p>
    <w:p>
      <w:pPr>
        <w:pStyle w:val="ListBullet"/>
      </w:pPr>
      <w:r>
        <w:t xml:space="preserve">   B. 参考不动产所在小区同类标的物二手交易价、司法拍卖情况及评估机构评估价，综合确定起拍价</w:t>
      </w:r>
    </w:p>
    <w:p>
      <w:pPr>
        <w:pStyle w:val="ListBullet"/>
      </w:pPr>
      <w:r>
        <w:t xml:space="preserve">   C. 以确保资产有效成交为唯一标准，确定保留价格</w:t>
      </w:r>
    </w:p>
    <w:p>
      <w:pPr>
        <w:pStyle w:val="ListBullet"/>
      </w:pPr>
      <w:r>
        <w:t xml:space="preserve">   D. 提请政府出面协调，与欠税企业股东协商确定起拍价</w:t>
      </w:r>
    </w:p>
    <w:p>
      <w:pPr>
        <w:pStyle w:val="ListBullet"/>
      </w:pPr>
      <w:r>
        <w:t xml:space="preserve">   E. 保障纳税人合法权益，完全按照以欠税纳税人心理价位确定起拍价格</w:t>
      </w:r>
    </w:p>
    <w:p>
      <w:r>
        <w:t xml:space="preserve">   答案：A,B,D</w:t>
      </w:r>
    </w:p>
    <w:p>
      <w:r>
        <w:t xml:space="preserve">   解析：根据《税收征管法赋予税务机关执法手段及欠税分类管理》课程讲义P15-16，各地在破解拍卖变卖资产定价难题时，会参考人民法院的做法，“保留价参照评估价确定，未作评估的参照市价确定，并征询当事人意见”。福建三明税务局采用了“参考不动产所在小区同类标的物二手交易价、司法拍卖情况及评估机构评估价，综合确定起拍价”“提请政府出面协调，与欠税企业股东协商确定起拍价”有效破解了征纳双方矛盾和可能引发的社会矛盾。若仅单方面按照税务机关的要求或纳税人的要求确定资产价格，都容易引发矛盾，导致拍卖变卖程序无法顺利推进。</w:t>
      </w:r>
    </w:p>
    <w:p>
      <w:r>
        <w:t>194. 【判断题】对第一类清欠可能性较大的欠税，要贯彻中央“四稳”要求，以说理式柔性执法为主，递进式采取追征措施，跟踪督促欠税企业在生产经营过程中逐步缴清欠税。</w:t>
      </w:r>
    </w:p>
    <w:p>
      <w:pPr>
        <w:pStyle w:val="ListBullet"/>
      </w:pPr>
      <w:r>
        <w:t xml:space="preserve">   A. 正确</w:t>
      </w:r>
    </w:p>
    <w:p>
      <w:pPr>
        <w:pStyle w:val="ListBullet"/>
      </w:pPr>
      <w:r>
        <w:t xml:space="preserve">   B. 错误</w:t>
      </w:r>
    </w:p>
    <w:p>
      <w:r>
        <w:t xml:space="preserve">   答案：A</w:t>
      </w:r>
    </w:p>
    <w:p>
      <w:r>
        <w:t xml:space="preserve">   解析：第一类清欠可能性较大的欠税，税务机关要贯彻中央“四稳”要求，比照银行关注类及部分次级类贷款处置方式，以说理式柔性执法为主督促企业按计划清缴，在全部完成催报催缴、约谈警示、限期责改、欠税公告等共性管理措施的基础上，辅导企业制定清欠计划，密切跟踪执行情况。对按要求报送全部银行账户等欠税信息，具有清缴遵从意愿、能够履约定期清缴的，暂不采取强制措施，避免影响企业正常经营；对拒不报送清欠计划或无法按计划清缴的，特别是欠税金额较大的，进一步采取阻止出境、查询账户、停票控票等对生产经营影响较小的强制类措施，跟踪督促欠税企业在生产经营过程中逐步缴清欠税。因此，本判断题答案为正确。</w:t>
      </w:r>
    </w:p>
    <w:p>
      <w:r>
        <w:t>195. 【判断题】未办理税务登记的纳税人不进行纳税申报造成不缴或少缴应纳税款，可按5年追征期适用。</w:t>
      </w:r>
    </w:p>
    <w:p>
      <w:pPr>
        <w:pStyle w:val="ListBullet"/>
      </w:pPr>
      <w:r>
        <w:t xml:space="preserve">   A. 正确</w:t>
      </w:r>
    </w:p>
    <w:p>
      <w:pPr>
        <w:pStyle w:val="ListBullet"/>
      </w:pPr>
      <w:r>
        <w:t xml:space="preserve">   B. 错误</w:t>
      </w:r>
    </w:p>
    <w:p>
      <w:r>
        <w:t xml:space="preserve">   答案：A</w:t>
      </w:r>
    </w:p>
    <w:p>
      <w:r>
        <w:t xml:space="preserve">   解析：《中华人民共和国税收征收管理法》第64条第2款规定的纳税人不进行纳税申报造成不缴或少缴应纳税款的情形不属于偷税、抗税、骗税，其追征期按照《中华人民共和国税收征收管理法》第52条规定的精神，可按5年追征期适用。其中，根据《最高人民法院 最高人民检察院关于办理危害税收征管刑事案件适用法律若干问题的解释》（法释〔2024〕4号）的第1条第2款的规定，依法在登记机关办理设立登记的纳税人，发生应税行为而不申报纳税的，应当认定为刑法第201第1款规定的“不申报”，满足了刑法“逃税罪”的行为要件。因此已办理税务登记的纳税人不申报，存在未缴或者不缴税款的，是偷税，其未缴或少缴税款的追征期不受期限限制，应按照无限期追征。</w:t>
      </w:r>
    </w:p>
    <w:p>
      <w:r>
        <w:t>196. 【判断题】甲公司破产前被市场监督部门罚款15万元未缴，该罚款在破产程序中属于劣后债权。</w:t>
      </w:r>
    </w:p>
    <w:p>
      <w:pPr>
        <w:pStyle w:val="ListBullet"/>
      </w:pPr>
      <w:r>
        <w:t xml:space="preserve">   A. 正确</w:t>
      </w:r>
    </w:p>
    <w:p>
      <w:pPr>
        <w:pStyle w:val="ListBullet"/>
      </w:pPr>
      <w:r>
        <w:t xml:space="preserve">   B. 错误</w:t>
      </w:r>
    </w:p>
    <w:p>
      <w:r>
        <w:t xml:space="preserve">   答案：A</w:t>
      </w:r>
    </w:p>
    <w:p>
      <w:r>
        <w:t xml:space="preserve">   解析：根据《全国法院破产审判工作会议纪要》第28条的规定，罚款属于劣后债权。</w:t>
      </w:r>
    </w:p>
    <w:p>
      <w:r>
        <w:t>197. 【判断题】属地破产信息获取的关键是加强税务机关和本地人民法院的合作。</w:t>
      </w:r>
    </w:p>
    <w:p>
      <w:pPr>
        <w:pStyle w:val="ListBullet"/>
      </w:pPr>
      <w:r>
        <w:t xml:space="preserve">   A. 正确</w:t>
      </w:r>
    </w:p>
    <w:p>
      <w:pPr>
        <w:pStyle w:val="ListBullet"/>
      </w:pPr>
      <w:r>
        <w:t xml:space="preserve">   B. 错误</w:t>
      </w:r>
    </w:p>
    <w:p>
      <w:r>
        <w:t xml:space="preserve">   答案：A</w:t>
      </w:r>
    </w:p>
    <w:p>
      <w:r>
        <w:t xml:space="preserve">   解析：根据《税收征管法赋予税务机关执法手段及欠税分类管理》课程讲义，属地破产信息获取的关键是加强税务机关和本地人民法院的合作。</w:t>
      </w:r>
    </w:p>
    <w:p>
      <w:r>
        <w:t>198. 【判断题】之前正常纳税的某企业，连续数月未申报纳税被认定为非正常户，但依然持续开展经营。税务机关查实，发现其2024年未申报的应缴税款为50万元，应当按照偷税对其进行处罚。</w:t>
      </w:r>
    </w:p>
    <w:p>
      <w:pPr>
        <w:pStyle w:val="ListBullet"/>
      </w:pPr>
      <w:r>
        <w:t xml:space="preserve">   A. 正确</w:t>
      </w:r>
    </w:p>
    <w:p>
      <w:pPr>
        <w:pStyle w:val="ListBullet"/>
      </w:pPr>
      <w:r>
        <w:t xml:space="preserve">   B. 错误</w:t>
      </w:r>
    </w:p>
    <w:p>
      <w:r>
        <w:t xml:space="preserve">   答案：A</w:t>
      </w:r>
    </w:p>
    <w:p>
      <w:r>
        <w:t xml:space="preserve">   解析：依据法释2024年第4号文件，纳税人办理登记的，视为通知申报。对非正常户纳税人满足通知申报拒不申报的情绪，又存在不缴少缴税款50万元的结果，因此应按照税收征管法第63条偷税进行处罚。</w:t>
      </w:r>
    </w:p>
    <w:p>
      <w:r>
        <w:t>199. 【判断题】某纳税人主动申报补缴10年前未申报的房产税，因为其已超过5年追征期，税务机关不应当受理。</w:t>
      </w:r>
    </w:p>
    <w:p>
      <w:pPr>
        <w:pStyle w:val="ListBullet"/>
      </w:pPr>
      <w:r>
        <w:t xml:space="preserve">   A. 正确</w:t>
      </w:r>
    </w:p>
    <w:p>
      <w:pPr>
        <w:pStyle w:val="ListBullet"/>
      </w:pPr>
      <w:r>
        <w:t xml:space="preserve">   B. 错误</w:t>
      </w:r>
    </w:p>
    <w:p>
      <w:r>
        <w:t xml:space="preserve">   答案：B</w:t>
      </w:r>
    </w:p>
    <w:p>
      <w:r>
        <w:t xml:space="preserve">   解析：根据宪法，任何公民都有依法纳税的义务，纳税人主动补缴税款，不涉及追征期，税务机关都应当受理，并帮助纳税人完成纳税义务。</w:t>
      </w:r>
    </w:p>
    <w:p>
      <w:r>
        <w:t>200. 【判断题】对第三类清欠可能性较小的欠税，是场景化追征的重点，税务部门要立足自身力量，综合企业填报的欠税信息、清偿能力指标扫描结果等情况深入分析，按此分类体系识别纳税人的欠税场景，对照《欠税管理工作指引2.0》中列出的措施，选取该类别对应的追征措施进行清欠执法。</w:t>
      </w:r>
    </w:p>
    <w:p>
      <w:pPr>
        <w:pStyle w:val="ListBullet"/>
      </w:pPr>
      <w:r>
        <w:t xml:space="preserve">   A. 正确</w:t>
      </w:r>
    </w:p>
    <w:p>
      <w:pPr>
        <w:pStyle w:val="ListBullet"/>
      </w:pPr>
      <w:r>
        <w:t xml:space="preserve">   B. 错误</w:t>
      </w:r>
    </w:p>
    <w:p>
      <w:r>
        <w:t xml:space="preserve">   答案：B</w:t>
      </w:r>
    </w:p>
    <w:p>
      <w:r>
        <w:t xml:space="preserve">   解析：对第三类清欠可能性较小的欠税，应争取外部支持尽量减小税款损失。此类欠税的企业基本已经处于勉强维持状态且无可执行的财产，仅依靠税务部门力量单独采用强制措施已难以追回税款。对此类欠税，税务机关比照银行可疑类贷款处置方式，强化与外部门协作，积极加强与当地政府、财政、法院等单位沟通，借助外部力量寻找契机协同清欠。因此，本判断题答案为错误。</w:t>
      </w:r>
    </w:p>
    <w:p>
      <w:r>
        <w:t>201. 【判断题】甲公司因长期亏损向法院申请破产清算，法院受理时查明，该公司在破产申请受理前因未按期缴纳企业所得税，产生20万元滞纳金。该笔滞纳金在破产程序中应认定为普通债权。</w:t>
      </w:r>
    </w:p>
    <w:p>
      <w:pPr>
        <w:pStyle w:val="ListBullet"/>
      </w:pPr>
      <w:r>
        <w:t xml:space="preserve">   A. 正确</w:t>
      </w:r>
    </w:p>
    <w:p>
      <w:pPr>
        <w:pStyle w:val="ListBullet"/>
      </w:pPr>
      <w:r>
        <w:t xml:space="preserve">   B. 错误</w:t>
      </w:r>
    </w:p>
    <w:p>
      <w:r>
        <w:t xml:space="preserve">   答案：A</w:t>
      </w:r>
    </w:p>
    <w:p>
      <w:r>
        <w:t xml:space="preserve">   解析：根据《最高人民法院关于税务机关就破产企业欠缴税款产生的滞纳金提起的债权确认之诉应否受理的问题的批复》（法释〔2012〕9号）及《国家税务总局关于税收征管若干事项的公告》（国家税务总局公告2019年第48号）第4条的规定，滞纳金在破产程序中属于普通债权。</w:t>
      </w:r>
    </w:p>
    <w:p>
      <w:r>
        <w:t>202. 【单选题】为加强定期定额户核定管理，有效提升双定户核定效率、强化个体户监管，总局开发上线的功能是：</w:t>
      </w:r>
    </w:p>
    <w:p>
      <w:pPr>
        <w:pStyle w:val="ListBullet"/>
      </w:pPr>
      <w:r>
        <w:t xml:space="preserve">   A. 申报智能自检</w:t>
      </w:r>
    </w:p>
    <w:p>
      <w:pPr>
        <w:pStyle w:val="ListBullet"/>
      </w:pPr>
      <w:r>
        <w:t xml:space="preserve">   B. 智能核定</w:t>
      </w:r>
    </w:p>
    <w:p>
      <w:pPr>
        <w:pStyle w:val="ListBullet"/>
      </w:pPr>
      <w:r>
        <w:t xml:space="preserve">   C. 场景化核定</w:t>
      </w:r>
    </w:p>
    <w:p>
      <w:pPr>
        <w:pStyle w:val="ListBullet"/>
      </w:pPr>
      <w:r>
        <w:t xml:space="preserve">   D. 自动核定</w:t>
      </w:r>
    </w:p>
    <w:p>
      <w:r>
        <w:t xml:space="preserve">   答案：B</w:t>
      </w:r>
    </w:p>
    <w:p>
      <w:r>
        <w:t xml:space="preserve">   解析：总局上线应用“智能核定”功能。开展定期定额户核定管理，有效提升双定户核定效率、强化个体户监管，因此，答案选B。</w:t>
      </w:r>
    </w:p>
    <w:p>
      <w:r>
        <w:t>203. 【单选题】总局开发上线“申报智能自检”功能，主要针对的问题是：</w:t>
      </w:r>
    </w:p>
    <w:p>
      <w:pPr>
        <w:pStyle w:val="ListBullet"/>
      </w:pPr>
      <w:r>
        <w:t xml:space="preserve">   A. 税费种“结合部”</w:t>
      </w:r>
    </w:p>
    <w:p>
      <w:pPr>
        <w:pStyle w:val="ListBullet"/>
      </w:pPr>
      <w:r>
        <w:t xml:space="preserve">   B. 管理环节“结合部”</w:t>
      </w:r>
    </w:p>
    <w:p>
      <w:pPr>
        <w:pStyle w:val="ListBullet"/>
      </w:pPr>
      <w:r>
        <w:t xml:space="preserve">   C. 跨部门“结合部”</w:t>
      </w:r>
    </w:p>
    <w:p>
      <w:pPr>
        <w:pStyle w:val="ListBullet"/>
      </w:pPr>
      <w:r>
        <w:t xml:space="preserve">   D. 跨区域“结合部”</w:t>
      </w:r>
    </w:p>
    <w:p>
      <w:r>
        <w:t xml:space="preserve">   答案：A</w:t>
      </w:r>
    </w:p>
    <w:p>
      <w:r>
        <w:t xml:space="preserve">   解析：针对过去税费种间“结合部”管得少、缺乏系统校验的问题，总局征科司加强税费种间的联动管理，试点应用新技术，设计了“申报智能自检”功能，因此，答案选A。</w:t>
      </w:r>
    </w:p>
    <w:p>
      <w:r>
        <w:t>204. 【单选题】针对非居民企业在中国境内没有机构、场所，但取得来源于中国境内的所得，需要在中国申报缴税的，新电子税局推出的场景为：</w:t>
      </w:r>
    </w:p>
    <w:p>
      <w:pPr>
        <w:pStyle w:val="ListBullet"/>
      </w:pPr>
      <w:r>
        <w:t xml:space="preserve">   A. 非居民综合关联申报</w:t>
      </w:r>
    </w:p>
    <w:p>
      <w:pPr>
        <w:pStyle w:val="ListBullet"/>
      </w:pPr>
      <w:r>
        <w:t xml:space="preserve">   B. 非居民网上办税</w:t>
      </w:r>
    </w:p>
    <w:p>
      <w:pPr>
        <w:pStyle w:val="ListBullet"/>
      </w:pPr>
      <w:r>
        <w:t xml:space="preserve">   C. 非居民委托代理办税</w:t>
      </w:r>
    </w:p>
    <w:p>
      <w:pPr>
        <w:pStyle w:val="ListBullet"/>
      </w:pPr>
      <w:r>
        <w:t xml:space="preserve">   D. 非居民跨境双语办税</w:t>
      </w:r>
    </w:p>
    <w:p>
      <w:r>
        <w:t xml:space="preserve">   答案：D</w:t>
      </w:r>
    </w:p>
    <w:p>
      <w:r>
        <w:t xml:space="preserve">   解析：有些非居民企业在中国境内没有机构、场所，但取得来源于中国境内的所得，需要在中国申报缴税，以往这些企业办理跨境业务需要入境或委托代理人到国内办理。新电子税局的“非居民跨境双语办税”场景，让身处国外的非居民企业通过中国的电子税局，在网上即可全流程快速办理相关业务，因此，答案选D。</w:t>
      </w:r>
    </w:p>
    <w:p>
      <w:r>
        <w:t>205. 【单选题】在智慧税务建设过程中，国家税务总局积极开展“乐企”直联申报服务试点工作。关于“乐企”直联申报服务，下列表述正确的是：</w:t>
      </w:r>
    </w:p>
    <w:p>
      <w:pPr>
        <w:pStyle w:val="ListBullet"/>
      </w:pPr>
      <w:r>
        <w:t xml:space="preserve">   A. 已全面推广至所有企业，有效推动业务流、资金流、发票流“三流合一”</w:t>
      </w:r>
    </w:p>
    <w:p>
      <w:pPr>
        <w:pStyle w:val="ListBullet"/>
      </w:pPr>
      <w:r>
        <w:t xml:space="preserve">   B. 目前聚焦数电票开票功能优化层面，尚不能改变业务、资金、发票分离的传统模式，无法实现“三流”协调统一</w:t>
      </w:r>
    </w:p>
    <w:p>
      <w:pPr>
        <w:pStyle w:val="ListBullet"/>
      </w:pPr>
      <w:r>
        <w:t xml:space="preserve">   C. 将税收规则前置嵌入企业系统，提供税费申报、风险自检等服务，改变过去业务、资金、发票分离，“三流”可能不一致的传统模式，实现“支付即开票”“三流合一”的新模式</w:t>
      </w:r>
    </w:p>
    <w:p>
      <w:pPr>
        <w:pStyle w:val="ListBullet"/>
      </w:pPr>
      <w:r>
        <w:t xml:space="preserve">   D. 试点工作主要针对小型微利企业，重点解决业务流、资金流、发票流“三流”不一致的历史遗留问题</w:t>
      </w:r>
    </w:p>
    <w:p>
      <w:r>
        <w:t xml:space="preserve">   答案：C</w:t>
      </w:r>
    </w:p>
    <w:p>
      <w:r>
        <w:t xml:space="preserve">   解析：目前，总局正试点大企业集团与税务部门“乐企”直连申报服务，通过扩大乐企直联服务范围，在便利数电票开票基础上，将税收规则前置嵌入到企业自有业务系统中，进一步提供税费申报、风险自检等直联服务，为大企业集团提供更合规、更准确的直联申报服务。通过乐企直连，可以改变过去业务、资金、发票分离，“三流”可能不一致的传统模式，实现“支付即开票”“三流合一”的新模式。</w:t>
      </w:r>
    </w:p>
    <w:p>
      <w:r>
        <w:t>206. 【单选题】下列关于“支付即开票”模式应用于停车场行业税收管理的表述，正确的是：</w:t>
      </w:r>
    </w:p>
    <w:p>
      <w:pPr>
        <w:pStyle w:val="ListBullet"/>
      </w:pPr>
      <w:r>
        <w:t xml:space="preserve">   A. 因停车场车辆流动性大，收费难开票、开票难监管，该模式难以落地实施</w:t>
      </w:r>
    </w:p>
    <w:p>
      <w:pPr>
        <w:pStyle w:val="ListBullet"/>
      </w:pPr>
      <w:r>
        <w:t xml:space="preserve">   B. 该模式依托乐企平台实现交易数据回传税务端，能够精准识别异常订单，有效解决停车场开票率低、利用富余票额度向他人虛开发票等税收管理难题</w:t>
      </w:r>
    </w:p>
    <w:p>
      <w:pPr>
        <w:pStyle w:val="ListBullet"/>
      </w:pPr>
      <w:r>
        <w:t xml:space="preserve">   C. 该模式仅能规范停车场开票行为，无法彻底打通“业务一开票一申报”的全链条，提升税务监管效能</w:t>
      </w:r>
    </w:p>
    <w:p>
      <w:pPr>
        <w:pStyle w:val="ListBullet"/>
      </w:pPr>
      <w:r>
        <w:t xml:space="preserve">   D. 该模式需通过“乐企直连”将税收规则嵌入企业“泊车”业务系统，需要企业向税务部门支付一定费用</w:t>
      </w:r>
    </w:p>
    <w:p>
      <w:r>
        <w:t xml:space="preserve">   答案：B</w:t>
      </w:r>
    </w:p>
    <w:p>
      <w:r>
        <w:t xml:space="preserve">   解析：“支付即开票” 可破解各消费终端（如商超、餐饮）存在的申报不实（不开票的买卖不报税）、替人开票（利用富余票额度向他人虛开发票）等问题的思路是可行的。 停车场行业“支付即开票”（正向开票）和废品回收行业“三流合一” 反向开票两个案例的实践情况。案例 1：停车场行业 “支付即开票”（正向开票）。2024年，针对停车场行业开票率低、监管难的问题，总局以该领域为切入口，选取试点企业开展“支付即开票”模式验证。2024年7月，在广州市实现了全国首个“支付即开票”的创新突破。面对广州市中心六区 5500余个分散洎位“收费难开票、开票难监管”的痛点，广州市税务局以数字化转型为引擎，通过“乐企直连”将税收规则深度嵌入”广州泊车”业务系统。车主缴费前可预设发票抬头，支付成功系统即自动触发数电票开具-预设企业信息则直抵税务数字账户，预设自然人信息则推送至个税 APP 票夹，未预设信息则默认开具“个人”抬头并支持后续在线换开。 这一“支付即开票”模式依托乐企平合实现交易数据（含车牌号、停车时长、地点等）秒级回传税务端，彻底打通了“业务一开票一申报”的全链条。税务部门提供“乐企直连”服务不收取任何费用。</w:t>
      </w:r>
    </w:p>
    <w:p>
      <w:r>
        <w:t>207. 【单选题】针对出口应征税货物的税款流失问题，税务部门应采取的核心征管措施是：</w:t>
      </w:r>
    </w:p>
    <w:p>
      <w:pPr>
        <w:pStyle w:val="ListBullet"/>
      </w:pPr>
      <w:r>
        <w:t xml:space="preserve">   A. 集中培训企业财务人员，重点讲解增值税申报表中未出口应征税数据填报要求</w:t>
      </w:r>
    </w:p>
    <w:p>
      <w:pPr>
        <w:pStyle w:val="ListBullet"/>
      </w:pPr>
      <w:r>
        <w:t xml:space="preserve">   B. 在增值税申报环节新增出口报关单信息与申报数据校验比对功能，全量启用出口应征税申报功能</w:t>
      </w:r>
    </w:p>
    <w:p>
      <w:pPr>
        <w:pStyle w:val="ListBullet"/>
      </w:pPr>
      <w:r>
        <w:t xml:space="preserve">   C. 运用大数据对所有出口企业开展全覆盖风险扫描，逐户核查申报数据真实性</w:t>
      </w:r>
    </w:p>
    <w:p>
      <w:pPr>
        <w:pStyle w:val="ListBullet"/>
      </w:pPr>
      <w:r>
        <w:t xml:space="preserve">   D. 取消增值税申报表未开票收入栏次与出口应税收入数据的比对要求，简化申报流程</w:t>
      </w:r>
    </w:p>
    <w:p>
      <w:r>
        <w:t xml:space="preserve">   答案：B</w:t>
      </w:r>
    </w:p>
    <w:p>
      <w:r>
        <w:t xml:space="preserve">   解析：货劳税司在优化出口应征税货物的增值税申报管理上。在出口应征税货物的税收征管中，一些不法企业利用政府部门间信息不对称，未依法如实申报纳税，造成税款流失风险。针对这一问题，总局货劳司目前已优化了系统功能,在增值税申报环节增加出口报关单信息与申报数据校验比对新功能，自今年2月起在全国分步启用，4月实现全覆盖，对全国全量纳税人启用出口应征税申报功能，加强未开票收入栏次与出口应税收入数据的比对。为给上述功能提供制度支撑和操作指引，制发总局公告及配套操作说明等培训材料。同时，会同其他司局研究完善提升出口应征税服务管理质效举措，起草工作通知和指引。</w:t>
      </w:r>
    </w:p>
    <w:p>
      <w:r>
        <w:t>208. 【单选题】当前纳税申报管理的问题主要集中在五个“结合部”中。如：税务稽查部门作出《税务处理决定书》，对某企业以前年度亏损额进行调整并追缴税款。由于稽查结果未能及时传递至税源管理部门且企业也未主动更正申报，导致后续年度申报时重复抵减已调整的亏损额，造成税收征管漏洞。关于这一现象反映的“结合部”问题，下列表述正确的是：</w:t>
      </w:r>
    </w:p>
    <w:p>
      <w:pPr>
        <w:pStyle w:val="ListBullet"/>
      </w:pPr>
      <w:r>
        <w:t xml:space="preserve">   A. 税费种“结合部”，跨税费种协同不足</w:t>
      </w:r>
    </w:p>
    <w:p>
      <w:pPr>
        <w:pStyle w:val="ListBullet"/>
      </w:pPr>
      <w:r>
        <w:t xml:space="preserve">   B. 管理环节“结合部”，全链条衔接不畅</w:t>
      </w:r>
    </w:p>
    <w:p>
      <w:pPr>
        <w:pStyle w:val="ListBullet"/>
      </w:pPr>
      <w:r>
        <w:t xml:space="preserve">   C. 跨部门“结合部”，外部数据应用仍有不足</w:t>
      </w:r>
    </w:p>
    <w:p>
      <w:pPr>
        <w:pStyle w:val="ListBullet"/>
      </w:pPr>
      <w:r>
        <w:t xml:space="preserve">   D. 跨区域“结合部”，协同机制待完善</w:t>
      </w:r>
    </w:p>
    <w:p>
      <w:r>
        <w:t xml:space="preserve">   答案：B</w:t>
      </w:r>
    </w:p>
    <w:p>
      <w:r>
        <w:t xml:space="preserve">   解析：目前纳税申报管理的问题主要集中于五个“结合部”中：一是税费种“结合部”，跨税费种协同不足。二是管理环节“结合部”，全链条衔接不畅。近年来，税源管理分工的专业化、精细化程度越来越高，但在纳税服务、日常征管、风控核查、稽查等管理环节的衔接过程中，出现了衔接不畅、信息共享不够等问题。比如，稽查部门在作出《税务处理决定书》时对企业以前年度亏损额进行了调整并追缴税款，因稽查部门无法在系统中根据处理决定书调整申报数据，税源管理部门又对企业的稽查情况不掌握，若企业不据此更正申报，可能导致往后年度重复抵减未弥补亏损。三是跨部门“结合部”，外部数据应用仍有不足。四是跨区域“结合部”，协同机制待完善。</w:t>
      </w:r>
    </w:p>
    <w:p>
      <w:r>
        <w:t>209. 【单选题】优化纳税申报管理工作要在当前数字化转型条件下进行“守正创新”。守正，坚持的基本原则是：</w:t>
      </w:r>
    </w:p>
    <w:p>
      <w:pPr>
        <w:pStyle w:val="ListBullet"/>
      </w:pPr>
      <w:r>
        <w:t xml:space="preserve">   A. 征管与稽查相分离</w:t>
      </w:r>
    </w:p>
    <w:p>
      <w:pPr>
        <w:pStyle w:val="ListBullet"/>
      </w:pPr>
      <w:r>
        <w:t xml:space="preserve">   B. 纳税人自主申报与税务机关核定相结合</w:t>
      </w:r>
    </w:p>
    <w:p>
      <w:pPr>
        <w:pStyle w:val="ListBullet"/>
      </w:pPr>
      <w:r>
        <w:t xml:space="preserve">   C. 纳税人自主申报</w:t>
      </w:r>
    </w:p>
    <w:p>
      <w:pPr>
        <w:pStyle w:val="ListBullet"/>
      </w:pPr>
      <w:r>
        <w:t xml:space="preserve">   D. 数字化转型</w:t>
      </w:r>
    </w:p>
    <w:p>
      <w:r>
        <w:t xml:space="preserve">   答案：C</w:t>
      </w:r>
    </w:p>
    <w:p>
      <w:r>
        <w:t xml:space="preserve">   解析：守正，就是要坚持纳税人自主申报这一基本原则，因此，答案选C。</w:t>
      </w:r>
    </w:p>
    <w:p>
      <w:r>
        <w:t>210. 【多选题】新电子税局推出的“集团企业内控式办税”场景，以“集团信息一户式归集”为基础，实现了多项创新功能。下列选项中，属于该办税场景功能特点的有：</w:t>
      </w:r>
    </w:p>
    <w:p>
      <w:pPr>
        <w:pStyle w:val="ListBullet"/>
      </w:pPr>
      <w:r>
        <w:t xml:space="preserve">   A. 建立集团数字账户，支持总部实时查询成员企业发票、申报、缴款等全流程涉税费信息</w:t>
      </w:r>
    </w:p>
    <w:p>
      <w:pPr>
        <w:pStyle w:val="ListBullet"/>
      </w:pPr>
      <w:r>
        <w:t xml:space="preserve">   B. 打通集团企业省内业务办理通道，总部可通过多次操作、逐户提交指令，可完成省内成员企业的批量申报与缴款</w:t>
      </w:r>
    </w:p>
    <w:p>
      <w:pPr>
        <w:pStyle w:val="ListBullet"/>
      </w:pPr>
      <w:r>
        <w:t xml:space="preserve">   C. 税务大企业管理部门依托“网络对网络”模式，可实现千户集团涉税管理全流程网上办理</w:t>
      </w:r>
    </w:p>
    <w:p>
      <w:pPr>
        <w:pStyle w:val="ListBullet"/>
      </w:pPr>
      <w:r>
        <w:t xml:space="preserve">   D. 为集团总部提供风险查看功能，可查看成员单位涉税风险疑点等预警信息</w:t>
      </w:r>
    </w:p>
    <w:p>
      <w:pPr>
        <w:pStyle w:val="ListBullet"/>
      </w:pPr>
      <w:r>
        <w:t xml:space="preserve">   E. 税务部门开展风险应对时，可通过“智能建群”快速组建跨条线、跨层级、跨区域专家团队协同处置集团企业涉税风险</w:t>
      </w:r>
    </w:p>
    <w:p>
      <w:r>
        <w:t xml:space="preserve">   答案：A,C,D,E</w:t>
      </w:r>
    </w:p>
    <w:p>
      <w:r>
        <w:t xml:space="preserve">   解析：根据相关答复口径，新电子税局的“集团企业内控式办税”场景。以往，集团企业因成员公司数量多、层级多、业务体量大、地域分布散等特性，集团企业办税需要登录多地电子税局分别进行申报缴款，办税效率较低。成员企业涉税数据分散在各地，总部无法快速获取，难以及时发现风险，管理难度大。</w:t>
        <w:br/>
        <w:t>新电子税局开发集团内控式办税场景，以“集团信息一户式归集”为基础，一是建立集团数字账户。总部可随时查看集团整体概貌，包括企业发票情况、申报情况、缴款情况、遵从情况、企业图谱等。税务大企业管理部门可以为集团总部提供有针对性的“总对总”服务。二是实现集团企业全国业务批量办、统一办。通过对全国成员企业数据归集，提供批量申报、缴款功能，总部一次操作即可完成全部成员企业的业务办理；税务大企业管理部门通过“网络对网络”，实现千户集团涉税管理全流程网上办理。三是为集团总部提供风险查看和处置功能。总部可以查看成员单位的涉税风险疑点、税务稽查等风险信息，并据此开展及时应对。税务大企业管理部门开展风险应对时，可通过“智能建群”及时组建不同条线、不同层级、不同区域业务骨干，“系统对集团”高效处置集团企业涉税风险。</w:t>
      </w:r>
    </w:p>
    <w:p>
      <w:r>
        <w:t>211. 【多选题】在新电子税务局中开发上线“申报智能自检”功能，纳税人在征期内完成关联税费种申报后，可实现的操作有:</w:t>
      </w:r>
    </w:p>
    <w:p>
      <w:pPr>
        <w:pStyle w:val="ListBullet"/>
      </w:pPr>
      <w:r>
        <w:t xml:space="preserve">   A. 自动开展跨税种数据逻辑扫描，识别增值税与附加税费、印花税等申报数据间的矛盾项</w:t>
      </w:r>
    </w:p>
    <w:p>
      <w:pPr>
        <w:pStyle w:val="ListBullet"/>
      </w:pPr>
      <w:r>
        <w:t xml:space="preserve">   B. 通过征纳互动平台、短信消息提醒等渠道，实时向纳税人推送自检结果及风险提示</w:t>
      </w:r>
    </w:p>
    <w:p>
      <w:pPr>
        <w:pStyle w:val="ListBullet"/>
      </w:pPr>
      <w:r>
        <w:t xml:space="preserve">   C. 针对比对发现的申报数据异常，系统自动生成更正指引，引导纳税人在线完成数据修正</w:t>
      </w:r>
    </w:p>
    <w:p>
      <w:pPr>
        <w:pStyle w:val="ListBullet"/>
      </w:pPr>
      <w:r>
        <w:t xml:space="preserve">   D. 税务人端可实时查看纳税人自检统计分析结果，动态调整跨税种校验规则参数</w:t>
      </w:r>
    </w:p>
    <w:p>
      <w:pPr>
        <w:pStyle w:val="ListBullet"/>
      </w:pPr>
      <w:r>
        <w:t xml:space="preserve">   E. 对自检不通过的企业，强制锁定电子税务局申报权限直至问题整改完毕</w:t>
      </w:r>
    </w:p>
    <w:p>
      <w:r>
        <w:t xml:space="preserve">   答案：A,B,C,D</w:t>
      </w:r>
    </w:p>
    <w:p>
      <w:r>
        <w:t xml:space="preserve">   解析：根据相关答复口径，开发上线“申报智能自检”功能。在新电局端，纳税人征期内完成关联税费种申报后，系统会开展跨税费种扫描，并通过征纳互动、消息提醒等渠道告知自检结果，提示纳税人对比对不符问题进行更正；同时税务人端也可及时查看纳税人自检的统计结果，灵活配置规则，切实加强税费种“结合部”的申报管理。可对应系统开展跨税费种扫描；通过“征纳互动、消息提醒”告知结果；系统提示纳税人对“比对不符问题”进行更正；税务人端也可查看自检统计结果，灵活配置规则。</w:t>
      </w:r>
    </w:p>
    <w:p>
      <w:r>
        <w:t>212. 【多选题】为引导促进纳税人缴费人提升合规遵从意愿和能力，“强基工程”工作方案中指出，要坚持还权明责于纳税人缴费人，创新数字化转型业务设计，建立健全以纳税人缴费人自主申报为前提的全链条税费申报管理机制。全链条税费申报管理机制包括：</w:t>
      </w:r>
    </w:p>
    <w:p>
      <w:pPr>
        <w:pStyle w:val="ListBullet"/>
      </w:pPr>
      <w:r>
        <w:t xml:space="preserve">   A. 事前精准辅导</w:t>
      </w:r>
    </w:p>
    <w:p>
      <w:pPr>
        <w:pStyle w:val="ListBullet"/>
      </w:pPr>
      <w:r>
        <w:t xml:space="preserve">   B. 事前全面辅导</w:t>
      </w:r>
    </w:p>
    <w:p>
      <w:pPr>
        <w:pStyle w:val="ListBullet"/>
      </w:pPr>
      <w:r>
        <w:t xml:space="preserve">   C. 事中合规校验</w:t>
      </w:r>
    </w:p>
    <w:p>
      <w:pPr>
        <w:pStyle w:val="ListBullet"/>
      </w:pPr>
      <w:r>
        <w:t xml:space="preserve">   D. 事后质量评价</w:t>
      </w:r>
    </w:p>
    <w:p>
      <w:pPr>
        <w:pStyle w:val="ListBullet"/>
      </w:pPr>
      <w:r>
        <w:t xml:space="preserve">   E. 事后跟踪问效</w:t>
      </w:r>
    </w:p>
    <w:p>
      <w:r>
        <w:t xml:space="preserve">   答案：A,C,D</w:t>
      </w:r>
    </w:p>
    <w:p>
      <w:r>
        <w:t xml:space="preserve">   解析：建立健全以纳税人缴费人自主申报为前提，事前精准辅导、事中合规校验、事后质量评价的全链条税费申报管理机制，因此，答案选ACD。</w:t>
      </w:r>
    </w:p>
    <w:p>
      <w:r>
        <w:t>213. 【多选题】针对部分存量纳税人房土两税税源信息采集不全不准的问题，总局优化了房土两税税源信息预填，利用不动产交易办税进行预填获取的信息包括：</w:t>
      </w:r>
    </w:p>
    <w:p>
      <w:pPr>
        <w:pStyle w:val="ListBullet"/>
      </w:pPr>
      <w:r>
        <w:t xml:space="preserve">   A. 契税申报征收信息</w:t>
      </w:r>
    </w:p>
    <w:p>
      <w:pPr>
        <w:pStyle w:val="ListBullet"/>
      </w:pPr>
      <w:r>
        <w:t xml:space="preserve">   B. 增值税申报征收信息</w:t>
      </w:r>
    </w:p>
    <w:p>
      <w:pPr>
        <w:pStyle w:val="ListBullet"/>
      </w:pPr>
      <w:r>
        <w:t xml:space="preserve">   C. 印花税申报征收信息</w:t>
      </w:r>
    </w:p>
    <w:p>
      <w:pPr>
        <w:pStyle w:val="ListBullet"/>
      </w:pPr>
      <w:r>
        <w:t xml:space="preserve">   D. 不动产登记信息</w:t>
      </w:r>
    </w:p>
    <w:p>
      <w:pPr>
        <w:pStyle w:val="ListBullet"/>
      </w:pPr>
      <w:r>
        <w:t xml:space="preserve">   E. 房产税历史缴纳信息</w:t>
      </w:r>
    </w:p>
    <w:p>
      <w:r>
        <w:t xml:space="preserve">   答案：A,D</w:t>
      </w:r>
    </w:p>
    <w:p>
      <w:r>
        <w:t xml:space="preserve">   解析：针对部分存量纳税人房土两税税源信息采集不全不准的问题，聚焦事前、事中环节，优化财行税内部比对。具体措施包括：优化房土两税税源信息预填，利用不动产交易办税获取的契税申报征收信息和不动产登记信息进行预填，并设定校验规则，因此，答案选AD。</w:t>
      </w:r>
    </w:p>
    <w:p>
      <w:r>
        <w:t>214. 【多选题】新电子税务局按“数字化、智能化、场景化”建设思路，创新设计推出的“简易确认式申报”和“综合关联式申报”场景，对各税费种间的关联申报和集成申报的服务和管理进行了深度革新。以下属于其创新特点的有：</w:t>
      </w:r>
    </w:p>
    <w:p>
      <w:pPr>
        <w:pStyle w:val="ListBullet"/>
      </w:pPr>
      <w:r>
        <w:t xml:space="preserve">   A. 突破传统模式，实现多税费种申报表整合与合并申报</w:t>
      </w:r>
    </w:p>
    <w:p>
      <w:pPr>
        <w:pStyle w:val="ListBullet"/>
      </w:pPr>
      <w:r>
        <w:t xml:space="preserve">   B. 通过“行为分析、标签识别及税费联动”方式，实现多税费种自动算税</w:t>
      </w:r>
    </w:p>
    <w:p>
      <w:pPr>
        <w:pStyle w:val="ListBullet"/>
      </w:pPr>
      <w:r>
        <w:t xml:space="preserve">   C. 创新构建跨税费种联动体系，实现“1处改动，17个税费种联动”的智能校验</w:t>
      </w:r>
    </w:p>
    <w:p>
      <w:pPr>
        <w:pStyle w:val="ListBullet"/>
      </w:pPr>
      <w:r>
        <w:t xml:space="preserve">   D. 打造集成化申报缴费平台，支持纳税人在单一界面完成多税费种申报与缴纳，申报时长提速到“分钟办”</w:t>
      </w:r>
    </w:p>
    <w:p>
      <w:pPr>
        <w:pStyle w:val="ListBullet"/>
      </w:pPr>
      <w:r>
        <w:t xml:space="preserve">   E. 仅面向新办企业开放，助力企业快速适应申报流程</w:t>
      </w:r>
    </w:p>
    <w:p>
      <w:r>
        <w:t xml:space="preserve">   答案：A,B,C,D</w:t>
      </w:r>
    </w:p>
    <w:p>
      <w:r>
        <w:t xml:space="preserve">   解析：根据相关答复口径，新电子税局按“数字化、智能化、场景化”建设思路，围绕纳税缴费人“急难愁盼”，创新设计开发了系列办税新场景，不断强化各税费种间的关联申报和集成申报的服务和管理。新电子税务局上线纳税人“简易确认式申报”和“综合关联式申报”场景，加强了税费种间的集成联动。在以往申报过程中，纳税人业务涉及多个税费种的，需要分别填写不同申报表并分别缴纳税款。在“简易确认式申报”和“综合关联式申报”场景中，通过“行为分析、标签识别、税费联动”，实现纳税人多个税费种自动算税、关联申报、一键缴税。</w:t>
        <w:br/>
        <w:t>新电子税局根据纳税人行为特征标签，利用发票数据和自动算税规则，为纳税人自动预填数据、智能匹配优惠政策、自动计算税额，纳税人仅确认关键数据后，一键提交，即完成申报。同时，也将申报监控规则扩大至税种间，实现纳税人申报时，“1处改动、17个税费种联动”。纳税人在新电子税局上可以一次办理多个税费种申报和缴费，申报时间提速到“分钟办”。</w:t>
      </w:r>
    </w:p>
    <w:p>
      <w:r>
        <w:t>215. 【多选题】2024年，“金四”主体工程建设基本完成，全面国产化的软硬件基础运行环境常态化运转，涵盖“三端”的智能应用平台完成全国推广。其中，“三端”是指：</w:t>
      </w:r>
    </w:p>
    <w:p>
      <w:pPr>
        <w:pStyle w:val="ListBullet"/>
      </w:pPr>
      <w:r>
        <w:t xml:space="preserve">   A. 纳税人端</w:t>
      </w:r>
    </w:p>
    <w:p>
      <w:pPr>
        <w:pStyle w:val="ListBullet"/>
      </w:pPr>
      <w:r>
        <w:t xml:space="preserve">   B. 税务人端</w:t>
      </w:r>
    </w:p>
    <w:p>
      <w:pPr>
        <w:pStyle w:val="ListBullet"/>
      </w:pPr>
      <w:r>
        <w:t xml:space="preserve">   C. 决策人端</w:t>
      </w:r>
    </w:p>
    <w:p>
      <w:pPr>
        <w:pStyle w:val="ListBullet"/>
      </w:pPr>
      <w:r>
        <w:t xml:space="preserve">   D. 监督人端</w:t>
      </w:r>
    </w:p>
    <w:p>
      <w:pPr>
        <w:pStyle w:val="ListBullet"/>
      </w:pPr>
      <w:r>
        <w:t xml:space="preserve">   E. 缴费人端</w:t>
      </w:r>
    </w:p>
    <w:p>
      <w:r>
        <w:t xml:space="preserve">   答案：A,B,C</w:t>
      </w:r>
    </w:p>
    <w:p>
      <w:r>
        <w:t xml:space="preserve">   解析：“金税四期”的“三端”建设包括纳税人端、决策人端、税务人端，因此，答案选ABC。</w:t>
      </w:r>
    </w:p>
    <w:p>
      <w:r>
        <w:t>216. 【多选题】社保费信息系统在申报环节设置的监控条件包括：</w:t>
      </w:r>
    </w:p>
    <w:p>
      <w:pPr>
        <w:pStyle w:val="ListBullet"/>
      </w:pPr>
      <w:r>
        <w:t xml:space="preserve">   A. 属期顺序申报监控</w:t>
      </w:r>
    </w:p>
    <w:p>
      <w:pPr>
        <w:pStyle w:val="ListBullet"/>
      </w:pPr>
      <w:r>
        <w:t xml:space="preserve">   B. 全员工资申报监控</w:t>
      </w:r>
    </w:p>
    <w:p>
      <w:pPr>
        <w:pStyle w:val="ListBullet"/>
      </w:pPr>
      <w:r>
        <w:t xml:space="preserve">   C. 职工重复申报监控</w:t>
      </w:r>
    </w:p>
    <w:p>
      <w:pPr>
        <w:pStyle w:val="ListBullet"/>
      </w:pPr>
      <w:r>
        <w:t xml:space="preserve">   D. 抵缴使用监控</w:t>
      </w:r>
    </w:p>
    <w:p>
      <w:pPr>
        <w:pStyle w:val="ListBullet"/>
      </w:pPr>
      <w:r>
        <w:t xml:space="preserve">   E. 单位工资总额监控</w:t>
      </w:r>
    </w:p>
    <w:p>
      <w:r>
        <w:t xml:space="preserve">   答案：A,B,C,D</w:t>
      </w:r>
    </w:p>
    <w:p>
      <w:r>
        <w:t xml:space="preserve">   解析：社保费信息系统在申报环节设置了以下监控条件：1.属期顺序申报监控；2.可申报时间监控；3.全险种一起申报监控；4.全员工资申报监控；5.职工重复申报监控；6.允许申报费款所属期监控；7.抵缴使用监控；8.单位工资总额缺失监控等，因此，答案选ABCD。</w:t>
      </w:r>
    </w:p>
    <w:p>
      <w:r>
        <w:t>217. 【多选题】乐企是税务部门向符合一定条件的企业，通过税务信息系统与企业自有信息系统直连的方式，其主要包括三种模式是：</w:t>
      </w:r>
    </w:p>
    <w:p>
      <w:pPr>
        <w:pStyle w:val="ListBullet"/>
      </w:pPr>
      <w:r>
        <w:t xml:space="preserve">   A. 乐企自用</w:t>
      </w:r>
    </w:p>
    <w:p>
      <w:pPr>
        <w:pStyle w:val="ListBullet"/>
      </w:pPr>
      <w:r>
        <w:t xml:space="preserve">   B. 乐企联用</w:t>
      </w:r>
    </w:p>
    <w:p>
      <w:pPr>
        <w:pStyle w:val="ListBullet"/>
      </w:pPr>
      <w:r>
        <w:t xml:space="preserve">   C. 乐企共用</w:t>
      </w:r>
    </w:p>
    <w:p>
      <w:pPr>
        <w:pStyle w:val="ListBullet"/>
      </w:pPr>
      <w:r>
        <w:t xml:space="preserve">   D. 乐企他用</w:t>
      </w:r>
    </w:p>
    <w:p>
      <w:pPr>
        <w:pStyle w:val="ListBullet"/>
      </w:pPr>
      <w:r>
        <w:t xml:space="preserve">   E. 乐企专用</w:t>
      </w:r>
    </w:p>
    <w:p>
      <w:r>
        <w:t xml:space="preserve">   答案：A,B,D</w:t>
      </w:r>
    </w:p>
    <w:p>
      <w:r>
        <w:t xml:space="preserve">   解析：乐企主要包括三种模式乐企自用、乐企联用、乐企他用，因此，答案选ABD。</w:t>
      </w:r>
    </w:p>
    <w:p>
      <w:r>
        <w:t>218. 【判断题】国家税务总局2025年16号公告明确了劳务报酬和经营所得的适用口径，不允许平台企业“无票列支”。</w:t>
      </w:r>
    </w:p>
    <w:p>
      <w:pPr>
        <w:pStyle w:val="ListBullet"/>
      </w:pPr>
      <w:r>
        <w:t xml:space="preserve">   A. 正确</w:t>
      </w:r>
    </w:p>
    <w:p>
      <w:pPr>
        <w:pStyle w:val="ListBullet"/>
      </w:pPr>
      <w:r>
        <w:t xml:space="preserve">   B. 错误</w:t>
      </w:r>
    </w:p>
    <w:p>
      <w:r>
        <w:t xml:space="preserve">   答案：B</w:t>
      </w:r>
    </w:p>
    <w:p>
      <w:r>
        <w:t xml:space="preserve">   解析：16号公告明确了劳务报酬和经营所得的适用口径，同时允许平台企业“无票列支”，明确平台企业为取得劳务报酬的从业人员办理扣缴申报、代办申报后，并可凭相关凭证在企业所得税税前扣除，引导回归劳务报酬的业态本质，因此，本判断题答案为错误。</w:t>
      </w:r>
    </w:p>
    <w:p>
      <w:r>
        <w:t>219. 【判断题】部分纳税人缴纳滞纳金、罚款后，没有及时调增企业所得税应纳税所得额，存在少缴企业所得税的问题。对于存在此类申报问题的纳税人，可通过企业所得税【A105000纳税调整项目明细表】中【罚金、罚款和被没收财物的损失】、【税收滞纳金、加收利息】两项指标的合计数，与该纳税人当期【涉税罚款】、【滞纳金】、【行为罚款】三项数据的合计数比对。若前者小于后者，则可基本确定企业所得税申报不准确。</w:t>
      </w:r>
    </w:p>
    <w:p>
      <w:pPr>
        <w:pStyle w:val="ListBullet"/>
      </w:pPr>
      <w:r>
        <w:t xml:space="preserve">   A. 正确</w:t>
      </w:r>
    </w:p>
    <w:p>
      <w:pPr>
        <w:pStyle w:val="ListBullet"/>
      </w:pPr>
      <w:r>
        <w:t xml:space="preserve">   B. 错误</w:t>
      </w:r>
    </w:p>
    <w:p>
      <w:r>
        <w:t xml:space="preserve">   答案：A</w:t>
      </w:r>
    </w:p>
    <w:p>
      <w:r>
        <w:t xml:space="preserve">   解析：纳税人缴纳滞纳金、罚款后，应及时调增企业所得税应纳税所得额，因此，本判断题答案为正确。</w:t>
      </w:r>
    </w:p>
    <w:p>
      <w:r>
        <w:t>220. 【判断题】在完善矿产资源专项收入管理方面，针对矿产资源专项收入费源信息和申报数据质量问题，总局起草了《矿产资源专项收入征管规程（试行）》，增加《矿产资源专项收入信息采集表》，在采集表中增加许可证号、矿种、矿区面积等关键数据，并逐步优化表间逻辑校验功能。</w:t>
      </w:r>
    </w:p>
    <w:p>
      <w:pPr>
        <w:pStyle w:val="ListBullet"/>
      </w:pPr>
      <w:r>
        <w:t xml:space="preserve">   A. 正确</w:t>
      </w:r>
    </w:p>
    <w:p>
      <w:pPr>
        <w:pStyle w:val="ListBullet"/>
      </w:pPr>
      <w:r>
        <w:t xml:space="preserve">   B. 错误</w:t>
      </w:r>
    </w:p>
    <w:p>
      <w:r>
        <w:t xml:space="preserve">   答案：A</w:t>
      </w:r>
    </w:p>
    <w:p>
      <w:r>
        <w:t xml:space="preserve">   解析：社保非税司在完善矿产资源专项收入管理方面。针对矿产资源专项收入费源信息和申报数据质量问题，以矿业权出让收益改革为契机，以制度建设为基础，以规范申报表单为切入点，对“申报前、申报中、申报后”进行全流程优化。具体措施包括：起草《矿产资源专项收入征管规程（试行）》，增加《矿产资源专项收入信息采集表》，在采集表中增加许可证号、矿种、矿区面积等关键数据，并逐步优化表间逻辑校验功能，因此，本判断题答案为正确。</w:t>
      </w:r>
    </w:p>
    <w:p>
      <w:r>
        <w:t>221. 【判断题】对从价计征房产税的纳税人报送的《A105080资产折旧、摊销及纳税调整明细表》中房屋、建筑物行，资产原值列的金额与跨区财产行为税登记中所有房产原值的合计进行比对。若后者大于前者，则可基本确定存在少报房产税的情况。</w:t>
      </w:r>
    </w:p>
    <w:p>
      <w:pPr>
        <w:pStyle w:val="ListBullet"/>
      </w:pPr>
      <w:r>
        <w:t xml:space="preserve">   A. 正确</w:t>
      </w:r>
    </w:p>
    <w:p>
      <w:pPr>
        <w:pStyle w:val="ListBullet"/>
      </w:pPr>
      <w:r>
        <w:t xml:space="preserve">   B. 错误</w:t>
      </w:r>
    </w:p>
    <w:p>
      <w:r>
        <w:t xml:space="preserve">   答案：B</w:t>
      </w:r>
    </w:p>
    <w:p>
      <w:r>
        <w:t xml:space="preserve">   解析：部分从价计征房产税的纳税人，在企业所得税计提折旧时申报了较大的房屋原值，而在房产税申报时又少报计税依据，造成漏报。对于存在此类申报问题的纳税人，可通过《A105080资产折旧、摊销及纳税调整明细表》中房屋、建筑物行，资产原值列的金额与跨区财产行为税登记中所有房产原值的合计进行比对。若前者大于后者，则可基本确定存在少报房产税的情况。，因此，本判断题答案为错误。</w:t>
      </w:r>
    </w:p>
    <w:p>
      <w:r>
        <w:t>222. 【判断题】&lt;p&gt;新电子税务局仅能根据发票数据为纳税人自动预填增值税申报表，无法对其他税费种进行自动预填和税额计算，各税费种仍需纳税人分别独立申报。&lt;/p&gt;</w:t>
      </w:r>
    </w:p>
    <w:p>
      <w:pPr>
        <w:pStyle w:val="ListBullet"/>
      </w:pPr>
      <w:r>
        <w:t xml:space="preserve">   A. 正确</w:t>
      </w:r>
    </w:p>
    <w:p>
      <w:pPr>
        <w:pStyle w:val="ListBullet"/>
      </w:pPr>
      <w:r>
        <w:t xml:space="preserve">   B. 错误</w:t>
      </w:r>
    </w:p>
    <w:p>
      <w:r>
        <w:t xml:space="preserve">   答案：B</w:t>
      </w:r>
    </w:p>
    <w:p>
      <w:r>
        <w:t xml:space="preserve">   解析：&lt;p&gt;新电子税局根据纳税人行为特征标签，利用发票数据和自动算税规则，为纳税人自动预填数据、智能匹配优惠政策、自动计算税额，纳税人仅确认关键数据后，一键提交，即完成申报。同时，也将申报监控规则扩大至税种间，实现纳税人申报时，“1处改动、17个税费种联动”。纳税人在新电子税局上可以一次办理多个税费种申报和缴费，申报时间提速到“分钟办”。&lt;/p&gt;</w:t>
      </w:r>
    </w:p>
    <w:p>
      <w:r>
        <w:t>223. 【判断题】税收征管数字化转型按照“先技术创新引领，再业务制度变革和组织岗责优化”的路径。</w:t>
      </w:r>
    </w:p>
    <w:p>
      <w:pPr>
        <w:pStyle w:val="ListBullet"/>
      </w:pPr>
      <w:r>
        <w:t xml:space="preserve">   A. 正确</w:t>
      </w:r>
    </w:p>
    <w:p>
      <w:pPr>
        <w:pStyle w:val="ListBullet"/>
      </w:pPr>
      <w:r>
        <w:t xml:space="preserve">   B. 错误</w:t>
      </w:r>
    </w:p>
    <w:p>
      <w:r>
        <w:t xml:space="preserve">   答案：A</w:t>
      </w:r>
    </w:p>
    <w:p>
      <w:r>
        <w:t xml:space="preserve">   解析：静林局长在全国税务工作会议上指出，“这些年，随着税务部门信息化水平显著提升，我们的征管基础工作得到了持续加强，这一点大家有目共睹。但事物总是在不断发展中前进的，一个阶段有一个阶段的主要矛盾。按照‘先技术创新引领，再业务制度变革和组织岗责优化’的路径，税收征管数字化转型推进到今天，业务变革和岗责优化相对落后于技术创新的步伐，我们的征管基础和日常管理也存在不少难以适应数字化转型的短板弱项。如果这些不能及时跟进补上，税收现代化大厦的根基就难以稳固，税费征管效能就难以持续性提升”，因此，本判断题答案为正确。</w:t>
      </w:r>
    </w:p>
    <w:p>
      <w:r>
        <w:t>224. 【判断题】乐企直连新模式通过重构纳税申报流程，强化数据治理与征管协同，推动税收治理从“以票控税”向“以数治税”的深层转变。</w:t>
      </w:r>
    </w:p>
    <w:p>
      <w:pPr>
        <w:pStyle w:val="ListBullet"/>
      </w:pPr>
      <w:r>
        <w:t xml:space="preserve">   A. 正确</w:t>
      </w:r>
    </w:p>
    <w:p>
      <w:pPr>
        <w:pStyle w:val="ListBullet"/>
      </w:pPr>
      <w:r>
        <w:t xml:space="preserve">   B. 错误</w:t>
      </w:r>
    </w:p>
    <w:p>
      <w:r>
        <w:t xml:space="preserve">   答案：A</w:t>
      </w:r>
    </w:p>
    <w:p>
      <w:r>
        <w:t xml:space="preserve">   解析：乐企直连申报。目前总局正在通过乐企直连，进一步便利企业的开票和纳税申报。通过乐企直连新模式重构纳税申报流程，强化数据治理与征管协同，为优化纳税申报管理提供了技术支撑和保障，推动税收治理从“以票控税”向“以数治税”的深层转变。</w:t>
      </w:r>
    </w:p>
    <w:p>
      <w:r>
        <w:t>225. 【判断题】总局成立了优化纳税申报管理工作专班，各司局共同参与研究，在专班统筹下，按照“大规划、小切口、分步走”的思路，提出了很多具体的工作措施。</w:t>
      </w:r>
    </w:p>
    <w:p>
      <w:pPr>
        <w:pStyle w:val="ListBullet"/>
      </w:pPr>
      <w:r>
        <w:t xml:space="preserve">   A. 正确</w:t>
      </w:r>
    </w:p>
    <w:p>
      <w:pPr>
        <w:pStyle w:val="ListBullet"/>
      </w:pPr>
      <w:r>
        <w:t xml:space="preserve">   B. 错误</w:t>
      </w:r>
    </w:p>
    <w:p>
      <w:r>
        <w:t xml:space="preserve">   答案：A</w:t>
      </w:r>
    </w:p>
    <w:p>
      <w:r>
        <w:t xml:space="preserve">   解析：总局成立了优化纳税申报管理工作专班，各司局共同参与研究，在专班统筹下，按照“大规划、小切口、分步走”的思路，提出了很多具体的工作措施，通过“小切口”的优化示范作用，先上线第一批成果，解决部分问题，取得先期成效，让纳税人税务人都有获得感，因此，本判断题答案为正确。</w:t>
      </w:r>
    </w:p>
    <w:p>
      <w:r>
        <w:t>226. 【判断题】某企业将自有房产土地的折旧与摊销费用用于企业所得税税前扣除，却未申报房产税和城镇土地使用税。该现象属于跨税费种的申报管理缺少联动，反映的是当前纳税申报管理中税费种“结合部”管理不足的问题。</w:t>
      </w:r>
    </w:p>
    <w:p>
      <w:pPr>
        <w:pStyle w:val="ListBullet"/>
      </w:pPr>
      <w:r>
        <w:t xml:space="preserve">   A. 正确</w:t>
      </w:r>
    </w:p>
    <w:p>
      <w:pPr>
        <w:pStyle w:val="ListBullet"/>
      </w:pPr>
      <w:r>
        <w:t xml:space="preserve">   B. 错误</w:t>
      </w:r>
    </w:p>
    <w:p>
      <w:r>
        <w:t xml:space="preserve">   答案：A</w:t>
      </w:r>
    </w:p>
    <w:p>
      <w:r>
        <w:t xml:space="preserve">   解析：目前纳税申报管理的问题主要集中于五个“结合部”中：一是税费种“结合部”，跨税费种协同不足。以前，各条线主要围绕本税种本条线内部进行申报校验规则的设计和优化，但跨税费种的申报管理缺少联动，存在征管衔接不畅、数据互通不够等问题。又如，部分纳税人自有房产和土地已做企业所得税税前扣除，或新购房产和土地已申报契税、印花税，但未及时采集房产、土地税源信息，未申报房产税、城镇土地使用税，存在税款流失风险。</w:t>
      </w:r>
    </w:p>
    <w:p>
      <w:r>
        <w:t>227. 【单选题】下列选项中，不属于土地增值税项目清算条件评估环节存在的风险是：</w:t>
      </w:r>
    </w:p>
    <w:p>
      <w:pPr>
        <w:pStyle w:val="ListBullet"/>
      </w:pPr>
      <w:r>
        <w:t xml:space="preserve">   A. 评估启动不及时</w:t>
      </w:r>
    </w:p>
    <w:p>
      <w:pPr>
        <w:pStyle w:val="ListBullet"/>
      </w:pPr>
      <w:r>
        <w:t xml:space="preserve">   B. 评估流程不规范</w:t>
      </w:r>
    </w:p>
    <w:p>
      <w:pPr>
        <w:pStyle w:val="ListBullet"/>
      </w:pPr>
      <w:r>
        <w:t xml:space="preserve">   C. 评估结果不合理</w:t>
      </w:r>
    </w:p>
    <w:p>
      <w:pPr>
        <w:pStyle w:val="ListBullet"/>
      </w:pPr>
      <w:r>
        <w:t xml:space="preserve">   D. 案头审核把关不严</w:t>
      </w:r>
    </w:p>
    <w:p>
      <w:r>
        <w:t xml:space="preserve">   答案：D</w:t>
      </w:r>
    </w:p>
    <w:p>
      <w:r>
        <w:t xml:space="preserve">   解析：根据《国家税务总局关于印发〈土地增值税清算管理规程〉的通知》（国税发〔2009〕91号）第十六条规定，清算审核包括案头审核、实地审核。案头审核是指对纳税人报送的清算资料进行数据、逻辑审核，重点审核项目归集的一致性、数据计算准确性等。实地审核是指在案头审核的基础上，通过对房地产开发项目实地查验等方式，对纳税人申报情况的客观性、真实性、合理性进行审核。</w:t>
        <w:br/>
        <w:t>根据国家税务总局2025年《土地增值税合规管理和风险防控》课程讲解，评估工作由县级税务机关税源管理部门负责。在清算条件评估工作中，一般存在如下风险：一是评估启动不及时；二是评估流程不规范；三是评估结果不合理。</w:t>
      </w:r>
    </w:p>
    <w:p>
      <w:r>
        <w:t>228. 【单选题】&lt;p&gt;对于房地产开发项目，其土地增值税的征管模式是什么？&lt;/p&gt;</w:t>
      </w:r>
    </w:p>
    <w:p>
      <w:pPr>
        <w:pStyle w:val="ListBullet"/>
      </w:pPr>
      <w:r>
        <w:t xml:space="preserve">   A. 按年汇算清缴</w:t>
      </w:r>
    </w:p>
    <w:p>
      <w:pPr>
        <w:pStyle w:val="ListBullet"/>
      </w:pPr>
      <w:r>
        <w:t xml:space="preserve">   B. 按次申报征收</w:t>
      </w:r>
    </w:p>
    <w:p>
      <w:pPr>
        <w:pStyle w:val="ListBullet"/>
      </w:pPr>
      <w:r>
        <w:t xml:space="preserve">   C. 核定征收为主</w:t>
      </w:r>
    </w:p>
    <w:p>
      <w:pPr>
        <w:pStyle w:val="ListBullet"/>
      </w:pPr>
      <w:r>
        <w:t xml:space="preserve">   D. &lt;p&gt;“预征+清算+尾盘”管理&lt;/p&gt;</w:t>
      </w:r>
    </w:p>
    <w:p>
      <w:r>
        <w:t xml:space="preserve">   答案：D</w:t>
      </w:r>
    </w:p>
    <w:p>
      <w:r>
        <w:t xml:space="preserve">   解析：&lt;p&gt;根据《中华人民共和国土地增值税暂行条例实施细则》规定，第十六条 纳税人在项目全部竣工结算前转让房地产取得的收入，由于涉及成本确定或其他原因，而无法据以计算土地增值税的，可以预征土地增值税，待该项目全部竣工、办理结算后再进行清算，多退少补。具体办法由各省、自治区、直辖市地方税务局根据当地情况制定。&lt;/p&gt;</w:t>
      </w:r>
    </w:p>
    <w:p>
      <w:r>
        <w:t>229. 【单选题】根据土地增值税的税率设计，对销售房产增值额/扣除项目金额比例为150%时，适用以下哪个税率：</w:t>
      </w:r>
    </w:p>
    <w:p>
      <w:pPr>
        <w:pStyle w:val="ListBullet"/>
      </w:pPr>
      <w:r>
        <w:t xml:space="preserve">   A. 30%</w:t>
      </w:r>
    </w:p>
    <w:p>
      <w:pPr>
        <w:pStyle w:val="ListBullet"/>
      </w:pPr>
      <w:r>
        <w:t xml:space="preserve">   B. 40%</w:t>
      </w:r>
    </w:p>
    <w:p>
      <w:pPr>
        <w:pStyle w:val="ListBullet"/>
      </w:pPr>
      <w:r>
        <w:t xml:space="preserve">   C. 50%</w:t>
      </w:r>
    </w:p>
    <w:p>
      <w:pPr>
        <w:pStyle w:val="ListBullet"/>
      </w:pPr>
      <w:r>
        <w:t xml:space="preserve">   D. 60%</w:t>
      </w:r>
    </w:p>
    <w:p>
      <w:r>
        <w:t xml:space="preserve">   答案：C</w:t>
      </w:r>
    </w:p>
    <w:p>
      <w:r>
        <w:t xml:space="preserve">   解析：《中华人民共和国土地增值税暂行条例》（中华人民共和国国务院令第138号）第七条　土地增值税实行四级超率累计税率：增值额未超过扣除项目金额50%的部分，税率为30%。增值额超过扣除项目金额50%、未超过扣除项目金额100%的部分，税率为40%。增值额超过扣除项目金额100%、未超过扣除项目金额200%的部分，税率为50%。增值额超过扣除项目金额200%的部分，税率为60%。</w:t>
      </w:r>
    </w:p>
    <w:p>
      <w:r>
        <w:t>230. 【单选题】清算管理是土地增值税管理的核心环节、重中之重。下列选项不属于土地增值税清算管理重点工作内容的是：</w:t>
      </w:r>
    </w:p>
    <w:p>
      <w:pPr>
        <w:pStyle w:val="ListBullet"/>
      </w:pPr>
      <w:r>
        <w:t xml:space="preserve">   A. 清算条件评估</w:t>
      </w:r>
    </w:p>
    <w:p>
      <w:pPr>
        <w:pStyle w:val="ListBullet"/>
      </w:pPr>
      <w:r>
        <w:t xml:space="preserve">   B. 清算计划制定</w:t>
      </w:r>
    </w:p>
    <w:p>
      <w:pPr>
        <w:pStyle w:val="ListBullet"/>
      </w:pPr>
      <w:r>
        <w:t xml:space="preserve">   C. 开展清算审核</w:t>
      </w:r>
    </w:p>
    <w:p>
      <w:pPr>
        <w:pStyle w:val="ListBullet"/>
      </w:pPr>
      <w:r>
        <w:t xml:space="preserve">   D. 预征率动态调整</w:t>
      </w:r>
    </w:p>
    <w:p>
      <w:r>
        <w:t xml:space="preserve">   答案：D</w:t>
      </w:r>
    </w:p>
    <w:p>
      <w:r>
        <w:t xml:space="preserve">   解析：根据《国家税务总局关于印发〈土地增值税清算管理规程〉的通知》（国税发〔2009〕91号）及国家税务总局2025年《土地增值税合规管理和风险防控》课程讲解，清算管理。这是土地增值税管理的核心环节、重中之重，也是风险最为集中的环节。具体包括三项重点工作：清算条件评估、清算计划制定、开展清算审核。《国家税务总局关于加强土地增值税征管工作的通知》（国税发〔2010〕53号）：提出加强土地增值税预征管理，明确预征率调整要求，进一步区分预征与清算环节的不同职责。预征率动态调整属于预征管理环节的工作，并非清算管理的重点工作内容。</w:t>
      </w:r>
    </w:p>
    <w:p>
      <w:r>
        <w:t>231. 【单选题】纳税人转让房地产缴纳土地增值税适用的税率规则是：</w:t>
      </w:r>
    </w:p>
    <w:p>
      <w:pPr>
        <w:pStyle w:val="ListBullet"/>
      </w:pPr>
      <w:r>
        <w:t xml:space="preserve">   A. 单一比例税率</w:t>
      </w:r>
    </w:p>
    <w:p>
      <w:pPr>
        <w:pStyle w:val="ListBullet"/>
      </w:pPr>
      <w:r>
        <w:t xml:space="preserve">   B. 幅度定额税率</w:t>
      </w:r>
    </w:p>
    <w:p>
      <w:pPr>
        <w:pStyle w:val="ListBullet"/>
      </w:pPr>
      <w:r>
        <w:t xml:space="preserve">   C. 超额累进税率</w:t>
      </w:r>
    </w:p>
    <w:p>
      <w:pPr>
        <w:pStyle w:val="ListBullet"/>
      </w:pPr>
      <w:r>
        <w:t xml:space="preserve">   D. 超率累进税率</w:t>
      </w:r>
    </w:p>
    <w:p>
      <w:r>
        <w:t xml:space="preserve">   答案：D</w:t>
      </w:r>
    </w:p>
    <w:p>
      <w:r>
        <w:t xml:space="preserve">   解析：《中华人民共和国土地增值税暂行条例》（中华人民共和国国务院令第138号）第七条。</w:t>
      </w:r>
    </w:p>
    <w:p>
      <w:r>
        <w:t>232. 【单选题】&lt;p&gt;下列选项中，哪一项不属于项目达到应清算条件的表述：&lt;/p&gt;</w:t>
      </w:r>
    </w:p>
    <w:p>
      <w:pPr>
        <w:pStyle w:val="ListBullet"/>
      </w:pPr>
      <w:r>
        <w:t xml:space="preserve">   A. 房地产开发项目全部竣工、完成销售的</w:t>
      </w:r>
    </w:p>
    <w:p>
      <w:pPr>
        <w:pStyle w:val="ListBullet"/>
      </w:pPr>
      <w:r>
        <w:t xml:space="preserve">   B. 整体转让未竣工决算房地产开发项目的</w:t>
      </w:r>
    </w:p>
    <w:p>
      <w:pPr>
        <w:pStyle w:val="ListBullet"/>
      </w:pPr>
      <w:r>
        <w:t xml:space="preserve">   C. 直接转让土地使用权的</w:t>
      </w:r>
    </w:p>
    <w:p>
      <w:pPr>
        <w:pStyle w:val="ListBullet"/>
      </w:pPr>
      <w:r>
        <w:t xml:space="preserve">   D. &lt;p&gt;取得销售（预售）许可证满三年仍未销售完毕的&lt;/p&gt;</w:t>
      </w:r>
    </w:p>
    <w:p>
      <w:r>
        <w:t xml:space="preserve">   答案：D</w:t>
      </w:r>
    </w:p>
    <w:p>
      <w:r>
        <w:t xml:space="preserve">   解析：&lt;p&gt;根据《国家税务总局关于房地产开发企业土地增值税清算管理有关问题的通知》（国税发〔2006〕187号）规定，取得销售（预售）许可证满三年仍未销售完毕的属于可要求纳税人进行土地增值税清算的情形。&lt;/p&gt;</w:t>
      </w:r>
    </w:p>
    <w:p>
      <w:r>
        <w:t>233. 【单选题】省级税务机关在对区（县）级税务机关清算计划执行相关情况开展监督检查时，下列选项不属于需要重点关注的内容是：</w:t>
      </w:r>
    </w:p>
    <w:p>
      <w:pPr>
        <w:pStyle w:val="ListBullet"/>
      </w:pPr>
      <w:r>
        <w:t xml:space="preserve">   A. 是否按规定制定清算计划</w:t>
      </w:r>
    </w:p>
    <w:p>
      <w:pPr>
        <w:pStyle w:val="ListBullet"/>
      </w:pPr>
      <w:r>
        <w:t xml:space="preserve">   B. 清算计划是否执行到位</w:t>
      </w:r>
    </w:p>
    <w:p>
      <w:pPr>
        <w:pStyle w:val="ListBullet"/>
      </w:pPr>
      <w:r>
        <w:t xml:space="preserve">   C. 不符合清算条件的项目提前纳入清算计划</w:t>
      </w:r>
    </w:p>
    <w:p>
      <w:pPr>
        <w:pStyle w:val="ListBullet"/>
      </w:pPr>
      <w:r>
        <w:t xml:space="preserve">   D. 是否存在达到清算条件的项目长期不纳入清算计划</w:t>
      </w:r>
    </w:p>
    <w:p>
      <w:r>
        <w:t xml:space="preserve">   答案：A</w:t>
      </w:r>
    </w:p>
    <w:p>
      <w:r>
        <w:t xml:space="preserve">   解析：根据国家税务总局关于印发〈土地增值税清算管理规程〉的通知》（国税发〔2009〕91号）土地增值税相关征管规定及国家税务总局2025年《土地增值税合规管理和风险防控》课程讲解，将清算计划制定权限由县级税务机关提级到市级税务机关；省级税务机关要对各地市税务机关的清算计划制定情况，以及区县级税务局计划执行情况开展监督，重点关注是否存在达到清算条件的项目长期不纳入清算计划、不符合清算条件的项目提前纳入清算计划以及清算计划是否执行到位等问题。</w:t>
      </w:r>
    </w:p>
    <w:p>
      <w:r>
        <w:t>234. 【单选题】下列选项中，哪项不属于土地增值税征税的条件：</w:t>
      </w:r>
    </w:p>
    <w:p>
      <w:pPr>
        <w:pStyle w:val="ListBullet"/>
      </w:pPr>
      <w:r>
        <w:t xml:space="preserve">   A. 产权要转移</w:t>
      </w:r>
    </w:p>
    <w:p>
      <w:pPr>
        <w:pStyle w:val="ListBullet"/>
      </w:pPr>
      <w:r>
        <w:t xml:space="preserve">   B. 转移有收入</w:t>
      </w:r>
    </w:p>
    <w:p>
      <w:pPr>
        <w:pStyle w:val="ListBullet"/>
      </w:pPr>
      <w:r>
        <w:t xml:space="preserve">   C. 收入有增值</w:t>
      </w:r>
    </w:p>
    <w:p>
      <w:pPr>
        <w:pStyle w:val="ListBullet"/>
      </w:pPr>
      <w:r>
        <w:t xml:space="preserve">   D. 股权有变动</w:t>
      </w:r>
    </w:p>
    <w:p>
      <w:r>
        <w:t xml:space="preserve">   答案：D</w:t>
      </w:r>
    </w:p>
    <w:p>
      <w:r>
        <w:t xml:space="preserve">   解析：《土地增值税暂行条例》规定，转让国有土地使用权、地上的建筑物及其附着物并取得收入的单位和个人，应当依照本条例缴纳土地增值税。答案为D。</w:t>
      </w:r>
    </w:p>
    <w:p>
      <w:r>
        <w:t>235. 【单选题】下列选项中，关于税务机关可要求纳税人进行土地增值税清算的项目说法错误的是：</w:t>
      </w:r>
    </w:p>
    <w:p>
      <w:pPr>
        <w:pStyle w:val="ListBullet"/>
      </w:pPr>
      <w:r>
        <w:t xml:space="preserve">   A. 对税务机关可要求纳税人进行土地增值税清算的项目，由主管税务机关确定是否进行清算</w:t>
      </w:r>
    </w:p>
    <w:p>
      <w:pPr>
        <w:pStyle w:val="ListBullet"/>
      </w:pPr>
      <w:r>
        <w:t xml:space="preserve">   B. 确定需要进行清算的项目，由主管税务机关下达清算通知</w:t>
      </w:r>
    </w:p>
    <w:p>
      <w:pPr>
        <w:pStyle w:val="ListBullet"/>
      </w:pPr>
      <w:r>
        <w:t xml:space="preserve">   C. 纳税人应当在收到清算通知之日60日内办理清算手续</w:t>
      </w:r>
    </w:p>
    <w:p>
      <w:pPr>
        <w:pStyle w:val="ListBullet"/>
      </w:pPr>
      <w:r>
        <w:t xml:space="preserve">   D. 纳税人应当在收到清算通知之日90日内办理清算手续</w:t>
      </w:r>
    </w:p>
    <w:p>
      <w:r>
        <w:t xml:space="preserve">   答案：C</w:t>
      </w:r>
    </w:p>
    <w:p>
      <w:r>
        <w:t xml:space="preserve">   解析：《国家税务总局关于印发&lt;土地增值税清算管理规程&gt;的通知》（国税发〔2009〕91号）第十一条规定对于符合本规程第十条规定税务机关可要求纳税人进行土地增值税清算的项目，由主管税务机关确定是否进行清算；对于确定需要进行清算的项目，由主管税务机关下达清算通知，纳税人应当在收到清算通知之日起90日内办理清算手续。因此，答案为C。</w:t>
      </w:r>
    </w:p>
    <w:p>
      <w:r>
        <w:t>236. 【多选题】在土地增值税风险管理中，清算审核是风险最大也最为集中的环节。主要的风险包括：</w:t>
      </w:r>
    </w:p>
    <w:p>
      <w:pPr>
        <w:pStyle w:val="ListBullet"/>
      </w:pPr>
      <w:r>
        <w:t xml:space="preserve">   A. 审核把关不严，带来失职渎职风险</w:t>
      </w:r>
    </w:p>
    <w:p>
      <w:pPr>
        <w:pStyle w:val="ListBullet"/>
      </w:pPr>
      <w:r>
        <w:t xml:space="preserve">   B. 适用政策不准，滥用自由裁量权风险</w:t>
      </w:r>
    </w:p>
    <w:p>
      <w:pPr>
        <w:pStyle w:val="ListBullet"/>
      </w:pPr>
      <w:r>
        <w:t xml:space="preserve">   C. 清算审核程序不规范，人为干预清算审核结论风险</w:t>
      </w:r>
    </w:p>
    <w:p>
      <w:pPr>
        <w:pStyle w:val="ListBullet"/>
      </w:pPr>
      <w:r>
        <w:t xml:space="preserve">   D. 清算方法适用不当，滥用核定征收权的风险</w:t>
      </w:r>
    </w:p>
    <w:p>
      <w:pPr>
        <w:pStyle w:val="ListBullet"/>
      </w:pPr>
      <w:r>
        <w:t xml:space="preserve">   E. 清算审核方法不合理，导致税基确认偏差风险</w:t>
      </w:r>
    </w:p>
    <w:p>
      <w:r>
        <w:t xml:space="preserve">   答案：A,B,C,D</w:t>
      </w:r>
    </w:p>
    <w:p>
      <w:r>
        <w:t xml:space="preserve">   解析：根据《国家税务总局关于印发〈土地增值税清算管理规程〉的通知》（国税发〔2009〕91号）第五条，主管税务机关应及时对纳税人清算申报的收入、扣除项目金额、增值额、增值率以及税款计算等情况进行审核，依法征收土地增值税。第十六条规定，清算审核包括案头审核、实地审核。案头审核是指对纳税人报送的清算资料进行数据、逻辑审核，重点审核项目归集的一致性、数据计算准确性等。实地审核是指在案头审核的基础上，通过对房地产开发项目实地查验等方式，对纳税人申报情况的客观性、真实性、合理性进行审核。根据国家税务总局2025年《土地增值税合规管理和风险防控》课程讲解，清算审核是风险最大也最为集中的环节。主要风险如下：一是审核把关不严，带来失职渎职风险。二是适用政策不准，滥用自由裁量权风险。三是清算审核程序不规范，人为干预清算审核结论风险。四是清算方法适用不当，滥用核定征收权的风险。</w:t>
      </w:r>
    </w:p>
    <w:p>
      <w:r>
        <w:t>237. 【多选题】在土地增值税清算管理上，以下哪些属于税源管理环节的风险？</w:t>
      </w:r>
    </w:p>
    <w:p>
      <w:pPr>
        <w:pStyle w:val="ListBullet"/>
      </w:pPr>
      <w:r>
        <w:t xml:space="preserve">   A. 项目漏管失管</w:t>
      </w:r>
    </w:p>
    <w:p>
      <w:pPr>
        <w:pStyle w:val="ListBullet"/>
      </w:pPr>
      <w:r>
        <w:t xml:space="preserve">   B. 信息更新不及时</w:t>
      </w:r>
    </w:p>
    <w:p>
      <w:pPr>
        <w:pStyle w:val="ListBullet"/>
      </w:pPr>
      <w:r>
        <w:t xml:space="preserve">   C. 预征率过高或过低</w:t>
      </w:r>
    </w:p>
    <w:p>
      <w:pPr>
        <w:pStyle w:val="ListBullet"/>
      </w:pPr>
      <w:r>
        <w:t xml:space="preserve">   D. 项目划分不准确</w:t>
      </w:r>
    </w:p>
    <w:p>
      <w:pPr>
        <w:pStyle w:val="ListBullet"/>
      </w:pPr>
      <w:r>
        <w:t xml:space="preserve">   E. 未按规定适用不预征政策</w:t>
      </w:r>
    </w:p>
    <w:p>
      <w:r>
        <w:t xml:space="preserve">   答案：A,B,D</w:t>
      </w:r>
    </w:p>
    <w:p>
      <w:r>
        <w:t xml:space="preserve">   解析：预征率过高或过低、未按规定适用不预征政策属于预征管理方面的风险，故选择ABD</w:t>
      </w:r>
    </w:p>
    <w:p>
      <w:r>
        <w:t>238. 【多选题】根据土地增值税相关政策规定，在计算土地增值税时可扣除的项目，下列选项正确的有：</w:t>
      </w:r>
    </w:p>
    <w:p>
      <w:pPr>
        <w:pStyle w:val="ListBullet"/>
      </w:pPr>
      <w:r>
        <w:t xml:space="preserve">   A. 取得土地使用权支付的土地出让金、耕地占用税及相关登记手续费</w:t>
      </w:r>
    </w:p>
    <w:p>
      <w:pPr>
        <w:pStyle w:val="ListBullet"/>
      </w:pPr>
      <w:r>
        <w:t xml:space="preserve">   B. 房地产开发过程中的建筑安装工程费、基础设施费</w:t>
      </w:r>
    </w:p>
    <w:p>
      <w:pPr>
        <w:pStyle w:val="ListBullet"/>
      </w:pPr>
      <w:r>
        <w:t xml:space="preserve">   C. 转让房地产时缴纳的教育费附加、地方教育附加</w:t>
      </w:r>
    </w:p>
    <w:p>
      <w:pPr>
        <w:pStyle w:val="ListBullet"/>
      </w:pPr>
      <w:r>
        <w:t xml:space="preserve">   D. 建成后无偿移交的公共配套设施建造费用</w:t>
      </w:r>
    </w:p>
    <w:p>
      <w:pPr>
        <w:pStyle w:val="ListBullet"/>
      </w:pPr>
      <w:r>
        <w:t xml:space="preserve">   E. 房地产开发企业按规定计算的加计扣除金额</w:t>
      </w:r>
    </w:p>
    <w:p>
      <w:r>
        <w:t xml:space="preserve">   答案：A,B,C,D,E</w:t>
      </w:r>
    </w:p>
    <w:p>
      <w:r>
        <w:t xml:space="preserve">   解析：根据《中华人民共和国土地增值税暂行条例》第六条，计算增值额的扣除项目：（一）取得土地使用权所支付的金额；（二）开发土地的成本、费用；（三）新建房及配套设施的成本、费用，或者旧房及建筑物的评估价格；（四）与转让房地产有关的税金；　（五）财政部规定的其他扣除项目。规定了五项可扣除的成本费用：土地取得成本，房地产开发成本，房屋及配套设施建设费用，转让房地产有关税金，财政部规定的其他项目。</w:t>
      </w:r>
    </w:p>
    <w:p>
      <w:r>
        <w:t>239. 【多选题】下列关于土地增值税征税条件判定的选项，无需征收土地增值税的有：</w:t>
      </w:r>
    </w:p>
    <w:p>
      <w:pPr>
        <w:pStyle w:val="ListBullet"/>
      </w:pPr>
      <w:r>
        <w:t xml:space="preserve">   A. 出租房地产，不发生权属转移</w:t>
      </w:r>
    </w:p>
    <w:p>
      <w:pPr>
        <w:pStyle w:val="ListBullet"/>
      </w:pPr>
      <w:r>
        <w:t xml:space="preserve">   B. 以继承方式无偿转让房地产的</w:t>
      </w:r>
    </w:p>
    <w:p>
      <w:pPr>
        <w:pStyle w:val="ListBullet"/>
      </w:pPr>
      <w:r>
        <w:t xml:space="preserve">   C. 购入房产后用于抵偿债务，抵债金额大于购入房价</w:t>
      </w:r>
    </w:p>
    <w:p>
      <w:pPr>
        <w:pStyle w:val="ListBullet"/>
      </w:pPr>
      <w:r>
        <w:t xml:space="preserve">   D. 产权转移并且有收入，但收入与成本持平，没有增值</w:t>
      </w:r>
    </w:p>
    <w:p>
      <w:pPr>
        <w:pStyle w:val="ListBullet"/>
      </w:pPr>
      <w:r>
        <w:t xml:space="preserve">   E. 房产所有人将自有房产无偿赠与承担直接赡养义务的赡养人，未取得任何经济利益</w:t>
      </w:r>
    </w:p>
    <w:p>
      <w:r>
        <w:t xml:space="preserve">   答案：A,B,D,E</w:t>
      </w:r>
    </w:p>
    <w:p>
      <w:r>
        <w:t xml:space="preserve">   解析：根据《中华人民共和国土地增值税暂行条例实施细则》第二条，土地增值税是对转让国有土地使用权、地上建筑物及其附着物并取得收入的单位和个人征收的税种。不包括以继承、赠与方式无偿转让房地产行为。《关于土地增值税若干问题的通知》（财税〔2006〕21号），对于以土地（房地产）作价入股进行投资征税有三个条件：一是产权要转移，二是转移有收入，三是收入有增值。C属于有偿转让且有增值，应征收土地增值税。</w:t>
      </w:r>
    </w:p>
    <w:p>
      <w:r>
        <w:t>240. 【多选题】以下选项属于土地增值税清算审核时需要关注的事项有：</w:t>
      </w:r>
    </w:p>
    <w:p>
      <w:pPr>
        <w:pStyle w:val="ListBullet"/>
      </w:pPr>
      <w:r>
        <w:t xml:space="preserve">   A. 销售收入是否偏低</w:t>
      </w:r>
    </w:p>
    <w:p>
      <w:pPr>
        <w:pStyle w:val="ListBullet"/>
      </w:pPr>
      <w:r>
        <w:t xml:space="preserve">   B. 清算单位划分是否准确</w:t>
      </w:r>
    </w:p>
    <w:p>
      <w:pPr>
        <w:pStyle w:val="ListBullet"/>
      </w:pPr>
      <w:r>
        <w:t xml:space="preserve">   C. 分摊方法是否适用</w:t>
      </w:r>
    </w:p>
    <w:p>
      <w:pPr>
        <w:pStyle w:val="ListBullet"/>
      </w:pPr>
      <w:r>
        <w:t xml:space="preserve">   D. 成本费用是否符合按规定扣除等多个事项</w:t>
      </w:r>
    </w:p>
    <w:p>
      <w:pPr>
        <w:pStyle w:val="ListBullet"/>
      </w:pPr>
      <w:r>
        <w:t xml:space="preserve">   E. 关联交易是否按公允价值和营业常规往来</w:t>
      </w:r>
    </w:p>
    <w:p>
      <w:r>
        <w:t xml:space="preserve">   答案：A,B,C,D,E</w:t>
      </w:r>
    </w:p>
    <w:p>
      <w:r>
        <w:t xml:space="preserve">   解析：根据《国家税务总局关于印发〈土地增值税清算管理规程〉的通知》（国税发〔2009〕91号），第十七条 清算审核时，应审核房地产开发项目是否以国家有关部门审批、备案的项目为单位进行清算;对于分期开发的项目，是否以分期项目为单位清算;对不同类型房地产是否分别计算增值额、增值率，缴纳土地增值税。第十八条 审核收入情况时，应结合销售发票、销售合同(含房管部门网上备案登记资料)、商品房销售(预售)许可证、房产销售分户明细表及其他有关资料，重点审核销售明细表、房地产销售面积与项目可售面积的数据关联性，以核实计税收入;对销售合同所载商品房面积与有关部门实际测量面积不一致，而发生补、退房款的收入调整情况进行审核;对销售价格进行评估，审核有无价格明显偏低情况。第二十一条 审核扣除项目是否符合下列要求：(四)扣除项目金额中所归集的各项成本和费用必须是在清算项目开发中直接发生的或应当分摊的。(五)纳税人分期开发项目或者同时开发多个项目的，或者同一项目中建造不同类型房地产的，应按照受益对象，采用合理的分配方法，分摊共同的成本费用。第二十二条 审核取得土地使用权支付金额和土地征用及拆迁补偿费时应当重点关注：(一)同一宗土地有多个开发项目，是否予以分摊，分摊办法是否合理、合规，具体金额的计算是否正确。第二十九条 关联方交易行为的审核。在审核收入和扣除项目时，应重点关注关联企业交易是否按照公允价值和营业常规进行业务往来。上述事项均需要关注。</w:t>
      </w:r>
    </w:p>
    <w:p>
      <w:r>
        <w:t>241. 【多选题】房地产开发企业办理土地增值税清算时，开发成本不能据实核算的，税务机关可结合房屋结构、用途、区位等因素，核定的开发成本有：</w:t>
      </w:r>
    </w:p>
    <w:p>
      <w:pPr>
        <w:pStyle w:val="ListBullet"/>
      </w:pPr>
      <w:r>
        <w:t xml:space="preserve">   A. 前期工程费</w:t>
      </w:r>
    </w:p>
    <w:p>
      <w:pPr>
        <w:pStyle w:val="ListBullet"/>
      </w:pPr>
      <w:r>
        <w:t xml:space="preserve">   B. 建筑安装工程费</w:t>
      </w:r>
    </w:p>
    <w:p>
      <w:pPr>
        <w:pStyle w:val="ListBullet"/>
      </w:pPr>
      <w:r>
        <w:t xml:space="preserve">   C. 基础设施费</w:t>
      </w:r>
    </w:p>
    <w:p>
      <w:pPr>
        <w:pStyle w:val="ListBullet"/>
      </w:pPr>
      <w:r>
        <w:t xml:space="preserve">   D. 公共配套设施费</w:t>
      </w:r>
    </w:p>
    <w:p>
      <w:pPr>
        <w:pStyle w:val="ListBullet"/>
      </w:pPr>
      <w:r>
        <w:t xml:space="preserve">   E. 开发间接费用</w:t>
      </w:r>
    </w:p>
    <w:p>
      <w:r>
        <w:t xml:space="preserve">   答案：A,B,C,E</w:t>
      </w:r>
    </w:p>
    <w:p>
      <w:r>
        <w:t xml:space="preserve">   解析：《关于房地产开发企业土地增值税清算管理有关问题的通知 》（国税发〔2006〕187号）规定，房地产开发企业办理土地增值税清算所附送的前期工程费、建筑安装工程费、基础设施费、开发间接费用的凭证或资料不符合清算要求或不实的，地方税务机关可参照当地建设工程造价管理部门公布的建安造价定额资料，结合房屋结构、用途、区位等因素，核定上述四项开发成本的单位面积金额标准，并据以计算扣除。具体核定方法由省税务机关确定。因此，答案为ABCE。</w:t>
      </w:r>
    </w:p>
    <w:p>
      <w:r>
        <w:t>242. 【多选题】关于土地增值税预征率下限的问题，除保障性住房外，下列说法正确的是:</w:t>
      </w:r>
    </w:p>
    <w:p>
      <w:pPr>
        <w:pStyle w:val="ListBullet"/>
      </w:pPr>
      <w:r>
        <w:t xml:space="preserve">   A. 东部地区省份预征率下限为2%</w:t>
      </w:r>
    </w:p>
    <w:p>
      <w:pPr>
        <w:pStyle w:val="ListBullet"/>
      </w:pPr>
      <w:r>
        <w:t xml:space="preserve">   B. 中部地区省份预征率下限为1.5%</w:t>
      </w:r>
    </w:p>
    <w:p>
      <w:pPr>
        <w:pStyle w:val="ListBullet"/>
      </w:pPr>
      <w:r>
        <w:t xml:space="preserve">   C. 西部地区省份预征率下限为0.5%</w:t>
      </w:r>
    </w:p>
    <w:p>
      <w:pPr>
        <w:pStyle w:val="ListBullet"/>
      </w:pPr>
      <w:r>
        <w:t xml:space="preserve">   D. 东北部地区省份预征率下限为1%</w:t>
      </w:r>
    </w:p>
    <w:p>
      <w:pPr>
        <w:pStyle w:val="ListBullet"/>
      </w:pPr>
      <w:r>
        <w:t xml:space="preserve">   E. 中部地区省份预征率下限为1%</w:t>
      </w:r>
    </w:p>
    <w:p>
      <w:r>
        <w:t xml:space="preserve">   答案：C,D,E</w:t>
      </w:r>
    </w:p>
    <w:p>
      <w:r>
        <w:t xml:space="preserve">   解析：根据《国家税务总局关于降低土地增值税预征率下限的公告》(国家税务总局公告2024年第10号)的规定“为更好发挥土地增值税调节作用，根据《中华人民共和国土地增值税暂行条例》及其实施细则等有关规定，将土地增值税预征率下限降低0.5个百分点。调整后，除保障性住房外，东部地区省份预征率下限为1.5%，中部和东北地区省份预征率下限为1%，西部地区省份预征率下限为0.5%（地区的划分按照国务院有关文件的规定执行）。”答案为CDE选项。AB选项错误。</w:t>
      </w:r>
    </w:p>
    <w:p>
      <w:r>
        <w:t>243. 【多选题】下列情形中，甲县税务机关可以对所管辖的纳税人采用核定征收方式进行土地增值税清算的有：</w:t>
      </w:r>
    </w:p>
    <w:p>
      <w:pPr>
        <w:pStyle w:val="ListBullet"/>
      </w:pPr>
      <w:r>
        <w:t xml:space="preserve">   A. 甲房地产开发企业拒不提供纳税资料</w:t>
      </w:r>
    </w:p>
    <w:p>
      <w:pPr>
        <w:pStyle w:val="ListBullet"/>
      </w:pPr>
      <w:r>
        <w:t xml:space="preserve">   B. 乙房地产开发企业申报的计税依据明显偏低，且无正当理由</w:t>
      </w:r>
    </w:p>
    <w:p>
      <w:pPr>
        <w:pStyle w:val="ListBullet"/>
      </w:pPr>
      <w:r>
        <w:t xml:space="preserve">   C. 丙房地产开发企业按照规定的期限办理了清算手续</w:t>
      </w:r>
    </w:p>
    <w:p>
      <w:pPr>
        <w:pStyle w:val="ListBullet"/>
      </w:pPr>
      <w:r>
        <w:t xml:space="preserve">   D. 丁房地产开发企业提供的成本资料、收入凭证、费用凭证残缺不全，难以确定转让收入或扣除项目金额</w:t>
      </w:r>
    </w:p>
    <w:p>
      <w:pPr>
        <w:pStyle w:val="ListBullet"/>
      </w:pPr>
      <w:r>
        <w:t xml:space="preserve">   E. 戊房地产开发企业符合土地增值税清算条件，但未按照规定的期限办理清算手续，经税务机关责令限期清算，逾期仍不清算</w:t>
      </w:r>
    </w:p>
    <w:p>
      <w:r>
        <w:t xml:space="preserve">   答案：A,B,D,E</w:t>
      </w:r>
    </w:p>
    <w:p>
      <w:r>
        <w:t xml:space="preserve">   解析：根据《国家税务总局关于印发&lt;土地增值税清算管理规程&gt;的通知》(国税发〔2009〕91号)第三十四条“在土地增值税清算中符合以下条件之一的，可实行核定征收。（一）依照法律、行政法规的规定应当设置但未设置账簿的；（二）擅自销毁账簿或者拒不提供纳税资料的；（三）虽设置账簿，但账目混乱或者成本资料、收入凭证、费用凭证残缺不全，难以确定转让收入或扣除项目金额的；（四）符合土地增值税清算条件，企业未按照规定的期限办理清算手续，经税务机关责令限期清算，逾期仍不清算的；（五）申报的计税依据明显偏低，又无正当理由的。”因此，答案为ABDE。</w:t>
      </w:r>
    </w:p>
    <w:p>
      <w:r>
        <w:t>244. 【多选题】在房地产开发项目土地增值税管理中，对于达到可清算条件的项目需符合特定条件之一。以下属于房地产开发项目达到可清算条件的有：</w:t>
      </w:r>
    </w:p>
    <w:p>
      <w:pPr>
        <w:pStyle w:val="ListBullet"/>
      </w:pPr>
      <w:r>
        <w:t xml:space="preserve">   A. 已竣工验收的房地产项目，已转让建筑面积占可售建筑面积比例达85%以上</w:t>
      </w:r>
    </w:p>
    <w:p>
      <w:pPr>
        <w:pStyle w:val="ListBullet"/>
      </w:pPr>
      <w:r>
        <w:t xml:space="preserve">   B. 已竣工验收的房地产项目，已转让建筑面积占可售建筑面积比例虽未超85%，但剩余可售面积已出租或自用</w:t>
      </w:r>
    </w:p>
    <w:p>
      <w:pPr>
        <w:pStyle w:val="ListBullet"/>
      </w:pPr>
      <w:r>
        <w:t xml:space="preserve">   C. 取得销售（预售）许可证满3年仍未销售完毕</w:t>
      </w:r>
    </w:p>
    <w:p>
      <w:pPr>
        <w:pStyle w:val="ListBullet"/>
      </w:pPr>
      <w:r>
        <w:t xml:space="preserve">   D. 直接转让土地使用权</w:t>
      </w:r>
    </w:p>
    <w:p>
      <w:pPr>
        <w:pStyle w:val="ListBullet"/>
      </w:pPr>
      <w:r>
        <w:t xml:space="preserve">   E. 房地产开发项目全部竣工、完成销售</w:t>
      </w:r>
    </w:p>
    <w:p>
      <w:r>
        <w:t xml:space="preserve">   答案：A,B,C</w:t>
      </w:r>
    </w:p>
    <w:p>
      <w:r>
        <w:t xml:space="preserve">   解析：根据《国家税务总局关于房地产开发企业土地增值税清算管理有关问题的通知》（国税发〔2006〕187号，二、土地增值税的清算条件(一)符合下列情形之一的，纳税人应进行土地增值税的清算：1.房地产开发项目全部竣工、完成销售的;2.整体转让未竣工决算房地产开发项目的;3.直接转让土地使用权的。(二)符合下列情形之一的，主管税务机关可要求纳税人进行土地增值税清算：1.已竣工验收的房地产开发项目，已转让的房地产建筑面积占整个项目可售建筑面积的比例在85%以上，或该比例虽未超过85%，但剩余的可售建筑面积已经出租或自用的;2.取得销售(预售)许可证满三年仍未销售完毕的;3.纳税人申请注销税务登记但未办理土地增值税清算手续的;4.省税务机关规定的其他情况。根据国家税务总局2025年《土地增值税合规管理和风险防控》课程讲解，达到可清算条件的是指符合以下条件之一的：已竣工验收的房地产开发项目，已转让的房地产建筑面积占整个项目可售建筑面积的比例在85%以上，或该比例虽未超过85%，但剩余的可售建筑面积已经出租或自用的；取得销售（预售）许可证满三年仍未销售完毕的；省（自治区、直辖市、计划单列市）税务机关规定的其他情况。达到应清算条件是指符合以下条件之一的：房地产开发项目全部竣工、完成销售的；整体转让未竣工决算房地产开发项目的；直接转让土地使用权。此外，纳税人在办理注销登记前，也应进行清算。对于符合应清清算条件的，纳税人应在满足条件之日起90日内到主管税务机关办理清算手续。选项D、E是达到应清算的条件。</w:t>
      </w:r>
    </w:p>
    <w:p>
      <w:r>
        <w:t>245. 【多选题】在制定土地增值税清算计划时，存在的土地增值税管理风险包括：</w:t>
      </w:r>
    </w:p>
    <w:p>
      <w:pPr>
        <w:pStyle w:val="ListBullet"/>
      </w:pPr>
      <w:r>
        <w:t xml:space="preserve">   A. 清算计划制定不合规</w:t>
      </w:r>
    </w:p>
    <w:p>
      <w:pPr>
        <w:pStyle w:val="ListBullet"/>
      </w:pPr>
      <w:r>
        <w:t xml:space="preserve">   B. 清算计划制定不科学</w:t>
      </w:r>
    </w:p>
    <w:p>
      <w:pPr>
        <w:pStyle w:val="ListBullet"/>
      </w:pPr>
      <w:r>
        <w:t xml:space="preserve">   C. 随意变更清算计划</w:t>
      </w:r>
    </w:p>
    <w:p>
      <w:pPr>
        <w:pStyle w:val="ListBullet"/>
      </w:pPr>
      <w:r>
        <w:t xml:space="preserve">   D. 清算计划执行不到位</w:t>
      </w:r>
    </w:p>
    <w:p>
      <w:pPr>
        <w:pStyle w:val="ListBullet"/>
      </w:pPr>
      <w:r>
        <w:t xml:space="preserve">   E. 按照序时原则编制清算计划</w:t>
      </w:r>
    </w:p>
    <w:p>
      <w:r>
        <w:t xml:space="preserve">   答案：A,B,C,D</w:t>
      </w:r>
    </w:p>
    <w:p>
      <w:r>
        <w:t xml:space="preserve">   解析：根据《国家税务总局关于印发〈土地增值税清算管理规程〉的通知》（国税发〔2009〕91号）土地增值税清算管理相关规定及国家税务总局2025年《土地增值税合规管理和风险防控》课程讲解，清算计划编制以“应清算项目优先、可清算项目序时”为原则，在这个环节一般存在如下风险：一是清算计划制定不合规；二是清算计划制定不科学；三是随意变更清算计划；四是清算计划执行不到位。</w:t>
      </w:r>
    </w:p>
    <w:p>
      <w:r>
        <w:t>246. 【多选题】为有效防范化解土地增值税清算尾盘管理风险，税务机关可以采取的措施包括：</w:t>
      </w:r>
    </w:p>
    <w:p>
      <w:pPr>
        <w:pStyle w:val="ListBullet"/>
      </w:pPr>
      <w:r>
        <w:t xml:space="preserve">   A. 事前做好提示服务</w:t>
      </w:r>
    </w:p>
    <w:p>
      <w:pPr>
        <w:pStyle w:val="ListBullet"/>
      </w:pPr>
      <w:r>
        <w:t xml:space="preserve">   B. 事中加强数据比对</w:t>
      </w:r>
    </w:p>
    <w:p>
      <w:pPr>
        <w:pStyle w:val="ListBullet"/>
      </w:pPr>
      <w:r>
        <w:t xml:space="preserve">   C. 事后开展风险扫描</w:t>
      </w:r>
    </w:p>
    <w:p>
      <w:pPr>
        <w:pStyle w:val="ListBullet"/>
      </w:pPr>
      <w:r>
        <w:t xml:space="preserve">   D. 简化尾盘申报流程</w:t>
      </w:r>
    </w:p>
    <w:p>
      <w:pPr>
        <w:pStyle w:val="ListBullet"/>
      </w:pPr>
      <w:r>
        <w:t xml:space="preserve">   E. 全量核查申报数据</w:t>
      </w:r>
    </w:p>
    <w:p>
      <w:r>
        <w:t xml:space="preserve">   答案：A,B,C</w:t>
      </w:r>
    </w:p>
    <w:p>
      <w:r>
        <w:t xml:space="preserve">   解析：根据《国家税务总局关于印发〈土地增值税清算管理规程〉的通知》（国税发〔2009〕91号）及国家税务总局2025年《土地增值税合规管理和风险防控》课程讲解，在防范化解尾盘管理风险方面，可采取如下措施：一是事前做好提示服务；二是事中加强数据比对；三是事后开展风险扫描。</w:t>
      </w:r>
    </w:p>
    <w:p>
      <w:r>
        <w:t>247. 【多选题】下列情形中，纳税人应进行土地增值税清算的有：</w:t>
      </w:r>
    </w:p>
    <w:p>
      <w:pPr>
        <w:pStyle w:val="ListBullet"/>
      </w:pPr>
      <w:r>
        <w:t xml:space="preserve">   A. 丙房地产公司开发的住宅项目已销售建筑面积占整个项目可售建筑面积的95％，自用面积占可售面积的5%</w:t>
      </w:r>
    </w:p>
    <w:p>
      <w:pPr>
        <w:pStyle w:val="ListBullet"/>
      </w:pPr>
      <w:r>
        <w:t xml:space="preserve">   B. 甲房地产开发公司开发的住宅全部销售，仅剩余商铺未售</w:t>
      </w:r>
    </w:p>
    <w:p>
      <w:pPr>
        <w:pStyle w:val="ListBullet"/>
      </w:pPr>
      <w:r>
        <w:t xml:space="preserve">   C. 乙房地产开发公司将未竣工决算的开发项目整体转让</w:t>
      </w:r>
    </w:p>
    <w:p>
      <w:pPr>
        <w:pStyle w:val="ListBullet"/>
      </w:pPr>
      <w:r>
        <w:t xml:space="preserve">   D. 丁公司于2017年6月取得住宅项目销售（预售）许可证，截止2019年6月底仍未销售完毕</w:t>
      </w:r>
    </w:p>
    <w:p>
      <w:pPr>
        <w:pStyle w:val="ListBullet"/>
      </w:pPr>
      <w:r>
        <w:t xml:space="preserve">   E. 戊公司开发的别墅项目已竣工且销售面积已达整个项目可售建筑面积的100%</w:t>
      </w:r>
    </w:p>
    <w:p>
      <w:r>
        <w:t xml:space="preserve">   答案：C,E</w:t>
      </w:r>
    </w:p>
    <w:p>
      <w:r>
        <w:t xml:space="preserve">   解析：根据《国家税务总局关于印发&lt;土地增值税清算管理规程&gt;的通知》(国税发〔2009〕91号)第九条“纳税人符合下列条件之一的，应进行土地增值税的清算。（一）房地产开发项目全部竣工、完成销售的；（二）整体转让未竣工决算房地产开发项目的；（三）直接转让土地使用权的”。答案为CE选项。ABD选项不属于土地增值税应进行清算的项目。因此，答案为CE。</w:t>
      </w:r>
    </w:p>
    <w:p>
      <w:r>
        <w:t>248. 【多选题】在土地增值税预征管理环节中，存在的土地增值税管理风险包括：</w:t>
      </w:r>
    </w:p>
    <w:p>
      <w:pPr>
        <w:pStyle w:val="ListBullet"/>
      </w:pPr>
      <w:r>
        <w:t xml:space="preserve">   A. 未及时预征</w:t>
      </w:r>
    </w:p>
    <w:p>
      <w:pPr>
        <w:pStyle w:val="ListBullet"/>
      </w:pPr>
      <w:r>
        <w:t xml:space="preserve">   B. 应预征未预征</w:t>
      </w:r>
    </w:p>
    <w:p>
      <w:pPr>
        <w:pStyle w:val="ListBullet"/>
      </w:pPr>
      <w:r>
        <w:t xml:space="preserve">   C. 预征率过高</w:t>
      </w:r>
    </w:p>
    <w:p>
      <w:pPr>
        <w:pStyle w:val="ListBullet"/>
      </w:pPr>
      <w:r>
        <w:t xml:space="preserve">   D. 预征率过低</w:t>
      </w:r>
    </w:p>
    <w:p>
      <w:pPr>
        <w:pStyle w:val="ListBullet"/>
      </w:pPr>
      <w:r>
        <w:t xml:space="preserve">   E. 未按规定适用不预征税政策</w:t>
      </w:r>
    </w:p>
    <w:p>
      <w:r>
        <w:t xml:space="preserve">   答案：A,B,C,D,E</w:t>
      </w:r>
    </w:p>
    <w:p>
      <w:r>
        <w:t xml:space="preserve">   解析：根据《土地增值税暂行条例实施细则》第十六条，纳税人在项目全部竣工结算前转让房地产取得的收入，由于涉及成本确定或其他原因，而无法据以计算土地增值税的，可以预征土地增值税，待该项目全部竣工、办理结算后再进行清算，多退少补。根据国家税务总局2025年《土地增值税合规管理和风险防控》课程讲解，在预征管理这个环节，主要存在如下风险：一是应预征未预征或未及时预征风险；二是预征率过高或过低风险；三是未按规定适用不预征政策。</w:t>
      </w:r>
    </w:p>
    <w:p>
      <w:r>
        <w:t>249. 【判断题】尾盘全部售罄，土地增值税管理到达终点。</w:t>
      </w:r>
    </w:p>
    <w:p>
      <w:pPr>
        <w:pStyle w:val="ListBullet"/>
      </w:pPr>
      <w:r>
        <w:t xml:space="preserve">   A. 正确</w:t>
      </w:r>
    </w:p>
    <w:p>
      <w:pPr>
        <w:pStyle w:val="ListBullet"/>
      </w:pPr>
      <w:r>
        <w:t xml:space="preserve">   B. 错误</w:t>
      </w:r>
    </w:p>
    <w:p>
      <w:r>
        <w:t xml:space="preserve">   答案：A</w:t>
      </w:r>
    </w:p>
    <w:p>
      <w:r>
        <w:t xml:space="preserve">   解析：完成清算审核，并不是土地增值税管理的终点。完成清算审核后，多数项目还有尾盘在销售，所以尾盘全部售罄，才是土地增值税管理的终点。</w:t>
      </w:r>
    </w:p>
    <w:p>
      <w:r>
        <w:t>250. 【判断题】配合预售制度，对新建房地产项目，土地增值税实行“预征+清算”的征管模式，即在开发建设阶段先按预售收入的一定比例（即预征率）进行预征，待项目竣工后再进行统一的清算，税款多退少补。尾盘销售无需单独计税。</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实施细则》及国家税务总局相关规定，配合预售制度，对新建房地产项目，土地增值税实行“预征+清算+尾盘”的征管模式，即在开发建设阶段先按预售收入的一定比例（即预征率）进行预征，待项目竣工后再进行统一的清算，税款多退少补；如清算后仍有未售尾盘的，再按清算时确定的单位成本计算转让尾盘应缴纳的土地增值税。</w:t>
      </w:r>
    </w:p>
    <w:p>
      <w:r>
        <w:t>251. 【判断题】根据土地增值税清算政策，当项目达到可清算条件后，税务机关可自主决定在任意时间开展首次评估工作。</w:t>
      </w:r>
    </w:p>
    <w:p>
      <w:pPr>
        <w:pStyle w:val="ListBullet"/>
      </w:pPr>
      <w:r>
        <w:t xml:space="preserve">   A. 正确</w:t>
      </w:r>
    </w:p>
    <w:p>
      <w:pPr>
        <w:pStyle w:val="ListBullet"/>
      </w:pPr>
      <w:r>
        <w:t xml:space="preserve">   B. 错误</w:t>
      </w:r>
    </w:p>
    <w:p>
      <w:r>
        <w:t xml:space="preserve">   答案：B</w:t>
      </w:r>
    </w:p>
    <w:p>
      <w:r>
        <w:t xml:space="preserve">   解析：根据《土地增值税清算管理规程》及相关规定，为保障土地增值税清算工作的时效性与规范性，明确要求税务机关在项目达到可清算条件后的90日内，必须完成首次评估并形成书面评估意见。</w:t>
      </w:r>
    </w:p>
    <w:p>
      <w:r>
        <w:t>252. 【判断题】税务机关对达到清算条件尚未完成清算的项目，以评估结果为依据，以“应清算项目优先、可清算项目序时”为原则，进行年度清算工作安排。</w:t>
      </w:r>
    </w:p>
    <w:p>
      <w:pPr>
        <w:pStyle w:val="ListBullet"/>
      </w:pPr>
      <w:r>
        <w:t xml:space="preserve">   A. 正确</w:t>
      </w:r>
    </w:p>
    <w:p>
      <w:pPr>
        <w:pStyle w:val="ListBullet"/>
      </w:pPr>
      <w:r>
        <w:t xml:space="preserve">   B. 错误</w:t>
      </w:r>
    </w:p>
    <w:p>
      <w:r>
        <w:t xml:space="preserve">   答案：A</w:t>
      </w:r>
    </w:p>
    <w:p>
      <w:r>
        <w:t xml:space="preserve">   解析：2022年底，总局发通知明确了“应清算项目优先，可清算项目序时”的清算工作基本原则。</w:t>
      </w:r>
    </w:p>
    <w:p>
      <w:r>
        <w:t>253. 【判断题】房地产开发企业甲与乙合并为一个新企业丙，对这两个企业将房地产转移、变更到新企业丙的行为，暂不征收土地增值税。</w:t>
      </w:r>
    </w:p>
    <w:p>
      <w:pPr>
        <w:pStyle w:val="ListBullet"/>
      </w:pPr>
      <w:r>
        <w:t xml:space="preserve">   A. 正确</w:t>
      </w:r>
    </w:p>
    <w:p>
      <w:pPr>
        <w:pStyle w:val="ListBullet"/>
      </w:pPr>
      <w:r>
        <w:t xml:space="preserve">   B. 错误</w:t>
      </w:r>
    </w:p>
    <w:p>
      <w:r>
        <w:t xml:space="preserve">   答案：B</w:t>
      </w:r>
    </w:p>
    <w:p>
      <w:r>
        <w:t xml:space="preserve">   解析：依照《财政部 税务总局关于继续实施企业改制重组有关土地增值税政策的公告》：改制重组有关土地增值税政策不适用于房地产转移任意一方为房地产开发企业的情形。因此，本判断题答案应为错误。</w:t>
      </w:r>
    </w:p>
    <w:p>
      <w:r>
        <w:t>254. 【判断题】清算后仍有未售尾盘的，应按清算时确定的单位成本计算转让尾盘应缴纳的土地增值税。</w:t>
      </w:r>
    </w:p>
    <w:p>
      <w:pPr>
        <w:pStyle w:val="ListBullet"/>
      </w:pPr>
      <w:r>
        <w:t xml:space="preserve">   A. 正确</w:t>
      </w:r>
    </w:p>
    <w:p>
      <w:pPr>
        <w:pStyle w:val="ListBullet"/>
      </w:pPr>
      <w:r>
        <w:t xml:space="preserve">   B. 错误</w:t>
      </w:r>
    </w:p>
    <w:p>
      <w:r>
        <w:t xml:space="preserve">   答案：A</w:t>
      </w:r>
    </w:p>
    <w:p>
      <w:r>
        <w:t xml:space="preserve">   解析：根据《国家税务总局关于房地产开发企业土地增值税清算管理有关问题的通知》（国税发〔2006〕187号）第八条有关规定，在土地增值税清算时未转让的房地产，清算后销售或有偿转让的，纳税人应按规定进行土地增值税的纳税申报，扣除项目金额按清算时的单位建筑面积成本费用乘以销售或转让面积计算。单位建筑面积成本费用=清算时的扣除项目总金额÷清算的总建筑面积</w:t>
      </w:r>
    </w:p>
    <w:p>
      <w:r>
        <w:t>255. 【判断题】在房地产项目清算中，开发间接费用属于其他房地产开发费用。</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实施细则》第七条，开发土地和新建房及配套设施的成本，是指纳税人房地产开发项目实际发生的成本，包括土地征用及拆迁补偿费、前期工程费、建筑安装工程费、基础设施费、公共配套设施费、开发间接费用。</w:t>
      </w:r>
    </w:p>
    <w:p>
      <w:r>
        <w:t>256. 【判断题】为有效防范土地增值税清算审核风险，各省级税务机关应根据法律法规授权，通过制发税务规范性文件等方式，统一明确本地区的土地增值税清算分摊方法适用原则。</w:t>
      </w:r>
    </w:p>
    <w:p>
      <w:pPr>
        <w:pStyle w:val="ListBullet"/>
      </w:pPr>
      <w:r>
        <w:t xml:space="preserve">   A. 正确</w:t>
      </w:r>
    </w:p>
    <w:p>
      <w:pPr>
        <w:pStyle w:val="ListBullet"/>
      </w:pPr>
      <w:r>
        <w:t xml:space="preserve">   B. 错误</w:t>
      </w:r>
    </w:p>
    <w:p>
      <w:r>
        <w:t xml:space="preserve">   答案：A</w:t>
      </w:r>
    </w:p>
    <w:p>
      <w:r>
        <w:t xml:space="preserve">   解析：根据《国家税务总局关于印发&lt;土地增值税清算管理规程&gt;的通知》（国税发〔2009〕91号）第二十一条 审核扣除项目是否符合下列要求：(五)纳税人分期开发项目或者同时开发多个项目的，或者同一项目中建造不同类型房地产的，应按照受益对象，采用合理的分配方法，分摊共同的成本费用。根据国家税务总局2025年《土地增值税合规管理和风险防控》课程讲解，省税务局要根据法律法规授权，通过制发税务规范性文件等方式，统一明确本地区的清算单位划分标准、分摊方法适用原则、分类型清算划分标准、成本费用扣除规定等执行口径，尽可能地增强政策的统一性和确定性，压缩自由裁量空间，减少执法和廉政风险。</w:t>
      </w:r>
    </w:p>
    <w:p>
      <w:r>
        <w:t>257. 【判断题】对于实际发生的项目规划范围“红线”外支出，无论房地产开发项目是否从中受益，在土地增值税清算时均不得扣除。</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第六条和《中华人民共和国土地增值税暂行条例实施细则》第七条以及国家税务总局2025年《土地增值税合规管理和风险防控》课程讲解，考虑到“红线”外支出和配建房支出属于房地产企业拿地的附加条件，实际增加了房地产开发企业的拿地成本，根据扣除项目的相关性原则，应允许将房地产开发企业发生的“红线”外支出和配建房支出在土地增值税清算时作为成本扣除。在具体操作时，税务部门应查看土地“招拍挂”公告、国有土地出（转）让合同、土地出让金票据等资料，对纳税人按照政府有关部门要求，发生与清算项目直接相关的工程支出，结合实际权益归属情况，确认清算的房地产开发项目是否受益，如果确实受益的，应允许作为取得土地使用权所支付的金额予以扣除。</w:t>
      </w:r>
    </w:p>
    <w:p>
      <w:r>
        <w:t>258. 【判断题】土地增值税的增值额只需确定转让房地产收入即可得出。</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增值额是转让房地产所取得的收入减除规定扣除项目金额后的余额。不仅要确定收入，还需精准核算土地取得成本、房地产开发成本（含征地拆迁补偿、建安工程费等细分项目）、相关税金等扣除项目。</w:t>
      </w:r>
    </w:p>
    <w:p>
      <w:r>
        <w:t>259. 【单选题】在环境保护税申报中，对纳税人委托监测机构监测，在规定监测时限内当月无监测数据的，计算应税污染物排放量可以沿用的监测数据是:</w:t>
      </w:r>
    </w:p>
    <w:p>
      <w:pPr>
        <w:pStyle w:val="ListBullet"/>
      </w:pPr>
      <w:r>
        <w:t xml:space="preserve">   A. 最近一次数据</w:t>
      </w:r>
    </w:p>
    <w:p>
      <w:pPr>
        <w:pStyle w:val="ListBullet"/>
      </w:pPr>
      <w:r>
        <w:t xml:space="preserve">   B. 跨季度数据</w:t>
      </w:r>
    </w:p>
    <w:p>
      <w:pPr>
        <w:pStyle w:val="ListBullet"/>
      </w:pPr>
      <w:r>
        <w:t xml:space="preserve">   C. 任意一次数据</w:t>
      </w:r>
    </w:p>
    <w:p>
      <w:pPr>
        <w:pStyle w:val="ListBullet"/>
      </w:pPr>
      <w:r>
        <w:t xml:space="preserve">   D. 第一次数据</w:t>
      </w:r>
    </w:p>
    <w:p>
      <w:r>
        <w:t xml:space="preserve">   答案：A</w:t>
      </w:r>
    </w:p>
    <w:p>
      <w:r>
        <w:t xml:space="preserve">   解析：根据《财政部 税务总局 生态环境部关于环境保护税有关问题的通知》（财税〔2018〕23 号）第一条“关于应税大气污染物和水污染物排放量的监测计算问题”，对于纳税人委托监测机构监测，在规定监测时限内当月无监测数据的，可以沿用最近一次的监测数据计算应税污染物排放量，但不得跨季度沿用监测数据。</w:t>
      </w:r>
    </w:p>
    <w:p>
      <w:r>
        <w:t>260. 【单选题】在水资源税改革试点工作中，关于购买水权行为的政策口径认定，下列说法正确的是:</w:t>
      </w:r>
    </w:p>
    <w:p>
      <w:pPr>
        <w:pStyle w:val="ListBullet"/>
      </w:pPr>
      <w:r>
        <w:t xml:space="preserve">   A. 不属于经批准取用水行为</w:t>
      </w:r>
    </w:p>
    <w:p>
      <w:pPr>
        <w:pStyle w:val="ListBullet"/>
      </w:pPr>
      <w:r>
        <w:t xml:space="preserve">   B. 可视同经批准取用水行为</w:t>
      </w:r>
    </w:p>
    <w:p>
      <w:pPr>
        <w:pStyle w:val="ListBullet"/>
      </w:pPr>
      <w:r>
        <w:t xml:space="preserve">   C. 需单独获得国务院特殊批准方可视为经批准取用水</w:t>
      </w:r>
    </w:p>
    <w:p>
      <w:pPr>
        <w:pStyle w:val="ListBullet"/>
      </w:pPr>
      <w:r>
        <w:t xml:space="preserve">   D. 仅在水权交易金额超过一定标准时视同经批准取用水</w:t>
      </w:r>
    </w:p>
    <w:p>
      <w:r>
        <w:t xml:space="preserve">   答案：B</w:t>
      </w:r>
    </w:p>
    <w:p>
      <w:r>
        <w:t xml:space="preserve">   解析：根据《水权交易管理暂行办法》（水利部 2016 年制发）及相关规定，水权交易由水行政主管部门授权开展并进行全流程监管，其核心目的是实现水资源的合理有效配置。购买水权行为被认定为可以视同 “经批准取用水”行为。</w:t>
      </w:r>
    </w:p>
    <w:p>
      <w:r>
        <w:t>261. 【单选题】下列属于绿色税种的是：</w:t>
      </w:r>
    </w:p>
    <w:p>
      <w:pPr>
        <w:pStyle w:val="ListBullet"/>
      </w:pPr>
      <w:r>
        <w:t xml:space="preserve">   A. 增值税</w:t>
      </w:r>
    </w:p>
    <w:p>
      <w:pPr>
        <w:pStyle w:val="ListBullet"/>
      </w:pPr>
      <w:r>
        <w:t xml:space="preserve">   B. 所得税</w:t>
      </w:r>
    </w:p>
    <w:p>
      <w:pPr>
        <w:pStyle w:val="ListBullet"/>
      </w:pPr>
      <w:r>
        <w:t xml:space="preserve">   C. 环境保护税</w:t>
      </w:r>
    </w:p>
    <w:p>
      <w:pPr>
        <w:pStyle w:val="ListBullet"/>
      </w:pPr>
      <w:r>
        <w:t xml:space="preserve">   D. 消费税</w:t>
      </w:r>
    </w:p>
    <w:p>
      <w:r>
        <w:t xml:space="preserve">   答案：C</w:t>
      </w:r>
    </w:p>
    <w:p>
      <w:r>
        <w:t xml:space="preserve">   解析：根据2025年《资源环境税申报与政策合规管理及风险防控》课程：资源环境税的具体内涵，有广义和狭义之分。狭义的资源环境税，就是指资源税、环境保护税。广义的资源环境税，是包括与促进节约资源和环境保护相关的所有税种，包括资源税，环保税，耕地占用税，车船税等，这实际是绿色税种的概念。。因此，答案为C。</w:t>
      </w:r>
    </w:p>
    <w:p>
      <w:r>
        <w:t>262. 【单选题】&lt;p&gt;下列关于水资源税的说法，正确的是：&lt;/p&gt;</w:t>
      </w:r>
    </w:p>
    <w:p>
      <w:pPr>
        <w:pStyle w:val="ListBullet"/>
      </w:pPr>
      <w:r>
        <w:t xml:space="preserve">   A. 2016年12月1日，水资源税改革试点率先在河北开展</w:t>
      </w:r>
    </w:p>
    <w:p>
      <w:pPr>
        <w:pStyle w:val="ListBullet"/>
      </w:pPr>
      <w:r>
        <w:t xml:space="preserve">   B. 取用蓄积雨水需要缴纳水资源税</w:t>
      </w:r>
    </w:p>
    <w:p>
      <w:pPr>
        <w:pStyle w:val="ListBullet"/>
      </w:pPr>
      <w:r>
        <w:t xml:space="preserve">   C. 水力发电取用水按照发电量计征水资源税</w:t>
      </w:r>
    </w:p>
    <w:p>
      <w:pPr>
        <w:pStyle w:val="ListBullet"/>
      </w:pPr>
      <w:r>
        <w:t xml:space="preserve">   D. 对城镇公共供水按照售水量计征水资源税</w:t>
      </w:r>
    </w:p>
    <w:p>
      <w:r>
        <w:t xml:space="preserve">   答案：C</w:t>
      </w:r>
    </w:p>
    <w:p>
      <w:r>
        <w:t xml:space="preserve">   解析：&lt;p&gt;水资源税根据水资源状况、取用水类型和经济发展等情况实行差别税额。国家统一明确各省、自治区、直辖市水资源税最低平均税额标准，具体适用税额由各省、自治区、直辖市确定。同时，要求对取用地下水、水资源严重短缺和超载地区取用水、未经批准取用水和取水量超过许可水量和计划水量的部分从高确定税额。 对于一般取用水，按照实际取用水量计征水资源税；对于城镇公共供水企业，允许扣除合理漏损率后计征水资源税；对于水力发电取用水，按照实际发电量计征水资源税。&lt;/p&gt;</w:t>
      </w:r>
    </w:p>
    <w:p>
      <w:r>
        <w:t>263. 【单选题】下列选项，不属于资源税税源信息获取途径的是：</w:t>
      </w:r>
    </w:p>
    <w:p>
      <w:pPr>
        <w:pStyle w:val="ListBullet"/>
      </w:pPr>
      <w:r>
        <w:t xml:space="preserve">   A. 利用采矿许可证的信息</w:t>
      </w:r>
    </w:p>
    <w:p>
      <w:pPr>
        <w:pStyle w:val="ListBullet"/>
      </w:pPr>
      <w:r>
        <w:t xml:space="preserve">   B. 利用企业账簿信息</w:t>
      </w:r>
    </w:p>
    <w:p>
      <w:pPr>
        <w:pStyle w:val="ListBullet"/>
      </w:pPr>
      <w:r>
        <w:t xml:space="preserve">   C. 利用矿业权交易信息</w:t>
      </w:r>
    </w:p>
    <w:p>
      <w:pPr>
        <w:pStyle w:val="ListBullet"/>
      </w:pPr>
      <w:r>
        <w:t xml:space="preserve">   D. 利用矿产品增值税发票开具信息</w:t>
      </w:r>
    </w:p>
    <w:p>
      <w:r>
        <w:t xml:space="preserve">   答案：B</w:t>
      </w:r>
    </w:p>
    <w:p>
      <w:r>
        <w:t xml:space="preserve">   解析：企业账簿信息可作为资源税计税依据获取信息，但不属于资源税的税源信息获取途径，答案为B。</w:t>
      </w:r>
    </w:p>
    <w:p>
      <w:r>
        <w:t>264. 【单选题】关于环境保护税，下列说法正确的是：</w:t>
      </w:r>
    </w:p>
    <w:p>
      <w:pPr>
        <w:pStyle w:val="ListBullet"/>
      </w:pPr>
      <w:r>
        <w:t xml:space="preserve">   A. 环境保护税的征税对象包括水污染物、大气污染物、噪声、固体废物和光污染五大类共119种具体污染物</w:t>
      </w:r>
    </w:p>
    <w:p>
      <w:pPr>
        <w:pStyle w:val="ListBullet"/>
      </w:pPr>
      <w:r>
        <w:t xml:space="preserve">   B. 固体废物和噪声的税率，由环境保护税法规定</w:t>
      </w:r>
    </w:p>
    <w:p>
      <w:pPr>
        <w:pStyle w:val="ListBullet"/>
      </w:pPr>
      <w:r>
        <w:t xml:space="preserve">   C. 大气污染物和水污染物的税率，由各省、自治区、直辖市在应税大气污染物每污染当量1.4元-14元，应税水污染物每污染当量1.2元-12元的区间内确定</w:t>
      </w:r>
    </w:p>
    <w:p>
      <w:pPr>
        <w:pStyle w:val="ListBullet"/>
      </w:pPr>
      <w:r>
        <w:t xml:space="preserve">   D. 间接向环境排放应税污染物的，也需要缴纳环境保护税</w:t>
      </w:r>
    </w:p>
    <w:p>
      <w:r>
        <w:t xml:space="preserve">   答案：B</w:t>
      </w:r>
    </w:p>
    <w:p>
      <w:r>
        <w:t xml:space="preserve">   解析：环境保护税的税率实行法定税率和授权制定税率相结合的方式，固体废物和噪声的税率，由环境保护税法规定；对大气污染物和水污染物，为满足不同地区的环境治理实际需要，实行“国家定底线，地方可上浮”的动态税额调整机制，授权省人民政府统筹考虑本地区环境承载能力、污染物排放现状和经济社会生态发展目标的要求来确定。具体为：应税大气污染物每污染当量1.2元-12元，应税水污染物每污染当量1.4元-14元。因此，答案为B。</w:t>
      </w:r>
    </w:p>
    <w:p>
      <w:r>
        <w:t>265. 【单选题】下列矿产品，适用中重稀土税目的是：</w:t>
      </w:r>
    </w:p>
    <w:p>
      <w:pPr>
        <w:pStyle w:val="ListBullet"/>
      </w:pPr>
      <w:r>
        <w:t xml:space="preserve">   A. 山东开采的独居石矿</w:t>
      </w:r>
    </w:p>
    <w:p>
      <w:pPr>
        <w:pStyle w:val="ListBullet"/>
      </w:pPr>
      <w:r>
        <w:t xml:space="preserve">   B. 四川开采的氟碳铈矿</w:t>
      </w:r>
    </w:p>
    <w:p>
      <w:pPr>
        <w:pStyle w:val="ListBullet"/>
      </w:pPr>
      <w:r>
        <w:t xml:space="preserve">   C. 广西开采的离子型稀土矿</w:t>
      </w:r>
    </w:p>
    <w:p>
      <w:pPr>
        <w:pStyle w:val="ListBullet"/>
      </w:pPr>
      <w:r>
        <w:t xml:space="preserve">   D. 内蒙开采的矿岩型稀土矿</w:t>
      </w:r>
    </w:p>
    <w:p>
      <w:r>
        <w:t xml:space="preserve">   答案：C</w:t>
      </w:r>
    </w:p>
    <w:p>
      <w:r>
        <w:t xml:space="preserve">   解析：中重稀土选矿产品包括离子型稀土矿和磷钇矿精矿，主要通过化学选矿方式如原地浸矿采选工艺等方式生产，即将溶浸液注入矿体，把稀土离子交换解吸出来，进而收集浸出的各种形态离子型稀土矿（包括稀土料液、碳酸稀土、草酸稀土等）和再通过灼烧、氧化的混合稀土氧化物作为选矿。中重稀土主要集中在南方江西、福建、湖南、广东、广西、云南等省份。因此，答案为C。</w:t>
      </w:r>
    </w:p>
    <w:p>
      <w:r>
        <w:t>266. 【单选题】2025年，下列选项未纳入总局编制的资源税“一目一策”精细化管理指引的税目是：</w:t>
      </w:r>
    </w:p>
    <w:p>
      <w:pPr>
        <w:pStyle w:val="ListBullet"/>
      </w:pPr>
      <w:r>
        <w:t xml:space="preserve">   A. 煤炭</w:t>
      </w:r>
    </w:p>
    <w:p>
      <w:pPr>
        <w:pStyle w:val="ListBullet"/>
      </w:pPr>
      <w:r>
        <w:t xml:space="preserve">   B. 原油</w:t>
      </w:r>
    </w:p>
    <w:p>
      <w:pPr>
        <w:pStyle w:val="ListBullet"/>
      </w:pPr>
      <w:r>
        <w:t xml:space="preserve">   C. 页岩气</w:t>
      </w:r>
    </w:p>
    <w:p>
      <w:pPr>
        <w:pStyle w:val="ListBullet"/>
      </w:pPr>
      <w:r>
        <w:t xml:space="preserve">   D. 砂石</w:t>
      </w:r>
    </w:p>
    <w:p>
      <w:r>
        <w:t xml:space="preserve">   答案：C</w:t>
      </w:r>
    </w:p>
    <w:p>
      <w:r>
        <w:t xml:space="preserve">   解析：页岩气暂未纳入总局“一目一策”精细化管理指引编制税目。因此，答案为C。</w:t>
      </w:r>
    </w:p>
    <w:p>
      <w:r>
        <w:t>267. 【单选题】下列关于资源税的税制要素，正确的是：</w:t>
      </w:r>
    </w:p>
    <w:p>
      <w:pPr>
        <w:pStyle w:val="ListBullet"/>
      </w:pPr>
      <w:r>
        <w:t xml:space="preserve">   A. 资源税包括能源矿产、金属矿产、非金属矿产、水气矿产4大类、164个税目</w:t>
      </w:r>
    </w:p>
    <w:p>
      <w:pPr>
        <w:pStyle w:val="ListBullet"/>
      </w:pPr>
      <w:r>
        <w:t xml:space="preserve">   B. 原油、天然气、轻稀土、中重稀土等重要战略资源实行幅度税率</w:t>
      </w:r>
    </w:p>
    <w:p>
      <w:pPr>
        <w:pStyle w:val="ListBullet"/>
      </w:pPr>
      <w:r>
        <w:t xml:space="preserve">   C. 资源税实行从价计征或从量计征</w:t>
      </w:r>
    </w:p>
    <w:p>
      <w:pPr>
        <w:pStyle w:val="ListBullet"/>
      </w:pPr>
      <w:r>
        <w:t xml:space="preserve">   D. 砂石、石灰岩不能实行从量计征</w:t>
      </w:r>
    </w:p>
    <w:p>
      <w:r>
        <w:t xml:space="preserve">   答案：C</w:t>
      </w:r>
    </w:p>
    <w:p>
      <w:r>
        <w:t xml:space="preserve">   解析：资源税法第三条规定，资源税按照《税目税率表》实行从价计征或者从量计征。因此，答案为C。</w:t>
      </w:r>
    </w:p>
    <w:p>
      <w:r>
        <w:t>268. 【单选题】在水资源税改革试点工作中，关于工业用水前一年度用水效率达到国家用水定额先进值的纳税人适用减征本年度20%水资源税优惠政策的管理，下列说法正确的是:</w:t>
      </w:r>
    </w:p>
    <w:p>
      <w:pPr>
        <w:pStyle w:val="ListBullet"/>
      </w:pPr>
      <w:r>
        <w:t xml:space="preserve">   A. 纳税人可自行判断是否符合优惠条件并直接享受政策</w:t>
      </w:r>
    </w:p>
    <w:p>
      <w:pPr>
        <w:pStyle w:val="ListBullet"/>
      </w:pPr>
      <w:r>
        <w:t xml:space="preserve">   B. 适用该优惠政策的纳税人实行“名单式”管理，由省级税务机关公布名享受减征政策的纳税人名单</w:t>
      </w:r>
    </w:p>
    <w:p>
      <w:pPr>
        <w:pStyle w:val="ListBullet"/>
      </w:pPr>
      <w:r>
        <w:t xml:space="preserve">   C. 纳税人若存在超许可取水行为，自违法发生之月起不得享受优惠政策</w:t>
      </w:r>
    </w:p>
    <w:p>
      <w:pPr>
        <w:pStyle w:val="ListBullet"/>
      </w:pPr>
      <w:r>
        <w:t xml:space="preserve">   D. 税务机关对工业用水及先进定额标准进行界定后，纳税人方可享受优惠</w:t>
      </w:r>
    </w:p>
    <w:p>
      <w:r>
        <w:t xml:space="preserve">   答案：C</w:t>
      </w:r>
    </w:p>
    <w:p>
      <w:r>
        <w:t xml:space="preserve">   解析：《根据《财政部 税务总局 水利部关于印发&lt;水资源税改革试点实施办法&gt;的通知》（财税〔2024〕28号）第十六条 (六)工业用水前一年度用水效率达到国家用水定额先进值的纳税人，减征本年度百分之二十水资源税。省级水行政主管部门会同同级财政、税务等部门及时公布享受减征政策的纳税人名单。因此，纳税人不能自行判断并直接享受政策。根据《国家税务总局 财政部 水利部关于水资源税有关征管问题的公告》（国家税务总局财政部 水利部公告2024年第12号）十一、各省水行政主管部门应当于每年3月31日前，会同同级财政、税务等部门公布本省工业用水前一年度用水效率达到国家用水定额先进值的纳税人名单。纳入名单的纳税人，其本年度相应工业用水部分可以按规定申报享受减征百分之二十水资源税优惠政策。如水行政主管部门在日常监管中发现纳税人存在无证取水、超许可取水、超计划取水、超采地下水、擅自改变取水用途等违法行为的，纳税人自违法取用水行为发生之月起不得享受优惠政策。因此，不是由省级税务机关公布名享受减征政策的纳税人名单。也不是由税务机关单独对工业用水及先进定额标准进行界定。根据国家税务总局2025年《资源环境税合规管理及风险防控》课程讲解:为了确保优惠政策精准落地，明确对适用该政策的纳税人实行“名单式”管理，由省级水行政主管部门会同同级财政、税务等部门及时公布享受减征政策的纳税人名单。（补充题单选4）但是，如水行政主管部门在日常监管中发现纳税人存在无证取水、超许可取水、超计划取水、超采地下水、擅自改变取水用途等违法行为的，纳税人自违法取用水行为发生之月起不得享受优惠政策。主管税务部门应当积极与同级水行政主管部门，对纳入名单的纳税人进行严格监管，一旦发现其存在违法行为或以虚假信息获得减税资格的，应当及时督促纳税人停止享受优惠政策，并按照《中华人民共和国税收征收管理法》及其实施细则有关规定对纳税人予以处理。</w:t>
      </w:r>
    </w:p>
    <w:p>
      <w:r>
        <w:t>269. 【单选题】根据《中华人民共和国环境保护税法实施条例》，主管税务机关在确定应税污染物的排放标准时，应遵循的原则是:</w:t>
      </w:r>
    </w:p>
    <w:p>
      <w:pPr>
        <w:pStyle w:val="ListBullet"/>
      </w:pPr>
      <w:r>
        <w:t xml:space="preserve">   A. 就低原则</w:t>
      </w:r>
    </w:p>
    <w:p>
      <w:pPr>
        <w:pStyle w:val="ListBullet"/>
      </w:pPr>
      <w:r>
        <w:t xml:space="preserve">   B. 孰严原则</w:t>
      </w:r>
    </w:p>
    <w:p>
      <w:pPr>
        <w:pStyle w:val="ListBullet"/>
      </w:pPr>
      <w:r>
        <w:t xml:space="preserve">   C. 地方优先原则</w:t>
      </w:r>
    </w:p>
    <w:p>
      <w:pPr>
        <w:pStyle w:val="ListBullet"/>
      </w:pPr>
      <w:r>
        <w:t xml:space="preserve">   D. 国家优先原则</w:t>
      </w:r>
    </w:p>
    <w:p>
      <w:r>
        <w:t xml:space="preserve">   答案：B</w:t>
      </w:r>
    </w:p>
    <w:p>
      <w:r>
        <w:t xml:space="preserve">   解析：根据《中华人民共和国环境保护税法实施条例》第十六条，应税污染物的排放标准按照 “孰严原则” 确定，即当国家和地方标准不一致时，优先适用更严格的标准。</w:t>
      </w:r>
    </w:p>
    <w:p>
      <w:r>
        <w:t>270. 【多选题】关于通过外部门交换排污单位信息夯实环境保护税税源管理，正确的有：</w:t>
      </w:r>
    </w:p>
    <w:p>
      <w:pPr>
        <w:pStyle w:val="ListBullet"/>
      </w:pPr>
      <w:r>
        <w:t xml:space="preserve">   A. 通过生态环境部门颁发的排污许可证信息进行纳税人识别</w:t>
      </w:r>
    </w:p>
    <w:p>
      <w:pPr>
        <w:pStyle w:val="ListBullet"/>
      </w:pPr>
      <w:r>
        <w:t xml:space="preserve">   B. 通过水利部门提供的城镇公共供水企业名单进行纳税人识别</w:t>
      </w:r>
    </w:p>
    <w:p>
      <w:pPr>
        <w:pStyle w:val="ListBullet"/>
      </w:pPr>
      <w:r>
        <w:t xml:space="preserve">   C. 通过住建部门提供的的施工许可信息进行纳税人识别</w:t>
      </w:r>
    </w:p>
    <w:p>
      <w:pPr>
        <w:pStyle w:val="ListBullet"/>
      </w:pPr>
      <w:r>
        <w:t xml:space="preserve">   D. 通过生态环境部门掌握的生态环境违法行为和受行政处罚信息进行纳税人识别</w:t>
      </w:r>
    </w:p>
    <w:p>
      <w:pPr>
        <w:pStyle w:val="ListBullet"/>
      </w:pPr>
      <w:r>
        <w:t xml:space="preserve">   E. 通过生态环境部门提供的减排企业名单进行纳税人识别</w:t>
      </w:r>
    </w:p>
    <w:p>
      <w:r>
        <w:t xml:space="preserve">   答案：A,C,D</w:t>
      </w:r>
    </w:p>
    <w:p>
      <w:r>
        <w:t xml:space="preserve">   解析：城镇公共供水企业名单是认定水资源税纳税人而非环境保护税纳税人的依据，因此答案为ACD。</w:t>
      </w:r>
    </w:p>
    <w:p>
      <w:r>
        <w:t>271. 【多选题】以下属于资源税税源特点的有:</w:t>
      </w:r>
    </w:p>
    <w:p>
      <w:pPr>
        <w:pStyle w:val="ListBullet"/>
      </w:pPr>
      <w:r>
        <w:t xml:space="preserve">   A. 品目较多</w:t>
      </w:r>
    </w:p>
    <w:p>
      <w:pPr>
        <w:pStyle w:val="ListBullet"/>
      </w:pPr>
      <w:r>
        <w:t xml:space="preserve">   B. 分布较广</w:t>
      </w:r>
    </w:p>
    <w:p>
      <w:pPr>
        <w:pStyle w:val="ListBullet"/>
      </w:pPr>
      <w:r>
        <w:t xml:space="preserve">   C. 开采主体差异显著</w:t>
      </w:r>
    </w:p>
    <w:p>
      <w:pPr>
        <w:pStyle w:val="ListBullet"/>
      </w:pPr>
      <w:r>
        <w:t xml:space="preserve">   D. 计税依据统一为从价计征，便于征管</w:t>
      </w:r>
    </w:p>
    <w:p>
      <w:pPr>
        <w:pStyle w:val="ListBullet"/>
      </w:pPr>
      <w:r>
        <w:t xml:space="preserve">   E. 税率由国家统一制定，地方无调整权限</w:t>
      </w:r>
    </w:p>
    <w:p>
      <w:r>
        <w:t xml:space="preserve">   答案：A,B,C</w:t>
      </w:r>
    </w:p>
    <w:p>
      <w:r>
        <w:t xml:space="preserve">   解析：根据国家税务总局2025年《资源环境税合规管理及风险防控》课程讲解:资源税的税源有三个特点：一是品目较多。二是分布较广。三是开采主体差别较大。按照税率制定权限，资源税可分为固定税率和幅度税率两类。资源税税率并非统一，不同税目税率不同。</w:t>
        <w:br/>
        <w:t>根据《中华人民共和国资源税法》第三条　资源税按照《税目税率表》实行从价计征或者从量计征。《税目税率表》中规定可以选择实行从价计征或者从量计征的，具体计征方式由省、自治区、直辖市人民政府提出，报同级人民代表大会常务委员会决定，并报全国人民代表大会常务委员会和国务院备案。</w:t>
      </w:r>
    </w:p>
    <w:p>
      <w:r>
        <w:t>272. 【多选题】下列关于水资源税的税制要素，正确的是：</w:t>
      </w:r>
    </w:p>
    <w:p>
      <w:pPr>
        <w:pStyle w:val="ListBullet"/>
      </w:pPr>
      <w:r>
        <w:t xml:space="preserve">   A. 取用再生水、集蓄雨水、海水及海水淡化水、微咸水等非常规水，无需缴纳水资源税。</w:t>
      </w:r>
    </w:p>
    <w:p>
      <w:pPr>
        <w:pStyle w:val="ListBullet"/>
      </w:pPr>
      <w:r>
        <w:t xml:space="preserve">   B. 取用地表水、地下水和地热水需要缴纳水资源税</w:t>
      </w:r>
    </w:p>
    <w:p>
      <w:pPr>
        <w:pStyle w:val="ListBullet"/>
      </w:pPr>
      <w:r>
        <w:t xml:space="preserve">   C. 对未经批准取用水和取水量超过许可水量和计划水量的部分从高确定税额</w:t>
      </w:r>
    </w:p>
    <w:p>
      <w:pPr>
        <w:pStyle w:val="ListBullet"/>
      </w:pPr>
      <w:r>
        <w:t xml:space="preserve">   D. 对于城镇公共供水企业，允许扣除合理漏损率后计征水资源税</w:t>
      </w:r>
    </w:p>
    <w:p>
      <w:pPr>
        <w:pStyle w:val="ListBullet"/>
      </w:pPr>
      <w:r>
        <w:t xml:space="preserve">   E. 水力发电取用水按照取用水量计征水资源税</w:t>
      </w:r>
    </w:p>
    <w:p>
      <w:r>
        <w:t xml:space="preserve">   答案：A,C,D</w:t>
      </w:r>
    </w:p>
    <w:p>
      <w:r>
        <w:t xml:space="preserve">   解析：对于地热、矿泉水和天然卤水按照矿产品征收资源税，不征收水资源税。对于水力发电取用水，按照实际发电量计征水资源税。因此，答案为ABD。</w:t>
      </w:r>
    </w:p>
    <w:p>
      <w:r>
        <w:t>273. 【多选题】主管税务机关在环境保护税申报的事后核验工作中，下列应重点关注的问题有:</w:t>
      </w:r>
    </w:p>
    <w:p>
      <w:pPr>
        <w:pStyle w:val="ListBullet"/>
      </w:pPr>
      <w:r>
        <w:t xml:space="preserve">   A. 是否少申报征收品目</w:t>
      </w:r>
    </w:p>
    <w:p>
      <w:pPr>
        <w:pStyle w:val="ListBullet"/>
      </w:pPr>
      <w:r>
        <w:t xml:space="preserve">   B. 行业类别划分与实际生产经营是否匹配</w:t>
      </w:r>
    </w:p>
    <w:p>
      <w:pPr>
        <w:pStyle w:val="ListBullet"/>
      </w:pPr>
      <w:r>
        <w:t xml:space="preserve">   C. 税源基础信息与排污许可证变更是否同步更新</w:t>
      </w:r>
    </w:p>
    <w:p>
      <w:pPr>
        <w:pStyle w:val="ListBullet"/>
      </w:pPr>
      <w:r>
        <w:t xml:space="preserve">   D. 产排污系数选用是否与生产工艺一致</w:t>
      </w:r>
    </w:p>
    <w:p>
      <w:pPr>
        <w:pStyle w:val="ListBullet"/>
      </w:pPr>
      <w:r>
        <w:t xml:space="preserve">   E. 纳税人是否按季申报环境保护税</w:t>
      </w:r>
    </w:p>
    <w:p>
      <w:r>
        <w:t xml:space="preserve">   答案：A,B,C,D</w:t>
      </w:r>
    </w:p>
    <w:p>
      <w:r>
        <w:t xml:space="preserve">   解析：根据《税务总局关于加强环境保护税征收管理的通知》（税总函〔2018〕117 号），主管税务机关在纳税人申报管理工作中应重点关注是否少申报征收品目、行业类别是否准确、税源基础信息是否有效、产排污系数是否准确等问题。</w:t>
      </w:r>
    </w:p>
    <w:p>
      <w:r>
        <w:t>274. 【多选题】纳税人应以其当期应税固体废物的产生量作为固体废物排放量的情形有：</w:t>
      </w:r>
    </w:p>
    <w:p>
      <w:pPr>
        <w:pStyle w:val="ListBullet"/>
      </w:pPr>
      <w:r>
        <w:t xml:space="preserve">   A. 非法倾倒应税固体废物</w:t>
      </w:r>
    </w:p>
    <w:p>
      <w:pPr>
        <w:pStyle w:val="ListBullet"/>
      </w:pPr>
      <w:r>
        <w:t xml:space="preserve">   B. 损毁污染物自动监测设备</w:t>
      </w:r>
    </w:p>
    <w:p>
      <w:pPr>
        <w:pStyle w:val="ListBullet"/>
      </w:pPr>
      <w:r>
        <w:t xml:space="preserve">   C. 进行虚假纳税申报</w:t>
      </w:r>
    </w:p>
    <w:p>
      <w:pPr>
        <w:pStyle w:val="ListBullet"/>
      </w:pPr>
      <w:r>
        <w:t xml:space="preserve">   D. 伪造污染物监测数据</w:t>
      </w:r>
    </w:p>
    <w:p>
      <w:pPr>
        <w:pStyle w:val="ListBullet"/>
      </w:pPr>
      <w:r>
        <w:t xml:space="preserve">   E. 通过暗管排放应税污染物</w:t>
      </w:r>
    </w:p>
    <w:p>
      <w:r>
        <w:t xml:space="preserve">   答案：A,C</w:t>
      </w:r>
    </w:p>
    <w:p>
      <w:r>
        <w:t xml:space="preserve">   解析：纳税人有下列情形之一的，以其当期应税固体废物的产生量作为固体废物的排放量：（一）非法倾倒应税固体废物；（二）进行虚假纳税申报。因此，答案为AC。</w:t>
      </w:r>
    </w:p>
    <w:p>
      <w:r>
        <w:t>275. 【多选题】税务机关要持续加强环境保护税纳税申报管理，有针对性的、分类别开展纳税辅导，应提醒纳税人在填报时注意的事项有:</w:t>
      </w:r>
    </w:p>
    <w:p>
      <w:pPr>
        <w:pStyle w:val="ListBullet"/>
      </w:pPr>
      <w:r>
        <w:t xml:space="preserve">   A. 污染物排放量</w:t>
      </w:r>
    </w:p>
    <w:p>
      <w:pPr>
        <w:pStyle w:val="ListBullet"/>
      </w:pPr>
      <w:r>
        <w:t xml:space="preserve">   B. 实测浓度值</w:t>
      </w:r>
    </w:p>
    <w:p>
      <w:pPr>
        <w:pStyle w:val="ListBullet"/>
      </w:pPr>
      <w:r>
        <w:t xml:space="preserve">   C. 月均浓度</w:t>
      </w:r>
    </w:p>
    <w:p>
      <w:pPr>
        <w:pStyle w:val="ListBullet"/>
      </w:pPr>
      <w:r>
        <w:t xml:space="preserve">   D. 最高浓度</w:t>
      </w:r>
    </w:p>
    <w:p>
      <w:pPr>
        <w:pStyle w:val="ListBullet"/>
      </w:pPr>
      <w:r>
        <w:t xml:space="preserve">   E. 季均浓度</w:t>
      </w:r>
    </w:p>
    <w:p>
      <w:r>
        <w:t xml:space="preserve">   答案：A,B,C,D</w:t>
      </w:r>
    </w:p>
    <w:p>
      <w:r>
        <w:t xml:space="preserve">   解析：根据国家税务总局2025年《资源环境税合规管理及风险防控》课程讲解：税务机关要持续加强环境保护税纳税申报管理，有针对性的、分类别开展纳税辅导。第一，做好申报的事前辅导工作。税务机关在进行申报前纳税辅导时，应提醒纳税人注意以下几方面：一是重点关注“污染物排放量”、“实测浓度值”、“月均浓度”及“最高浓度”等事项填报情况。</w:t>
      </w:r>
    </w:p>
    <w:p>
      <w:r>
        <w:t>276. 【多选题】根据国家税务总局关于资源税原矿和选矿的划分标准政策口径答复，下列属于煤炭原矿详细定义范畴的有:</w:t>
      </w:r>
    </w:p>
    <w:p>
      <w:pPr>
        <w:pStyle w:val="ListBullet"/>
      </w:pPr>
      <w:r>
        <w:t xml:space="preserve">   A. 开采出的未经加工处理的煤炭</w:t>
      </w:r>
    </w:p>
    <w:p>
      <w:pPr>
        <w:pStyle w:val="ListBullet"/>
      </w:pPr>
      <w:r>
        <w:t xml:space="preserve">   B. 经过二次破碎、分选，去灰去矸后的煤泥</w:t>
      </w:r>
    </w:p>
    <w:p>
      <w:pPr>
        <w:pStyle w:val="ListBullet"/>
      </w:pPr>
      <w:r>
        <w:t xml:space="preserve">   C. 经过洗选、提纯后的精煤</w:t>
      </w:r>
    </w:p>
    <w:p>
      <w:pPr>
        <w:pStyle w:val="ListBullet"/>
      </w:pPr>
      <w:r>
        <w:t xml:space="preserve">   D. 经过筛选分类后的筛选煤</w:t>
      </w:r>
    </w:p>
    <w:p>
      <w:pPr>
        <w:pStyle w:val="ListBullet"/>
      </w:pPr>
      <w:r>
        <w:t xml:space="preserve">   E. 经过简单破碎、选矸（矸石直径50mm以上）后的煤炭</w:t>
      </w:r>
    </w:p>
    <w:p>
      <w:r>
        <w:t xml:space="preserve">   答案：A,D,E</w:t>
      </w:r>
    </w:p>
    <w:p>
      <w:r>
        <w:t xml:space="preserve">   解析：《财政部 税务总局关于资源税有关问题执行口径的公告》（财政部 税务总局公告 2020年第34号）第七条：纳税人以自采原矿（经过采矿过程采出后未进行选矿或者加工的矿石）直接销售，或者自用于应当缴纳资源税情形的，按照原矿计征资源税。</w:t>
        <w:br/>
        <w:t>根据国家税务总局2025年《资源环境税合规管理及风险防控》课程讲解：从近年来的征管实践看，34号公告的定义能够满足绝大多数税目征税对象的认定。但在部分煤质较好的地区，采出的煤炭仅通过简单破碎、选矸后即满足市场要求，无需通过洗选等技术深加工处理后再予销售，导致税企双方对此类煤炭产品资源税征税对象产生争议。前期，我们就此问题与自然资源部、国家能源局等行业管理部门进行了研究，拟按如下标准细化煤炭原矿、选矿产品的详细定义：煤炭原矿是指开采出的未经加工处理或经过简单破碎、选矸（矸石直径50mm以上）后的煤炭，以及经过筛选分类后的筛选煤等。煤炭选矿产品是指经过二次破碎、分选、干选、风选、洗选等物理化学工艺，去灰去矸后的煤炭产品，包括精煤、中煤、煤泥等，不包括煤矸石。该政策口径拟与财政部沟通后，通过公告形式予以明确。</w:t>
      </w:r>
    </w:p>
    <w:p>
      <w:r>
        <w:t>277. 【多选题】属于水资源税改革试点的成效包括：</w:t>
      </w:r>
    </w:p>
    <w:p>
      <w:pPr>
        <w:pStyle w:val="ListBullet"/>
      </w:pPr>
      <w:r>
        <w:t xml:space="preserve">   A. 税收收入有所增长</w:t>
      </w:r>
    </w:p>
    <w:p>
      <w:pPr>
        <w:pStyle w:val="ListBullet"/>
      </w:pPr>
      <w:r>
        <w:t xml:space="preserve">   B. 税源范围有序增加</w:t>
      </w:r>
    </w:p>
    <w:p>
      <w:pPr>
        <w:pStyle w:val="ListBullet"/>
      </w:pPr>
      <w:r>
        <w:t xml:space="preserve">   C. 税收刚性明显增强</w:t>
      </w:r>
    </w:p>
    <w:p>
      <w:pPr>
        <w:pStyle w:val="ListBullet"/>
      </w:pPr>
      <w:r>
        <w:t xml:space="preserve">   D. 取用水量有所下降</w:t>
      </w:r>
    </w:p>
    <w:p>
      <w:pPr>
        <w:pStyle w:val="ListBullet"/>
      </w:pPr>
      <w:r>
        <w:t xml:space="preserve">   E. 违法取水户数有所下降</w:t>
      </w:r>
    </w:p>
    <w:p>
      <w:r>
        <w:t xml:space="preserve">   答案：A,B,C</w:t>
      </w:r>
    </w:p>
    <w:p>
      <w:r>
        <w:t xml:space="preserve">   解析：地下水、特种取用水等重点调控领域取用水量大幅下降，并非全部取用水量下降，同时，纳入税务部门管理的违法取水户数增加。因此，答案为ABC。</w:t>
      </w:r>
    </w:p>
    <w:p>
      <w:r>
        <w:t>278. 【多选题】为及时识别城乡污水集中处理、生活垃圾集中处理场所环保税纳税人税源信息的采集误差，2025年7月,国家税务总局已在决策二包中设置事后监控的风险指标有:</w:t>
      </w:r>
    </w:p>
    <w:p>
      <w:pPr>
        <w:pStyle w:val="ListBullet"/>
      </w:pPr>
      <w:r>
        <w:t xml:space="preserve">   A. 环保税申报数据与监测数据不一致风险</w:t>
      </w:r>
    </w:p>
    <w:p>
      <w:pPr>
        <w:pStyle w:val="ListBullet"/>
      </w:pPr>
      <w:r>
        <w:t xml:space="preserve">   B. 跨月沿用监测报告享受税收优惠风险指标</w:t>
      </w:r>
    </w:p>
    <w:p>
      <w:pPr>
        <w:pStyle w:val="ListBullet"/>
      </w:pPr>
      <w:r>
        <w:t xml:space="preserve">   C. 污染当量数同比、环比异常波动指标</w:t>
      </w:r>
    </w:p>
    <w:p>
      <w:pPr>
        <w:pStyle w:val="ListBullet"/>
      </w:pPr>
      <w:r>
        <w:t xml:space="preserve">   D. 标准浓度值错误采集风险</w:t>
      </w:r>
    </w:p>
    <w:p>
      <w:pPr>
        <w:pStyle w:val="ListBullet"/>
      </w:pPr>
      <w:r>
        <w:t xml:space="preserve">   E. 错误采集应税污染物风险</w:t>
      </w:r>
    </w:p>
    <w:p>
      <w:r>
        <w:t xml:space="preserve">   答案：B,C</w:t>
      </w:r>
    </w:p>
    <w:p>
      <w:r>
        <w:t xml:space="preserve">   解析：根据《国家税务总局关于加强环境保护税事后监控有关事项的通知》（税总函〔2019〕284 号）。该文件明确提出，税务机关应建立环境保护税事后监控风险指标体系，重点监控包括 “跨月沿用监测报告享受税收优惠” 等风险情形。这一指标的设置，针对的是部分纳税人可能存在的超出监测数据有效期（如监测报告仅覆盖特定月份，却跨月违规沿用作为享受税收优惠依据）的违规行为，旨在通过精准监控防范税收风险，确保环境保护税政策的准确执行。</w:t>
        <w:br/>
        <w:t>根据国家税务总局2025年《资源环境税合规管理及风险防控》课程讲解：在事后监控方面，前期总局已在决策二包中设立了“跨月沿用监测报告享受税收优惠风险”、“污染当量数同比、环比异常波动指标”两项风险指标，各地可以采用。另外，总局拟继续增加六项事后风险比对监控指标，目前已进入开发阶段。如，两类场所行业异常风险、城乡污水集中处理场所勾选异常风险、生活垃圾集中处理场所勾选异常风险、标准浓度值错误采集风险、错误采集应税污染物风险、环保税申报数据与监测数据不一致风险。</w:t>
      </w:r>
    </w:p>
    <w:p>
      <w:r>
        <w:t>279. 【多选题】环境保护税的征管模式是：</w:t>
      </w:r>
    </w:p>
    <w:p>
      <w:pPr>
        <w:pStyle w:val="ListBullet"/>
      </w:pPr>
      <w:r>
        <w:t xml:space="preserve">   A. 税务征管</w:t>
      </w:r>
    </w:p>
    <w:p>
      <w:pPr>
        <w:pStyle w:val="ListBullet"/>
      </w:pPr>
      <w:r>
        <w:t xml:space="preserve">   B. 企业申报</w:t>
      </w:r>
    </w:p>
    <w:p>
      <w:pPr>
        <w:pStyle w:val="ListBullet"/>
      </w:pPr>
      <w:r>
        <w:t xml:space="preserve">   C. 环境监测</w:t>
      </w:r>
    </w:p>
    <w:p>
      <w:pPr>
        <w:pStyle w:val="ListBullet"/>
      </w:pPr>
      <w:r>
        <w:t xml:space="preserve">   D. 信息共享</w:t>
      </w:r>
    </w:p>
    <w:p>
      <w:pPr>
        <w:pStyle w:val="ListBullet"/>
      </w:pPr>
      <w:r>
        <w:t xml:space="preserve">   E. 智慧税务</w:t>
      </w:r>
    </w:p>
    <w:p>
      <w:r>
        <w:t xml:space="preserve">   答案：A,B,C,D</w:t>
      </w:r>
    </w:p>
    <w:p>
      <w:r>
        <w:t xml:space="preserve">   解析：环境保护税法是我国第一部明确写入部门信息共享和协作机制内容的单行税法，明确建立地方政府领导下的多部门征管协作机制。根据新税制新特点，环境保护税确定了“税务征管、企业申报、环境监测、信息共享”的征管模式。因此，答案为ABCD。</w:t>
      </w:r>
    </w:p>
    <w:p>
      <w:r>
        <w:t>280. 【多选题】下列关于环境保护税税目的说法，正确的有：</w:t>
      </w:r>
    </w:p>
    <w:p>
      <w:pPr>
        <w:pStyle w:val="ListBullet"/>
      </w:pPr>
      <w:r>
        <w:t xml:space="preserve">   A. 烟尘属于应税大气污染物</w:t>
      </w:r>
    </w:p>
    <w:p>
      <w:pPr>
        <w:pStyle w:val="ListBullet"/>
      </w:pPr>
      <w:r>
        <w:t xml:space="preserve">   B. 建筑噪声属于应税噪声</w:t>
      </w:r>
    </w:p>
    <w:p>
      <w:pPr>
        <w:pStyle w:val="ListBullet"/>
      </w:pPr>
      <w:r>
        <w:t xml:space="preserve">   C. 餐馆排放的污水不属于应税水污染物</w:t>
      </w:r>
    </w:p>
    <w:p>
      <w:pPr>
        <w:pStyle w:val="ListBullet"/>
      </w:pPr>
      <w:r>
        <w:t xml:space="preserve">   D. 危险废物属于固体废物</w:t>
      </w:r>
    </w:p>
    <w:p>
      <w:pPr>
        <w:pStyle w:val="ListBullet"/>
      </w:pPr>
      <w:r>
        <w:t xml:space="preserve">   E. 挥发性有机物属于应税大气污染物</w:t>
      </w:r>
    </w:p>
    <w:p>
      <w:r>
        <w:t xml:space="preserve">   答案：A,D</w:t>
      </w:r>
    </w:p>
    <w:p>
      <w:r>
        <w:t xml:space="preserve">   解析：根据《环境保护税法》附表，大气污染物包含烟尘，无挥发性有机物；仅工业噪声属于环境保护税应税税目；饮食娱乐服务业排放的污水属于水污染物；其他固体废物包括煤矸石、尾矿、危险废物、冶炼渣、粉煤灰、炉渣、其他固体废物（含半固态、液态废物），因此，答案为AD。</w:t>
      </w:r>
    </w:p>
    <w:p>
      <w:r>
        <w:t>281. 【多选题】主管税务机关在煤炭资源税管理工作中，为实现对煤炭上下游产业链条全环节监控，对纳税人向不同单位销售煤炭价格进行比对分析，应集成整合的数据包括:</w:t>
      </w:r>
    </w:p>
    <w:p>
      <w:pPr>
        <w:pStyle w:val="ListBullet"/>
      </w:pPr>
      <w:r>
        <w:t xml:space="preserve">   A. 资源税申报数据</w:t>
      </w:r>
    </w:p>
    <w:p>
      <w:pPr>
        <w:pStyle w:val="ListBullet"/>
      </w:pPr>
      <w:r>
        <w:t xml:space="preserve">   B. 煤炭数电票开具数据</w:t>
      </w:r>
    </w:p>
    <w:p>
      <w:pPr>
        <w:pStyle w:val="ListBullet"/>
      </w:pPr>
      <w:r>
        <w:t xml:space="preserve">   C. 大企业千户集团信息</w:t>
      </w:r>
    </w:p>
    <w:p>
      <w:pPr>
        <w:pStyle w:val="ListBullet"/>
      </w:pPr>
      <w:r>
        <w:t xml:space="preserve">   D. 第三方煤炭交易价格数据</w:t>
      </w:r>
    </w:p>
    <w:p>
      <w:pPr>
        <w:pStyle w:val="ListBullet"/>
      </w:pPr>
      <w:r>
        <w:t xml:space="preserve">   E. 煤炭企业股权转让信息</w:t>
      </w:r>
    </w:p>
    <w:p>
      <w:r>
        <w:t xml:space="preserve">   答案：A,B,C,D</w:t>
      </w:r>
    </w:p>
    <w:p>
      <w:r>
        <w:t xml:space="preserve">   解析：根据《资源税管理规程》第二十条，主管税务机关可以通过矿产品增值税发票比对、外部信息采集和部门协作等方式，探索创新以票控税、信息管税、综合治税的新内容、新途径，强化资源税源泉控管。煤炭作为矿产品的一种，税务机关可以通过对煤炭增值税发票等相关数据的比对和整合，来加强对煤炭资源税的管理，进而监控煤炭上下游产业链。</w:t>
        <w:br/>
        <w:t>根据国家税务总局2025年《资源环境税合规管理及风险防控》课程讲解:主管税务机关应集成资源税申报数据、煤炭数电票开具数据、大企业千户集团信息、第三方煤炭交易价格数据等，对纳税人向不同单位销售煤炭的价格进行比对分析，实现对煤炭上下游产业链条的全环节监控。</w:t>
      </w:r>
    </w:p>
    <w:p>
      <w:r>
        <w:t>282. 【多选题】“一目一策”管理的要点有：</w:t>
      </w:r>
    </w:p>
    <w:p>
      <w:pPr>
        <w:pStyle w:val="ListBullet"/>
      </w:pPr>
      <w:r>
        <w:t xml:space="preserve">   A. 全面性</w:t>
      </w:r>
    </w:p>
    <w:p>
      <w:pPr>
        <w:pStyle w:val="ListBullet"/>
      </w:pPr>
      <w:r>
        <w:t xml:space="preserve">   B. 事前性</w:t>
      </w:r>
    </w:p>
    <w:p>
      <w:pPr>
        <w:pStyle w:val="ListBullet"/>
      </w:pPr>
      <w:r>
        <w:t xml:space="preserve">   C. 针对性</w:t>
      </w:r>
    </w:p>
    <w:p>
      <w:pPr>
        <w:pStyle w:val="ListBullet"/>
      </w:pPr>
      <w:r>
        <w:t xml:space="preserve">   D. 创新性</w:t>
      </w:r>
    </w:p>
    <w:p>
      <w:pPr>
        <w:pStyle w:val="ListBullet"/>
      </w:pPr>
      <w:r>
        <w:t xml:space="preserve">   E. 及时性</w:t>
      </w:r>
    </w:p>
    <w:p>
      <w:r>
        <w:t xml:space="preserve">   答案：A,B,D</w:t>
      </w:r>
    </w:p>
    <w:p>
      <w:r>
        <w:t xml:space="preserve">   解析：“一目一策”管理的要点有三个：一是全面性。就是针对该税目征收管理全链条，梳理风险事项，提出监管和防控措施，切实加强全链条的风险防控和征收管理。二是事前性，就是采取的措施要能够在风险发生前，有效防范风险的发生，而不是放任风险的发生，而后去做事后的风险应对，当然也不是不做事后风险应对，而是尽量把工作做在事前。三是创新性，就是要利用现在的信息化、智能化手段，加强风险防控，把此前通过人工或者传统的手段防不住的风险防住。因此，答案为ABD。</w:t>
      </w:r>
    </w:p>
    <w:p>
      <w:r>
        <w:t>283. 【多选题】甲县污水处理厂为当地城乡污水集中处理场所，长期享受环境保护税免税优惠。主管税务机关在日常巡查和事后管理时发现以下情形，会导致该污水处理厂失去免税资格的有:</w:t>
      </w:r>
    </w:p>
    <w:p>
      <w:pPr>
        <w:pStyle w:val="ListBullet"/>
      </w:pPr>
      <w:r>
        <w:t xml:space="preserve">   A. 该污水处理厂的排污许可证已变更为 “工业污水处理厂”</w:t>
      </w:r>
    </w:p>
    <w:p>
      <w:pPr>
        <w:pStyle w:val="ListBullet"/>
      </w:pPr>
      <w:r>
        <w:t xml:space="preserve">   B. 当月排放的所有应税水污染物浓度均符合国家规定标准</w:t>
      </w:r>
    </w:p>
    <w:p>
      <w:pPr>
        <w:pStyle w:val="ListBullet"/>
      </w:pPr>
      <w:r>
        <w:t xml:space="preserve">   C. 某月有一个排放口的应税水污染物（COD）浓度超过地方规定排放标准</w:t>
      </w:r>
    </w:p>
    <w:p>
      <w:pPr>
        <w:pStyle w:val="ListBullet"/>
      </w:pPr>
      <w:r>
        <w:t xml:space="preserve">   D. 申报减免时，使用上月监测报告中的数据代替本月监测数据</w:t>
      </w:r>
    </w:p>
    <w:p>
      <w:pPr>
        <w:pStyle w:val="ListBullet"/>
      </w:pPr>
      <w:r>
        <w:t xml:space="preserve">   E. 因经营调整，由工业污水处理厂转为城乡污水集中处理场所</w:t>
      </w:r>
    </w:p>
    <w:p>
      <w:r>
        <w:t xml:space="preserve">   答案：A,C,D</w:t>
      </w:r>
    </w:p>
    <w:p>
      <w:r>
        <w:t xml:space="preserve">   解析：根据《中华人民共和国环境保护税法》第五条规定，依法设立的城乡污水集中处理、生活垃圾集中处理场所超过国家和地方规定的排放标准向环境排放应税污染物的，应当缴纳环境保护税。同时，根据《中华人民共和国环境保护税法实施条例》第三条规定，城乡污水集中处理场所是指为社会公众提供生活污水处理服务的场所，工业污水处理厂不属于此类。该污水处理厂排污许可证变更为 “工业污水处理厂”，属于 “主体错享” 中的 “不属于两类场所” 情形，应失去免税资格。</w:t>
        <w:br/>
        <w:t>《中华人民共和国环境保护税法》第十二条第（三）项明确规定，依法设立的城乡污水集中处理、生活垃圾集中处理场所排放相应应税污染物，不超过国家和地方规定的排放标准的，暂予免征环境保护税。“当月排放的所有应税水污染物浓度均符合国家规定标准” 符合免税条件，不会导致失去资格。《中华人民共和国环境保护税法》第五条表明，城乡污水集中处理场所超过排放标准排放应税污染物需缴纳环境保护税。题干进一步明确，“当月只要有任何一个排放口排放的应税污染物浓度超过标准，当月即不符合免税条件”。该选项中某月有一个排放口的应税水污染物（COD）浓度超过地方规定排放标准，因此会失去免税资格。《中华人民共和国环境保护税法实施条例》第二十三条规定，纳税人享受减免税需凭当月监测数据申报，“当月无监测数据的，不予减免”。跨月使用监测报告属于违规情形，会导致失去免税资格。由工业污水处理厂转为城乡污水集中处理场所，属于符合免税条件的主体范围调整，可按规定申请享受免税政策，不会失去资格。</w:t>
      </w:r>
    </w:p>
    <w:p>
      <w:r>
        <w:t>284. 【判断题】水资源严重短缺和超载地区名录由水利部会同相关部门组织制定并动态更新。水利部公布名录前，可暂由各省水行政主管部门会同相关部门确定本省水资源严重短缺和超载地区的具体范围。</w:t>
      </w:r>
    </w:p>
    <w:p>
      <w:pPr>
        <w:pStyle w:val="ListBullet"/>
      </w:pPr>
      <w:r>
        <w:t xml:space="preserve">   A. 正确</w:t>
      </w:r>
    </w:p>
    <w:p>
      <w:pPr>
        <w:pStyle w:val="ListBullet"/>
      </w:pPr>
      <w:r>
        <w:t xml:space="preserve">   B. 错误</w:t>
      </w:r>
    </w:p>
    <w:p>
      <w:r>
        <w:t xml:space="preserve">   答案：A</w:t>
      </w:r>
    </w:p>
    <w:p>
      <w:r>
        <w:t xml:space="preserve">   解析：水资源税征管公告规定，水资源严重短缺和超载地区名录由水利部会同相关部门组织制定并动态更新。水利部公布名录前，可暂由各省水行政主管部门会同相关部门确定本省水资源严重短缺和超载地区的具体范围。</w:t>
      </w:r>
    </w:p>
    <w:p>
      <w:r>
        <w:t>285. 【判断题】纳税人采用排污系数法计算污染物排放量的，如存在同一排口、同一污染物在不同月份采用不同的排污（产污）系数的，主管税务机关应核实纳税人排污（产污）系数的准确性。</w:t>
      </w:r>
    </w:p>
    <w:p>
      <w:pPr>
        <w:pStyle w:val="ListBullet"/>
      </w:pPr>
      <w:r>
        <w:t xml:space="preserve">   A. 正确</w:t>
      </w:r>
    </w:p>
    <w:p>
      <w:pPr>
        <w:pStyle w:val="ListBullet"/>
      </w:pPr>
      <w:r>
        <w:t xml:space="preserve">   B. 错误</w:t>
      </w:r>
    </w:p>
    <w:p>
      <w:r>
        <w:t xml:space="preserve">   答案：A</w:t>
      </w:r>
    </w:p>
    <w:p>
      <w:r>
        <w:t xml:space="preserve">   解析：根据《环境保护税法实施条例》第七条，纳税人采用排污系数法计算污染物排放量的，如存在同一排口、同一污染物在不同月份采用不同的排污（产污）系数的，主管税务机关应核实纳税人排污（产污）系数的准确性。</w:t>
      </w:r>
    </w:p>
    <w:p>
      <w:r>
        <w:t>286. 【判断题】2025年上半年，总局已在新电子税务局中开发了环境保护税自动监测法、排污系数法和施工扬尘抽样测算法三部分智能预填功能。</w:t>
      </w:r>
    </w:p>
    <w:p>
      <w:pPr>
        <w:pStyle w:val="ListBullet"/>
      </w:pPr>
      <w:r>
        <w:t xml:space="preserve">   A. 正确</w:t>
      </w:r>
    </w:p>
    <w:p>
      <w:pPr>
        <w:pStyle w:val="ListBullet"/>
      </w:pPr>
      <w:r>
        <w:t xml:space="preserve">   B. 错误</w:t>
      </w:r>
    </w:p>
    <w:p>
      <w:r>
        <w:t xml:space="preserve">   答案：A</w:t>
      </w:r>
    </w:p>
    <w:p>
      <w:r>
        <w:t xml:space="preserve">   解析：由于环境保护税专业性、技术性强，对填报人员要求高，为减轻纳税人申报负担，降低税务机关征管风险，今年上半年总局已在新电子税务局中开发了环境保护税自动监测法、排污系数法和施工扬尘抽样测算法三部分智能预填功能。因此，答案为正确。</w:t>
      </w:r>
    </w:p>
    <w:p>
      <w:r>
        <w:t>287. 【判断题】取用再生水、集蓄雨水、海水及海水淡化水、微咸水等非常规水，无需缴纳水资源税。</w:t>
      </w:r>
    </w:p>
    <w:p>
      <w:pPr>
        <w:pStyle w:val="ListBullet"/>
      </w:pPr>
      <w:r>
        <w:t xml:space="preserve">   A. 正确</w:t>
      </w:r>
    </w:p>
    <w:p>
      <w:pPr>
        <w:pStyle w:val="ListBullet"/>
      </w:pPr>
      <w:r>
        <w:t xml:space="preserve">   B. 错误</w:t>
      </w:r>
    </w:p>
    <w:p>
      <w:r>
        <w:t xml:space="preserve">   答案：A</w:t>
      </w:r>
    </w:p>
    <w:p>
      <w:r>
        <w:t xml:space="preserve">   解析：根据《水资源税改革试点实施办法》（财税〔2016〕55 号），取用再生水、集蓄雨水、海水及海水淡化水、微咸水等非常规水，无需缴纳水资源税。</w:t>
      </w:r>
    </w:p>
    <w:p>
      <w:r>
        <w:t>288. 【判断题】环境保护税政策规定，固体废物排放量的计算公式为：固体废物的排放量=当期应税固体废物的产生量+当期固体废物的接收量-当期应税固体废物的贮存量-处置量-综合利用量。</w:t>
      </w:r>
    </w:p>
    <w:p>
      <w:pPr>
        <w:pStyle w:val="ListBullet"/>
      </w:pPr>
      <w:r>
        <w:t xml:space="preserve">   A. 正确</w:t>
      </w:r>
    </w:p>
    <w:p>
      <w:pPr>
        <w:pStyle w:val="ListBullet"/>
      </w:pPr>
      <w:r>
        <w:t xml:space="preserve">   B. 错误</w:t>
      </w:r>
    </w:p>
    <w:p>
      <w:r>
        <w:t xml:space="preserve">   答案：B</w:t>
      </w:r>
    </w:p>
    <w:p>
      <w:r>
        <w:t xml:space="preserve">   解析：固体废物排放量的计算公式为：固体废物的排放量=当期应税固体废物的产生量-当期应税固体废物的贮存量-处置量-综合利用量，因此，答案为错误。</w:t>
      </w:r>
    </w:p>
    <w:p>
      <w:r>
        <w:t>289. 【判断题】此次全面推开水资源费改税试点，总体遵循了“两平移”原则，即：税制基本平移和征管基本平移。</w:t>
      </w:r>
    </w:p>
    <w:p>
      <w:pPr>
        <w:pStyle w:val="ListBullet"/>
      </w:pPr>
      <w:r>
        <w:t xml:space="preserve">   A. 正确</w:t>
      </w:r>
    </w:p>
    <w:p>
      <w:pPr>
        <w:pStyle w:val="ListBullet"/>
      </w:pPr>
      <w:r>
        <w:t xml:space="preserve">   B. 错误</w:t>
      </w:r>
    </w:p>
    <w:p>
      <w:r>
        <w:t xml:space="preserve">   答案：B</w:t>
      </w:r>
    </w:p>
    <w:p>
      <w:r>
        <w:t xml:space="preserve">   解析：此次全面推开水资源费改税试点，总体遵循了“两平移”原则，即：税制基本平移和税负基本平移。因此，答案为错误。</w:t>
      </w:r>
    </w:p>
    <w:p>
      <w:r>
        <w:t>290. 【判断题】企业自建供水设施取用水并向周边居民供水的，可以参照城镇公共供水政策执行。</w:t>
      </w:r>
    </w:p>
    <w:p>
      <w:pPr>
        <w:pStyle w:val="ListBullet"/>
      </w:pPr>
      <w:r>
        <w:t xml:space="preserve">   A. 正确</w:t>
      </w:r>
    </w:p>
    <w:p>
      <w:pPr>
        <w:pStyle w:val="ListBullet"/>
      </w:pPr>
      <w:r>
        <w:t xml:space="preserve">   B. 错误</w:t>
      </w:r>
    </w:p>
    <w:p>
      <w:r>
        <w:t xml:space="preserve">   答案：B</w:t>
      </w:r>
    </w:p>
    <w:p>
      <w:r>
        <w:t xml:space="preserve">   解析：企业自建供水设施并向周边居民供水的行为，虽然一定程度承担了城镇公共供水的职能，但并不符合城镇公共供水企业的定义，不宜参照城镇公共供水政策申报缴纳水资源税。</w:t>
      </w:r>
    </w:p>
    <w:p>
      <w:r>
        <w:t>291. 【判断题】水资源税征管机制具体可以概括为“税务征管、水利核量、自主申报、信息共享”。</w:t>
      </w:r>
    </w:p>
    <w:p>
      <w:pPr>
        <w:pStyle w:val="ListBullet"/>
      </w:pPr>
      <w:r>
        <w:t xml:space="preserve">   A. 正确</w:t>
      </w:r>
    </w:p>
    <w:p>
      <w:pPr>
        <w:pStyle w:val="ListBullet"/>
      </w:pPr>
      <w:r>
        <w:t xml:space="preserve">   B. 错误</w:t>
      </w:r>
    </w:p>
    <w:p>
      <w:r>
        <w:t xml:space="preserve">   答案：B</w:t>
      </w:r>
    </w:p>
    <w:p>
      <w:r>
        <w:t xml:space="preserve">   解析：水资源税的征管机制具体可以概括为“税务征管、水利协作、自主申报、信息共享”，因此，答案为错误。</w:t>
      </w:r>
    </w:p>
    <w:p>
      <w:r>
        <w:t>292. 【判断题】排污许可证上列明是城乡污水处理厂的，即使实际运营中混同处理部分工业污水，也可以适用达标排放免税政策。</w:t>
      </w:r>
    </w:p>
    <w:p>
      <w:pPr>
        <w:pStyle w:val="ListBullet"/>
      </w:pPr>
      <w:r>
        <w:t xml:space="preserve">   A. 正确</w:t>
      </w:r>
    </w:p>
    <w:p>
      <w:pPr>
        <w:pStyle w:val="ListBullet"/>
      </w:pPr>
      <w:r>
        <w:t xml:space="preserve">   B. 错误</w:t>
      </w:r>
    </w:p>
    <w:p>
      <w:r>
        <w:t xml:space="preserve">   答案：A</w:t>
      </w:r>
    </w:p>
    <w:p>
      <w:r>
        <w:t xml:space="preserve">   解析：如果排污许可证上列明是城乡污水处理厂的，即使实际运营中混同处理部分工业污水，也可以适用免税政策；如果属于工业污水处理单位的，即使实际运营中混同处理了城乡居民污水，也不能适用免税政策。</w:t>
      </w:r>
    </w:p>
    <w:p>
      <w:r>
        <w:t>293. 【单选题】下列不属于国家重大水利工程建设基金筹集省份的是：</w:t>
      </w:r>
    </w:p>
    <w:p>
      <w:pPr>
        <w:pStyle w:val="ListBullet"/>
      </w:pPr>
      <w:r>
        <w:t xml:space="preserve">   A. 西藏</w:t>
      </w:r>
    </w:p>
    <w:p>
      <w:pPr>
        <w:pStyle w:val="ListBullet"/>
      </w:pPr>
      <w:r>
        <w:t xml:space="preserve">   B. 内蒙古</w:t>
      </w:r>
    </w:p>
    <w:p>
      <w:pPr>
        <w:pStyle w:val="ListBullet"/>
      </w:pPr>
      <w:r>
        <w:t xml:space="preserve">   C. 宁夏</w:t>
      </w:r>
    </w:p>
    <w:p>
      <w:pPr>
        <w:pStyle w:val="ListBullet"/>
      </w:pPr>
      <w:r>
        <w:t xml:space="preserve">   D. 新疆</w:t>
      </w:r>
    </w:p>
    <w:p>
      <w:r>
        <w:t xml:space="preserve">   答案：A</w:t>
      </w:r>
    </w:p>
    <w:p>
      <w:r>
        <w:t xml:space="preserve">   解析：《国家重大水利工程建设基金征收使用管理暂行办法》（财综〔2009〕90号）第五条，重大水利基金在除西藏自治区以外的全国范围内筹集，按照各省、自治区、直辖市扣除国家扶贫开发工作重点县农业排灌用电后的全部销售电量和规定征收标准计征。</w:t>
      </w:r>
    </w:p>
    <w:p>
      <w:r>
        <w:t>294. 【单选题】矿业权出让收益改革的核心是：</w:t>
      </w:r>
    </w:p>
    <w:p>
      <w:pPr>
        <w:pStyle w:val="ListBullet"/>
      </w:pPr>
      <w:r>
        <w:t xml:space="preserve">   A. 清费立税</w:t>
      </w:r>
    </w:p>
    <w:p>
      <w:pPr>
        <w:pStyle w:val="ListBullet"/>
      </w:pPr>
      <w:r>
        <w:t xml:space="preserve">   B. 从价计征</w:t>
      </w:r>
    </w:p>
    <w:p>
      <w:pPr>
        <w:pStyle w:val="ListBullet"/>
      </w:pPr>
      <w:r>
        <w:t xml:space="preserve">   C. 从量计征</w:t>
      </w:r>
    </w:p>
    <w:p>
      <w:pPr>
        <w:pStyle w:val="ListBullet"/>
      </w:pPr>
      <w:r>
        <w:t xml:space="preserve">   D. 将现行的绝大多数矿种在出让环节“一次性趸交”，调整为目录内的矿种在出让时先缴纳成交价，再逐年按“销售收入×收益率”缴纳矿业权出让收益</w:t>
      </w:r>
    </w:p>
    <w:p>
      <w:r>
        <w:t xml:space="preserve">   答案：D</w:t>
      </w:r>
    </w:p>
    <w:p>
      <w:r>
        <w:t xml:space="preserve">   解析：按照《矿业权出让收益征收办法》（财综〔2023〕10号）第八条 按矿业权出让收益率形式征收矿业权出让收益的具体规定： </w:t>
        <w:br/>
        <w:t xml:space="preserve">（一）适用范围。按矿业权出让收益率形式征收矿业权 出让收益的矿种，具体范围为本办法所附《按矿业权出让收 益率形式征收矿业权出让收益的矿种目录（试行）》（以下简称《矿种目录》）。《矿种目录》的调整，由自然资源部 商财政部确定后公布。 </w:t>
        <w:br/>
        <w:t>（二）征收方式。按竞争方式出让探矿权、采矿权的，在出让时征收竞争确定的成交价；在矿山开采时，按合同约定的矿业权出让收益率逐年征收采矿权出让收益。矿业权出让收益率依据矿业权出让时《矿种目录》规定的标准确定。 按协议方式出让探矿权、采矿权的，成交价按起始价确定，在出让时征收；在矿山开采时，按矿产品销售时的矿业权出让收益率逐年征收采矿权出让收益。 矿业权出让收益=探矿权（采矿权）成交价+逐年征收的 采矿权出让收益。其中，逐年征收的采矿权出让收益=年度矿产品销售收入×矿业权出让收益率。据统计，《矿种目录》内矿种144个，占全部173个矿种的83.2%。因此，选D。</w:t>
      </w:r>
    </w:p>
    <w:p>
      <w:r>
        <w:t>295. 【单选题】国有土地使用权出让收入是政府以出让等方式配置国有土地使用权取得的全部土地价款，下列属于国有土地使用权出让收入构成的是：</w:t>
      </w:r>
    </w:p>
    <w:p>
      <w:pPr>
        <w:pStyle w:val="ListBullet"/>
      </w:pPr>
      <w:r>
        <w:t xml:space="preserve">   A. 征地管理费用、不动产登记费用、耕地开垦费用、防空地下室易地建设费、水土保持补偿费等。</w:t>
      </w:r>
    </w:p>
    <w:p>
      <w:pPr>
        <w:pStyle w:val="ListBullet"/>
      </w:pPr>
      <w:r>
        <w:t xml:space="preserve">   B. 城镇土地使用税、耕地占用税、土地增值税等。</w:t>
      </w:r>
    </w:p>
    <w:p>
      <w:pPr>
        <w:pStyle w:val="ListBullet"/>
      </w:pPr>
      <w:r>
        <w:t xml:space="preserve">   C. 城市道路占用、挖掘修复费用，布图设计保护收费用，铁路建设基金等。</w:t>
      </w:r>
    </w:p>
    <w:p>
      <w:pPr>
        <w:pStyle w:val="ListBullet"/>
      </w:pPr>
      <w:r>
        <w:t xml:space="preserve">   D. 征地和拆迁补偿费用、土地前期开发费用和土地出让收益等。</w:t>
      </w:r>
    </w:p>
    <w:p>
      <w:r>
        <w:t xml:space="preserve">   答案：D</w:t>
      </w:r>
    </w:p>
    <w:p>
      <w:r>
        <w:t xml:space="preserve">   解析：根据《国务院办公厅关于规范国有土地使用权出让收支管理的通知》（国办发〔2006〕100号）规定，国有土地使用权出让收入构成包括征地和拆迁补偿费用、土地前期开发费用和土地出让收益等。选项D正确。</w:t>
      </w:r>
    </w:p>
    <w:p>
      <w:r>
        <w:t>296. 【单选题】按照《国家税务总局关于进一步规范土地出让收入征收工作的通知》（税总办社保发〔2025〕36号）规定，下列不属于土地出让收入征收工作中“五个严禁”要求的是：</w:t>
      </w:r>
    </w:p>
    <w:p>
      <w:pPr>
        <w:pStyle w:val="ListBullet"/>
      </w:pPr>
      <w:r>
        <w:t xml:space="preserve">   A. 严禁提出虚增土地出让收入、违规减免、绕开制度监管的措施建议</w:t>
      </w:r>
    </w:p>
    <w:p>
      <w:pPr>
        <w:pStyle w:val="ListBullet"/>
      </w:pPr>
      <w:r>
        <w:t xml:space="preserve">   B. 严禁参加虚增、违规减免土地出让收入的相关会议，以及参与方案的拟定、文件的会签制发</w:t>
      </w:r>
    </w:p>
    <w:p>
      <w:pPr>
        <w:pStyle w:val="ListBullet"/>
      </w:pPr>
      <w:r>
        <w:t xml:space="preserve">   C. 对地方违规给予企业土地出让收入优惠待遇、变相减免等情况，严禁隐瞒不报</w:t>
      </w:r>
    </w:p>
    <w:p>
      <w:pPr>
        <w:pStyle w:val="ListBullet"/>
      </w:pPr>
      <w:r>
        <w:t xml:space="preserve">   D. 对上级推送的风险疑点，严禁自行筛查、自行处理，并以各种名义和方式谋取不当利益</w:t>
      </w:r>
    </w:p>
    <w:p>
      <w:r>
        <w:t xml:space="preserve">   答案：D</w:t>
      </w:r>
    </w:p>
    <w:p>
      <w:r>
        <w:t xml:space="preserve">   解析：《国家税务总局关于进一步规范土地出让收入征收工作的通知》（税总办社保发〔2025〕36号）规定,在土地出让收入征收工作中严格落实“五个严禁”要求：严禁提出虚增土地出让收入、违规减免、绕开制度监管的措施建议；严禁参加虚增、违规减免土地出让收入的相关会议，以及参与方案的拟定、文件的会签制发；对地方违规给予企业土地出让收入优惠待遇、变相减免等情况，严禁隐瞒不报；对上级推送的风险疑点，严禁弄虚作假、敷衍塞责；严禁在征收土地出让收入过程中借机以各种名义和方式谋取不当利益。</w:t>
      </w:r>
    </w:p>
    <w:p>
      <w:r>
        <w:t>297. 【单选题】税务部门为规范土地出让金征管、全流程防范征收风险，在征收流程中重点搭建了“三项机制”。下列选项中，不属于该“三项机制”的是：</w:t>
      </w:r>
    </w:p>
    <w:p>
      <w:pPr>
        <w:pStyle w:val="ListBullet"/>
      </w:pPr>
      <w:r>
        <w:t xml:space="preserve">   A. 征收信息核验机制</w:t>
      </w:r>
    </w:p>
    <w:p>
      <w:pPr>
        <w:pStyle w:val="ListBullet"/>
      </w:pPr>
      <w:r>
        <w:t xml:space="preserve">   B. 征收疑点函询机制</w:t>
      </w:r>
    </w:p>
    <w:p>
      <w:pPr>
        <w:pStyle w:val="ListBullet"/>
      </w:pPr>
      <w:r>
        <w:t xml:space="preserve">   C. 征收数据筛查机制</w:t>
      </w:r>
    </w:p>
    <w:p>
      <w:pPr>
        <w:pStyle w:val="ListBullet"/>
      </w:pPr>
      <w:r>
        <w:t xml:space="preserve">   D. 征收退库审核机制</w:t>
      </w:r>
    </w:p>
    <w:p>
      <w:r>
        <w:t xml:space="preserve">   答案：D</w:t>
      </w:r>
    </w:p>
    <w:p>
      <w:r>
        <w:t xml:space="preserve">   解析：根据《国家税务总局办公厅关于优化国有土地使用权出让收入征收流程的通知》（税务总局〔2023〕753号），二、实施一致性核验。要采取双岗初核、复核的方式。根据《重点非税收入项目规范管理及风险防控》课程讲义，规范征收流程方面，重点搭建“三项机制”，全流程防范土地出让金征收风险。一是征收信息核验机制。二是征收疑点函询机制。三是征收数据筛查机制。重点搭建的“三项机制”均围绕征管风险防控设计，“征收退库审核机制”未在“三项机制”范畴内，核心是规范退库流程，与题干中“全流程防范征收风险”的机制目标不符。</w:t>
      </w:r>
    </w:p>
    <w:p>
      <w:r>
        <w:t>298. 【单选题】下列关于4项电力基金（可再生能源发展基金、大中型水库移民后期扶持基金、国家重大水利工程建设基金、农网还贷资金）征管的表述，符合政策规定的是：</w:t>
      </w:r>
    </w:p>
    <w:p>
      <w:pPr>
        <w:pStyle w:val="ListBullet"/>
      </w:pPr>
      <w:r>
        <w:t xml:space="preserve">   A. 2019年从原财政部专员办划转至税务部门，全部实行电网代征模式</w:t>
      </w:r>
    </w:p>
    <w:p>
      <w:pPr>
        <w:pStyle w:val="ListBullet"/>
      </w:pPr>
      <w:r>
        <w:t xml:space="preserve">   B. 自备电厂中的孤网电厂，因未与电网连接，无需缴纳电力基金</w:t>
      </w:r>
    </w:p>
    <w:p>
      <w:pPr>
        <w:pStyle w:val="ListBullet"/>
      </w:pPr>
      <w:r>
        <w:t xml:space="preserve">   C. 计征依据为电力用户用电量或销售电量，按固定费额标准征收</w:t>
      </w:r>
    </w:p>
    <w:p>
      <w:pPr>
        <w:pStyle w:val="ListBullet"/>
      </w:pPr>
      <w:r>
        <w:t xml:space="preserve">   D. 税务部门仅负责征收，欠费追缴由原财政部专员办负责</w:t>
      </w:r>
    </w:p>
    <w:p>
      <w:r>
        <w:t xml:space="preserve">   答案：C</w:t>
      </w:r>
    </w:p>
    <w:p>
      <w:r>
        <w:t xml:space="preserve">   解析：根据《财政部 国家税务总局关于将国家重大水利工程建设基金等政府非税收入项目划转税务部门征收的通知》（财税〔2018〕147号），自2019年1月1日起，将专员办负责征收的国家重大水利工程建设基金、农网还贷资金、可再生能源发展基金、中央水库移民扶持基金（含大中型水库移民后期扶持基金、三峡水库库区基金、跨省际大中型水库库区基金）划转税务部门负责征收。以前年度应缴未缴的非税收入，由税务部门负责征缴入库。根据《重点非税收入项目规范管理及风险防控》课程讲义，按照现行政策，4项电力基金以全体电力用户用电量或销售电量为计征依据，按照每千瓦时一定的费额标准征收。2019年，4项电力基金从原财政部专员办划转至税务部门征收，总体上延续了由电网代征的模式，部分地区针对自备电厂实行了自行申报。按照现行政策规定，自备电厂的自发自用电量也需缴纳基金，由电网企业负责代征并上缴国库。自备电厂可分为并网、孤网两大类。  4项电力基金以用电量或销售电量为计征依据，按固定费额标准征收，符合规定。划转后部分地区对自备电厂实行自行申报，非全部电网代征；孤网电厂也需按自发自用电量自行申报缴纳电力基金，并非无需缴纳；划转后税务部门负责欠费追缴。</w:t>
      </w:r>
    </w:p>
    <w:p>
      <w:r>
        <w:t>299. 【单选题】关于2023年12月15日国家税务总局办公厅修订印发的《土地出让类非税收入征管规程（试行）》，下列说法错误的是：</w:t>
      </w:r>
    </w:p>
    <w:p>
      <w:pPr>
        <w:pStyle w:val="ListBullet"/>
      </w:pPr>
      <w:r>
        <w:t xml:space="preserve">   A. 税务部门在接到自然资源部门推送的土地出让合同文本、费源信息后，应当及时开展一致性核验。</w:t>
      </w:r>
    </w:p>
    <w:p>
      <w:pPr>
        <w:pStyle w:val="ListBullet"/>
      </w:pPr>
      <w:r>
        <w:t xml:space="preserve">   B. 一致性核验采取初核、复核机制，重点核验是否签订合同、有无合同编号及电子监管号，合同签订日期是否在缴款期限前，合同总价款、分期付款金额、缴款期限与合同文本是否一致等。</w:t>
      </w:r>
    </w:p>
    <w:p>
      <w:pPr>
        <w:pStyle w:val="ListBullet"/>
      </w:pPr>
      <w:r>
        <w:t xml:space="preserve">   C. 缴费人已缴费后发现费源信息推送错误的，应撤销费源信息后重新推送。</w:t>
      </w:r>
    </w:p>
    <w:p>
      <w:pPr>
        <w:pStyle w:val="ListBullet"/>
      </w:pPr>
      <w:r>
        <w:t xml:space="preserve">   D. 土地出让收入申报金额依据土地出让合同等明确的土地总价款及分期付款金额确定。</w:t>
      </w:r>
    </w:p>
    <w:p>
      <w:r>
        <w:t xml:space="preserve">   答案：C</w:t>
      </w:r>
    </w:p>
    <w:p>
      <w:r>
        <w:t xml:space="preserve">   解析：根据2023年12月15日国家税务总局办公厅修订印发的《土地出让类非税收入征管规程（试行）》第十一条，缴费人已缴费的，不得变更、撤销费源信息。</w:t>
      </w:r>
    </w:p>
    <w:p>
      <w:r>
        <w:t>300. 【单选题】在矿产资源出让环节缴纳的税费是：</w:t>
      </w:r>
    </w:p>
    <w:p>
      <w:pPr>
        <w:pStyle w:val="ListBullet"/>
      </w:pPr>
      <w:r>
        <w:t xml:space="preserve">   A. 探矿权使用费</w:t>
      </w:r>
    </w:p>
    <w:p>
      <w:pPr>
        <w:pStyle w:val="ListBullet"/>
      </w:pPr>
      <w:r>
        <w:t xml:space="preserve">   B. 采矿权使用费</w:t>
      </w:r>
    </w:p>
    <w:p>
      <w:pPr>
        <w:pStyle w:val="ListBullet"/>
      </w:pPr>
      <w:r>
        <w:t xml:space="preserve">   C. 矿业权出让收益</w:t>
      </w:r>
    </w:p>
    <w:p>
      <w:pPr>
        <w:pStyle w:val="ListBullet"/>
      </w:pPr>
      <w:r>
        <w:t xml:space="preserve">   D. 资源税</w:t>
      </w:r>
    </w:p>
    <w:p>
      <w:r>
        <w:t xml:space="preserve">   答案：C</w:t>
      </w:r>
    </w:p>
    <w:p>
      <w:r>
        <w:t xml:space="preserve">   解析：按照《国务院关于印发矿产资源权益金制度改革方案的通知》（国发〔2017〕29号）规定，矿产资源在出让、占有、开采环节分别缴纳矿业权出让收益、矿业权占用费和资源税。</w:t>
      </w:r>
    </w:p>
    <w:p>
      <w:r>
        <w:t>301. 【多选题】围绕如何提高矿产资源专项收入的征管质效，需要重点做的工作有：</w:t>
      </w:r>
    </w:p>
    <w:p>
      <w:pPr>
        <w:pStyle w:val="ListBullet"/>
      </w:pPr>
      <w:r>
        <w:t xml:space="preserve">   A. 防范漏征漏管问题</w:t>
      </w:r>
    </w:p>
    <w:p>
      <w:pPr>
        <w:pStyle w:val="ListBullet"/>
      </w:pPr>
      <w:r>
        <w:t xml:space="preserve">   B. 防范少缴费款问题</w:t>
      </w:r>
    </w:p>
    <w:p>
      <w:pPr>
        <w:pStyle w:val="ListBullet"/>
      </w:pPr>
      <w:r>
        <w:t xml:space="preserve">   C. 防范提前征收问题</w:t>
      </w:r>
    </w:p>
    <w:p>
      <w:pPr>
        <w:pStyle w:val="ListBullet"/>
      </w:pPr>
      <w:r>
        <w:t xml:space="preserve">   D. 防范多缴费款问题</w:t>
      </w:r>
    </w:p>
    <w:p>
      <w:pPr>
        <w:pStyle w:val="ListBullet"/>
      </w:pPr>
      <w:r>
        <w:t xml:space="preserve">   E. 积极推动部门协作</w:t>
      </w:r>
    </w:p>
    <w:p>
      <w:r>
        <w:t xml:space="preserve">   答案：A,B,C,D,E</w:t>
      </w:r>
    </w:p>
    <w:p>
      <w:r>
        <w:t xml:space="preserve">   解析：一是重点要防范漏征漏管问题。充分发掘矿产资源专项收入与相关税费的关联关系，防范漏征漏管风险。二是重点要解决少报多报问题。矿业权出让收益按照矿业权进行核算，要做好矿业权台账管理，防止矿权相关费款漏报。三是重点防范提前征收问题。矿业权出让收益、探矿权采矿权使用费，都可能涉及提前征收问题，需要各地进行防范。矿业权出让收益主要是注意分期缴款的矿权缴费，特别是要防范跨年提前缴纳问题；探矿权采矿权使用费规定逐年缴纳，要注意防范将矿权有效期内应缴纳的使用费一次申报缴纳问题。四是重点推进部门内外协作。在推动税务系统内部协作上，要落实好税总党委发〔2025〕28号文件要求，在推动税费融合发展中实现“双赢”。在推动外部门协作上，要善于利用支部共建等经验做法，与财政部门、自然资源部门同频共振、同向而行；积极向地方政府汇报争取支持。</w:t>
      </w:r>
    </w:p>
    <w:p>
      <w:r>
        <w:t>302. 【多选题】围绕“摸底数、细分析、强监管、破难题、促合规、精业务”，下列属于加强自备电厂电力基金征管措施的是：</w:t>
      </w:r>
    </w:p>
    <w:p>
      <w:pPr>
        <w:pStyle w:val="ListBullet"/>
      </w:pPr>
      <w:r>
        <w:t xml:space="preserve">   A. 主动对接发改、能源、工信等部门和电网企业，尝试获取更全面的自备电厂企业名录，或通过交叉比对、实地走访等方式，开展一次深入细致的排查工作，把自备电厂底子澄清，要真正“见到底”，建立完整的管理台账。</w:t>
      </w:r>
    </w:p>
    <w:p>
      <w:pPr>
        <w:pStyle w:val="ListBullet"/>
      </w:pPr>
      <w:r>
        <w:t xml:space="preserve">   B. 推动健全地方政府牵头，发改、能源、工信、财政等部门和电网企业参加的自备电厂联合监管机制，推动加装计量装置，探索建立孤网自备电厂发电量统计手段。</w:t>
      </w:r>
    </w:p>
    <w:p>
      <w:pPr>
        <w:pStyle w:val="ListBullet"/>
      </w:pPr>
      <w:r>
        <w:t xml:space="preserve">   C. 对于纳入管理台账的自备电厂，内部汇聚非税、收规、税源管理、大企业管理等部门力量，外部与主管部门和电网企业协同，综合运用税费数据、行业监管数据，对自备电厂的基金缴纳情况、征收潜力等开展分析，“一户一策”找准切入点，明确实施管理的方法路径。</w:t>
      </w:r>
    </w:p>
    <w:p>
      <w:pPr>
        <w:pStyle w:val="ListBullet"/>
      </w:pPr>
      <w:r>
        <w:t xml:space="preserve">   D. 对于纳入日常管理的自备电厂企业，要通过事前、事中、事后建立风险指标，进一步提升缴费遵从度。</w:t>
      </w:r>
    </w:p>
    <w:p>
      <w:pPr>
        <w:pStyle w:val="ListBullet"/>
      </w:pPr>
      <w:r>
        <w:t xml:space="preserve">   E. 加强对电力行业相关业务学习研究。</w:t>
      </w:r>
    </w:p>
    <w:p>
      <w:r>
        <w:t xml:space="preserve">   答案：A,B,C,D,E</w:t>
      </w:r>
    </w:p>
    <w:p>
      <w:r>
        <w:t xml:space="preserve">   解析：各地要以电力基金合规管理为主要着力点，围绕“摸底数、细分析、强监管、破难题、促合规、精业务”，全力加强自备电厂电力基金征管。一是摸底数。要用好“找、盯、管”的工作方法，主动对接发改、能源、工信等部门和电网企业，尝试获取更全面的自备电厂企业名录，或通过交叉比对、实地走访等方式，开展一次深入细致的排查工作，把自备电厂底子澄清，要真正“见到底”，对存有异议的逐户提请发改能源部门做好甄别，符合条件的都要纳入日常管理，建立完整的管理台账。二是细分析。对于纳入管理台账的自备电厂，税务部门内部要汇聚非税、收规、税源管理、大企业管理等部门力量，外部与主管部门和电网企业协同，综合运用税费数据、行业监管数据，对自备电厂的基金缴纳情况、征收潜力等开展分析，“一户一策”找准切入点，明确实施管理的方法路径。三是强监管。税务部门要继续推动健全地方政府牵头，发改、能源、工信、财政等部门和电网企业参加的自备电厂联合监管机制，推动加装计量装置，探索建立孤网自备电厂发电量统计手段，对本地常见类型、典型装机规模自备电厂开展研究，建立自备电厂相关指标参考标准，协作解决缴费争议事项。四是破难题。要讲究方法策略，促进企业合规遵从。五是促合规。对于纳入日常管理的自备电厂企业，要通过事前、事中、事后建立风险指标，进一步提升缴费遵从度。六是精业务。要加强对电力行业相关业务学习研究。</w:t>
      </w:r>
    </w:p>
    <w:p>
      <w:r>
        <w:t>303. 【多选题】下列关于《中共中央关于进一步全面深化改革、推进中国式现代化的决定》中，对下步非税收入改革的说法中，正确的是：</w:t>
      </w:r>
    </w:p>
    <w:p>
      <w:pPr>
        <w:pStyle w:val="ListBullet"/>
      </w:pPr>
      <w:r>
        <w:t xml:space="preserve">   A. 建立权责清晰、财力协调、区域均衡的中央和地方财政关系。</w:t>
      </w:r>
    </w:p>
    <w:p>
      <w:pPr>
        <w:pStyle w:val="ListBullet"/>
      </w:pPr>
      <w:r>
        <w:t xml:space="preserve">   B. 研究把城市维护建设税、教育费附加、地方教育附加合并为地方附加税，授权地方在一定幅度内确定具体适用税率。</w:t>
      </w:r>
    </w:p>
    <w:p>
      <w:pPr>
        <w:pStyle w:val="ListBullet"/>
      </w:pPr>
      <w:r>
        <w:t xml:space="preserve">   C. 规范非税收入管理，适当下沉部分非税收入管理权限，由地方结合实际差别化管理。</w:t>
      </w:r>
    </w:p>
    <w:p>
      <w:pPr>
        <w:pStyle w:val="ListBullet"/>
      </w:pPr>
      <w:r>
        <w:t xml:space="preserve">   D. 完善完整服务业体制机制。</w:t>
      </w:r>
    </w:p>
    <w:p>
      <w:pPr>
        <w:pStyle w:val="ListBullet"/>
      </w:pPr>
      <w:r>
        <w:t xml:space="preserve">   E. 深化教育综合改革。</w:t>
      </w:r>
    </w:p>
    <w:p>
      <w:r>
        <w:t xml:space="preserve">   答案：A,B,C</w:t>
      </w:r>
    </w:p>
    <w:p>
      <w:r>
        <w:t xml:space="preserve">   解析：《中共中央关于进一步全面深化改革、推进中国式现代化的决定》中，“五、健全宏观经济治理体系（17）深化财税体制改革”，其中相关表述为：建立权责清晰、财力协调、区域均衡的中央和地方财政关系……研究把城市维护建设税、教育费附加、地方教育附加合并为地方附加税，授权地方在一定幅度内确定具体适用税率……规范非税收入管理，适当下沉部分非税收入管理权限，由地方结合实际差别化管理。</w:t>
      </w:r>
    </w:p>
    <w:p>
      <w:r>
        <w:t>304. 【多选题】税务部门统一征收的27个中央非税收入项目，按费种属性和管理方式可分为：</w:t>
      </w:r>
    </w:p>
    <w:p>
      <w:pPr>
        <w:pStyle w:val="ListBullet"/>
      </w:pPr>
      <w:r>
        <w:t xml:space="preserve">   A. 自行申报类</w:t>
      </w:r>
    </w:p>
    <w:p>
      <w:pPr>
        <w:pStyle w:val="ListBullet"/>
      </w:pPr>
      <w:r>
        <w:t xml:space="preserve">   B. 核定征缴类</w:t>
      </w:r>
    </w:p>
    <w:p>
      <w:pPr>
        <w:pStyle w:val="ListBullet"/>
      </w:pPr>
      <w:r>
        <w:t xml:space="preserve">   C. 合同约定类</w:t>
      </w:r>
    </w:p>
    <w:p>
      <w:pPr>
        <w:pStyle w:val="ListBullet"/>
      </w:pPr>
      <w:r>
        <w:t xml:space="preserve">   D. 强制征收类</w:t>
      </w:r>
    </w:p>
    <w:p>
      <w:pPr>
        <w:pStyle w:val="ListBullet"/>
      </w:pPr>
      <w:r>
        <w:t xml:space="preserve">   E. 委托代征类</w:t>
      </w:r>
    </w:p>
    <w:p>
      <w:r>
        <w:t xml:space="preserve">   答案：A,B,C</w:t>
      </w:r>
    </w:p>
    <w:p>
      <w:r>
        <w:t xml:space="preserve">   解析：根据《非税收入知识读本》以及《重点非税收入项目规范管理及风险防控》课程讲义，按费种属性和管理方式，税务部门统一征收的27个中央项目分为三类。一是自行申报类，具有“类税”特点，缴费人自行计算申报。二是核定征缴类，按核定标准征缴。三是合同约定类，依据合同约定征收。“强制征收类”“委托代征类”不是27个项目的分类方式。</w:t>
      </w:r>
    </w:p>
    <w:p>
      <w:r>
        <w:t>305. 【多选题】税务部门依据业务主管部门通过合同约定缴费金额对某类中央非税收入项目开展征收工作。下列费种中，属于该类中央非税收入项目的有：</w:t>
      </w:r>
    </w:p>
    <w:p>
      <w:pPr>
        <w:pStyle w:val="ListBullet"/>
      </w:pPr>
      <w:r>
        <w:t xml:space="preserve">   A. 国有土地使用权出让收入</w:t>
      </w:r>
    </w:p>
    <w:p>
      <w:pPr>
        <w:pStyle w:val="ListBullet"/>
      </w:pPr>
      <w:r>
        <w:t xml:space="preserve">   B. 矿产资源专项收入</w:t>
      </w:r>
    </w:p>
    <w:p>
      <w:pPr>
        <w:pStyle w:val="ListBullet"/>
      </w:pPr>
      <w:r>
        <w:t xml:space="preserve">   C. 海域使用金</w:t>
      </w:r>
    </w:p>
    <w:p>
      <w:pPr>
        <w:pStyle w:val="ListBullet"/>
      </w:pPr>
      <w:r>
        <w:t xml:space="preserve">   D. 无居民海岛使用金</w:t>
      </w:r>
    </w:p>
    <w:p>
      <w:pPr>
        <w:pStyle w:val="ListBullet"/>
      </w:pPr>
      <w:r>
        <w:t xml:space="preserve">   E. 排污权出让收入</w:t>
      </w:r>
    </w:p>
    <w:p>
      <w:r>
        <w:t xml:space="preserve">   答案：A,B,C,D,E</w:t>
      </w:r>
    </w:p>
    <w:p>
      <w:r>
        <w:t xml:space="preserve">   解析：根据《财政部 自然资源部 税务总局 人民银行关于将国有土地使用权出让收入、矿产资源专项收入、海域使用金、无居民海岛使用金四项政府非税收入划转税务部门征收有关问题的通知》（财综〔2021〕19号），土地出让金等四项非税收入划转税务部门征收；《中华人民共和国矿产资源法》《矿产资源勘查区块登记管理办法》（国务院令第240号） 《中华人民共和国海域使用管理法》，海域使用金通过合同约定，明确海域使用者的缴费义务。根据《非税收入知识读本》以及《重点非税收入项目规范管理及风险防控》课程讲义，合同约定类。这类项目由业务主管部门通过合同或协议方式约定缴费金额和期限，税务部门据此进行征收，包括土地出让金、矿产资源专项收入、海域使用金、无居民海岛使用金、排污权出让收入5项。</w:t>
      </w:r>
    </w:p>
    <w:p>
      <w:r>
        <w:t>306. 【多选题】划转以来出台的矿产资源专项收入征收政策和征管制度主要有：</w:t>
      </w:r>
    </w:p>
    <w:p>
      <w:pPr>
        <w:pStyle w:val="ListBullet"/>
      </w:pPr>
      <w:r>
        <w:t xml:space="preserve">   A. 《矿业权出让收益征收办法》（财综〔2023〕10号）</w:t>
      </w:r>
    </w:p>
    <w:p>
      <w:pPr>
        <w:pStyle w:val="ListBullet"/>
      </w:pPr>
      <w:r>
        <w:t xml:space="preserve">   B. 《关于矿业权出让收益征收中矿产品销售收入计算有关问题的通知》（自然资发〔2024〕173号）</w:t>
      </w:r>
    </w:p>
    <w:p>
      <w:pPr>
        <w:pStyle w:val="ListBullet"/>
      </w:pPr>
      <w:r>
        <w:t xml:space="preserve">   C. 《关于推进税费融合发展 进一步提高社会保险费和非税收入征管质效的意见》（税总党委发〔2025〕28号）</w:t>
      </w:r>
    </w:p>
    <w:p>
      <w:pPr>
        <w:pStyle w:val="ListBullet"/>
      </w:pPr>
      <w:r>
        <w:t xml:space="preserve">   D. 《矿产资源专项收入征管规程（试行）》（税总办社保发〔2025〕8号）</w:t>
      </w:r>
    </w:p>
    <w:p>
      <w:pPr>
        <w:pStyle w:val="ListBullet"/>
      </w:pPr>
      <w:r>
        <w:t xml:space="preserve">   E. 《国家税务总局关于做好国有土地使用权出让收入等四项非税收入全面划转工作有关事项的通知》（税总社保发〔2021〕83号）</w:t>
      </w:r>
    </w:p>
    <w:p>
      <w:r>
        <w:t xml:space="preserve">   答案：A,B,C,D,E</w:t>
      </w:r>
    </w:p>
    <w:p>
      <w:r>
        <w:t xml:space="preserve">   解析：A项和B项，是矿产资源专项收入征收基本政策文件，C项、D项、E项，是加强矿产资源专项收入征管的制度文件，明确了有关流程和要求。</w:t>
      </w:r>
    </w:p>
    <w:p>
      <w:r>
        <w:t>307. 【多选题】下列属于土地出让金虚增问题主要表现的是：</w:t>
      </w:r>
    </w:p>
    <w:p>
      <w:pPr>
        <w:pStyle w:val="ListBullet"/>
      </w:pPr>
      <w:r>
        <w:t xml:space="preserve">   A. 通过多计成本费用高价划拨土地</w:t>
      </w:r>
    </w:p>
    <w:p>
      <w:pPr>
        <w:pStyle w:val="ListBullet"/>
      </w:pPr>
      <w:r>
        <w:t xml:space="preserve">   B. 向地方国有企业出让未拆迁平整的“毛地”、或者在未立项、无开发计划等情况下虚假出让土地</w:t>
      </w:r>
    </w:p>
    <w:p>
      <w:pPr>
        <w:pStyle w:val="ListBullet"/>
      </w:pPr>
      <w:r>
        <w:t xml:space="preserve">   C. 在土地实际未更改规划及用途的情况下，将存量划拨用地转为出让用地</w:t>
      </w:r>
    </w:p>
    <w:p>
      <w:pPr>
        <w:pStyle w:val="ListBullet"/>
      </w:pPr>
      <w:r>
        <w:t xml:space="preserve">   D. 地方国企配合政府托底拿地、自挂自摘</w:t>
      </w:r>
    </w:p>
    <w:p>
      <w:pPr>
        <w:pStyle w:val="ListBullet"/>
      </w:pPr>
      <w:r>
        <w:t xml:space="preserve">   E. 将正在使用、不具备开发价值的土地重复出让给机关事业单位、地方国有企业</w:t>
      </w:r>
    </w:p>
    <w:p>
      <w:r>
        <w:t xml:space="preserve">   答案：A,B,C,D,E</w:t>
      </w:r>
    </w:p>
    <w:p>
      <w:r>
        <w:t xml:space="preserve">   解析：审计署对税务系统开展税费征管审计时都指出了土地出让金虚增问题。主要表现为六种情形：（1）通过多计成本费用高价划拨土地。（2）将以前年度无偿划拨土地转为有偿划拨。（3）在土地实际未更改规划及用途的情况下，将存量划拨用地转为出让用地。（4）将正在使用、不具备开发价值的土地重复出让给机关事业单位、地方国有企业。（5）向地方国有企业出让未拆迁平整的“毛地”、或者在未立项、无开发计划等情况下虚假出让土地。（6）地方国企配合政府托底拿地、自挂自摘。</w:t>
      </w:r>
    </w:p>
    <w:p>
      <w:r>
        <w:t>308. 【多选题】为健全完善土地出让金征管制度，税务总局制发多份规范征管文件，重点形成“七项措施”，这些文件均体现总局“严”的要求并需强化学习领会。下列选项中，属于该“七项措施”所涉文件的有：</w:t>
      </w:r>
    </w:p>
    <w:p>
      <w:pPr>
        <w:pStyle w:val="ListBullet"/>
      </w:pPr>
      <w:r>
        <w:t xml:space="preserve">   A. 《土地出让类非税收入征管规程》</w:t>
      </w:r>
    </w:p>
    <w:p>
      <w:pPr>
        <w:pStyle w:val="ListBullet"/>
      </w:pPr>
      <w:r>
        <w:t xml:space="preserve">   B. 《国家税务总局办公厅关于优化国有土地使用权出让收入征收流程的通知》</w:t>
      </w:r>
    </w:p>
    <w:p>
      <w:pPr>
        <w:pStyle w:val="ListBullet"/>
      </w:pPr>
      <w:r>
        <w:t xml:space="preserve">   C. 《国家税务总局办公厅关于依法依规征收非税收入 切实防范化解收入风险的通知》</w:t>
      </w:r>
    </w:p>
    <w:p>
      <w:pPr>
        <w:pStyle w:val="ListBullet"/>
      </w:pPr>
      <w:r>
        <w:t xml:space="preserve">   D. 《土地出让类非税收入缴费指引》</w:t>
      </w:r>
    </w:p>
    <w:p>
      <w:pPr>
        <w:pStyle w:val="ListBullet"/>
      </w:pPr>
      <w:r>
        <w:t xml:space="preserve">   E. 《国家税务总局办公厅关于进一步规范土地出让收入征收工作的通知》</w:t>
      </w:r>
    </w:p>
    <w:p>
      <w:r>
        <w:t xml:space="preserve">   答案：A,B,C,D,E</w:t>
      </w:r>
    </w:p>
    <w:p>
      <w:r>
        <w:t xml:space="preserve">   解析：根据《重点非税收入项目规范管理及风险防控》课程讲义，要强化对总局7项土地出让金制度措施的再学习再领会。这些文件均体现了总局近年来强调的严的基调、严的要求，各地税务部门尤其是非税条线同志要吃透精神，认真贯彻执行。健全完善制度方面，重点形成“七项措施”。总局先后制发规范土地出让金征管的文件7份。一是2022年9月印发《土地出让类非税收入征管规程》；二是2023年9月印发《国家税务总局办公厅关于优化国有土地使用权出让收入征收流程的通知》；三是2023年12月对《土地出让类非税收入征管规程》进行修订；四是2023年11月印发《国家税务总局办公厅关于依法依规征收非税收入 切实防范化解收入风险的通知》，防范虚收空转风险；五是2025年4月印发《国家税务总局办公厅关于进一步规范土地出让收入征收工作的通知》，明确“五个严禁”纪律要求；六是2022年试点并于2024年正式推出《土地出让类非税收入缴费指引》；七是将土地出让金全面纳入《税收征管操作规范》。</w:t>
      </w:r>
    </w:p>
    <w:p>
      <w:r>
        <w:t>309. 【多选题】针对检察机关涉及欠费追缴的公益诉讼问题，税务部门以“积极配合、有利问题解决”为核心原则，制定分阶段应对措施，提出解决问题的建议。下列选项中，把问题最小化地解决掉的具体举措有：</w:t>
      </w:r>
    </w:p>
    <w:p>
      <w:pPr>
        <w:pStyle w:val="ListBullet"/>
      </w:pPr>
      <w:r>
        <w:t xml:space="preserve">   A. 推动建立政府牵头、多部门参与的联席会议机制，磋商提前解决问题，争取不进入检察建议环节</w:t>
      </w:r>
    </w:p>
    <w:p>
      <w:pPr>
        <w:pStyle w:val="ListBullet"/>
      </w:pPr>
      <w:r>
        <w:t xml:space="preserve">   B. 检察机关发检察建议后，部门有争议的，仅将建议书送税务部门单独处理</w:t>
      </w:r>
    </w:p>
    <w:p>
      <w:pPr>
        <w:pStyle w:val="ListBullet"/>
      </w:pPr>
      <w:r>
        <w:t xml:space="preserve">   C. 检察机关发检察建议后，需尽全力在此环节解决问题，避免进入公益诉讼</w:t>
      </w:r>
    </w:p>
    <w:p>
      <w:pPr>
        <w:pStyle w:val="ListBullet"/>
      </w:pPr>
      <w:r>
        <w:t xml:space="preserve">   D. 检察机关提公益诉讼，部门推诿时，自然资源、税务部门共同作为被告应诉</w:t>
      </w:r>
    </w:p>
    <w:p>
      <w:pPr>
        <w:pStyle w:val="ListBullet"/>
      </w:pPr>
      <w:r>
        <w:t xml:space="preserve">   E. 应对核心目标是通过分阶段措施化解问题，减少程序推进，回应检察关切</w:t>
      </w:r>
    </w:p>
    <w:p>
      <w:r>
        <w:t xml:space="preserve">   答案：A,C,D,E</w:t>
      </w:r>
    </w:p>
    <w:p>
      <w:r>
        <w:t xml:space="preserve">   解析：根据《重点非税收入项目规范管理及风险防控》课程讲义，对于检察机关涉及欠费追缴的公益诉讼问题，我们要本着积极配合检察机关、有利问题解决的原则来提出解决问题方法，把问题最小化地解决掉。在这里提三点建议：（1）各级税务部门积极向地方政府、检察机关汇报沟通，努力促成政府领导牵头，检察、税务、自然资源等部门参加的联席会议机制，争取不进入“发出检察建议”环节。（2）若检察机关发出检察建议，对于出现部门争议和矛盾的地区，将检察建议书同时发给自然资源、税务部门。要尽最大努力确保将问题解决在此环节，不进入公益诉讼程序。（3）若检察机关提起公益诉讼，同以上原则暂按各地现行做法处理；对于部门争执不下、相互推诿的，自然资源、税务部门同为被告，两个部门一起应诉。三步都是为了解决问题，回应检察机关的关切，这样很快就能形成共识，一起把问题化解掉，这也是最高检认可的原则。“促成政府领导牵头，检察、税务、自然资源等部门参加的联席会议机制，通过磋商提前解决问题，争取不进入‘发出检察建议’环节”，选项准确。部门有争议时“将检察建议书同时发给自然资源、税务部门”，而非“仅送税务部门”，选项违背协同原则。收到检察建议后“要尽最大努力确保将问题解决在此环节，不进入公益诉讼程序”，选项准确。公益诉讼中部门推诿的，“自然资源、税务部门同为被告，两个部门一起应诉”，选项准确。强调三步措施均为“解决问题，回应检察机关的关切”，核心是通过分阶段措施减少程序推进，选项准确。</w:t>
      </w:r>
    </w:p>
    <w:p>
      <w:r>
        <w:t>310. 【多选题】为从源头上遏制土地出让金虚增问题，税务总局在土地出让金征管“七项措施”中，针对“防范虚增风险”出台的文件有：</w:t>
      </w:r>
    </w:p>
    <w:p>
      <w:pPr>
        <w:pStyle w:val="ListBullet"/>
      </w:pPr>
      <w:r>
        <w:t xml:space="preserve">   A. 《国家税务总局办公厅关于依法依规征收非税收入切实防范化解收入风险的通知》</w:t>
      </w:r>
    </w:p>
    <w:p>
      <w:pPr>
        <w:pStyle w:val="ListBullet"/>
      </w:pPr>
      <w:r>
        <w:t xml:space="preserve">   B. 《国家税务总局办公厅关于进一步规范土地出让收入征收工作的通知》</w:t>
      </w:r>
    </w:p>
    <w:p>
      <w:pPr>
        <w:pStyle w:val="ListBullet"/>
      </w:pPr>
      <w:r>
        <w:t xml:space="preserve">   C. 《土地出让类非税收入征管规程》</w:t>
      </w:r>
    </w:p>
    <w:p>
      <w:pPr>
        <w:pStyle w:val="ListBullet"/>
      </w:pPr>
      <w:r>
        <w:t xml:space="preserve">   D. 《中共国家税务总局委员会关于推进税费融合发展 进一步提高社会保险费和非税收入征管质效的意见》</w:t>
      </w:r>
    </w:p>
    <w:p>
      <w:pPr>
        <w:pStyle w:val="ListBullet"/>
      </w:pPr>
      <w:r>
        <w:t xml:space="preserve">   E. 《国家税务总局办公厅关于优化国有土地使用权出让收入征收流程的通知》</w:t>
      </w:r>
    </w:p>
    <w:p>
      <w:r>
        <w:t xml:space="preserve">   答案：A,B</w:t>
      </w:r>
    </w:p>
    <w:p>
      <w:r>
        <w:t xml:space="preserve">   解析：根据《重点非税收入项目规范管理及风险防控》课程讲义，从源头上遏制虚增问题发生。一直以来，总局都在积极研究采取有针对性的措施，着力完善土地出让金征收流程，多措并举严防征收风险。 重点形成“七项措施”。总局先后制发规范土地出让金征管的文件7份；2023年11月印发《国家税务总局办公厅关于依法依规征收非税收入 切实防范化解收入风险的通知》，防范虚收空转风险；2025年4月印发《国家税务总局办公厅关于进一步规范土地出让收入征收工作的通知》，明确“五个严禁”纪律要求。明确“五个严禁”，规范征收防虚增。其中包含禁止违规虚增土地出让收入的要求，直接服务于防范虚增风险的目标，属于针对性文件。除上述两个文件（从风险防范和纪律要求方面，专门针对土地出让金征收中的虚增风险）外，其他文件重点不在防范虚增，分别侧重于征管流程规范、其他非税收入征管和征收流程优化。</w:t>
      </w:r>
    </w:p>
    <w:p>
      <w:r>
        <w:t>311. 【多选题】根据非税收入“夯基础、推规范、防风险、提效能”的工作重心，税务部门需聚焦重点难点、主动推进工作，以不断提升非税收入管理规范度。下列选项中，属于当前及今后一段时期税务部门非税收入管理重点难点工作的有：</w:t>
      </w:r>
    </w:p>
    <w:p>
      <w:pPr>
        <w:pStyle w:val="ListBullet"/>
      </w:pPr>
      <w:r>
        <w:t xml:space="preserve">   A. 土地出让金征管</w:t>
      </w:r>
    </w:p>
    <w:p>
      <w:pPr>
        <w:pStyle w:val="ListBullet"/>
      </w:pPr>
      <w:r>
        <w:t xml:space="preserve">   B. 矿产资源专项收入征管</w:t>
      </w:r>
    </w:p>
    <w:p>
      <w:pPr>
        <w:pStyle w:val="ListBullet"/>
      </w:pPr>
      <w:r>
        <w:t xml:space="preserve">   C. 自备电厂电力基金征管</w:t>
      </w:r>
    </w:p>
    <w:p>
      <w:pPr>
        <w:pStyle w:val="ListBullet"/>
      </w:pPr>
      <w:r>
        <w:t xml:space="preserve">   D. 非税收入欠费管理</w:t>
      </w:r>
    </w:p>
    <w:p>
      <w:pPr>
        <w:pStyle w:val="ListBullet"/>
      </w:pPr>
      <w:r>
        <w:t xml:space="preserve">   E. 非税收入票据规范管理</w:t>
      </w:r>
    </w:p>
    <w:p>
      <w:r>
        <w:t xml:space="preserve">   答案：A,B,C,D</w:t>
      </w:r>
    </w:p>
    <w:p>
      <w:r>
        <w:t xml:space="preserve">   解析：根据《国家税务总局办公厅关于进一步规范土地出让收入征收工作的通知》（税务总局〔2025〕170号），排查土地出让收入异常现象，加强风险分析应对和应对处理。征收涉及环节多、资金量大，管理难度较大，是工作重点。《财政部 自然资源部 税务总局关于印发〈矿业权出让收益征收办法〉的通知》（财综〔2023〕10号），由于矿产资源开发的复杂性和多样性，其征管也面临诸多挑战。《财政部 国家税务总局关于将国家重大水利工程建设基金等政府非税收入项目划转税务部门征收的通知》（财税〔2018〕147号），自备电厂存在分散、监管难等问题，导致电力基金征管难度大。根据《重点非税收入项目规范管理及风险防控》课程讲义，把握“夯基础、推规范、防风险、提效能”的工作重心，最大限度发挥税务系统内部的积极性、主动性，把当前和今后一段时期能做的事情先做起来、尽力做好，不断提高非税收入管理规范度。其中，土地出让金、矿产资源专项收入、自备电厂电力基金征管、非税收入欠费管理是工作的重点和难点。非税收入票据规范管理虽然也是非税收入管理的一部分，但相比之下，在当前及今后一段时期，其紧迫性和难度在重点难点工作中相对靠后。</w:t>
      </w:r>
    </w:p>
    <w:p>
      <w:r>
        <w:t>312. 【多选题】税务部门在4项电力基金（可再生能源发展基金、大中型水库移民后期扶持基金、国家重大水利工程建设基金、农网还贷资金）征收工作中，长期存在的核心问题是“自备电厂（企业为满足生产能耗需求而建设的自发自用型发电设施）不缴、少缴基金状况突出”，下列选项中属于造成自备电厂基金缴纳问题的关联原因有：</w:t>
      </w:r>
    </w:p>
    <w:p>
      <w:pPr>
        <w:pStyle w:val="ListBullet"/>
      </w:pPr>
      <w:r>
        <w:t xml:space="preserve">   A. 监管难度大：自备电厂电量为企业自发自用，分散且独立于公共电网，电力数据监测困难，难以精准掌握其发电、用电情况</w:t>
      </w:r>
    </w:p>
    <w:p>
      <w:pPr>
        <w:pStyle w:val="ListBullet"/>
      </w:pPr>
      <w:r>
        <w:t xml:space="preserve">   B. 政策不完善：1985年国务院鼓励“多家、多渠道办电”政策，主要聚焦解决电力短缺，未明确自备电厂基金缴纳规则，导致后续基金征缴缺乏清晰依据</w:t>
      </w:r>
    </w:p>
    <w:p>
      <w:pPr>
        <w:pStyle w:val="ListBullet"/>
      </w:pPr>
      <w:r>
        <w:t xml:space="preserve">   C. 企业逐利性：自上世纪80年代，高耗能企业重生产，生产规模扩张导致电力需求快速增长，缴纳基金增加发电成本，在保障生产和降低成本的考量下，主观上企业主动缴纳意愿低</w:t>
      </w:r>
    </w:p>
    <w:p>
      <w:pPr>
        <w:pStyle w:val="ListBullet"/>
      </w:pPr>
      <w:r>
        <w:t xml:space="preserve">   D. 监管滞后：缺电背景下政策重心是解决电力供应，对自备电厂基金征缴的监管措施未能及时跟进</w:t>
      </w:r>
    </w:p>
    <w:p>
      <w:pPr>
        <w:pStyle w:val="ListBullet"/>
      </w:pPr>
      <w:r>
        <w:t xml:space="preserve">   E. 标准不统一：全国缺乏统一规范的自备电厂基金征缴标准，各地执行尺度不一，导致企业对缴纳存在认知模糊，容易产生抵触情绪</w:t>
      </w:r>
    </w:p>
    <w:p>
      <w:r>
        <w:t xml:space="preserve">   答案：A,B,C,D,E</w:t>
      </w:r>
    </w:p>
    <w:p>
      <w:r>
        <w:t xml:space="preserve">   解析：根据《国家能源局关于加强电力调度管理保障电网安全稳定运行的通知》（国能监管〔2014〕450号）第六条，孤网自备电厂应向当地能源监管部门报备运行数据，并网自备电厂需确保计量装置正常运行。但实践中未落实导致管理缺位。《国家发展改革委 财政部关于完善电力应急机制做好电力需求侧管理城市综合试点工作的通知》（发改运行〔2015〕703号）实施电力需求侧管理，有利于削减或转移高峰用电负荷，化解多年来反复出现的高峰电力短缺问题，并节约大量电源电网投资。侧面反映早期办电政策在基金缴纳方面存在不足。《中共中央 国务院关于进一步深化电力体制改革的若干意见》(中发〔2015〕9 号)，拥有自备电厂的企业应按规定承担与自备电厂产业政策相符合的政府性基金、政策性交叉补贴和系统备用费。《国家发展改革委 国家能源局关于印发电力体制改革配套文件的通知》（发改经体〔2015〕2752号）附件6：《关于加强和规范燃煤自备电厂监督管理的指导意见》第一条，各地要全面排查自备电厂建设情况，摸清底数，对未批先建等违规问题依法依规处理。（底数不清是长期监管痛点）第五条，企业自备电厂自发自用电量应承担并足额缴纳国家重大水利工程建设基金、农网还贷资金、可再生能源发展基金、大中型水库移民后期扶持基金和城市公用事业附加等依法合规设立的政府性基金以及政策性交叉补贴，各级地方政府均不得随意减免或选择性征收。《财政部 国家发展改革委关于提高可再生能源发展基金征收标准等有关问题的通知》（财税〔2016〕4号），企业自备电厂（含利用余热余压发电、煤矸石发电等资源综合利用和热电联产企业自备电厂）自发自用电量，以及大用户与发电企业直接交易电量，均应纳入基金征收范围，各地不得擅自减免或缓征。对企业自备电厂以前年度欠缴基金，要足额补征。国家电网公司、中国南方电网有限责任公司、内蒙古自治区电力有限责任公司和地方独立电网企业要切实履行基金代征责任，对经营范围内企业自备电厂应缴纳的基金，要及时足额征收。与电网不联接没有电费结算关系的企业自备电厂，由财政部驻所在地财政监察专员办事处直接征收基金。（但因企业遵从度低及数据缺失，政策执行效果受限）《财政部关于征收国家重大水利工程建设基金有关问题的通知》（财综〔2010〕18号）资源综合利用（利用余热余压发电、煤矸石发电等）、热电联产的企业自备电厂纳入基金征收范围，各地应按此规定对资源综合利用、热电联产的企业自备电厂征收基金，不得免征。根据《重点非税收入项目规范管理及风险防控》课程讲义，一直以来，4项电力基金征收中的主要问题是自备电厂不缴、少缴基金状况比较突出。自备电厂是企业为满足生产能耗需求而建设的自发自用型发电设施。上世纪80年代，经济高速发展伴随大规模基础设施建设，带来对钢铁、水泥、电解铝、化工等高耗能行业的大幅投资。生产规模扩张导致电力需求快速增长，当时我国电力基础设施薄弱，长期缺电、频繁拉闸限电阻碍了工商业发展。为此国务院1985年颁布《关于鼓励集资办电和实行多种电价的暂行规定》，鼓励“多家、多渠道办电”，引导工商企业投资发电业务，自此自备电厂快速发展。</w:t>
      </w:r>
    </w:p>
    <w:p>
      <w:r>
        <w:t>313. 【多选题】各地要坚持“严、细、实”标准，以“四个持续”为切入点，全力抓好土地出让金征管工作，下列属于“持续防风险”具体要求的是：</w:t>
      </w:r>
    </w:p>
    <w:p>
      <w:pPr>
        <w:pStyle w:val="ListBullet"/>
      </w:pPr>
      <w:r>
        <w:t xml:space="preserve">   A. 严格落实《国家税务总局办公厅关于进一步规范土地出让收入征收工作的通知》（税总办社保发〔2025〕36号）提出的“五个严禁”纪律要求。</w:t>
      </w:r>
    </w:p>
    <w:p>
      <w:pPr>
        <w:pStyle w:val="ListBullet"/>
      </w:pPr>
      <w:r>
        <w:t xml:space="preserve">   B. 主动对本地区土地出让金征收情况开展“回头看”。</w:t>
      </w:r>
    </w:p>
    <w:p>
      <w:pPr>
        <w:pStyle w:val="ListBullet"/>
      </w:pPr>
      <w:r>
        <w:t xml:space="preserve">   C. 借鉴部分省份经验做法，探索运用天地图、实地踏勘、调阅立项文件等方式，对不具有真实业务、非“净地”出让等疑点进行分析研判。</w:t>
      </w:r>
    </w:p>
    <w:p>
      <w:pPr>
        <w:pStyle w:val="ListBullet"/>
      </w:pPr>
      <w:r>
        <w:t xml:space="preserve">   D. 针对使用财政资金购地导致虚增的风险点，引入缴费企业资金来源承诺机制，对资金来源存在较大疑问的，函请财政等部门进行穿透式监管。</w:t>
      </w:r>
    </w:p>
    <w:p>
      <w:pPr>
        <w:pStyle w:val="ListBullet"/>
      </w:pPr>
      <w:r>
        <w:t xml:space="preserve">   E. 组织条线干部认真学习土地出让金法律法规、政策制度，加强土地相关业务培训。</w:t>
      </w:r>
    </w:p>
    <w:p>
      <w:r>
        <w:t xml:space="preserve">   答案：A,B,C,D</w:t>
      </w:r>
    </w:p>
    <w:p>
      <w:r>
        <w:t xml:space="preserve">   解析：持续防风险。（1）要严守总局36号文件提出“五个严禁”的纪律要求。（2）要主动对本地区土地出让金征收情况开展“回头看”。从现在开始到年底前，各地要对照近年来审计要求和具体问题，结合部分外部资料和数据，仔细排查是否存在重复出让、价格偏高等虚增问题，而且要把这项工作制度化开展下去，今后每年第四季度都要定期开展“回头看”。（3）要借鉴部分省份的经验做法，探索运用天地图、实地踏勘、调阅立项文件等方式，对不具有真实业务、非“净地”出让等疑点进行分析研判，加强对土地业务实质性的风险防控。（4）要针对使用财政资金购地导致虚增的风险点，引入缴费企业资金来源承诺机制，对资金来源存在较大疑问的，函请财政、国资等部门对企业购地资金进行穿透式监管。</w:t>
      </w:r>
    </w:p>
    <w:p>
      <w:r>
        <w:t>314. 【多选题】下列属于非税收入特点的是：</w:t>
      </w:r>
    </w:p>
    <w:p>
      <w:pPr>
        <w:pStyle w:val="ListBullet"/>
      </w:pPr>
      <w:r>
        <w:t xml:space="preserve">   A. 灵活性</w:t>
      </w:r>
    </w:p>
    <w:p>
      <w:pPr>
        <w:pStyle w:val="ListBullet"/>
      </w:pPr>
      <w:r>
        <w:t xml:space="preserve">   B. 非普遍性</w:t>
      </w:r>
    </w:p>
    <w:p>
      <w:pPr>
        <w:pStyle w:val="ListBullet"/>
      </w:pPr>
      <w:r>
        <w:t xml:space="preserve">   C. 不稳定性</w:t>
      </w:r>
    </w:p>
    <w:p>
      <w:pPr>
        <w:pStyle w:val="ListBullet"/>
      </w:pPr>
      <w:r>
        <w:t xml:space="preserve">   D. 资金使用上的特定性</w:t>
      </w:r>
    </w:p>
    <w:p>
      <w:pPr>
        <w:pStyle w:val="ListBullet"/>
      </w:pPr>
      <w:r>
        <w:t xml:space="preserve">   E. 无偿性</w:t>
      </w:r>
    </w:p>
    <w:p>
      <w:r>
        <w:t xml:space="preserve">   答案：A,B,C,D</w:t>
      </w:r>
    </w:p>
    <w:p>
      <w:r>
        <w:t xml:space="preserve">   解析：非税收入是指除税收外，由各级国家机关、事业单位、代行政府职能的社会团体及其他组织依法利用国家权力、政府信誉、国有资源（资产）所有者权益等取得的各项收入，具有灵活性、非普遍性、不稳定性、资金使用上的特定性等特点。</w:t>
      </w:r>
    </w:p>
    <w:p>
      <w:r>
        <w:t>315. 【多选题】针对自备电厂（企业为满足生产能耗需求而建设的自发自用型发电设施）4项电力基金（可再生能源发展基金、大中型水库移民后期扶持基金、国家重大水利工程建设基金、农网还贷资金）征管问题，税务部门坚持逐步规范、督促引导企业履行基金缴费义务，下列选项中，属于已开展的主要工作有：</w:t>
      </w:r>
    </w:p>
    <w:p>
      <w:pPr>
        <w:pStyle w:val="ListBullet"/>
      </w:pPr>
      <w:r>
        <w:t xml:space="preserve">   A. 试点自备电厂自行申报</w:t>
      </w:r>
    </w:p>
    <w:p>
      <w:pPr>
        <w:pStyle w:val="ListBullet"/>
      </w:pPr>
      <w:r>
        <w:t xml:space="preserve">   B. 制发征管规程与缴费指引</w:t>
      </w:r>
    </w:p>
    <w:p>
      <w:pPr>
        <w:pStyle w:val="ListBullet"/>
      </w:pPr>
      <w:r>
        <w:t xml:space="preserve">   C. 部门协同推进规范管理</w:t>
      </w:r>
    </w:p>
    <w:p>
      <w:pPr>
        <w:pStyle w:val="ListBullet"/>
      </w:pPr>
      <w:r>
        <w:t xml:space="preserve">   D. 开展规范度评估与政策完善</w:t>
      </w:r>
    </w:p>
    <w:p>
      <w:pPr>
        <w:pStyle w:val="ListBullet"/>
      </w:pPr>
      <w:r>
        <w:t xml:space="preserve">   E. 推动重点企业补缴欠缴基金</w:t>
      </w:r>
    </w:p>
    <w:p>
      <w:r>
        <w:t xml:space="preserve">   答案：A,B,C,D,E</w:t>
      </w:r>
    </w:p>
    <w:p>
      <w:r>
        <w:t xml:space="preserve">   解析：根据《重点非税收入项目规范管理及风险防控》课程讲义，针对自备电厂征管存在问题审慎探索、逐步规范，引导和督促自备电厂履行基金缴纳义务。主要开展了四方面工作：一是试点自备电厂自行向税务部门申报缴纳基金。共有18个省市实行自备电厂自行申报。二是制发电力能源类非税收入规程和缴费指引。就非燃煤自备电厂电力基金征收范围等问题书面发函给财政部，积极推动问题解决。2022年，制发了《电力能源类非税收入征管规程（试行）》，在全国层面明确了自备电厂申报要求。开展《电力能源类非税收入缴费指引（试行）》试点，2024年通过各省局网站向缴费人公布。三是部门协同推进自备电厂电力基金规范管理。按照国务院领导要求，国家发展改革委牵头，税务、财政等部门参与，将基金欠缴问题纳入可再生能源发电补贴拖欠问题部际工作机制。2024年，山东省局积极采取有效措施，推动魏桥集团等三家头部自备电厂企业补缴基金 1.57 亿元，使大型企业欠缴电力基金问题取得明显进展。四是开展规范度评估并提请相关部门研究完善政策。对税务部门征收的非税收入逐项开展规范度评估，就非燃煤自备电厂电力基金征收范围等问题书面发函给财政部，积极推动问题解决。</w:t>
      </w:r>
    </w:p>
    <w:p>
      <w:r>
        <w:t>316. 【判断题】结合税费征管“强基工程”，为进一步健全自备电厂管理措施，总局拟推行自备电厂委托代征明细申报。</w:t>
      </w:r>
    </w:p>
    <w:p>
      <w:pPr>
        <w:pStyle w:val="ListBullet"/>
      </w:pPr>
      <w:r>
        <w:t xml:space="preserve">   A. 正确</w:t>
      </w:r>
    </w:p>
    <w:p>
      <w:pPr>
        <w:pStyle w:val="ListBullet"/>
      </w:pPr>
      <w:r>
        <w:t xml:space="preserve">   B. 错误</w:t>
      </w:r>
    </w:p>
    <w:p>
      <w:r>
        <w:t xml:space="preserve">   答案：A</w:t>
      </w:r>
    </w:p>
    <w:p>
      <w:r>
        <w:t xml:space="preserve">   解析：总局将结合税费征管“强基工程”，进一步健全自备电厂管理措施，主要考虑是推行自备电厂委托代征明细申报。2025年12月前，拟选取试点地区研究形成自备电厂可再生能源发展基金委托代征明细申报试点工作方案；2026年6月底，拟对试点工作方案进行论证完善后，开展委托代征明细申报试点，按照自备电厂企业建立分户征缴台账，推进属地化管理。2026年12月前，拟逐步向全国拓展。</w:t>
      </w:r>
    </w:p>
    <w:p>
      <w:r>
        <w:t>317. 【判断题】各级税务局政策法规、规划核算、纳税服务、征管科技、大企业管理、税务稽查、督察内审、数据风险管理等部门，要深化落实齐抓共管机制，做到“管税必管费”，发挥好“统”的综合作用， 一体研究推进税费工作。社保非税部门要落实费政管理部门职责定位，发挥好“分”的专业作用，深入开展涉费政策业务研究管理。</w:t>
      </w:r>
    </w:p>
    <w:p>
      <w:pPr>
        <w:pStyle w:val="ListBullet"/>
      </w:pPr>
      <w:r>
        <w:t xml:space="preserve">   A. 正确</w:t>
      </w:r>
    </w:p>
    <w:p>
      <w:pPr>
        <w:pStyle w:val="ListBullet"/>
      </w:pPr>
      <w:r>
        <w:t xml:space="preserve">   B. 错误</w:t>
      </w:r>
    </w:p>
    <w:p>
      <w:r>
        <w:t xml:space="preserve">   答案：A</w:t>
      </w:r>
    </w:p>
    <w:p>
      <w:r>
        <w:t xml:space="preserve">   解析：《中共国家税务总局委员会关于推进税费融合发展进一步提高社会保险费和非税收入征管质效的意见》（税总党委发〔2025〕28号）“二、坚决落实税费皆重理念”（二）坚持部门联动齐抓共管。按照“统分结合、优势互补”的工作思路，各级税务局政策法规、规划核算、纳税服务、征管科技、大企业管理、税务稽查、督察内审、数据风险管理等部门，要深化落实齐抓共管机制，做到“管税必管费”，发挥好“统”的综合作用，一体研究推进税费工作。社保非税部门要落实费政管理部门职责定位，发挥好“分”的专业作用，深入开展涉费政策业务研究管理。</w:t>
      </w:r>
    </w:p>
    <w:p>
      <w:r>
        <w:t>318. 【判断题】非税收入欠费仅指划转后缴费人产生的新增欠费，不包括划转前在原征收部门已形成的历史欠费。</w:t>
      </w:r>
    </w:p>
    <w:p>
      <w:pPr>
        <w:pStyle w:val="ListBullet"/>
      </w:pPr>
      <w:r>
        <w:t xml:space="preserve">   A. 正确</w:t>
      </w:r>
    </w:p>
    <w:p>
      <w:pPr>
        <w:pStyle w:val="ListBullet"/>
      </w:pPr>
      <w:r>
        <w:t xml:space="preserve">   B. 错误</w:t>
      </w:r>
    </w:p>
    <w:p>
      <w:r>
        <w:t xml:space="preserve">   答案：B</w:t>
      </w:r>
    </w:p>
    <w:p>
      <w:r>
        <w:t xml:space="preserve">   解析：根据《非税收入知识读本》以及《重点非税收入项目规范管理及风险防控》课程讲义，非税收入欠费具有“老、新、大”特点，“老”即划转前原征收部门形成的历史欠费，“新”即划转后新增欠费，题干忽略历史欠费。</w:t>
      </w:r>
    </w:p>
    <w:p>
      <w:r>
        <w:t>319. 【判断题】自2022年全面划转税务部门征收的土地出让金，是当前税务部门征收的第一大费种。</w:t>
      </w:r>
    </w:p>
    <w:p>
      <w:pPr>
        <w:pStyle w:val="ListBullet"/>
      </w:pPr>
      <w:r>
        <w:t xml:space="preserve">   A. 正确</w:t>
      </w:r>
    </w:p>
    <w:p>
      <w:pPr>
        <w:pStyle w:val="ListBullet"/>
      </w:pPr>
      <w:r>
        <w:t xml:space="preserve">   B. 错误</w:t>
      </w:r>
    </w:p>
    <w:p>
      <w:r>
        <w:t xml:space="preserve">   答案：A</w:t>
      </w:r>
    </w:p>
    <w:p>
      <w:r>
        <w:t xml:space="preserve">   解析：根据《非税收入知识读本》以及《重点非税收入项目规范管理及风险防控》课程讲义，自2022年起，土地出让金全面划转税务部门征收，是税务部门征收的第一大费种，年收入规模超5万亿。</w:t>
      </w:r>
    </w:p>
    <w:p>
      <w:r>
        <w:t>320. 【判断题】税务工作的手段和方式，需要适应非税收入的特点而不断分化细化，而且由于非税收入长链条、“两头在外”的特点，非税收入工作须与相关部门协同推进，不能单打独斗。</w:t>
      </w:r>
    </w:p>
    <w:p>
      <w:pPr>
        <w:pStyle w:val="ListBullet"/>
      </w:pPr>
      <w:r>
        <w:t xml:space="preserve">   A. 正确</w:t>
      </w:r>
    </w:p>
    <w:p>
      <w:pPr>
        <w:pStyle w:val="ListBullet"/>
      </w:pPr>
      <w:r>
        <w:t xml:space="preserve">   B. 错误</w:t>
      </w:r>
    </w:p>
    <w:p>
      <w:r>
        <w:t xml:space="preserve">   答案：A</w:t>
      </w:r>
    </w:p>
    <w:p>
      <w:r>
        <w:t xml:space="preserve">   解析：非税收入概念广泛，各费种差异较大，法理机理不同，与税收存在差异，尤其是核定、约定类非税收入征收环节嵌入到原业务部门的工作链条中，呈现出“两头在外”的特点，前后进一步延伸到相关部门实施行政许可等环节。税务工作的手段和方式，需要适应非税收入的特点而不断分化细化，而且由于长链条、“两头在外”的特点，非税工作须与相关部门协同推进，不能单打独斗。</w:t>
      </w:r>
    </w:p>
    <w:p>
      <w:r>
        <w:t>321. 【判断题】做好矿产资源专项收入征管，首先在思想上要有“主动向前跨半步”的意识，在推动税费融合发展、深化部门协作中担当作为。</w:t>
      </w:r>
    </w:p>
    <w:p>
      <w:pPr>
        <w:pStyle w:val="ListBullet"/>
      </w:pPr>
      <w:r>
        <w:t xml:space="preserve">   A. 正确</w:t>
      </w:r>
    </w:p>
    <w:p>
      <w:pPr>
        <w:pStyle w:val="ListBullet"/>
      </w:pPr>
      <w:r>
        <w:t xml:space="preserve">   B. 错误</w:t>
      </w:r>
    </w:p>
    <w:p>
      <w:r>
        <w:t xml:space="preserve">   答案：A</w:t>
      </w:r>
    </w:p>
    <w:p>
      <w:r>
        <w:t xml:space="preserve">   解析：局领导专题会会议纪要——研究推进矿业权出让收益、土地出让金审计问题整改工作。</w:t>
      </w:r>
    </w:p>
    <w:p>
      <w:r>
        <w:t>322. 【判断题】在土地出让金征管中，通过“一户式查询”追溯拿地企业是否为城投企业，目的是严格审核土地单价合理性。</w:t>
      </w:r>
    </w:p>
    <w:p>
      <w:pPr>
        <w:pStyle w:val="ListBullet"/>
      </w:pPr>
      <w:r>
        <w:t xml:space="preserve">   A. 正确</w:t>
      </w:r>
    </w:p>
    <w:p>
      <w:pPr>
        <w:pStyle w:val="ListBullet"/>
      </w:pPr>
      <w:r>
        <w:t xml:space="preserve">   B. 错误</w:t>
      </w:r>
    </w:p>
    <w:p>
      <w:r>
        <w:t xml:space="preserve">   答案：B</w:t>
      </w:r>
    </w:p>
    <w:p>
      <w:r>
        <w:t xml:space="preserve">   解析：根据《重点非税收入项目规范管理及风险防控》课程讲义，各地对防范土地出让金虚增的路径进行了主动探索。江苏推行土地出让金实质性审核，通过土地市场网核查地块位置，排查重复出让等问题，依托一户式查询追溯拿地企业是否为城投企业，严格审核房地产开发资质以及土地单价合理性。追溯拿地企业是否为城投企业，目的主要是防范土地出让金虚增风险。</w:t>
      </w:r>
    </w:p>
    <w:p>
      <w:r>
        <w:t>323. 【判断题】按照年度矿产品销售收入计算缴纳的矿业权出让收益和资源税都是按照矿产品销售收入计征，因此可以合并计征。</w:t>
      </w:r>
    </w:p>
    <w:p>
      <w:pPr>
        <w:pStyle w:val="ListBullet"/>
      </w:pPr>
      <w:r>
        <w:t xml:space="preserve">   A. 正确</w:t>
      </w:r>
    </w:p>
    <w:p>
      <w:pPr>
        <w:pStyle w:val="ListBullet"/>
      </w:pPr>
      <w:r>
        <w:t xml:space="preserve">   B. 错误</w:t>
      </w:r>
    </w:p>
    <w:p>
      <w:r>
        <w:t xml:space="preserve">   答案：B</w:t>
      </w:r>
    </w:p>
    <w:p>
      <w:r>
        <w:t xml:space="preserve">   解析：按照年度矿产品销售收入计算缴纳的矿业权出让收益和资源税，虽然都以销售收入为基础，但也存在很大的区别，比如在纳税缴费主体上，矿业权出让收益是以每个矿权为主体进行核算和缴纳，而资源税则是以一个企业为纳税主体；矿业权出让收益涉及新旧政策衔接补缴，资源税则不涉及等等。</w:t>
      </w:r>
    </w:p>
    <w:p>
      <w:r>
        <w:t>324. 【判断题】划转税务部门征收前，全国自备电厂欠缴4项电力基金（可再生能源发展基金、大中型水库移民后期扶持基金、国家重大水利工程建设基金、农网还贷资金）已超千亿；划转后，受欠费时长、数据查证难影响，征缴争议凸显。</w:t>
      </w:r>
    </w:p>
    <w:p>
      <w:pPr>
        <w:pStyle w:val="ListBullet"/>
      </w:pPr>
      <w:r>
        <w:t xml:space="preserve">   A. 正确</w:t>
      </w:r>
    </w:p>
    <w:p>
      <w:pPr>
        <w:pStyle w:val="ListBullet"/>
      </w:pPr>
      <w:r>
        <w:t xml:space="preserve">   B. 错误</w:t>
      </w:r>
    </w:p>
    <w:p>
      <w:r>
        <w:t xml:space="preserve">   答案：A</w:t>
      </w:r>
    </w:p>
    <w:p>
      <w:r>
        <w:t xml:space="preserve">   解析：根据《财政部 国家税务总局关于将国家重大水利工程建设基金等政府非税收入项目划转税务部门征收的通知》（财税〔2018〕147号），自2019年1月1日起，将专员办负责征收的国家重大水利工程建设基金、农网还贷资金、可再生能源发展基金、中央水库移民扶持基金（含大中型水库移民后期扶持基金、三峡水库库区基金、跨省际大中型水库库区基金）划转税务部门负责征收。以前年度应缴未缴的非税收入，由税务部门负责征缴入库。根据《重点非税收入项目规范管理及风险防控》课程讲义，据国家发改委估算，2019年划转税务部门前，全国自备电厂欠缴4项基金超千亿（1150.3亿元）。划转税务部门征收后，由于欠费跨度时间长，缺乏记录底册和计量依据，历史数据难以查证，征缴双方争议大。</w:t>
      </w:r>
    </w:p>
    <w:p>
      <w:r>
        <w:t>325. 【判断题】在土地出让金征收管理中，要探索推动自然资源部门定期共享城镇基准地价、征收区片综合地价、地价动态监测等信息，在土地出让金征收前开展地价审核比对，完善防控地价虚高等风险的手段。</w:t>
      </w:r>
    </w:p>
    <w:p>
      <w:pPr>
        <w:pStyle w:val="ListBullet"/>
      </w:pPr>
      <w:r>
        <w:t xml:space="preserve">   A. 正确</w:t>
      </w:r>
    </w:p>
    <w:p>
      <w:pPr>
        <w:pStyle w:val="ListBullet"/>
      </w:pPr>
      <w:r>
        <w:t xml:space="preserve">   B. 错误</w:t>
      </w:r>
    </w:p>
    <w:p>
      <w:r>
        <w:t xml:space="preserve">   答案：A</w:t>
      </w:r>
    </w:p>
    <w:p>
      <w:r>
        <w:t xml:space="preserve">   解析：持续促协同。（1）要积极主动加强与自然资源、财政等部门的工作对接和协同联动，健全常态化沟通协调机制。实际操作中，可遵循“先小步快走，再迈开大步”的工作思路，通过支部联学共建、上门走访座谈等方式，定期会商土地出让金征管重难点问题，协调取得地方国企名单、土地招拍挂等数据，推动相关部门完善土地领域监管措施。（2）要将日常征收工作中发现的土地管理不规范等问题，通报给自然资源部门，由自然资源部门进行约谈或通报批评，并适时推动纳入土地督察，形成问题纠治合力。（3）要探索推动自然资源部门定期共享城镇基准地价、征收区片综合地价、地价动态监测等信息，在土地出让金征收前开展地价审核比对，完善防控地价虚高等风险的手段。</w:t>
      </w:r>
    </w:p>
    <w:p>
      <w:r>
        <w:t>326. 【判断题】税务部门当前征收的75项非税收入纳入财政预算的“一般公共预算收入”“政府性基金预算收入”“国有资本经营预算收入”三本账中管理。</w:t>
      </w:r>
    </w:p>
    <w:p>
      <w:pPr>
        <w:pStyle w:val="ListBullet"/>
      </w:pPr>
      <w:r>
        <w:t xml:space="preserve">   A. 正确</w:t>
      </w:r>
    </w:p>
    <w:p>
      <w:pPr>
        <w:pStyle w:val="ListBullet"/>
      </w:pPr>
      <w:r>
        <w:t xml:space="preserve">   B. 错误</w:t>
      </w:r>
    </w:p>
    <w:p>
      <w:r>
        <w:t xml:space="preserve">   答案：A</w:t>
      </w:r>
    </w:p>
    <w:p>
      <w:r>
        <w:t xml:space="preserve">   解析：根据《财政部关于印发&lt;政府非税收入管理办法&gt;的通知》（财税〔2016〕33号）第三十二条 根据非税收入不同性质，分别纳入一般公共预算、政府性基金预算和国有资本经营预算管理。根据《重点非税收入项目规范管理及风险防控》课程讲义，目前税务部门征收的非税收入共75项，75个项目分布在财政预算的“一般公共预算收入”“政府性基金预算收入”“国有资本经营预算收入”三本账中。</w:t>
      </w:r>
    </w:p>
    <w:p>
      <w:r>
        <w:t>327. 【判断题】要妥善解决好欠费移交问题，关键在于把握“先移交、后清理”的原则，与主管部门进一步把欠费移交工作做到位。</w:t>
      </w:r>
    </w:p>
    <w:p>
      <w:pPr>
        <w:pStyle w:val="ListBullet"/>
      </w:pPr>
      <w:r>
        <w:t xml:space="preserve">   A. 正确</w:t>
      </w:r>
    </w:p>
    <w:p>
      <w:pPr>
        <w:pStyle w:val="ListBullet"/>
      </w:pPr>
      <w:r>
        <w:t xml:space="preserve">   B. 错误</w:t>
      </w:r>
    </w:p>
    <w:p>
      <w:r>
        <w:t xml:space="preserve">   答案：B</w:t>
      </w:r>
    </w:p>
    <w:p>
      <w:r>
        <w:t xml:space="preserve">   解析：《国家税务总局关于做好关于做好国有土地使用权出让收入等四项非税收入全面划转工作有关事项的通知》（税总社保发〔2021〕83号）“对于历史欠费问题，相关部门要坚持实事求是、稳妥审慎原则，按照“先清理、后移交”的原则，逐户核实、共同确认，确保相关部门、征缴双方就欠费企业、欠费金额等达成一致”。</w:t>
      </w:r>
    </w:p>
    <w:p>
      <w:r>
        <w:t>328. 【单选题】在社会保险费征缴争议处理中以下做法不正确的是：</w:t>
      </w:r>
    </w:p>
    <w:p>
      <w:pPr>
        <w:pStyle w:val="ListBullet"/>
      </w:pPr>
      <w:r>
        <w:t xml:space="preserve">   A. 坚持把诉讼纠纷解决机制挺在前面</w:t>
      </w:r>
    </w:p>
    <w:p>
      <w:pPr>
        <w:pStyle w:val="ListBullet"/>
      </w:pPr>
      <w:r>
        <w:t xml:space="preserve">   B. 积极引入村组 （社区）、工会以及行业协会等社会资源协助调解</w:t>
      </w:r>
    </w:p>
    <w:p>
      <w:pPr>
        <w:pStyle w:val="ListBullet"/>
      </w:pPr>
      <w:r>
        <w:t xml:space="preserve">   C. 推动征缴争议与人民调解、行政调解、司法调解灵活联动。</w:t>
      </w:r>
    </w:p>
    <w:p>
      <w:pPr>
        <w:pStyle w:val="ListBullet"/>
      </w:pPr>
      <w:r>
        <w:t xml:space="preserve">   D. 做好与行政复议和行政诉讼等工作衔接</w:t>
      </w:r>
    </w:p>
    <w:p>
      <w:r>
        <w:t xml:space="preserve">   答案：A</w:t>
      </w:r>
    </w:p>
    <w:p>
      <w:r>
        <w:t xml:space="preserve">   解析：《关于推进社会保险费征缴争议处理机制建设的指导意见》明确，充分运用调解手段。坚持把非诉讼纠纷解决机制挺在前面，注重运用调解手段达到化解矛盾的目的。积极引入村组 （社区）、工会以及行业协会等社会资源协助调解，引导职工与用人单位协商，做好咨询解答、释法说理、劝解疏导、促成和解等工作。推动征缴争议与人民调解、行政调解、司法调解灵活联动，最大力度确保调解实效，最大程度保障合法权益，实现法律效果与社会效果的统一。做好与行政复议和行政诉讼等工作衔接，依法依规做好行政复议和行政应诉工作。</w:t>
      </w:r>
    </w:p>
    <w:p>
      <w:r>
        <w:t>329. 【单选题】用人单位在“统模式”改革时点前后均存在未足额缴纳社会保险费的情况，此类“跨时点”争议的费款追征责任部门是：</w:t>
      </w:r>
    </w:p>
    <w:p>
      <w:pPr>
        <w:pStyle w:val="ListBullet"/>
      </w:pPr>
      <w:r>
        <w:t xml:space="preserve">   A. 由人社部门负责追征</w:t>
      </w:r>
    </w:p>
    <w:p>
      <w:pPr>
        <w:pStyle w:val="ListBullet"/>
      </w:pPr>
      <w:r>
        <w:t xml:space="preserve">   B. 由医保部门负责追征</w:t>
      </w:r>
    </w:p>
    <w:p>
      <w:pPr>
        <w:pStyle w:val="ListBullet"/>
      </w:pPr>
      <w:r>
        <w:t xml:space="preserve">   C. 由税务部门负责追征</w:t>
      </w:r>
    </w:p>
    <w:p>
      <w:pPr>
        <w:pStyle w:val="ListBullet"/>
      </w:pPr>
      <w:r>
        <w:t xml:space="preserve">   D. 由人社部门追征改革前的部分，税务部门追征改革后的部分</w:t>
      </w:r>
    </w:p>
    <w:p>
      <w:r>
        <w:t xml:space="preserve">   答案：C</w:t>
      </w:r>
    </w:p>
    <w:p>
      <w:r>
        <w:t xml:space="preserve">   解析：根据《国家税务总局办公厅关于印发&lt;社会保险费征缴争议分类化解工作指引（试行）&gt;的通知》（税总办社保发〔2025〕80号），二、职责分工 税务机关负责处理“统模式”改革时点后的征缴争议，会同人社、医保部门共同处理跨统模式时点的征缴争议，配合人社、医保部门处理好统模式改革时点前的社保费征缴相关历史遗留问题等争议事项。1.统模式改革时点后的争议。已按规定参加社会保险但用人单位未申报或者未如实申报的，税务部门负责确定职工缴费工资以及缴费基数，并负责后续的费款追征。2.统模式改革时点前的争议。人社、医保部门负责核实确定用人单位的应缴费额并履行书面告知程序后，税务部门负责后续的费款追征。3.跨统模式改革时点的争议。税务部门和人社、医保部门依职责分别确定统模式时点前后的职工缴费工资以及缴费基数，税务部门负责后续的费款追征。虽然两部门需“依职责分别确定”改革时点前后的缴费基数，但核心职责明确为“税务部门负责后续的费款追征”，即追征职责是统一由税务部门履行的，而非分阶段或联合追征。</w:t>
      </w:r>
    </w:p>
    <w:p>
      <w:r>
        <w:t>330. 【单选题】对于不愿意调解或调解不成功、税务部门认为需进一步调查核实的社保费争议案件，首选处理方式是：</w:t>
      </w:r>
    </w:p>
    <w:p>
      <w:pPr>
        <w:pStyle w:val="ListBullet"/>
      </w:pPr>
      <w:r>
        <w:t xml:space="preserve">   A. 直接进行实地检查</w:t>
      </w:r>
    </w:p>
    <w:p>
      <w:pPr>
        <w:pStyle w:val="ListBullet"/>
      </w:pPr>
      <w:r>
        <w:t xml:space="preserve">   B. 要求用人单位限期到税务部门进行约谈</w:t>
      </w:r>
    </w:p>
    <w:p>
      <w:pPr>
        <w:pStyle w:val="ListBullet"/>
      </w:pPr>
      <w:r>
        <w:t xml:space="preserve">   C. 移交给人社部门协助处理</w:t>
      </w:r>
    </w:p>
    <w:p>
      <w:pPr>
        <w:pStyle w:val="ListBullet"/>
      </w:pPr>
      <w:r>
        <w:t xml:space="preserve">   D. 提请公安机关介入调查</w:t>
      </w:r>
    </w:p>
    <w:p>
      <w:r>
        <w:t xml:space="preserve">   答案：B</w:t>
      </w:r>
    </w:p>
    <w:p>
      <w:r>
        <w:t xml:space="preserve">   解析：根据《国家税务总局办公厅关于印发&lt;社会保险费征缴争议分类化解工作指引（试行）&gt;的通知》（税总办社保发〔2025〕80号），对于不愿意调解或调解不成功，税务部门认为需要进行调查处理的，应当进行调查核实。税务部门可要求用人单位限期到税务部门进行约谈，作出解释说明并提供相关资料。</w:t>
        <w:br/>
        <w:t>该规定明确，“应当进行调查核实”时，首先“可要求用人单位到税务部门进行约谈”，约谈是调查核实的前置和常用手段。可通过面对面沟通快速核实争议事实（如欠费原因、缴费能力等），避免直接实地检查增加企业负担；实地检查是约谈后仍无法查清事实时的后续手段。移交人社部门、提请公安介入均不符合“首选调查核实”的流程定位。</w:t>
      </w:r>
    </w:p>
    <w:p>
      <w:r>
        <w:t>331. 【单选题】社会保险费征缴争议部门职责划分的时间节点是：</w:t>
      </w:r>
    </w:p>
    <w:p>
      <w:pPr>
        <w:pStyle w:val="ListBullet"/>
      </w:pPr>
      <w:r>
        <w:t xml:space="preserve">   A. 以社会保险参保登记为时间节点</w:t>
      </w:r>
    </w:p>
    <w:p>
      <w:pPr>
        <w:pStyle w:val="ListBullet"/>
      </w:pPr>
      <w:r>
        <w:t xml:space="preserve">   B. 以社会保险费征收职责划转为时间节点</w:t>
      </w:r>
    </w:p>
    <w:p>
      <w:pPr>
        <w:pStyle w:val="ListBullet"/>
      </w:pPr>
      <w:r>
        <w:t xml:space="preserve">   C. 以“统模式”改革为时间节点</w:t>
      </w:r>
    </w:p>
    <w:p>
      <w:pPr>
        <w:pStyle w:val="ListBullet"/>
      </w:pPr>
      <w:r>
        <w:t xml:space="preserve">   D. 以社会保险法实施为时间节点</w:t>
      </w:r>
    </w:p>
    <w:p>
      <w:r>
        <w:t xml:space="preserve">   答案：C</w:t>
      </w:r>
    </w:p>
    <w:p>
      <w:r>
        <w:t xml:space="preserve">   解析：《统一社会保险费征收模式实施方案》明确，适应“统模式”后社会保险费工作需要，税务、人力资源社会保障、医疗保障、财政、人民银行等部门要进一步理顺社会保险费有关工作分工，明确业务边界。</w:t>
      </w:r>
    </w:p>
    <w:p>
      <w:r>
        <w:t>332. 【单选题】税务部门对用人单位开展实地检查时，必须遵守的法定要求是：</w:t>
      </w:r>
    </w:p>
    <w:p>
      <w:pPr>
        <w:pStyle w:val="ListBullet"/>
      </w:pPr>
      <w:r>
        <w:t xml:space="preserve">   A. 需会同人社部门联合进行</w:t>
      </w:r>
    </w:p>
    <w:p>
      <w:pPr>
        <w:pStyle w:val="ListBullet"/>
      </w:pPr>
      <w:r>
        <w:t xml:space="preserve">   B. 至少1名税务人员执行检查</w:t>
      </w:r>
    </w:p>
    <w:p>
      <w:pPr>
        <w:pStyle w:val="ListBullet"/>
      </w:pPr>
      <w:r>
        <w:t xml:space="preserve">   C. 提前7天书面通知用人单位</w:t>
      </w:r>
    </w:p>
    <w:p>
      <w:pPr>
        <w:pStyle w:val="ListBullet"/>
      </w:pPr>
      <w:r>
        <w:t xml:space="preserve">   D. 2名以上税务人员执行并出示检查证</w:t>
      </w:r>
    </w:p>
    <w:p>
      <w:r>
        <w:t xml:space="preserve">   答案：D</w:t>
      </w:r>
    </w:p>
    <w:p>
      <w:r>
        <w:t xml:space="preserve">   解析：根据《中华人民共和国税收征收管理法》第五十九条，税务机关派出的人员进行税务检查时，应当出示税务检查证和税务检查通知书，未出示的，被检查人有权拒绝检查。根据《妥善处理社保费争议》课程讲义，税务部门对用人单位开展实地检查应当由两名以上税务人员共同进行，并出示税务检查证。“应当由两名以上税务人员共同进行，并出示税务检查证”，体现了程序的规范性和合法性。实地检查无需强制联合人社部门，1名人员执法无法保障公正，无“提前7日通知”的法定要求，“2人以上+出示检查证”是程序合法的核心。</w:t>
      </w:r>
    </w:p>
    <w:p>
      <w:r>
        <w:t>333. 【单选题】社会保险费征缴争议处理流程不包括以下哪一项：</w:t>
      </w:r>
    </w:p>
    <w:p>
      <w:pPr>
        <w:pStyle w:val="ListBullet"/>
      </w:pPr>
      <w:r>
        <w:t xml:space="preserve">   A. 一站受理、审核转办</w:t>
      </w:r>
    </w:p>
    <w:p>
      <w:pPr>
        <w:pStyle w:val="ListBullet"/>
      </w:pPr>
      <w:r>
        <w:t xml:space="preserve">   B. 调查处理、结果反馈</w:t>
      </w:r>
    </w:p>
    <w:p>
      <w:pPr>
        <w:pStyle w:val="ListBullet"/>
      </w:pPr>
      <w:r>
        <w:t xml:space="preserve">   C. 跟踪回访、综合分析</w:t>
      </w:r>
    </w:p>
    <w:p>
      <w:pPr>
        <w:pStyle w:val="ListBullet"/>
      </w:pPr>
      <w:r>
        <w:t xml:space="preserve">   D. 多头受理、一站办结</w:t>
      </w:r>
    </w:p>
    <w:p>
      <w:r>
        <w:t xml:space="preserve">   答案：D</w:t>
      </w:r>
    </w:p>
    <w:p>
      <w:r>
        <w:t xml:space="preserve">   解析：《关于推进社会保险费征缴争议处理机制建设的指导意见》明确，规范完善处理流程,建立健全征缴争议“一站受理、审核转办、调查处理、结果反馈、跟踪回访、综合分析”的工作闭环。</w:t>
      </w:r>
    </w:p>
    <w:p>
      <w:r>
        <w:t>334. 【单选题】根据属地管辖原则，负责处理绝大多数社保费争议的税务部门是：</w:t>
      </w:r>
    </w:p>
    <w:p>
      <w:pPr>
        <w:pStyle w:val="ListBullet"/>
      </w:pPr>
      <w:r>
        <w:t xml:space="preserve">   A. 省级税务部门</w:t>
      </w:r>
    </w:p>
    <w:p>
      <w:pPr>
        <w:pStyle w:val="ListBullet"/>
      </w:pPr>
      <w:r>
        <w:t xml:space="preserve">   B. 市级税务部门</w:t>
      </w:r>
    </w:p>
    <w:p>
      <w:pPr>
        <w:pStyle w:val="ListBullet"/>
      </w:pPr>
      <w:r>
        <w:t xml:space="preserve">   C. 县（区）级税务部门</w:t>
      </w:r>
    </w:p>
    <w:p>
      <w:pPr>
        <w:pStyle w:val="ListBullet"/>
      </w:pPr>
      <w:r>
        <w:t xml:space="preserve">   D. 基层税务分局（所）</w:t>
      </w:r>
    </w:p>
    <w:p>
      <w:r>
        <w:t xml:space="preserve">   答案：D</w:t>
      </w:r>
    </w:p>
    <w:p>
      <w:r>
        <w:t xml:space="preserve">   解析：根据《国家税务总局办公厅关于印发&lt;社会保险费征缴争议分类化解工作指引（试行）&gt;的通知》（税总办社保发〔2025〕80号），征缴争议适用属地管辖原则，情况简单、事实清楚、按一般流程能够妥善处理的征缴争议，原则上由属地税务分局（所）、征缴争议处理中心负责处理。</w:t>
        <w:br/>
        <w:t>根据《妥善处理社保费争议》课程讲义，落实属地责任。基层是处理社保费争议的主阵地，今年前5个月，基层税务部门处理的争议占案件总量的98.4%。社保费争议适用属地管辖原则，要努力把风险化解在基层、化解在萌芽状态。情况简单、事实清楚、按一般流程能够妥善处理的征缴争议，原则上由属地税务分局（所）、征缴争议处理中心负责处理。</w:t>
        <w:br/>
        <w:t>基层税务部门处理的争议占案件总量的98.4%”，印证“基层是处理社保费争议的主阵地”，承担绝大多数争议处理工作。且“情况简单、事实清楚”的争议由“属地税务分局（所）、征缴争议处理中心负责处理”，基层分局（所）是属地管辖的直接执行单位。</w:t>
      </w:r>
    </w:p>
    <w:p>
      <w:r>
        <w:t>335. 【多选题】当前税务部门受理的社会保险费争议特点是：</w:t>
      </w:r>
    </w:p>
    <w:p>
      <w:pPr>
        <w:pStyle w:val="ListBullet"/>
      </w:pPr>
      <w:r>
        <w:t xml:space="preserve">   A. 已参保未缴费和已参保未足额缴费的争议占比最大</w:t>
      </w:r>
    </w:p>
    <w:p>
      <w:pPr>
        <w:pStyle w:val="ListBullet"/>
      </w:pPr>
      <w:r>
        <w:t xml:space="preserve">   B. 争议多爆发于职工离职和临退休时</w:t>
      </w:r>
    </w:p>
    <w:p>
      <w:pPr>
        <w:pStyle w:val="ListBullet"/>
      </w:pPr>
      <w:r>
        <w:t xml:space="preserve">   C. 多数争议通过咨询电话反映，线下信访占比不大</w:t>
      </w:r>
    </w:p>
    <w:p>
      <w:pPr>
        <w:pStyle w:val="ListBullet"/>
      </w:pPr>
      <w:r>
        <w:t xml:space="preserve">   D. 争议集中在东部沿海地区及中西部人口大省</w:t>
      </w:r>
    </w:p>
    <w:p>
      <w:pPr>
        <w:pStyle w:val="ListBullet"/>
      </w:pPr>
      <w:r>
        <w:t xml:space="preserve">   E. 社会保险费争议数量逐年减少</w:t>
      </w:r>
    </w:p>
    <w:p>
      <w:r>
        <w:t xml:space="preserve">   答案：A,B,C,D</w:t>
      </w:r>
    </w:p>
    <w:p>
      <w:r>
        <w:t xml:space="preserve">   解析：根据总局《妥善处理社保费争议》相关规定</w:t>
      </w:r>
    </w:p>
    <w:p>
      <w:r>
        <w:t>336. 【多选题】税务部门处理社保费争议时，在“受理审核、分类转办”环节的操作，下列符合规范要求的有：</w:t>
      </w:r>
    </w:p>
    <w:p>
      <w:pPr>
        <w:pStyle w:val="ListBullet"/>
      </w:pPr>
      <w:r>
        <w:t xml:space="preserve">   A. 投诉人提交材料不完整的，直接不予受理</w:t>
      </w:r>
    </w:p>
    <w:p>
      <w:pPr>
        <w:pStyle w:val="ListBullet"/>
      </w:pPr>
      <w:r>
        <w:t xml:space="preserve">   B. 按“谁受理、谁登记、谁转办”原则登记、建台账</w:t>
      </w:r>
    </w:p>
    <w:p>
      <w:pPr>
        <w:pStyle w:val="ListBullet"/>
      </w:pPr>
      <w:r>
        <w:t xml:space="preserve">   C. 非税务部门职责的投诉，仅说明不受理原因，无需转交其他部门</w:t>
      </w:r>
    </w:p>
    <w:p>
      <w:pPr>
        <w:pStyle w:val="ListBullet"/>
      </w:pPr>
      <w:r>
        <w:t xml:space="preserve">   D. 受理后，按职责分工转属地税务分局（所）等部门办理，并同步告知投诉人联系方式</w:t>
      </w:r>
    </w:p>
    <w:p>
      <w:pPr>
        <w:pStyle w:val="ListBullet"/>
      </w:pPr>
      <w:r>
        <w:t xml:space="preserve">   E. 接人社转办案件，社保费主管部门协调交接，属地税务分局（所）具体办理</w:t>
      </w:r>
    </w:p>
    <w:p>
      <w:r>
        <w:t xml:space="preserve">   答案：B,D,E</w:t>
      </w:r>
    </w:p>
    <w:p>
      <w:r>
        <w:t xml:space="preserve">   解析：根据《国家税务总局办公厅关于印发&lt;社会保险费征缴争议分类化解工作指引（试行）&gt;的通知》（税总办社保发〔2025〕80号），（三）登记受理 按照“谁受理、谁登记、谁转办”原则，由受理单位进行登记，详细记录投诉人（举报人）基本信息和主要诉求，做好台账管理。对不属于税务部门职责范围的，要做好解释说明，及时转交相关部门办理，并告知投诉人（举报人）办事路径。根据《妥善处理社保费争议》课程讲义，要严格做好受理审核，重点审核投诉人（举报人）提交资料的完整性，提交的材料不完整的，要请投诉人补充完善。严格依规转办。争议受理部门按照职责分工将征缴争议转交属地税务分局（所）、征缴争议处理中心或者办税服务厅办理，做好转办资料交接手续，并告知投诉人（举报人）负责处理的单位及联系方式。人社、医保部门转办至税务部门办理的征缴争议案件，社保费主管部门负责做好交接和沟通协调工作，由属地税务分局（所）或者征缴争议处理中心办理。“材料不全需请投诉人补充”，而非“直接不予受理”。非税务职责投诉需“说明原因+转交相关部门”，仅说明原因未完成转办义务。</w:t>
      </w:r>
    </w:p>
    <w:p>
      <w:r>
        <w:t>337. 【多选题】下列属于社会保险费征缴争议处理核心流程的有：</w:t>
      </w:r>
    </w:p>
    <w:p>
      <w:pPr>
        <w:pStyle w:val="ListBullet"/>
      </w:pPr>
      <w:r>
        <w:t xml:space="preserve">   A. 登记受理</w:t>
      </w:r>
    </w:p>
    <w:p>
      <w:pPr>
        <w:pStyle w:val="ListBullet"/>
      </w:pPr>
      <w:r>
        <w:t xml:space="preserve">   B. 案件转办</w:t>
      </w:r>
    </w:p>
    <w:p>
      <w:pPr>
        <w:pStyle w:val="ListBullet"/>
      </w:pPr>
      <w:r>
        <w:t xml:space="preserve">   C. 案头分析</w:t>
      </w:r>
    </w:p>
    <w:p>
      <w:pPr>
        <w:pStyle w:val="ListBullet"/>
      </w:pPr>
      <w:r>
        <w:t xml:space="preserve">   D. 案件调查</w:t>
      </w:r>
    </w:p>
    <w:p>
      <w:pPr>
        <w:pStyle w:val="ListBullet"/>
      </w:pPr>
      <w:r>
        <w:t xml:space="preserve">   E. 结果公示</w:t>
      </w:r>
    </w:p>
    <w:p>
      <w:r>
        <w:t xml:space="preserve">   答案：A,B,C,D</w:t>
      </w:r>
    </w:p>
    <w:p>
      <w:r>
        <w:t xml:space="preserve">   解析：根据《国家税务总局办公厅关于印发&lt;社会保险费征缴争议分类化解工作指引（试行）&gt;的通知》（税总办社保发〔2025〕80号），三、登记受理。四、案件转办。五、分类处理（一）案头分析（二）开展调解（三）案件调查（四）调查结果处理（五）分级应对。六、结果告知。根据《妥善处理社保费争议》课程讲义，（三）严格规范业务操作。社保费争议处理流程包括登记受理、案件转办、案头分析、开展调解、案件调查、调查结果处理、结果告知等多个环节，每个环节都要依法依规操作，而且有关人员要态度和蔼、语言文明、耐心细致，才能避免错误并防范风险。社保费争议处理仅要求“结果告知”（向争议当事人告知处理结果），无“结果公示”的法定强制要求，公示可能涉及企业隐私或个人信息。</w:t>
      </w:r>
    </w:p>
    <w:p>
      <w:r>
        <w:t>338. 【多选题】税务部门处理社保费争议时，为坚持内部协同规范运作，建立内部分工合作、齐抓共管的工作机制包括：</w:t>
      </w:r>
    </w:p>
    <w:p>
      <w:pPr>
        <w:pStyle w:val="ListBullet"/>
      </w:pPr>
      <w:r>
        <w:t xml:space="preserve">   A. 健全税务内部分工负责的工作机制</w:t>
      </w:r>
    </w:p>
    <w:p>
      <w:pPr>
        <w:pStyle w:val="ListBullet"/>
      </w:pPr>
      <w:r>
        <w:t xml:space="preserve">   B. 强化税务部门内部协同</w:t>
      </w:r>
    </w:p>
    <w:p>
      <w:pPr>
        <w:pStyle w:val="ListBullet"/>
      </w:pPr>
      <w:r>
        <w:t xml:space="preserve">   C. 将争议处置流程细化到各部门各岗位</w:t>
      </w:r>
    </w:p>
    <w:p>
      <w:pPr>
        <w:pStyle w:val="ListBullet"/>
      </w:pPr>
      <w:r>
        <w:t xml:space="preserve">   D. 全面落实“首问责任制”</w:t>
      </w:r>
    </w:p>
    <w:p>
      <w:pPr>
        <w:pStyle w:val="ListBullet"/>
      </w:pPr>
      <w:r>
        <w:t xml:space="preserve">   E. 细化本地征缴争议分类化解指引，规范执法流程</w:t>
      </w:r>
    </w:p>
    <w:p>
      <w:r>
        <w:t xml:space="preserve">   答案：A,B,C,D,E</w:t>
      </w:r>
    </w:p>
    <w:p>
      <w:r>
        <w:t xml:space="preserve">   解析：根据《中共国家税务总局委员会关于推进税费融合发展 进一步提高社会保险费和非税收入征管质效的意见》（税总党委发〔2025〕8号），健全税务机关各部门分工负责、协同配合的工作机制，统筹做好社保费投诉、举报、信访、舆情、复议、诉讼综合应对工作。推动社会保险费等复杂矛盾争议的化解工作融入地方综合治理体系，不断提升社会协作共治效能。</w:t>
        <w:br/>
        <w:t>根据《妥善处理社保费争议》课程讲义，建立内部分工合作、齐抓共管工作机制。健全税务内部分工负责的工作机制，强化税务部门内部协同，将争议处置流程细化到各部门各岗位，统筹做好社保费投诉、举报、信访、舆情、复议、诉讼综合应对工作。要全面落实“首问责任制”，依托12366、12345等热线平台以及信访、互联网平台等政民沟通渠道，做好案件受理审核，严把争议受理关，规范部门转办流程，形成“一站受理、审核转办、调查处理、结果反馈、跟踪回访、综合分析”的工作闭环。要参照总局制发的工作指引，细化本地征缴争议分类化解工作指引，规范执法流程以及表证单书使用，明晰岗位职责，严密防范执法风险。</w:t>
      </w:r>
    </w:p>
    <w:p>
      <w:r>
        <w:t>339. 【多选题】税务部门在处理社保费争议时，开展人民调解的主体符合规定的有：</w:t>
      </w:r>
    </w:p>
    <w:p>
      <w:pPr>
        <w:pStyle w:val="ListBullet"/>
      </w:pPr>
      <w:r>
        <w:t xml:space="preserve">   A. 只能由税务部门工作人员独立进行</w:t>
      </w:r>
    </w:p>
    <w:p>
      <w:pPr>
        <w:pStyle w:val="ListBullet"/>
      </w:pPr>
      <w:r>
        <w:t xml:space="preserve">   B. 税务、人社等部门工作人员可在人民调解框架下引导</w:t>
      </w:r>
    </w:p>
    <w:p>
      <w:pPr>
        <w:pStyle w:val="ListBullet"/>
      </w:pPr>
      <w:r>
        <w:t xml:space="preserve">   C. 通过人民调解委员会专（兼）职人民调解员开展</w:t>
      </w:r>
    </w:p>
    <w:p>
      <w:pPr>
        <w:pStyle w:val="ListBullet"/>
      </w:pPr>
      <w:r>
        <w:t xml:space="preserve">   D. 需由当事人一方自行委托调解主体</w:t>
      </w:r>
    </w:p>
    <w:p>
      <w:pPr>
        <w:pStyle w:val="ListBullet"/>
      </w:pPr>
      <w:r>
        <w:t xml:space="preserve">   E. 需由社会保险经办机构单独主持完成</w:t>
      </w:r>
    </w:p>
    <w:p>
      <w:r>
        <w:t xml:space="preserve">   答案：B,C</w:t>
      </w:r>
    </w:p>
    <w:p>
      <w:r>
        <w:t xml:space="preserve">   解析：根据《中华人民共和国人民调解法》（中华人民共和国主席令第三十四号）和《妥善处理社保费争议》讲义，人民调解。人民调解遵循合法、自愿原则，与当事人确认基本事实，强化沟通，化解矛盾，促进双方就处理意见形成共识。调解时，税务、人社等部门工作人员可在人民调解框架下引导当事人自行和解或通过人民调解委员会专（兼）职人民调解员开展调解，遵循人民调解流程制发人民调解文书。有条件的地区，征缴争议双方当事人可以提请人民法院对人民调解结果进行司法确认。人民调解是在人民调解委员会主持下进行的群众性活动，行政机关工作人员可以引导，人民调解委员会专（兼）职人民调解员是核心实施主体，调解主体无需由单一一方自行委托，社会保险经办机构无单独主持完人民调解的职责。</w:t>
      </w:r>
    </w:p>
    <w:p>
      <w:r>
        <w:t>340. 【多选题】在社会保险费的征缴、管理和使用等过程中，相互主体之间因待遇支付、参保资格等各种原因会产生社会保险费争议。结合当前社会保险费争议的实际状况，社会保险费争议大体可划分的情形包括：</w:t>
      </w:r>
    </w:p>
    <w:p>
      <w:pPr>
        <w:pStyle w:val="ListBullet"/>
      </w:pPr>
      <w:r>
        <w:t xml:space="preserve">   A. 应参保未参保</w:t>
      </w:r>
    </w:p>
    <w:p>
      <w:pPr>
        <w:pStyle w:val="ListBullet"/>
      </w:pPr>
      <w:r>
        <w:t xml:space="preserve">   B. 已参保未缴费</w:t>
      </w:r>
    </w:p>
    <w:p>
      <w:pPr>
        <w:pStyle w:val="ListBullet"/>
      </w:pPr>
      <w:r>
        <w:t xml:space="preserve">   C. 已参保未足额缴费</w:t>
      </w:r>
    </w:p>
    <w:p>
      <w:pPr>
        <w:pStyle w:val="ListBullet"/>
      </w:pPr>
      <w:r>
        <w:t xml:space="preserve">   D. 政策执行口径异议</w:t>
      </w:r>
    </w:p>
    <w:p>
      <w:pPr>
        <w:pStyle w:val="ListBullet"/>
      </w:pPr>
      <w:r>
        <w:t xml:space="preserve">   E. 对税务部门履行征管职责行为存在异议</w:t>
      </w:r>
    </w:p>
    <w:p>
      <w:r>
        <w:t xml:space="preserve">   答案：A,B,C,D,E</w:t>
      </w:r>
    </w:p>
    <w:p>
      <w:r>
        <w:t xml:space="preserve">   解析：根据《中华人民共和国劳动法》《中华人民共和国社会保险法》第五十八条 用人单位应当自用工之日起三十日内为其职工向社会保险经办机构申请办理社会保险登记。未办理社会保险登记的，由社会保险经办机构核定其应当缴纳的社会保险费。《中华人民共和国社会保险法》第六十三条，用人单位未按时足额缴纳社会保险费的，由社会保险费征收机构责令其限期缴纳或者补足。用人单位逾期仍未缴纳或者补足社会保险费的，社会保险费征收机构可以向银行和其他金融机构查询其存款账户，并可以申请县级以上有关行政部门作出划拨社会保险费的决定，书面通知其开户银行或者其他金融机构划拨社会保险费。用人单位账户余额少于应当缴纳的社会保险费的，社会保险费征收机构可以要求该用人单位提供担保，签订延期缴费协议。用人单位未足额缴纳社会保险费且未提供担保的，社会保险费征收机构可以申请人民法院扣押、查封、拍卖其价值相当于应当缴纳社会保险费的财产，以拍卖所得抵缴社会保险费。《最高人民法院关于审理劳动争议案件适用法律问题的解释（二）》第十九条，用人单位与劳动者约定或者劳动者向用人单位承诺无需缴纳社会保险费的，人民法院应当认定该约定或者承诺无效。用人单位未依法缴纳社会保险费，劳动者根据劳动合同法第三十八条第三项规定请求解除劳动合同、由用人单位支付经济补偿的，人民法院依法予以支持。根据《妥善处理社保费争议》课程讲义，社保费争议大体可划分为应参保未参保（集中在广东省，参保争议由税务部门负责）、已参保未缴费、已参保未足额缴费、政策执行口径异议（主要是逾期补缴），以及对税务部门履行征管职责行为存在异议等五种情形。</w:t>
      </w:r>
    </w:p>
    <w:p>
      <w:r>
        <w:t>341. 【多选题】“统模式”改革后继续在人社、医保部门办理的业务主要包括：</w:t>
      </w:r>
    </w:p>
    <w:p>
      <w:pPr>
        <w:pStyle w:val="ListBullet"/>
      </w:pPr>
      <w:r>
        <w:t xml:space="preserve">   A. 社会保险登记</w:t>
      </w:r>
    </w:p>
    <w:p>
      <w:pPr>
        <w:pStyle w:val="ListBullet"/>
      </w:pPr>
      <w:r>
        <w:t xml:space="preserve">   B. 缴费工资申报</w:t>
      </w:r>
    </w:p>
    <w:p>
      <w:pPr>
        <w:pStyle w:val="ListBullet"/>
      </w:pPr>
      <w:r>
        <w:t xml:space="preserve">   C. 权益记录和待遇支付</w:t>
      </w:r>
    </w:p>
    <w:p>
      <w:pPr>
        <w:pStyle w:val="ListBullet"/>
      </w:pPr>
      <w:r>
        <w:t xml:space="preserve">   D. 个人参保证明开具</w:t>
      </w:r>
    </w:p>
    <w:p>
      <w:pPr>
        <w:pStyle w:val="ListBullet"/>
      </w:pPr>
      <w:r>
        <w:t xml:space="preserve">   E. 单位参保证明开具</w:t>
      </w:r>
    </w:p>
    <w:p>
      <w:r>
        <w:t xml:space="preserve">   答案：A,C,D,E</w:t>
      </w:r>
    </w:p>
    <w:p>
      <w:r>
        <w:t xml:space="preserve">   解析：根据总局《妥善处理社保费争议》相关规定</w:t>
      </w:r>
    </w:p>
    <w:p>
      <w:r>
        <w:t>342. 【多选题】根据中央编办相关协调会要求，关于“统模式”下的部门职责，下列表述正确的有：</w:t>
      </w:r>
    </w:p>
    <w:p>
      <w:pPr>
        <w:pStyle w:val="ListBullet"/>
      </w:pPr>
      <w:r>
        <w:t xml:space="preserve">   A. 人社部门在“统模式”后仍有权检查企业工资、社保情况</w:t>
      </w:r>
    </w:p>
    <w:p>
      <w:pPr>
        <w:pStyle w:val="ListBullet"/>
      </w:pPr>
      <w:r>
        <w:t xml:space="preserve">   B. 人社部门对“统模式”前已核定的缴费基数负有解释义务</w:t>
      </w:r>
    </w:p>
    <w:p>
      <w:pPr>
        <w:pStyle w:val="ListBullet"/>
      </w:pPr>
      <w:r>
        <w:t xml:space="preserve">   C. 税务部门负责“统模式”后的所有社保争议事项</w:t>
      </w:r>
    </w:p>
    <w:p>
      <w:pPr>
        <w:pStyle w:val="ListBullet"/>
      </w:pPr>
      <w:r>
        <w:t xml:space="preserve">   D. 人社部门负责核实确定用人单位的应缴费额并履行书面告知程序后，税务部门负责后续的费款追征</w:t>
      </w:r>
    </w:p>
    <w:p>
      <w:pPr>
        <w:pStyle w:val="ListBullet"/>
      </w:pPr>
      <w:r>
        <w:t xml:space="preserve">   E. 人社部门对其他应当由税务部门负责的社保缴费投诉举报，需先审核再移交</w:t>
      </w:r>
    </w:p>
    <w:p>
      <w:r>
        <w:t xml:space="preserve">   答案：A,B,D</w:t>
      </w:r>
    </w:p>
    <w:p>
      <w:r>
        <w:t xml:space="preserve">   解析：根据《国家税务总局办公厅关于印发&lt;社会保险费征缴争议分类化解工作指引（试行）&gt;的通知》（税总办社保发〔2025〕80号），二、职责分工 税务机关负责处理“统模式”改革时点后的征缴争议，会同人社、医保部门共同处理跨统模式时点的征缴争议，配合人社、医保部门处理好统模式改革时点前的社保费征缴相关历史遗留问题等争议事项。1.统模式改革时点后的争议。已按规定参加社会保险但用人单位未申报或者未如实申报的，税务部门负责确定职工缴费工资以及缴费基数，并负责后续的费款追征。2.统模式改革时点前的争议。人社、医保部门负责核实确定用人单位的应缴费额并履行书面告知程序后，税务部门负责后续的费款追征。3.跨统模式改革时点的争议。税务部门和人社、医保部门依职责分别确定统模式时点前后的职工缴费工资以及缴费基数，税务部门负责后续的费款追征。4.其他应当由税务部门负责的社保缴费投诉、举报。根据《妥善处理社保费争议》课程讲义，中央编办在有关协调会上明确指出，统模式后，人社部门仍有权检查企业的工资、社保等情况，有义务对统模式前核定的缴费基数、应缴费额作出解释和认定。税务部门仅负责处理“统模式”改革后的“征缴争议”，非“所有社保争议”，改革前的争议调查核定职责仍属人社部门。其他应当由税务部门负责的社保缴费投诉、举报由税务部门直接处理，无增设人社部门审核环节。</w:t>
      </w:r>
    </w:p>
    <w:p>
      <w:r>
        <w:t>343. 【多选题】税务部门在进行社会保险费征缴争议案头分析时，可以利用用人单位的数据进行全面分析、研判。这些数据包括：</w:t>
      </w:r>
    </w:p>
    <w:p>
      <w:pPr>
        <w:pStyle w:val="ListBullet"/>
      </w:pPr>
      <w:r>
        <w:t xml:space="preserve">   A. 财务指标</w:t>
      </w:r>
    </w:p>
    <w:p>
      <w:pPr>
        <w:pStyle w:val="ListBullet"/>
      </w:pPr>
      <w:r>
        <w:t xml:space="preserve">   B. 发票开具</w:t>
      </w:r>
    </w:p>
    <w:p>
      <w:pPr>
        <w:pStyle w:val="ListBullet"/>
      </w:pPr>
      <w:r>
        <w:t xml:space="preserve">   C. 信用级别</w:t>
      </w:r>
    </w:p>
    <w:p>
      <w:pPr>
        <w:pStyle w:val="ListBullet"/>
      </w:pPr>
      <w:r>
        <w:t xml:space="preserve">   D. 大额资产交易数据</w:t>
      </w:r>
    </w:p>
    <w:p>
      <w:pPr>
        <w:pStyle w:val="ListBullet"/>
      </w:pPr>
      <w:r>
        <w:t xml:space="preserve">   E. 欠税（欠费）数据</w:t>
      </w:r>
    </w:p>
    <w:p>
      <w:r>
        <w:t xml:space="preserve">   答案：A,B,C,D,E</w:t>
      </w:r>
    </w:p>
    <w:p>
      <w:r>
        <w:t xml:space="preserve">   解析：根据《国家税务总局办公厅关于印发&lt;社会保险费征缴争议分类化解工作指引（试行）&gt;的通知》（税总办社保发〔2025〕80号），五、分类处理 （一）案头分析 通过查看投诉人（举报人）提供的相关证据资料、查阅调取相关文件资料等方式，进行案头分析。案头分析时可利用用人单位财务指标、欠税（欠费）数据、发票开具、大额资产交易、信用级别等数据对用人单位社保费缴纳情况和清偿能力进行全面分析、研判。</w:t>
      </w:r>
    </w:p>
    <w:p>
      <w:r>
        <w:t>344. 【多选题】税务部门对于高风险或复杂的社会保险费征缴争议案件，下列处理方式，正确的有：</w:t>
      </w:r>
    </w:p>
    <w:p>
      <w:pPr>
        <w:pStyle w:val="ListBullet"/>
      </w:pPr>
      <w:r>
        <w:t xml:space="preserve">   A. 县区局主要负责同志提前介入、亲自过问</w:t>
      </w:r>
    </w:p>
    <w:p>
      <w:pPr>
        <w:pStyle w:val="ListBullet"/>
      </w:pPr>
      <w:r>
        <w:t xml:space="preserve">   B. 成立工作团队，提级开展应对处理</w:t>
      </w:r>
    </w:p>
    <w:p>
      <w:pPr>
        <w:pStyle w:val="ListBullet"/>
      </w:pPr>
      <w:r>
        <w:t xml:space="preserve">   C. 即时上报上级税务部门寻求指导及业务支持</w:t>
      </w:r>
    </w:p>
    <w:p>
      <w:pPr>
        <w:pStyle w:val="ListBullet"/>
      </w:pPr>
      <w:r>
        <w:t xml:space="preserve">   D. 纳入地方综合治理体系，联合相关部门共同处理</w:t>
      </w:r>
    </w:p>
    <w:p>
      <w:pPr>
        <w:pStyle w:val="ListBullet"/>
      </w:pPr>
      <w:r>
        <w:t xml:space="preserve">   E. 属地税务分局（所）负责处理，持续跟踪化解</w:t>
      </w:r>
    </w:p>
    <w:p>
      <w:r>
        <w:t xml:space="preserve">   答案：A,B,C,D</w:t>
      </w:r>
    </w:p>
    <w:p>
      <w:r>
        <w:t xml:space="preserve">   解析：根据《中共国家税务总局委员会关于推进税费融合发展 进一步提高社会保险费和非税收入征管质效的意见》（税总党委发〔2025〕8号），健全税务机关各部门分工负责、协同配合的工作机制，统筹做好社保费投诉、举报、信访、舆情、复议、诉讼综合应对工作。推动社会保险费等复杂矛盾争议的化解工作融入地方综合治理体系，不断提升社会协作共治效能。根据《国家税务总局办公厅关于印发&lt;社会保险费征缴争议分类化解工作指引（试行）&gt;的通知》（税总办社保发〔2025〕80号），高风险事项由县区局税务机关主要负责同志牵头成立工作团队，提级开展应对处理。低风险事项由属地税务分局（所）负责处理，持续跟踪化解。    根据《妥善处理社保费争议》课程讲义，对于高风险的社保费争议事项，县区级税务部门主要负责同志要提前介入、亲自过问，成立工作团队，会同有关部门，提级开展应对处理，并即时上报上级税务部门。省、市税务部门提供政策指导及业务支持。</w:t>
      </w:r>
    </w:p>
    <w:p>
      <w:r>
        <w:t>345. 【多选题】税务部门在处理社保费争议时，运用“刚柔并济”原则的工作顺序通常包括：</w:t>
      </w:r>
    </w:p>
    <w:p>
      <w:pPr>
        <w:pStyle w:val="ListBullet"/>
      </w:pPr>
      <w:r>
        <w:t xml:space="preserve">   A. 对所有案件直接采取责令限改等刚性措施</w:t>
      </w:r>
    </w:p>
    <w:p>
      <w:pPr>
        <w:pStyle w:val="ListBullet"/>
      </w:pPr>
      <w:r>
        <w:t xml:space="preserve">   B. 优先采取释法说理、劝解促和等柔性措施</w:t>
      </w:r>
    </w:p>
    <w:p>
      <w:pPr>
        <w:pStyle w:val="ListBullet"/>
      </w:pPr>
      <w:r>
        <w:t xml:space="preserve">   C. 引导用人单位主动补缴社保费</w:t>
      </w:r>
    </w:p>
    <w:p>
      <w:pPr>
        <w:pStyle w:val="ListBullet"/>
      </w:pPr>
      <w:r>
        <w:t xml:space="preserve">   D. 对有缴费能力但不愿调解的，依法采取刚性措施</w:t>
      </w:r>
    </w:p>
    <w:p>
      <w:pPr>
        <w:pStyle w:val="ListBullet"/>
      </w:pPr>
      <w:r>
        <w:t xml:space="preserve">   E. 当事人起诉的，税务部门应对接人民法院，促成司法调解化解争议</w:t>
      </w:r>
    </w:p>
    <w:p>
      <w:r>
        <w:t xml:space="preserve">   答案：B,C,D,E</w:t>
      </w:r>
    </w:p>
    <w:p>
      <w:r>
        <w:t xml:space="preserve">   解析：根据《国家税务总局办公厅关于印发&lt;社会保险费征缴争议分类化解工作指引（试行）&gt;的通知》（税总办社保发〔2025〕80号）：优先采取释法说理、和解调解等柔性措施，积极协调用人单位与个人和解，引导用人单位主动补缴社保费。根据《妥善处理社保费争议》课程讲义，各地推广“枫桥经验”，积极调解社保费争议。面对社保费争议，税务部门要坚持刚柔并济，优先采取释法说理、劝解促和等措施，积极协调用人单位与个人和解，引导用人单位主动补缴社保费，妥善处理好征缴争议，以更好平衡好“维护职工合法权益”和“稳定市场主体预期”两者的关系。对于有缴费能力但不愿意调解的，再依法采取刚性措施。实践中，当事人向人民法院提出诉讼的，税务部门应积极对接人民法院，促成以司法调解方式化解争议。</w:t>
        <w:br/>
        <w:t>“优先柔性、再行刚性”的递进式工作策略。</w:t>
      </w:r>
    </w:p>
    <w:p>
      <w:r>
        <w:t>346. 【多选题】近年来税务部门受理的社会保险费争议数量迅速上升的原因有：</w:t>
      </w:r>
    </w:p>
    <w:p>
      <w:pPr>
        <w:pStyle w:val="ListBullet"/>
      </w:pPr>
      <w:r>
        <w:t xml:space="preserve">   A. 社保费征缴不规范不到位</w:t>
      </w:r>
    </w:p>
    <w:p>
      <w:pPr>
        <w:pStyle w:val="ListBullet"/>
      </w:pPr>
      <w:r>
        <w:t xml:space="preserve">   B. 社保费争议处理职责伴随征收体制改革转移</w:t>
      </w:r>
    </w:p>
    <w:p>
      <w:pPr>
        <w:pStyle w:val="ListBullet"/>
      </w:pPr>
      <w:r>
        <w:t xml:space="preserve">   C. 就业压力较大和“退休潮”</w:t>
      </w:r>
    </w:p>
    <w:p>
      <w:pPr>
        <w:pStyle w:val="ListBullet"/>
      </w:pPr>
      <w:r>
        <w:t xml:space="preserve">   D. 职工维权意识觉醒</w:t>
      </w:r>
    </w:p>
    <w:p>
      <w:pPr>
        <w:pStyle w:val="ListBullet"/>
      </w:pPr>
      <w:r>
        <w:t xml:space="preserve">   E. 个别中介机构推波助澜</w:t>
      </w:r>
    </w:p>
    <w:p>
      <w:r>
        <w:t xml:space="preserve">   答案：A,B,C,D,E</w:t>
      </w:r>
    </w:p>
    <w:p>
      <w:r>
        <w:t xml:space="preserve">   解析：根据总局《妥善处理社保费争议》相关规定</w:t>
      </w:r>
    </w:p>
    <w:p>
      <w:r>
        <w:t>347. 【多选题】税务部门优先运用调解方式化解社保费争议，可以更好平衡好的关系包括：</w:t>
      </w:r>
    </w:p>
    <w:p>
      <w:pPr>
        <w:pStyle w:val="ListBullet"/>
      </w:pPr>
      <w:r>
        <w:t xml:space="preserve">   A. 维护职工合法权益</w:t>
      </w:r>
    </w:p>
    <w:p>
      <w:pPr>
        <w:pStyle w:val="ListBullet"/>
      </w:pPr>
      <w:r>
        <w:t xml:space="preserve">   B. 减轻企业负担</w:t>
      </w:r>
    </w:p>
    <w:p>
      <w:pPr>
        <w:pStyle w:val="ListBullet"/>
      </w:pPr>
      <w:r>
        <w:t xml:space="preserve">   C. 稳定市场主体预期</w:t>
      </w:r>
    </w:p>
    <w:p>
      <w:pPr>
        <w:pStyle w:val="ListBullet"/>
      </w:pPr>
      <w:r>
        <w:t xml:space="preserve">   D. 增加政府财政收入</w:t>
      </w:r>
    </w:p>
    <w:p>
      <w:pPr>
        <w:pStyle w:val="ListBullet"/>
      </w:pPr>
      <w:r>
        <w:t xml:space="preserve">   E. 简化税务部门执法流程</w:t>
      </w:r>
    </w:p>
    <w:p>
      <w:r>
        <w:t xml:space="preserve">   答案：A,C</w:t>
      </w:r>
    </w:p>
    <w:p>
      <w:r>
        <w:t xml:space="preserve">   解析：根据《国家税务总局办公厅关于印发&lt;社会保险费征缴争议分类化解工作指引（试行）&gt;的通知》（税总办社保发〔2025〕80号）：优先采取释法说理、和解调解等柔性措施，积极协调用人单位与个人和解，引导用人单位主动补缴社保费。根据《妥善处理社保费争议》课程讲义，面对社保费争议，税务部门要坚持刚柔并济，优先采取释法说理、劝解促和等措施，积极协调用人单位与个人和解，引导用人单位主动补缴社保费，妥善处理好征缴争议，以更好平衡好“维护职工合法权益”和“稳定市场主体预期”两者的关系。调解目的不是单纯减轻企业负担，而是在合法合规的基础上平衡各方利益，维护职工合法权益的同时，避免对企业造成过大冲击，稳定市场主体预期。调解不改变应费总额，仅优化缴纳方式。流程是程序简化，而非需要平衡的关系。</w:t>
      </w:r>
    </w:p>
    <w:p>
      <w:r>
        <w:t>348. 【判断题】税务所（分局、办税服务厅）负责受理税收争议的岗位不能同时负责受理社保费征缴争议。</w:t>
      </w:r>
    </w:p>
    <w:p>
      <w:pPr>
        <w:pStyle w:val="ListBullet"/>
      </w:pPr>
      <w:r>
        <w:t xml:space="preserve">   A. 正确</w:t>
      </w:r>
    </w:p>
    <w:p>
      <w:pPr>
        <w:pStyle w:val="ListBullet"/>
      </w:pPr>
      <w:r>
        <w:t xml:space="preserve">   B. 错误</w:t>
      </w:r>
    </w:p>
    <w:p>
      <w:r>
        <w:t xml:space="preserve">   答案：B</w:t>
      </w:r>
    </w:p>
    <w:p>
      <w:r>
        <w:t xml:space="preserve">   解析：《关于推进社会保险费征缴争议处理机制建设的指导意见》要求，税务所 （分局、办税服务厅）负责受理税收争议的岗位应当同时负责受理社保费征缴争议。</w:t>
      </w:r>
    </w:p>
    <w:p>
      <w:r>
        <w:t>349. 【判断题】面对社保费争议，税务部门应该单兵突进、独自应对，无需依托地方党委政府和相关部门。</w:t>
      </w:r>
    </w:p>
    <w:p>
      <w:pPr>
        <w:pStyle w:val="ListBullet"/>
      </w:pPr>
      <w:r>
        <w:t xml:space="preserve">   A. 正确</w:t>
      </w:r>
    </w:p>
    <w:p>
      <w:pPr>
        <w:pStyle w:val="ListBullet"/>
      </w:pPr>
      <w:r>
        <w:t xml:space="preserve">   B. 错误</w:t>
      </w:r>
    </w:p>
    <w:p>
      <w:r>
        <w:t xml:space="preserve">   答案：B</w:t>
      </w:r>
    </w:p>
    <w:p>
      <w:r>
        <w:t xml:space="preserve">   解析：《关于推进社会保险费征缴争议处理机制建设的指导意见》要求，各地税务部门要主动向地方党委政府汇报，将征缴争议处理纳入地方综合治理体系。省、市级税务局要结合本地区征缴工作实际，加强与法院、财政、人力资源社会保障、医疗保障、信访、公安等部门沟通协调，建立健全部门协作机制，对本地征缴争议联合处理机制的建立和运行提供支持指导。县级税务局要推动政府主导建立健全跨部门征缴争议联合处理机制，明确部门职责分工和争议处理流程。</w:t>
      </w:r>
    </w:p>
    <w:p>
      <w:r>
        <w:t>350. 【判断题】全面落实“首问责任制”工作要求，依托12345、 12333、 12366等热线平台，充分利用信访、举报、领导信箱等政民沟通渠道，优化争议受理程序，打通权益维护“最后一公里”。</w:t>
      </w:r>
    </w:p>
    <w:p>
      <w:pPr>
        <w:pStyle w:val="ListBullet"/>
      </w:pPr>
      <w:r>
        <w:t xml:space="preserve">   A. 正确</w:t>
      </w:r>
    </w:p>
    <w:p>
      <w:pPr>
        <w:pStyle w:val="ListBullet"/>
      </w:pPr>
      <w:r>
        <w:t xml:space="preserve">   B. 错误</w:t>
      </w:r>
    </w:p>
    <w:p>
      <w:r>
        <w:t xml:space="preserve">   答案：A</w:t>
      </w:r>
    </w:p>
    <w:p>
      <w:r>
        <w:t xml:space="preserve">   解析：《关于推进社会保险费征缴争议处理机制建设的指导意见》要求，全面落实“首问责任制”工作要求，依托12345、 12333、 12366等热线平台，充分利用信访、举报、领导信箱等政民沟通渠道，优化争议受理程序，打通权益维护“最后一公里”。</w:t>
      </w:r>
    </w:p>
    <w:p>
      <w:r>
        <w:t>351. 【判断题】人社部门核定用人单位“统模式”前存在应缴未缴社保费情形后，其工作即完成，无需履行后续移送等法定程序。</w:t>
      </w:r>
    </w:p>
    <w:p>
      <w:pPr>
        <w:pStyle w:val="ListBullet"/>
      </w:pPr>
      <w:r>
        <w:t xml:space="preserve">   A. 正确</w:t>
      </w:r>
    </w:p>
    <w:p>
      <w:pPr>
        <w:pStyle w:val="ListBullet"/>
      </w:pPr>
      <w:r>
        <w:t xml:space="preserve">   B. 错误</w:t>
      </w:r>
    </w:p>
    <w:p>
      <w:r>
        <w:t xml:space="preserve">   答案：B</w:t>
      </w:r>
    </w:p>
    <w:p>
      <w:r>
        <w:t xml:space="preserve">   解析：根据《国家税务总局 财政部 人力资源社会保障部 中国人民银行 国家医疗保障局关于印发&lt;统一社会保险费征收模式实施方案&gt;的通知》(税总社保发〔2022〕56号)，社会保险登记、权益记录和待遇支付、个人参保证明开具、单位参保证明开具等业务由人社、医保部门办理。根据《社会保险费征缴暂行条例》第十一条：“省、自治区、直辖市人民政府规定由税务机关征收社会保险费的，社会保险经办机构应当及时向税务机关提供缴费单位社会保险登记、变更登记、注销登记以及缴费申报的情况。”2025年5月20日，最高人民法院（2024）最高法行再325号行政判决书再次明确，地方人社部门对统模式前的社保应缴费额仍具有核定职责，“即对社会保险费缴费工资基数申报争议或者错误问题的投诉举报，市人社局应予受理并依法调查作出核定，经核定对于确有应缴未缴情形的应当及时主动移交给税务部门处理”。该判决书对统模式前社保应缴费额核定及后续处理职责归属给出明确判定，明确人社部门核对后需履行书面告知程序，并“及时主动移交给税务部门处理”，这是一个规范的移交程序，并非工作就此结束。</w:t>
      </w:r>
    </w:p>
    <w:p>
      <w:r>
        <w:t>352. 【判断题】税务部门接到“统模式”前缴费基数错误的举报后，应直接开展调查并追征费款。</w:t>
      </w:r>
    </w:p>
    <w:p>
      <w:pPr>
        <w:pStyle w:val="ListBullet"/>
      </w:pPr>
      <w:r>
        <w:t xml:space="preserve">   A. 正确</w:t>
      </w:r>
    </w:p>
    <w:p>
      <w:pPr>
        <w:pStyle w:val="ListBullet"/>
      </w:pPr>
      <w:r>
        <w:t xml:space="preserve">   B. 错误</w:t>
      </w:r>
    </w:p>
    <w:p>
      <w:r>
        <w:t xml:space="preserve">   答案：B</w:t>
      </w:r>
    </w:p>
    <w:p>
      <w:r>
        <w:t xml:space="preserve">   解析：根据《国家税务总局 财政部 人力资源社会保障部 中国人民银行 国家医疗保障局关于印发&lt;统一社会保险费征收模式实施方案&gt;的通知》(税总社保发〔2022〕56号)，以统模式时点为界划分部门职责，其中改革前的征缴争议仍由人社、医保部门负责调查并核定应缴费额，税务部门负责费款追征。因此，税务部门接到“统模式”前缴费基数错误的举报后，应告知或转交人社部门进行核定，待人社部门核定并移交后，再负责追征。</w:t>
      </w:r>
    </w:p>
    <w:p>
      <w:r>
        <w:t>353. 【判断题】统模式后，人社部门仍有权检查企业的工资、社保等情况，有义务对统模式前核定的缴费基数、应缴费额作出解释和认定。</w:t>
      </w:r>
    </w:p>
    <w:p>
      <w:pPr>
        <w:pStyle w:val="ListBullet"/>
      </w:pPr>
      <w:r>
        <w:t xml:space="preserve">   A. 正确</w:t>
      </w:r>
    </w:p>
    <w:p>
      <w:pPr>
        <w:pStyle w:val="ListBullet"/>
      </w:pPr>
      <w:r>
        <w:t xml:space="preserve">   B. 错误</w:t>
      </w:r>
    </w:p>
    <w:p>
      <w:r>
        <w:t xml:space="preserve">   答案：A</w:t>
      </w:r>
    </w:p>
    <w:p>
      <w:r>
        <w:t xml:space="preserve">   解析：中央编办在有关协调会上明确指出，统模式后，人社部门仍有权检查企业的工资、社保等情况，有义务对统模式前核定的缴费基数、应缴费额作出解释和认定。</w:t>
      </w:r>
    </w:p>
    <w:p>
      <w:r>
        <w:t>354. 【单选题】党的二十届三中全要求规范管理并适当下沉部分管理权限，由地方结合实际差别化管理，具体是指:</w:t>
      </w:r>
    </w:p>
    <w:p>
      <w:pPr>
        <w:pStyle w:val="ListBullet"/>
      </w:pPr>
      <w:r>
        <w:t xml:space="preserve">   A. 税收</w:t>
      </w:r>
    </w:p>
    <w:p>
      <w:pPr>
        <w:pStyle w:val="ListBullet"/>
      </w:pPr>
      <w:r>
        <w:t xml:space="preserve">   B. 社保费</w:t>
      </w:r>
    </w:p>
    <w:p>
      <w:pPr>
        <w:pStyle w:val="ListBullet"/>
      </w:pPr>
      <w:r>
        <w:t xml:space="preserve">   C. 非税收入</w:t>
      </w:r>
    </w:p>
    <w:p>
      <w:pPr>
        <w:pStyle w:val="ListBullet"/>
      </w:pPr>
      <w:r>
        <w:t xml:space="preserve">   D. 其他收入</w:t>
      </w:r>
    </w:p>
    <w:p>
      <w:r>
        <w:t xml:space="preserve">   答案：C</w:t>
      </w:r>
    </w:p>
    <w:p>
      <w:r>
        <w:t xml:space="preserve">   解析：党的二十届三中全会通过的《中共中央关于进一步全面深化改革 推进中国式现代化的决定》中，强调“规范非税收入管理，适当下沉部分非税收入管理权限，由地方结合实际差别化管理”，因此，答案为C。</w:t>
      </w:r>
    </w:p>
    <w:p>
      <w:r>
        <w:t>355. 【单选题】某省从2024年7月开始企业社保费均改为向税务部门自行申报缴纳，关于2024年度剩余月份工资申报，下列说法正确的是:</w:t>
      </w:r>
    </w:p>
    <w:p>
      <w:pPr>
        <w:pStyle w:val="ListBullet"/>
      </w:pPr>
      <w:r>
        <w:t xml:space="preserve">   A. 企业先向人社、医保部门申报工资，再向税务部门申报</w:t>
      </w:r>
    </w:p>
    <w:p>
      <w:pPr>
        <w:pStyle w:val="ListBullet"/>
      </w:pPr>
      <w:r>
        <w:t xml:space="preserve">   B. 企业直接向税务部门申报，无需申报工资</w:t>
      </w:r>
    </w:p>
    <w:p>
      <w:pPr>
        <w:pStyle w:val="ListBullet"/>
      </w:pPr>
      <w:r>
        <w:t xml:space="preserve">   C. 已向人社、医保部门申报工资的企业，后续新增或调整工资向税务部门自行申报</w:t>
      </w:r>
    </w:p>
    <w:p>
      <w:pPr>
        <w:pStyle w:val="ListBullet"/>
      </w:pPr>
      <w:r>
        <w:t xml:space="preserve">   D. 企业直接向人社、医保部门申报，无需通过税务部门</w:t>
      </w:r>
    </w:p>
    <w:p>
      <w:r>
        <w:t xml:space="preserve">   答案：C</w:t>
      </w:r>
    </w:p>
    <w:p>
      <w:r>
        <w:t xml:space="preserve">   解析：根据《中华人民共和国社会保险法》第六十条规定，用人单位应当自行申报、按时足额缴纳社会保险费，职工应当缴纳的社会保险费由用人单位代扣代缴。根据《坚持税费皆重 坚定稳妥提高社保非税征管质效》课程讲义，随后的“统模式”改革过程中，国务院又明确“四个暂不”措施，税务部门基本延续了原人社部门一系列制度规定和管理措施，比如，在申报环节，沿用缴费工资口径，设定社会平均工资300%、60%的上下限等政策规定。“统模式”改革已于2024年完成，“四个暂不”措施随之渐次退出，从2024年7月开始企业社保费均改为向税务部门自行申报缴纳。已向人力资源社会保障、医疗保障部门申报职工缴费工资并核定年度社保缴费基数的用人单位，无需再次向税务部门申报缴费工资，本社保年度后续月份新增或调整职工缴费工资的，应当向税务部门申报。</w:t>
      </w:r>
    </w:p>
    <w:p>
      <w:r>
        <w:t>356. 【单选题】按照总局办公厅印发的《社会保险费征缴争议分类化解工作指引（试行）》有关要求，社保费征缴争议处理要坚决守住的“三条底线”不包括：</w:t>
      </w:r>
    </w:p>
    <w:p>
      <w:pPr>
        <w:pStyle w:val="ListBullet"/>
      </w:pPr>
      <w:r>
        <w:t xml:space="preserve">   A. 不发生重大负面舆情</w:t>
      </w:r>
    </w:p>
    <w:p>
      <w:pPr>
        <w:pStyle w:val="ListBullet"/>
      </w:pPr>
      <w:r>
        <w:t xml:space="preserve">   B. 不发生重大群访事件</w:t>
      </w:r>
    </w:p>
    <w:p>
      <w:pPr>
        <w:pStyle w:val="ListBullet"/>
      </w:pPr>
      <w:r>
        <w:t xml:space="preserve">   C. 不干扰经济社会发展大局</w:t>
      </w:r>
    </w:p>
    <w:p>
      <w:pPr>
        <w:pStyle w:val="ListBullet"/>
      </w:pPr>
      <w:r>
        <w:t xml:space="preserve">   D. 不降低社保基金年度征缴总量目标</w:t>
      </w:r>
    </w:p>
    <w:p>
      <w:r>
        <w:t xml:space="preserve">   答案：D</w:t>
      </w:r>
    </w:p>
    <w:p>
      <w:r>
        <w:t xml:space="preserve">   解析：根据《坚持税费皆重 坚定稳妥提高社保非税征管质效》课程讲义，把握四个原则，守住三条底线。即：统筹把握“依法依规、分类应对”“加强征管、源头治理”“深化合作、协同共治”“压实责任、基层化解”的原则，坚决守住不发生重大负面舆情、不发生重大群访事件、不干扰经济社会发展大局的底线。</w:t>
      </w:r>
    </w:p>
    <w:p>
      <w:r>
        <w:t>357. 【单选题】依据国务院《企业职工基本养老保险全国统筹制度实施方案》的考核目标，明确在2032年底前将全国企业职工基本养老保险费“基数夯实率”提高至多少：</w:t>
      </w:r>
    </w:p>
    <w:p>
      <w:pPr>
        <w:pStyle w:val="ListBullet"/>
      </w:pPr>
      <w:r>
        <w:t xml:space="preserve">   A. 70%</w:t>
      </w:r>
    </w:p>
    <w:p>
      <w:pPr>
        <w:pStyle w:val="ListBullet"/>
      </w:pPr>
      <w:r>
        <w:t xml:space="preserve">   B. 80%</w:t>
      </w:r>
    </w:p>
    <w:p>
      <w:pPr>
        <w:pStyle w:val="ListBullet"/>
      </w:pPr>
      <w:r>
        <w:t xml:space="preserve">   C. 85%</w:t>
      </w:r>
    </w:p>
    <w:p>
      <w:pPr>
        <w:pStyle w:val="ListBullet"/>
      </w:pPr>
      <w:r>
        <w:t xml:space="preserve">   D. 90%</w:t>
      </w:r>
    </w:p>
    <w:p>
      <w:r>
        <w:t xml:space="preserve">   答案：D</w:t>
      </w:r>
    </w:p>
    <w:p>
      <w:r>
        <w:t xml:space="preserve">   解析：依据国务院《企业职工基本养老保险全国统筹制度实施方案》的考核目标，统筹“十五五”规划，明确在2032年底前将全国企业职工基本养老保险费“基数夯实率”提高至90%，因此，答案为D。</w:t>
      </w:r>
    </w:p>
    <w:p>
      <w:r>
        <w:t>358. 【单选题】习近平总书记在主持十九届中央政治局第二十八次集体学习时强调，我国社会保障制度改革已进入哪个阶段:</w:t>
      </w:r>
    </w:p>
    <w:p>
      <w:pPr>
        <w:pStyle w:val="ListBullet"/>
      </w:pPr>
      <w:r>
        <w:t xml:space="preserve">   A. 全面覆盖、精准保障的阶段</w:t>
      </w:r>
    </w:p>
    <w:p>
      <w:pPr>
        <w:pStyle w:val="ListBullet"/>
      </w:pPr>
      <w:r>
        <w:t xml:space="preserve">   B. 强化管理、风险防范的阶段</w:t>
      </w:r>
    </w:p>
    <w:p>
      <w:pPr>
        <w:pStyle w:val="ListBullet"/>
      </w:pPr>
      <w:r>
        <w:t xml:space="preserve">   C. 系统集成、协同高效的阶段</w:t>
      </w:r>
    </w:p>
    <w:p>
      <w:pPr>
        <w:pStyle w:val="ListBullet"/>
      </w:pPr>
      <w:r>
        <w:t xml:space="preserve">   D. 精细管理、统筹协调的阶段</w:t>
      </w:r>
    </w:p>
    <w:p>
      <w:r>
        <w:t xml:space="preserve">   答案：C</w:t>
      </w:r>
    </w:p>
    <w:p>
      <w:r>
        <w:t xml:space="preserve">   解析：在十九届中央政治局第二十八次集体学习时，习近平总书记作出“我国社会保障制度改革已进入系统集成、协同高效的阶段”的重大判断，因此，答案为C。</w:t>
      </w:r>
    </w:p>
    <w:p>
      <w:r>
        <w:t>359. 【单选题】目前，税务部门组织的税费收入占财政四本预算总收入的比重超过多少：</w:t>
      </w:r>
    </w:p>
    <w:p>
      <w:pPr>
        <w:pStyle w:val="ListBullet"/>
      </w:pPr>
      <w:r>
        <w:t xml:space="preserve">   A. 80%</w:t>
      </w:r>
    </w:p>
    <w:p>
      <w:pPr>
        <w:pStyle w:val="ListBullet"/>
      </w:pPr>
      <w:r>
        <w:t xml:space="preserve">   B. 90%</w:t>
      </w:r>
    </w:p>
    <w:p>
      <w:pPr>
        <w:pStyle w:val="ListBullet"/>
      </w:pPr>
      <w:r>
        <w:t xml:space="preserve">   C. 95%</w:t>
      </w:r>
    </w:p>
    <w:p>
      <w:pPr>
        <w:pStyle w:val="ListBullet"/>
      </w:pPr>
      <w:r>
        <w:t xml:space="preserve">   D. 98%</w:t>
      </w:r>
    </w:p>
    <w:p>
      <w:r>
        <w:t xml:space="preserve">   答案：A</w:t>
      </w:r>
    </w:p>
    <w:p>
      <w:r>
        <w:t xml:space="preserve">   解析：根据实际征收数据计算，因此，答案为A。</w:t>
      </w:r>
    </w:p>
    <w:p>
      <w:r>
        <w:t>360. 【单选题】保障和改善民生、维护社会公平、增进人民福祉的基本制度保障，发挥着民生保障安全网、收入分配调节器、经济运行减震器的作用，具体是指：</w:t>
      </w:r>
    </w:p>
    <w:p>
      <w:pPr>
        <w:pStyle w:val="ListBullet"/>
      </w:pPr>
      <w:r>
        <w:t xml:space="preserve">   A. 社会保障</w:t>
      </w:r>
    </w:p>
    <w:p>
      <w:pPr>
        <w:pStyle w:val="ListBullet"/>
      </w:pPr>
      <w:r>
        <w:t xml:space="preserve">   B. 社会优抚</w:t>
      </w:r>
    </w:p>
    <w:p>
      <w:pPr>
        <w:pStyle w:val="ListBullet"/>
      </w:pPr>
      <w:r>
        <w:t xml:space="preserve">   C. 商业保险</w:t>
      </w:r>
    </w:p>
    <w:p>
      <w:pPr>
        <w:pStyle w:val="ListBullet"/>
      </w:pPr>
      <w:r>
        <w:t xml:space="preserve">   D. 社会救助</w:t>
      </w:r>
    </w:p>
    <w:p>
      <w:r>
        <w:t xml:space="preserve">   答案：A</w:t>
      </w:r>
    </w:p>
    <w:p>
      <w:r>
        <w:t xml:space="preserve">   解析：2021年2月26日，习近平总书记在主持十九届中央政治局第二十八次集体学习时指出，“社会保障是保障和改善民生、维护社会公平、增进人民福祉的基本制度保障，是促进经济社会发展、实现广大人民群众共享改革发展成果的重要制度安排，发挥着民生保障安全网、收入分配调节器、经济运行减震器的作用，是治国安邦的大问题”，因此，答案为A。</w:t>
      </w:r>
    </w:p>
    <w:p>
      <w:r>
        <w:t>361. 【单选题】下列属于土地出让金征收管理中“虚增”土地出让收入的直接原因是：</w:t>
      </w:r>
    </w:p>
    <w:p>
      <w:pPr>
        <w:pStyle w:val="ListBullet"/>
      </w:pPr>
      <w:r>
        <w:t xml:space="preserve">   A. 地方政府政绩观发生偏差</w:t>
      </w:r>
    </w:p>
    <w:p>
      <w:pPr>
        <w:pStyle w:val="ListBullet"/>
      </w:pPr>
      <w:r>
        <w:t xml:space="preserve">   B. 自然资源部门提供了错误的费源信息</w:t>
      </w:r>
    </w:p>
    <w:p>
      <w:pPr>
        <w:pStyle w:val="ListBullet"/>
      </w:pPr>
      <w:r>
        <w:t xml:space="preserve">   C. 财政部门对各地按债务率考评，债务率与地方发债规模直接挂钩，地方政府虚增收入、降低债务率冲动较大</w:t>
      </w:r>
    </w:p>
    <w:p>
      <w:pPr>
        <w:pStyle w:val="ListBullet"/>
      </w:pPr>
      <w:r>
        <w:t xml:space="preserve">   D. 中央巡视和审计力度不够</w:t>
      </w:r>
    </w:p>
    <w:p>
      <w:r>
        <w:t xml:space="preserve">   答案：C</w:t>
      </w:r>
    </w:p>
    <w:p>
      <w:r>
        <w:t xml:space="preserve">   解析：根据《坚持税费皆重 坚定稳妥提高社保非税征管质效》课程讲义，上述虚增问题由来已久，根源是地方政府政绩观发生偏差。直接原因是财政部门对各地按债务率考评，而债务率又与地方发债规模直接挂钩，因此地方政府虚增收入、降低债务率冲动较大，存在通过虚假土地交易虚增财政收入现象。</w:t>
      </w:r>
    </w:p>
    <w:p>
      <w:r>
        <w:t>362. 【多选题】目前，税务部门共征收全部社保费和非税收入各多少项：</w:t>
      </w:r>
    </w:p>
    <w:p>
      <w:pPr>
        <w:pStyle w:val="ListBullet"/>
      </w:pPr>
      <w:r>
        <w:t xml:space="preserve">   A. 社保费5项</w:t>
      </w:r>
    </w:p>
    <w:p>
      <w:pPr>
        <w:pStyle w:val="ListBullet"/>
      </w:pPr>
      <w:r>
        <w:t xml:space="preserve">   B. 社保费10项</w:t>
      </w:r>
    </w:p>
    <w:p>
      <w:pPr>
        <w:pStyle w:val="ListBullet"/>
      </w:pPr>
      <w:r>
        <w:t xml:space="preserve">   C. 非税收入75项</w:t>
      </w:r>
    </w:p>
    <w:p>
      <w:pPr>
        <w:pStyle w:val="ListBullet"/>
      </w:pPr>
      <w:r>
        <w:t xml:space="preserve">   D. 非税收入76项</w:t>
      </w:r>
    </w:p>
    <w:p>
      <w:pPr>
        <w:pStyle w:val="ListBullet"/>
      </w:pPr>
      <w:r>
        <w:t xml:space="preserve">   E. 非税收入74项</w:t>
      </w:r>
    </w:p>
    <w:p>
      <w:r>
        <w:t xml:space="preserve">   答案：B,C</w:t>
      </w:r>
    </w:p>
    <w:p>
      <w:r>
        <w:t xml:space="preserve">   解析：目前，税务部门共征收全部10项社保费（全国统一征收险种8个以及长期护理保险费、职业伤害保障费2个试点险种）和75项非税收入，因此，答案为BC。</w:t>
      </w:r>
    </w:p>
    <w:p>
      <w:r>
        <w:t>363. 【多选题】目前，税务部门全国统一征收的中央非税收入项目、部分省征收的中央和省级项目各多少项：</w:t>
      </w:r>
    </w:p>
    <w:p>
      <w:pPr>
        <w:pStyle w:val="ListBullet"/>
      </w:pPr>
      <w:r>
        <w:t xml:space="preserve">   A. 中央非税收入项目26项</w:t>
      </w:r>
    </w:p>
    <w:p>
      <w:pPr>
        <w:pStyle w:val="ListBullet"/>
      </w:pPr>
      <w:r>
        <w:t xml:space="preserve">   B. 中央非税收入项目27项</w:t>
      </w:r>
    </w:p>
    <w:p>
      <w:pPr>
        <w:pStyle w:val="ListBullet"/>
      </w:pPr>
      <w:r>
        <w:t xml:space="preserve">   C. 部分省征收的中央和省级项目47项</w:t>
      </w:r>
    </w:p>
    <w:p>
      <w:pPr>
        <w:pStyle w:val="ListBullet"/>
      </w:pPr>
      <w:r>
        <w:t xml:space="preserve">   D. 部分省征收的中央和省级项目48项</w:t>
      </w:r>
    </w:p>
    <w:p>
      <w:pPr>
        <w:pStyle w:val="ListBullet"/>
      </w:pPr>
      <w:r>
        <w:t xml:space="preserve">   E. 部分省征收的中央和省级项目49项</w:t>
      </w:r>
    </w:p>
    <w:p>
      <w:r>
        <w:t xml:space="preserve">   答案：B,D</w:t>
      </w:r>
    </w:p>
    <w:p>
      <w:r>
        <w:t xml:space="preserve">   解析：根据税务部门实际征收情况，目前全国统一征收的中央项目27项、部分省征收的中央和省级项目48项，因此，答案为BC。</w:t>
      </w:r>
    </w:p>
    <w:p>
      <w:r>
        <w:t>364. 【多选题】社保费征管的法律依据主要是:</w:t>
      </w:r>
    </w:p>
    <w:p>
      <w:pPr>
        <w:pStyle w:val="ListBullet"/>
      </w:pPr>
      <w:r>
        <w:t xml:space="preserve">   A. 《中华人民共和国社会保险法》</w:t>
      </w:r>
    </w:p>
    <w:p>
      <w:pPr>
        <w:pStyle w:val="ListBullet"/>
      </w:pPr>
      <w:r>
        <w:t xml:space="preserve">   B. 《中华人民共和国行政强制法》</w:t>
      </w:r>
    </w:p>
    <w:p>
      <w:pPr>
        <w:pStyle w:val="ListBullet"/>
      </w:pPr>
      <w:r>
        <w:t xml:space="preserve">   C. 《社会保险费征缴暂行条例》</w:t>
      </w:r>
    </w:p>
    <w:p>
      <w:pPr>
        <w:pStyle w:val="ListBullet"/>
      </w:pPr>
      <w:r>
        <w:t xml:space="preserve">   D. 《中华人民共和国劳动法》</w:t>
      </w:r>
    </w:p>
    <w:p>
      <w:pPr>
        <w:pStyle w:val="ListBullet"/>
      </w:pPr>
      <w:r>
        <w:t xml:space="preserve">   E. 《中华人民共和国劳动合同法》</w:t>
      </w:r>
    </w:p>
    <w:p>
      <w:r>
        <w:t xml:space="preserve">   答案：A,C</w:t>
      </w:r>
    </w:p>
    <w:p>
      <w:r>
        <w:t xml:space="preserve">   解析：《社会保险法》在宏观层面规划了社会保险制度的大框架，《社会保险费征缴暂行条例》对具体征缴问题进行了明确，二者是社保费征管的主要法律依据。因此，答案为AC。</w:t>
      </w:r>
    </w:p>
    <w:p>
      <w:r>
        <w:t>365. 【多选题】税务部门优先运用说理式执法，引导企业自主合规申报缴纳社会保险费，在实施策略中推行的“五步工作法”包括：</w:t>
      </w:r>
    </w:p>
    <w:p>
      <w:pPr>
        <w:pStyle w:val="ListBullet"/>
      </w:pPr>
      <w:r>
        <w:t xml:space="preserve">   A. 提示提醒</w:t>
      </w:r>
    </w:p>
    <w:p>
      <w:pPr>
        <w:pStyle w:val="ListBullet"/>
      </w:pPr>
      <w:r>
        <w:t xml:space="preserve">   B. 督促整改</w:t>
      </w:r>
    </w:p>
    <w:p>
      <w:pPr>
        <w:pStyle w:val="ListBullet"/>
      </w:pPr>
      <w:r>
        <w:t xml:space="preserve">   C. 约谈警示</w:t>
      </w:r>
    </w:p>
    <w:p>
      <w:pPr>
        <w:pStyle w:val="ListBullet"/>
      </w:pPr>
      <w:r>
        <w:t xml:space="preserve">   D. 实地核查</w:t>
      </w:r>
    </w:p>
    <w:p>
      <w:pPr>
        <w:pStyle w:val="ListBullet"/>
      </w:pPr>
      <w:r>
        <w:t xml:space="preserve">   E. 信用评价</w:t>
      </w:r>
    </w:p>
    <w:p>
      <w:r>
        <w:t xml:space="preserve">   答案：A,B,C,D</w:t>
      </w:r>
    </w:p>
    <w:p>
      <w:r>
        <w:t xml:space="preserve">   解析：根据《坚持税费皆重 坚定稳妥提高社保非税征管质效》课程讲义，坚持刚柔并济，推行“提示提醒、督促整改、约谈警示、实地核查、公开曝光”五步工作法，优先运用说理式执法，引导企业自主合规申报缴费，对拒不履行申报缴费义务的企业依法查处，体现税务执法的力度和温度。</w:t>
      </w:r>
    </w:p>
    <w:p>
      <w:r>
        <w:t>366. 【多选题】税务部门在近中远期相结合、逐个费种提出具体措施建议的基础上，为进一步推进非税收入规范管理，促进征管质效不断提高，通过逐年分解任务推进的核心措施有：</w:t>
      </w:r>
    </w:p>
    <w:p>
      <w:pPr>
        <w:pStyle w:val="ListBullet"/>
      </w:pPr>
      <w:r>
        <w:t xml:space="preserve">   A. 夯实申报管理基础，提升缴费服务效能</w:t>
      </w:r>
    </w:p>
    <w:p>
      <w:pPr>
        <w:pStyle w:val="ListBullet"/>
      </w:pPr>
      <w:r>
        <w:t xml:space="preserve">   B. 夯实制度规则基础，提升日常监管效能</w:t>
      </w:r>
    </w:p>
    <w:p>
      <w:pPr>
        <w:pStyle w:val="ListBullet"/>
      </w:pPr>
      <w:r>
        <w:t xml:space="preserve">   C. 夯实风险防控基础，提升依法管费效能</w:t>
      </w:r>
    </w:p>
    <w:p>
      <w:pPr>
        <w:pStyle w:val="ListBullet"/>
      </w:pPr>
      <w:r>
        <w:t xml:space="preserve">   D. 夯实数据共享基础，提升互联互通效能</w:t>
      </w:r>
    </w:p>
    <w:p>
      <w:pPr>
        <w:pStyle w:val="ListBullet"/>
      </w:pPr>
      <w:r>
        <w:t xml:space="preserve">   E. 夯实人员培训基础，提升征管执行效能</w:t>
      </w:r>
    </w:p>
    <w:p>
      <w:r>
        <w:t xml:space="preserve">   答案：A,B,C</w:t>
      </w:r>
    </w:p>
    <w:p>
      <w:r>
        <w:t xml:space="preserve">   解析：根据《财政部关于印发&lt;政府非税收入管理办法&gt;的通知》（财税〔2016〕33号）第四条，非税收入管理应当遵循依法、规范、透明、高效的原则。根据《国家税务总局关于进一步加强非税收入管理的通知》（税总发〔2021〕16号），推进非税收入规范化、精细化管理，提升征管质效。根据《坚持税费皆重 坚定稳妥提高社保非税征管质效》课程讲义，针对规范度评估查找出的问题，我们坚持近期、中期、远期相结合，逐个费种提出具体措施建议，归纳形成进一步推进非税收入规范管理的总体思路、有关建议、实施路径等，通过近中远逐年分解任务并抓好落实，促进非税收入征管质效不断提高。相关推进措施可以概括为三个方面：夯实申报管理基础，提升缴费服务效能。夯实制度规则基础，提升日常监管效能。夯实风险防控基础，提升依法管费效能。</w:t>
      </w:r>
    </w:p>
    <w:p>
      <w:r>
        <w:t>367. 【多选题】社保非税征管职责划转改革一波三折，社保费和非税收入完成划转改革任务各分几步（批）：</w:t>
      </w:r>
    </w:p>
    <w:p>
      <w:pPr>
        <w:pStyle w:val="ListBullet"/>
      </w:pPr>
      <w:r>
        <w:t xml:space="preserve">   A. 社保费分三步</w:t>
      </w:r>
    </w:p>
    <w:p>
      <w:pPr>
        <w:pStyle w:val="ListBullet"/>
      </w:pPr>
      <w:r>
        <w:t xml:space="preserve">   B. 社保费分四步</w:t>
      </w:r>
    </w:p>
    <w:p>
      <w:pPr>
        <w:pStyle w:val="ListBullet"/>
      </w:pPr>
      <w:r>
        <w:t xml:space="preserve">   C. 社保费分五步</w:t>
      </w:r>
    </w:p>
    <w:p>
      <w:pPr>
        <w:pStyle w:val="ListBullet"/>
      </w:pPr>
      <w:r>
        <w:t xml:space="preserve">   D. 非税收入分六批</w:t>
      </w:r>
    </w:p>
    <w:p>
      <w:pPr>
        <w:pStyle w:val="ListBullet"/>
      </w:pPr>
      <w:r>
        <w:t xml:space="preserve">   E. 非税收入分七批</w:t>
      </w:r>
    </w:p>
    <w:p>
      <w:r>
        <w:t xml:space="preserve">   答案：A,D</w:t>
      </w:r>
    </w:p>
    <w:p>
      <w:r>
        <w:t xml:space="preserve">   解析：社保非税征管职责划转改革一波三折，从最初设计的一步划转到位调整为分步实施。社保费分三步、非税收入分六批平稳有序完成了划转改革任务，因此，答案为AD。</w:t>
      </w:r>
    </w:p>
    <w:p>
      <w:r>
        <w:t>368. 【多选题】下列属于“现行法律法规及配套文件基本满足税务部门社保费正常执法需要”的基本依据包括：</w:t>
      </w:r>
    </w:p>
    <w:p>
      <w:pPr>
        <w:pStyle w:val="ListBullet"/>
      </w:pPr>
      <w:r>
        <w:t xml:space="preserve">   A. 《社会保险法》和《社会保险费征缴暂行条例》已赋予税务部门相关征管职权</w:t>
      </w:r>
    </w:p>
    <w:p>
      <w:pPr>
        <w:pStyle w:val="ListBullet"/>
      </w:pPr>
      <w:r>
        <w:t xml:space="preserve">   B. 广东、浙江等早征收地区已出台地方性法规提供制度保障</w:t>
      </w:r>
    </w:p>
    <w:p>
      <w:pPr>
        <w:pStyle w:val="ListBullet"/>
      </w:pPr>
      <w:r>
        <w:t xml:space="preserve">   C. 2018年机构改革时的两个《决定》提供了职责调整的兜底性规定</w:t>
      </w:r>
    </w:p>
    <w:p>
      <w:pPr>
        <w:pStyle w:val="ListBullet"/>
      </w:pPr>
      <w:r>
        <w:t xml:space="preserve">   D. 现行法律法规对滞纳金能否超过本金有明确规定</w:t>
      </w:r>
    </w:p>
    <w:p>
      <w:pPr>
        <w:pStyle w:val="ListBullet"/>
      </w:pPr>
      <w:r>
        <w:t xml:space="preserve">   E. 修法修例的进程已经完成</w:t>
      </w:r>
    </w:p>
    <w:p>
      <w:r>
        <w:t xml:space="preserve">   答案：A,B,C</w:t>
      </w:r>
    </w:p>
    <w:p>
      <w:r>
        <w:t xml:space="preserve">   解析：根据《坚持税费皆重 坚定稳妥提高社保非税征管质效》课程讲义，现行社保费征管法律法规基本够用。总体看，现行法律法规及配套文件基本满足税务部门正常执法需要。一是现行法律法规已赋予税务部门社保费征管职权。现行《社会保险法》《社会保险费征缴暂行条例》都是在社保、税务二元化征收格局条件下制定的，已赋予税务部门检查、执行、处罚等相关征管职权。地方层面而言，广东、浙江、江苏等征收社保费较早的地区基本都出台了地方性法规或者规章，为税务部门履行社保费征管职责提供了制度保障。二是有权部门出台了行政机关管理职责调整的兜底性规定。2018年机构改革时，全国人大常委会发布了《关于国务院机构改革涉及法律规定的行政机关职责调整问题的决定》，国务院发布了《关于国务院机构改革涉及行政法规规定的行政机关职责调整问题的决定》，两个文件都明确规定：现行法律规定的行政机关职责和工作，由划入职责的行政机关承担。一是国家层面的法律法规已授权；二是地方层面有保障，三是机构改革的兜底规定明确了职责承继。</w:t>
      </w:r>
    </w:p>
    <w:p>
      <w:r>
        <w:t>369. 【多选题】税务部门下一步推进社保费征管法制化“两头并行”的策略有：</w:t>
      </w:r>
    </w:p>
    <w:p>
      <w:pPr>
        <w:pStyle w:val="ListBullet"/>
      </w:pPr>
      <w:r>
        <w:t xml:space="preserve">   A. 对表对标，积极推进《社会保险费征缴暂行条例》修订工作</w:t>
      </w:r>
    </w:p>
    <w:p>
      <w:pPr>
        <w:pStyle w:val="ListBullet"/>
      </w:pPr>
      <w:r>
        <w:t xml:space="preserve">   B. 对企业历史欠费开展集中清缴</w:t>
      </w:r>
    </w:p>
    <w:p>
      <w:pPr>
        <w:pStyle w:val="ListBullet"/>
      </w:pPr>
      <w:r>
        <w:t xml:space="preserve">   C. 着力立足现有条件，用好现有制度依据，引导基层全面履职</w:t>
      </w:r>
    </w:p>
    <w:p>
      <w:pPr>
        <w:pStyle w:val="ListBullet"/>
      </w:pPr>
      <w:r>
        <w:t xml:space="preserve">   D. 强化部门间数据共享机制，与社保、医保部门实时交互参保和缴费数据</w:t>
      </w:r>
    </w:p>
    <w:p>
      <w:pPr>
        <w:pStyle w:val="ListBullet"/>
      </w:pPr>
      <w:r>
        <w:t xml:space="preserve">   E. 对参保企业开展精准辅导，提升政策知晓度及申报准确性</w:t>
      </w:r>
    </w:p>
    <w:p>
      <w:r>
        <w:t xml:space="preserve">   答案：A,C</w:t>
      </w:r>
    </w:p>
    <w:p>
      <w:r>
        <w:t xml:space="preserve">   解析：根据《坚持税费皆重 坚定稳妥提高社保非税征管质效》课程讲义，下一步，我们将“两头并行”推进工作。一方面，坚持“工作尽量往前赶”，按照拟定计划积极推进《条例》修订工作。我们已经细化了下步工作任务，将对表对标推进。另一方面，按照胡静林局长指示要求，着力立足现有条件，用好现有制度依据，通过制发文件、组织交流、加强培训等多种方式引导基层税务部门转变思想，督促指导各地全面履行税务部门征管职责，夯实征管基础，积累实践经验。</w:t>
      </w:r>
    </w:p>
    <w:p>
      <w:r>
        <w:t>370. 【多选题】社保费征缴争议多发的根本原因包括：</w:t>
      </w:r>
    </w:p>
    <w:p>
      <w:pPr>
        <w:pStyle w:val="ListBullet"/>
      </w:pPr>
      <w:r>
        <w:t xml:space="preserve">   A. 名义费率高</w:t>
      </w:r>
    </w:p>
    <w:p>
      <w:pPr>
        <w:pStyle w:val="ListBullet"/>
      </w:pPr>
      <w:r>
        <w:t xml:space="preserve">   B. 实际征收率低</w:t>
      </w:r>
    </w:p>
    <w:p>
      <w:pPr>
        <w:pStyle w:val="ListBullet"/>
      </w:pPr>
      <w:r>
        <w:t xml:space="preserve">   C. 经济下行压力较大</w:t>
      </w:r>
    </w:p>
    <w:p>
      <w:pPr>
        <w:pStyle w:val="ListBullet"/>
      </w:pPr>
      <w:r>
        <w:t xml:space="preserve">   D. “退休潮”集中到来</w:t>
      </w:r>
    </w:p>
    <w:p>
      <w:pPr>
        <w:pStyle w:val="ListBullet"/>
      </w:pPr>
      <w:r>
        <w:t xml:space="preserve">   E. 社保费征缴争议职责和压力伴随改革逐步转移</w:t>
      </w:r>
    </w:p>
    <w:p>
      <w:r>
        <w:t xml:space="preserve">   答案：A,B</w:t>
      </w:r>
    </w:p>
    <w:p>
      <w:r>
        <w:t xml:space="preserve">   解析：名义费率高、实际征收率低的问题一直存在，是社保费征缴争议多发的根本原因，具体表现为法定费率较高和企业负担能力有限的矛盾突出，一些民营企业、中小企业无力据实缴纳社保费，不可避免地累积了大量应参未参、申报不实问题，成为社保费征缴争议产生的“土壤”。近年来经济下行压力较大和“退休潮”集中到来，是引发社保费征缴争议快速增长的重要诱因。社保费征缴争议职责和压力伴随改革逐步转移，是税务部门受理争议案件明显增加的直接原因。因此，答案为AC。</w:t>
      </w:r>
    </w:p>
    <w:p>
      <w:r>
        <w:t>371. 【多选题】为了推进税费融合发展，进一步提高社保费和非税收入征管质效，税务部门内部要加快构建“三元”工作格局，具体是指：</w:t>
      </w:r>
    </w:p>
    <w:p>
      <w:pPr>
        <w:pStyle w:val="ListBullet"/>
      </w:pPr>
      <w:r>
        <w:t xml:space="preserve">   A. 税费皆重</w:t>
      </w:r>
    </w:p>
    <w:p>
      <w:pPr>
        <w:pStyle w:val="ListBullet"/>
      </w:pPr>
      <w:r>
        <w:t xml:space="preserve">   B. 税费一体</w:t>
      </w:r>
    </w:p>
    <w:p>
      <w:pPr>
        <w:pStyle w:val="ListBullet"/>
      </w:pPr>
      <w:r>
        <w:t xml:space="preserve">   C. 税费协同</w:t>
      </w:r>
    </w:p>
    <w:p>
      <w:pPr>
        <w:pStyle w:val="ListBullet"/>
      </w:pPr>
      <w:r>
        <w:t xml:space="preserve">   D. 税费并重</w:t>
      </w:r>
    </w:p>
    <w:p>
      <w:pPr>
        <w:pStyle w:val="ListBullet"/>
      </w:pPr>
      <w:r>
        <w:t xml:space="preserve">   E. 税费互促</w:t>
      </w:r>
    </w:p>
    <w:p>
      <w:r>
        <w:t xml:space="preserve">   答案：A,B,C</w:t>
      </w:r>
    </w:p>
    <w:p>
      <w:r>
        <w:t xml:space="preserve">   解析：《中共国家税务总局委员会关于推进税费融合发展 进一步提高社会保险费和非税收入征管质效的意见》（税总党委发〔2025〕 28号）和本次授课内容均明确提出要加快构建“税费皆重、税费一体、税费协同”的工作格局，因此，答案为ABC。</w:t>
      </w:r>
    </w:p>
    <w:p>
      <w:r>
        <w:t>372. 【多选题】税务部门受理的社保费征缴争议大体可划分为哪几种类型：</w:t>
      </w:r>
    </w:p>
    <w:p>
      <w:pPr>
        <w:pStyle w:val="ListBullet"/>
      </w:pPr>
      <w:r>
        <w:t xml:space="preserve">   A. 应参未参</w:t>
      </w:r>
    </w:p>
    <w:p>
      <w:pPr>
        <w:pStyle w:val="ListBullet"/>
      </w:pPr>
      <w:r>
        <w:t xml:space="preserve">   B. 已参保未缴费</w:t>
      </w:r>
    </w:p>
    <w:p>
      <w:pPr>
        <w:pStyle w:val="ListBullet"/>
      </w:pPr>
      <w:r>
        <w:t xml:space="preserve">   C. 已参保未足额缴费</w:t>
      </w:r>
    </w:p>
    <w:p>
      <w:pPr>
        <w:pStyle w:val="ListBullet"/>
      </w:pPr>
      <w:r>
        <w:t xml:space="preserve">   D. 政策执行口径异议（主要是逾期补缴）</w:t>
      </w:r>
    </w:p>
    <w:p>
      <w:pPr>
        <w:pStyle w:val="ListBullet"/>
      </w:pPr>
      <w:r>
        <w:t xml:space="preserve">   E. 对税务部门履行征管职责行为存在异议</w:t>
      </w:r>
    </w:p>
    <w:p>
      <w:r>
        <w:t xml:space="preserve">   答案：A,B,C,D,E</w:t>
      </w:r>
    </w:p>
    <w:p>
      <w:r>
        <w:t xml:space="preserve">   解析：根据统计分析情况，税务部门受理的社保费征缴争议大体可划分为五种类型，即应参未参（集中在广东省，广东自2009年起转为“税务全职能征收”模式，参保争议由税务部门负责）、已参保未缴费、已参保未足额缴费、政策执行口径异议（主要是逾期补缴），以及对税务部门履行征管职责行为存在异议等五种情形。今年前5个月，上述五类争议占比分别为16.8%、43%、21%、10.6%、1.1%。余下7.5%的争议不属税务部门职责，转相关部门办理，因此，答案为ABCDE。</w:t>
      </w:r>
    </w:p>
    <w:p>
      <w:r>
        <w:t>373. 【判断题】党的十九届三中全会决定将社保费划由税务部门统一征收，主要目的是“提高社会保险资金征管效率”。</w:t>
      </w:r>
    </w:p>
    <w:p>
      <w:pPr>
        <w:pStyle w:val="ListBullet"/>
      </w:pPr>
      <w:r>
        <w:t xml:space="preserve">   A. 正确</w:t>
      </w:r>
    </w:p>
    <w:p>
      <w:pPr>
        <w:pStyle w:val="ListBullet"/>
      </w:pPr>
      <w:r>
        <w:t xml:space="preserve">   B. 错误</w:t>
      </w:r>
    </w:p>
    <w:p>
      <w:r>
        <w:t xml:space="preserve">   答案：A</w:t>
      </w:r>
    </w:p>
    <w:p>
      <w:r>
        <w:t xml:space="preserve">   解析：党的十九届三中全会上，习近平总书记主持审议通过《深化党和国家机构改革方案》，其中明确指出，“为提高社会保险资金征管效率，将基本养老保险费、基本医疗保险费、失业保险费等各项社会保险费交由税务部门统一征收”，相关内容明确了提高征管效率是党中央实施划转改革的根本目的之一。因此，本判断题答案为正确。</w:t>
      </w:r>
    </w:p>
    <w:p>
      <w:r>
        <w:t>374. 【判断题】2020年企业社保费划转时，为保持企业社保负担总体稳定，国务院明确以“社保核定、税务征收”的模式进行过渡。</w:t>
      </w:r>
    </w:p>
    <w:p>
      <w:pPr>
        <w:pStyle w:val="ListBullet"/>
      </w:pPr>
      <w:r>
        <w:t xml:space="preserve">   A. 正确</w:t>
      </w:r>
    </w:p>
    <w:p>
      <w:pPr>
        <w:pStyle w:val="ListBullet"/>
      </w:pPr>
      <w:r>
        <w:t xml:space="preserve">   B. 错误</w:t>
      </w:r>
    </w:p>
    <w:p>
      <w:r>
        <w:t xml:space="preserve">   答案：A</w:t>
      </w:r>
    </w:p>
    <w:p>
      <w:r>
        <w:t xml:space="preserve">   解析：根据《坚持税费皆重 坚定稳妥提高社保非税征管质效》课程讲义，</w:t>
        <w:br/>
        <w:t>考虑到近年来经济下行压力一直较大，2020年企业社保费划转时，国务院明确以“社保核定、税务征收”的模式进行过渡，保持企业社保负担总体稳定。</w:t>
      </w:r>
    </w:p>
    <w:p>
      <w:r>
        <w:t>375. 【判断题】税务部门在处理社保费征缴争议时，对于所有有缴费能力但不愿意调解的企业，都应无条件地立即采取最严厉的刚性处罚措施。</w:t>
      </w:r>
    </w:p>
    <w:p>
      <w:pPr>
        <w:pStyle w:val="ListBullet"/>
      </w:pPr>
      <w:r>
        <w:t xml:space="preserve">   A. 正确</w:t>
      </w:r>
    </w:p>
    <w:p>
      <w:pPr>
        <w:pStyle w:val="ListBullet"/>
      </w:pPr>
      <w:r>
        <w:t xml:space="preserve">   B. 错误</w:t>
      </w:r>
    </w:p>
    <w:p>
      <w:r>
        <w:t xml:space="preserve">   答案：B</w:t>
      </w:r>
    </w:p>
    <w:p>
      <w:r>
        <w:t xml:space="preserve">   解析：根据《国家税务总局办公厅关于印发&lt;社会保险费征缴争议分类化解工作指引（试行）&gt;的通知》（税总办社保发〔2025〕80号）：优先采取释法说理、和解调解等柔性措施，积极协调用人单位与个人和解，引导用人单位主动补缴社保费。而非“无条件”和“立即采取最严厉措施”的简单化处理。</w:t>
      </w:r>
    </w:p>
    <w:p>
      <w:r>
        <w:t>376. 【判断题】随着社保非税征管职责划转、职能拓展，税务部门收入格局、工作格局发生巨大变化。从收入格局来看，税费收入各占半壁江山。</w:t>
      </w:r>
    </w:p>
    <w:p>
      <w:pPr>
        <w:pStyle w:val="ListBullet"/>
      </w:pPr>
      <w:r>
        <w:t xml:space="preserve">   A. 正确</w:t>
      </w:r>
    </w:p>
    <w:p>
      <w:pPr>
        <w:pStyle w:val="ListBullet"/>
      </w:pPr>
      <w:r>
        <w:t xml:space="preserve">   B. 错误</w:t>
      </w:r>
    </w:p>
    <w:p>
      <w:r>
        <w:t xml:space="preserve">   答案：A</w:t>
      </w:r>
    </w:p>
    <w:p>
      <w:r>
        <w:t xml:space="preserve">   解析：征管职责全面划转的2022年，税务部门组织社保非税收入15.31万亿元，占全部税费收入的51.9%。有50%的省局、68.7%的市局、75.1%的县局“费”多于“税”。2023年、2024年，税务部门组织的社保非税收入分别为15.81万亿元、15.46万亿元，均与税收收入规模基本相当。因此，本判断题答案为正确。</w:t>
      </w:r>
    </w:p>
    <w:p>
      <w:r>
        <w:t>377. 【判断题】非税收入管总的基本法规依据仅为财政部制发的规范性文件《政府非税收入管理办法》，非税收入征管总体处于“无法可依”的局面。</w:t>
      </w:r>
    </w:p>
    <w:p>
      <w:pPr>
        <w:pStyle w:val="ListBullet"/>
      </w:pPr>
      <w:r>
        <w:t xml:space="preserve">   A. 正确</w:t>
      </w:r>
    </w:p>
    <w:p>
      <w:pPr>
        <w:pStyle w:val="ListBullet"/>
      </w:pPr>
      <w:r>
        <w:t xml:space="preserve">   B. 错误</w:t>
      </w:r>
    </w:p>
    <w:p>
      <w:r>
        <w:t xml:space="preserve">   答案：A</w:t>
      </w:r>
    </w:p>
    <w:p>
      <w:r>
        <w:t xml:space="preserve">   解析：根据《坚持税费皆重 坚定稳妥提高社保非税征管质效》课程讲义，非税收入征管总体处于“无法可依”的局面。非税收入管总的依据是《《财政部关于印发&lt;政府非税收入管理办法&gt;的通知》（财税〔2016〕33号），仅为财政部制发的规范性文件。</w:t>
      </w:r>
    </w:p>
    <w:p>
      <w:r>
        <w:t>378. 【判断题】最高人民法院的新司法解释规定“员工签协议自愿不缴纳社保公司判赔”，这为税务部门推进工作提供了法律利器和舆论契机，同时也意味着所有潜在的征缴争议风险已完全消除。</w:t>
      </w:r>
    </w:p>
    <w:p>
      <w:pPr>
        <w:pStyle w:val="ListBullet"/>
      </w:pPr>
      <w:r>
        <w:t xml:space="preserve">   A. 正确</w:t>
      </w:r>
    </w:p>
    <w:p>
      <w:pPr>
        <w:pStyle w:val="ListBullet"/>
      </w:pPr>
      <w:r>
        <w:t xml:space="preserve">   B. 错误</w:t>
      </w:r>
    </w:p>
    <w:p>
      <w:r>
        <w:t xml:space="preserve">   答案：B</w:t>
      </w:r>
    </w:p>
    <w:p>
      <w:r>
        <w:t xml:space="preserve">   解析：根据《坚持税费皆重 坚定稳妥提高社保非税征管质效》课程讲义，</w:t>
        <w:br/>
        <w:t>该司法解释明确了“自愿不缴社保”协议无效，引发了舆论关注。这个司法解释也是依法合规办案的典型案例。要以此为契机，推进社保费合规申报管理，逐步提高社保费征管效率，但同时要做好风险防控。</w:t>
        <w:br/>
        <w:t>该司法解释虽然强化了依法缴纳的强制性，提供了契机，但仍强调“要以此为契机，推进社保费合规申报管理，逐步提高社保费征管效率，但同时要做好风险防控”，说明争议和舆情风险依然存在，并未“完全消除”。</w:t>
      </w:r>
    </w:p>
    <w:p>
      <w:r>
        <w:t>379. 【判断题】非税收入“脱形”于预算内资金。</w:t>
      </w:r>
    </w:p>
    <w:p>
      <w:pPr>
        <w:pStyle w:val="ListBullet"/>
      </w:pPr>
      <w:r>
        <w:t xml:space="preserve">   A. 正确</w:t>
      </w:r>
    </w:p>
    <w:p>
      <w:pPr>
        <w:pStyle w:val="ListBullet"/>
      </w:pPr>
      <w:r>
        <w:t xml:space="preserve">   B. 错误</w:t>
      </w:r>
    </w:p>
    <w:p>
      <w:r>
        <w:t xml:space="preserve">   答案：B</w:t>
      </w:r>
    </w:p>
    <w:p>
      <w:r>
        <w:t xml:space="preserve">   解析：非税收入“脱形”于预算外资金，在设立、征收、管理、使用等方面“天然带有”较为明显的地域性、部门性和行业性特征，制度和实践基础薄弱，规范度总体存在较大提升空间。因此，本判断题答案为错误。</w:t>
      </w:r>
    </w:p>
    <w:p>
      <w:r>
        <w:t>380. 【判断题】非税收入每个项目都要与相应的主管部门进行业务衔接和信息共享。</w:t>
      </w:r>
    </w:p>
    <w:p>
      <w:pPr>
        <w:pStyle w:val="ListBullet"/>
      </w:pPr>
      <w:r>
        <w:t xml:space="preserve">   A. 正确</w:t>
      </w:r>
    </w:p>
    <w:p>
      <w:pPr>
        <w:pStyle w:val="ListBullet"/>
      </w:pPr>
      <w:r>
        <w:t xml:space="preserve">   B. 错误</w:t>
      </w:r>
    </w:p>
    <w:p>
      <w:r>
        <w:t xml:space="preserve">   答案：A</w:t>
      </w:r>
    </w:p>
    <w:p>
      <w:r>
        <w:t xml:space="preserve">   解析：非税收入具有明显的“两头在外”特点，在实际征收过程中，每个项目都要与相应的主管部门进行业务衔接和信息共享。因此，本判断题答案为正确。</w:t>
      </w:r>
    </w:p>
    <w:p>
      <w:r>
        <w:t>381. 【判断题】推进社保费合规申报管理既有助于维护群众社保权益，也能从源头减少社保费征缴争议产生。</w:t>
      </w:r>
    </w:p>
    <w:p>
      <w:pPr>
        <w:pStyle w:val="ListBullet"/>
      </w:pPr>
      <w:r>
        <w:t xml:space="preserve">   A. 正确</w:t>
      </w:r>
    </w:p>
    <w:p>
      <w:pPr>
        <w:pStyle w:val="ListBullet"/>
      </w:pPr>
      <w:r>
        <w:t xml:space="preserve">   B. 错误</w:t>
      </w:r>
    </w:p>
    <w:p>
      <w:r>
        <w:t xml:space="preserve">   答案：A</w:t>
      </w:r>
    </w:p>
    <w:p>
      <w:r>
        <w:t xml:space="preserve">   解析：根据《坚持税费皆重 坚定稳妥提高社保非税征管质效》课程讲义，</w:t>
        <w:br/>
        <w:t>近年来，受经济下行压力较大、“退休潮”集中到来等多种因素叠加影响，社保费征缴争议呈现易发多发态势，稳步推进社保费合规申报管理既是维护群众社保权益的重要措施，也可以从源头上减少争议产生。</w:t>
      </w:r>
    </w:p>
    <w:p>
      <w:r>
        <w:t>382. 【判断题】用人单位与劳动者约定或者劳动者向用人单位承诺不缴纳社会保险费的，该约定或者承诺无效。</w:t>
      </w:r>
    </w:p>
    <w:p>
      <w:pPr>
        <w:pStyle w:val="ListBullet"/>
      </w:pPr>
      <w:r>
        <w:t xml:space="preserve">   A. 正确</w:t>
      </w:r>
    </w:p>
    <w:p>
      <w:pPr>
        <w:pStyle w:val="ListBullet"/>
      </w:pPr>
      <w:r>
        <w:t xml:space="preserve">   B. 错误</w:t>
      </w:r>
    </w:p>
    <w:p>
      <w:r>
        <w:t xml:space="preserve">   答案：A</w:t>
      </w:r>
    </w:p>
    <w:p>
      <w:r>
        <w:t xml:space="preserve">   解析：2025年8月1日，最高人民法院发布《最高人民法院关于审理劳动争议案件适用法律问题的解释（二）》，其中明确，用人单位与劳动者约定或者劳动者向用人单位承诺不缴纳社会保险费的，该约定或者承诺无效。因此，本判断题答案为正确。</w:t>
      </w:r>
    </w:p>
    <w:p>
      <w:r>
        <w:t>383. 【判断题】“税费皆重”就是要将社保非税部门做大并打造成全职能部门。</w:t>
      </w:r>
    </w:p>
    <w:p>
      <w:pPr>
        <w:pStyle w:val="ListBullet"/>
      </w:pPr>
      <w:r>
        <w:t xml:space="preserve">   A. 正确</w:t>
      </w:r>
    </w:p>
    <w:p>
      <w:pPr>
        <w:pStyle w:val="ListBullet"/>
      </w:pPr>
      <w:r>
        <w:t xml:space="preserve">   B. 错误</w:t>
      </w:r>
    </w:p>
    <w:p>
      <w:r>
        <w:t xml:space="preserve">   答案：B</w:t>
      </w:r>
    </w:p>
    <w:p>
      <w:r>
        <w:t xml:space="preserve">   解析：胡静林局长在今年初全国税务工作会议上的讲话，总局党委今年3月初制发的《关于推进税费融合发展 进一步提高社会保险费和非税收入征管质效的意见》均强调，要改变一提到“税费皆重”就想到要将社保非税部门做大并打造成全职能部门的认识，而是要在强化社保非税部门对政策执行的管理职责的同时，逐步将其他职责分解到各相关业务部门，推动社保非税工作有机融入税务“大征管”体系。因此，本判断题答案为错误。</w:t>
      </w:r>
    </w:p>
    <w:p>
      <w:r>
        <w:t>384. 【单选题】职工为办理退休手续，自行垫付了用人单位应承担部分的养老保险费，其可以选择的救济途径为：</w:t>
      </w:r>
    </w:p>
    <w:p>
      <w:pPr>
        <w:pStyle w:val="ListBullet"/>
      </w:pPr>
      <w:r>
        <w:t xml:space="preserve">   A. 提起行政诉讼</w:t>
      </w:r>
    </w:p>
    <w:p>
      <w:pPr>
        <w:pStyle w:val="ListBullet"/>
      </w:pPr>
      <w:r>
        <w:t xml:space="preserve">   B. 提起民事诉讼</w:t>
      </w:r>
    </w:p>
    <w:p>
      <w:pPr>
        <w:pStyle w:val="ListBullet"/>
      </w:pPr>
      <w:r>
        <w:t xml:space="preserve">   C. 申请行政复议</w:t>
      </w:r>
    </w:p>
    <w:p>
      <w:pPr>
        <w:pStyle w:val="ListBullet"/>
      </w:pPr>
      <w:r>
        <w:t xml:space="preserve">   D. 申请劳动仲裁</w:t>
      </w:r>
    </w:p>
    <w:p>
      <w:r>
        <w:t xml:space="preserve">   答案：B</w:t>
      </w:r>
    </w:p>
    <w:p>
      <w:r>
        <w:t xml:space="preserve">   解析：职工垫付养老保险费，属于职工与用人单位之间的债权债务关系，不属于行政机关职责范围。因此，答案为B。</w:t>
      </w:r>
    </w:p>
    <w:p>
      <w:r>
        <w:t>385. 【单选题】税务机关作为社会保险费征收主体，在获取用人单位未按时足额缴纳社会保险费的确切信息后，为依法履行法定职责，应在规定期限内对用人单位进行催缴。该期限具体是：</w:t>
      </w:r>
    </w:p>
    <w:p>
      <w:pPr>
        <w:pStyle w:val="ListBullet"/>
      </w:pPr>
      <w:r>
        <w:t xml:space="preserve">   A. 自知晓情况之日起两个月内</w:t>
      </w:r>
    </w:p>
    <w:p>
      <w:pPr>
        <w:pStyle w:val="ListBullet"/>
      </w:pPr>
      <w:r>
        <w:t xml:space="preserve">   B. 自知晓情况之日起三个月内</w:t>
      </w:r>
    </w:p>
    <w:p>
      <w:pPr>
        <w:pStyle w:val="ListBullet"/>
      </w:pPr>
      <w:r>
        <w:t xml:space="preserve">   C. 自知晓情况之日起四个月内</w:t>
      </w:r>
    </w:p>
    <w:p>
      <w:pPr>
        <w:pStyle w:val="ListBullet"/>
      </w:pPr>
      <w:r>
        <w:t xml:space="preserve">   D. 自知晓情况之日起六个月内</w:t>
      </w:r>
    </w:p>
    <w:p>
      <w:r>
        <w:t xml:space="preserve">   答案：A</w:t>
      </w:r>
    </w:p>
    <w:p>
      <w:r>
        <w:t xml:space="preserve">   解析：根据《关于加强社会保险费征缴行政复议和行政应诉工作的通知》（税总办法规发〔2025〕78号）第一条第（四）款规定，准确把握税务机关在社保费征收体制改革不同阶段承担的法定职责，全面审查缴费主体、应缴金额、补缴期限等实体事项是否清楚，执法期限、权利告知、送达程序等执法程序是否规范，执法依据是否准确。</w:t>
        <w:br/>
        <w:t>根据国家税务总局2025年《提高社保费征缴行政复议应诉工作质效》课程讲解，关于用人单位未按期足额缴纳社保费的情况，税务机关应当在几日内进行催缴，现有法律法规尚未有明确规定。根据《中华人民共和国行政诉讼法》第四十七条“公民、法人或者其他组织申请行政机关履行保护其人身权、财产权等合法权益的法定职责、行政机关在接到申请之日起两个月内不履行的，公民、法人或者其他组织可以向人民法院提起诉讼。法律、法规对行政机关履行职责的期限另有规定的、从其规定。”该规定虽未明确行政机关履行法定职责的具体期限，但在行政诉讼司法实践中，对无特别规定的，均按照该两个月（60日）作为衡量行政机关是否存在不履行法定职责的标准。</w:t>
      </w:r>
    </w:p>
    <w:p>
      <w:r>
        <w:t>386. 【单选题】下面哪种情形，税务机关可向人民法院请求判决驳回原告的诉讼请求是：</w:t>
      </w:r>
    </w:p>
    <w:p>
      <w:pPr>
        <w:pStyle w:val="ListBullet"/>
      </w:pPr>
      <w:r>
        <w:t xml:space="preserve">   A. 原告要求税务机关履行社会保险费征缴法定职责理由不成立的</w:t>
      </w:r>
    </w:p>
    <w:p>
      <w:pPr>
        <w:pStyle w:val="ListBullet"/>
      </w:pPr>
      <w:r>
        <w:t xml:space="preserve">   B. 原告与被诉社会保险费征缴行为不具有直接利害关系的</w:t>
      </w:r>
    </w:p>
    <w:p>
      <w:pPr>
        <w:pStyle w:val="ListBullet"/>
      </w:pPr>
      <w:r>
        <w:t xml:space="preserve">   C. 超过法定起诉期限且无正当理由的</w:t>
      </w:r>
    </w:p>
    <w:p>
      <w:pPr>
        <w:pStyle w:val="ListBullet"/>
      </w:pPr>
      <w:r>
        <w:t xml:space="preserve">   D. 未按照法律、法规规定先向税务机关申请复议的</w:t>
      </w:r>
    </w:p>
    <w:p>
      <w:r>
        <w:t xml:space="preserve">   答案：A</w:t>
      </w:r>
    </w:p>
    <w:p>
      <w:r>
        <w:t xml:space="preserve">   解析：选项A为《中华人民共和国行政诉讼法》第六十九条规定的判决驳回诉讼请求情形。选项B、C、D为《最高人民法院关于适用〈中华人民共和国行政诉讼法〉的解释》（法释〔2018〕1号）第六十九条规定的裁定驳回起诉情形。因此，A选项为正确答案。</w:t>
      </w:r>
    </w:p>
    <w:p>
      <w:r>
        <w:t>387. 【单选题】当事人认为税务机关未履行社会保险费征缴法定职责提起行政诉讼，税务机关下列做法错误的是：</w:t>
      </w:r>
    </w:p>
    <w:p>
      <w:pPr>
        <w:pStyle w:val="ListBullet"/>
      </w:pPr>
      <w:r>
        <w:t xml:space="preserve">   A. 确无相应职责的，在出庭时充分说明税务机关职责边界理据</w:t>
      </w:r>
    </w:p>
    <w:p>
      <w:pPr>
        <w:pStyle w:val="ListBullet"/>
      </w:pPr>
      <w:r>
        <w:t xml:space="preserve">   B. 细致自查是否已依法合理运用包括责令限期缴纳、查询存款账户、划拨社保费等执法手段</w:t>
      </w:r>
    </w:p>
    <w:p>
      <w:pPr>
        <w:pStyle w:val="ListBullet"/>
      </w:pPr>
      <w:r>
        <w:t xml:space="preserve">   C. 对因人力资源社会保障、医疗保障等部门数据交互不到位导致税务机关无法履职的案件，加强协作及时获取数据，主动履职尽责</w:t>
      </w:r>
    </w:p>
    <w:p>
      <w:pPr>
        <w:pStyle w:val="ListBullet"/>
      </w:pPr>
      <w:r>
        <w:t xml:space="preserve">   D. 确有履行职责不到位情形的，通过行政手段要求原告撤诉，避免发生败诉案件</w:t>
      </w:r>
    </w:p>
    <w:p>
      <w:r>
        <w:t xml:space="preserve">   答案：D</w:t>
      </w:r>
    </w:p>
    <w:p>
      <w:r>
        <w:t xml:space="preserve">   解析：A、B、C选项为《国家税务总局办公厅关于加强社会保险费征缴行政复议和行政应诉工作的通知》（税总办法规发〔2025〕78号）文件相关要求。D选项不符合依法行政的基本要求。因此，答案为D。</w:t>
      </w:r>
    </w:p>
    <w:p>
      <w:r>
        <w:t>388. 【单选题】在社会保险费征缴行政诉讼案件办理过程中，税务机关发现社会保险费征缴行为确有错误的，正确做法为：</w:t>
      </w:r>
    </w:p>
    <w:p>
      <w:pPr>
        <w:pStyle w:val="ListBullet"/>
      </w:pPr>
      <w:r>
        <w:t xml:space="preserve">   A. 在人民法院裁判前主动纠正行政行为，并书面告知人民法院和其他各方当事人</w:t>
      </w:r>
    </w:p>
    <w:p>
      <w:pPr>
        <w:pStyle w:val="ListBullet"/>
      </w:pPr>
      <w:r>
        <w:t xml:space="preserve">   B. 等待人民法院依法裁判</w:t>
      </w:r>
    </w:p>
    <w:p>
      <w:pPr>
        <w:pStyle w:val="ListBullet"/>
      </w:pPr>
      <w:r>
        <w:t xml:space="preserve">   C. 不予处理</w:t>
      </w:r>
    </w:p>
    <w:p>
      <w:pPr>
        <w:pStyle w:val="ListBullet"/>
      </w:pPr>
      <w:r>
        <w:t xml:space="preserve">   D. 协调原告撤诉</w:t>
      </w:r>
    </w:p>
    <w:p>
      <w:r>
        <w:t xml:space="preserve">   答案：A</w:t>
      </w:r>
    </w:p>
    <w:p>
      <w:r>
        <w:t xml:space="preserve">   解析：《税务行政应诉工作规程》（税总发〔2017〕135号印发）第四十四条规定，“在行政诉讼过程中发现本机关作出的行政行为确有错误的，工作小组应当提出建议。经领导小组审定后，税务机关可以在人民法院对案件宣告判决或者作出裁定前，按照法定程序改变其所作的行政行为，并书面告知人民法院和其他各方当事人”。因此答案为A。</w:t>
      </w:r>
    </w:p>
    <w:p>
      <w:r>
        <w:t>389. 【单选题】职工因社会保险费征缴争议事项向税务机关申请行政复议，税务机关已受理的，用人单位可以：</w:t>
      </w:r>
    </w:p>
    <w:p>
      <w:pPr>
        <w:pStyle w:val="ListBullet"/>
      </w:pPr>
      <w:r>
        <w:t xml:space="preserve">   A. 作为共同申请人参加行政复议</w:t>
      </w:r>
    </w:p>
    <w:p>
      <w:pPr>
        <w:pStyle w:val="ListBullet"/>
      </w:pPr>
      <w:r>
        <w:t xml:space="preserve">   B. 作为共同被申请人参加行政复议</w:t>
      </w:r>
    </w:p>
    <w:p>
      <w:pPr>
        <w:pStyle w:val="ListBullet"/>
      </w:pPr>
      <w:r>
        <w:t xml:space="preserve">   C. 作为第三人参加行政复议</w:t>
      </w:r>
    </w:p>
    <w:p>
      <w:pPr>
        <w:pStyle w:val="ListBullet"/>
      </w:pPr>
      <w:r>
        <w:t xml:space="preserve">   D. 作为利害关系人参加行政复议</w:t>
      </w:r>
    </w:p>
    <w:p>
      <w:r>
        <w:t xml:space="preserve">   答案：C</w:t>
      </w:r>
    </w:p>
    <w:p>
      <w:r>
        <w:t xml:space="preserve">   解析：依照《中华人民共和国行政复议法》第十六条第一款“申请人以外的同被申请行政复议的行政行为或者行政复议案件处理结果有利害关系的公民、法人或者其他组织，可以作为第三人申请参加行政复议，或者由行政复议机构通知其作为第三人参加行政复议”的规定，用人单位与社会保险费征缴争议事项有利害关系的，可以作为第三人申请参加行政复议。因此答案为C。</w:t>
      </w:r>
    </w:p>
    <w:p>
      <w:r>
        <w:t>390. 【单选题】申请人以不属于税务机关职责范围的社会保险费征缴争议事项向税务机关申请行政复议时，税务机关应当：</w:t>
      </w:r>
    </w:p>
    <w:p>
      <w:pPr>
        <w:pStyle w:val="ListBullet"/>
      </w:pPr>
      <w:r>
        <w:t xml:space="preserve">   A. 予以受理</w:t>
      </w:r>
    </w:p>
    <w:p>
      <w:pPr>
        <w:pStyle w:val="ListBullet"/>
      </w:pPr>
      <w:r>
        <w:t xml:space="preserve">   B. 不予受理并说明理由</w:t>
      </w:r>
    </w:p>
    <w:p>
      <w:pPr>
        <w:pStyle w:val="ListBullet"/>
      </w:pPr>
      <w:r>
        <w:t xml:space="preserve">   C. 不作为行政复议事项处理</w:t>
      </w:r>
    </w:p>
    <w:p>
      <w:pPr>
        <w:pStyle w:val="ListBullet"/>
      </w:pPr>
      <w:r>
        <w:t xml:space="preserve">   D. 转交其他行政机关</w:t>
      </w:r>
    </w:p>
    <w:p>
      <w:r>
        <w:t xml:space="preserve">   答案：B</w:t>
      </w:r>
    </w:p>
    <w:p>
      <w:r>
        <w:t xml:space="preserve">   解析：依照《中华人民共和国行政复议法》第三十条第二款“对不符合前款规定的行政复议申请，行政复议机关应当在审查期限内决定不予受理并说明理由……”的规定，因此，答案为B。</w:t>
      </w:r>
    </w:p>
    <w:p>
      <w:r>
        <w:t>391. 【多选题】申请人就相关行政机关未履行社会保险费追缴职责问题申请行政复议，将税务机关与人社部门列为共同被申请人。税务机关依法应当采取的处理措施包括：</w:t>
      </w:r>
    </w:p>
    <w:p>
      <w:pPr>
        <w:pStyle w:val="ListBullet"/>
      </w:pPr>
      <w:r>
        <w:t xml:space="preserve">   A. 鉴于税务机关、人社部门均涉及社会保险费业务，直接受理复议申请</w:t>
      </w:r>
    </w:p>
    <w:p>
      <w:pPr>
        <w:pStyle w:val="ListBullet"/>
      </w:pPr>
      <w:r>
        <w:t xml:space="preserve">   B. 以“被申请人错误”为由，无需沟通，直接不予受理</w:t>
      </w:r>
    </w:p>
    <w:p>
      <w:pPr>
        <w:pStyle w:val="ListBullet"/>
      </w:pPr>
      <w:r>
        <w:t xml:space="preserve">   C. 主动沟通了解核心诉求，释明相关规定，告知需变更被申请人为税务机关</w:t>
      </w:r>
    </w:p>
    <w:p>
      <w:pPr>
        <w:pStyle w:val="ListBullet"/>
      </w:pPr>
      <w:r>
        <w:t xml:space="preserve">   D. 若涉及人社部门职责争议（如参保登记、待遇核定），告知需另行以人社部门为被申请人申请复议​</w:t>
      </w:r>
    </w:p>
    <w:p>
      <w:pPr>
        <w:pStyle w:val="ListBullet"/>
      </w:pPr>
      <w:r>
        <w:t xml:space="preserve">   E. 允许申请人自由选择被申请人，无需释明相关规定</w:t>
      </w:r>
    </w:p>
    <w:p>
      <w:r>
        <w:t xml:space="preserve">   答案：C,D</w:t>
      </w:r>
    </w:p>
    <w:p>
      <w:r>
        <w:t xml:space="preserve">   解析：根据《关于加强社会保险费征缴行政复议和行政应诉工作的通知》（税总办法规发〔2025〕78号）第一条第（二）款规定，对申请人以税务机关和其他行政机关为共同被申请人申请行政复议的，应当告知其变更被申请人，并释明社保费征缴管理及行政复议相关规定，引导申请人正确行使复议权利。根据国家税务总局2025年《提高社保费征缴行政复议应诉工作质效》课程讲解，申请人认为行政机关未履行社保费追缴职责，在提出行政复议申请时，将税务机关、人社部门列为共同被申请人。复议机关收到行政复议申请后，应当主动与申请人沟通联系，了解申请人的核心诉求，释明社保费征缴管理及行政复议相关规定，告知申请人应将被申请人变更为税务机关，如申请人同时对应参未参、待遇享受以及‘统模式’改革时点前欠缴社保费的检查和核定问题等人社部门履职行为不服的，告知其应以人社部门为被申请人，向当地政府提出行政复议申请。</w:t>
      </w:r>
    </w:p>
    <w:p>
      <w:r>
        <w:t>392. 【多选题】在社会保险费征缴行政复议案件中，下列关于调解、和解的说法正确的包括：</w:t>
      </w:r>
    </w:p>
    <w:p>
      <w:pPr>
        <w:pStyle w:val="ListBullet"/>
      </w:pPr>
      <w:r>
        <w:t xml:space="preserve">   A. 坚持“应调尽调、受案先调”</w:t>
      </w:r>
    </w:p>
    <w:p>
      <w:pPr>
        <w:pStyle w:val="ListBullet"/>
      </w:pPr>
      <w:r>
        <w:t xml:space="preserve">   B. 准确把握申请人的核心诉求，综合考虑维护缴费人权益与优化营商环境等因素，依法合理提出调解和解方案，妥善推进争议实质化解</w:t>
      </w:r>
    </w:p>
    <w:p>
      <w:pPr>
        <w:pStyle w:val="ListBullet"/>
      </w:pPr>
      <w:r>
        <w:t xml:space="preserve">   C. 依法进行调解、和解，经申请人和被申请人同意，可以中止行政复议</w:t>
      </w:r>
    </w:p>
    <w:p>
      <w:pPr>
        <w:pStyle w:val="ListBullet"/>
      </w:pPr>
      <w:r>
        <w:t xml:space="preserve">   D. 当事人在行政复议决定作出前可以自愿达成和解，和解内容不得损害国家利益、社会公共利益和他人合法权益，不得违反法律、法规的强制性规定</w:t>
      </w:r>
    </w:p>
    <w:p>
      <w:pPr>
        <w:pStyle w:val="ListBullet"/>
      </w:pPr>
      <w:r>
        <w:t xml:space="preserve">   E. 调解未达成协议或者调解书生效前一方反悔的，行政复议机关应当依法审查或者及时作出行政复议决定</w:t>
      </w:r>
    </w:p>
    <w:p>
      <w:r>
        <w:t xml:space="preserve">   答案：A,B,C,D,E</w:t>
      </w:r>
    </w:p>
    <w:p>
      <w:r>
        <w:t xml:space="preserve">   解析：选项A、B正确，《国家税务总局办公厅关于加强社会保险费征缴行政复议和行政应诉工作的通知》（税总办法规发〔2025〕78号）要求，坚持“应调尽调、受案先调”，准确把握申请人的核心诉求，综合考虑维护缴费人权益与优化营商环境等因素，依法合理提出调解和解方案，妥善推进争议实质化解。选项C为《中华人民共和国行政复议法》第三十九条第一款第六项的规定；选项D为第七十四条第一款的规定；选项E为第七十三条第二款的规定。因此，答案为ABCDE选项。</w:t>
      </w:r>
    </w:p>
    <w:p>
      <w:r>
        <w:t>393. 【多选题】为提升行政复议法律文书的规范性，在文书中援引具体政策依据时，应准确完整写明的关键要素包括：</w:t>
      </w:r>
    </w:p>
    <w:p>
      <w:pPr>
        <w:pStyle w:val="ListBullet"/>
      </w:pPr>
      <w:r>
        <w:t xml:space="preserve">   A. 文件名称</w:t>
      </w:r>
    </w:p>
    <w:p>
      <w:pPr>
        <w:pStyle w:val="ListBullet"/>
      </w:pPr>
      <w:r>
        <w:t xml:space="preserve">   B. 发文字号</w:t>
      </w:r>
    </w:p>
    <w:p>
      <w:pPr>
        <w:pStyle w:val="ListBullet"/>
      </w:pPr>
      <w:r>
        <w:t xml:space="preserve">   C. 条款序号</w:t>
      </w:r>
    </w:p>
    <w:p>
      <w:pPr>
        <w:pStyle w:val="ListBullet"/>
      </w:pPr>
      <w:r>
        <w:t xml:space="preserve">   D. 具体条文内容</w:t>
      </w:r>
    </w:p>
    <w:p>
      <w:pPr>
        <w:pStyle w:val="ListBullet"/>
      </w:pPr>
      <w:r>
        <w:t xml:space="preserve">   E. 内部指导口径</w:t>
      </w:r>
    </w:p>
    <w:p>
      <w:r>
        <w:t xml:space="preserve">   答案：A,B,C,D</w:t>
      </w:r>
    </w:p>
    <w:p>
      <w:r>
        <w:t xml:space="preserve">   解析：根据《关于加强社会保险费征缴行政复议和行政应诉工作的通知》（税总办法规发〔2025〕78号）第一条第（五）款规定，提高行政复议相关法律文书规范性，援引具体政策依据时，遵循规定的引用顺序，准确完整写明文件名称、发文字号、条款序号、具体条文内容，注意时点、印章等文书细节。</w:t>
      </w:r>
    </w:p>
    <w:p>
      <w:r>
        <w:t>394. 【多选题】根据《关于加强社会保险费征缴行政复议和行政应诉工作的通知》（税总办法规发〔2025〕78号）规定，在社会保险费征缴行政应诉案件开庭审理前，行政应诉工作小组应当完成的工作包括：</w:t>
      </w:r>
    </w:p>
    <w:p>
      <w:pPr>
        <w:pStyle w:val="ListBullet"/>
      </w:pPr>
      <w:r>
        <w:t xml:space="preserve">   A. 研究拟定答辩状</w:t>
      </w:r>
    </w:p>
    <w:p>
      <w:pPr>
        <w:pStyle w:val="ListBullet"/>
      </w:pPr>
      <w:r>
        <w:t xml:space="preserve">   B. 研究拟定质证意见</w:t>
      </w:r>
    </w:p>
    <w:p>
      <w:pPr>
        <w:pStyle w:val="ListBullet"/>
      </w:pPr>
      <w:r>
        <w:t xml:space="preserve">   C. 研究拟定法庭辩论提纲</w:t>
      </w:r>
    </w:p>
    <w:p>
      <w:pPr>
        <w:pStyle w:val="ListBullet"/>
      </w:pPr>
      <w:r>
        <w:t xml:space="preserve">   D. 制定突发状况应急预案</w:t>
      </w:r>
    </w:p>
    <w:p>
      <w:pPr>
        <w:pStyle w:val="ListBullet"/>
      </w:pPr>
      <w:r>
        <w:t xml:space="preserve">   E. 制定行政行为整改落实方案</w:t>
      </w:r>
    </w:p>
    <w:p>
      <w:r>
        <w:t xml:space="preserve">   答案：B,C,D</w:t>
      </w:r>
    </w:p>
    <w:p>
      <w:r>
        <w:t xml:space="preserve">   解析：根据《关于加强社会保险费征缴行政复议和行政应诉工作的通知》（税总办法规发〔2025〕78号）第二条第（三）款规定，应诉工作小组在庭审前要通过书面征求意见、召开庭前准备会等方式研究拟定质证意见、法庭辩论提纲，并制定突发状况应急预案。根据国家税务总局2025年《提高社保费征缴行政复议应诉工作质效》课程讲解，研究拟定答辩状应在收到应诉通知书后进行，而非在开庭审理前进行。</w:t>
      </w:r>
    </w:p>
    <w:p>
      <w:r>
        <w:t>395. 【多选题】对涉及人数较多、社会影响较大、可能影响用人单位生产经营的社会保险费征缴行政复议案件，要综合运用以下方式推进案件办理：</w:t>
      </w:r>
    </w:p>
    <w:p>
      <w:pPr>
        <w:pStyle w:val="ListBullet"/>
      </w:pPr>
      <w:r>
        <w:t xml:space="preserve">   A. 实地调查</w:t>
      </w:r>
    </w:p>
    <w:p>
      <w:pPr>
        <w:pStyle w:val="ListBullet"/>
      </w:pPr>
      <w:r>
        <w:t xml:space="preserve">   B. 复议听证</w:t>
      </w:r>
    </w:p>
    <w:p>
      <w:pPr>
        <w:pStyle w:val="ListBullet"/>
      </w:pPr>
      <w:r>
        <w:t xml:space="preserve">   C. 仅进行书面审理</w:t>
      </w:r>
    </w:p>
    <w:p>
      <w:pPr>
        <w:pStyle w:val="ListBullet"/>
      </w:pPr>
      <w:r>
        <w:t xml:space="preserve">   D. 集体讨论</w:t>
      </w:r>
    </w:p>
    <w:p>
      <w:pPr>
        <w:pStyle w:val="ListBullet"/>
      </w:pPr>
      <w:r>
        <w:t xml:space="preserve">   E. 专家咨询论证</w:t>
      </w:r>
    </w:p>
    <w:p>
      <w:r>
        <w:t xml:space="preserve">   答案：A,B,D,E</w:t>
      </w:r>
    </w:p>
    <w:p>
      <w:r>
        <w:t xml:space="preserve">   解析：《国家税务总局办公厅关于加强社会保险费征缴行政复议和行政应诉工作的通知》（税总办法规发〔2025〕78号）要求，对涉及人数较多、社会影响较大、可能影响用人单位生产经营的案件，综合运用实地调查、复议听证、集体讨论、专家咨询论证等方式推进案件办理。因此，答案为ABDE选项。</w:t>
      </w:r>
    </w:p>
    <w:p>
      <w:r>
        <w:t>396. 【多选题】发生社会保险费征缴行政应诉案件后，税务机关应当组建行政应诉工作小组负责行政应诉具体工作，行政应诉工作小组成员可以包括：</w:t>
      </w:r>
    </w:p>
    <w:p>
      <w:pPr>
        <w:pStyle w:val="ListBullet"/>
      </w:pPr>
      <w:r>
        <w:t xml:space="preserve">   A. 法制工作机构</w:t>
      </w:r>
    </w:p>
    <w:p>
      <w:pPr>
        <w:pStyle w:val="ListBullet"/>
      </w:pPr>
      <w:r>
        <w:t xml:space="preserve">   B. 社会保险费部门</w:t>
      </w:r>
    </w:p>
    <w:p>
      <w:pPr>
        <w:pStyle w:val="ListBullet"/>
      </w:pPr>
      <w:r>
        <w:t xml:space="preserve">   C. 被诉征缴行为承办机构</w:t>
      </w:r>
    </w:p>
    <w:p>
      <w:pPr>
        <w:pStyle w:val="ListBullet"/>
      </w:pPr>
      <w:r>
        <w:t xml:space="preserve">   D. 征管科技、稽查部门</w:t>
      </w:r>
    </w:p>
    <w:p>
      <w:pPr>
        <w:pStyle w:val="ListBullet"/>
      </w:pPr>
      <w:r>
        <w:t xml:space="preserve">   E. 公职律师、法律顾问</w:t>
      </w:r>
    </w:p>
    <w:p>
      <w:r>
        <w:t xml:space="preserve">   答案：A,B,C,D,E</w:t>
      </w:r>
    </w:p>
    <w:p>
      <w:r>
        <w:t xml:space="preserve">   解析：《税务行政应诉工作规程》（税总发〔2017〕135号印发）第十条规定， “法制工作机构应当在收到应诉通知书和起诉状副本之日起2日内牵头组建行政应诉工作小组。工作小组负责行政应诉具体工作，其成员应当由被诉行政行为承办机构和法制工作机构组成。有关问题需要领导小组审定的，由法制工作机构呈报领导小组。公职律师、法律顾问根据需要参与相关应诉工作。”《国家税务总局办公厅关于加强社会保险费征缴行政复议和行政应诉工作的通知》（税总办法规发〔2025〕78号）明确，收到应诉通知后，法规部门牵头组建由法规、社保费、征管科技、稽查以及被诉征缴行为承办机构等部门人员参加的应诉工作小组，必要时可以邀请公职律师、法律顾问参与。因此，答案为ABCDE选项。</w:t>
      </w:r>
    </w:p>
    <w:p>
      <w:r>
        <w:t>397. 【多选题】行政复议机关审理社会保险费征缴行政复议案件，正确的做法为：</w:t>
      </w:r>
    </w:p>
    <w:p>
      <w:pPr>
        <w:pStyle w:val="ListBullet"/>
      </w:pPr>
      <w:r>
        <w:t xml:space="preserve">   A. 准确把握税务机关在社保费征收体制改革不同阶段承担的法定职责</w:t>
      </w:r>
    </w:p>
    <w:p>
      <w:pPr>
        <w:pStyle w:val="ListBullet"/>
      </w:pPr>
      <w:r>
        <w:t xml:space="preserve">   B. 全面审查缴费主体、应缴金额、补缴期限等实体事项是否清楚</w:t>
      </w:r>
    </w:p>
    <w:p>
      <w:pPr>
        <w:pStyle w:val="ListBullet"/>
      </w:pPr>
      <w:r>
        <w:t xml:space="preserve">   C. 审查执法期限、权利告知、送达程序等执法程序是否规范</w:t>
      </w:r>
    </w:p>
    <w:p>
      <w:pPr>
        <w:pStyle w:val="ListBullet"/>
      </w:pPr>
      <w:r>
        <w:t xml:space="preserve">   D. 审查执法依据是否准确</w:t>
      </w:r>
    </w:p>
    <w:p>
      <w:pPr>
        <w:pStyle w:val="ListBullet"/>
      </w:pPr>
      <w:r>
        <w:t xml:space="preserve">   E. 仅审查行政复议申请人质疑事项</w:t>
      </w:r>
    </w:p>
    <w:p>
      <w:r>
        <w:t xml:space="preserve">   答案：A,B,C,D</w:t>
      </w:r>
    </w:p>
    <w:p>
      <w:r>
        <w:t xml:space="preserve">   解析：《国家税务总局办公厅关于加强社会保险费征缴行政复议和行政应诉工作的通知》（税总办法规发〔2025〕78号）要求，准确把握税务机关在社保费征收体制改革不同阶段承担的法定职责，全面审查缴费主体、应缴金额、补缴期限等实体事项是否清楚， 执法期限、权利告知、送达程序等执法程序是否规范，执法依据是否准确。因此，答案为ABCD选项。</w:t>
      </w:r>
    </w:p>
    <w:p>
      <w:r>
        <w:t>398. 【多选题】在社会保险费征缴行政应诉案件中，税务机关委托代理人应当包括：</w:t>
      </w:r>
    </w:p>
    <w:p>
      <w:pPr>
        <w:pStyle w:val="ListBullet"/>
      </w:pPr>
      <w:r>
        <w:t xml:space="preserve">   A. 单位法律顾问</w:t>
      </w:r>
    </w:p>
    <w:p>
      <w:pPr>
        <w:pStyle w:val="ListBullet"/>
      </w:pPr>
      <w:r>
        <w:t xml:space="preserve">   B. 法规部门的工作人员或者律师</w:t>
      </w:r>
    </w:p>
    <w:p>
      <w:pPr>
        <w:pStyle w:val="ListBullet"/>
      </w:pPr>
      <w:r>
        <w:t xml:space="preserve">   C. 被诉征缴行为承办机构的工作人员</w:t>
      </w:r>
    </w:p>
    <w:p>
      <w:pPr>
        <w:pStyle w:val="ListBullet"/>
      </w:pPr>
      <w:r>
        <w:t xml:space="preserve">   D. 税务机关负责人</w:t>
      </w:r>
    </w:p>
    <w:p>
      <w:pPr>
        <w:pStyle w:val="ListBullet"/>
      </w:pPr>
      <w:r>
        <w:t xml:space="preserve">   E. 业务部门的工作人员</w:t>
      </w:r>
    </w:p>
    <w:p>
      <w:r>
        <w:t xml:space="preserve">   答案：B,C</w:t>
      </w:r>
    </w:p>
    <w:p>
      <w:r>
        <w:t xml:space="preserve">   解析：《税务行政应诉工作规程》（税总发〔2017〕135号印发）第十九条第二款规定，“委托代理人应当包括法制工作机构的工作人员或者律师，以及被诉行政行为承办机构的工作人员”。因此，答案为BC。</w:t>
      </w:r>
    </w:p>
    <w:p>
      <w:r>
        <w:t>399. 【多选题】甲企业职工向税务机关申请行政复议，仅诉求“请求责令税务机关追缴企业欠缴的社会保险费”，未提交其他证据材料。针对此情形，税务机关依法可采取的处理方式包括：</w:t>
      </w:r>
    </w:p>
    <w:p>
      <w:pPr>
        <w:pStyle w:val="ListBullet"/>
      </w:pPr>
      <w:r>
        <w:t xml:space="preserve">   A. 因申请人未明确行政复议请求且无证据材料，不予受理</w:t>
      </w:r>
    </w:p>
    <w:p>
      <w:pPr>
        <w:pStyle w:val="ListBullet"/>
      </w:pPr>
      <w:r>
        <w:t xml:space="preserve">   B. 书面通知申请人补正，告知其明确行政复议请求是否为认为税务机关不履行法定职责，并提交相关证据</w:t>
      </w:r>
    </w:p>
    <w:p>
      <w:pPr>
        <w:pStyle w:val="ListBullet"/>
      </w:pPr>
      <w:r>
        <w:t xml:space="preserve">   C. 电话沟通，了解申请人核心诉求及前期维权经历，并主动说明税务机关征缴职责与行政复议相关规定</w:t>
      </w:r>
    </w:p>
    <w:p>
      <w:pPr>
        <w:pStyle w:val="ListBullet"/>
      </w:pPr>
      <w:r>
        <w:t xml:space="preserve">   D. 当面沟通，若诉求不符合受理条件，告知自行寻求其他权利救济途径</w:t>
      </w:r>
    </w:p>
    <w:p>
      <w:pPr>
        <w:pStyle w:val="ListBullet"/>
      </w:pPr>
      <w:r>
        <w:t xml:space="preserve">   E. 当面沟通，若诉求符合受理条件，引导其补正行政复议请求并按要求补充相关证据</w:t>
      </w:r>
    </w:p>
    <w:p>
      <w:r>
        <w:t xml:space="preserve">   答案：B,C,E</w:t>
      </w:r>
    </w:p>
    <w:p>
      <w:r>
        <w:t xml:space="preserve">   解析：根据《关于加强社会保险费征缴行政复议和行政应诉工作的通知》（税总办法规发〔2025〕78号）第一条第（一）款规定，行政复议请求不明确的，书面通知申请人补正，同时通过书面、电话或者当面沟通等方式主动说明税务机关承担的征缴职责，引导申请人明确行政复议请求。</w:t>
        <w:br/>
        <w:t>根据国家税务总局2025年《提高社保费征缴行政复议应诉工作质效》课程讲解，申请人提交行政复议申请，所列行政复议请求为“请求责令税务机关追缴企业欠缴的社会保险费”，未提供其他证据材料。此时复议机关可以采取以下方式明确行政复议请求：一方面，通过书面通知申请人补正的方式，告知申请人明确行政复议请求，是否为认为被申请人不履行法定职责，同时根据《中华人民共和国行政复议法》第四十四条第二款第一项“认为被申请人不履行法定职责的，提供曾经要求被申请人履行法定职责的证据”的规定，通知申请人提供曾经要求税务机关履行法定职责的证据。另一方面，通过电话或当面沟通的方式，了解申请人的核心诉求和前期维权经历（如是否向税务机关或其他行政机关提交过履职申请、申请追缴社保费期限是否跨越“统模式”改革时点等），向申请人主动说明税务机关承担的征缴职责和行政复议相关规定，对不符合行政复议受理条件的，引导其采取其他权利救济方式；对符合行政复议受理条件的，引导其明确行政复议请求并按要求提供相关证据。</w:t>
      </w:r>
    </w:p>
    <w:p>
      <w:r>
        <w:t>400. 【判断题】当事人就社会保险费征缴争议事项，可以同时向行政复议机关申请行政复议、向人民法院提起行政诉讼。</w:t>
      </w:r>
    </w:p>
    <w:p>
      <w:pPr>
        <w:pStyle w:val="ListBullet"/>
      </w:pPr>
      <w:r>
        <w:t xml:space="preserve">   A. 正确</w:t>
      </w:r>
    </w:p>
    <w:p>
      <w:pPr>
        <w:pStyle w:val="ListBullet"/>
      </w:pPr>
      <w:r>
        <w:t xml:space="preserve">   B. 错误</w:t>
      </w:r>
    </w:p>
    <w:p>
      <w:r>
        <w:t xml:space="preserve">   答案：B</w:t>
      </w:r>
    </w:p>
    <w:p>
      <w:r>
        <w:t xml:space="preserve">   解析：依照《中华人民共和国行政复议法》第二十九条“公民、法人或者其他组织申请行政复议，行政复议机关已经依法受理的，在行政复议期间不得向人民法院提起行政诉讼。公民、法人或者其他组织向人民法院提起行政诉讼，人民法院已经依法受理的，不得申请行政复议”的规定，当事人就相同事项，不得同时申请行政复议、提起行政诉讼。因此，本判断题答案为错误。</w:t>
      </w:r>
    </w:p>
    <w:p>
      <w:r>
        <w:t>401. 【判断题】各级税务局要强化风险意识和底线思维，引导和支持缴费人依法合理表达诉求，防范炒作夸大等不当做法误导舆论。</w:t>
      </w:r>
    </w:p>
    <w:p>
      <w:pPr>
        <w:pStyle w:val="ListBullet"/>
      </w:pPr>
      <w:r>
        <w:t xml:space="preserve">   A. 正确</w:t>
      </w:r>
    </w:p>
    <w:p>
      <w:pPr>
        <w:pStyle w:val="ListBullet"/>
      </w:pPr>
      <w:r>
        <w:t xml:space="preserve">   B. 错误</w:t>
      </w:r>
    </w:p>
    <w:p>
      <w:r>
        <w:t xml:space="preserve">   答案：A</w:t>
      </w:r>
    </w:p>
    <w:p>
      <w:r>
        <w:t xml:space="preserve">   解析：《国家税务总局办公厅关于加强社会保险费征缴行政复议和行政应诉工作的通知》（税总办法规发〔2025〕78号）强调，各级税务局要强化风险意识和底线思维，引导和支持缴费人依法合理表达诉求，防范炒作夸大等不当做法误导舆论。因此，本判断题答案为正确。</w:t>
      </w:r>
    </w:p>
    <w:p>
      <w:r>
        <w:t>402. 【判断题】在社会保险费征缴行政应诉案件中，税务机关可以根据案件情况申请法院追加人力资源社会保障、医疗保障等部门作为共同被告或第三人参加诉讼。</w:t>
      </w:r>
    </w:p>
    <w:p>
      <w:pPr>
        <w:pStyle w:val="ListBullet"/>
      </w:pPr>
      <w:r>
        <w:t xml:space="preserve">   A. 正确</w:t>
      </w:r>
    </w:p>
    <w:p>
      <w:pPr>
        <w:pStyle w:val="ListBullet"/>
      </w:pPr>
      <w:r>
        <w:t xml:space="preserve">   B. 错误</w:t>
      </w:r>
    </w:p>
    <w:p>
      <w:r>
        <w:t xml:space="preserve">   答案：A</w:t>
      </w:r>
    </w:p>
    <w:p>
      <w:r>
        <w:t xml:space="preserve">   解析：《国家税务总局办公厅关于加强社会保险费征缴行政复议和行政应诉工作的通知》（税总办法规发〔2025〕78号）要求，行政应诉工作小组应当全面审查起诉状，根据案件情况决定是否申请法院追加人力资源社会保障、医疗保障等部门作为共同被告或第三人参加诉讼。因此，本判断题答案为正确。</w:t>
      </w:r>
    </w:p>
    <w:p>
      <w:r>
        <w:t>403. 【判断题】甲某因朋友乙某任职公司欠缴社会保险费，以本人名义向税务机关申请行政复议，请求税务机关追缴该公司欠费。根据相关政策规定，甲某属于适格的行政复议申请人。</w:t>
      </w:r>
    </w:p>
    <w:p>
      <w:pPr>
        <w:pStyle w:val="ListBullet"/>
      </w:pPr>
      <w:r>
        <w:t xml:space="preserve">   A. 正确</w:t>
      </w:r>
    </w:p>
    <w:p>
      <w:pPr>
        <w:pStyle w:val="ListBullet"/>
      </w:pPr>
      <w:r>
        <w:t xml:space="preserve">   B. 错误</w:t>
      </w:r>
    </w:p>
    <w:p>
      <w:r>
        <w:t xml:space="preserve">   答案：B</w:t>
      </w:r>
    </w:p>
    <w:p>
      <w:r>
        <w:t xml:space="preserve">   解析：根据《关于加强社会保险费征缴行政复议和行政应诉工作的通知》（税总办法规发〔2025〕78号）第一条第（二）款规定，对申请人与税务机关作出的社保费征缴行政行为是否有利害关系进行审查，确保申请人主体适格。根据国家税务总局2025年《提高社保费征缴行政复议应诉工作质效》课程讲解，参照《最高人民法院关于适用&lt;中华人民共和国行政诉讼法&gt;的解释》（法释〔2018〕1号）第十二条第五项规定，为维护自身合法权益向行政机关投诉，具有处理投诉职责的行政机关作出或者未作出处理的，属于行政诉讼法第二十五条第一款规定的“与行政行为有利害关系”。投诉人为维护自身合法权益向税务机关申请履行社保费追缴职责的，其与税务机关的履职行为才具有利害关系。投诉人如请求税务机关对不涉及本人的社保费履行追缴职责，则不属于为维护自身合法权益向税务机关申请履行社保费追缴职责，不是适格的行政复议申请人。</w:t>
      </w:r>
    </w:p>
    <w:p>
      <w:r>
        <w:t>404. 【判断题】在社会保险费征缴行政应诉案件中，税务机关被诉征缴行为承办机构应充分举证，收集整理人力资源社会保障、医疗保障等部门核定数据移送函、征收文书、送达回证等证据资料，及时全面向应诉工作小组提交符合法定形式的证据和依据，书面说明作出征缴行为的全部过程。</w:t>
      </w:r>
    </w:p>
    <w:p>
      <w:pPr>
        <w:pStyle w:val="ListBullet"/>
      </w:pPr>
      <w:r>
        <w:t xml:space="preserve">   A. 正确</w:t>
      </w:r>
    </w:p>
    <w:p>
      <w:pPr>
        <w:pStyle w:val="ListBullet"/>
      </w:pPr>
      <w:r>
        <w:t xml:space="preserve">   B. 错误</w:t>
      </w:r>
    </w:p>
    <w:p>
      <w:r>
        <w:t xml:space="preserve">   答案：A</w:t>
      </w:r>
    </w:p>
    <w:p>
      <w:r>
        <w:t xml:space="preserve">   解析：《税务行政应诉工作规程》（税总发〔2017〕135号印发）第十三条第一款规定，“被诉行政行为承办机构应当积极参与行政应诉工作，并在收到起诉状副本之日起5日内，向工作小组提交作出行政行为的全部证据和依据，并提交书面意见，结合相关证据和依据说明作出行政行为的全部过程。”《国家税务总局办公厅关于加强社会保险费征缴行政复议和行政应诉工作的通知》（税总办法规发〔2025〕78号）要求，被诉征缴行为承办机构应充分举证，收集整理人力资源社会保障、医疗保障等部门核定数据移送函、征收文书、送达回证等证据资料，及时全面向应诉工作小组提交符合法定形式的证据和依据，书面说明作出征缴行为的全部过程。因此，本判断题答案为正确。</w:t>
      </w:r>
    </w:p>
    <w:p>
      <w:r>
        <w:t>405. 【判断题】税务所是经行政法规明确的税务机关，具有征收社会保险费主体资格。</w:t>
      </w:r>
    </w:p>
    <w:p>
      <w:pPr>
        <w:pStyle w:val="ListBullet"/>
      </w:pPr>
      <w:r>
        <w:t xml:space="preserve">   A. 正确</w:t>
      </w:r>
    </w:p>
    <w:p>
      <w:pPr>
        <w:pStyle w:val="ListBullet"/>
      </w:pPr>
      <w:r>
        <w:t xml:space="preserve">   B. 错误</w:t>
      </w:r>
    </w:p>
    <w:p>
      <w:r>
        <w:t xml:space="preserve">   答案：A</w:t>
      </w:r>
    </w:p>
    <w:p>
      <w:r>
        <w:t xml:space="preserve">   解析：根据《关于加强社会保险费征缴行政复议和行政应诉工作的通知》（税总办法规发〔2025〕78号）第二条第（二）款规定，涉及税务所执法主体资格异议的，要向法院阐明根据部门职责和税收征管法明确的税务机关包括税务所等规定，税务所具有征收社保费主体资格。</w:t>
      </w:r>
    </w:p>
    <w:p>
      <w:r>
        <w:t>406. 【判断题】统一社会保险费征收模式实施后，人力资源社会保障部门已不具有社会保险费稽核权限，“统模式”改革前历史欠费问题及应缴费额核定均由税务部门负责。</w:t>
      </w:r>
    </w:p>
    <w:p>
      <w:pPr>
        <w:pStyle w:val="ListBullet"/>
      </w:pPr>
      <w:r>
        <w:t xml:space="preserve">   A. 正确</w:t>
      </w:r>
    </w:p>
    <w:p>
      <w:pPr>
        <w:pStyle w:val="ListBullet"/>
      </w:pPr>
      <w:r>
        <w:t xml:space="preserve">   B. 错误</w:t>
      </w:r>
    </w:p>
    <w:p>
      <w:r>
        <w:t xml:space="preserve">   答案：B</w:t>
      </w:r>
    </w:p>
    <w:p>
      <w:r>
        <w:t xml:space="preserve">   解析：根据《关于加强社会保险费征缴行政复议和行政应诉工作的通知》（税总办法规发〔2025〕78号）第一条第（一）款规定，就应参未参、待遇享受以及“统模式”改革时点前欠缴社保费的检查和核定问题等属于人力资源社会保障、医疗保障部门职责事项，以税务机关不受理、不作为或未履职等为由，提出行政复议申请的，依法不予受理并告知申请人正确的行政复议机关。根据国家税务总局2025年《提高社保费征缴行政复议应诉工作质效》课程讲解，2022年五部门联合印发“统模式”实施方案，明确以“统模式”改革时点为界划分部门职责，其中改革前的征缴争议仍由人社、医保部门负责调查并核定应缴费额，税务部门负责费款追征。经多次沟通，中央编办、最高法、司法部三部门一致认定人社部门仍具有社保费稽核权限，应负责核实处理“统模式”改革前历史问题并核定应缴费额。</w:t>
      </w:r>
    </w:p>
    <w:p>
      <w:r>
        <w:t>407. 【单选题】&lt;p&gt;上市公司股东减持主体涵盖法人、合伙企业、个人、非居民企业等多种类型。在通用税收规定之外，不同类型主体的减持行为还适用差异化的特殊税收政策。其中某类主体在减持环节计算缴纳所得税时，需严格遵从“先分后税”原则，且纳税主体需通过层层穿透方可确定。该主体是：&lt;/p&gt;</w:t>
      </w:r>
    </w:p>
    <w:p>
      <w:pPr>
        <w:pStyle w:val="ListBullet"/>
      </w:pPr>
      <w:r>
        <w:t xml:space="preserve">   A. 法人股东</w:t>
      </w:r>
    </w:p>
    <w:p>
      <w:pPr>
        <w:pStyle w:val="ListBullet"/>
      </w:pPr>
      <w:r>
        <w:t xml:space="preserve">   B. 个人股东</w:t>
      </w:r>
    </w:p>
    <w:p>
      <w:pPr>
        <w:pStyle w:val="ListBullet"/>
      </w:pPr>
      <w:r>
        <w:t xml:space="preserve">   C. 合伙企业股东</w:t>
      </w:r>
    </w:p>
    <w:p>
      <w:pPr>
        <w:pStyle w:val="ListBullet"/>
      </w:pPr>
      <w:r>
        <w:t xml:space="preserve">   D. 非居民企业股东</w:t>
      </w:r>
    </w:p>
    <w:p>
      <w:r>
        <w:t xml:space="preserve">   答案：C</w:t>
      </w:r>
    </w:p>
    <w:p>
      <w:r>
        <w:t xml:space="preserve">   解析：&lt;p&gt;根据国家税务总局2025年《大企业税收合规管理及风险防控》课程讲解，当前股东减持主体包括法人、合伙企业、个人、非居民企业等多种类型，各类主体减持活动均保持一定比例，实际监管中不宜采取“抓大放小”的策略，而疏忽对某一类减持主体的监管。在通用税收规定基础上，针对不同类型主体又有不少特殊适用的政策。例如，法人企业在转让代持的个人限售股时，其纳税主体明确为名义持股人，即法人企业自身。合伙企业减持时所得税遵从先分后税原则，纳税主体需要层层穿透；创投基金在满足创投条件时可享受20%的优惠税率（一般基金多为35%）。个人股东减持流通股免征增值税和个人所得税、技术成果投资入股取得的所得递延纳税等等。 这些要求在处理上市公司股东减持税收问题时，要准确区分各类主体，按照相应政策执行。&lt;/p&gt;</w:t>
      </w:r>
    </w:p>
    <w:p>
      <w:r>
        <w:t>408. 【单选题】&lt;p&gt;根据相关规定，对金融机构向小型企业、微型企业和个体工商户发放小额贷款取得的利息收入，免征增值税。下列关于该政策执行要点的表述，正确的是：&lt;/p&gt;</w:t>
      </w:r>
    </w:p>
    <w:p>
      <w:pPr>
        <w:pStyle w:val="ListBullet"/>
      </w:pPr>
      <w:r>
        <w:t xml:space="preserve">   A. 个体工商户包括其他个人</w:t>
      </w:r>
    </w:p>
    <w:p>
      <w:pPr>
        <w:pStyle w:val="ListBullet"/>
      </w:pPr>
      <w:r>
        <w:t xml:space="preserve">   B. 小额贷款金额与单户授信额度无关</w:t>
      </w:r>
    </w:p>
    <w:p>
      <w:pPr>
        <w:pStyle w:val="ListBullet"/>
      </w:pPr>
      <w:r>
        <w:t xml:space="preserve">   C. 小型企业、微型企业依据企业所得税小微企业标准判断</w:t>
      </w:r>
    </w:p>
    <w:p>
      <w:pPr>
        <w:pStyle w:val="ListBullet"/>
      </w:pPr>
      <w:r>
        <w:t xml:space="preserve">   D. 小额贷款的利率水平不应超过全国银行间同业拆借中心公布的贷款市场报价利率（LPR）的150%（含本数）</w:t>
      </w:r>
    </w:p>
    <w:p>
      <w:r>
        <w:t xml:space="preserve">   答案：D</w:t>
      </w:r>
    </w:p>
    <w:p>
      <w:r>
        <w:t xml:space="preserve">   解析：&lt;p&gt;根据《财政部 税务总局关于金融机构小微企业贷款利息收入免征增值税政策的公告》（财政部 税务总局公告2023年第16号）规定，对金融机构向小型企业、微型企业和个体工商户发放的，利率水平不高于全国银行间同业拆借中心公布的贷款市场报价利率（LPR）150%（含本数）的单笔小额贷款取得的利息收入，免征增值税；本公告所称小型企业、微型企业，是指符合《中小企业划型标准规定》（工信部联企业〔2011〕300号）的小型企业和微型企业；本公告所称小额贷款，是指单户授信小于1000万元（含本数）的小型企业、微型企业或个体工商户贷款；没有授信额度的，是指单户贷款合同金额且贷款余额在1000万元（含本数）以下的贷款。 根据国家税务总局2025年《大企业税收合规管理及风险防控》课程讲解，为了支持银行开展普惠金融服务，税法规定，金融机构向小型企业、微型企业和个体工商户发放小额贷款取得的利息收入，免征增值税。但从近两年银行业风险管理情况看，部分银行存在对小微企业和个体工商户认定不准，或者对小额贷款的标准把握有偏差，造成错误适用免税政策的情况。常见的：第一，税法规定小微企业应按照《中小企业划型标准规定》（工信部联企业〔2011〕300号）来判断。第二，小额贷款的金额应符合1000万的标准，尤其是没有授信额度的，合同金额和贷款余额都应在1000万元以内。第三，小额贷款的利率水平不应超过全国银行间同业拆借中心公布的贷款市场报价利率（LPR）的150%。在2023年风险管理中，我们发现某农商银行小微企业贷款约定利息高于基本利率150%以上，同时还存在错误将其他个人贷款归类为个体工商户、小微企业贷款的情况，经风险应对补缴税款700多万。&lt;/p&gt;</w:t>
      </w:r>
    </w:p>
    <w:p>
      <w:r>
        <w:t>409. 【单选题】&lt;p&gt;2025年，某大型银行出现多笔逾期90天以上的贷款业务。针对其应收未收的利息，下列税会处理错误的是：&lt;/p&gt;</w:t>
      </w:r>
    </w:p>
    <w:p>
      <w:pPr>
        <w:pStyle w:val="ListBullet"/>
      </w:pPr>
      <w:r>
        <w:t xml:space="preserve">   A. 不再计入会计当期损益，在表外核算，实际收回时再计入会计损益</w:t>
      </w:r>
    </w:p>
    <w:p>
      <w:pPr>
        <w:pStyle w:val="ListBullet"/>
      </w:pPr>
      <w:r>
        <w:t xml:space="preserve">   B. 暂不缴纳增值税，待实际收到利息时按规定缴纳增值税</w:t>
      </w:r>
    </w:p>
    <w:p>
      <w:pPr>
        <w:pStyle w:val="ListBullet"/>
      </w:pPr>
      <w:r>
        <w:t xml:space="preserve">   C. 应于实际收到的日期，确认企业所得税收入的实现</w:t>
      </w:r>
    </w:p>
    <w:p>
      <w:pPr>
        <w:pStyle w:val="ListBullet"/>
      </w:pPr>
      <w:r>
        <w:t xml:space="preserve">   D. 未实际收到但在会计上确认为利息收入的，无需确认企业所得税收入</w:t>
      </w:r>
    </w:p>
    <w:p>
      <w:r>
        <w:t xml:space="preserve">   答案：D</w:t>
      </w:r>
    </w:p>
    <w:p>
      <w:r>
        <w:t xml:space="preserve">   解析：&lt;p&gt;根据《财政部关于缩短金融企业应收利息核算期限的通知》（财金〔2002〕5号）第一条规定，贷款利息逾期90天（不含90天）以上，无论该贷款本金是否逾期，发生的应收未收利息不再计入当期损益，在表外核算，实际收回时再计入损益。根据《财政部 国家税务总局关于全面推开营业税改征增值税试点的通知》（财税〔2016〕36号）附件3规定，金融企业发放贷款后，自结息日起90天内发生的应收未收利息按现行规定缴纳增值税，自结息日起90天后发生的应收未收利息暂不缴纳增值税，待实际收到利息时按规定缴纳增值税。根据《国家税务总局关于金融企业贷款利息收入确认问题的公告》（2010年第23号）规定，属于逾期贷款，其逾期后发生的应收利息，应于实际收到的日期，或者虽未实际收到，但会计上确认为利息收入的日期，确认收入的实现。 根据国家税务总局2025年《大企业税收合规管理及风险防控》课程讲解，贷款逾期处理环节，逾期90天以上的贷款应收未收利息税务处理不当是主要的风险。无论会计核算上还是税务处理上，贷款逾期90天都是个关键节点。会计上规定，逾期90天以上的应收未收利息转入“表外”，不再计入当期损益，实际收回时再计入损益。增值税的规定与会计基本一致，逾期90天内的应收未收利息正常缴税，逾期90天以上的在实际收到利息时才缴税。企业所得税规定逾期贷款实际收到利息时要确认收入，或者虽未实际收到利息，但会计上确认利息收入时，所得税上也要一并确认收入，同时对于已确认为利息收入的应收利息，逾期90天仍未收回，且会计上已冲减了当期利息收入的，准予抵扣当期应纳税所得额。这方面既涉及税会处理的差异，又涉及不同税种的缴税时点，实际工作中有的银行未能有效区分，导致少缴税款。 “逾期90天以上的应收未收利息转入“表外”，不再计入当期损益，实际收回时再计入损益。增值税的规定与会计基本一致，逾期90天内的应收未收利息正常缴税，逾期90天以上的在实际收到利息时才缴税。企业所得税规定逾期贷款实际收到利息时要确认收入，或者虽未实际收到利息，但会计上确认利息收入时，所得税上也要一并确认收入，同时对于已确认为利息收入的应收利息，逾期90天仍未收回，且会计上已冲减了当期利息收入的，准予抵扣当期应纳税所得额。”该业务涉及不同税种的缴费时点，该银行就因未能有效区分，导致少缴税款。&lt;/p&gt;</w:t>
      </w:r>
    </w:p>
    <w:p>
      <w:r>
        <w:t>410. 【单选题】&lt;p&gt;在上市公司股东减持税收常态化监管中，为解决数据缺失问题，税务部门通过多种方式采集数据、深挖数据价值。下列选项中，不属于该数据采集方式的是：&lt;/p&gt;</w:t>
      </w:r>
    </w:p>
    <w:p>
      <w:pPr>
        <w:pStyle w:val="ListBullet"/>
      </w:pPr>
      <w:r>
        <w:t xml:space="preserve">   A. 深挖外部公开数据</w:t>
      </w:r>
    </w:p>
    <w:p>
      <w:pPr>
        <w:pStyle w:val="ListBullet"/>
      </w:pPr>
      <w:r>
        <w:t xml:space="preserve">   B. 打通内外部数据</w:t>
      </w:r>
    </w:p>
    <w:p>
      <w:pPr>
        <w:pStyle w:val="ListBullet"/>
      </w:pPr>
      <w:r>
        <w:t xml:space="preserve">   C. 开展上市公司信息报送</w:t>
      </w:r>
    </w:p>
    <w:p>
      <w:pPr>
        <w:pStyle w:val="ListBullet"/>
      </w:pPr>
      <w:r>
        <w:t xml:space="preserve">   D. 利用人工智能预测数据</w:t>
      </w:r>
    </w:p>
    <w:p>
      <w:r>
        <w:t xml:space="preserve">   答案：D</w:t>
      </w:r>
    </w:p>
    <w:p>
      <w:r>
        <w:t xml:space="preserve">   解析：&lt;p&gt;根据国家税务总局2025年《大企业税收合规管理及风险防控》课程讲解，从三个方面广采数据深挖数据价值：深挖外部公开数据。通过同花顺采集5%以上股东、董监高减持信息，上市公司前10大股东持股信息，累计超4万条。打通内外部数据。在数风局的大力支持下，完成上市公司成员企业打标，依据合并报表范围确定名册，在征管系统中初步完成5400家上市公司110万家成员企业标识。开展上市公司信息报送。请各地积极探索上市公司报送TOP200/TOP100股东持股信息，此类信息规模更大、内容更全，但带来的工作量也成倍增长。 而利用人工智能预测数据，并不属于当前解决上市公司股东减持税收监管数据缺失问题的采集方式，目前主要还是侧重从实际存在的数据来源进行采集和整合。&lt;/p&gt;</w:t>
      </w:r>
    </w:p>
    <w:p>
      <w:r>
        <w:t>411. 【单选题】&lt;p&gt;甲、乙企业分别为不同中央企业集团的成员企业。在国务院国有资产监督管理委员会主导下，甲企业将其持有部分标的公司股权无偿划转给乙企业。甲企业虽知晓该股权划转业务不符合企业所得税递延纳税政策条件，但以“业务非集团决策、会计核算未确认收益”为由，未按规定进行涉税处理等。该行为体现的央国企集团税收风险是：&lt;/p&gt;</w:t>
      </w:r>
    </w:p>
    <w:p>
      <w:pPr>
        <w:pStyle w:val="ListBullet"/>
      </w:pPr>
      <w:r>
        <w:t xml:space="preserve">   A. 过分强调业务行政属性，不做税务处理</w:t>
      </w:r>
    </w:p>
    <w:p>
      <w:pPr>
        <w:pStyle w:val="ListBullet"/>
      </w:pPr>
      <w:r>
        <w:t xml:space="preserve">   B. 过分依赖业务核算结果，未做纳税调整</w:t>
      </w:r>
    </w:p>
    <w:p>
      <w:pPr>
        <w:pStyle w:val="ListBullet"/>
      </w:pPr>
      <w:r>
        <w:t xml:space="preserve">   C. 过分依赖税收洼地政策，违规迁移注册地避税</w:t>
      </w:r>
    </w:p>
    <w:p>
      <w:pPr>
        <w:pStyle w:val="ListBullet"/>
      </w:pPr>
      <w:r>
        <w:t xml:space="preserve">   D. 过分重视发票管理合规性，忽视股权交易税务处理</w:t>
      </w:r>
    </w:p>
    <w:p>
      <w:r>
        <w:t xml:space="preserve">   答案：A</w:t>
      </w:r>
    </w:p>
    <w:p>
      <w:r>
        <w:t xml:space="preserve">   解析：&lt;p&gt;根据《财政部 国家税务总局关于促进企业重组有关企业所得税处理问题的通知》（财税〔2014〕109号）第三条规定，对100%直接控制的居民企业之间，以及受同一或相同多家居民企业100%直接控制的居民企业之间按账面净值划转股权或资产，凡具有合理商业目的、不以减少、免除或者推迟缴纳税款为主要目的，股权或资产划转后连续12个月内不改变被划转股权或资产原来实质性经营活动，且划出方企业和划入方企业均未在会计上确认损益的，可以选择按规定进行特殊性税务处理。 根据国家税务总局2025年《大企业税收合规管理及风险防控》课程讲解，央国企集团税收风险通常表现为“两个过分”：一是过分强调业务的行政属性，而不做税务处理。比如由各级国资委主导的不同集团间的股权划转事项，往往不满足适用递延纳税的条件，但企业往往认为划转不是集团的决策，且都在国资委的大盘子里，会计上也没有确认收益，因此不进行税务处理，从而产生税收风险。二是过分依赖业务核算结果，未做纳税调整税务处理。比如国网集团根据发改委相关要求，调整过去不统一的抄表期间，按自然月同期抄表，实现用电交费结算周期与电力用户生产生活周期同步。由于两种抄表方式间隔约半个月交接期，部分供电企业未将交接期收入在当期确认，而是直接计入未分配利润，导致全国多个省市半个月的电费收入少缴企业所得税。 甲企业属于过分强调业务的行政属性，而不做税务处理情形。认为都在国资委统筹范围内，会计上又未确认收益，所以不做税务处理，最终产生税收风险。&lt;/p&gt;</w:t>
      </w:r>
    </w:p>
    <w:p>
      <w:r>
        <w:t>412. 【单选题】&lt;p&gt;针对上市公司股东减持税收监管难点，税务部门需通过常态化监管机制强化监管，并遵循相应基本原则。下列选项中，不符合该常态化监管机制基本原则的是：&lt;/p&gt;</w:t>
      </w:r>
    </w:p>
    <w:p>
      <w:pPr>
        <w:pStyle w:val="ListBullet"/>
      </w:pPr>
      <w:r>
        <w:t xml:space="preserve">   A. 强化日常税源管理，注重事前事中规范引导，力争将风险消弭在前端</w:t>
      </w:r>
    </w:p>
    <w:p>
      <w:pPr>
        <w:pStyle w:val="ListBullet"/>
      </w:pPr>
      <w:r>
        <w:t xml:space="preserve">   B. 强化系统各级联动，注重以点带面，鼓励各地先行先试，首先在重难点问</w:t>
      </w:r>
    </w:p>
    <w:p>
      <w:pPr>
        <w:pStyle w:val="ListBullet"/>
      </w:pPr>
      <w:r>
        <w:t xml:space="preserve">   C. 强调积极稳妥推进，先易后难，在做好法人监管基础上，全力破解合伙企</w:t>
      </w:r>
    </w:p>
    <w:p>
      <w:pPr>
        <w:pStyle w:val="ListBullet"/>
      </w:pPr>
      <w:r>
        <w:t xml:space="preserve">   D. 强调运用舆情引导，以集中宣传稽查查补税款案例为主要方式，震慑股东</w:t>
      </w:r>
    </w:p>
    <w:p>
      <w:r>
        <w:t xml:space="preserve">   答案：D</w:t>
      </w:r>
    </w:p>
    <w:p>
      <w:r>
        <w:t xml:space="preserve">   解析：&lt;p&gt;根据国家税务总局2025年《大企业税收合规管理及风险防控》课程讲解，近年来，税务部门不断加强对上市公司股东减持的税收监管，虽取得了一定成效，但也面临前面提到的诸多难点堵点和薄弱点。上市公司结构跨层级、分布跨地域，监管中难免遇到单兵对集团、指头对拳头的问题，事后管理容易产生舆情风险。为此，有必要通过常态化监管机制，加强资本市场税收监管。基本原则是强化日常税源管理，注重事前事中规范引导，力争将风险消弭在前端；强化系统各级联动，注重以点带面，鼓励各地先行先试，首先在重难点问题上实现突破；强调积极稳妥推进，先易后难，在做好法人监管基础上，全力破解合伙企业、资管产品等监管难点。 而强调运用舆情引导，以集中宣传稽查查补税款案例为主要方式，并非常态化监管机制的基本原则，这种方式可能引发不必要的舆情风险，不利于监管工作的平稳开展。&lt;/p&gt;</w:t>
      </w:r>
    </w:p>
    <w:p>
      <w:r>
        <w:t>413. 【单选题】&lt;p&gt;部分企业在新政策实施后，仍习惯性地按照旧政策标准执行，由此产生税收风险是：&lt;/p&gt;</w:t>
      </w:r>
    </w:p>
    <w:p>
      <w:pPr>
        <w:pStyle w:val="ListBullet"/>
      </w:pPr>
      <w:r>
        <w:t xml:space="preserve">   A. 税收政策执行口径差异导致的税收风险</w:t>
      </w:r>
    </w:p>
    <w:p>
      <w:pPr>
        <w:pStyle w:val="ListBullet"/>
      </w:pPr>
      <w:r>
        <w:t xml:space="preserve">   B. 新旧政策衔接适用过程中出现的税收风险</w:t>
      </w:r>
    </w:p>
    <w:p>
      <w:pPr>
        <w:pStyle w:val="ListBullet"/>
      </w:pPr>
      <w:r>
        <w:t xml:space="preserve">   C. 税会差异导致的税收风险</w:t>
      </w:r>
    </w:p>
    <w:p>
      <w:pPr>
        <w:pStyle w:val="ListBullet"/>
      </w:pPr>
      <w:r>
        <w:t xml:space="preserve">   D. 监管与税收政策口径差异导致的税收风险</w:t>
      </w:r>
    </w:p>
    <w:p>
      <w:r>
        <w:t xml:space="preserve">   答案：B</w:t>
      </w:r>
    </w:p>
    <w:p>
      <w:r>
        <w:t xml:space="preserve">   解析：&lt;p&gt;在新旧政策衔接适用过程中，部分企业在新政策实施后，仍习惯性地按照旧政策标准执行，由此产生税收风险。如，贷款损失准备金税前扣除税收风险。又如，金融机构错误适用同业拆借不征印花税政策。因此，答案为B。&lt;/p&gt;</w:t>
      </w:r>
    </w:p>
    <w:p>
      <w:r>
        <w:t>414. 【单选题】&lt;p&gt;目前，大企业税收治理新格局的业务架构可以概括为“一托三”业务体系，下列选项中，“一托三”中的“一”是指：&lt;/p&gt;</w:t>
      </w:r>
    </w:p>
    <w:p>
      <w:pPr>
        <w:pStyle w:val="ListBullet"/>
      </w:pPr>
      <w:r>
        <w:t xml:space="preserve">   A. 以数据驱动为基础</w:t>
      </w:r>
    </w:p>
    <w:p>
      <w:pPr>
        <w:pStyle w:val="ListBullet"/>
      </w:pPr>
      <w:r>
        <w:t xml:space="preserve">   B. 以智慧税务为基础</w:t>
      </w:r>
    </w:p>
    <w:p>
      <w:pPr>
        <w:pStyle w:val="ListBullet"/>
      </w:pPr>
      <w:r>
        <w:t xml:space="preserve">   C. 以税源监控为基础</w:t>
      </w:r>
    </w:p>
    <w:p>
      <w:pPr>
        <w:pStyle w:val="ListBullet"/>
      </w:pPr>
      <w:r>
        <w:t xml:space="preserve">   D. 以千户集团为基础</w:t>
      </w:r>
    </w:p>
    <w:p>
      <w:r>
        <w:t xml:space="preserve">   答案：C</w:t>
      </w:r>
    </w:p>
    <w:p>
      <w:r>
        <w:t xml:space="preserve">   解析：&lt;p&gt;目前的业务架构可以概括为“一托三”，所谓“一托三”，就是从税源监控出发，较为全面地掌握集团相关信息和异常变动，为定制性纳税服务、整体性风险管理、专题性经济分析提供基础支撑。因此，答案为C。&lt;/p&gt;</w:t>
      </w:r>
    </w:p>
    <w:p>
      <w:r>
        <w:t>415. 【单选题】&lt;p&gt;下面说法中对“总对总”的理解错误的是：&lt;/p&gt;</w:t>
      </w:r>
    </w:p>
    <w:p>
      <w:pPr>
        <w:pStyle w:val="ListBullet"/>
      </w:pPr>
      <w:r>
        <w:t xml:space="preserve">   A. “总对总”是指税务总局在统筹管理两千户集团的同时，从中选取国资委、财政部监管的中央企业等少数重点集团（140户），直接进行“总对总”联系，直接组织全系统的力量开展集团性税收服务和管理。</w:t>
      </w:r>
    </w:p>
    <w:p>
      <w:pPr>
        <w:pStyle w:val="ListBullet"/>
      </w:pPr>
      <w:r>
        <w:t xml:space="preserve">   B. 由总局授权和指导集团总部所在地省税务局对集团总部进行“总对总”联系，组织开展集团性税收服务和管理，成员企业所在地的省税务局做好其分支机构属地服务和管理。</w:t>
      </w:r>
    </w:p>
    <w:p>
      <w:pPr>
        <w:pStyle w:val="ListBullet"/>
      </w:pPr>
      <w:r>
        <w:t xml:space="preserve">   C. “总对总”进一步提高了服务和管理层级，提升了税企双方沟通协商和问题解决效率。</w:t>
      </w:r>
    </w:p>
    <w:p>
      <w:pPr>
        <w:pStyle w:val="ListBullet"/>
      </w:pPr>
      <w:r>
        <w:t xml:space="preserve">   D. 总对总是建立在点对点、支对支、分对分的基础上；总对总不是只有总局、省局对总，而是区分事项，将少数复杂事项和统筹事项提升到省局或总局对总。</w:t>
      </w:r>
    </w:p>
    <w:p>
      <w:r>
        <w:t xml:space="preserve">   答案：B</w:t>
      </w:r>
    </w:p>
    <w:p>
      <w:r>
        <w:t xml:space="preserve">   解析：&lt;p&gt;“总对总”是指税务总局在统筹管理两千户集团的同时，从中选取国资委、财政部监管的中央企业等少数重点集团（140户），直接进行“总对总”联系，直接组织全系统的力量开展集团性税收服务和管理。A正确。对于其余的1800多户集团，由总局授权和指导集团总部所在地省税务局对集团总部进行“总对总”联系，组织开展集团性税收服务和管理，成员企业所在地的省税务局做好其分支机构属地服务和管理。B缺少对于其余的1800多户集团，错误。“总对总”进一步提高了服务和管理层级，提升了税企双方沟通协商和问题解决效率。C正确。需要说明的，总对总是建立在点对点、支对支、分对分的基础上；总对总不是只有总局、省局对总，而是区分事项，将少数复杂事项和统筹事项提升到省局或总局对总。D正确。因此，答案为B。&lt;/p&gt;</w:t>
      </w:r>
    </w:p>
    <w:p>
      <w:r>
        <w:t>416. 【多选题】结合银行业税收风险管理实践，下列选项中，属于银行业税收风险的主要形成原因包括：</w:t>
      </w:r>
    </w:p>
    <w:p>
      <w:pPr>
        <w:pStyle w:val="ListBullet"/>
      </w:pPr>
      <w:r>
        <w:t xml:space="preserve">   A. 同一税收政策执行口径差异导致的税收风险</w:t>
      </w:r>
    </w:p>
    <w:p>
      <w:pPr>
        <w:pStyle w:val="ListBullet"/>
      </w:pPr>
      <w:r>
        <w:t xml:space="preserve">   B. 不同地区之间税收遵从度差异导致的税收风险</w:t>
      </w:r>
    </w:p>
    <w:p>
      <w:pPr>
        <w:pStyle w:val="ListBullet"/>
      </w:pPr>
      <w:r>
        <w:t xml:space="preserve">   C. 新旧税收政策衔接适用过程中出现的税收风险</w:t>
      </w:r>
    </w:p>
    <w:p>
      <w:pPr>
        <w:pStyle w:val="ListBullet"/>
      </w:pPr>
      <w:r>
        <w:t xml:space="preserve">   D. 会计准则和税法规定在经济业务处理方式上的不同导致的税收风险</w:t>
      </w:r>
    </w:p>
    <w:p>
      <w:pPr>
        <w:pStyle w:val="ListBullet"/>
      </w:pPr>
      <w:r>
        <w:t xml:space="preserve">   E. 行业监管部门出台的部分政策与税收政策口径存在差异导致的税收风险</w:t>
      </w:r>
    </w:p>
    <w:p>
      <w:r>
        <w:t xml:space="preserve">   答案：A,C,D,E</w:t>
      </w:r>
    </w:p>
    <w:p>
      <w:r>
        <w:t xml:space="preserve">   解析：根据国家税务总局2025年《大企业税收合规管理及风险防控》课程讲解，一是监管与税收政策口径差异导致的税收风险。银行业是强监管行业，行业监管部门出台的部分政策与税收政策口径存在差异，导致金融机构在税收政策理解和执行上容易出现偏差。二是税会差异导致的税收风险。该类风险主要是指会计准则和税法规定在经济业务处理方式上的不同导致的税收风险。三是新旧政策衔接适用过程中出现的税收风险。部分企业在新政策实施后，仍习惯性地按照旧政策标准执行，由此产生税收风险。四是税收政策执行口径差异导致的税收风险。该类风险主要是指对同一项税收政策，不同企业在政策理解上存在差异，不同地区税务机关政策执行松紧不一导致的税收风险。执行口径：从风险成因看，银行业税收风险主要有：一是监管与税收政策口径差异导致的税收风险。二是税会差异导致的税收风险。三是新旧政策衔接适用过程中出现的税收风险。四是税收政策执行口径差异导致的税收风险。企业的税收遵从度差异属于纳税人之间风险暴露水平不同的成因，不是行业税收风险的主要成因。</w:t>
      </w:r>
    </w:p>
    <w:p>
      <w:r>
        <w:t>417. 【多选题】股东减持是企业经营中特殊的重大事项，是复杂的股权交易和资产重组行为，其主要特点有：</w:t>
      </w:r>
    </w:p>
    <w:p>
      <w:pPr>
        <w:pStyle w:val="ListBullet"/>
      </w:pPr>
      <w:r>
        <w:t xml:space="preserve">   A. 减持涉及面广</w:t>
      </w:r>
    </w:p>
    <w:p>
      <w:pPr>
        <w:pStyle w:val="ListBullet"/>
      </w:pPr>
      <w:r>
        <w:t xml:space="preserve">   B. 减持方式多样</w:t>
      </w:r>
    </w:p>
    <w:p>
      <w:pPr>
        <w:pStyle w:val="ListBullet"/>
      </w:pPr>
      <w:r>
        <w:t xml:space="preserve">   C. 减持主体多元</w:t>
      </w:r>
    </w:p>
    <w:p>
      <w:pPr>
        <w:pStyle w:val="ListBullet"/>
      </w:pPr>
      <w:r>
        <w:t xml:space="preserve">   D. 新型产品频出</w:t>
      </w:r>
    </w:p>
    <w:p>
      <w:pPr>
        <w:pStyle w:val="ListBullet"/>
      </w:pPr>
      <w:r>
        <w:t xml:space="preserve">   E. 减持股东单一</w:t>
      </w:r>
    </w:p>
    <w:p>
      <w:r>
        <w:t xml:space="preserve">   答案：A,B,C,D</w:t>
      </w:r>
    </w:p>
    <w:p>
      <w:r>
        <w:t xml:space="preserve">   解析：选项A减持涉及面广,上市公司在全生命周期管理中，需要系统全面考虑股东减持的涉税因素。选项B减持方式多样，减持可以分为交易过户、非交易过户，不同方式在涉税监管方面各有特点，各有侧重。选项C减持主体多元，当前股东减持主体包括法人、合伙企业、个人、非居民企业等多种类型，各类主体减持活动均保持一定比例。选项D新型产品频出，在监管实践中，以资管产品、金融衍生品为代表的新业务新模式频发多发，具体包括契约型基金、信托产品、员工持股计划、收益互换等多种形式。因此，答案为ABCD。</w:t>
      </w:r>
    </w:p>
    <w:p>
      <w:r>
        <w:t>418. 【多选题】下列属于小游戏行业常见风险的有：</w:t>
      </w:r>
    </w:p>
    <w:p>
      <w:pPr>
        <w:pStyle w:val="ListBullet"/>
      </w:pPr>
      <w:r>
        <w:t xml:space="preserve">   A. 纳税人即征即退政策条件适用有误，造成未缴或少缴增值税</w:t>
      </w:r>
    </w:p>
    <w:p>
      <w:pPr>
        <w:pStyle w:val="ListBullet"/>
      </w:pPr>
      <w:r>
        <w:t xml:space="preserve">   B. 关联企业业务往来不符合独立交易原则少缴企业所得税</w:t>
      </w:r>
    </w:p>
    <w:p>
      <w:pPr>
        <w:pStyle w:val="ListBullet"/>
      </w:pPr>
      <w:r>
        <w:t xml:space="preserve">   C. 列支广告费和业务宣传费未按规定进行纳税调整</w:t>
      </w:r>
    </w:p>
    <w:p>
      <w:pPr>
        <w:pStyle w:val="ListBullet"/>
      </w:pPr>
      <w:r>
        <w:t xml:space="preserve">   D. 自主研发、合作研发等不符合加计扣除条件，违规享受优惠少缴企业所得税</w:t>
      </w:r>
    </w:p>
    <w:p>
      <w:pPr>
        <w:pStyle w:val="ListBullet"/>
      </w:pPr>
      <w:r>
        <w:t xml:space="preserve">   E. 超范围计提贷款损失准备未进行纳税调整，少缴企业所得税的风险</w:t>
      </w:r>
    </w:p>
    <w:p>
      <w:r>
        <w:t xml:space="preserve">   答案：A,B,C,D</w:t>
      </w:r>
    </w:p>
    <w:p>
      <w:r>
        <w:t xml:space="preserve">   解析：ABCD在讲课中均有提及，属于小游戏行业的常见的风险。E是金融业常见税收风险。</w:t>
      </w:r>
    </w:p>
    <w:p>
      <w:r>
        <w:t>419. 【多选题】下列选项中，属于银行业在贷款损失处理环节容易产生的税收风险的有：</w:t>
      </w:r>
    </w:p>
    <w:p>
      <w:pPr>
        <w:pStyle w:val="ListBullet"/>
      </w:pPr>
      <w:r>
        <w:t xml:space="preserve">   A. 扩大贷款损失准备金税前扣除范围风险</w:t>
      </w:r>
    </w:p>
    <w:p>
      <w:pPr>
        <w:pStyle w:val="ListBullet"/>
      </w:pPr>
      <w:r>
        <w:t xml:space="preserve">   B. 逾期90天以上的贷款应收未收利息税务处理不当风险</w:t>
      </w:r>
    </w:p>
    <w:p>
      <w:pPr>
        <w:pStyle w:val="ListBullet"/>
      </w:pPr>
      <w:r>
        <w:t xml:space="preserve">   C. 汇金债利息收入免税政策适用的风险</w:t>
      </w:r>
    </w:p>
    <w:p>
      <w:pPr>
        <w:pStyle w:val="ListBullet"/>
      </w:pPr>
      <w:r>
        <w:t xml:space="preserve">   D. 重复计提贷款损失准备金的风险</w:t>
      </w:r>
    </w:p>
    <w:p>
      <w:pPr>
        <w:pStyle w:val="ListBullet"/>
      </w:pPr>
      <w:r>
        <w:t xml:space="preserve">   E. 贷款追索核销不合规风险</w:t>
      </w:r>
    </w:p>
    <w:p>
      <w:r>
        <w:t xml:space="preserve">   答案：A,D,E</w:t>
      </w:r>
    </w:p>
    <w:p>
      <w:r>
        <w:t xml:space="preserve">   解析：扩大贷款损失准备金税前扣除范围风险、重复计提贷款损失准备金的风险、贷款追索核销不合规风险均属于银行业在贷款损失处理环节容易产生的税收风险。逾期90天以上的贷款应收未收利息税务处理不当风险出现在贷款逾期处理环节，汇金债利息收入免税政策适用风险出现在利息收入环节。因此，答案为ADE。</w:t>
      </w:r>
    </w:p>
    <w:p>
      <w:r>
        <w:t>420. 【多选题】随着资本市场发展，上市公司股东减持行为日趋复杂，其税收监管面临的主要难点有：</w:t>
      </w:r>
    </w:p>
    <w:p>
      <w:pPr>
        <w:pStyle w:val="ListBullet"/>
      </w:pPr>
      <w:r>
        <w:t xml:space="preserve">   A. 数据“采不全”</w:t>
      </w:r>
    </w:p>
    <w:p>
      <w:pPr>
        <w:pStyle w:val="ListBullet"/>
      </w:pPr>
      <w:r>
        <w:t xml:space="preserve">   B. 监管“跟不上”</w:t>
      </w:r>
    </w:p>
    <w:p>
      <w:pPr>
        <w:pStyle w:val="ListBullet"/>
      </w:pPr>
      <w:r>
        <w:t xml:space="preserve">   C. 成本“算不清”</w:t>
      </w:r>
    </w:p>
    <w:p>
      <w:pPr>
        <w:pStyle w:val="ListBullet"/>
      </w:pPr>
      <w:r>
        <w:t xml:space="preserve">   D. 架构“穿不透”</w:t>
      </w:r>
    </w:p>
    <w:p>
      <w:pPr>
        <w:pStyle w:val="ListBullet"/>
      </w:pPr>
      <w:r>
        <w:t xml:space="preserve">   E. 政策“用不准”</w:t>
      </w:r>
    </w:p>
    <w:p>
      <w:r>
        <w:t xml:space="preserve">   答案：A,B,C,D,E</w:t>
      </w:r>
    </w:p>
    <w:p>
      <w:r>
        <w:t xml:space="preserve">   解析：根据国家税务总局2025年《大企业税收合规管理及风险防控》课程讲解，上市公司股东减持税收监管难点，一是数据“采不全”；二是监管“跟不上”；三是成本“算不清”；四是架构“穿不透”；五是政策“用不准”。</w:t>
      </w:r>
    </w:p>
    <w:p>
      <w:r>
        <w:t>421. 【多选题】发电行业因错误适用税收优惠政策或政策衔接不当导致的税收风险有：</w:t>
      </w:r>
    </w:p>
    <w:p>
      <w:pPr>
        <w:pStyle w:val="ListBullet"/>
      </w:pPr>
      <w:r>
        <w:t xml:space="preserve">   A. 发电企业对已提足折旧仍在使用的固定资产，错误地继续计提折旧并在税前扣除，存在少缴企业所得税的风险</w:t>
      </w:r>
    </w:p>
    <w:p>
      <w:pPr>
        <w:pStyle w:val="ListBullet"/>
      </w:pPr>
      <w:r>
        <w:t xml:space="preserve">   B. 运营不符合西部大开发税收优惠条件的小型水电站，存在错误适用区域性优惠政策少缴企业所得税的风险</w:t>
      </w:r>
    </w:p>
    <w:p>
      <w:pPr>
        <w:pStyle w:val="ListBullet"/>
      </w:pPr>
      <w:r>
        <w:t xml:space="preserve">   C. 风力发电企业未按规定判定优惠适用条件，存在错误适用增值税即征即退政策导致少缴增值税的风险</w:t>
      </w:r>
    </w:p>
    <w:p>
      <w:pPr>
        <w:pStyle w:val="ListBullet"/>
      </w:pPr>
      <w:r>
        <w:t xml:space="preserve">   D. 不符合高新技术企业认定标准的发电企业，存在错误适用高新技术企业所得税优惠政策少缴税款的风险</w:t>
      </w:r>
    </w:p>
    <w:p>
      <w:pPr>
        <w:pStyle w:val="ListBullet"/>
      </w:pPr>
      <w:r>
        <w:t xml:space="preserve">   E. 新能源发电企业取得可再生能源补贴收入后，存在未按税收规定申报缴纳增值税、企业所得税导致少缴税款的风险</w:t>
      </w:r>
    </w:p>
    <w:p>
      <w:r>
        <w:t xml:space="preserve">   答案：B,C,D,E</w:t>
      </w:r>
    </w:p>
    <w:p>
      <w:r>
        <w:t xml:space="preserve">   解析：根据国家税务总局2025年《大企业税收合规管理及风险防控》课程讲解，先进的电力技术是保障电力生产、供应可靠的重要基础。无论是电力生产、技术设备、管理等领域，还是厂站自动控制、设备安装维护等方面，如水电站采用高度自动化的控制系统，包括远程监控，数据采集和处理、自动的调节等技术，都需要运用大量技术。电力供应需要先进的输变电技术、电力系统自动化技术、用电计量技术、电力电子技术等的支持。电力系统中的各类装备的技术水平直接影响电力供应的安全稳定性和经济效益。因此，电力行业属于典型的技术密集型行业。从鼓励产业发展看，发电行业存在大量减税降费、税收优惠政策。新旧政策存在衔接问题，部分企业在新政策实施后，仍习惯性地按照旧政策标准执行，由此产生税收风险。如：运营不符合西开政策条件的小型水电站，错误适用西开政策少缴企业所得税风险；风力发电即征即退优惠政策错误适用少缴增值税风险；不符合高新技术企业所得税减免条件错误适用优惠政策少缴企业所得税风险；新能源发电企业可再生能源补贴收入少缴增值税、企业所得税风险等。</w:t>
      </w:r>
    </w:p>
    <w:p>
      <w:r>
        <w:t>422. 【多选题】下列选项中，大企业集团中民营企业的税收风险主要特征包括：</w:t>
      </w:r>
    </w:p>
    <w:p>
      <w:pPr>
        <w:pStyle w:val="ListBullet"/>
      </w:pPr>
      <w:r>
        <w:t xml:space="preserve">   A. 财务会计处理类型多</w:t>
      </w:r>
    </w:p>
    <w:p>
      <w:pPr>
        <w:pStyle w:val="ListBullet"/>
      </w:pPr>
      <w:r>
        <w:t xml:space="preserve">   B. 高净值个人税收风险多</w:t>
      </w:r>
    </w:p>
    <w:p>
      <w:pPr>
        <w:pStyle w:val="ListBullet"/>
      </w:pPr>
      <w:r>
        <w:t xml:space="preserve">   C. 虚开增值税发票案件多</w:t>
      </w:r>
    </w:p>
    <w:p>
      <w:pPr>
        <w:pStyle w:val="ListBullet"/>
      </w:pPr>
      <w:r>
        <w:t xml:space="preserve">   D. 错误享受税费优惠政策多</w:t>
      </w:r>
    </w:p>
    <w:p>
      <w:pPr>
        <w:pStyle w:val="ListBullet"/>
      </w:pPr>
      <w:r>
        <w:t xml:space="preserve">   E. 利用关联交易转移利润手法多</w:t>
      </w:r>
    </w:p>
    <w:p>
      <w:r>
        <w:t xml:space="preserve">   答案：B,D,E</w:t>
      </w:r>
    </w:p>
    <w:p>
      <w:r>
        <w:t xml:space="preserve">   解析：根据国家税务总局2025年《大企业税收合规管理及风险防控》课程讲解，民营企业，收益最终是个人所有，所以对于股东来说，少交一块钱的税收，就是多赚一块钱的利润，在政策口径不够清晰、政策理解存在税企差异的情况下，会有侥幸心理，倾向于选择少缴税的处理方式。因此民营企业集团税收风险通常表现为“三多”：一是错享优惠政策多；二是利润转移手法多；三是高净值个人税收风险多。</w:t>
      </w:r>
    </w:p>
    <w:p>
      <w:r>
        <w:t>423. 【多选题】1982年，国务院决定成立中国海洋石油税务局，最初隶属财政部，业务归财政部税务总局领导，在几地设立海洋石油税务分局，后期又成立海南分局，与中国海洋石油总公司和各海区外国公司直接对口进行征收管理。设立海洋石油税务分局的有：</w:t>
      </w:r>
    </w:p>
    <w:p>
      <w:pPr>
        <w:pStyle w:val="ListBullet"/>
      </w:pPr>
      <w:r>
        <w:t xml:space="preserve">   A. 上海</w:t>
      </w:r>
    </w:p>
    <w:p>
      <w:pPr>
        <w:pStyle w:val="ListBullet"/>
      </w:pPr>
      <w:r>
        <w:t xml:space="preserve">   B. 天津</w:t>
      </w:r>
    </w:p>
    <w:p>
      <w:pPr>
        <w:pStyle w:val="ListBullet"/>
      </w:pPr>
      <w:r>
        <w:t xml:space="preserve">   C. 广州</w:t>
      </w:r>
    </w:p>
    <w:p>
      <w:pPr>
        <w:pStyle w:val="ListBullet"/>
      </w:pPr>
      <w:r>
        <w:t xml:space="preserve">   D. 湛江</w:t>
      </w:r>
    </w:p>
    <w:p>
      <w:pPr>
        <w:pStyle w:val="ListBullet"/>
      </w:pPr>
      <w:r>
        <w:t xml:space="preserve">   E. 深圳</w:t>
      </w:r>
    </w:p>
    <w:p>
      <w:r>
        <w:t xml:space="preserve">   答案：A,B,C,D,E</w:t>
      </w:r>
    </w:p>
    <w:p>
      <w:r>
        <w:t xml:space="preserve">   解析：1982年，国务院决定成立中国海洋石油税务局，最初隶属财政部，业务归财政部税务总局领导，在上海、天津、广州、湛江、深圳设立海洋石油税务分局，后期又成立海南分局，与中国海洋石油总公司和各海区外国公司直接对口进行征收管理。因此，答案为ABCDE。</w:t>
      </w:r>
    </w:p>
    <w:p>
      <w:r>
        <w:t>424. 【多选题】传统火力发电行业在环保税、资源税方面的主要税收风险包括：</w:t>
      </w:r>
    </w:p>
    <w:p>
      <w:pPr>
        <w:pStyle w:val="ListBullet"/>
      </w:pPr>
      <w:r>
        <w:t xml:space="preserve">   A. 排放一般性粉尘未按规定申报缴纳环境保护税</w:t>
      </w:r>
    </w:p>
    <w:p>
      <w:pPr>
        <w:pStyle w:val="ListBullet"/>
      </w:pPr>
      <w:r>
        <w:t xml:space="preserve">   B. 销售洗选煤未准确适用资源税税率少缴资源税</w:t>
      </w:r>
    </w:p>
    <w:p>
      <w:pPr>
        <w:pStyle w:val="ListBullet"/>
      </w:pPr>
      <w:r>
        <w:t xml:space="preserve">   C. 出售固体废物未按规定申报缴纳环境保护税</w:t>
      </w:r>
    </w:p>
    <w:p>
      <w:pPr>
        <w:pStyle w:val="ListBullet"/>
      </w:pPr>
      <w:r>
        <w:t xml:space="preserve">   D. 未按实际取用水量申报缴纳水资源税</w:t>
      </w:r>
    </w:p>
    <w:p>
      <w:pPr>
        <w:pStyle w:val="ListBullet"/>
      </w:pPr>
      <w:r>
        <w:t xml:space="preserve">   E. 申报汞及其化合物少缴环境保护税</w:t>
      </w:r>
    </w:p>
    <w:p>
      <w:r>
        <w:t xml:space="preserve">   答案：A,B,C,D,E</w:t>
      </w:r>
    </w:p>
    <w:p>
      <w:r>
        <w:t xml:space="preserve">   解析：根据国家税务总局2025年《大企业税收合规管理及风险防控》课程讲解，传统发电行业属于主要依赖针对火力发电行业，不仅消耗大量资源，还产生大量二氧化碳和其他污染物，所以火力发电企业还会涉及到环保税、资源税方面的问题。我们在前期风险分析应对时，发现存在以下风险：一般性粉尘排放未缴纳环保税、洗选煤存在0.5-1个点资源税率差异；出售固体废物少缴环境保护税风险；未按实际取用水量申报缴纳水资源税风险；申报汞及其化合物少缴环境保护税风险等。</w:t>
      </w:r>
    </w:p>
    <w:p>
      <w:r>
        <w:t>425. 【多选题】税收监管中，以资管产品、金融衍生品为代表的新业务新模式频发多发，且形式多样。下列选项中，属于该类新业务新模式具体形式的有：</w:t>
      </w:r>
    </w:p>
    <w:p>
      <w:pPr>
        <w:pStyle w:val="ListBullet"/>
      </w:pPr>
      <w:r>
        <w:t xml:space="preserve">   A. 契约型基金</w:t>
      </w:r>
    </w:p>
    <w:p>
      <w:pPr>
        <w:pStyle w:val="ListBullet"/>
      </w:pPr>
      <w:r>
        <w:t xml:space="preserve">   B. 信托产品</w:t>
      </w:r>
    </w:p>
    <w:p>
      <w:pPr>
        <w:pStyle w:val="ListBullet"/>
      </w:pPr>
      <w:r>
        <w:t xml:space="preserve">   C. 员工持股计划</w:t>
      </w:r>
    </w:p>
    <w:p>
      <w:pPr>
        <w:pStyle w:val="ListBullet"/>
      </w:pPr>
      <w:r>
        <w:t xml:space="preserve">   D. 收益互换</w:t>
      </w:r>
    </w:p>
    <w:p>
      <w:pPr>
        <w:pStyle w:val="ListBullet"/>
      </w:pPr>
      <w:r>
        <w:t xml:space="preserve">   E. 个人直接持股</w:t>
      </w:r>
    </w:p>
    <w:p>
      <w:r>
        <w:t xml:space="preserve">   答案：A,B,C,D</w:t>
      </w:r>
    </w:p>
    <w:p>
      <w:r>
        <w:t xml:space="preserve">   解析：根据国家税务总局2025年《大企业税收合规管理及风险防控》课程讲解，在监管实践中，以资管产品、金融衍生品为代表的新业务新模式频发多发，具体包括契约型基金、信托产品、员工持股计划、收益互换等多种形式，据了解，2024年资管产品减持金额已占到全部减持金额的13.9%，同比提高1.7个百分点。这些新模式往往存在结构设计复杂、多层嵌套现象普遍、免税应税收入交织难以准确切分、政策适用不明确等问题，增加了监管执行难度。</w:t>
      </w:r>
    </w:p>
    <w:p>
      <w:r>
        <w:t>426. 【多选题】发电行业因资产日常管理中税会差异处理不当会导致税收风险。下列选项中，属于此类风险的有：</w:t>
      </w:r>
    </w:p>
    <w:p>
      <w:pPr>
        <w:pStyle w:val="ListBullet"/>
      </w:pPr>
      <w:r>
        <w:t xml:space="preserve">   A. 未按规定调整维简费和安全生产费在税前扣除少缴企业所得税风险</w:t>
      </w:r>
    </w:p>
    <w:p>
      <w:pPr>
        <w:pStyle w:val="ListBullet"/>
      </w:pPr>
      <w:r>
        <w:t xml:space="preserve">   B. 未按规定调整资产减值准备金、专项储备、资产折旧少缴企业所得税风险</w:t>
      </w:r>
    </w:p>
    <w:p>
      <w:pPr>
        <w:pStyle w:val="ListBullet"/>
      </w:pPr>
      <w:r>
        <w:t xml:space="preserve">   C. 未按规定扣除资产减值准备金少缴企业所得税风险</w:t>
      </w:r>
    </w:p>
    <w:p>
      <w:pPr>
        <w:pStyle w:val="ListBullet"/>
      </w:pPr>
      <w:r>
        <w:t xml:space="preserve">   D. 风力、光伏发电企业占用耕地未及时缴纳耕地占用税风险</w:t>
      </w:r>
    </w:p>
    <w:p>
      <w:pPr>
        <w:pStyle w:val="ListBullet"/>
      </w:pPr>
      <w:r>
        <w:t xml:space="preserve">   E. 销售电力产品时未按规定核算增值税销项税额导致少缴增值税风险</w:t>
      </w:r>
    </w:p>
    <w:p>
      <w:r>
        <w:t xml:space="preserve">   答案：A,B,C,D</w:t>
      </w:r>
    </w:p>
    <w:p>
      <w:r>
        <w:t xml:space="preserve">   解析：根据国家税务总局2025年《大企业税收合规管理及风险防控》课程讲解，基于发电行业高投入低利润、投资周期长、资金周转慢等特点，发电企业容易产生与资产日常管理有关的、由于税会差异处理不当而导致的税收风险。如：未按规定调整维简费和安全生产费在税前扣除少缴企业所得税的风险；未按规定调整资产减值准备金、专项储备、资产折旧少缴企业所得税风险；未按规定扣除资产减值准备金少缴企业所得税风险；以及风力、光伏发电企业占用耕地未及时缴纳耕地占用税风险等。</w:t>
      </w:r>
    </w:p>
    <w:p>
      <w:r>
        <w:t>427. 【多选题】大企业集团通过不同的集团管控模式，实现集团管控与效率的平衡，争取集团整体协同和价值创造的最大化。常见的企业集团管控模式有：</w:t>
      </w:r>
    </w:p>
    <w:p>
      <w:pPr>
        <w:pStyle w:val="ListBullet"/>
      </w:pPr>
      <w:r>
        <w:t xml:space="preserve">   A. 财务管控模式</w:t>
      </w:r>
    </w:p>
    <w:p>
      <w:pPr>
        <w:pStyle w:val="ListBullet"/>
      </w:pPr>
      <w:r>
        <w:t xml:space="preserve">   B. 科技管控模式</w:t>
      </w:r>
    </w:p>
    <w:p>
      <w:pPr>
        <w:pStyle w:val="ListBullet"/>
      </w:pPr>
      <w:r>
        <w:t xml:space="preserve">   C. 战略管控模式</w:t>
      </w:r>
    </w:p>
    <w:p>
      <w:pPr>
        <w:pStyle w:val="ListBullet"/>
      </w:pPr>
      <w:r>
        <w:t xml:space="preserve">   D. 运营管控模式</w:t>
      </w:r>
    </w:p>
    <w:p>
      <w:pPr>
        <w:pStyle w:val="ListBullet"/>
      </w:pPr>
      <w:r>
        <w:t xml:space="preserve">   E. 综合管控模式</w:t>
      </w:r>
    </w:p>
    <w:p>
      <w:r>
        <w:t xml:space="preserve">   答案：A,C,D,E</w:t>
      </w:r>
    </w:p>
    <w:p>
      <w:r>
        <w:t xml:space="preserve">   解析：财务管控模式是一种高度分权型的管控模式，其基本特点是“甩手掌柜”，一般适用于非相关多元产业，比如中国国新集团、中国诚通集团等。战略管控模式是母公司集权、各子公司相对分权的管控模式，其基本特点是“抓放兼顾”，通过调整战略方向，达到协同子公司发展的目标，一般适用于相关多元企业集团，比如中粮集团、中交建集团等。运营管控模式是一种高度集权的管控模式，其基本特点是“全面介入”，从战略的分析、制定、执行到评估与调整实现全过程管理，一般适用于单一产业或业务紧密相关的企业集团，比如工商银行、国家电网等。综合管控模式是指集团总部根据业务多元化程度对成员企业采用两种或两种以上的管控方式，可以是“战略+财务”或“战略+运营”等，一般适用于多元经营的产业，比如招商集团、华润集团等。因此，企业集团主要管控模式可以分为财务管控型、战略管控型、运营管控型和综合管控型。答案为ACDE。</w:t>
      </w:r>
    </w:p>
    <w:p>
      <w:r>
        <w:t>428. 【多选题】对煤炭采选企业维简费及安全生产费税前扣除开展风险管理，需重点核查的会计明细科目包括：</w:t>
      </w:r>
    </w:p>
    <w:p>
      <w:pPr>
        <w:pStyle w:val="ListBullet"/>
      </w:pPr>
      <w:r>
        <w:t xml:space="preserve">   A. 制造费用</w:t>
      </w:r>
    </w:p>
    <w:p>
      <w:pPr>
        <w:pStyle w:val="ListBullet"/>
      </w:pPr>
      <w:r>
        <w:t xml:space="preserve">   B. 生产成本</w:t>
      </w:r>
    </w:p>
    <w:p>
      <w:pPr>
        <w:pStyle w:val="ListBullet"/>
      </w:pPr>
      <w:r>
        <w:t xml:space="preserve">   C. 管理费用</w:t>
      </w:r>
    </w:p>
    <w:p>
      <w:pPr>
        <w:pStyle w:val="ListBullet"/>
      </w:pPr>
      <w:r>
        <w:t xml:space="preserve">   D. 专项储备</w:t>
      </w:r>
    </w:p>
    <w:p>
      <w:pPr>
        <w:pStyle w:val="ListBullet"/>
      </w:pPr>
      <w:r>
        <w:t xml:space="preserve">   E. 销售费用</w:t>
      </w:r>
    </w:p>
    <w:p>
      <w:r>
        <w:t xml:space="preserve">   答案：A,B,C,D</w:t>
      </w:r>
    </w:p>
    <w:p>
      <w:r>
        <w:t xml:space="preserve">   解析：根据国家税务总局2025年《大企业税收合规管理及风险防控》课程讲解，某煤炭采选企业，按照有关规定提取了维简费及安全生产费，但税前扣除时并未区分计提费用是否实际发生就全额扣除，存在少缴企业所得税的风险。经对企业开展政策辅导，该企业调减2024年度已预提未实际发生的维简费及安全生产费用，合计补缴企业所得税款6809.85万元。对同类企业开展风险管理时，要重点查看企业“制造费用”“生产成本”“管理费用”“专项储备”等明细科目，审核维简费和安全生产费的扣除是否符合相关规定。</w:t>
      </w:r>
    </w:p>
    <w:p>
      <w:r>
        <w:t>429. 【多选题】结合网络小游戏企业行业特性，下列关于该类企业税收风险的表述中，说法正确的包括：</w:t>
      </w:r>
    </w:p>
    <w:p>
      <w:pPr>
        <w:pStyle w:val="ListBullet"/>
      </w:pPr>
      <w:r>
        <w:t xml:space="preserve">   A. 某游戏开发商与游戏运营商合作运营游戏并取得运营收入分成后，向运营商开具品名为“软件”、税率为13%的增值税专用发票，并享受软件业增值税超过3%即征即退优惠政策，则该业务存在违规享受增值税即征即退政策的税收风险</w:t>
      </w:r>
    </w:p>
    <w:p>
      <w:pPr>
        <w:pStyle w:val="ListBullet"/>
      </w:pPr>
      <w:r>
        <w:t xml:space="preserve">   B. 某游戏集团母公司为支持全资子公司开展游戏开发项目，向子公司提供资金支持却未收取任何利息，并长期以“其他应收款”科目核算，则该业务存在关联企业业务往来不符合独立交易原则少缴企业所得税的税收风险</w:t>
      </w:r>
    </w:p>
    <w:p>
      <w:pPr>
        <w:pStyle w:val="ListBullet"/>
      </w:pPr>
      <w:r>
        <w:t xml:space="preserve">   C. 某游戏运营商投放互联网广告、购买流量时，取得互联网企业为其开具的信息技术服务类增值税发票，并列支为销售费用，则该业务存在超限额列支广告费和业务宣传费少缴企业所得税的税收风险</w:t>
      </w:r>
    </w:p>
    <w:p>
      <w:pPr>
        <w:pStyle w:val="ListBullet"/>
      </w:pPr>
      <w:r>
        <w:t xml:space="preserve">   D. 某游戏开发企业自主研发游戏项目研发结束、取得小游戏备案号、形成无形资产后，继续享受研发费用加计扣除，则该业务存在违规享受研发费用加计扣除优惠少缴企业所得税的税收风险</w:t>
      </w:r>
    </w:p>
    <w:p>
      <w:pPr>
        <w:pStyle w:val="ListBullet"/>
      </w:pPr>
      <w:r>
        <w:t xml:space="preserve">   E. 某游戏开发企业新购置单价低于500万元的开发用服务器，在适用固定资产一次性扣除政策时，未向主管税务机关报送资料进行事前审核，则该业务存在违规适用固定资产加速一次性扣除政策少缴企业所得税的税收风险</w:t>
      </w:r>
    </w:p>
    <w:p>
      <w:r>
        <w:t xml:space="preserve">   答案：A,B,C,D</w:t>
      </w:r>
    </w:p>
    <w:p>
      <w:r>
        <w:t xml:space="preserve">   解析：根据国家税务总局2025年《大企业税收合规管理及风险防控》课程讲解，通过对某网络小游戏企业集团的典型风险剖析和约谈核实，发现以下风险：</w:t>
        <w:br/>
        <w:t>风险点1：纳税人即征即退政策条件适用有误，造成未缴或少缴增值税；风险点2：关联企业业务往来不符合独立交易原则少缴企业所得税；风险点3：列支广告费和业务宣传费未按规定进行纳税调整；风险点4：自主研发、合作研发等不符合加计扣除条件，违规享受优惠少缴企业所得税。</w:t>
      </w:r>
    </w:p>
    <w:p>
      <w:r>
        <w:t>430. 【多选题】2015年以来，部分上市公司股东在规避监管时，采用的避税手段呈现出一定特征。下列选项中，符合该类股东避税手段呈现的主要特征包括：</w:t>
      </w:r>
    </w:p>
    <w:p>
      <w:pPr>
        <w:pStyle w:val="ListBullet"/>
      </w:pPr>
      <w:r>
        <w:t xml:space="preserve">   A. 某股东通过搭建多层有限合伙人（LP）结构，将非创投资金伪装成“合格创投”资金，以此享受创投领域相关税收优惠，存在“假创投”特征</w:t>
      </w:r>
    </w:p>
    <w:p>
      <w:pPr>
        <w:pStyle w:val="ListBullet"/>
      </w:pPr>
      <w:r>
        <w:t xml:space="preserve">   B. 某股东将自身经营主体拆分为多个小规模纳税人，违规适用小规模纳税人增值税优惠政策，存在“假小规模”特征</w:t>
      </w:r>
    </w:p>
    <w:p>
      <w:pPr>
        <w:pStyle w:val="ListBullet"/>
      </w:pPr>
      <w:r>
        <w:t xml:space="preserve">   C. 某股东转让股权时，未依据实际情况确认股权原始成本，故意按照15%的比例核定成本额以减少应税收入，存在“假成本”特征</w:t>
      </w:r>
    </w:p>
    <w:p>
      <w:pPr>
        <w:pStyle w:val="ListBullet"/>
      </w:pPr>
      <w:r>
        <w:t xml:space="preserve">   D. 某股东在不改变企业实际经营地址的情况下，将注册地迁移至税收洼地，借助当地核定征收政策降低税负，存在“假迁移”特征</w:t>
      </w:r>
    </w:p>
    <w:p>
      <w:pPr>
        <w:pStyle w:val="ListBullet"/>
      </w:pPr>
      <w:r>
        <w:t xml:space="preserve">   E. 某股东通过虚构股东分红协议，将股权转让产生的应税收益伪装成股息红利所得，违规适用股息红利相关税收优惠，存在“假分红”特征</w:t>
      </w:r>
    </w:p>
    <w:p>
      <w:r>
        <w:t xml:space="preserve">   答案：A,B,C,D</w:t>
      </w:r>
    </w:p>
    <w:p>
      <w:r>
        <w:t xml:space="preserve">   解析：根据国家税务总局2025年《大企业税收合规管理及风险防控》课程讲解，在规避证券部门监管的同时，部分股东避税的手段更趋复杂多样，呈现出“四假”特征：一是假创投，通过多层有限合伙人（LP）结构将非创投资金伪装成“合格创投”以享受相关优惠；二是假小规模，拆分成小规模纳税人，违规适用增值税优惠政策；三是假成本，不根据实际情况确定股权原始成本，故意按照15%核定成本额以减少应税收入；四是假迁移，在不改变实际经营地的情况下，将注册地迁移至税收洼地，利用核定征收政策进行避税。</w:t>
      </w:r>
    </w:p>
    <w:p>
      <w:r>
        <w:t>431. 【多选题】大企业集团税务内控较为健全，税收风险多隐蔽于政策适用环节。对大企业集团影响较大的税收政策出台后，为精准识别和判定税收风险，需重点监控集团相关变动情况有：</w:t>
      </w:r>
    </w:p>
    <w:p>
      <w:pPr>
        <w:pStyle w:val="ListBullet"/>
      </w:pPr>
      <w:r>
        <w:t xml:space="preserve">   A. 业务模式</w:t>
      </w:r>
    </w:p>
    <w:p>
      <w:pPr>
        <w:pStyle w:val="ListBullet"/>
      </w:pPr>
      <w:r>
        <w:t xml:space="preserve">   B. 核算方式</w:t>
      </w:r>
    </w:p>
    <w:p>
      <w:pPr>
        <w:pStyle w:val="ListBullet"/>
      </w:pPr>
      <w:r>
        <w:t xml:space="preserve">   C. 定价机制</w:t>
      </w:r>
    </w:p>
    <w:p>
      <w:pPr>
        <w:pStyle w:val="ListBullet"/>
      </w:pPr>
      <w:r>
        <w:t xml:space="preserve">   D. 申报时点</w:t>
      </w:r>
    </w:p>
    <w:p>
      <w:pPr>
        <w:pStyle w:val="ListBullet"/>
      </w:pPr>
      <w:r>
        <w:t xml:space="preserve">   E. 报表份数</w:t>
      </w:r>
    </w:p>
    <w:p>
      <w:r>
        <w:t xml:space="preserve">   答案：A,B,C</w:t>
      </w:r>
    </w:p>
    <w:p>
      <w:r>
        <w:t xml:space="preserve">   解析：根据国家税务总局2025年《大企业税收合规管理及风险防控》课程讲解，税务内控比较健全的大企业集团通常拥有独立的税务管理部门或团队，即使内控管理稍弱的集团也会设置专门的税务管理岗位，同时集团也会聘请实力雄厚的第三方中介机构参与日常税务管理，因此大企业集团通常不会发生低级的、一般性的核算、填报错误。但这不代表不会产生税收风险，反而说明在政策的适用上产生的风险更加隐蔽、更难处理。比如在营改增政策出台后，电信运营商不断调整套餐业务的基础电信服务和增值电信服务分摊比例，造成增值税负逐年下降。因此针对具有行业代表性的集团，要剖析业务模式、核算方式、定价机制等，进行深入的政策适用性分析，才能识别和判定风险。尤其是在政策发生调整前后，要重点对企业业务模式、核算方式、定价机制的变动情况进行监控分析。再如生产燃油车、白酒、煤炭等在单一生产环节征收消费税、资源税的集团，会通过设立销售公司、延长销售链条降低税基。这类行为我们很难通过面上的交易去认定风险，还受到沟通成本、舆论影响、地方财权等多重因素影响，“一案一议”特征明显，通常需要应对部门与企业多轮举证和谈判，应对周期长。</w:t>
      </w:r>
    </w:p>
    <w:p>
      <w:r>
        <w:t>432. 【多选题】从风险环节看，银行业税收风险主要来源于以下哪几个业务环节：</w:t>
      </w:r>
    </w:p>
    <w:p>
      <w:pPr>
        <w:pStyle w:val="ListBullet"/>
      </w:pPr>
      <w:r>
        <w:t xml:space="preserve">   A. 利息收入环节</w:t>
      </w:r>
    </w:p>
    <w:p>
      <w:pPr>
        <w:pStyle w:val="ListBullet"/>
      </w:pPr>
      <w:r>
        <w:t xml:space="preserve">   B. 利息支出环节</w:t>
      </w:r>
    </w:p>
    <w:p>
      <w:pPr>
        <w:pStyle w:val="ListBullet"/>
      </w:pPr>
      <w:r>
        <w:t xml:space="preserve">   C. 贷款逾期处理环节</w:t>
      </w:r>
    </w:p>
    <w:p>
      <w:pPr>
        <w:pStyle w:val="ListBullet"/>
      </w:pPr>
      <w:r>
        <w:t xml:space="preserve">   D. 存款环节</w:t>
      </w:r>
    </w:p>
    <w:p>
      <w:pPr>
        <w:pStyle w:val="ListBullet"/>
      </w:pPr>
      <w:r>
        <w:t xml:space="preserve">   E. 贷款损失处理环节</w:t>
      </w:r>
    </w:p>
    <w:p>
      <w:r>
        <w:t xml:space="preserve">   答案：A,C,E</w:t>
      </w:r>
    </w:p>
    <w:p>
      <w:r>
        <w:t xml:space="preserve">   解析：从风险环节看，银行业税收风险主要来源于以下三个环节，一是利息收入环节，免税政策较多，这些免税政策往往是税收风险高发领域。二是贷款逾期处理环节，主要有逾期90天以上的贷款应收未收利息税务处理不当风险等。三是贷款损失处理环节，主要风险有扩大贷款损失准备金税前扣除范围风险等。因此，答案为ACE。</w:t>
      </w:r>
    </w:p>
    <w:p>
      <w:r>
        <w:t>433. 【多选题】为从源头防范煤电企业环境保护税涉税风险，税务机关需建立针对性的清单比对制度。下列选项中，属于该制度包含的清单有：</w:t>
      </w:r>
    </w:p>
    <w:p>
      <w:pPr>
        <w:pStyle w:val="ListBullet"/>
      </w:pPr>
      <w:r>
        <w:t xml:space="preserve">   A. 排污许可证清单</w:t>
      </w:r>
    </w:p>
    <w:p>
      <w:pPr>
        <w:pStyle w:val="ListBullet"/>
      </w:pPr>
      <w:r>
        <w:t xml:space="preserve">   B. 环保设备采购台账清单</w:t>
      </w:r>
    </w:p>
    <w:p>
      <w:pPr>
        <w:pStyle w:val="ListBullet"/>
      </w:pPr>
      <w:r>
        <w:t xml:space="preserve">   C. 环境保护税申报数据清单</w:t>
      </w:r>
    </w:p>
    <w:p>
      <w:pPr>
        <w:pStyle w:val="ListBullet"/>
      </w:pPr>
      <w:r>
        <w:t xml:space="preserve">   D. 大气污染物排放应急预案清单</w:t>
      </w:r>
    </w:p>
    <w:p>
      <w:pPr>
        <w:pStyle w:val="ListBullet"/>
      </w:pPr>
      <w:r>
        <w:t xml:space="preserve">   E. 在线检测数据及第三方检测报告数据清单</w:t>
      </w:r>
    </w:p>
    <w:p>
      <w:r>
        <w:t xml:space="preserve">   答案：A,C,E</w:t>
      </w:r>
    </w:p>
    <w:p>
      <w:r>
        <w:t xml:space="preserve">   解析：根据国家税务总局2025年《大企业税收合规管理及风险防控》课程讲解，针对环保税问题，可以通过建立煤电企业“排污-监测-申报”全链条管理体系，完善内部环境保护税申报流程，强化与生态环境部门数据共享，利用排污许可证，在线检测数据、第三方检测报告对环境保护税申报数据进行核查，建立“排污许可+检测数据+纳税申报”三清单比对制度，从源头防范涉税风险。</w:t>
      </w:r>
    </w:p>
    <w:p>
      <w:r>
        <w:t>434. 【多选题】下面属于股东减持的方式的有：</w:t>
      </w:r>
    </w:p>
    <w:p>
      <w:pPr>
        <w:pStyle w:val="ListBullet"/>
      </w:pPr>
      <w:r>
        <w:t xml:space="preserve">   A. 集中竞价</w:t>
      </w:r>
    </w:p>
    <w:p>
      <w:pPr>
        <w:pStyle w:val="ListBullet"/>
      </w:pPr>
      <w:r>
        <w:t xml:space="preserve">   B. 大宗交易</w:t>
      </w:r>
    </w:p>
    <w:p>
      <w:pPr>
        <w:pStyle w:val="ListBullet"/>
      </w:pPr>
      <w:r>
        <w:t xml:space="preserve">   C. 协议转让</w:t>
      </w:r>
    </w:p>
    <w:p>
      <w:pPr>
        <w:pStyle w:val="ListBullet"/>
      </w:pPr>
      <w:r>
        <w:t xml:space="preserve">   D. ETF换购</w:t>
      </w:r>
    </w:p>
    <w:p>
      <w:pPr>
        <w:pStyle w:val="ListBullet"/>
      </w:pPr>
      <w:r>
        <w:t xml:space="preserve">   E. 司法划转</w:t>
      </w:r>
    </w:p>
    <w:p>
      <w:r>
        <w:t xml:space="preserve">   答案：A,B,C,D,E</w:t>
      </w:r>
    </w:p>
    <w:p>
      <w:r>
        <w:t xml:space="preserve">   解析：减持可以分为交易过户、非交易过户。交易过户包括集中竞价和大宗交易两类。非交易过户较为常见的是协议转让和司法划转，此外还陆续出现了多种新减持手法，如ETF换购、可交换债等。因此，答案为ABCDE。</w:t>
      </w:r>
    </w:p>
    <w:p>
      <w:r>
        <w:t>435. 【多选题】上市公司在全生命周期管理中，多个环节的行为均会对股东减持涉税因素产生影响。下列选项中，对各环节行为影响减持涉税因素的描述正确的有：</w:t>
      </w:r>
    </w:p>
    <w:p>
      <w:pPr>
        <w:pStyle w:val="ListBullet"/>
      </w:pPr>
      <w:r>
        <w:t xml:space="preserve">   A. 初创期股权架构搭建阶段，股权分配规则和架构设计方法，决定原始股的成本及后续减持时适用的税率</w:t>
      </w:r>
    </w:p>
    <w:p>
      <w:pPr>
        <w:pStyle w:val="ListBullet"/>
      </w:pPr>
      <w:r>
        <w:t xml:space="preserve">   B. 成长期融资与资本积累阶段，私募融资、股权激励、重组规范等行为，会对股东持股成本产生影响</w:t>
      </w:r>
    </w:p>
    <w:p>
      <w:pPr>
        <w:pStyle w:val="ListBullet"/>
      </w:pPr>
      <w:r>
        <w:t xml:space="preserve">   C. IPO筹备阶段，公司股改、合规整改、历史股权代持还原等过程，均涉及具体税务处理</w:t>
      </w:r>
    </w:p>
    <w:p>
      <w:pPr>
        <w:pStyle w:val="ListBullet"/>
      </w:pPr>
      <w:r>
        <w:t xml:space="preserve">   D. 上市后运营阶段，公司实施的送股、转股等股本变动行为，会影响股东所持股票的计税基础</w:t>
      </w:r>
    </w:p>
    <w:p>
      <w:pPr>
        <w:pStyle w:val="ListBullet"/>
      </w:pPr>
      <w:r>
        <w:t xml:space="preserve">   E. 股东减持退出与套现阶段，减持方式、减持主体的选择等，会影响最终税收负担</w:t>
      </w:r>
    </w:p>
    <w:p>
      <w:r>
        <w:t xml:space="preserve">   答案：A,B,C,D,E</w:t>
      </w:r>
    </w:p>
    <w:p>
      <w:r>
        <w:t xml:space="preserve">   解析：根据国家税务总局2025年《大企业税收合规管理及风险防控》课程讲解，上市公司在全生命周期管理中，需要系统全面考虑股东减持的涉税因素。例如，初创期在进行股权架构搭建时，股权分配规则（创始人/天使投资分配）、架构设计方法（是否为VIE架构、员工持股平台）决定了公司原始股的成本和减持时适用的税率。成长期进行融资与资本积累时，私募融资（AB轮增资扩股、老股转让）、股权激励（期权池、员工持股计划）、重组规范（股权整合）等行为均会影响持股成本。IPO前，公司股改、合规整改涉及净资产折股视同分配，历史代持还原等涉税处理。上市后，送股、转股等股本变动会影响股票计税基础。减持退出、股东套现时，减持方式、减持主体选择等诸多因素会影响税收负担。</w:t>
      </w:r>
    </w:p>
    <w:p>
      <w:r>
        <w:t>436. 【多选题】上市公司股东减持税收常态化监管工作推进以来，在税务总局统筹指导下，各地探索实践，在数据采集、信息化建设、机制完善等方面总结形成的系列实践举措有：</w:t>
      </w:r>
    </w:p>
    <w:p>
      <w:pPr>
        <w:pStyle w:val="ListBullet"/>
      </w:pPr>
      <w:r>
        <w:t xml:space="preserve">   A. 广采数据</w:t>
      </w:r>
    </w:p>
    <w:p>
      <w:pPr>
        <w:pStyle w:val="ListBullet"/>
      </w:pPr>
      <w:r>
        <w:t xml:space="preserve">   B. 人机协同</w:t>
      </w:r>
    </w:p>
    <w:p>
      <w:pPr>
        <w:pStyle w:val="ListBullet"/>
      </w:pPr>
      <w:r>
        <w:t xml:space="preserve">   C. 跨域协调</w:t>
      </w:r>
    </w:p>
    <w:p>
      <w:pPr>
        <w:pStyle w:val="ListBullet"/>
      </w:pPr>
      <w:r>
        <w:t xml:space="preserve">   D. 分级管理</w:t>
      </w:r>
    </w:p>
    <w:p>
      <w:pPr>
        <w:pStyle w:val="ListBullet"/>
      </w:pPr>
      <w:r>
        <w:t xml:space="preserve">   E. 统一标准</w:t>
      </w:r>
    </w:p>
    <w:p>
      <w:r>
        <w:t xml:space="preserve">   答案：A,B,C,D,E</w:t>
      </w:r>
    </w:p>
    <w:p>
      <w:r>
        <w:t xml:space="preserve">   解析：根据国家税务总局2025年《大企业税收合规管理及风险防控》课程讲解，常态化监管工作开展以来，针对上市公司股东减持的难题，各地在总局统筹组织下因地制宜、积极探索，在数据采集、信息化建设、机制完善等方面取得积极进展。我们对各地做法进行了总结梳理，初步归纳形成了五个方面的举措。一是广采数据；二是人机协同；三是跨域协调；四是分级管理；五是统一标准。</w:t>
      </w:r>
    </w:p>
    <w:p>
      <w:r>
        <w:t>437. 【多选题】判断银行业资产损失企业所得税税前扣除否合规，税务机关需核查的资料包括：</w:t>
      </w:r>
    </w:p>
    <w:p>
      <w:pPr>
        <w:pStyle w:val="ListBullet"/>
      </w:pPr>
      <w:r>
        <w:t xml:space="preserve">   A. 银行年度财务预算报表</w:t>
      </w:r>
    </w:p>
    <w:p>
      <w:pPr>
        <w:pStyle w:val="ListBullet"/>
      </w:pPr>
      <w:r>
        <w:t xml:space="preserve">   B. 银行客户存款明细台账</w:t>
      </w:r>
    </w:p>
    <w:p>
      <w:pPr>
        <w:pStyle w:val="ListBullet"/>
      </w:pPr>
      <w:r>
        <w:t xml:space="preserve">   C. 银行贷款核销台账</w:t>
      </w:r>
    </w:p>
    <w:p>
      <w:pPr>
        <w:pStyle w:val="ListBullet"/>
      </w:pPr>
      <w:r>
        <w:t xml:space="preserve">   D. 企业所得税申报表</w:t>
      </w:r>
    </w:p>
    <w:p>
      <w:pPr>
        <w:pStyle w:val="ListBullet"/>
      </w:pPr>
      <w:r>
        <w:t xml:space="preserve">   E. 资产损失扣除留存备查资料</w:t>
      </w:r>
    </w:p>
    <w:p>
      <w:r>
        <w:t xml:space="preserve">   答案：C,D,E</w:t>
      </w:r>
    </w:p>
    <w:p>
      <w:r>
        <w:t xml:space="preserve">   解析：根据国家税务总局2025年《大企业税收合规管理及风险防控》课程讲解，税法规定银行要严格按照规定程序列支资产损失，相关手续资料要留存备查。有的银行资产损失备查资料不完整、不准确，未建立健全贷款损失内部核销管理制度，未及时收集、整理、编制、审核、申报、保存贷款损失税前扣除证据材料，导地贷款损失扣除不符合税前扣除条件。还有的银行相关贷款损失缺少原始追索记录或原始追索记录不规范、不完整等的情况下，将贷款损失在企业所得税前扣除风险。实际工作中，要认真查看银行贷款核销台账、企业所得税申报表，以及银行留存相关证据资料，依法依规判断银行贷款损失税前扣除是否合规。</w:t>
      </w:r>
    </w:p>
    <w:p>
      <w:r>
        <w:t>438. 【判断题】金融企业按全部贷款资产余额的1% 计提贷款损失准备金并所得税税前扣除后，仍可对涉农及中小企业贷款另行按规定比例计提扣除。</w:t>
      </w:r>
    </w:p>
    <w:p>
      <w:pPr>
        <w:pStyle w:val="ListBullet"/>
      </w:pPr>
      <w:r>
        <w:t xml:space="preserve">   A. 正确</w:t>
      </w:r>
    </w:p>
    <w:p>
      <w:pPr>
        <w:pStyle w:val="ListBullet"/>
      </w:pPr>
      <w:r>
        <w:t xml:space="preserve">   B. 错误</w:t>
      </w:r>
    </w:p>
    <w:p>
      <w:r>
        <w:t xml:space="preserve">   答案：B</w:t>
      </w:r>
    </w:p>
    <w:p>
      <w:r>
        <w:t xml:space="preserve">   解析：根据《财政部 税务总局关于金融企业贷款损失准备金企业所得税税前扣除有关政策的公告》（财政部 税务总局公告2019年第86号）第二条规定，金融企业准予当年税前扣除的贷款损失准备金计算公式如下：准予当年税前扣除的贷款损失准备金＝本年末准予提取贷款损失准备金的贷款资产余额×1%－截至上年末已在税前扣除的贷款损失准备金的余额。第五条规定，金融企业涉农贷款和中小企业贷款损失准备金的税前扣除政策，凡按照《财政部 税务总局关于金融企业涉农贷款和中小企业贷款损失准备金税前扣除有关政策的公告》（财政部 税务总局公告2019年第85号）的规定执行的，不再适用本公告第一条至第四条的规定。</w:t>
        <w:br/>
        <w:t>根据《财政部 税务总局关于金融企业涉农贷款和中小企业贷款损失准备金税前扣除有关政策的公告》（财政部 税务总局公告2019年第85号）第一条规定，金融企业根据《贷款风险分类指引》（银监发〔2007〕54号），对其涉农贷款和中小企业贷款进行风险分类后，按照以下比例计提的贷款损失准备金，准予在计算应纳税所得额时扣除。</w:t>
        <w:br/>
        <w:t>根据国家税务总局2025年《大企业税收合规管理及风险防控》课程讲解，按照财税〔2019〕85、86号文规定，银行填报涉农和中小企业贷款损失准备金税前扣除有关政策的，其所有类型的涉农和中小企业贷款都不得再次按1%的计算公式计提贷款损失准备金的企业所得税税前扣除政策。目前，我们已部署开展专项风险排查。实际工作中，要认真查阅银行提供的涉农、中小企业贷款五级分类表，与所得税申报数据进行比对，查看是否存在提高计提比例，或重复计提的情况。</w:t>
        <w:br/>
        <w:t>金融企业涉农及中小企业贷款损失准备金扣除需单独按风险分类比例执行，已适用该政策的贷款，不得再叠加适用”按全部贷款1%计提扣除“政策，二者只能选其一。</w:t>
      </w:r>
    </w:p>
    <w:p>
      <w:r>
        <w:t>439. 【判断题】民营企业常运用海外信托进行财产管理，通过多层嵌套、合伙企业、交叉持股、协议控制等方式拥有对公司的实际支配权，为税收监管，尤其是个人所得税税收监管提出更大的挑战。</w:t>
      </w:r>
    </w:p>
    <w:p>
      <w:pPr>
        <w:pStyle w:val="ListBullet"/>
      </w:pPr>
      <w:r>
        <w:t xml:space="preserve">   A. 正确</w:t>
      </w:r>
    </w:p>
    <w:p>
      <w:pPr>
        <w:pStyle w:val="ListBullet"/>
      </w:pPr>
      <w:r>
        <w:t xml:space="preserve">   B. 错误</w:t>
      </w:r>
    </w:p>
    <w:p>
      <w:r>
        <w:t xml:space="preserve">   答案：A</w:t>
      </w:r>
    </w:p>
    <w:p>
      <w:r>
        <w:t xml:space="preserve">   解析：与央国企不同，民营企业的经营成果最终受益人是个人，甚至是家族，个人所得税的避税动机非常强。形式上，常运用海外信托进行财产管理，通过多层嵌套、合伙企业、交叉持股、协议控制等方式拥有对公司的实际支配权，还灵活地运用股权、期权等进行员工激励，为个税的监管提出更大的挑战。</w:t>
      </w:r>
    </w:p>
    <w:p>
      <w:r>
        <w:t>440. 【判断题】2024年某火力发电企业将2046.71万元的专项储备支出和资产减值准备金计入当期损益。税务机关应重点关注其企业所得税申报表中“特殊行业准备金”行次，审核是否未按规定纳税调整。</w:t>
      </w:r>
    </w:p>
    <w:p>
      <w:pPr>
        <w:pStyle w:val="ListBullet"/>
      </w:pPr>
      <w:r>
        <w:t xml:space="preserve">   A. 正确</w:t>
      </w:r>
    </w:p>
    <w:p>
      <w:pPr>
        <w:pStyle w:val="ListBullet"/>
      </w:pPr>
      <w:r>
        <w:t xml:space="preserve">   B. 错误</w:t>
      </w:r>
    </w:p>
    <w:p>
      <w:r>
        <w:t xml:space="preserve">   答案：A</w:t>
      </w:r>
    </w:p>
    <w:p>
      <w:r>
        <w:t xml:space="preserve">   解析：根据国家税务总局2025年《大企业税收合规管理及风险防控》课程讲解，某火力发电企业，2024年度计入当期损益的各项专项储备支出、资产减值准备金2046.71万元、税收滞纳金4346.95万元，未按照税收有关规定进行纳税调整，少缴企业所得税。风险管理中，分析人员应重点关注企业所得税申报表中“特殊行业准备金”行次，审核企业是否存在未按规定调整资产减值准备金及专项储备风险。还可以通过调取企业固定资产台账及会计凭证，核实是否存在对已做内部报废处理、但未实际处置的资产，扣除资产损失的情况。</w:t>
        <w:br/>
        <w:t>专项储备支出、资产减值准备金需按税法规定进行纳税调整，未调整会导致少缴企业所得税。此类企业常存在未合规调整问题，通过申报表“特殊行业准备金”行次，可直接审核风险。</w:t>
      </w:r>
    </w:p>
    <w:p>
      <w:r>
        <w:t>441. 【判断题】2024年，税务总局等部门发文，将个人转让上市公司限售股纳税地点由证券机构所在地调整为上市公司所在地，通过固化税款入库地点，可压缩地方违规招商引资的逐底竞争空间。</w:t>
      </w:r>
    </w:p>
    <w:p>
      <w:pPr>
        <w:pStyle w:val="ListBullet"/>
      </w:pPr>
      <w:r>
        <w:t xml:space="preserve">   A. 正确</w:t>
      </w:r>
    </w:p>
    <w:p>
      <w:pPr>
        <w:pStyle w:val="ListBullet"/>
      </w:pPr>
      <w:r>
        <w:t xml:space="preserve">   B. 错误</w:t>
      </w:r>
    </w:p>
    <w:p>
      <w:r>
        <w:t xml:space="preserve">   答案：A</w:t>
      </w:r>
    </w:p>
    <w:p>
      <w:r>
        <w:t xml:space="preserve">   解析：根据《关于进一步完善个人转让上市公司限售股所得个人所得税</w:t>
        <w:br/>
        <w:t>有关征管服务事项的公告》（国家税务总局 财政部 中国证监会公告2024年第14号）第一条规定，个人转让上市公司限售股所得缴纳个人所得税时，纳税地点为发行限售股的上市公司所在地。根据《限售股转让纳税地点调整税收合规管理措施平稳运行半年 有力遏制违规招商引资 助推全国统一大市场建设》（国家税务总局办公厅），2024年12月27日，税务总局会同财政部、证监会制发公告，将个人转让上市公司限售股纳税地点由证券机构所在地调整为上市公司所在地，通过固化税款入库地点，从制度上防止出现上市公司股东通过转移证券账户变换纳税地点，以享受地方为“争夺”税源而违规实施的奖补问题。</w:t>
        <w:br/>
        <w:t>根据国家税务总局2025年《大企业税收合规管理及风险防控》课程讲解，同时，税收监管政策也在不断完善。比如，2021年41号文明确了持有权益性投资的合伙企业一律适用查账征收的方式计征个税。2024年14号公告将个人转让上市公司限售股所得个税纳税地点调整为上市公司所在地，压缩了地方政府在违规招商引资方面逐底竞争的空间，并进一步明确了自行申报途径，规定纳税人可优先通过电子税务局远程办理，也可以到上市公司所在地申报，极大程度提升了纳税人办税便利度。</w:t>
        <w:br/>
        <w:t>纳税地点调整后，税款入库地点固化，避免了股东通过转移证券账户变换纳税地点，以获取享受地方违规奖补，从制度上遏制了地方违规招商引资的逐底竞争。</w:t>
      </w:r>
    </w:p>
    <w:p>
      <w:r>
        <w:t>442. 【判断题】大企业集团跨地区设15层“合伙套合伙”架构，称基于业务管理需要。此行为属于正常经营，不增加税收监管难度。</w:t>
      </w:r>
    </w:p>
    <w:p>
      <w:pPr>
        <w:pStyle w:val="ListBullet"/>
      </w:pPr>
      <w:r>
        <w:t xml:space="preserve">   A. 正确</w:t>
      </w:r>
    </w:p>
    <w:p>
      <w:pPr>
        <w:pStyle w:val="ListBullet"/>
      </w:pPr>
      <w:r>
        <w:t xml:space="preserve">   B. 错误</w:t>
      </w:r>
    </w:p>
    <w:p>
      <w:r>
        <w:t xml:space="preserve">   答案：B</w:t>
      </w:r>
    </w:p>
    <w:p>
      <w:r>
        <w:t xml:space="preserve">   解析：根据国家税务总局2025年《大企业税收合规管理及风险防控》课程讲解，有的大企业集团“子子孙孙”多达十几层，有些是基于专业化管理的需求将业务拆分不同板块运营，有些是基于本地化管理的需求成立多级公司运营，然而还有些则完全是基于投融资需求、基于逃避监管需求成立的、无实质经营业务的中间层公司，极大地增加了税收监管的难度。有的故意复杂化企业架构，跨地区设立“合伙套合伙”的多层嵌套架构，增加合伙企业减持收入的追溯和核实难度。比如，某合伙企业股权架构超过20层，穿透到第6层时，自然人合伙人已达858人，监管核实难度非常大。</w:t>
        <w:br/>
        <w:t>此情形导致股权追溯、收入核实等工作难以推进，并非“不增加税收监管难度”。</w:t>
      </w:r>
    </w:p>
    <w:p>
      <w:r>
        <w:t>443. 【判断题】2025年，某大型银行发生境外资金拆借，可适用同业拆借合同不征印花税政策。</w:t>
      </w:r>
    </w:p>
    <w:p>
      <w:pPr>
        <w:pStyle w:val="ListBullet"/>
      </w:pPr>
      <w:r>
        <w:t xml:space="preserve">   A. 正确</w:t>
      </w:r>
    </w:p>
    <w:p>
      <w:pPr>
        <w:pStyle w:val="ListBullet"/>
      </w:pPr>
      <w:r>
        <w:t xml:space="preserve">   B. 错误</w:t>
      </w:r>
    </w:p>
    <w:p>
      <w:r>
        <w:t xml:space="preserve">   答案：B</w:t>
      </w:r>
    </w:p>
    <w:p>
      <w:r>
        <w:t xml:space="preserve">   解析：根据《中华人民共和国印花税法》印花税税目税率表规定，指银行业金融机构、经国务院银行业监督管理机构批准设立的其他金融机构与借款人（不包括同业拆借）的借款合同；根据《同业拆借管理办法》（中国人民银行令〔2007〕第 3 号）第二条规定，本办法适用于在中华人民共和国境内依法设立的金融机构之间进行的人民币同业拆借交易。</w:t>
        <w:br/>
        <w:t>根据国家税务总局2025年《大企业税收合规管理及风险防控》课程讲解，银行错误适用同业拆借不征印花税政策。如，在2024年风险管理中，某银行错误延用2022年《印花税法》出台时已经废止的155号文的规定，将部分境外资金拆借和非银借款视同同业拆借适用不征税规定，导致少缴税款1.27亿元。</w:t>
        <w:br/>
        <w:t>同业拆借仅适用于境内金融机构之间的人民币拆借，境外资金拆借不属于同业拆借范围。</w:t>
      </w:r>
    </w:p>
    <w:p>
      <w:r>
        <w:t>444. 【判断题】并购重组涉及大量的资产、股权划转等重大事项，这类事项一般涉税处理相对复杂、综合，涉税金额巨大，因此在税收合规管理中，要注重从事后管理向事前预警、事中辅导转变。</w:t>
      </w:r>
    </w:p>
    <w:p>
      <w:pPr>
        <w:pStyle w:val="ListBullet"/>
      </w:pPr>
      <w:r>
        <w:t xml:space="preserve">   A. 正确</w:t>
      </w:r>
    </w:p>
    <w:p>
      <w:pPr>
        <w:pStyle w:val="ListBullet"/>
      </w:pPr>
      <w:r>
        <w:t xml:space="preserve">   B. 错误</w:t>
      </w:r>
    </w:p>
    <w:p>
      <w:r>
        <w:t xml:space="preserve">   答案：A</w:t>
      </w:r>
    </w:p>
    <w:p>
      <w:r>
        <w:t xml:space="preserve">   解析：并购重组进行转型升级，也可能通过破产清算退出市场，无论是哪种途径，都会涉及大量的资产、股权划转等重大事项，这类事项一般涉税金额巨大，一旦事后追缴，容易增加征纳成本。因此在税收合规管理中，要更加强调对重大事项的日常监控，从事后管理向事前预警、事中辅导转变。</w:t>
      </w:r>
    </w:p>
    <w:p>
      <w:r>
        <w:t>445. 【判断题】小游戏行业规模小，税收少，无需开展风险管理。</w:t>
      </w:r>
    </w:p>
    <w:p>
      <w:pPr>
        <w:pStyle w:val="ListBullet"/>
      </w:pPr>
      <w:r>
        <w:t xml:space="preserve">   A. 正确</w:t>
      </w:r>
    </w:p>
    <w:p>
      <w:pPr>
        <w:pStyle w:val="ListBullet"/>
      </w:pPr>
      <w:r>
        <w:t xml:space="preserve">   B. 错误</w:t>
      </w:r>
    </w:p>
    <w:p>
      <w:r>
        <w:t xml:space="preserve">   答案：B</w:t>
      </w:r>
    </w:p>
    <w:p>
      <w:r>
        <w:t xml:space="preserve">   解析：讲课中已说明，小游戏市场占有率约占整个游戏市场的3/4，且销售收入增长率约为大游戏的两倍，整体呈现大游戏不“大”、小游戏不“小”的特征。 因此，有必要开展行业监管。</w:t>
      </w:r>
    </w:p>
    <w:p>
      <w:r>
        <w:t>446. 【判断题】处于发展中期、稳定期阶段的大企业集团，已经基本实现规模扩张与管理效率的平衡，在税务管理上组建了相对专业的管理团队，集团税务内控持续发挥作用。因此税收风险常以单户企业的常见风险为主，即使出现关联交易避税的行为，一般也是形式比较简单的。</w:t>
      </w:r>
    </w:p>
    <w:p>
      <w:pPr>
        <w:pStyle w:val="ListBullet"/>
      </w:pPr>
      <w:r>
        <w:t xml:space="preserve">   A. 正确</w:t>
      </w:r>
    </w:p>
    <w:p>
      <w:pPr>
        <w:pStyle w:val="ListBullet"/>
      </w:pPr>
      <w:r>
        <w:t xml:space="preserve">   B. 错误</w:t>
      </w:r>
    </w:p>
    <w:p>
      <w:r>
        <w:t xml:space="preserve">   答案：B</w:t>
      </w:r>
    </w:p>
    <w:p>
      <w:r>
        <w:t xml:space="preserve">   解析：处于发展中期、稳定期阶段的大企业集团，已经基本实现规模扩张与管理效率的平衡，业务模式相对固定，在税务管理上组建了相对专业的管理团队，集团税务内控持续发挥作用。税收风险的表现上，较少出现填报错误、凭证错误等常见税收风险，往往基于对业务实质的不同理解导致的税收政策适用问题。</w:t>
      </w:r>
    </w:p>
    <w:p>
      <w:r>
        <w:t>447. 【判断题】税务机关核查西部地区水力发电企业是否符合西部大开发企业所得税优惠的“国家鼓励类产业项目”条件时，可联合行业管理部门、供电企业共享电站装机容量等信息，并联系企业配合提供资料作为参考依据。</w:t>
      </w:r>
    </w:p>
    <w:p>
      <w:pPr>
        <w:pStyle w:val="ListBullet"/>
      </w:pPr>
      <w:r>
        <w:t xml:space="preserve">   A. 正确</w:t>
      </w:r>
    </w:p>
    <w:p>
      <w:pPr>
        <w:pStyle w:val="ListBullet"/>
      </w:pPr>
      <w:r>
        <w:t xml:space="preserve">   B. 错误</w:t>
      </w:r>
    </w:p>
    <w:p>
      <w:r>
        <w:t xml:space="preserve">   答案：A</w:t>
      </w:r>
    </w:p>
    <w:p>
      <w:r>
        <w:t xml:space="preserve">   解析：根据《财政部 税务总局 国家发展改革委关于延续西部大开发企业所得税政策的公告》（财政部 税务总局 国家发展改革委公告2020年第23号）第三条规定，税务机关在后续管理中，不能准确判定企业主营业务是否属于国家鼓励类产业项目时，可提请发展改革等相关部门出具意见。</w:t>
        <w:br/>
        <w:t>根据国家税务总局2025年《大企业税收合规管理及风险防控》课程讲解，针对这类风险，可以积极与相关行业管理部门或供电企业协商，共享获取水力发电站装机容量、发电量等基础信息，或请企业配合提供相关详细情况，作为政策适用合规管理的参考依据。</w:t>
        <w:br/>
        <w:t>税务机关对“国家鼓励类产业”判定存疑时，可提请相关部门出具意见。共享装机容量、发电量等信息，是核实企业是否符合优惠条件的有效手段。</w:t>
      </w:r>
    </w:p>
    <w:p>
      <w:r>
        <w:t>448. 【判断题】大企业集团一般垂直整合程度高，集团内上下游成员企业间交易频繁，在研判集团内关联交易涉税风险中，存在隐性关联关系识别难、业务真实性判定难等问题，应对集团内部关联交易涉税风险时，要重点判断企业业务真实性，要对同行业、同集团的产品价格、经营模式、市场周期特征等进行长期跟踪、深入研判、追溯分析。</w:t>
      </w:r>
    </w:p>
    <w:p>
      <w:pPr>
        <w:pStyle w:val="ListBullet"/>
      </w:pPr>
      <w:r>
        <w:t xml:space="preserve">   A. 正确</w:t>
      </w:r>
    </w:p>
    <w:p>
      <w:pPr>
        <w:pStyle w:val="ListBullet"/>
      </w:pPr>
      <w:r>
        <w:t xml:space="preserve">   B. 错误</w:t>
      </w:r>
    </w:p>
    <w:p>
      <w:r>
        <w:t xml:space="preserve">   答案：A</w:t>
      </w:r>
    </w:p>
    <w:p>
      <w:r>
        <w:t xml:space="preserve">   解析：大企业集团一般垂直整合程度高，集团内上下游成员企业间交易频繁。判断企业业务真实性，需要对同行业、同集团的产品价格、经营模式、市场周期特征等进行长期跟踪、深入研判、追溯分析，传统监管方式作用有限。</w:t>
      </w:r>
    </w:p>
    <w:p>
      <w:r>
        <w:t>449. 【单选题】近年来，税务部门着力加强依法合规管理，防范不法经营者通过偷逃税、骗享税收优惠等手段违规压低成本降价无序竞争，推动税收成本：</w:t>
      </w:r>
    </w:p>
    <w:p>
      <w:pPr>
        <w:pStyle w:val="ListBullet"/>
      </w:pPr>
      <w:r>
        <w:t xml:space="preserve">   A. 外部化</w:t>
      </w:r>
    </w:p>
    <w:p>
      <w:pPr>
        <w:pStyle w:val="ListBullet"/>
      </w:pPr>
      <w:r>
        <w:t xml:space="preserve">   B. 内部化</w:t>
      </w:r>
    </w:p>
    <w:p>
      <w:pPr>
        <w:pStyle w:val="ListBullet"/>
      </w:pPr>
      <w:r>
        <w:t xml:space="preserve">   C. 合理化</w:t>
      </w:r>
    </w:p>
    <w:p>
      <w:pPr>
        <w:pStyle w:val="ListBullet"/>
      </w:pPr>
      <w:r>
        <w:t xml:space="preserve">   D. 高效化</w:t>
      </w:r>
    </w:p>
    <w:p>
      <w:r>
        <w:t xml:space="preserve">   答案：B</w:t>
      </w:r>
    </w:p>
    <w:p>
      <w:r>
        <w:t xml:space="preserve">   解析：近年来，税务部门认真贯彻落实党中央、国务院决策部署，坚持把依法诚信纳税作为最重要的市场公平竞争标准之一，着力加强依法合规管理，防范不法经营者通过偷逃税、骗享税收优惠等手段违规压低成本降价无序竞争，推动税收成本内部化。因此，答案为B。</w:t>
      </w:r>
    </w:p>
    <w:p>
      <w:r>
        <w:t>450. 【单选题】为落实税收精细化管理要求，税务部门在加强消费税管理时，针对烟、酒、高档化妆品等15个法定应税品目开展“逐品目打开分析”工作，其核心目标是：</w:t>
      </w:r>
    </w:p>
    <w:p>
      <w:pPr>
        <w:pStyle w:val="ListBullet"/>
      </w:pPr>
      <w:r>
        <w:t xml:space="preserve">   A. 重点解决消费税征管中“品目划分模糊”的问题</w:t>
      </w:r>
    </w:p>
    <w:p>
      <w:pPr>
        <w:pStyle w:val="ListBullet"/>
      </w:pPr>
      <w:r>
        <w:t xml:space="preserve">   B. 为制定具体增收措施、堵塞税收漏洞提供精准数据支撑</w:t>
      </w:r>
    </w:p>
    <w:p>
      <w:pPr>
        <w:pStyle w:val="ListBullet"/>
      </w:pPr>
      <w:r>
        <w:t xml:space="preserve">   C. 核算各品目在消费税收入中的贡献占比</w:t>
      </w:r>
    </w:p>
    <w:p>
      <w:pPr>
        <w:pStyle w:val="ListBullet"/>
      </w:pPr>
      <w:r>
        <w:t xml:space="preserve">   D. 推动调整消费税的法定税目范围</w:t>
      </w:r>
    </w:p>
    <w:p>
      <w:r>
        <w:t xml:space="preserve">   答案：B</w:t>
      </w:r>
    </w:p>
    <w:p>
      <w:r>
        <w:t xml:space="preserve">   解析：根据《国家税务总局关于印发&lt;进一步完善税收分析工作机制的意见&gt;的通知》（税总发〔2014〕94号）要树立税收风险思维，通过对税种、行业、地区等维度的差异性分析，查找收入风险点，提升堵漏增收水平。</w:t>
        <w:br/>
        <w:t>根据国家税务总局2025年《依法依规征税收费  切实扛牢主责主业》课程讲解，总局坚持每月召开收入分析会，去年四季度是按周召开，现在的收入分析会不是以往收规部门汇报收入完成情况、各司局分析一些面上的情况，而是研究一项项具体的增收措施，切实体现到收入上。比如：8月份召开的收入分析会上，货劳税司汇报了加强消费税管理有关情况，逐品目打开分析情况。</w:t>
        <w:br/>
        <w:t>“核算各品目收入贡献占比”是分析过程中产生的阶段性数据成果，故排除C；逐品目分析”是基于现有法定品目的征管优化工作，不涉及法定税目调整，故排除D。税务总局的收入分析会已从“汇报收入完成情况、分析面上情况”转向“研究一项项具体的增收措施，切实体现到收入上”。而“加强消费税管理，逐品目分析”，逐一排查各品目征管中的问题，挖掘增收潜力，核心目标是通过精准分析找到增收办法，为制定具体增收措施提供精准数据支撑。因此，答案为B。</w:t>
      </w:r>
    </w:p>
    <w:p>
      <w:r>
        <w:t>451. 【单选题】按照《国家税务总局关于进一步坚持依法征税 优化税收收入预期目标管理的通知》（税总收规发〔2024〕37号），要求各地基于实际税源进行科学、准确测算，推动合理确定税收收入预期目标，使之与下列哪个选项大体相匹配：</w:t>
      </w:r>
    </w:p>
    <w:p>
      <w:pPr>
        <w:pStyle w:val="ListBullet"/>
      </w:pPr>
      <w:r>
        <w:t xml:space="preserve">   A. GDP增速</w:t>
      </w:r>
    </w:p>
    <w:p>
      <w:pPr>
        <w:pStyle w:val="ListBullet"/>
      </w:pPr>
      <w:r>
        <w:t xml:space="preserve">   B. 减税降费</w:t>
      </w:r>
    </w:p>
    <w:p>
      <w:pPr>
        <w:pStyle w:val="ListBullet"/>
      </w:pPr>
      <w:r>
        <w:t xml:space="preserve">   C. 工业增加值</w:t>
      </w:r>
    </w:p>
    <w:p>
      <w:pPr>
        <w:pStyle w:val="ListBullet"/>
      </w:pPr>
      <w:r>
        <w:t xml:space="preserve">   D. 经济税源</w:t>
      </w:r>
    </w:p>
    <w:p>
      <w:r>
        <w:t xml:space="preserve">   答案：D</w:t>
      </w:r>
    </w:p>
    <w:p>
      <w:r>
        <w:t xml:space="preserve">   解析：2024年7月，总局印发《国家税务总局关于进一步坚持依法征税 优化税收收入预期目标管理的通知》（税总收规发〔2024〕37号），要求各地基于实际税源科学、准确测算，推动合理确定税收收入预期目标，使之与经济税源大体相匹配。因此，答案为D。</w:t>
      </w:r>
    </w:p>
    <w:p>
      <w:r>
        <w:t>452. 【单选题】“十四五”期间，七大“基本盘”行业税收占比呈“三升二降二稳”态势，其中金融业、房地产业税收占比为：</w:t>
      </w:r>
    </w:p>
    <w:p>
      <w:pPr>
        <w:pStyle w:val="ListBullet"/>
      </w:pPr>
      <w:r>
        <w:t xml:space="preserve">   A. 上升</w:t>
      </w:r>
    </w:p>
    <w:p>
      <w:pPr>
        <w:pStyle w:val="ListBullet"/>
      </w:pPr>
      <w:r>
        <w:t xml:space="preserve">   B. 下降</w:t>
      </w:r>
    </w:p>
    <w:p>
      <w:pPr>
        <w:pStyle w:val="ListBullet"/>
      </w:pPr>
      <w:r>
        <w:t xml:space="preserve">   C. 震荡</w:t>
      </w:r>
    </w:p>
    <w:p>
      <w:pPr>
        <w:pStyle w:val="ListBullet"/>
      </w:pPr>
      <w:r>
        <w:t xml:space="preserve">   D. 稳定</w:t>
      </w:r>
    </w:p>
    <w:p>
      <w:r>
        <w:t xml:space="preserve">   答案：B</w:t>
      </w:r>
    </w:p>
    <w:p>
      <w:r>
        <w:t xml:space="preserve">   解析：“十四五”期间，七大“基本盘”行业税收呈“三升二降二稳”态势，其中采矿业、制造业、租赁和商务服务业税收占比提升，金融业、房地产业税收占比下降，建筑业、批发和零售业税收占比基本稳定。因此，答案为B。</w:t>
      </w:r>
    </w:p>
    <w:p>
      <w:r>
        <w:t>453. 【单选题】在当前的税源形势下，税务总局党委要求今后一个时期对存量税源收入工作重心要从被动的等靠“自来税”主动着力于：</w:t>
      </w:r>
    </w:p>
    <w:p>
      <w:pPr>
        <w:pStyle w:val="ListBullet"/>
      </w:pPr>
      <w:r>
        <w:t xml:space="preserve">   A. 强化宣传引导，提升纳税遵从度</w:t>
      </w:r>
    </w:p>
    <w:p>
      <w:pPr>
        <w:pStyle w:val="ListBullet"/>
      </w:pPr>
      <w:r>
        <w:t xml:space="preserve">   B. 紧盯经济复苏，培育新增税源</w:t>
      </w:r>
    </w:p>
    <w:p>
      <w:pPr>
        <w:pStyle w:val="ListBullet"/>
      </w:pPr>
      <w:r>
        <w:t xml:space="preserve">   C. 立足自身职责，全力以赴挖潜增收</w:t>
      </w:r>
    </w:p>
    <w:p>
      <w:pPr>
        <w:pStyle w:val="ListBullet"/>
      </w:pPr>
      <w:r>
        <w:t xml:space="preserve">   D. 加大优惠力度，刺激市场投资</w:t>
      </w:r>
    </w:p>
    <w:p>
      <w:r>
        <w:t xml:space="preserve">   答案：C</w:t>
      </w:r>
    </w:p>
    <w:p>
      <w:r>
        <w:t xml:space="preserve">   解析：根据国家税务总局2025年《依法依规征税收费  切实扛牢主责主业》课程讲解，在当前的税源形势下，等靠“自来税”是完全不行了，总局党委要求我们务必把工作的着力点放在管理征收、强基征收、堵漏征收上，在对存量税源挖潜增收上下功夫，协调联动、系统集成，通过收入工作倒逼税收治理能力提高。可以说，今后一个时期，收入工作拼的就是管理能力和本领。胡静林局长在党委会上强调，我们必须反求诸己，立足我们自身职责，全力以赴挖潜增收。</w:t>
      </w:r>
    </w:p>
    <w:p>
      <w:r>
        <w:t>454. 【单选题】近年来，税务部门征收的税费收入占财政预算“四本账”的比重逐步提高，从2018年的50%左右逐步提高到近三年的：</w:t>
      </w:r>
    </w:p>
    <w:p>
      <w:pPr>
        <w:pStyle w:val="ListBullet"/>
      </w:pPr>
      <w:r>
        <w:t xml:space="preserve">   A. 60%左右</w:t>
      </w:r>
    </w:p>
    <w:p>
      <w:pPr>
        <w:pStyle w:val="ListBullet"/>
      </w:pPr>
      <w:r>
        <w:t xml:space="preserve">   B. 70%左右</w:t>
      </w:r>
    </w:p>
    <w:p>
      <w:pPr>
        <w:pStyle w:val="ListBullet"/>
      </w:pPr>
      <w:r>
        <w:t xml:space="preserve">   C. 80%左右</w:t>
      </w:r>
    </w:p>
    <w:p>
      <w:pPr>
        <w:pStyle w:val="ListBullet"/>
      </w:pPr>
      <w:r>
        <w:t xml:space="preserve">   D. 90%左右</w:t>
      </w:r>
    </w:p>
    <w:p>
      <w:r>
        <w:t xml:space="preserve">   答案：C</w:t>
      </w:r>
    </w:p>
    <w:p>
      <w:r>
        <w:t xml:space="preserve">   解析：随着征管体制改革，税务部门从“税主费辅”转变为“税费皆重”，从主要涉及财政预算的“一本账”到覆盖“四本账”（一般公共预算、政府性基金预算、国有资本经营预算、社会保险基金预算），占国家财政预算收入的比重从2018年的50%左右逐步提高到近三年的80%左右。因此，答案为C。</w:t>
      </w:r>
    </w:p>
    <w:p>
      <w:r>
        <w:t>455. 【单选题】为精准防控征收“过头税费”，税务部门通过征管质量5C系统按照特定的风险预警规则进行常态化扫描风险，将疑点自动推送至省、市、县三级税务局。其中对风险预警规则设置了不同等级，下列颜色中不属于该风险预警规则等级的是：</w:t>
      </w:r>
    </w:p>
    <w:p>
      <w:pPr>
        <w:pStyle w:val="ListBullet"/>
      </w:pPr>
      <w:r>
        <w:t xml:space="preserve">   A. 红</w:t>
      </w:r>
    </w:p>
    <w:p>
      <w:pPr>
        <w:pStyle w:val="ListBullet"/>
      </w:pPr>
      <w:r>
        <w:t xml:space="preserve">   B. 紫</w:t>
      </w:r>
    </w:p>
    <w:p>
      <w:pPr>
        <w:pStyle w:val="ListBullet"/>
      </w:pPr>
      <w:r>
        <w:t xml:space="preserve">   C. 黄</w:t>
      </w:r>
    </w:p>
    <w:p>
      <w:pPr>
        <w:pStyle w:val="ListBullet"/>
      </w:pPr>
      <w:r>
        <w:t xml:space="preserve">   D. 蓝</w:t>
      </w:r>
    </w:p>
    <w:p>
      <w:r>
        <w:t xml:space="preserve">   答案：B</w:t>
      </w:r>
    </w:p>
    <w:p>
      <w:r>
        <w:t xml:space="preserve">   解析：根据《国家税务总局关于优化税务执法方式严禁征收“过头税费”的通知》 (税总发〔2020〕29号)一、坚决防止违规征税收费 建立健全税费收入质量监控和分析机制。《国家税务总局关于印发&lt;进一步完善税收分析工作机制的意见&gt;的通知》（税总发〔2014〕94号）税务总局层面主要开展三项分析工作：一是由收入规划核算司在宏观上开展税收风险分析，估算收入能力，考察税法遵从，评价征管质量，并根据组织收入工作的现实情况和一定时期内的客观需要，确定风险分析的目标，按照税种、行业和地区等不同的角度，衡量税负差异，测算税收流失，并将结果推送相关业务司局和地区。</w:t>
        <w:br/>
        <w:t>根据国家税务总局2025年《依法依规征税收费  切实扛牢主责主业》课程讲解，建立指标模型常态化扫描风险。按照“红、橙、黄、蓝”四级预警规则，通过征管质量5C系统自动推送至省、市、县三级税务局，分类分级核查处理相关问题疑点。防止征收“过头税费”时，按照“红、橙、黄、蓝”四级预警规则推送风险，未提及“紫”级预警，因此，答案为B。</w:t>
      </w:r>
    </w:p>
    <w:p>
      <w:r>
        <w:t>456. 【单选题】作为税收收入的“基本盘”，制造业、批发和零售业、金融业、房地产业、租赁和商务服务业、建筑业、采矿业等七大行业占全国税收比重超过：</w:t>
      </w:r>
    </w:p>
    <w:p>
      <w:pPr>
        <w:pStyle w:val="ListBullet"/>
      </w:pPr>
      <w:r>
        <w:t xml:space="preserve">   A. 60%</w:t>
      </w:r>
    </w:p>
    <w:p>
      <w:pPr>
        <w:pStyle w:val="ListBullet"/>
      </w:pPr>
      <w:r>
        <w:t xml:space="preserve">   B. 70%</w:t>
      </w:r>
    </w:p>
    <w:p>
      <w:pPr>
        <w:pStyle w:val="ListBullet"/>
      </w:pPr>
      <w:r>
        <w:t xml:space="preserve">   C. 80%</w:t>
      </w:r>
    </w:p>
    <w:p>
      <w:pPr>
        <w:pStyle w:val="ListBullet"/>
      </w:pPr>
      <w:r>
        <w:t xml:space="preserve">   D. 90%</w:t>
      </w:r>
    </w:p>
    <w:p>
      <w:r>
        <w:t xml:space="preserve">   答案：C</w:t>
      </w:r>
    </w:p>
    <w:p>
      <w:r>
        <w:t xml:space="preserve">   解析：制造业、批发和零售业、金融业、房地产业、租赁和商务服务业、建筑业、采矿业等七大行业占全国税收比重超过80%，是税收收入的“基本盘”。因此，答案为C。</w:t>
      </w:r>
    </w:p>
    <w:p>
      <w:r>
        <w:t>457. 【多选题】党的十八大以来，我国宏观税负逐年下降的主要原因包括：</w:t>
      </w:r>
    </w:p>
    <w:p>
      <w:pPr>
        <w:pStyle w:val="ListBullet"/>
      </w:pPr>
      <w:r>
        <w:t xml:space="preserve">   A. PPI持续负增长</w:t>
      </w:r>
    </w:p>
    <w:p>
      <w:pPr>
        <w:pStyle w:val="ListBullet"/>
      </w:pPr>
      <w:r>
        <w:t xml:space="preserve">   B. CPI降幅扩大</w:t>
      </w:r>
    </w:p>
    <w:p>
      <w:pPr>
        <w:pStyle w:val="ListBullet"/>
      </w:pPr>
      <w:r>
        <w:t xml:space="preserve">   C. GDP增长放缓</w:t>
      </w:r>
    </w:p>
    <w:p>
      <w:pPr>
        <w:pStyle w:val="ListBullet"/>
      </w:pPr>
      <w:r>
        <w:t xml:space="preserve">   D. 经济税源发生结构性、趋势性变化</w:t>
      </w:r>
    </w:p>
    <w:p>
      <w:pPr>
        <w:pStyle w:val="ListBullet"/>
      </w:pPr>
      <w:r>
        <w:t xml:space="preserve">   E. 税收优惠政策规模较大</w:t>
      </w:r>
    </w:p>
    <w:p>
      <w:r>
        <w:t xml:space="preserve">   答案：A,D,E</w:t>
      </w:r>
    </w:p>
    <w:p>
      <w:r>
        <w:t xml:space="preserve">   解析：党的十八大以来，随着我国陆续实施大规模减税降费，以及近年来PPI持续负增长，经济税源发生结构性、趋势性变化，我国宏观税负总体呈逐年下降趋势。因此，答案为ADE。</w:t>
      </w:r>
    </w:p>
    <w:p>
      <w:r>
        <w:t>458. 【多选题】根据软件产品增值税即征即退政策相关规定，结合政策执行实际，对该政策主要存在的政策风险及对应管理措施，下列表述正确的有：</w:t>
      </w:r>
    </w:p>
    <w:p>
      <w:pPr>
        <w:pStyle w:val="ListBullet"/>
      </w:pPr>
      <w:r>
        <w:t xml:space="preserve">   A. 资格认定风险：因软件研发门槛降低，“软件产品须由企业自行开发”的政策要求难以精准把控，导致即征即退资格审核存在漏洞</w:t>
      </w:r>
    </w:p>
    <w:p>
      <w:pPr>
        <w:pStyle w:val="ListBullet"/>
      </w:pPr>
      <w:r>
        <w:t xml:space="preserve">   B. 收入核算风险：部分企业无法准确区分即征即退收入与其他业务收入，存在收入混同核算、难以精准归集的问题</w:t>
      </w:r>
    </w:p>
    <w:p>
      <w:pPr>
        <w:pStyle w:val="ListBullet"/>
      </w:pPr>
      <w:r>
        <w:t xml:space="preserve">   C. 进项税管理风险：企业在核算时未能准确划分软件产品相关进项税额与非软件业务进项税额，易造成税款抵扣不规范</w:t>
      </w:r>
    </w:p>
    <w:p>
      <w:pPr>
        <w:pStyle w:val="ListBullet"/>
      </w:pPr>
      <w:r>
        <w:t xml:space="preserve">   D. 发票管理风险：企业将硬件销售、技术服务等非软件产品收入按软件产品开具增值税发票，以此骗取即征即退优惠</w:t>
      </w:r>
    </w:p>
    <w:p>
      <w:pPr>
        <w:pStyle w:val="ListBullet"/>
      </w:pPr>
      <w:r>
        <w:t xml:space="preserve">   E. 行业监管风险：软件行业企业数量过多，导致税务部门难以全面覆盖监管，引发各类违规享受政策的问题</w:t>
      </w:r>
    </w:p>
    <w:p>
      <w:r>
        <w:t xml:space="preserve">   答案：A,B,C</w:t>
      </w:r>
    </w:p>
    <w:p>
      <w:r>
        <w:t xml:space="preserve">   解析：根据《财政部 国家税务总局关于软件产品增值税政策的通知》（财税〔2011〕100号）一、软件产品增值税政策增值税一般纳税人销售其自行开发生产的软件产品，按17%税率征收增值税后，对其增值税实际税负超过3%的部分实行即征即退。。。六、增值税一般纳税人在销售软件产品的同时销售其他货物或者应税劳务的，对于无法划分的进项税额，应按照实际成本或销售收入比例确定软件产品应分摊的进项税额；对专用于软件产品开发生产设备及工具的进项税额，不得进行分摊。七、对增值税一般纳税人随同计算机硬件、机器设备一并销售嵌入式软件产品，如果适用本通知规定按照组成计税价格计算确定计算机硬件、机器设备销售额的，应当分别核算嵌入式软件产品与计算机硬件、机器设备部分的成本。凡未分别核算或者核算不清的，不得享受本通知规定的增值税政策。软件产品即征即退的核心条件：“软件产品须由企业自行开发生产”“即征即退收入应单独核算”“进项税额应按规定准确划分”。</w:t>
        <w:br/>
        <w:t>根据国家税务总局2025年《依法依规征税收费  切实扛牢主责主业》课程讲解，在退税管理方面，多地也加强退税审核管理，严防骗退风险。如：北京市局分析发现，软件产品即征即退政策存在三方面风险：一是政策要求软件产品必须由企业自行开发，但随着研发门槛降低，即征即退资格难以把握；二是即征即退收入存在无法准确核算问题；三是进项税额划分不准确。</w:t>
        <w:br/>
        <w:t>“政策要求软件产品必须由企业自行开发，因研发门槛降低，导致即征即退资格难以把握”，是“资格认定风险”的核心内容。因此，A选项正确。“即征即退收入存在无法准确核算问题”，“收入混同核算、难以精准归集”是“无法准确核算”的具体表现。因此，B选项正确。“进项税额划分不准确”，“未能准确划分软件与非软件业务进项税额、抵扣不规范”是该风险的直接体现。因此，C选项正确。“企业将非软件产品收入按软件产品开票”属于企业违规操作行为，是政策风险引发的后果，而非政策本身存在的风险。因此，D选项错误。“企业数量多”、“监管覆盖难”属于征管层面问题，并非政策本身固有风险。因此，E选项错误。</w:t>
      </w:r>
    </w:p>
    <w:p>
      <w:r>
        <w:t>459. 【多选题】2025年以来，总局深入推进数字化转型条件下的税费征管“强基工程”，打造全链条高效能包括七个环节的税费收入治理体系，除了税源管理、减免税管理、欠税管理、税务稽查外，还包括：</w:t>
      </w:r>
    </w:p>
    <w:p>
      <w:pPr>
        <w:pStyle w:val="ListBullet"/>
      </w:pPr>
      <w:r>
        <w:t xml:space="preserve">   A. 申报管理</w:t>
      </w:r>
    </w:p>
    <w:p>
      <w:pPr>
        <w:pStyle w:val="ListBullet"/>
      </w:pPr>
      <w:r>
        <w:t xml:space="preserve">   B. 退税管理</w:t>
      </w:r>
    </w:p>
    <w:p>
      <w:pPr>
        <w:pStyle w:val="ListBullet"/>
      </w:pPr>
      <w:r>
        <w:t xml:space="preserve">   C. 风险管理</w:t>
      </w:r>
    </w:p>
    <w:p>
      <w:pPr>
        <w:pStyle w:val="ListBullet"/>
      </w:pPr>
      <w:r>
        <w:t xml:space="preserve">   D. 大企业管理</w:t>
      </w:r>
    </w:p>
    <w:p>
      <w:pPr>
        <w:pStyle w:val="ListBullet"/>
      </w:pPr>
      <w:r>
        <w:t xml:space="preserve">   E. 纳税服务</w:t>
      </w:r>
    </w:p>
    <w:p>
      <w:r>
        <w:t xml:space="preserve">   答案：A,B,C</w:t>
      </w:r>
    </w:p>
    <w:p>
      <w:r>
        <w:t xml:space="preserve">   解析：今年以来，总局深入推进数字化转型条件下的税费征管“强基工程”，从税源管理、申报管理、减免税管理、退税管理、风险管理、欠税管理、税务稽查等七个环节，打造全链条高效能税费收入治理体系。因此，答案为ABC。</w:t>
      </w:r>
    </w:p>
    <w:p>
      <w:r>
        <w:t>460. 【多选题】近年来，我国的经济税源出现结构性、趋势性变化，含税量高的传统行业占比下降、含税量低的新兴行业占比上升，可以总结为“五降五升”。以下符合“五降五升”的是：</w:t>
      </w:r>
    </w:p>
    <w:p>
      <w:pPr>
        <w:pStyle w:val="ListBullet"/>
      </w:pPr>
      <w:r>
        <w:t xml:space="preserve">   A. 含税量高的燃油车销量占比下降，含税量低的新能源车销量占比上升</w:t>
      </w:r>
    </w:p>
    <w:p>
      <w:pPr>
        <w:pStyle w:val="ListBullet"/>
      </w:pPr>
      <w:r>
        <w:t xml:space="preserve">   B. 含税量高的传统火电占比下降，含税量低的风能、太阳能等绿电占比上升</w:t>
      </w:r>
    </w:p>
    <w:p>
      <w:pPr>
        <w:pStyle w:val="ListBullet"/>
      </w:pPr>
      <w:r>
        <w:t xml:space="preserve">   C. 银行业等含税量高的传统行业税收占比下降，含税量低的新兴行业税收占比上升</w:t>
      </w:r>
    </w:p>
    <w:p>
      <w:pPr>
        <w:pStyle w:val="ListBullet"/>
      </w:pPr>
      <w:r>
        <w:t xml:space="preserve">   D. 含税量高的二手房交易占比下降，含税量低的新房销售占比上升</w:t>
      </w:r>
    </w:p>
    <w:p>
      <w:pPr>
        <w:pStyle w:val="ListBullet"/>
      </w:pPr>
      <w:r>
        <w:t xml:space="preserve">   E. 含税量高的线下零售销售占比下降，含税量低的线上销售占比上升，也对宏观税负造成影响</w:t>
      </w:r>
    </w:p>
    <w:p>
      <w:r>
        <w:t xml:space="preserve">   答案：A,B,C,E</w:t>
      </w:r>
    </w:p>
    <w:p>
      <w:r>
        <w:t xml:space="preserve">   解析：近年来，含税量高的新房销售占比下降，含税量低的二手房交易占比上升。房地产企业新房销售需缴纳增值税、土地增值税、企业所得税等，同时还会带动建筑、建材等上下游行业，税收贡献较多；而二手房交易缴纳税收相对较少，还享受较多的优惠政策，含税量低。因此，答案为ABCE。</w:t>
      </w:r>
    </w:p>
    <w:p>
      <w:r>
        <w:t>461. 【多选题】收规和分析条线作为税收收入工作的牵头部门，发挥着“发动机”的重要作用，为做好分析研判，要做到“五个好”。其中为做好“研判好”，需要重点关注的有：</w:t>
      </w:r>
    </w:p>
    <w:p>
      <w:pPr>
        <w:pStyle w:val="ListBullet"/>
      </w:pPr>
      <w:r>
        <w:t xml:space="preserve">   A. 研判好经济税源形势，对属地经济税源基本情况做到了如指掌</w:t>
      </w:r>
    </w:p>
    <w:p>
      <w:pPr>
        <w:pStyle w:val="ListBullet"/>
      </w:pPr>
      <w:r>
        <w:t xml:space="preserve">   B. 研判好税收征管的技术手段，确保信息系统稳定运行</w:t>
      </w:r>
    </w:p>
    <w:p>
      <w:pPr>
        <w:pStyle w:val="ListBullet"/>
      </w:pPr>
      <w:r>
        <w:t xml:space="preserve">   C. 研判好收入增减因素，如PPI、同期收入基数、增减税政策影响等</w:t>
      </w:r>
    </w:p>
    <w:p>
      <w:pPr>
        <w:pStyle w:val="ListBullet"/>
      </w:pPr>
      <w:r>
        <w:t xml:space="preserve">   D. 研判好税收收入预计，做好年度、季度、月度收入预测</w:t>
      </w:r>
    </w:p>
    <w:p>
      <w:pPr>
        <w:pStyle w:val="ListBullet"/>
      </w:pPr>
      <w:r>
        <w:t xml:space="preserve">   E. 研判好重点税源企业的经营状况，特别是100万户重点税源企业</w:t>
      </w:r>
    </w:p>
    <w:p>
      <w:r>
        <w:t xml:space="preserve">   答案：A,C,D</w:t>
      </w:r>
    </w:p>
    <w:p>
      <w:r>
        <w:t xml:space="preserve">   解析：根据国家税务总局2025年《依法依规征税收费  切实扛牢主责主业》课程讲解，收规和分析条线作为税收收入工作的牵头部门，发挥着“发动机”的重要作用。具体讲，就是要做到“五个好”：一是研判好。要研判好经济税源形势，经济决定税源，税源决定税收，要对属地经济税源基本情况做到了如指掌。研判好收入增减因素，比如PPI、同期收入基数、增减税政策影响、免抵调、增值税发票增速等。研判好税收收入预计，就是要做好年度、季度、月度收入预测。二是统筹好。三是监控好。四是分析好。在内容上要突出税源税收比对分析。在对象上要突出重点税源企业，100万户重点税源占全国税收超90%。五是服务好。</w:t>
        <w:br/>
        <w:t>“税收征管的技术手段”和“信息系统稳定运行”未提及，不属于“研判好”的范畴。因此，选项B错误。重点税源企业的重要性是“分析好”的要求，而非“研判好”的要求。因此，E选项错误。</w:t>
      </w:r>
    </w:p>
    <w:p>
      <w:r>
        <w:t>462. 【多选题】近年来，银行业税收占比下降，主要原因包括：</w:t>
      </w:r>
    </w:p>
    <w:p>
      <w:pPr>
        <w:pStyle w:val="ListBullet"/>
      </w:pPr>
      <w:r>
        <w:t xml:space="preserve">   A. 银行净息差收窄</w:t>
      </w:r>
    </w:p>
    <w:p>
      <w:pPr>
        <w:pStyle w:val="ListBullet"/>
      </w:pPr>
      <w:r>
        <w:t xml:space="preserve">   B. 手续费率下调</w:t>
      </w:r>
    </w:p>
    <w:p>
      <w:pPr>
        <w:pStyle w:val="ListBullet"/>
      </w:pPr>
      <w:r>
        <w:t xml:space="preserve">   C. 新兴行业税收增长快</w:t>
      </w:r>
    </w:p>
    <w:p>
      <w:pPr>
        <w:pStyle w:val="ListBullet"/>
      </w:pPr>
      <w:r>
        <w:t xml:space="preserve">   D. 传统行业税收增长快</w:t>
      </w:r>
    </w:p>
    <w:p>
      <w:pPr>
        <w:pStyle w:val="ListBullet"/>
      </w:pPr>
      <w:r>
        <w:t xml:space="preserve">   E. 银行享受国债、地方债等税收优惠政策较多</w:t>
      </w:r>
    </w:p>
    <w:p>
      <w:r>
        <w:t xml:space="preserve">   答案：A,B,E</w:t>
      </w:r>
    </w:p>
    <w:p>
      <w:r>
        <w:t xml:space="preserve">   解析：近几年，受净息差收窄、手续费率下调，以及银行享受国债、地方债等税收优惠政策较多等因素影响，银行业税收增速放缓甚至减收。因此，答案为ABE。</w:t>
      </w:r>
    </w:p>
    <w:p>
      <w:r>
        <w:t>463. 【多选题】欠税管理成效最能反映各地税务机关征管效能，各地按照控新欠、清陈欠、防死欠的要求，围绕多方面加强欠税管理。这些方面包括：</w:t>
      </w:r>
    </w:p>
    <w:p>
      <w:pPr>
        <w:pStyle w:val="ListBullet"/>
      </w:pPr>
      <w:r>
        <w:t xml:space="preserve">   A. 依法依规清欠</w:t>
      </w:r>
    </w:p>
    <w:p>
      <w:pPr>
        <w:pStyle w:val="ListBullet"/>
      </w:pPr>
      <w:r>
        <w:t xml:space="preserve">   B. 大规模集中清欠</w:t>
      </w:r>
    </w:p>
    <w:p>
      <w:pPr>
        <w:pStyle w:val="ListBullet"/>
      </w:pPr>
      <w:r>
        <w:t xml:space="preserve">   C. 分类精准清欠</w:t>
      </w:r>
    </w:p>
    <w:p>
      <w:pPr>
        <w:pStyle w:val="ListBullet"/>
      </w:pPr>
      <w:r>
        <w:t xml:space="preserve">   D. 内外协同清欠</w:t>
      </w:r>
    </w:p>
    <w:p>
      <w:pPr>
        <w:pStyle w:val="ListBullet"/>
      </w:pPr>
      <w:r>
        <w:t xml:space="preserve">   E. 减免缓退清欠</w:t>
      </w:r>
    </w:p>
    <w:p>
      <w:r>
        <w:t xml:space="preserve">   答案：A,C,D</w:t>
      </w:r>
    </w:p>
    <w:p>
      <w:r>
        <w:t xml:space="preserve">   解析：根据《国家税务总局关于进一步加强欠税管理工作的通知》（国税发〔2004〕66号），一、加强申报审核，及时堵塞漏洞。。。三、坚持依法控管，加大清缴力度。。（八）依法采取强制措施。对于一些生产状况不错、货款回收正常，但恶意拖欠税款的纳税人，税务机关应积极与纳税人开户银行联系。。（九）参与企业清偿债务。</w:t>
        <w:br/>
        <w:t>根据国家税务总局2025年《依法依规征税收费  切实扛牢主责主业》课程讲解，欠税管理成效最能反映各地征管效能，多地按照控新欠、清陈欠、防死欠的要求，围绕依法依规清欠、分类精准清欠、内外协同清欠三方面加强欠税管理。</w:t>
      </w:r>
    </w:p>
    <w:p>
      <w:r>
        <w:t>464. 【多选题】根据国家税务总局全国重点行业税收收入分析报告，关于我国税收收入“基本盘”的表述，下列说法正确的有：</w:t>
      </w:r>
    </w:p>
    <w:p>
      <w:pPr>
        <w:pStyle w:val="ListBullet"/>
      </w:pPr>
      <w:r>
        <w:t xml:space="preserve">   A. 税收“基本盘”由7个行业构成，制造业是其中唯一的工业类行业</w:t>
      </w:r>
    </w:p>
    <w:p>
      <w:pPr>
        <w:pStyle w:val="ListBullet"/>
      </w:pPr>
      <w:r>
        <w:t xml:space="preserve">   B. 批发和零售业是税收收入“基本盘”行业的重要组成部分</w:t>
      </w:r>
    </w:p>
    <w:p>
      <w:pPr>
        <w:pStyle w:val="ListBullet"/>
      </w:pPr>
      <w:r>
        <w:t xml:space="preserve">   C. 七大“基本盘”行业中，制造业、采矿业、建筑业同属第二产业，三者税收变动直接影响“基本盘”中第二产业税收占比</w:t>
      </w:r>
    </w:p>
    <w:p>
      <w:pPr>
        <w:pStyle w:val="ListBullet"/>
      </w:pPr>
      <w:r>
        <w:t xml:space="preserve">   D. 税收“基本盘”包含的7个行业中，采矿业是唯一以自然资源开发为核心业务的行业</w:t>
      </w:r>
    </w:p>
    <w:p>
      <w:pPr>
        <w:pStyle w:val="ListBullet"/>
      </w:pPr>
      <w:r>
        <w:t xml:space="preserve">   E. 交通运输业因对经济流通的支撑作用，与制造业共同构成税收“基本盘”的核心行业</w:t>
      </w:r>
    </w:p>
    <w:p>
      <w:r>
        <w:t xml:space="preserve">   答案：B,C,D</w:t>
      </w:r>
    </w:p>
    <w:p>
      <w:r>
        <w:t xml:space="preserve">   解析：根据《国民经济行业分类》和国家税务总局全国重点行业税收收入分析报告，税收收入“基本盘”的划定，是基于各行业对全国税收的贡献占比、支撑国家税收收入的核心行业，其核心标准是“行业税收占全国税收比重合计超80%”。</w:t>
        <w:br/>
        <w:t xml:space="preserve">根据国家税务总局2025年《依法依规征税收费  切实扛牢主责主业》课程讲解，制造业、批发和零售业、金融业、房地产业、租赁和商务服务业、建筑业、采矿业等七大行业占全国税收比重超过80%，是税收收入的“基本盘”。 </w:t>
        <w:br/>
        <w:t>税收“基本盘”包含制造业（以工业产品生产为核心）、采矿业（以自然资源开发为核心），二者均属国民经济分类中的工业领域，制造业并非工业领域“唯一”。因此，A选项错误。批发和零售业（属服务业范畴）在七大“基本盘”行业名单内。因此，B选项正确。根据国民经济行业分类，第二产业包括工业（含制造业、采矿业等）和建筑业，三者作为“基本盘”中第二产业的核心构成，其税收占比的上升、下降或稳定，会直接改变“基本盘”内第二产业的整体税收占比。因此，C选项正确。“基本盘”7个行业中，仅采矿业以矿产等自然资源开发为核心业务，其余6个行业（制造业、批发和零售业等）分别聚焦工业制造、商品流通、金融服务等领域，无其他以自然资源开发为核心的行业。因此，D选项正确。税收“基本盘”仅包含制造业、批发和零售业等7个特定行业，交通运输业不属于“基本盘”行业构成的既定范围。因此，E选项错误。</w:t>
      </w:r>
    </w:p>
    <w:p>
      <w:r>
        <w:t>465. 【多选题】为确保完成税收收入预期目标，税务总局党委要求各地在重点上要着力做好的工作有：</w:t>
      </w:r>
    </w:p>
    <w:p>
      <w:pPr>
        <w:pStyle w:val="ListBullet"/>
      </w:pPr>
      <w:r>
        <w:t xml:space="preserve">   A. 强化平台税收监管，利用平台涉税信息加强新业态监管</w:t>
      </w:r>
    </w:p>
    <w:p>
      <w:pPr>
        <w:pStyle w:val="ListBullet"/>
      </w:pPr>
      <w:r>
        <w:t xml:space="preserve">   B. 强化欠税清缴管理，推动留抵退税和出口退税“以退抵欠”</w:t>
      </w:r>
    </w:p>
    <w:p>
      <w:pPr>
        <w:pStyle w:val="ListBullet"/>
      </w:pPr>
      <w:r>
        <w:t xml:space="preserve">   C. 强化优惠政策管理，对享受优惠较大的重点企业进行核查</w:t>
      </w:r>
    </w:p>
    <w:p>
      <w:pPr>
        <w:pStyle w:val="ListBullet"/>
      </w:pPr>
      <w:r>
        <w:t xml:space="preserve">   D. 强化对盈利较好企业的税收监管，确保应收尽收</w:t>
      </w:r>
    </w:p>
    <w:p>
      <w:pPr>
        <w:pStyle w:val="ListBullet"/>
      </w:pPr>
      <w:r>
        <w:t xml:space="preserve">   E. 放宽对盈利较好企业的税收监管，给与更多自主空间</w:t>
      </w:r>
    </w:p>
    <w:p>
      <w:r>
        <w:t xml:space="preserve">   答案：A,B,C,D</w:t>
      </w:r>
    </w:p>
    <w:p>
      <w:r>
        <w:t xml:space="preserve">   解析：根据国家税务总局2025年《依法依规征税收费  切实扛牢主责主业》课程讲解，完成税收收入预期目标，体现了税务部门的责任担当，是重要的政治任务，党中央、国务院领导多次提出明确要求，胡静林局长也多次强调，完成今年税收收入特别是中央级收入预算目标，这个目标不能动摇、也没有退路。综合考虑各方面因素，各地要着力做好以下工作：在重点上，①强化平台税收监管，认真落实《互联网平台企业涉税信息报送规定》，利用互联网平台涉税信息加强新业态监管，促进收入增长和线上线下公平。②强化欠税清缴管理，加快推进与金融监管部门建立欠税企业银行账户资金信息线上批量查询机制，分类精准清欠，推动留抵退税和出口退税“以退抵欠”，力争全年欠税余额下降。③强化优惠政策管理。针对减免规模大、增幅高的优惠政策，筛选出享受优惠金额较大、风险指向性较强的1万余户重点企业进行认真核查，纠治错享骗享问题促进增收。④强化对盈利较好企业的税收监管。今年以来资本市场交易活跃，证券、保险等企业盈利较好，各地要进一步加强对此类企业的税收监管，确保把该征的征上来。</w:t>
      </w:r>
    </w:p>
    <w:p>
      <w:r>
        <w:t>466. 【多选题】近年来中央巡视、审计、内部检查中指出的违规征税收费问题主要包括：</w:t>
      </w:r>
    </w:p>
    <w:p>
      <w:pPr>
        <w:pStyle w:val="ListBullet"/>
      </w:pPr>
      <w:r>
        <w:t xml:space="preserve">   A. 提前征收</w:t>
      </w:r>
    </w:p>
    <w:p>
      <w:pPr>
        <w:pStyle w:val="ListBullet"/>
      </w:pPr>
      <w:r>
        <w:t xml:space="preserve">   B. 虚增收入</w:t>
      </w:r>
    </w:p>
    <w:p>
      <w:pPr>
        <w:pStyle w:val="ListBullet"/>
      </w:pPr>
      <w:r>
        <w:t xml:space="preserve">   C. 未按规定及时退税</w:t>
      </w:r>
    </w:p>
    <w:p>
      <w:pPr>
        <w:pStyle w:val="ListBullet"/>
      </w:pPr>
      <w:r>
        <w:t xml:space="preserve">   D. 延压税款</w:t>
      </w:r>
    </w:p>
    <w:p>
      <w:pPr>
        <w:pStyle w:val="ListBullet"/>
      </w:pPr>
      <w:r>
        <w:t xml:space="preserve">   E. 税收流失</w:t>
      </w:r>
    </w:p>
    <w:p>
      <w:r>
        <w:t xml:space="preserve">   答案：A,B,C,D,E</w:t>
      </w:r>
    </w:p>
    <w:p>
      <w:r>
        <w:t xml:space="preserve">   解析：近年来，中央巡视、审计、内部检查中指出多项违规征税收费问题，主要包括提前征收、虚增收入、未按规定及时退税、延压税款、税收流失等。因此，答案为ABCDE。</w:t>
      </w:r>
    </w:p>
    <w:p>
      <w:r>
        <w:t>467. 【多选题】防止征收“过头税费”四项机制包括：</w:t>
      </w:r>
    </w:p>
    <w:p>
      <w:pPr>
        <w:pStyle w:val="ListBullet"/>
      </w:pPr>
      <w:r>
        <w:t xml:space="preserve">   A. 收入预期目标管理机制</w:t>
      </w:r>
    </w:p>
    <w:p>
      <w:pPr>
        <w:pStyle w:val="ListBullet"/>
      </w:pPr>
      <w:r>
        <w:t xml:space="preserve">   B. 收入质量监控机制</w:t>
      </w:r>
    </w:p>
    <w:p>
      <w:pPr>
        <w:pStyle w:val="ListBullet"/>
      </w:pPr>
      <w:r>
        <w:t xml:space="preserve">   C. 收入问题报告机制</w:t>
      </w:r>
    </w:p>
    <w:p>
      <w:pPr>
        <w:pStyle w:val="ListBullet"/>
      </w:pPr>
      <w:r>
        <w:t xml:space="preserve">   D. 监督问责通报机制</w:t>
      </w:r>
    </w:p>
    <w:p>
      <w:pPr>
        <w:pStyle w:val="ListBullet"/>
      </w:pPr>
      <w:r>
        <w:t xml:space="preserve">   E. 收入联动分析机制</w:t>
      </w:r>
    </w:p>
    <w:p>
      <w:r>
        <w:t xml:space="preserve">   答案：A,B,C,D</w:t>
      </w:r>
    </w:p>
    <w:p>
      <w:r>
        <w:t xml:space="preserve">   解析：近年来，总局建立并持续完善收入预期目标管理、收入质量监控、收入问题报告、监督问责通报等防止征收“过头税费”四项机制，常态化加强税费收入质量监控。因此，答案为ABCD。</w:t>
      </w:r>
    </w:p>
    <w:p>
      <w:r>
        <w:t>468. 【多选题】为切实把该收的收上来，同时严守不收“过头税费”底线，今年以来，税务总局以深入推进税费征管“强基工程”为契机，提出“五个一”工作策略。下列属于“五个一”内容的有：</w:t>
      </w:r>
    </w:p>
    <w:p>
      <w:pPr>
        <w:pStyle w:val="ListBullet"/>
      </w:pPr>
      <w:r>
        <w:t xml:space="preserve">   A. 一套机制</w:t>
      </w:r>
    </w:p>
    <w:p>
      <w:pPr>
        <w:pStyle w:val="ListBullet"/>
      </w:pPr>
      <w:r>
        <w:t xml:space="preserve">   B. 一个目标</w:t>
      </w:r>
    </w:p>
    <w:p>
      <w:pPr>
        <w:pStyle w:val="ListBullet"/>
      </w:pPr>
      <w:r>
        <w:t xml:space="preserve">   C. 一组链条</w:t>
      </w:r>
    </w:p>
    <w:p>
      <w:pPr>
        <w:pStyle w:val="ListBullet"/>
      </w:pPr>
      <w:r>
        <w:t xml:space="preserve">   D. 一项重点</w:t>
      </w:r>
    </w:p>
    <w:p>
      <w:pPr>
        <w:pStyle w:val="ListBullet"/>
      </w:pPr>
      <w:r>
        <w:t xml:space="preserve">   E. 一条主线</w:t>
      </w:r>
    </w:p>
    <w:p>
      <w:r>
        <w:t xml:space="preserve">   答案：A,B,C,D</w:t>
      </w:r>
    </w:p>
    <w:p>
      <w:r>
        <w:t xml:space="preserve">   解析：根据国家税务总局2025年《依法依规征税收费  切实扛牢主责主业》课程讲解，今年以来，总局以深入推进税费征管“强基工程”为契机、以提高征收效能减少流失为目标、以提升税收收入质量为导向，加强事前事中事后全链条监管，切实把该收的收上来，同时严守不收“过头税费”底线。就是要抓好“五个一”，即“一套机制”、“一个目标”、“一组链条”、“一项重点”和“一条底线”。“一条主线”并非“五个一”内容，因此，正确答案为ABCD。</w:t>
      </w:r>
    </w:p>
    <w:p>
      <w:r>
        <w:t>469. 【多选题】税务部门以深入实施“强基工程”为契机，需要在多方面加强管理，从而不断提高收入管理能力和本领。这些方面管理包括：</w:t>
      </w:r>
    </w:p>
    <w:p>
      <w:pPr>
        <w:pStyle w:val="ListBullet"/>
      </w:pPr>
      <w:r>
        <w:t xml:space="preserve">   A. 协同管理</w:t>
      </w:r>
    </w:p>
    <w:p>
      <w:pPr>
        <w:pStyle w:val="ListBullet"/>
      </w:pPr>
      <w:r>
        <w:t xml:space="preserve">   B. 精细管理</w:t>
      </w:r>
    </w:p>
    <w:p>
      <w:pPr>
        <w:pStyle w:val="ListBullet"/>
      </w:pPr>
      <w:r>
        <w:t xml:space="preserve">   C. 联动管理</w:t>
      </w:r>
    </w:p>
    <w:p>
      <w:pPr>
        <w:pStyle w:val="ListBullet"/>
      </w:pPr>
      <w:r>
        <w:t xml:space="preserve">   D. 系统管理</w:t>
      </w:r>
    </w:p>
    <w:p>
      <w:pPr>
        <w:pStyle w:val="ListBullet"/>
      </w:pPr>
      <w:r>
        <w:t xml:space="preserve">   E. 行业管理</w:t>
      </w:r>
    </w:p>
    <w:p>
      <w:r>
        <w:t xml:space="preserve">   答案：A,B,C,D</w:t>
      </w:r>
    </w:p>
    <w:p>
      <w:r>
        <w:t xml:space="preserve">   解析：根据国家税务总局2025年《依法依规征税收费  切实扛牢主责主业》课程讲解，我们要以深入实施“强基工程”为契机，加强协同管理、精细管理、联动管理、系统管理，税费种之间、部门之间、地区之间、行业之间，都要贯穿这一理念，不断提高收入管理能力和本领。</w:t>
      </w:r>
    </w:p>
    <w:p>
      <w:r>
        <w:t>470. 【判断题】某区税务局为完成年度收入目标，组织企业以“先缴税后返还”方式将税款入库，随后以“申请退税”方式将款项返还企业。由于税款已实际入库，该行为不属于“虚收空转”。</w:t>
      </w:r>
    </w:p>
    <w:p>
      <w:pPr>
        <w:pStyle w:val="ListBullet"/>
      </w:pPr>
      <w:r>
        <w:t xml:space="preserve">   A. 正确</w:t>
      </w:r>
    </w:p>
    <w:p>
      <w:pPr>
        <w:pStyle w:val="ListBullet"/>
      </w:pPr>
      <w:r>
        <w:t xml:space="preserve">   B. 错误</w:t>
      </w:r>
    </w:p>
    <w:p>
      <w:r>
        <w:t xml:space="preserve">   答案：B</w:t>
      </w:r>
    </w:p>
    <w:p>
      <w:r>
        <w:t xml:space="preserve">   解析：根据《国家税务总局关于进一步落实落细税费优惠政策 坚决防止违规征税收费的通知》（税总发〔2020〕24号）二、依法依规组织收入，严格禁止违反规定征税收费。各级税务机关要保持清醒头脑，坚持依法规范组织收入原则不动摇，坚决不收“过头税费”，坚决不允许乱收费，坚决不搞大规模集中清欠、大面积行业检查和突击征税，坚决禁止采取空转、转引税款等手段虚增收入。</w:t>
        <w:br/>
        <w:t>根据国家税务总局2025年《依法依规征税收费  切实扛牢主责主业》课程讲解，严禁以各种理由不落实各项税费优惠政策，严禁虚收空转增加收入，严禁为迎合地方脱离税源实际的收入要求而违反收入原则。</w:t>
        <w:br/>
        <w:t>“虚收空转”是指无实际税源支撑的虚假收入。“先缴税后返还”，税款虽暂时入国库，但无实际经营对应的税源支撑，本质是通过虚假流程制造收入数据，在账面上完成了收入指标，这笔税款并未形成真实、可持续的财政收入，该行为属于“虚收空转”。因此该说法错误。</w:t>
      </w:r>
    </w:p>
    <w:p>
      <w:r>
        <w:t>471. 【判断题】欠税是税务部门的“不良资产”，欠税只要进行管理，就一定能转化为国库收入。</w:t>
      </w:r>
    </w:p>
    <w:p>
      <w:pPr>
        <w:pStyle w:val="ListBullet"/>
      </w:pPr>
      <w:r>
        <w:t xml:space="preserve">   A. 正确</w:t>
      </w:r>
    </w:p>
    <w:p>
      <w:pPr>
        <w:pStyle w:val="ListBullet"/>
      </w:pPr>
      <w:r>
        <w:t xml:space="preserve">   B. 错误</w:t>
      </w:r>
    </w:p>
    <w:p>
      <w:r>
        <w:t xml:space="preserve">   答案：B</w:t>
      </w:r>
    </w:p>
    <w:p>
      <w:r>
        <w:t xml:space="preserve">   解析：根据《中华人民共和国企业破产法》，税款在破产财产清偿职工债权等之后受偿。</w:t>
        <w:br/>
        <w:t>根据国家税务总局2025年《依法依规征税收费  切实扛牢主责主业》课程讲解，欠税是已实现的当期税源，但未形成国库收入，通俗来讲，欠税是税务部门的“不良资产”，管好了就是国库收入，管不好就成“坏账”“呆账”了。</w:t>
        <w:br/>
        <w:t>说明欠税管理存在不同结果，并非管理就一定能转化为国库收入。在实际征管中，如企业破产且无资产可清偿欠税，按照破产企业债务清偿顺序，有些欠税可能无法足额收回，即便管理也难转化为国库收入。</w:t>
      </w:r>
    </w:p>
    <w:p>
      <w:r>
        <w:t>472. 【判断题】按照收入责任共担机制，细化明确了“科学研判收入形势—主动参与预算编制—合理分解收入目标—精准核算工作成果—动态过程监测分析—定期通报工作进展—客观评价工作成效”各环节工作内容。</w:t>
      </w:r>
    </w:p>
    <w:p>
      <w:pPr>
        <w:pStyle w:val="ListBullet"/>
      </w:pPr>
      <w:r>
        <w:t xml:space="preserve">   A. 正确</w:t>
      </w:r>
    </w:p>
    <w:p>
      <w:pPr>
        <w:pStyle w:val="ListBullet"/>
      </w:pPr>
      <w:r>
        <w:t xml:space="preserve">   B. 错误</w:t>
      </w:r>
    </w:p>
    <w:p>
      <w:r>
        <w:t xml:space="preserve">   答案：A</w:t>
      </w:r>
    </w:p>
    <w:p>
      <w:r>
        <w:t xml:space="preserve">   解析：2024年3月，总局印发《关于建立健全收入责任共担机制 促进扛牢主责主业的通知》（税总收规发〔2024〕14号），建立了横向涵盖办公厅、收规、各税费种管理部门、征科、大企业、稽查、数风、督审等部门，纵向贯通总局和省市县各级税务局的收入责任共担机制，细化明确了“科学研判收入形势—主动参与预算编制—合理分解收入目标—精准核算工作成果—动态过程监测分析—定期通报工作进展—客观评价工作成效”各环节工作内容。因此，本判断题答案为正确。</w:t>
      </w:r>
    </w:p>
    <w:p>
      <w:r>
        <w:t>473. 【判断题】新能源车享受较多税收优惠政策，同时挤压燃油车销量，对原本燃油车要缴的车辆购置税、消费税、车船税也造成减收。</w:t>
      </w:r>
    </w:p>
    <w:p>
      <w:pPr>
        <w:pStyle w:val="ListBullet"/>
      </w:pPr>
      <w:r>
        <w:t xml:space="preserve">   A. 正确</w:t>
      </w:r>
    </w:p>
    <w:p>
      <w:pPr>
        <w:pStyle w:val="ListBullet"/>
      </w:pPr>
      <w:r>
        <w:t xml:space="preserve">   B. 错误</w:t>
      </w:r>
    </w:p>
    <w:p>
      <w:r>
        <w:t xml:space="preserve">   答案：A</w:t>
      </w:r>
    </w:p>
    <w:p>
      <w:r>
        <w:t xml:space="preserve">   解析：近年来，我国新能源车发展迅猛，但新能源车享受车辆购置税、车船税等税收优惠政策，且不征收消费税，含税量仅为燃油车含税量的1/7。同时，新能源车还挤压燃油车销量，对原本燃油车要缴的车辆购置税、消费税、车船税也造成减收。</w:t>
      </w:r>
    </w:p>
    <w:p>
      <w:r>
        <w:t>474. 【判断题】在全国税收收入数据统计中，“十四五”时期所得税收入占比相比“十三五”时期有所提高，货物劳务税收入占比有所下降。</w:t>
      </w:r>
    </w:p>
    <w:p>
      <w:pPr>
        <w:pStyle w:val="ListBullet"/>
      </w:pPr>
      <w:r>
        <w:t xml:space="preserve">   A. 正确</w:t>
      </w:r>
    </w:p>
    <w:p>
      <w:pPr>
        <w:pStyle w:val="ListBullet"/>
      </w:pPr>
      <w:r>
        <w:t xml:space="preserve">   B. 错误</w:t>
      </w:r>
    </w:p>
    <w:p>
      <w:r>
        <w:t xml:space="preserve">   答案：A</w:t>
      </w:r>
    </w:p>
    <w:p>
      <w:r>
        <w:t xml:space="preserve">   解析：根据《中华人民共和国政府信息公开条例》以及国家税务总局《关于印发&lt;税收管理领域基层政务公开标准指引&gt;的通知》（(税总办发〔2019〕65号），税收数据是重要的经济数据之一，税收收入数据统计属于可公开范畴。</w:t>
        <w:br/>
        <w:t>根据国家税务总局2025年《依法依规征税收费  切实扛牢主责主业》课程讲解，“十四五”时期所得税、财产行为税收入占比提高，货物劳务税收入占比下降。其中，“十四五”时期所得税和财行税收入占比分别比“十三五”时期提高3.4个和0.8个百分点，货劳税占比降低4.2个百分点。</w:t>
        <w:br/>
        <w:t>与题目中“所得税占比提高、货物劳务税占比下降”的表述完全相符，因此该说法正确。</w:t>
      </w:r>
    </w:p>
    <w:p>
      <w:r>
        <w:t>475. 【判断题】越是困难的时候，越是要坚持原则、严守底线，严禁以各种形式征收“过头税费”。</w:t>
      </w:r>
    </w:p>
    <w:p>
      <w:pPr>
        <w:pStyle w:val="ListBullet"/>
      </w:pPr>
      <w:r>
        <w:t xml:space="preserve">   A. 正确</w:t>
      </w:r>
    </w:p>
    <w:p>
      <w:pPr>
        <w:pStyle w:val="ListBullet"/>
      </w:pPr>
      <w:r>
        <w:t xml:space="preserve">   B. 错误</w:t>
      </w:r>
    </w:p>
    <w:p>
      <w:r>
        <w:t xml:space="preserve">   答案：A</w:t>
      </w:r>
    </w:p>
    <w:p>
      <w:r>
        <w:t xml:space="preserve">   解析：近年来，总局多次下发文件，要求各地加强收入质量管理，强调越是困难的时候，越是要坚持原则、严守底线，严禁以各种形式征收“过头税费”。因此，本判断题答案为正确。</w:t>
      </w:r>
    </w:p>
    <w:p>
      <w:r>
        <w:t>476. 【判断题】总局分解税收收入目标，横向上分解到各税费种管理部门，纵向上分解给各级税务机关。</w:t>
      </w:r>
    </w:p>
    <w:p>
      <w:pPr>
        <w:pStyle w:val="ListBullet"/>
      </w:pPr>
      <w:r>
        <w:t xml:space="preserve">   A. 正确</w:t>
      </w:r>
    </w:p>
    <w:p>
      <w:pPr>
        <w:pStyle w:val="ListBullet"/>
      </w:pPr>
      <w:r>
        <w:t xml:space="preserve">   B. 错误</w:t>
      </w:r>
    </w:p>
    <w:p>
      <w:r>
        <w:t xml:space="preserve">   答案：B</w:t>
      </w:r>
    </w:p>
    <w:p>
      <w:r>
        <w:t xml:space="preserve">   解析：总局分解税收收入目标，横向上分解到各税费种管理部门和征科、大企业、数风等部门，纵向上分解给各级税务机关。因此，本判断题答案为错误。</w:t>
      </w:r>
    </w:p>
    <w:p>
      <w:r>
        <w:t>477. 【判断题】PPI对以现价计算的税收收入影响较大，PPI增长会带来税收收入下降。</w:t>
      </w:r>
    </w:p>
    <w:p>
      <w:pPr>
        <w:pStyle w:val="ListBullet"/>
      </w:pPr>
      <w:r>
        <w:t xml:space="preserve">   A. 正确</w:t>
      </w:r>
    </w:p>
    <w:p>
      <w:pPr>
        <w:pStyle w:val="ListBullet"/>
      </w:pPr>
      <w:r>
        <w:t xml:space="preserve">   B. 错误</w:t>
      </w:r>
    </w:p>
    <w:p>
      <w:r>
        <w:t xml:space="preserve">   答案：B</w:t>
      </w:r>
    </w:p>
    <w:p>
      <w:r>
        <w:t xml:space="preserve">   解析：税收收入增速与PPI走势大体一致，二者相关性系数在1.05左右，PPI增减相应会带来税收收入增减。因此，本判断题答案为错误。</w:t>
      </w:r>
    </w:p>
    <w:p>
      <w:r>
        <w:t>478. 【单选题】在会统报表审核中，下列哪个选项中，应列为异常数据，需要进一步核实的是：</w:t>
      </w:r>
    </w:p>
    <w:p>
      <w:pPr>
        <w:pStyle w:val="ListBullet"/>
      </w:pPr>
      <w:r>
        <w:t xml:space="preserve">   A. 《税收收入分市场主体类型统计月报总表》个人独资企业、合伙企业项下企业所得税&gt;0</w:t>
      </w:r>
    </w:p>
    <w:p>
      <w:pPr>
        <w:pStyle w:val="ListBullet"/>
      </w:pPr>
      <w:r>
        <w:t xml:space="preserve">   B. 《资源税分税目分市场主体类型统计月报表》水资源税=地表水+地下水</w:t>
      </w:r>
    </w:p>
    <w:p>
      <w:pPr>
        <w:pStyle w:val="ListBullet"/>
      </w:pPr>
      <w:r>
        <w:t xml:space="preserve">   C. 《税收欠税分行业分税种统计月报表》本期往年陈欠期末余额&lt;=上期往年陈欠期末余额</w:t>
      </w:r>
    </w:p>
    <w:p>
      <w:pPr>
        <w:pStyle w:val="ListBullet"/>
      </w:pPr>
      <w:r>
        <w:t xml:space="preserve">   D. 《入库税金明细月报表（税收收入）》增值税=国内增值税+进口货物增值税</w:t>
      </w:r>
    </w:p>
    <w:p>
      <w:r>
        <w:t xml:space="preserve">   答案：A</w:t>
      </w:r>
    </w:p>
    <w:p>
      <w:r>
        <w:t xml:space="preserve">   解析：根据《中华人民共和国企业所得税法》第一条规定：“在中华人民共和国境内，企业和其他取得收入的组织为企业所得税的纳税人，依照本法的规定缴纳企业所得税。个人独资企业、合伙企业不适用本法。”因此，个人独资企业、合伙企业不缴纳企业所得税，该项下企业所得税应等于0。</w:t>
      </w:r>
    </w:p>
    <w:p>
      <w:r>
        <w:t>479. 【单选题】以下关于税收会统报表数据审核的做法，错误的有：</w:t>
      </w:r>
    </w:p>
    <w:p>
      <w:pPr>
        <w:pStyle w:val="ListBullet"/>
      </w:pPr>
      <w:r>
        <w:t xml:space="preserve">   A. 对表间平衡和表内平衡等方面开展逻辑性审核</w:t>
      </w:r>
    </w:p>
    <w:p>
      <w:pPr>
        <w:pStyle w:val="ListBullet"/>
      </w:pPr>
      <w:r>
        <w:t xml:space="preserve">   B. 对报表数据是否合理等方面开展实质性审核</w:t>
      </w:r>
    </w:p>
    <w:p>
      <w:pPr>
        <w:pStyle w:val="ListBullet"/>
      </w:pPr>
      <w:r>
        <w:t xml:space="preserve">   C. 审核发现数据疑点或差错，审核人员应直接修改</w:t>
      </w:r>
    </w:p>
    <w:p>
      <w:pPr>
        <w:pStyle w:val="ListBullet"/>
      </w:pPr>
      <w:r>
        <w:t xml:space="preserve">   D. 审核时既要关注系统自动校验和提示的疑点数据，也要对其他数据进行人工判断</w:t>
      </w:r>
    </w:p>
    <w:p>
      <w:r>
        <w:t xml:space="preserve">   答案：C</w:t>
      </w:r>
    </w:p>
    <w:p>
      <w:r>
        <w:t xml:space="preserve">   解析：根据国家税务总局2025年《税费收入会统核算基础管理及风险防控》课程讲解，会统报表生成以后要进行审核，既包括逻辑性审核，例如，表间平衡和表内平衡；也包括实质性审核，例如某一项下数据是否合理。审核工作既有系统自动校验和提示，也需要人工判断，需要岗位人员熟练掌握税费基本业务和税源情况。如审核发现数据疑点或差错，核算人员不能擅自修改，必须进行源头更正。</w:t>
      </w:r>
    </w:p>
    <w:p>
      <w:r>
        <w:t>480. 【单选题】在会统报表审核中，下列哪个选项中，应列为异常数据，需要进一步核实的是：</w:t>
      </w:r>
    </w:p>
    <w:p>
      <w:pPr>
        <w:pStyle w:val="ListBullet"/>
      </w:pPr>
      <w:r>
        <w:t xml:space="preserve">   A. 《税收收入分市场主体类型统计月报总表》个人独资企业、合伙企业项下企业所得税&gt;0</w:t>
      </w:r>
    </w:p>
    <w:p>
      <w:pPr>
        <w:pStyle w:val="ListBullet"/>
      </w:pPr>
      <w:r>
        <w:t xml:space="preserve">   B. 《资源税分税目分市场主体类型统计月报表》水资源税=地表水+地下水</w:t>
      </w:r>
    </w:p>
    <w:p>
      <w:pPr>
        <w:pStyle w:val="ListBullet"/>
      </w:pPr>
      <w:r>
        <w:t xml:space="preserve">   C. 《税收欠税分行业分税种统计月报表》本期往年陈欠期末余额&lt;=上期往年陈欠期末余额</w:t>
      </w:r>
    </w:p>
    <w:p>
      <w:pPr>
        <w:pStyle w:val="ListBullet"/>
      </w:pPr>
      <w:r>
        <w:t xml:space="preserve">   D. 《入库税金明细月报表（税收收入）》增值税=国内增值税+进口货物增值税</w:t>
      </w:r>
    </w:p>
    <w:p>
      <w:r>
        <w:t xml:space="preserve">   答案：A</w:t>
      </w:r>
    </w:p>
    <w:p>
      <w:r>
        <w:t xml:space="preserve">   解析：根据《中华人民共和国企业所得税法》第一条规定：“在中华人民共和国境内，企业和其他取得收入的组织为企业所得税的纳税人，依照本法的规定缴纳企业所得税。个人独资企业、合伙企业不适用本法。”因此，个人独资企业、合伙企业不缴纳企业所得税，该项下企业所得税应等于0。</w:t>
      </w:r>
    </w:p>
    <w:p>
      <w:r>
        <w:t>481. 【单选题】根据《税收会计制度》规定，下列属于资金占用类科目的是：</w:t>
      </w:r>
    </w:p>
    <w:p>
      <w:pPr>
        <w:pStyle w:val="ListBullet"/>
      </w:pPr>
      <w:r>
        <w:t xml:space="preserve">   A. 应征税收</w:t>
      </w:r>
    </w:p>
    <w:p>
      <w:pPr>
        <w:pStyle w:val="ListBullet"/>
      </w:pPr>
      <w:r>
        <w:t xml:space="preserve">   B. 待征税收</w:t>
      </w:r>
    </w:p>
    <w:p>
      <w:pPr>
        <w:pStyle w:val="ListBullet"/>
      </w:pPr>
      <w:r>
        <w:t xml:space="preserve">   C. 多缴税金</w:t>
      </w:r>
    </w:p>
    <w:p>
      <w:pPr>
        <w:pStyle w:val="ListBullet"/>
      </w:pPr>
      <w:r>
        <w:t xml:space="preserve">   D. 应征其他收入</w:t>
      </w:r>
    </w:p>
    <w:p>
      <w:r>
        <w:t xml:space="preserve">   答案：B</w:t>
      </w:r>
    </w:p>
    <w:p>
      <w:r>
        <w:t xml:space="preserve">   解析：根据《税收会计制度》（国税发第186号公布，国家税务总局令第44号修正）规定，“待征税收”属于资金占用类科目，“应征税收”“多缴税金”“应征其他收入”属于资金来源类科目。</w:t>
      </w:r>
    </w:p>
    <w:p>
      <w:r>
        <w:t>482. 【单选题】以下关于《税收缴款书(税务收现专用)》使用管理的说法，错误的是：</w:t>
      </w:r>
    </w:p>
    <w:p>
      <w:pPr>
        <w:pStyle w:val="ListBullet"/>
      </w:pPr>
      <w:r>
        <w:t xml:space="preserve">   A. 从事开具《税收缴款书(税务收现专用)》的税务人员可以同时收取现金税费款</w:t>
      </w:r>
    </w:p>
    <w:p>
      <w:pPr>
        <w:pStyle w:val="ListBullet"/>
      </w:pPr>
      <w:r>
        <w:t xml:space="preserve">   B. 《税收缴款书(税务收现专用)》需经税收票证管理员或基层税务机关负责人等现场审核无误授权后,方可开具和作废</w:t>
      </w:r>
    </w:p>
    <w:p>
      <w:pPr>
        <w:pStyle w:val="ListBullet"/>
      </w:pPr>
      <w:r>
        <w:t xml:space="preserve">   C. 授权人员现场开展查验比对,确认《税收缴款书(税务收现专用)》开具或作废业务的真实性和金额准确性,不得由他人代为办理审核授权</w:t>
      </w:r>
    </w:p>
    <w:p>
      <w:pPr>
        <w:pStyle w:val="ListBullet"/>
      </w:pPr>
      <w:r>
        <w:t xml:space="preserve">   D. 税收票证管理员要履行票证审核职责,按日对作废的《税收缴款书(税务收现专用)》进行核查,查看是否存在异常作废情形</w:t>
      </w:r>
    </w:p>
    <w:p>
      <w:r>
        <w:t xml:space="preserve">   答案：A</w:t>
      </w:r>
    </w:p>
    <w:p>
      <w:r>
        <w:t xml:space="preserve">   解析：从事开具《税收缴款书(税务收现专用)》的税务人员不得同时收取现金税费款。</w:t>
      </w:r>
    </w:p>
    <w:p>
      <w:r>
        <w:t>483. 【单选题】退税是从国库退还的真金白银，税务机关在保障纳税人合法权益的同时，必须依法依规严格审核把关。在审核规模大、风险高、情况复杂的退税申请时，下列应对措施中不正确的是：</w:t>
      </w:r>
    </w:p>
    <w:p>
      <w:pPr>
        <w:pStyle w:val="ListBullet"/>
      </w:pPr>
      <w:r>
        <w:t xml:space="preserve">   A. 人机结合加强实质性审核</w:t>
      </w:r>
    </w:p>
    <w:p>
      <w:pPr>
        <w:pStyle w:val="ListBullet"/>
      </w:pPr>
      <w:r>
        <w:t xml:space="preserve">   B. 退税审核通过金额与申请金额保持一致</w:t>
      </w:r>
    </w:p>
    <w:p>
      <w:pPr>
        <w:pStyle w:val="ListBullet"/>
      </w:pPr>
      <w:r>
        <w:t xml:space="preserve">   C. 组建跨部门审核团队</w:t>
      </w:r>
    </w:p>
    <w:p>
      <w:pPr>
        <w:pStyle w:val="ListBullet"/>
      </w:pPr>
      <w:r>
        <w:t xml:space="preserve">   D. 建立提级审核机制</w:t>
      </w:r>
    </w:p>
    <w:p>
      <w:r>
        <w:t xml:space="preserve">   答案：B</w:t>
      </w:r>
    </w:p>
    <w:p>
      <w:r>
        <w:t xml:space="preserve">   解析：根据国家税务总局2025年《税费收入会统核算基础管理及风险防控》课程讲解，退税的关键是审核，要人机结合加强实质性审核，对规模大、风险高、情况复杂的退税申请组建跨部门审核团队，或建立提级审核机制，严防错退骗退风险，不该退的坚决不能退。</w:t>
      </w:r>
    </w:p>
    <w:p>
      <w:r>
        <w:t>484. 【单选题】以下关于开具收入退还书的说法，错误的是：</w:t>
      </w:r>
    </w:p>
    <w:p>
      <w:pPr>
        <w:pStyle w:val="ListBullet"/>
      </w:pPr>
      <w:r>
        <w:t xml:space="preserve">   A. 对于人员较少的单位，可由一人完成税收收入退还书的开具、复核工作</w:t>
      </w:r>
    </w:p>
    <w:p>
      <w:pPr>
        <w:pStyle w:val="ListBullet"/>
      </w:pPr>
      <w:r>
        <w:t xml:space="preserve">   B. 税收收入退还书开具人员和退库预留印鉴保管人员必须分开</w:t>
      </w:r>
    </w:p>
    <w:p>
      <w:pPr>
        <w:pStyle w:val="ListBullet"/>
      </w:pPr>
      <w:r>
        <w:t xml:space="preserve">   C. 税收收入退还书应当由县以上税务机关税收会计开具并向国库传递或发送</w:t>
      </w:r>
    </w:p>
    <w:p>
      <w:pPr>
        <w:pStyle w:val="ListBullet"/>
      </w:pPr>
      <w:r>
        <w:t xml:space="preserve">   D. 税收收入退还书开具人员可结合信息系统推送的待办任务提醒，查看终审通过的退税申请，及时办理开具业务</w:t>
      </w:r>
    </w:p>
    <w:p>
      <w:r>
        <w:t xml:space="preserve">   答案：A</w:t>
      </w:r>
    </w:p>
    <w:p>
      <w:r>
        <w:t xml:space="preserve">   解析：税收收入退还书开具人员不得同时从事退库专用章保管或《税收收入电子退还书》复核授权工作。</w:t>
      </w:r>
    </w:p>
    <w:p>
      <w:r>
        <w:t>485. 【单选题】以下关于严禁税务人员“过手”税费资金规定的说法，错误的是：</w:t>
      </w:r>
    </w:p>
    <w:p>
      <w:pPr>
        <w:pStyle w:val="ListBullet"/>
      </w:pPr>
      <w:r>
        <w:t xml:space="preserve">   A. 禁止“过手”的税务人员是指全部正式干部</w:t>
      </w:r>
    </w:p>
    <w:p>
      <w:pPr>
        <w:pStyle w:val="ListBullet"/>
      </w:pPr>
      <w:r>
        <w:t xml:space="preserve">   B. 禁止“过手”的账户主体包括税务人员本人、亲属或其他第三人</w:t>
      </w:r>
    </w:p>
    <w:p>
      <w:pPr>
        <w:pStyle w:val="ListBullet"/>
      </w:pPr>
      <w:r>
        <w:t xml:space="preserve">   C. 禁止“过手”的账户类型包括信用卡、借记卡等</w:t>
      </w:r>
    </w:p>
    <w:p>
      <w:pPr>
        <w:pStyle w:val="ListBullet"/>
      </w:pPr>
      <w:r>
        <w:t xml:space="preserve">   D. 禁止“过手”代为缴纳的方式包括刷卡、扫码、转账等</w:t>
      </w:r>
    </w:p>
    <w:p>
      <w:r>
        <w:t xml:space="preserve">   答案：A</w:t>
      </w:r>
    </w:p>
    <w:p>
      <w:r>
        <w:t xml:space="preserve">   解析：根据《国家税务总局关于严禁税务人员“过手”税费资金 进一步规范税费征缴工作的通知》（税总收规函〔2024〕278号）规定，禁止税务人员（包括全体正式干部和编外人员）收取纳税人缴费人税费资金后，通过本人、亲属或其他第三人账户（包括信用卡、借记卡等）以刷卡、扫码、转账等方式“过手”税费资金代为缴纳。</w:t>
      </w:r>
    </w:p>
    <w:p>
      <w:r>
        <w:t>486. 【单选题】在开展税源情况分析时，可以反映市场主体纳入税收监管情况的指标是：</w:t>
      </w:r>
    </w:p>
    <w:p>
      <w:pPr>
        <w:pStyle w:val="ListBullet"/>
      </w:pPr>
      <w:r>
        <w:t xml:space="preserve">   A. 办税户占比</w:t>
      </w:r>
    </w:p>
    <w:p>
      <w:pPr>
        <w:pStyle w:val="ListBullet"/>
      </w:pPr>
      <w:r>
        <w:t xml:space="preserve">   B. 开票户占比</w:t>
      </w:r>
    </w:p>
    <w:p>
      <w:pPr>
        <w:pStyle w:val="ListBullet"/>
      </w:pPr>
      <w:r>
        <w:t xml:space="preserve">   C. 缴税户占比</w:t>
      </w:r>
    </w:p>
    <w:p>
      <w:pPr>
        <w:pStyle w:val="ListBullet"/>
      </w:pPr>
      <w:r>
        <w:t xml:space="preserve">   D. 非正常户占比</w:t>
      </w:r>
    </w:p>
    <w:p>
      <w:r>
        <w:t xml:space="preserve">   答案：A</w:t>
      </w:r>
    </w:p>
    <w:p>
      <w:r>
        <w:t xml:space="preserve">   解析：根据国家税务总局2025年《税费收入会统核算基础管理及风险防控》课程讲解,相关指标有:1.办税户占比(在市监等部门办理注册登记的经营主体中到税务部门办理过涉税事项的纳税人比例),从税收的角度看，办税户占比越高越好，反映更多市场主体纳入税收监管。2.开票户占比(开具发票的纳税人数量占办税户的比重),发票是税务部门监控税源最有效的手段，开票户占比越高说明税收监管越有力，纳税人合规性也会越好。3.缴税户占比（发生纳税义务并有税款入库的纳税人数量占办税户的比重），占比越高，反映有越多的纳税人缴税，相应的无税户也就越少。4.非正常户占比（负有纳税申报义务但连续三个月所有税种均未进行纳税申报的纳税人占办税户比重），占比越低，说明征管成效越好。</w:t>
      </w:r>
    </w:p>
    <w:p>
      <w:r>
        <w:t>487. 【多选题】欠税管理是衡量税务机关征管效能的重要因素。下列关于反映欠税管理指标的说法中，正确的有：</w:t>
      </w:r>
    </w:p>
    <w:p>
      <w:pPr>
        <w:pStyle w:val="ListBullet"/>
      </w:pPr>
      <w:r>
        <w:t xml:space="preserve">   A. 新欠余额增幅（当年新欠余额较上年同期的增长幅度）：比率越低，说明新欠增长速度越慢，控新欠成效越明显</w:t>
      </w:r>
    </w:p>
    <w:p>
      <w:pPr>
        <w:pStyle w:val="ListBullet"/>
      </w:pPr>
      <w:r>
        <w:t xml:space="preserve">   B. 新欠余额占收入比重（当年新欠余额占当年入库税收收入的比值）：比率越低，说明新欠相对规模小，控新欠成效越明显</w:t>
      </w:r>
    </w:p>
    <w:p>
      <w:pPr>
        <w:pStyle w:val="ListBullet"/>
      </w:pPr>
      <w:r>
        <w:t xml:space="preserve">   C. 本年新欠净增加额（当年新欠余额与往年陈欠清理额的差额）：数值越低，说明当年净增加的欠税越少，控新欠、清陈欠成效越明显</w:t>
      </w:r>
    </w:p>
    <w:p>
      <w:pPr>
        <w:pStyle w:val="ListBullet"/>
      </w:pPr>
      <w:r>
        <w:t xml:space="preserve">   D. 陈欠入库金额增幅（当年陈欠入库金额较上年同期的增长幅度）：比率为负数，说明陈欠清理好于去年同期，税务部门陈欠清理成果持续增大</w:t>
      </w:r>
    </w:p>
    <w:p>
      <w:pPr>
        <w:pStyle w:val="ListBullet"/>
      </w:pPr>
      <w:r>
        <w:t xml:space="preserve">   E. 陈欠入库率（当年陈欠入库金额与年初陈欠余额的比值）：比率越高，说明清理陈欠效果越好</w:t>
      </w:r>
    </w:p>
    <w:p>
      <w:r>
        <w:t xml:space="preserve">   答案：A,B,C,E</w:t>
      </w:r>
    </w:p>
    <w:p>
      <w:r>
        <w:t xml:space="preserve">   解析：根据国家税务总局2025年《税费收入会统核算基础管理及风险防控》课程讲解，1.新增欠税管理可以使用以下一些指标分析评价税务部门控新欠的努力程度：一是新欠余额增辐。【指标口径：当年新欠数额（剔除已清缴部分，下同）较上年同期的增长幅度。指标评价：比率越低，说明新欠增长速度越慢，控新欠成效越明显。】二是新欠余额占收入比重。【指标口径：当年新欠余额占当年入库税收收入的比值。指标评价：比率越低，说明新欠相对规模小，控新欠成效越明显。】三是本年新欠净增加额。【指标口径：当年新欠余额与往年陈欠清理额的差额。指标评价：数值越低，说明当年净增加的欠税越少，控新欠、清陈欠成效越明显。】2.陈欠清缴管理可以使用以下一些指标进行分析评价税务部门清陈欠的努力程度：一是陈欠入库金额增幅。【指标口径：当年陈欠入库金额较上年同期的增长幅度。指标评价：体现税务部门清理陈欠的努力程度，比率为正数，说明陈欠清理好于去年同期，税务部门陈欠清理成果持续增大。】二是陈欠入库金额增幅的指标口径是当年陈欠入库金额较上年同期的增长幅度。该指标体现税务部门清理陈欠的努力程度，比率为正数，说明陈欠清理好于去年同期，税务部门陈欠清理成果持续增大。</w:t>
      </w:r>
    </w:p>
    <w:p>
      <w:r>
        <w:t>488. 【多选题】根据《国家税务总局关于严禁税务人员“过手”税费资金 进一步规范税费征缴工作的通知》（税总收规函〔2024〕278号），以下属于《通知》明确要求的事项有：</w:t>
      </w:r>
    </w:p>
    <w:p>
      <w:pPr>
        <w:pStyle w:val="ListBullet"/>
      </w:pPr>
      <w:r>
        <w:t xml:space="preserve">   A. 严格保障税费缴纳渠道畅通，禁止税务人员“过手”税费资金</w:t>
      </w:r>
    </w:p>
    <w:p>
      <w:pPr>
        <w:pStyle w:val="ListBullet"/>
      </w:pPr>
      <w:r>
        <w:t xml:space="preserve">   B. 严格遵守税费缴库时限，禁止延缓资金入库</w:t>
      </w:r>
    </w:p>
    <w:p>
      <w:pPr>
        <w:pStyle w:val="ListBullet"/>
      </w:pPr>
      <w:r>
        <w:t xml:space="preserve">   C. 严格执行税费缴库流程，禁止违规使用账户</w:t>
      </w:r>
    </w:p>
    <w:p>
      <w:pPr>
        <w:pStyle w:val="ListBullet"/>
      </w:pPr>
      <w:r>
        <w:t xml:space="preserve">   D. 严格落实业务岗责要求，禁止冒用系统账号</w:t>
      </w:r>
    </w:p>
    <w:p>
      <w:pPr>
        <w:pStyle w:val="ListBullet"/>
      </w:pPr>
      <w:r>
        <w:t xml:space="preserve">   E. 严格落实人员管理规定，禁止编外人员从事办税服务厅工作</w:t>
      </w:r>
    </w:p>
    <w:p>
      <w:r>
        <w:t xml:space="preserve">   答案：A,B,C,D</w:t>
      </w:r>
    </w:p>
    <w:p>
      <w:r>
        <w:t xml:space="preserve">   解析：《国家税务总局关于严禁税务人员“过手”税费资金 进一步规范税费征缴工作的通知》（税总收规函〔2024〕278号）规定了“四严四禁”要求。</w:t>
      </w:r>
    </w:p>
    <w:p>
      <w:r>
        <w:t>489. 【多选题】为进一步强化减税降费统计核算数据应用，推动税费优惠政策适用管理取得实效，各地税务机关在政策适用管理工作中应采取的措施有：</w:t>
      </w:r>
    </w:p>
    <w:p>
      <w:pPr>
        <w:pStyle w:val="ListBullet"/>
      </w:pPr>
      <w:r>
        <w:t xml:space="preserve">   A. 聚焦重点企业，加强税费优惠政策适用管理</w:t>
      </w:r>
    </w:p>
    <w:p>
      <w:pPr>
        <w:pStyle w:val="ListBullet"/>
      </w:pPr>
      <w:r>
        <w:t xml:space="preserve">   B. 聚焦重点行业，特别是头部企业，分析研判是否存在错享骗享政策情形</w:t>
      </w:r>
    </w:p>
    <w:p>
      <w:pPr>
        <w:pStyle w:val="ListBullet"/>
      </w:pPr>
      <w:r>
        <w:t xml:space="preserve">   C. 对核查发现的典型风险案例，应及时总结经验推广</w:t>
      </w:r>
    </w:p>
    <w:p>
      <w:pPr>
        <w:pStyle w:val="ListBullet"/>
      </w:pPr>
      <w:r>
        <w:t xml:space="preserve">   D. 提出完善政策内容、严防错享风险的有分量的意见建议</w:t>
      </w:r>
    </w:p>
    <w:p>
      <w:pPr>
        <w:pStyle w:val="ListBullet"/>
      </w:pPr>
      <w:r>
        <w:t xml:space="preserve">   E. 将数据穿透到市县、行业、纳税人进行分析，排查潜在风险</w:t>
      </w:r>
    </w:p>
    <w:p>
      <w:r>
        <w:t xml:space="preserve">   答案：A,B,C,D,E</w:t>
      </w:r>
    </w:p>
    <w:p>
      <w:r>
        <w:t xml:space="preserve">   解析：根据国家税务总局2025年《税费收入会统核算基础管理及风险防控》课程讲解，为进一步推动政策适用管理取得实实在在的成效，建议各地：一是进一步打开分析，对本地金额大、增幅高的政策要打开到市县、行业、纳税人进行分析。二是聚焦重点行业、重点企业加强政策适用管理。重点行业中的头部企业发现的错享骗享问题往往具有典型性，各地在政策适用管理过程中一定要聚焦重点行业、重点企业，认真分析研判、及时妥善处置，并总结好经验好做法，通过当地政策和收入联席办上报，三是研提优化完善政策意见建议，各地在加强政策适用管理的同时，进一步深入开展政策效应和风险分析，提出完善政策内容、规范执行口径、优化风险监控指标、严防错享骗享风险的有分量的意见建议。</w:t>
      </w:r>
    </w:p>
    <w:p>
      <w:r>
        <w:t>490. 【多选题】根据《税收票证管理办法》及有关文件规定，现金票款征缴流程应严格遵循的原则包括：</w:t>
      </w:r>
    </w:p>
    <w:p>
      <w:pPr>
        <w:pStyle w:val="ListBullet"/>
      </w:pPr>
      <w:r>
        <w:t xml:space="preserve">   A. 票款分离原则</w:t>
      </w:r>
    </w:p>
    <w:p>
      <w:pPr>
        <w:pStyle w:val="ListBullet"/>
      </w:pPr>
      <w:r>
        <w:t xml:space="preserve">   B. 收款必开票原则</w:t>
      </w:r>
    </w:p>
    <w:p>
      <w:pPr>
        <w:pStyle w:val="ListBullet"/>
      </w:pPr>
      <w:r>
        <w:t xml:space="preserve">   C. 按日结报原则</w:t>
      </w:r>
    </w:p>
    <w:p>
      <w:pPr>
        <w:pStyle w:val="ListBullet"/>
      </w:pPr>
      <w:r>
        <w:t xml:space="preserve">   D. 作废必授权原则</w:t>
      </w:r>
    </w:p>
    <w:p>
      <w:pPr>
        <w:pStyle w:val="ListBullet"/>
      </w:pPr>
      <w:r>
        <w:t xml:space="preserve">   E. 禁止现金缴款原则</w:t>
      </w:r>
    </w:p>
    <w:p>
      <w:r>
        <w:t xml:space="preserve">   答案：A,B,C,D</w:t>
      </w:r>
    </w:p>
    <w:p>
      <w:r>
        <w:t xml:space="preserve">   解析：根据国家税务总局2025年《税费收入会统核算基础管理及风险防控》课程讲解，使用现金缴纳税款是纳税人的合法权益，税务机关不得拒收现金。由于现金具有实物交割、容易隐匿的特点，《税收票证管理办法》及其配套文件对现金票款征缴流程做出了严格规定：一是票款分离原则；二是收款必开票原则；三是按日结报原则；四是作废必授权原则。</w:t>
      </w:r>
    </w:p>
    <w:p>
      <w:r>
        <w:t>491. 【多选题】在税收资金征缴过程中，以申报作为起点，以下属于入库收入增项的有：</w:t>
      </w:r>
    </w:p>
    <w:p>
      <w:pPr>
        <w:pStyle w:val="ListBullet"/>
      </w:pPr>
      <w:r>
        <w:t xml:space="preserve">   A. 新增欠税</w:t>
      </w:r>
    </w:p>
    <w:p>
      <w:pPr>
        <w:pStyle w:val="ListBullet"/>
      </w:pPr>
      <w:r>
        <w:t xml:space="preserve">   B. 风险应对收入</w:t>
      </w:r>
    </w:p>
    <w:p>
      <w:pPr>
        <w:pStyle w:val="ListBullet"/>
      </w:pPr>
      <w:r>
        <w:t xml:space="preserve">   C. 稽查查补收入</w:t>
      </w:r>
    </w:p>
    <w:p>
      <w:pPr>
        <w:pStyle w:val="ListBullet"/>
      </w:pPr>
      <w:r>
        <w:t xml:space="preserve">   D. 欠税管理收入</w:t>
      </w:r>
    </w:p>
    <w:p>
      <w:pPr>
        <w:pStyle w:val="ListBullet"/>
      </w:pPr>
      <w:r>
        <w:t xml:space="preserve">   E. 减免税</w:t>
      </w:r>
    </w:p>
    <w:p>
      <w:r>
        <w:t xml:space="preserve">   答案：B,C,D</w:t>
      </w:r>
    </w:p>
    <w:p>
      <w:r>
        <w:t xml:space="preserve">   解析：新增欠税、减免税属于收入的减项。</w:t>
      </w:r>
    </w:p>
    <w:p>
      <w:r>
        <w:t>492. 【多选题】以下做法符合相关税费征缴规定的有：</w:t>
      </w:r>
    </w:p>
    <w:p>
      <w:pPr>
        <w:pStyle w:val="ListBullet"/>
      </w:pPr>
      <w:r>
        <w:t xml:space="preserve">   A. 某税务人员收取纳税人缴费人现金税费后，当天向国库经收处办理解缴</w:t>
      </w:r>
    </w:p>
    <w:p>
      <w:pPr>
        <w:pStyle w:val="ListBullet"/>
      </w:pPr>
      <w:r>
        <w:t xml:space="preserve">   B. 某税务人员替朋友开办的公司办理税费申报，并用自己的银行卡代为缴纳税费</w:t>
      </w:r>
    </w:p>
    <w:p>
      <w:pPr>
        <w:pStyle w:val="ListBullet"/>
      </w:pPr>
      <w:r>
        <w:t xml:space="preserve">   C. 某办税服务厅负责人为防止临时外出影响业务办理，将自己税收票证开具及作废授权口令提供他人代办</w:t>
      </w:r>
    </w:p>
    <w:p>
      <w:pPr>
        <w:pStyle w:val="ListBullet"/>
      </w:pPr>
      <w:r>
        <w:t xml:space="preserve">   D. 某办税服务厅安排两名税务人员分别从事现金税费收取与《税收缴款书（税务收现专用）》开具工作</w:t>
      </w:r>
    </w:p>
    <w:p>
      <w:pPr>
        <w:pStyle w:val="ListBullet"/>
      </w:pPr>
      <w:r>
        <w:t xml:space="preserve">   E. 某税务人员收取纳税人缴费人现金税费后，为方便解缴，使用个人支付宝扫码代为缴纳</w:t>
      </w:r>
    </w:p>
    <w:p>
      <w:r>
        <w:t xml:space="preserve">   答案：A,D</w:t>
      </w:r>
    </w:p>
    <w:p>
      <w:r>
        <w:t xml:space="preserve">   解析：根据《国家税务总局关于严禁税务人员“过手”税费资金 进一步规范税费征缴工作的通知》（税总收规函〔2024〕278号）规定，禁止税务人员（包括全体正式干部和编外人员）收取纳税人缴费人税费资金后，通过本人、亲属或其他第三人账户（包括信用卡、借记卡等）以刷卡、扫码、转账等方式“过手”税费资金代为缴纳；禁止税务人员冒用他人账号办理业务，也不得将账号及税收票证开具、作废授权等口令提供他人使用。</w:t>
      </w:r>
    </w:p>
    <w:p>
      <w:r>
        <w:t>493. 【多选题】在税收资金征缴过程中，以申报作为起点，以下属于入库收入增项的有：</w:t>
      </w:r>
    </w:p>
    <w:p>
      <w:pPr>
        <w:pStyle w:val="ListBullet"/>
      </w:pPr>
      <w:r>
        <w:t xml:space="preserve">   A. 新增欠税</w:t>
      </w:r>
    </w:p>
    <w:p>
      <w:pPr>
        <w:pStyle w:val="ListBullet"/>
      </w:pPr>
      <w:r>
        <w:t xml:space="preserve">   B. 风险应对收入</w:t>
      </w:r>
    </w:p>
    <w:p>
      <w:pPr>
        <w:pStyle w:val="ListBullet"/>
      </w:pPr>
      <w:r>
        <w:t xml:space="preserve">   C. 稽查查补收入</w:t>
      </w:r>
    </w:p>
    <w:p>
      <w:pPr>
        <w:pStyle w:val="ListBullet"/>
      </w:pPr>
      <w:r>
        <w:t xml:space="preserve">   D. 欠税管理收入</w:t>
      </w:r>
    </w:p>
    <w:p>
      <w:pPr>
        <w:pStyle w:val="ListBullet"/>
      </w:pPr>
      <w:r>
        <w:t xml:space="preserve">   E. 减免税</w:t>
      </w:r>
    </w:p>
    <w:p>
      <w:r>
        <w:t xml:space="preserve">   答案：B,C,D</w:t>
      </w:r>
    </w:p>
    <w:p>
      <w:r>
        <w:t xml:space="preserve">   解析：根据局领导2025年3月27日在全国税务系统收入及分析工作会议上的讲话，新增欠税、减免税属于收入的减项。</w:t>
      </w:r>
    </w:p>
    <w:p>
      <w:r>
        <w:t>494. 【多选题】税收会计是税收资金及其运动的反映。以下属于税收会计核算范畴的是：</w:t>
      </w:r>
    </w:p>
    <w:p>
      <w:pPr>
        <w:pStyle w:val="ListBullet"/>
      </w:pPr>
      <w:r>
        <w:t xml:space="preserve">   A. 应征税金</w:t>
      </w:r>
    </w:p>
    <w:p>
      <w:pPr>
        <w:pStyle w:val="ListBullet"/>
      </w:pPr>
      <w:r>
        <w:t xml:space="preserve">   B. 待征税金</w:t>
      </w:r>
    </w:p>
    <w:p>
      <w:pPr>
        <w:pStyle w:val="ListBullet"/>
      </w:pPr>
      <w:r>
        <w:t xml:space="preserve">   C. 入库税金</w:t>
      </w:r>
    </w:p>
    <w:p>
      <w:pPr>
        <w:pStyle w:val="ListBullet"/>
      </w:pPr>
      <w:r>
        <w:t xml:space="preserve">   D. 提退税金</w:t>
      </w:r>
    </w:p>
    <w:p>
      <w:pPr>
        <w:pStyle w:val="ListBullet"/>
      </w:pPr>
      <w:r>
        <w:t xml:space="preserve">   E. 在途税金</w:t>
      </w:r>
    </w:p>
    <w:p>
      <w:r>
        <w:t xml:space="preserve">   答案：A,B,C,D,E</w:t>
      </w:r>
    </w:p>
    <w:p>
      <w:r>
        <w:t xml:space="preserve">   解析：《税收会计制度》（国税发〔1998〕186号公布，国家税务总局令第44号修改）第三章规定。</w:t>
      </w:r>
    </w:p>
    <w:p>
      <w:r>
        <w:t>495. 【多选题】根据《国家税务总局关于严禁税务人员“过手”税费资金 进一步规范税费征缴工作的通知》（税总收规函〔2024〕278号），以下属于《通知》明确要求的事项有：</w:t>
      </w:r>
    </w:p>
    <w:p>
      <w:pPr>
        <w:pStyle w:val="ListBullet"/>
      </w:pPr>
      <w:r>
        <w:t xml:space="preserve">   A. 严格保障税费缴纳渠道畅通，禁止税务人员“过手”税费资金</w:t>
      </w:r>
    </w:p>
    <w:p>
      <w:pPr>
        <w:pStyle w:val="ListBullet"/>
      </w:pPr>
      <w:r>
        <w:t xml:space="preserve">   B. 严格遵守税费缴库时限，禁止延缓资金入库</w:t>
      </w:r>
    </w:p>
    <w:p>
      <w:pPr>
        <w:pStyle w:val="ListBullet"/>
      </w:pPr>
      <w:r>
        <w:t xml:space="preserve">   C. 严格执行税费缴库流程，禁止违规使用账户</w:t>
      </w:r>
    </w:p>
    <w:p>
      <w:pPr>
        <w:pStyle w:val="ListBullet"/>
      </w:pPr>
      <w:r>
        <w:t xml:space="preserve">   D. 严格落实业务岗责要求，禁止冒用系统账号</w:t>
      </w:r>
    </w:p>
    <w:p>
      <w:pPr>
        <w:pStyle w:val="ListBullet"/>
      </w:pPr>
      <w:r>
        <w:t xml:space="preserve">   E. 严格落实人员管理规定，禁止编外人员从事办税服务厅工作</w:t>
      </w:r>
    </w:p>
    <w:p>
      <w:r>
        <w:t xml:space="preserve">   答案：A,B,C,D</w:t>
      </w:r>
    </w:p>
    <w:p>
      <w:r>
        <w:t xml:space="preserve">   解析：《国家税务总局关于严禁税务人员“过手”税费资金 进一步规范税费征缴工作的通知》（税总收规函〔2024〕278号）规定了“四严四禁”要求。</w:t>
      </w:r>
    </w:p>
    <w:p>
      <w:r>
        <w:t>496. 【多选题】以下关于做好税费核算工作重要意义的说法，正确的有：</w:t>
      </w:r>
    </w:p>
    <w:p>
      <w:pPr>
        <w:pStyle w:val="ListBullet"/>
      </w:pPr>
      <w:r>
        <w:t xml:space="preserve">   A. 高质量的税费会统核算信息是重要的数据资源，能够及时全面准确反映经济高质量发展的客观成果</w:t>
      </w:r>
    </w:p>
    <w:p>
      <w:pPr>
        <w:pStyle w:val="ListBullet"/>
      </w:pPr>
      <w:r>
        <w:t xml:space="preserve">   B. 高质量的税费会统核算信息既是对市场主体经济活动的集成反映，也是经济社会高质量发展的有力印证</w:t>
      </w:r>
    </w:p>
    <w:p>
      <w:pPr>
        <w:pStyle w:val="ListBullet"/>
      </w:pPr>
      <w:r>
        <w:t xml:space="preserve">   C. 高质量的税费会统核算信息能够及时全面准确反映税费征管成效</w:t>
      </w:r>
    </w:p>
    <w:p>
      <w:pPr>
        <w:pStyle w:val="ListBullet"/>
      </w:pPr>
      <w:r>
        <w:t xml:space="preserve">   D. 高质量的税费会统核算信息能够提示税费收入资金运行风险，为提高税费征管质效、建设效能税务提供坚实的数据支撑</w:t>
      </w:r>
    </w:p>
    <w:p>
      <w:pPr>
        <w:pStyle w:val="ListBullet"/>
      </w:pPr>
      <w:r>
        <w:t xml:space="preserve">   E. 高质量的税费会统核算信息可以为全面深入梳理征收管理全周期全过程全链条存在的问题不足，推动工作提质增效提供重要参考</w:t>
      </w:r>
    </w:p>
    <w:p>
      <w:r>
        <w:t xml:space="preserve">   答案：A,B,C,D,E</w:t>
      </w:r>
    </w:p>
    <w:p>
      <w:r>
        <w:t xml:space="preserve">   解析：根据国家税务总局2025年《税费收入会统核算基础管理及风险防控》课程讲解，充分理解做好税费核算工作的重要意义包括：一是以高质量的税务实践服务经济社会高质量发展，需要高质量的税费会统核算信息。高质量的税费会统核算信息是重要的数据资源，能够及时全面准确反映经济高质量发展的客观成果，既是对市场主体经济活动的集成反映，也是经济社会高质量发展的有力印证；二是强化以数治税，推进效能税务建设需要高质量的税费会统核算信息。高质量的税费会统核算信息既能够及时全面准确反映税费征管成效，又能够提示税费收入资金运行风险，为提高税费征管质效、建设效能税务提供坚实的数据支撑；三是深入推进“强基工程”，打造全链条高效能的税费收入治理体系需要高质量的税费会统核算信息。高质量的税费会统核算信息可以为全面深入梳理征收管理全周期全过程全链条存在的问题不足，推动工作提质增效提供重要参考。</w:t>
      </w:r>
    </w:p>
    <w:p>
      <w:r>
        <w:t>497. 【多选题】以下做法符合相关税费征缴规定的有：</w:t>
      </w:r>
    </w:p>
    <w:p>
      <w:pPr>
        <w:pStyle w:val="ListBullet"/>
      </w:pPr>
      <w:r>
        <w:t xml:space="preserve">   A. 某税务人员收取纳税人缴费人现金税费后，当天向国库经收处办理解缴</w:t>
      </w:r>
    </w:p>
    <w:p>
      <w:pPr>
        <w:pStyle w:val="ListBullet"/>
      </w:pPr>
      <w:r>
        <w:t xml:space="preserve">   B. 某税务人员替朋友开办的公司办理税费申报，并用自己的银行卡代为缴纳税费</w:t>
      </w:r>
    </w:p>
    <w:p>
      <w:pPr>
        <w:pStyle w:val="ListBullet"/>
      </w:pPr>
      <w:r>
        <w:t xml:space="preserve">   C. 某办税服务厅负责人为防止临时外出影响业务办理，将自己税收票证开具及作废授权口令提供他人代办</w:t>
      </w:r>
    </w:p>
    <w:p>
      <w:pPr>
        <w:pStyle w:val="ListBullet"/>
      </w:pPr>
      <w:r>
        <w:t xml:space="preserve">   D. 某办税服务厅安排两名税务人员分别从事现金税费收取与《税收缴款书（税务收现专用）》开具工作</w:t>
      </w:r>
    </w:p>
    <w:p>
      <w:pPr>
        <w:pStyle w:val="ListBullet"/>
      </w:pPr>
      <w:r>
        <w:t xml:space="preserve">   E. 某税务人员收取纳税人缴费人现金税费后，为方便解缴，使用个人支付宝扫码代为缴纳</w:t>
      </w:r>
    </w:p>
    <w:p>
      <w:r>
        <w:t xml:space="preserve">   答案：A,D</w:t>
      </w:r>
    </w:p>
    <w:p>
      <w:r>
        <w:t xml:space="preserve">   解析：根据《国家税务总局关于严禁税务人员“过手”税费资金 进一步规范税费征缴工作的通知》（税总收规函〔2024〕278号），禁止税务人员（包括全体正式干部和编外人员）收取纳税人缴费人税费资金后，通过本人、亲属或其他第三人账户（包括信用卡、借记卡等）以刷卡、扫码、转账等方式“过手”税费资金代为缴纳；禁止税务人员冒用他人账号办理业务，也不得将账号及税收票证开具、作废授权等口令提供他人使用。</w:t>
      </w:r>
    </w:p>
    <w:p>
      <w:r>
        <w:t>498. 【多选题】税务机关为有效防范现金税费征缴风险，下列措施中正确的做法包括：</w:t>
      </w:r>
    </w:p>
    <w:p>
      <w:pPr>
        <w:pStyle w:val="ListBullet"/>
      </w:pPr>
      <w:r>
        <w:t xml:space="preserve">   A. 限定刷卡方式缴纳的税费资金通过税库银系统直接缴入国库、不得缴入“待报解预算收入”专户</w:t>
      </w:r>
    </w:p>
    <w:p>
      <w:pPr>
        <w:pStyle w:val="ListBullet"/>
      </w:pPr>
      <w:r>
        <w:t xml:space="preserve">   B. 加强收现税票作废数据日常监控</w:t>
      </w:r>
    </w:p>
    <w:p>
      <w:pPr>
        <w:pStyle w:val="ListBullet"/>
      </w:pPr>
      <w:r>
        <w:t xml:space="preserve">   C. 定期更换收现税票授权密码</w:t>
      </w:r>
    </w:p>
    <w:p>
      <w:pPr>
        <w:pStyle w:val="ListBullet"/>
      </w:pPr>
      <w:r>
        <w:t xml:space="preserve">   D. 强化收现税票开具、作废、结报缴销、事后核验等环节系统监控</w:t>
      </w:r>
    </w:p>
    <w:p>
      <w:pPr>
        <w:pStyle w:val="ListBullet"/>
      </w:pPr>
      <w:r>
        <w:t xml:space="preserve">   E. 严格落实《组织税收收入风险防控指引》有关防范贪污截留税费风险点要求</w:t>
      </w:r>
    </w:p>
    <w:p>
      <w:r>
        <w:t xml:space="preserve">   答案：A,B,C,D,E</w:t>
      </w:r>
    </w:p>
    <w:p>
      <w:r>
        <w:t xml:space="preserve">   解析：根据国家税务总局2025年《税费收入会统核算基础管理及风险防控》课程讲解，针对案件中反映出的税收票证管理风险，我们由点及面开展排查、落实制度，由面到点指导整改、加强督促，全力防范风险。一是限定刷卡直缴入库。制发防范现金税费征缴风险有关文件，限期各地全面完成POS机改造，刷卡方式缴纳的税费资金通过税库银系统直接缴库，不得进待报解户。二是强化系统监控。开具环节，增设收现税票开具授权和授权密码强制定期更换功能。作废环节，按周向票管员推送作废明细进行审核。结报缴销环节，强制监控未结报人员不得再次开票。事后核验环节，向税务人员和纳税人提供税票真伪查验渠道。三是加强日常监控。通过内控监督平台定期提取收现税票作废数据，督促逐一核查，发现问题立即整改。四是编写防控指引。将防范贪污截留税费风险点纳入《组织税收收入风险防控指引》，梳理风险内涵、防控措施、重点关注事项、文件制度依据，明确责任部门，指导基层提高风险防控能力。</w:t>
      </w:r>
    </w:p>
    <w:p>
      <w:r>
        <w:t>499. 【多选题】以下关于减税降费统计核算数据审核工作的说法，正确的有：</w:t>
      </w:r>
    </w:p>
    <w:p>
      <w:pPr>
        <w:pStyle w:val="ListBullet"/>
      </w:pPr>
      <w:r>
        <w:t xml:space="preserve">   A. 对金额较大或增幅较高的政策，应当建立并实施定期提示核查机制，加强减税降费数据审核</w:t>
      </w:r>
    </w:p>
    <w:p>
      <w:pPr>
        <w:pStyle w:val="ListBullet"/>
      </w:pPr>
      <w:r>
        <w:t xml:space="preserve">   B. 对减税降费统计核算系统自动提示的金额较大或增幅较高政策，进行重点审核</w:t>
      </w:r>
    </w:p>
    <w:p>
      <w:pPr>
        <w:pStyle w:val="ListBullet"/>
      </w:pPr>
      <w:r>
        <w:t xml:space="preserve">   C. 每月在申报期结束后对减税降费数据进行审核，申报期内的预产数不需要审核</w:t>
      </w:r>
    </w:p>
    <w:p>
      <w:pPr>
        <w:pStyle w:val="ListBullet"/>
      </w:pPr>
      <w:r>
        <w:t xml:space="preserve">   D. 审核过程中，发现因纳税人申报错误产生的问题，按规定程序及时督促主管税务机关按照正确的适用政策直接在系统里更正，并及时将更正结果反馈纳税人</w:t>
      </w:r>
    </w:p>
    <w:p>
      <w:pPr>
        <w:pStyle w:val="ListBullet"/>
      </w:pPr>
      <w:r>
        <w:t xml:space="preserve">   E. 申报期后收规、税费种管理、法规等部门按职责对减税降费金额较大或增幅较高政策，分地区、分行业、分企业情况进一步分析验证</w:t>
      </w:r>
    </w:p>
    <w:p>
      <w:r>
        <w:t xml:space="preserve">   答案：A,B,E</w:t>
      </w:r>
    </w:p>
    <w:p>
      <w:r>
        <w:t xml:space="preserve">   解析：根据国家税务总局2025年《税费收入会统核算基础管理及风险防控》课程讲解，总局和各级都建立了减税降费金额较大或增幅较高政策定期自动提示核查机制，并升级了核算系统功能，在数据预审和审核确认环节自动筛选金额较大或增幅较高的政策，提示审核人员重点审核。同时，要求申报期后收规、税费种管理、法规等部门按职责对减税降费情况进一步分析验证。在对全部现行有效税费优惠政策统计核算并逐项审核基础上，重点分地区、分行业、分企业加强对金额较大或增幅较高政策落实风险的定期核查。审核过程中，对误选政策项目、错误申报减免金额等因纳税人申报错误产生的问题，督促主管税务机关辅导纳税人及时更正申报，准确适用政策。预产数和申报期结束后的数据都需要进行审核，要把握申报期内3次预审，对当前申报的减免数据进行审核，以便及时发现问题并溯源更正，将申报错误尽量消化在正式生成数据前。</w:t>
      </w:r>
    </w:p>
    <w:p>
      <w:r>
        <w:t>500. 【判断题】税收会计核算的原理是“有借必有贷、借贷必相等”。</w:t>
      </w:r>
    </w:p>
    <w:p>
      <w:pPr>
        <w:pStyle w:val="ListBullet"/>
      </w:pPr>
      <w:r>
        <w:t xml:space="preserve">   A. 正确</w:t>
      </w:r>
    </w:p>
    <w:p>
      <w:pPr>
        <w:pStyle w:val="ListBullet"/>
      </w:pPr>
      <w:r>
        <w:t xml:space="preserve">   B. 错误</w:t>
      </w:r>
    </w:p>
    <w:p>
      <w:r>
        <w:t xml:space="preserve">   答案：A</w:t>
      </w:r>
    </w:p>
    <w:p>
      <w:r>
        <w:t xml:space="preserve">   解析：根据《税收会计制度》（国税发第186号公布，国家税务总局令第44号修正）规定，以及国家税务总局2025年《税费收入会统核算基础管理及风险防控》课程讲解,税收会计核算程序严格运用复式记账，“有借必有贷、借贷必相等”的原理，遵循以原始凭证记账，以账簿产表的过程。</w:t>
      </w:r>
    </w:p>
    <w:p>
      <w:r>
        <w:t>501. 【判断题】税务机关退税办理分为受理、审核（核准）、退库三个环节，分别由纳税服务部门、税源税政管理部门、收入规划核算部门负责。</w:t>
      </w:r>
    </w:p>
    <w:p>
      <w:pPr>
        <w:pStyle w:val="ListBullet"/>
      </w:pPr>
      <w:r>
        <w:t xml:space="preserve">   A. 正确</w:t>
      </w:r>
    </w:p>
    <w:p>
      <w:pPr>
        <w:pStyle w:val="ListBullet"/>
      </w:pPr>
      <w:r>
        <w:t xml:space="preserve">   B. 错误</w:t>
      </w:r>
    </w:p>
    <w:p>
      <w:r>
        <w:t xml:space="preserve">   答案：A</w:t>
      </w:r>
    </w:p>
    <w:p>
      <w:r>
        <w:t xml:space="preserve">   解析：根据国家税务总局2025年《税费收入会统核算基础管理及风险防控》课程讲解，税务机关退税办理分为受理、审核（核准）、退库三个环节，分别由纳服部门、税源税政管理部门、收规部门负责。</w:t>
      </w:r>
    </w:p>
    <w:p>
      <w:r>
        <w:t>502. 【判断题】在加强减免税优惠政策管理工作中，要将减税降费政策数据按分行业、分税种、分地区、分企业等维度打开，深入梳理风险、剖析成因，采取针对性管理措施。</w:t>
      </w:r>
    </w:p>
    <w:p>
      <w:pPr>
        <w:pStyle w:val="ListBullet"/>
      </w:pPr>
      <w:r>
        <w:t xml:space="preserve">   A. 正确</w:t>
      </w:r>
    </w:p>
    <w:p>
      <w:pPr>
        <w:pStyle w:val="ListBullet"/>
      </w:pPr>
      <w:r>
        <w:t xml:space="preserve">   B. 错误</w:t>
      </w:r>
    </w:p>
    <w:p>
      <w:r>
        <w:t xml:space="preserve">   答案：A</w:t>
      </w:r>
    </w:p>
    <w:p>
      <w:r>
        <w:t xml:space="preserve">   解析：根据局领导2025年4月27日在全国税务系统加强税费优惠政策适用管理视频会上的讲话，要求总局相关司局对风险较高的政策，会同有关省市区税务机关和特派办，逐项政策分行业、分税种、分地区、分企业打开数据，结合内部督查、外部审计、巡视、风险应对、稽查等发现的问题和案例，全面分析排查风险，梳理形成风险特征。</w:t>
      </w:r>
    </w:p>
    <w:p>
      <w:r>
        <w:t>503. 【判断题】加强政策适用管理工作的三个重点分别是：加强减免税优惠政策管理、加强退税审核管理、规范政策执行口径。</w:t>
      </w:r>
    </w:p>
    <w:p>
      <w:pPr>
        <w:pStyle w:val="ListBullet"/>
      </w:pPr>
      <w:r>
        <w:t xml:space="preserve">   A. 正确</w:t>
      </w:r>
    </w:p>
    <w:p>
      <w:pPr>
        <w:pStyle w:val="ListBullet"/>
      </w:pPr>
      <w:r>
        <w:t xml:space="preserve">   B. 错误</w:t>
      </w:r>
    </w:p>
    <w:p>
      <w:r>
        <w:t xml:space="preserve">   答案：A</w:t>
      </w:r>
    </w:p>
    <w:p>
      <w:r>
        <w:t xml:space="preserve">   解析：根据局领导2025年4月27日在全国税务系统加强税费优惠政策适用管理视频会上的讲话，加强政策适用管理工作要突出重点，具体包括：加强减免税优惠政策管理、加强退税审核管理和规范政策执行口径。</w:t>
      </w:r>
    </w:p>
    <w:p>
      <w:r>
        <w:t>504. 【判断题】退税审减率是审核未通过的退税金额占审核通过的退税金额的比重。该指标的比率越低，说明通过审核减少的退税金额越大，税务部门退税审核成效越好，退税风险防范越有力。</w:t>
      </w:r>
    </w:p>
    <w:p>
      <w:pPr>
        <w:pStyle w:val="ListBullet"/>
      </w:pPr>
      <w:r>
        <w:t xml:space="preserve">   A. 正确</w:t>
      </w:r>
    </w:p>
    <w:p>
      <w:pPr>
        <w:pStyle w:val="ListBullet"/>
      </w:pPr>
      <w:r>
        <w:t xml:space="preserve">   B. 错误</w:t>
      </w:r>
    </w:p>
    <w:p>
      <w:r>
        <w:t xml:space="preserve">   答案：B</w:t>
      </w:r>
    </w:p>
    <w:p>
      <w:r>
        <w:t xml:space="preserve">   解析：退税审减率是审核未通过的退税金额占纳税人申请退税金额的比重。该指标的比率越高，说明通过审核减少的退税金额越大，税务部门退税审核成效越好。</w:t>
      </w:r>
    </w:p>
    <w:p>
      <w:r>
        <w:t>505. 【判断题】税收会计“应征”类科目以申报表、稽查处理决定、收入退还书等为原始凭证。</w:t>
      </w:r>
    </w:p>
    <w:p>
      <w:pPr>
        <w:pStyle w:val="ListBullet"/>
      </w:pPr>
      <w:r>
        <w:t xml:space="preserve">   A. 正确</w:t>
      </w:r>
    </w:p>
    <w:p>
      <w:pPr>
        <w:pStyle w:val="ListBullet"/>
      </w:pPr>
      <w:r>
        <w:t xml:space="preserve">   B. 错误</w:t>
      </w:r>
    </w:p>
    <w:p>
      <w:r>
        <w:t xml:space="preserve">   答案：B</w:t>
      </w:r>
    </w:p>
    <w:p>
      <w:r>
        <w:t xml:space="preserve">   解析：根据《税收会计制度》（国税发第186号公布，国家税务总局令第44号修正）规定，以及国家税务总局2025年《税费收入会统核算基础管理及风险防控》课程讲解，“应征”类科目来源于申报，以申报表、稽查处理决定书等为原始凭证，纳税人缴费人申报应纳税额、税务机关确定查补金额后就形成了“应征”。收入退还书是“提退”科目的原始凭证。</w:t>
      </w:r>
    </w:p>
    <w:p>
      <w:r>
        <w:t>506. 【判断题】退税审减率是审核未通过的退税金额占审核通过的退税金额的比重。该指标的比率越低，说明通过审核减少的退税金额越大，税务部门退税审核成效相对越好，退税风险防范越有力。</w:t>
      </w:r>
    </w:p>
    <w:p>
      <w:pPr>
        <w:pStyle w:val="ListBullet"/>
      </w:pPr>
      <w:r>
        <w:t xml:space="preserve">   A. 正确</w:t>
      </w:r>
    </w:p>
    <w:p>
      <w:pPr>
        <w:pStyle w:val="ListBullet"/>
      </w:pPr>
      <w:r>
        <w:t xml:space="preserve">   B. 错误</w:t>
      </w:r>
    </w:p>
    <w:p>
      <w:r>
        <w:t xml:space="preserve">   答案：B</w:t>
      </w:r>
    </w:p>
    <w:p>
      <w:r>
        <w:t xml:space="preserve">   解析：退税审减率是审核未通过的退税金额占纳税人申请退税金额的比重。该指标的比率越高，说明通过审核减少的退税金额越大，税务部门退税审核成效相对越好。</w:t>
      </w:r>
    </w:p>
    <w:p>
      <w:r>
        <w:t>507. 【判断题】在加强减免税优惠政策管理工作中，要将减税降费政策数据按分行业、分税种、分地区、分企业等维度打开，深入梳理风险、剖析成因，采取针对性管理措施。</w:t>
      </w:r>
    </w:p>
    <w:p>
      <w:pPr>
        <w:pStyle w:val="ListBullet"/>
      </w:pPr>
      <w:r>
        <w:t xml:space="preserve">   A. 正确</w:t>
      </w:r>
    </w:p>
    <w:p>
      <w:pPr>
        <w:pStyle w:val="ListBullet"/>
      </w:pPr>
      <w:r>
        <w:t xml:space="preserve">   B. 错误</w:t>
      </w:r>
    </w:p>
    <w:p>
      <w:r>
        <w:t xml:space="preserve">   答案：A</w:t>
      </w:r>
    </w:p>
    <w:p>
      <w:r>
        <w:t xml:space="preserve">   解析：根据局领导2025年4月27日在全国税务系统加强税费优惠政策适用管理视频会上的讲话，要求总局相关司局对风险较高的政策，会同有关省市区税务机关和特派办，逐项政策分行业、分税种、分地区、分企业打开数据，结合内部督查、外部审计、巡视、风险应对、稽查等发现的问题和案例，全面分析排查风险，梳理形成风险特征。</w:t>
      </w:r>
    </w:p>
    <w:p>
      <w:r>
        <w:t>508. 【单选题】对未处于税务检查状态，已缴销发票和税控设备，已结清税（费）款、滞纳金及罚款，以及不存在其他未办结涉税事项的纳税人，办理跨省迁移业务时，税务机关的办理时限是：</w:t>
      </w:r>
    </w:p>
    <w:p>
      <w:pPr>
        <w:pStyle w:val="ListBullet"/>
      </w:pPr>
      <w:r>
        <w:t xml:space="preserve">   A. 1个工作日</w:t>
      </w:r>
    </w:p>
    <w:p>
      <w:pPr>
        <w:pStyle w:val="ListBullet"/>
      </w:pPr>
      <w:r>
        <w:t xml:space="preserve">   B. 2个工作日</w:t>
      </w:r>
    </w:p>
    <w:p>
      <w:pPr>
        <w:pStyle w:val="ListBullet"/>
      </w:pPr>
      <w:r>
        <w:t xml:space="preserve">   C. 3个工作日</w:t>
      </w:r>
    </w:p>
    <w:p>
      <w:pPr>
        <w:pStyle w:val="ListBullet"/>
      </w:pPr>
      <w:r>
        <w:t xml:space="preserve">   D. 即时办结</w:t>
      </w:r>
    </w:p>
    <w:p>
      <w:r>
        <w:t xml:space="preserve">   答案：D</w:t>
      </w:r>
    </w:p>
    <w:p>
      <w:r>
        <w:t xml:space="preserve">   解析：根据《国家税务总局关于优化若干税收征管服务事项的通知》（税总征科发〔2022〕87号）第二条，对未处于税务检查状态，已缴销发票和税控设备，已结清税（费）款、滞纳金及罚款，以及不存在其他未办结涉税事项的纳税人，税务机关出具《跨省（市）迁移税收征管信息确认表》，告知纳税人在迁入地承继、延续享受的相关资质权益等信息，以及在规定时限内履行纳税申报义务。经纳税人确认后，税务机关即时办结迁出手续，有关信息推送至迁入地税务机关。因此，答案为D。</w:t>
      </w:r>
    </w:p>
    <w:p>
      <w:r>
        <w:t>509. 【单选题】互联网平台企业应当向主管税务机关报送基本信息的时间是：</w:t>
      </w:r>
    </w:p>
    <w:p>
      <w:pPr>
        <w:pStyle w:val="ListBullet"/>
      </w:pPr>
      <w:r>
        <w:t xml:space="preserve">   A. 自从事互联网经营业务之日起5日内</w:t>
      </w:r>
    </w:p>
    <w:p>
      <w:pPr>
        <w:pStyle w:val="ListBullet"/>
      </w:pPr>
      <w:r>
        <w:t xml:space="preserve">   B. 自从事互联网经营业务之日起10日内</w:t>
      </w:r>
    </w:p>
    <w:p>
      <w:pPr>
        <w:pStyle w:val="ListBullet"/>
      </w:pPr>
      <w:r>
        <w:t xml:space="preserve">   C. 自从事互联网经营业务之日起15日内</w:t>
      </w:r>
    </w:p>
    <w:p>
      <w:pPr>
        <w:pStyle w:val="ListBullet"/>
      </w:pPr>
      <w:r>
        <w:t xml:space="preserve">   D. 自从事互联网经营业务之日起30日内</w:t>
      </w:r>
    </w:p>
    <w:p>
      <w:r>
        <w:t xml:space="preserve">   答案：D</w:t>
      </w:r>
    </w:p>
    <w:p>
      <w:r>
        <w:t xml:space="preserve">   解析：根据《国家税务总局关于互联网平台企业报送涉税信息有关事项的公告》（国家税务总局公告2025年第15号）第三条，互联网平台企业应当自从事互联网经营业务之日起30日内向主管税务机关报送其基本信息。基本信息发生变化的，应当自变化之日起30日内报送。因此，答案为D。</w:t>
      </w:r>
    </w:p>
    <w:p>
      <w:r>
        <w:t>510. 【单选题】互联网平台企业需报送的平台内从业人员指的是：</w:t>
      </w:r>
    </w:p>
    <w:p>
      <w:pPr>
        <w:pStyle w:val="ListBullet"/>
      </w:pPr>
      <w:r>
        <w:t xml:space="preserve">   A. 与平台签订劳动合同的员工</w:t>
      </w:r>
    </w:p>
    <w:p>
      <w:pPr>
        <w:pStyle w:val="ListBullet"/>
      </w:pPr>
      <w:r>
        <w:t xml:space="preserve">   B. 通过互联网平台以个人名义提供营利性服务的自然人</w:t>
      </w:r>
    </w:p>
    <w:p>
      <w:pPr>
        <w:pStyle w:val="ListBullet"/>
      </w:pPr>
      <w:r>
        <w:t xml:space="preserve">   C. 所有的平台用户</w:t>
      </w:r>
    </w:p>
    <w:p>
      <w:pPr>
        <w:pStyle w:val="ListBullet"/>
      </w:pPr>
      <w:r>
        <w:t xml:space="preserve">   D. 平台的管理员工</w:t>
      </w:r>
    </w:p>
    <w:p>
      <w:r>
        <w:t xml:space="preserve">   答案：B</w:t>
      </w:r>
    </w:p>
    <w:p>
      <w:r>
        <w:t xml:space="preserve">   解析：根据《互联网平台企业涉税信息报送规定》（中华人民共和国国务院令第810号）第二条，所称从业人员，是指通过互联网平台以个人名义提供营利性服务的自然人。因此，答案为B。</w:t>
      </w:r>
    </w:p>
    <w:p>
      <w:r>
        <w:t>511. 【单选题】经人民法院裁定强制清算的市场主体，持人民法院终结强制清算程序的裁定向税务机关申请开具清税文书的，税务机关应采取的做法是：</w:t>
      </w:r>
    </w:p>
    <w:p>
      <w:pPr>
        <w:pStyle w:val="ListBullet"/>
      </w:pPr>
      <w:r>
        <w:t xml:space="preserve">   A. 在3个工作日内开具</w:t>
      </w:r>
    </w:p>
    <w:p>
      <w:pPr>
        <w:pStyle w:val="ListBullet"/>
      </w:pPr>
      <w:r>
        <w:t xml:space="preserve">   B. 即时开具</w:t>
      </w:r>
    </w:p>
    <w:p>
      <w:pPr>
        <w:pStyle w:val="ListBullet"/>
      </w:pPr>
      <w:r>
        <w:t xml:space="preserve">   C. 对市场主体涉税事项审核完毕后开具</w:t>
      </w:r>
    </w:p>
    <w:p>
      <w:pPr>
        <w:pStyle w:val="ListBullet"/>
      </w:pPr>
      <w:r>
        <w:t xml:space="preserve">   D. 不得开具</w:t>
      </w:r>
    </w:p>
    <w:p>
      <w:r>
        <w:t xml:space="preserve">   答案：B</w:t>
      </w:r>
    </w:p>
    <w:p>
      <w:r>
        <w:t xml:space="preserve">   解析：根据《国家税务总局关于简化办理市场主体歇业和注销环节涉税事项的公告》（国家税务总局公告2022年第12号）第三条第二款，经人民法院裁定强制清算的市场主体，持人民法院终结强制清算程序的裁定向税务机关申请开具清税文书的，税务机关即时开具。因此，答案为B。</w:t>
      </w:r>
    </w:p>
    <w:p>
      <w:r>
        <w:t>512. 【单选题】由非正常户直接责任人员在认定为非正常户之后注册登记、负责经营的主体，其纳税缴费信用级别是：</w:t>
      </w:r>
    </w:p>
    <w:p>
      <w:pPr>
        <w:pStyle w:val="ListBullet"/>
      </w:pPr>
      <w:r>
        <w:t xml:space="preserve">   A. B级</w:t>
      </w:r>
    </w:p>
    <w:p>
      <w:pPr>
        <w:pStyle w:val="ListBullet"/>
      </w:pPr>
      <w:r>
        <w:t xml:space="preserve">   B. C级</w:t>
      </w:r>
    </w:p>
    <w:p>
      <w:pPr>
        <w:pStyle w:val="ListBullet"/>
      </w:pPr>
      <w:r>
        <w:t xml:space="preserve">   C. D级</w:t>
      </w:r>
    </w:p>
    <w:p>
      <w:pPr>
        <w:pStyle w:val="ListBullet"/>
      </w:pPr>
      <w:r>
        <w:t xml:space="preserve">   D. M级</w:t>
      </w:r>
    </w:p>
    <w:p>
      <w:r>
        <w:t xml:space="preserve">   答案：C</w:t>
      </w:r>
    </w:p>
    <w:p>
      <w:r>
        <w:t xml:space="preserve">   解析：根据《纳税缴费信用管理办法》第十八条，有下列情形之一的经营主体，直接判为D级：……（十）由非正常户或者走逃（失联）户直接责任人员在认定为非正常户或者走逃（失联）户之后注册登记、负责经营的。因此，答案为C。</w:t>
      </w:r>
    </w:p>
    <w:p>
      <w:r>
        <w:t>513. 【单选题】&lt;p&gt;根据《国家税务总局关于互联网平台企业报送涉税信息有关事项的公告》的相关规定，若境外互联网平台企业在境内未设立运营主体，下列关于该平台企业报送涉税信息的表述正确的是：&lt;/p&gt;</w:t>
      </w:r>
    </w:p>
    <w:p>
      <w:pPr>
        <w:pStyle w:val="ListBullet"/>
      </w:pPr>
      <w:r>
        <w:t xml:space="preserve">   A. &lt;p&gt;由境外互联网平台企业自行报送&lt;/p&gt;</w:t>
      </w:r>
    </w:p>
    <w:p>
      <w:pPr>
        <w:pStyle w:val="ListBullet"/>
      </w:pPr>
      <w:r>
        <w:t xml:space="preserve">   B. &lt;p&gt;由境外互联网平台企业指定境内代理人报送&lt;/p&gt;</w:t>
      </w:r>
    </w:p>
    <w:p>
      <w:pPr>
        <w:pStyle w:val="ListBullet"/>
      </w:pPr>
      <w:r>
        <w:t xml:space="preserve">   C. &lt;p&gt;由境外互联网平台内的境内经营者和从业人员报送&lt;/p&gt;</w:t>
      </w:r>
    </w:p>
    <w:p>
      <w:pPr>
        <w:pStyle w:val="ListBullet"/>
      </w:pPr>
      <w:r>
        <w:t xml:space="preserve">   D. &lt;p&gt;无需报送&lt;/p&gt;</w:t>
      </w:r>
    </w:p>
    <w:p>
      <w:r>
        <w:t xml:space="preserve">   答案：B</w:t>
      </w:r>
    </w:p>
    <w:p>
      <w:r>
        <w:t xml:space="preserve">   解析：&lt;p&gt;根据《国家税务总局关于互联网平台企业报送涉税信息有关事项的公告》（国家税务总局公告2025年第15号）第一条，中华人民共和国境外互联网平台企业在境内未设立运营主体的，由境外互联网平台企业指定境内代理人报送。&lt;/p&gt;</w:t>
      </w:r>
    </w:p>
    <w:p>
      <w:r>
        <w:t>514. 【单选题】平台内单个境内购买方季度累计交易净额不超过一定金额的，境外互联网平台企业可暂不报送平台内境外的经营者和从业人员向该购买方销售服务、无形资产的收入信息，该具体金额为：</w:t>
      </w:r>
    </w:p>
    <w:p>
      <w:pPr>
        <w:pStyle w:val="ListBullet"/>
      </w:pPr>
      <w:r>
        <w:t xml:space="preserve">   A. 3000元</w:t>
      </w:r>
    </w:p>
    <w:p>
      <w:pPr>
        <w:pStyle w:val="ListBullet"/>
      </w:pPr>
      <w:r>
        <w:t xml:space="preserve">   B. 5000元</w:t>
      </w:r>
    </w:p>
    <w:p>
      <w:pPr>
        <w:pStyle w:val="ListBullet"/>
      </w:pPr>
      <w:r>
        <w:t xml:space="preserve">   C. 10000元</w:t>
      </w:r>
    </w:p>
    <w:p>
      <w:pPr>
        <w:pStyle w:val="ListBullet"/>
      </w:pPr>
      <w:r>
        <w:t xml:space="preserve">   D. 20000元</w:t>
      </w:r>
    </w:p>
    <w:p>
      <w:r>
        <w:t xml:space="preserve">   答案：B</w:t>
      </w:r>
    </w:p>
    <w:p>
      <w:r>
        <w:t xml:space="preserve">   解析：根据《国家税务总局关于互联网平台企业报送涉税信息有关事项的公告》（国家税务总局公告2025年第15号）第二条，平台内单个境内购买方季度累计交易净额不超过5000元的，境外互联网平台企业可暂不报送平台内境外的经营者和从业人员向该购买方销售服务、无形资产的收入信息。因此，答案为B。</w:t>
      </w:r>
    </w:p>
    <w:p>
      <w:r>
        <w:t>515. 【多选题】互联网平台企业未按规定报送、提供涉税信息，税务机关可以采取的处罚措施有：</w:t>
      </w:r>
    </w:p>
    <w:p>
      <w:pPr>
        <w:pStyle w:val="ListBullet"/>
      </w:pPr>
      <w:r>
        <w:t xml:space="preserve">   A. 责令限期整改</w:t>
      </w:r>
    </w:p>
    <w:p>
      <w:pPr>
        <w:pStyle w:val="ListBullet"/>
      </w:pPr>
      <w:r>
        <w:t xml:space="preserve">   B. 处以罚款</w:t>
      </w:r>
    </w:p>
    <w:p>
      <w:pPr>
        <w:pStyle w:val="ListBullet"/>
      </w:pPr>
      <w:r>
        <w:t xml:space="preserve">   C. 责令停业整顿并处罚款</w:t>
      </w:r>
    </w:p>
    <w:p>
      <w:pPr>
        <w:pStyle w:val="ListBullet"/>
      </w:pPr>
      <w:r>
        <w:t xml:space="preserve">   D. 没收企业资产</w:t>
      </w:r>
    </w:p>
    <w:p>
      <w:pPr>
        <w:pStyle w:val="ListBullet"/>
      </w:pPr>
      <w:r>
        <w:t xml:space="preserve">   E. 提请吊销营业执照</w:t>
      </w:r>
    </w:p>
    <w:p>
      <w:r>
        <w:t xml:space="preserve">   答案：A,B,C</w:t>
      </w:r>
    </w:p>
    <w:p>
      <w:r>
        <w:t xml:space="preserve">   解析：根据《互联网平台企业涉税信息报送规定》（中华人民共和国国务院令第810号）第十条，互联网平台企业有下列行为之一的，由税务机关责令限期改正；逾期不改正的，处2万元以上10万元以下的罚款；情节严重的，责令停业整顿，并处10万元以上50万元以下的罚款：（一）未按照规定的期限报送、提供涉税信息；（二）瞒报、谎报、漏报涉税信息，或者因互联网平台企业原因导致涉税信息不真实、不准确、不完整；（三）拒绝报送、提供涉税信息。因此，答案为ABC。</w:t>
      </w:r>
    </w:p>
    <w:p>
      <w:r>
        <w:t>516. 【多选题】&lt;p&gt;下列关于“非正常户”的相关规定，表述正确的是：&lt;/p&gt;</w:t>
      </w:r>
    </w:p>
    <w:p>
      <w:pPr>
        <w:pStyle w:val="ListBullet"/>
      </w:pPr>
      <w:r>
        <w:t xml:space="preserve">   A. &lt;p&gt;已认定为非正常户的纳税人，就其逾期未申报行为接受处罚、缴纳罚款，并补办纳税申报的，税务征管系统自动解除非正常状态&lt;/p&gt;</w:t>
      </w:r>
    </w:p>
    <w:p>
      <w:pPr>
        <w:pStyle w:val="ListBullet"/>
      </w:pPr>
      <w:r>
        <w:t xml:space="preserve">   B. &lt;p&gt;纳税人负有纳税申报义务，但连续六个月所有税种均未进行纳税申报的，税收征管系统自动将其认定为非正常户，并停止其发票领用簿和发票的使用&lt;/p&gt;</w:t>
      </w:r>
    </w:p>
    <w:p>
      <w:pPr>
        <w:pStyle w:val="ListBullet"/>
      </w:pPr>
      <w:r>
        <w:t xml:space="preserve">   C. &lt;p&gt;纳税人负有纳税申报义务，但连续三个月所有税种均未进行纳税申报的，税收征管系统自动将其认定为非正常户，并停止其发票领用簿和发票的使用&lt;/p&gt;</w:t>
      </w:r>
    </w:p>
    <w:p>
      <w:pPr>
        <w:pStyle w:val="ListBullet"/>
      </w:pPr>
      <w:r>
        <w:t xml:space="preserve">   D. &lt;p&gt;对欠税的非正常户，税务机关依照税收征管法及其实施细则的规定追征税款及滞纳金&lt;/p&gt;</w:t>
      </w:r>
    </w:p>
    <w:p>
      <w:pPr>
        <w:pStyle w:val="ListBullet"/>
      </w:pPr>
      <w:r>
        <w:t xml:space="preserve">   E. &lt;p&gt;已认定为非正常户的纳税人，停止其发票领用簿和发票的使用&lt;/p&gt;</w:t>
      </w:r>
    </w:p>
    <w:p>
      <w:r>
        <w:t xml:space="preserve">   答案：A,C,D,E</w:t>
      </w:r>
    </w:p>
    <w:p>
      <w:r>
        <w:t xml:space="preserve">   解析：&lt;p&gt;根据《国家税务总局关于税收征管若干事项的公告》（国家税务总局公告2019年第48号）第三条第一款，纳税人负有纳税申报义务，但连续三个月所有税种均未进行纳税申报的，税收征管系统自动将其认定为非正常户，并停止其发票领用簿和发票的使用。因此，答案为ACDE。&lt;/p&gt;</w:t>
      </w:r>
    </w:p>
    <w:p>
      <w:r>
        <w:t>517. 【多选题】向市场监管部门申请简易注销的纳税人，符合一定情形，可免予到税务机关办理清税证明，直接向市场监管部门申请办理注销登记，这些情形包括：</w:t>
      </w:r>
    </w:p>
    <w:p>
      <w:pPr>
        <w:pStyle w:val="ListBullet"/>
      </w:pPr>
      <w:r>
        <w:t xml:space="preserve">   A. 未办理过涉税事宜的</w:t>
      </w:r>
    </w:p>
    <w:p>
      <w:pPr>
        <w:pStyle w:val="ListBullet"/>
      </w:pPr>
      <w:r>
        <w:t xml:space="preserve">   B. 办理过涉税事宜但未领用发票、无欠税（滞纳金）及罚款的</w:t>
      </w:r>
    </w:p>
    <w:p>
      <w:pPr>
        <w:pStyle w:val="ListBullet"/>
      </w:pPr>
      <w:r>
        <w:t xml:space="preserve">   C. 未达到增值税纳税起征点的</w:t>
      </w:r>
    </w:p>
    <w:p>
      <w:pPr>
        <w:pStyle w:val="ListBullet"/>
      </w:pPr>
      <w:r>
        <w:t xml:space="preserve">   D. 已缴销增值税专用发票及税控专用设备</w:t>
      </w:r>
    </w:p>
    <w:p>
      <w:pPr>
        <w:pStyle w:val="ListBullet"/>
      </w:pPr>
      <w:r>
        <w:t xml:space="preserve">   E. 纳税信用级别为A级和B级</w:t>
      </w:r>
    </w:p>
    <w:p>
      <w:r>
        <w:t xml:space="preserve">   答案：A,B</w:t>
      </w:r>
    </w:p>
    <w:p>
      <w:r>
        <w:t xml:space="preserve">   解析：根据《国家税务总局关于进一步优化办理企业税务注销程序的通知》</w:t>
        <w:br/>
        <w:t>（税总发〔2018〕149号）第一条，对向市场监管部门申请简易注销的纳税人，符合下列情形之一的，可免予到税务机关办理清税证明，直接向市场监管部门申请办理注销登记。（一）未办理过涉税事宜的；（二）办理过涉税事宜但未领用发票、无欠税（滞纳金）及罚款的。因此，答案为AB。</w:t>
      </w:r>
    </w:p>
    <w:p>
      <w:r>
        <w:t>518. 【多选题】跨区迁移业务中，纳税人的权益和资质可以在迁入地承继、延续的有：</w:t>
      </w:r>
    </w:p>
    <w:p>
      <w:pPr>
        <w:pStyle w:val="ListBullet"/>
      </w:pPr>
      <w:r>
        <w:t xml:space="preserve">   A. 纳税信用级别</w:t>
      </w:r>
    </w:p>
    <w:p>
      <w:pPr>
        <w:pStyle w:val="ListBullet"/>
      </w:pPr>
      <w:r>
        <w:t xml:space="preserve">   B. 发票额度</w:t>
      </w:r>
    </w:p>
    <w:p>
      <w:pPr>
        <w:pStyle w:val="ListBullet"/>
      </w:pPr>
      <w:r>
        <w:t xml:space="preserve">   C. 预缴税款</w:t>
      </w:r>
    </w:p>
    <w:p>
      <w:pPr>
        <w:pStyle w:val="ListBullet"/>
      </w:pPr>
      <w:r>
        <w:t xml:space="preserve">   D. 增值税一般纳税人资格</w:t>
      </w:r>
    </w:p>
    <w:p>
      <w:pPr>
        <w:pStyle w:val="ListBullet"/>
      </w:pPr>
      <w:r>
        <w:t xml:space="preserve">   E. 未抵扣增值税进项税额</w:t>
      </w:r>
    </w:p>
    <w:p>
      <w:r>
        <w:t xml:space="preserve">   答案：A,B,C,D,E</w:t>
      </w:r>
    </w:p>
    <w:p>
      <w:r>
        <w:t xml:space="preserve">   解析：根据《国家税务总局关于进一步便利纳税人跨区迁移 服务全国统一大市场建设的通知》（税总征科发〔2024〕38号）第三条，迁入地税务机关要提供“一站式”迁入服务，保障纳税人纳税信用级别、发票额度、预缴税款、所得税亏损弥补、增值税一般纳税人资格、未抵扣增值税进项税额等权益和资质得以延续，并及时辅导纳税人办理迁移前未办结的涉税事项。因此，答案为ABCD。</w:t>
      </w:r>
    </w:p>
    <w:p>
      <w:r>
        <w:t>519. 【多选题】&lt;p&gt;根据《国家税务总局关于互联网平台企业报送涉税信息有关事项的公告》的相关规定，下列应当报送涉税信息的互联网平台企业有：&lt;/p&gt;</w:t>
      </w:r>
    </w:p>
    <w:p>
      <w:pPr>
        <w:pStyle w:val="ListBullet"/>
      </w:pPr>
      <w:r>
        <w:t xml:space="preserve">   A. &lt;p&gt;网络商品销售平台&lt;/p&gt;</w:t>
      </w:r>
    </w:p>
    <w:p>
      <w:pPr>
        <w:pStyle w:val="ListBullet"/>
      </w:pPr>
      <w:r>
        <w:t xml:space="preserve">   B. &lt;p&gt;网络直播平台&lt;/p&gt;</w:t>
      </w:r>
    </w:p>
    <w:p>
      <w:pPr>
        <w:pStyle w:val="ListBullet"/>
      </w:pPr>
      <w:r>
        <w:t xml:space="preserve">   C. &lt;p&gt;网络货运平台&lt;/p&gt;</w:t>
      </w:r>
    </w:p>
    <w:p>
      <w:pPr>
        <w:pStyle w:val="ListBullet"/>
      </w:pPr>
      <w:r>
        <w:t xml:space="preserve">   D. &lt;p&gt;灵活用工平台&lt;/p&gt;</w:t>
      </w:r>
    </w:p>
    <w:p>
      <w:pPr>
        <w:pStyle w:val="ListBullet"/>
      </w:pPr>
      <w:r>
        <w:t xml:space="preserve">   E. &lt;p&gt;提供网络贷款服务的平台&lt;/p&gt;</w:t>
      </w:r>
    </w:p>
    <w:p>
      <w:r>
        <w:t xml:space="preserve">   答案：A,B,C,D,E</w:t>
      </w:r>
    </w:p>
    <w:p>
      <w:r>
        <w:t xml:space="preserve">   解析：&lt;p&gt;根据《国家税务总局关于互联网平台企业报送涉税信息有关事项的公告》（国家税务总局公告2025年第15号）第一条，依照《互联网平台企业涉税信息报送规定》应当报送涉税信息的互联网平台企业，包括运营以下互联网平台的企业：（一）网络商品销售平台；（二）网络直播平台；（三）网络货运平台；（四）灵活用工平台；（五）提供教育、医疗、旅行、咨询、培训、经纪、设计、演出、广告、翻译、代理、技术服务、视听资讯、游戏休闲、网络文学、视频图文生成、网络贷款等服务的平台；（六）为互联网平台提供聚合服务的平台；（七）为平台内的经营者和从业人员从事网络交易活动提供营利性服务的小程序、快应用等，以及为小程序、快应用等提供基础架构服务的平台；（八）其他为平台内的经营者和从业人员开展网络交易活动提供营利性服务的平台。&lt;/p&gt;</w:t>
      </w:r>
    </w:p>
    <w:p>
      <w:r>
        <w:t>520. 【多选题】互联网平台企业向主管税务机关报送涉税信息的渠道有：</w:t>
      </w:r>
    </w:p>
    <w:p>
      <w:pPr>
        <w:pStyle w:val="ListBullet"/>
      </w:pPr>
      <w:r>
        <w:t xml:space="preserve">   A. 电子税务局</w:t>
      </w:r>
    </w:p>
    <w:p>
      <w:pPr>
        <w:pStyle w:val="ListBullet"/>
      </w:pPr>
      <w:r>
        <w:t xml:space="preserve">   B. 征纳互动</w:t>
      </w:r>
    </w:p>
    <w:p>
      <w:pPr>
        <w:pStyle w:val="ListBullet"/>
      </w:pPr>
      <w:r>
        <w:t xml:space="preserve">   C. 数据接口直连</w:t>
      </w:r>
    </w:p>
    <w:p>
      <w:pPr>
        <w:pStyle w:val="ListBullet"/>
      </w:pPr>
      <w:r>
        <w:t xml:space="preserve">   D. 税务机关提供的其他渠道</w:t>
      </w:r>
    </w:p>
    <w:p>
      <w:pPr>
        <w:pStyle w:val="ListBullet"/>
      </w:pPr>
      <w:r>
        <w:t xml:space="preserve">   E. 电子发票服务平台</w:t>
      </w:r>
    </w:p>
    <w:p>
      <w:r>
        <w:t xml:space="preserve">   答案：A,C,D</w:t>
      </w:r>
    </w:p>
    <w:p>
      <w:r>
        <w:t xml:space="preserve">   解析：根据《国家税务总局关于互联网平台企业报送涉税信息有关事项的公告》（国家税务总局公告2025年第15号）第三条，互联网平台企业可以通过下列渠道，向主管税务机关报送涉税信息：1.电子税务局；2.数据接口直连；3.税务机关提供的其他渠道。因此，答案为ACD。</w:t>
      </w:r>
    </w:p>
    <w:p>
      <w:r>
        <w:t>521. 【多选题】互联网平台企业需要报送的涉税信息内容包括：</w:t>
      </w:r>
    </w:p>
    <w:p>
      <w:pPr>
        <w:pStyle w:val="ListBullet"/>
      </w:pPr>
      <w:r>
        <w:t xml:space="preserve">   A. 互联网平台企业的基本信息</w:t>
      </w:r>
    </w:p>
    <w:p>
      <w:pPr>
        <w:pStyle w:val="ListBullet"/>
      </w:pPr>
      <w:r>
        <w:t xml:space="preserve">   B. 平台内的经营者和从业人员身份信息</w:t>
      </w:r>
    </w:p>
    <w:p>
      <w:pPr>
        <w:pStyle w:val="ListBullet"/>
      </w:pPr>
      <w:r>
        <w:t xml:space="preserve">   C. 平台内的经营者和从业人员收入信息</w:t>
      </w:r>
    </w:p>
    <w:p>
      <w:pPr>
        <w:pStyle w:val="ListBullet"/>
      </w:pPr>
      <w:r>
        <w:t xml:space="preserve">   D. 网络主播及合作方的涉税信息</w:t>
      </w:r>
    </w:p>
    <w:p>
      <w:pPr>
        <w:pStyle w:val="ListBullet"/>
      </w:pPr>
      <w:r>
        <w:t xml:space="preserve">   E. 网络主播及合作方的交易信息</w:t>
      </w:r>
    </w:p>
    <w:p>
      <w:r>
        <w:t xml:space="preserve">   答案：A,B,C,D</w:t>
      </w:r>
    </w:p>
    <w:p>
      <w:r>
        <w:t xml:space="preserve">   解析：根据《国家税务总局关于互联网平台企业报送涉税信息有关事项的公告》（国家税务总局公告2025年第15号）第二条，涉税信息的报送内容，（一）互联网平台企业的基本信息；（二）平台内的经营者和从业人员身份信息；（三）平台内的经营者和从业人员收入信息；（四）网络主播及合作方的涉税信息。因此，答案为ABCD。</w:t>
      </w:r>
    </w:p>
    <w:p>
      <w:r>
        <w:t>522. 【判断题】&lt;p&gt;在互联网平台内从事配送、运输、家政等便民劳务活动的从业人员，依法享受税收优惠的，互联网平台企业仍需报送其收入信息。&lt;/p&gt;</w:t>
      </w:r>
    </w:p>
    <w:p>
      <w:pPr>
        <w:pStyle w:val="ListBullet"/>
      </w:pPr>
      <w:r>
        <w:t xml:space="preserve">   A. 正确</w:t>
      </w:r>
    </w:p>
    <w:p>
      <w:pPr>
        <w:pStyle w:val="ListBullet"/>
      </w:pPr>
      <w:r>
        <w:t xml:space="preserve">   B. 错误</w:t>
      </w:r>
    </w:p>
    <w:p>
      <w:r>
        <w:t xml:space="preserve">   答案：B</w:t>
      </w:r>
    </w:p>
    <w:p>
      <w:r>
        <w:t xml:space="preserve">   解析：&lt;p&gt;根据《互联网平台企业涉税信息报送规定》（中华人民共和国国务院令第810号）第四条，在互联网平台内从事配送、运输、家政等便民劳务活动的从业人员，依法享受税收优惠或者不需要纳税的，互联网平台企业不需要报送其收入信息。因此，答案为B。&lt;/p&gt;</w:t>
      </w:r>
    </w:p>
    <w:p>
      <w:r>
        <w:t>523. 【判断题】&lt;p&gt;互联网平台企业一个年度内3次以上未按照规定报送或者提供涉税信息的，税务机关可以向社会公示。&lt;/p&gt;</w:t>
      </w:r>
    </w:p>
    <w:p>
      <w:pPr>
        <w:pStyle w:val="ListBullet"/>
      </w:pPr>
      <w:r>
        <w:t xml:space="preserve">   A. 正确</w:t>
      </w:r>
    </w:p>
    <w:p>
      <w:pPr>
        <w:pStyle w:val="ListBullet"/>
      </w:pPr>
      <w:r>
        <w:t xml:space="preserve">   B. 错误</w:t>
      </w:r>
    </w:p>
    <w:p>
      <w:r>
        <w:t xml:space="preserve">   答案：B</w:t>
      </w:r>
    </w:p>
    <w:p>
      <w:r>
        <w:t xml:space="preserve">   解析：&lt;p&gt;根据《国家税务总局关于互联网平台企业报送涉税信息有关事项的公告》（国家税务总局公告2025年第15号）第五条，互联网平台企业未按照规定报送、提供涉税信息的，税务机关依据《规定》第十条进行处理，并将相关情形按规定纳入纳税缴费信用评价管理；一个年度内2次以上未按照规定报送或者提供涉税信息的，税务机关可以向社会公示。因此，答案为错误。&lt;/p&gt;</w:t>
      </w:r>
    </w:p>
    <w:p>
      <w:r>
        <w:t>524. 【判断题】使用数电发票的纳税人在跨区迁移后，需要在迁入地重新申请数电发票赋额。</w:t>
      </w:r>
    </w:p>
    <w:p>
      <w:pPr>
        <w:pStyle w:val="ListBullet"/>
      </w:pPr>
      <w:r>
        <w:t xml:space="preserve">   A. 正确</w:t>
      </w:r>
    </w:p>
    <w:p>
      <w:pPr>
        <w:pStyle w:val="ListBullet"/>
      </w:pPr>
      <w:r>
        <w:t xml:space="preserve">   B. 错误</w:t>
      </w:r>
    </w:p>
    <w:p>
      <w:r>
        <w:t xml:space="preserve">   答案：B</w:t>
      </w:r>
    </w:p>
    <w:p>
      <w:r>
        <w:t xml:space="preserve">   解析：根据《国家税务总局关于进一步便利纳税人跨区迁移 服务全国统一大市场建设的通知》（税总征科发〔2024〕38号）第二条第二款，对使用全面数字化的电子发票的纳税人，信息系统自动将其发票额度转至迁入地。纳税人无需在迁入地重新申请，因此，答案为B。</w:t>
      </w:r>
    </w:p>
    <w:p>
      <w:r>
        <w:t>525. 【判断题】税务机关发现纳税人的法定代表人或经营者在异地为非正常户的法定代表人或经营者的，应通知其回原税务机关办理相关涉税事宜。</w:t>
      </w:r>
    </w:p>
    <w:p>
      <w:pPr>
        <w:pStyle w:val="ListBullet"/>
      </w:pPr>
      <w:r>
        <w:t xml:space="preserve">   A. 正确</w:t>
      </w:r>
    </w:p>
    <w:p>
      <w:pPr>
        <w:pStyle w:val="ListBullet"/>
      </w:pPr>
      <w:r>
        <w:t xml:space="preserve">   B. 错误</w:t>
      </w:r>
    </w:p>
    <w:p>
      <w:r>
        <w:t xml:space="preserve">   答案：A</w:t>
      </w:r>
    </w:p>
    <w:p>
      <w:r>
        <w:t xml:space="preserve">   解析：根据《国家税务总局关于进一步完善税务登记管理有关问题的公告</w:t>
        <w:br/>
        <w:t>》（国家税务总局公告2011年第21号）第二条“税务机关发现纳税人的法定代表人或经营者在异地为非正常户的法定代表人或经营者的，应通知其回原税务机关办理相关涉税事宜。”因此，答案为A。</w:t>
      </w:r>
    </w:p>
    <w:p>
      <w:r>
        <w:t>526. 【判断题】税务机关应在非正常户认定的次月，在办税场所或者广播、电视、报纸、期刊、网络等媒体上公告非正常户。</w:t>
      </w:r>
    </w:p>
    <w:p>
      <w:pPr>
        <w:pStyle w:val="ListBullet"/>
      </w:pPr>
      <w:r>
        <w:t xml:space="preserve">   A. 正确</w:t>
      </w:r>
    </w:p>
    <w:p>
      <w:pPr>
        <w:pStyle w:val="ListBullet"/>
      </w:pPr>
      <w:r>
        <w:t xml:space="preserve">   B. 错误</w:t>
      </w:r>
    </w:p>
    <w:p>
      <w:r>
        <w:t xml:space="preserve">   答案：A</w:t>
      </w:r>
    </w:p>
    <w:p>
      <w:r>
        <w:t xml:space="preserve">   解析：根据《国家税务总局关于进一步完善税务登记管理有关问题的公告》（国家税务总局公告2011年第21号）第二条，开展非正常户公告。税务机关应在非正常户认定的次月，在办税场所或者广播、电视、报纸、期刊、网络等媒体上公告非正常户。因此，答案为A。</w:t>
      </w:r>
    </w:p>
    <w:p>
      <w:r>
        <w:t>527. 【判断题】&lt;p&gt;境内互联网平台有多个运营主体的，运营企业均未取得许可证的，由提供网络经营场所等营利性服务的互联网平台企业报送涉税信息。&lt;/p&gt;</w:t>
      </w:r>
    </w:p>
    <w:p>
      <w:pPr>
        <w:pStyle w:val="ListBullet"/>
      </w:pPr>
      <w:r>
        <w:t xml:space="preserve">   A. 正确</w:t>
      </w:r>
    </w:p>
    <w:p>
      <w:pPr>
        <w:pStyle w:val="ListBullet"/>
      </w:pPr>
      <w:r>
        <w:t xml:space="preserve">   B. 错误</w:t>
      </w:r>
    </w:p>
    <w:p>
      <w:r>
        <w:t xml:space="preserve">   答案：B</w:t>
      </w:r>
    </w:p>
    <w:p>
      <w:r>
        <w:t xml:space="preserve">   解析：&lt;p&gt;根据《国家税务总局关于互联网平台企业报送涉税信息有关事项的公告》（国家税务总局公告2025年第15号）第一条，中华人民共和国境内（以下简称境内）互联网平台有多个运营主体的，由依法取得增值电信业务经营许可证的企业报送涉税信息；运营企业均未取得增值电信业务经营许可证的，由办理互联网信息服务备案的企业报送涉税信息；运营企业均未取得增值电信业务经营许可证且均未办理互联网信息服务备案的，由为平台内的经营者和从业人员提供网络经营场所等营利性服务的企业报送涉税信息。因此，答案为错误。&lt;/p&gt;</w:t>
      </w:r>
    </w:p>
    <w:p>
      <w:r>
        <w:t>528. 【单选题】数电发票风险防控新优势中，信息传递更快的体现是：</w:t>
      </w:r>
    </w:p>
    <w:p>
      <w:pPr>
        <w:pStyle w:val="ListBullet"/>
      </w:pPr>
      <w:r>
        <w:t xml:space="preserve">   A. 数据要素数量增多</w:t>
      </w:r>
    </w:p>
    <w:p>
      <w:pPr>
        <w:pStyle w:val="ListBullet"/>
      </w:pPr>
      <w:r>
        <w:t xml:space="preserve">   B. 发票数据在线流转，全程留痕、即时传递、不可篡改。</w:t>
      </w:r>
    </w:p>
    <w:p>
      <w:pPr>
        <w:pStyle w:val="ListBullet"/>
      </w:pPr>
      <w:r>
        <w:t xml:space="preserve">   C. 建立人企关系网络</w:t>
      </w:r>
    </w:p>
    <w:p>
      <w:pPr>
        <w:pStyle w:val="ListBullet"/>
      </w:pPr>
      <w:r>
        <w:t xml:space="preserve">   D. 指标模型标准化</w:t>
      </w:r>
    </w:p>
    <w:p>
      <w:r>
        <w:t xml:space="preserve">   答案：B</w:t>
      </w:r>
    </w:p>
    <w:p>
      <w:r>
        <w:t xml:space="preserve">   解析：数电发票是全程在税务信息系统“在线”流转的“数据流”，实时记录发票数据及状态变化（红冲、入账、勾选、风险预警等），全程留痕、即时传递、不可篡改。</w:t>
      </w:r>
    </w:p>
    <w:p>
      <w:r>
        <w:t>529. 【单选题】下列选线中，不是“三库一图”风险防控机制中组成部分的是：</w:t>
      </w:r>
    </w:p>
    <w:p>
      <w:pPr>
        <w:pStyle w:val="ListBullet"/>
      </w:pPr>
      <w:r>
        <w:t xml:space="preserve">   A. 案例库</w:t>
      </w:r>
    </w:p>
    <w:p>
      <w:pPr>
        <w:pStyle w:val="ListBullet"/>
      </w:pPr>
      <w:r>
        <w:t xml:space="preserve">   B. 手法库</w:t>
      </w:r>
    </w:p>
    <w:p>
      <w:pPr>
        <w:pStyle w:val="ListBullet"/>
      </w:pPr>
      <w:r>
        <w:t xml:space="preserve">   C. 策略库</w:t>
      </w:r>
    </w:p>
    <w:p>
      <w:pPr>
        <w:pStyle w:val="ListBullet"/>
      </w:pPr>
      <w:r>
        <w:t xml:space="preserve">   D. 发票库</w:t>
      </w:r>
    </w:p>
    <w:p>
      <w:r>
        <w:t xml:space="preserve">   答案：D</w:t>
      </w:r>
    </w:p>
    <w:p>
      <w:r>
        <w:t xml:space="preserve">   解析：“三库一图+案情分析师”机制包括案例库、手法库、策略库和布防图，利用标准化数据归集案例、拆解手法特征并制定策略。</w:t>
      </w:r>
    </w:p>
    <w:p>
      <w:r>
        <w:t>530. 【单选题】数电发票与纸质发票具有同等法律效力，数电发票的设计特点是：</w:t>
      </w:r>
    </w:p>
    <w:p>
      <w:pPr>
        <w:pStyle w:val="ListBullet"/>
      </w:pPr>
      <w:r>
        <w:t xml:space="preserve">   A. 发票票面要素仍然手工填写</w:t>
      </w:r>
    </w:p>
    <w:p>
      <w:pPr>
        <w:pStyle w:val="ListBullet"/>
      </w:pPr>
      <w:r>
        <w:t xml:space="preserve">   B. 号码全国统一赋予</w:t>
      </w:r>
    </w:p>
    <w:p>
      <w:pPr>
        <w:pStyle w:val="ListBullet"/>
      </w:pPr>
      <w:r>
        <w:t xml:space="preserve">   C. 必须使用专用税控设备才能开票</w:t>
      </w:r>
    </w:p>
    <w:p>
      <w:pPr>
        <w:pStyle w:val="ListBullet"/>
      </w:pPr>
      <w:r>
        <w:t xml:space="preserve">   D. 使用多种纸质版面发行</w:t>
      </w:r>
    </w:p>
    <w:p>
      <w:r>
        <w:t xml:space="preserve">   答案：B</w:t>
      </w:r>
    </w:p>
    <w:p>
      <w:r>
        <w:t xml:space="preserve">   解析：数电发票是《中华人民共和国发票管理办法》中“电子发票”的一种，是将发票票面要素全面数字化，并且号码全国统一赋予、开票额度智能授予。因此正确选项是B。</w:t>
      </w:r>
    </w:p>
    <w:p>
      <w:r>
        <w:t>531. 【单选题】数电发票在全国正式推广应用的时间为：</w:t>
      </w:r>
    </w:p>
    <w:p>
      <w:pPr>
        <w:pStyle w:val="ListBullet"/>
      </w:pPr>
      <w:r>
        <w:t xml:space="preserve">   A. 2021年</w:t>
      </w:r>
    </w:p>
    <w:p>
      <w:pPr>
        <w:pStyle w:val="ListBullet"/>
      </w:pPr>
      <w:r>
        <w:t xml:space="preserve">   B. 2022年</w:t>
      </w:r>
    </w:p>
    <w:p>
      <w:pPr>
        <w:pStyle w:val="ListBullet"/>
      </w:pPr>
      <w:r>
        <w:t xml:space="preserve">   C. 2023年</w:t>
      </w:r>
    </w:p>
    <w:p>
      <w:pPr>
        <w:pStyle w:val="ListBullet"/>
      </w:pPr>
      <w:r>
        <w:t xml:space="preserve">   D. 2024年</w:t>
      </w:r>
    </w:p>
    <w:p>
      <w:r>
        <w:t xml:space="preserve">   答案：D</w:t>
      </w:r>
    </w:p>
    <w:p>
      <w:r>
        <w:t xml:space="preserve">   解析：数电发票自2021年12月在广东、上海、内蒙古试点，2024年11月在全国正式推广应用。因此应选2024年。</w:t>
      </w:r>
    </w:p>
    <w:p>
      <w:r>
        <w:t>532. 【单选题】在数电发票的设计中，延伸至支付环节实现开票的能力被称为：</w:t>
      </w:r>
    </w:p>
    <w:p>
      <w:pPr>
        <w:pStyle w:val="ListBullet"/>
      </w:pPr>
      <w:r>
        <w:t xml:space="preserve">   A. 乐企</w:t>
      </w:r>
    </w:p>
    <w:p>
      <w:pPr>
        <w:pStyle w:val="ListBullet"/>
      </w:pPr>
      <w:r>
        <w:t xml:space="preserve">   B. 支付即开票</w:t>
      </w:r>
    </w:p>
    <w:p>
      <w:pPr>
        <w:pStyle w:val="ListBullet"/>
      </w:pPr>
      <w:r>
        <w:t xml:space="preserve">   C. 一品式</w:t>
      </w:r>
    </w:p>
    <w:p>
      <w:pPr>
        <w:pStyle w:val="ListBullet"/>
      </w:pPr>
      <w:r>
        <w:t xml:space="preserve">   D. 数字账户</w:t>
      </w:r>
    </w:p>
    <w:p>
      <w:r>
        <w:t xml:space="preserve">   答案：B</w:t>
      </w:r>
    </w:p>
    <w:p>
      <w:r>
        <w:t xml:space="preserve">   解析：为提升监管能力，数电发票能力被延伸到支付环节，实现“支付即开票”，解决未开票收入监管难题。</w:t>
      </w:r>
    </w:p>
    <w:p>
      <w:r>
        <w:t>533. 【单选题】数电发票风险防控的驱动模式是：</w:t>
      </w:r>
    </w:p>
    <w:p>
      <w:pPr>
        <w:pStyle w:val="ListBullet"/>
      </w:pPr>
      <w:r>
        <w:t xml:space="preserve">   A. 流程+人工</w:t>
      </w:r>
    </w:p>
    <w:p>
      <w:pPr>
        <w:pStyle w:val="ListBullet"/>
      </w:pPr>
      <w:r>
        <w:t xml:space="preserve">   B. 管理+监督</w:t>
      </w:r>
    </w:p>
    <w:p>
      <w:pPr>
        <w:pStyle w:val="ListBullet"/>
      </w:pPr>
      <w:r>
        <w:t xml:space="preserve">   C. 数据+规则</w:t>
      </w:r>
    </w:p>
    <w:p>
      <w:pPr>
        <w:pStyle w:val="ListBullet"/>
      </w:pPr>
      <w:r>
        <w:t xml:space="preserve">   D. 经验+直觉</w:t>
      </w:r>
    </w:p>
    <w:p>
      <w:r>
        <w:t xml:space="preserve">   答案：C</w:t>
      </w:r>
    </w:p>
    <w:p>
      <w:r>
        <w:t xml:space="preserve">   解析：税控发票对应的风险防控是“流程+人工”驱动，而数电发票以“数据+规则”为驱动。</w:t>
      </w:r>
    </w:p>
    <w:p>
      <w:r>
        <w:t>534. 【单选题】关于数电发票的发票载体虚拟化，下列表述正确的是：</w:t>
      </w:r>
    </w:p>
    <w:p>
      <w:pPr>
        <w:pStyle w:val="ListBullet"/>
      </w:pPr>
      <w:r>
        <w:t xml:space="preserve">   A. 数电发票以固定纸质票为主体</w:t>
      </w:r>
    </w:p>
    <w:p>
      <w:pPr>
        <w:pStyle w:val="ListBullet"/>
      </w:pPr>
      <w:r>
        <w:t xml:space="preserve">   B. 数电发票以数据流形态开具、交付、流转、储存，状态会随着交易动态变化</w:t>
      </w:r>
    </w:p>
    <w:p>
      <w:pPr>
        <w:pStyle w:val="ListBullet"/>
      </w:pPr>
      <w:r>
        <w:t xml:space="preserve">   C. 数电发票一经打印即固定不变</w:t>
      </w:r>
    </w:p>
    <w:p>
      <w:pPr>
        <w:pStyle w:val="ListBullet"/>
      </w:pPr>
      <w:r>
        <w:t xml:space="preserve">   D. 数电发票与纸质人民币一样，印出来后不能改</w:t>
      </w:r>
    </w:p>
    <w:p>
      <w:r>
        <w:t xml:space="preserve">   答案：B</w:t>
      </w:r>
    </w:p>
    <w:p>
      <w:r>
        <w:t xml:space="preserve">   解析：数电发票去介质、去版式，实现载体虚拟化，类似数字货币，以“数据流”形态开具、交付、流转、储存，其状态随着交易不断变化，不同于纸质票固定不变。</w:t>
      </w:r>
    </w:p>
    <w:p>
      <w:r>
        <w:t>535. 【多选题】“三库一图”风险防控机制的内容包括：</w:t>
      </w:r>
    </w:p>
    <w:p>
      <w:pPr>
        <w:pStyle w:val="ListBullet"/>
      </w:pPr>
      <w:r>
        <w:t xml:space="preserve">   A. 案例库不去重记录案例并进行数字化整理</w:t>
      </w:r>
    </w:p>
    <w:p>
      <w:pPr>
        <w:pStyle w:val="ListBullet"/>
      </w:pPr>
      <w:r>
        <w:t xml:space="preserve">   B. 手法库拆解作案特征并按统一标准分类</w:t>
      </w:r>
    </w:p>
    <w:p>
      <w:pPr>
        <w:pStyle w:val="ListBullet"/>
      </w:pPr>
      <w:r>
        <w:t xml:space="preserve">   C. 策略库针对手法特征提炼指标和研发模型</w:t>
      </w:r>
    </w:p>
    <w:p>
      <w:pPr>
        <w:pStyle w:val="ListBullet"/>
      </w:pPr>
      <w:r>
        <w:t xml:space="preserve">   D. 布防图以企业涉税全生命周期为主干，以业务场景为分枝，以“手法+案例”为内容</w:t>
      </w:r>
    </w:p>
    <w:p>
      <w:pPr>
        <w:pStyle w:val="ListBullet"/>
      </w:pPr>
      <w:r>
        <w:t xml:space="preserve">   E. 该机制仅适用于纸质发票风控，不适用于数电发票</w:t>
      </w:r>
    </w:p>
    <w:p>
      <w:r>
        <w:t xml:space="preserve">   答案：A,B,C,D</w:t>
      </w:r>
    </w:p>
    <w:p>
      <w:r>
        <w:t xml:space="preserve">   解析：“三库一图”机制包括案例库、手法库、策略库和布防图。案例库通过标准化数据记录每个案例并保持原貌；手法库将作案手法拆解为要素化特征并统一分类；策略库将手法特征转化为指标模型；布防图梳理企业涉税全生命周期的风险点并嵌入案例与手法。</w:t>
      </w:r>
    </w:p>
    <w:p>
      <w:r>
        <w:t>536. 【多选题】数电发票风险防控的新能力包括：</w:t>
      </w:r>
    </w:p>
    <w:p>
      <w:pPr>
        <w:pStyle w:val="ListBullet"/>
      </w:pPr>
      <w:r>
        <w:t xml:space="preserve">   A. 拓展风险识别对象从“票”到“票+企+人”</w:t>
      </w:r>
    </w:p>
    <w:p>
      <w:pPr>
        <w:pStyle w:val="ListBullet"/>
      </w:pPr>
      <w:r>
        <w:t xml:space="preserve">   B. 拓展风险识别能力从程序合规性到业务合理性</w:t>
      </w:r>
    </w:p>
    <w:p>
      <w:pPr>
        <w:pStyle w:val="ListBullet"/>
      </w:pPr>
      <w:r>
        <w:t xml:space="preserve">   C. 拓展风险防控维度从“单一发票风险点”到“产业链”再到“链条全领域、网状预警防控”</w:t>
      </w:r>
    </w:p>
    <w:p>
      <w:pPr>
        <w:pStyle w:val="ListBullet"/>
      </w:pPr>
      <w:r>
        <w:t xml:space="preserve">   D. 拓展防控时效从事后追打到事前实时防、事中预防</w:t>
      </w:r>
    </w:p>
    <w:p>
      <w:pPr>
        <w:pStyle w:val="ListBullet"/>
      </w:pPr>
      <w:r>
        <w:t xml:space="preserve">   E. 始终依赖人工经验进行风险识别</w:t>
      </w:r>
    </w:p>
    <w:p>
      <w:r>
        <w:t xml:space="preserve">   答案：A,B,C,D</w:t>
      </w:r>
    </w:p>
    <w:p>
      <w:r>
        <w:t xml:space="preserve">   解析：风险防控新能力体现在对象、能力、维度和时效方面的拓展，具体包括从关注票到票+企+人，从判断办税程序合规性到识别业务合理性，从点到链再到网，以及从事后追打到事中、事前预防。</w:t>
      </w:r>
    </w:p>
    <w:p>
      <w:r>
        <w:t>537. 【多选题】下列选线中，属于数电发票特点的有：</w:t>
      </w:r>
    </w:p>
    <w:p>
      <w:pPr>
        <w:pStyle w:val="ListBullet"/>
      </w:pPr>
      <w:r>
        <w:t xml:space="preserve">   A. 发票载体虚拟化</w:t>
      </w:r>
    </w:p>
    <w:p>
      <w:pPr>
        <w:pStyle w:val="ListBullet"/>
      </w:pPr>
      <w:r>
        <w:t xml:space="preserve">   B. 发票内容要素化</w:t>
      </w:r>
    </w:p>
    <w:p>
      <w:pPr>
        <w:pStyle w:val="ListBullet"/>
      </w:pPr>
      <w:r>
        <w:t xml:space="preserve">   C. 发票管理数字化</w:t>
      </w:r>
    </w:p>
    <w:p>
      <w:pPr>
        <w:pStyle w:val="ListBullet"/>
      </w:pPr>
      <w:r>
        <w:t xml:space="preserve">   D. 发票使用全在线</w:t>
      </w:r>
    </w:p>
    <w:p>
      <w:pPr>
        <w:pStyle w:val="ListBullet"/>
      </w:pPr>
      <w:r>
        <w:t xml:space="preserve">   E. 发票遵从自动化</w:t>
      </w:r>
    </w:p>
    <w:p>
      <w:r>
        <w:t xml:space="preserve">   答案：A,B,C,D,E</w:t>
      </w:r>
    </w:p>
    <w:p>
      <w:r>
        <w:t xml:space="preserve">   解析：数电发票的特点：载体虚拟化、内容要素化、管理数字化、使用全在线以及遵从自动化。</w:t>
      </w:r>
    </w:p>
    <w:p>
      <w:r>
        <w:t>538. 【多选题】数电发票要素是构成数电发票的最小数据单元，根据数电发票管理相关规定，其要素分类包括：</w:t>
      </w:r>
    </w:p>
    <w:p>
      <w:pPr>
        <w:pStyle w:val="ListBullet"/>
      </w:pPr>
      <w:r>
        <w:t xml:space="preserve">   A. 基本要素</w:t>
      </w:r>
    </w:p>
    <w:p>
      <w:pPr>
        <w:pStyle w:val="ListBullet"/>
      </w:pPr>
      <w:r>
        <w:t xml:space="preserve">   B. 特定要素</w:t>
      </w:r>
    </w:p>
    <w:p>
      <w:pPr>
        <w:pStyle w:val="ListBullet"/>
      </w:pPr>
      <w:r>
        <w:t xml:space="preserve">   C. 附加要素</w:t>
      </w:r>
    </w:p>
    <w:p>
      <w:pPr>
        <w:pStyle w:val="ListBullet"/>
      </w:pPr>
      <w:r>
        <w:t xml:space="preserve">   D. 主体要素</w:t>
      </w:r>
    </w:p>
    <w:p>
      <w:pPr>
        <w:pStyle w:val="ListBullet"/>
      </w:pPr>
      <w:r>
        <w:t xml:space="preserve">   E. 临时要素</w:t>
      </w:r>
    </w:p>
    <w:p>
      <w:r>
        <w:t xml:space="preserve">   答案：A,B,C</w:t>
      </w:r>
    </w:p>
    <w:p>
      <w:r>
        <w:t xml:space="preserve">   解析：根据国家税务总局2025年《数电发票合规管理及风险防控》课程讲解，数电发票要素是数电发票业务数据规则的载体，也是构成数电发票的最小数据单元，承载涉税信息，可细分为“基本要素”“特定要素”“附加要素”三大类。选项D、E不属于该分类，因此错误。</w:t>
      </w:r>
    </w:p>
    <w:p>
      <w:r>
        <w:t>539. 【多选题】数电发票与纸质发票具有同等法律效力。数电发票的设计特点包括：</w:t>
      </w:r>
    </w:p>
    <w:p>
      <w:pPr>
        <w:pStyle w:val="ListBullet"/>
      </w:pPr>
      <w:r>
        <w:t xml:space="preserve">   A. 票面要素全面数字化</w:t>
      </w:r>
    </w:p>
    <w:p>
      <w:pPr>
        <w:pStyle w:val="ListBullet"/>
      </w:pPr>
      <w:r>
        <w:t xml:space="preserve">   B. 号码全国统一赋予</w:t>
      </w:r>
    </w:p>
    <w:p>
      <w:pPr>
        <w:pStyle w:val="ListBullet"/>
      </w:pPr>
      <w:r>
        <w:t xml:space="preserve">   C. 开票额度智能授予</w:t>
      </w:r>
    </w:p>
    <w:p>
      <w:pPr>
        <w:pStyle w:val="ListBullet"/>
      </w:pPr>
      <w:r>
        <w:t xml:space="preserve">   D. 需专用税控设备开具</w:t>
      </w:r>
    </w:p>
    <w:p>
      <w:pPr>
        <w:pStyle w:val="ListBullet"/>
      </w:pPr>
      <w:r>
        <w:t xml:space="preserve">   E. 信息经税务数字账户自动流转</w:t>
      </w:r>
    </w:p>
    <w:p>
      <w:r>
        <w:t xml:space="preserve">   答案：A,B,C,E</w:t>
      </w:r>
    </w:p>
    <w:p>
      <w:r>
        <w:t xml:space="preserve">   解析：根据《国家税务总局关于推广应用全面数字化电子发票的公告》（国家税务总局公告2024年第11号）第一条，数电发票是《中华人民共和国发票管理办法》中“电子发票”的一种，是将发票的票面要素全面数字化、号码全国统一赋予、开票额度智能授予、信息通过税务数字账户等方式在征纳主体之间自动流转的新型发票。数电发票与纸质发票具有同等法律效力。数电发票无需专用税控设备开具，因此选项D错误。</w:t>
      </w:r>
    </w:p>
    <w:p>
      <w:r>
        <w:t>540. 【多选题】数电发票风险呈现的趋势包括：</w:t>
      </w:r>
    </w:p>
    <w:p>
      <w:pPr>
        <w:pStyle w:val="ListBullet"/>
      </w:pPr>
      <w:r>
        <w:t xml:space="preserve">   A. 自动识别发现风险仍为主要手段</w:t>
      </w:r>
    </w:p>
    <w:p>
      <w:pPr>
        <w:pStyle w:val="ListBullet"/>
      </w:pPr>
      <w:r>
        <w:t xml:space="preserve">   B. 总局发现案例占比较高，省局占比逐步提升</w:t>
      </w:r>
    </w:p>
    <w:p>
      <w:pPr>
        <w:pStyle w:val="ListBullet"/>
      </w:pPr>
      <w:r>
        <w:t xml:space="preserve">   C. 新办企业仍占主体，且占比上升。</w:t>
      </w:r>
    </w:p>
    <w:p>
      <w:pPr>
        <w:pStyle w:val="ListBullet"/>
      </w:pPr>
      <w:r>
        <w:t xml:space="preserve">   D. 违法手法集中于即开即逃、借壳虚开等传统类型，同时出现新手法</w:t>
      </w:r>
    </w:p>
    <w:p>
      <w:pPr>
        <w:pStyle w:val="ListBullet"/>
      </w:pPr>
      <w:r>
        <w:t xml:space="preserve">   E. 新技术的出现使违法手法停止更新</w:t>
      </w:r>
    </w:p>
    <w:p>
      <w:r>
        <w:t xml:space="preserve">   答案：A,B,C,D</w:t>
      </w:r>
    </w:p>
    <w:p>
      <w:r>
        <w:t xml:space="preserve">   解析：分析20多万个虚开案例发现，自动识别仍是主要发现方式；总局发现占比高但省局比重上升；新办企业风险占比上升；违法手法以传统类型为主但也出现人码分离、虚假开票人等新手法。</w:t>
      </w:r>
    </w:p>
    <w:p>
      <w:r>
        <w:t>541. 【多选题】关于持续提升数电发票风险防控效能的措施，下列说法正确的有：</w:t>
      </w:r>
    </w:p>
    <w:p>
      <w:pPr>
        <w:pStyle w:val="ListBullet"/>
      </w:pPr>
      <w:r>
        <w:t xml:space="preserve">   A. 提高风险模型扫描速度，加快指标模型迭代升级频次</w:t>
      </w:r>
    </w:p>
    <w:p>
      <w:pPr>
        <w:pStyle w:val="ListBullet"/>
      </w:pPr>
      <w:r>
        <w:t xml:space="preserve">   B. 将税控发票、数电发票两套风险防控体系的指标模型、应用系统有机融合</w:t>
      </w:r>
    </w:p>
    <w:p>
      <w:pPr>
        <w:pStyle w:val="ListBullet"/>
      </w:pPr>
      <w:r>
        <w:t xml:space="preserve">   C. 明确总省分工，利用数据和“三库一图”为基层提供实用工具</w:t>
      </w:r>
    </w:p>
    <w:p>
      <w:pPr>
        <w:pStyle w:val="ListBullet"/>
      </w:pPr>
      <w:r>
        <w:t xml:space="preserve">   D. 停止探索未知风险，只关注已知风险</w:t>
      </w:r>
    </w:p>
    <w:p>
      <w:pPr>
        <w:pStyle w:val="ListBullet"/>
      </w:pPr>
      <w:r>
        <w:t xml:space="preserve">   E. 运用大模型等新技术深入分析大量案例，深挖风险案例价值</w:t>
      </w:r>
    </w:p>
    <w:p>
      <w:r>
        <w:t xml:space="preserve">   答案：A,B,C,E</w:t>
      </w:r>
    </w:p>
    <w:p>
      <w:r>
        <w:t xml:space="preserve">   解析：包括提升风险模型扫描速度和迭代频次；将税控发票与数电发票两套风险防控体系有机融合，贯通税费种风险；明确总省分工，借助数据和“三库一图”为基层提供分析工具；并利用大模型等新技术深入分析案例，提高对未知手法的识别能力。</w:t>
      </w:r>
    </w:p>
    <w:p>
      <w:r>
        <w:t>542. 【多选题】根据数电发票管理相关规定，下列选项中，属于数电发票管理数字化范畴的有：</w:t>
      </w:r>
    </w:p>
    <w:p>
      <w:pPr>
        <w:pStyle w:val="ListBullet"/>
      </w:pPr>
      <w:r>
        <w:t xml:space="preserve">   A. 智能赋码</w:t>
      </w:r>
    </w:p>
    <w:p>
      <w:pPr>
        <w:pStyle w:val="ListBullet"/>
      </w:pPr>
      <w:r>
        <w:t xml:space="preserve">   B. 智能赋额</w:t>
      </w:r>
    </w:p>
    <w:p>
      <w:pPr>
        <w:pStyle w:val="ListBullet"/>
      </w:pPr>
      <w:r>
        <w:t xml:space="preserve">   C. 税收规则嵌入企业系统</w:t>
      </w:r>
    </w:p>
    <w:p>
      <w:pPr>
        <w:pStyle w:val="ListBullet"/>
      </w:pPr>
      <w:r>
        <w:t xml:space="preserve">   D. 乐企数字能力开放平台</w:t>
      </w:r>
    </w:p>
    <w:p>
      <w:pPr>
        <w:pStyle w:val="ListBullet"/>
      </w:pPr>
      <w:r>
        <w:t xml:space="preserve">   E. 标注收购发票、出口退税发票等各类显性和隐性标签</w:t>
      </w:r>
    </w:p>
    <w:p>
      <w:r>
        <w:t xml:space="preserve">   答案：A,B,E</w:t>
      </w:r>
    </w:p>
    <w:p>
      <w:r>
        <w:t xml:space="preserve">   解析：根据国家税务总局2025年《数电发票合规管理及风险防控》课程讲解，发票管理数字化，数电发票不是简单的几个数据要素，还包括收购发票、出口退税发票等各类显性标签和隐性标签，方便更精细的数字化管理，包括智能赋码、智能赋额等实时数字化计算。将税收规则嵌入企业系统、创新推出乐企数字能力开放平台属于发票遵从自动化的做法。因此，A、B、E正确，属管理数字化范畴。选项C、D错误，属发票遵从自动化。</w:t>
      </w:r>
    </w:p>
    <w:p>
      <w:r>
        <w:t>543. 【多选题】数电发票设计中，能力延伸的方向包括：</w:t>
      </w:r>
    </w:p>
    <w:p>
      <w:pPr>
        <w:pStyle w:val="ListBullet"/>
      </w:pPr>
      <w:r>
        <w:t xml:space="preserve">   A. 支付即开票</w:t>
      </w:r>
    </w:p>
    <w:p>
      <w:pPr>
        <w:pStyle w:val="ListBullet"/>
      </w:pPr>
      <w:r>
        <w:t xml:space="preserve">   B. 乐企</w:t>
      </w:r>
    </w:p>
    <w:p>
      <w:pPr>
        <w:pStyle w:val="ListBullet"/>
      </w:pPr>
      <w:r>
        <w:t xml:space="preserve">   C. 一品式</w:t>
      </w:r>
    </w:p>
    <w:p>
      <w:pPr>
        <w:pStyle w:val="ListBullet"/>
      </w:pPr>
      <w:r>
        <w:t xml:space="preserve">   D. 数字账户</w:t>
      </w:r>
    </w:p>
    <w:p>
      <w:pPr>
        <w:pStyle w:val="ListBullet"/>
      </w:pPr>
      <w:r>
        <w:t xml:space="preserve">   E. 传统纸票</w:t>
      </w:r>
    </w:p>
    <w:p>
      <w:r>
        <w:t xml:space="preserve">   答案：A,B,C,D</w:t>
      </w:r>
    </w:p>
    <w:p>
      <w:r>
        <w:t xml:space="preserve">   解析：为提升监管能力，数电发票能力延伸到支付环节（支付即开票）、企业端（乐企）、商品条形码集成（一品式）和算税环节（数字账户）。</w:t>
      </w:r>
    </w:p>
    <w:p>
      <w:r>
        <w:t>544. 【多选题】下列选项中，属于数电发票风险防控的新优势的有：</w:t>
      </w:r>
    </w:p>
    <w:p>
      <w:pPr>
        <w:pStyle w:val="ListBullet"/>
      </w:pPr>
      <w:r>
        <w:t xml:space="preserve">   A. 数据采集更全</w:t>
      </w:r>
    </w:p>
    <w:p>
      <w:pPr>
        <w:pStyle w:val="ListBullet"/>
      </w:pPr>
      <w:r>
        <w:t xml:space="preserve">   B. 信息传递更快</w:t>
      </w:r>
    </w:p>
    <w:p>
      <w:pPr>
        <w:pStyle w:val="ListBullet"/>
      </w:pPr>
      <w:r>
        <w:t xml:space="preserve">   C. 关联能力更强</w:t>
      </w:r>
    </w:p>
    <w:p>
      <w:pPr>
        <w:pStyle w:val="ListBullet"/>
      </w:pPr>
      <w:r>
        <w:t xml:space="preserve">   D. 分析效率更高</w:t>
      </w:r>
    </w:p>
    <w:p>
      <w:pPr>
        <w:pStyle w:val="ListBullet"/>
      </w:pPr>
      <w:r>
        <w:t xml:space="preserve">   E. 完全取消人工参与</w:t>
      </w:r>
    </w:p>
    <w:p>
      <w:r>
        <w:t xml:space="preserve">   答案：A,B,C,D</w:t>
      </w:r>
    </w:p>
    <w:p>
      <w:r>
        <w:t xml:space="preserve">   解析：数电发票风险防控的四个优势：数据采集更全、信息传递更快、关联能力更强和分析效率更高。</w:t>
      </w:r>
    </w:p>
    <w:p>
      <w:r>
        <w:t>545. 【多选题】为防范虚开、恶意红冲，数电发票开具后数据及后续变动情况会实时同步的主体包括：</w:t>
      </w:r>
    </w:p>
    <w:p>
      <w:pPr>
        <w:pStyle w:val="ListBullet"/>
      </w:pPr>
      <w:r>
        <w:t xml:space="preserve">   A. 开票方</w:t>
      </w:r>
    </w:p>
    <w:p>
      <w:pPr>
        <w:pStyle w:val="ListBullet"/>
      </w:pPr>
      <w:r>
        <w:t xml:space="preserve">   B. 受票方</w:t>
      </w:r>
    </w:p>
    <w:p>
      <w:pPr>
        <w:pStyle w:val="ListBullet"/>
      </w:pPr>
      <w:r>
        <w:t xml:space="preserve">   C. 税务机关</w:t>
      </w:r>
    </w:p>
    <w:p>
      <w:pPr>
        <w:pStyle w:val="ListBullet"/>
      </w:pPr>
      <w:r>
        <w:t xml:space="preserve">   D. 开户银行</w:t>
      </w:r>
    </w:p>
    <w:p>
      <w:pPr>
        <w:pStyle w:val="ListBullet"/>
      </w:pPr>
      <w:r>
        <w:t xml:space="preserve">   E. 财政部门</w:t>
      </w:r>
    </w:p>
    <w:p>
      <w:r>
        <w:t xml:space="preserve">   答案：A,B,C</w:t>
      </w:r>
    </w:p>
    <w:p>
      <w:r>
        <w:t xml:space="preserve">   解析：根据国家税务总局2025年《数电发票合规管理及风险防控》课程讲解，数电发票全程在线，一经开具，通过数字账户和全国电子税务局，发票数据和后续变动情况实时同步到开票方、受票方和税务机关，各方即时可见，实现信息对称，防止利用征纳、购销双方信息不对称、打时间差产生的“粗暴虚开”及“恶意红冲”等。选项D、E不包含在内，因此错误。</w:t>
      </w:r>
    </w:p>
    <w:p>
      <w:r>
        <w:t>546. 【判断题】数电发票将税控发票的多种制式发票集成归并为“一张票”，但其要素数量受版式限制，无法随意增加和组合。</w:t>
      </w:r>
    </w:p>
    <w:p>
      <w:pPr>
        <w:pStyle w:val="ListBullet"/>
      </w:pPr>
      <w:r>
        <w:t xml:space="preserve">   A. 正确</w:t>
      </w:r>
    </w:p>
    <w:p>
      <w:pPr>
        <w:pStyle w:val="ListBullet"/>
      </w:pPr>
      <w:r>
        <w:t xml:space="preserve">   B. 错误</w:t>
      </w:r>
    </w:p>
    <w:p>
      <w:r>
        <w:t xml:space="preserve">   答案：B</w:t>
      </w:r>
    </w:p>
    <w:p>
      <w:r>
        <w:t xml:space="preserve">   解析：根据国家税务总局2025年《数电发票合规管理及风险防控》课程讲解，数电发票则完全基于数据要素设计，将税控发票的17种制式发票集成归并成“一张票”，要素数量不受版式限制，可以随意增加和组合。</w:t>
      </w:r>
    </w:p>
    <w:p>
      <w:r>
        <w:t>547. 【判断题】数电发票遵从自动化管理要求企业上传前需完成数电发票与“三流”（订单流、资金流、物流）信息的校验比对。</w:t>
      </w:r>
    </w:p>
    <w:p>
      <w:pPr>
        <w:pStyle w:val="ListBullet"/>
      </w:pPr>
      <w:r>
        <w:t xml:space="preserve">   A. 正确</w:t>
      </w:r>
    </w:p>
    <w:p>
      <w:pPr>
        <w:pStyle w:val="ListBullet"/>
      </w:pPr>
      <w:r>
        <w:t xml:space="preserve">   B. 错误</w:t>
      </w:r>
    </w:p>
    <w:p>
      <w:r>
        <w:t xml:space="preserve">   答案：A</w:t>
      </w:r>
    </w:p>
    <w:p>
      <w:r>
        <w:t xml:space="preserve">   解析：根据国家税务总局2025年《数电发票合规管理及风险防控》课程讲解，税务机关还可及时获取企业经营有关数据，降低信息不对称程度，还权还责于纳税人，如企业需将数电发票与“三流（订单流、资金流、物流）”信息校验比对通过后，才能上传至税务局端，实现“自动”遵从。</w:t>
      </w:r>
    </w:p>
    <w:p>
      <w:r>
        <w:t>548. 【判断题】税务机关借助数电发票拓展了风险防控维度，将风险指标从单一发票的风险点，拓展至发票上下游链条，形成人员与企业、企业与企业间的多维关系网。</w:t>
      </w:r>
    </w:p>
    <w:p>
      <w:pPr>
        <w:pStyle w:val="ListBullet"/>
      </w:pPr>
      <w:r>
        <w:t xml:space="preserve">   A. 正确</w:t>
      </w:r>
    </w:p>
    <w:p>
      <w:pPr>
        <w:pStyle w:val="ListBullet"/>
      </w:pPr>
      <w:r>
        <w:t xml:space="preserve">   B. 错误</w:t>
      </w:r>
    </w:p>
    <w:p>
      <w:r>
        <w:t xml:space="preserve">   答案：A</w:t>
      </w:r>
    </w:p>
    <w:p>
      <w:r>
        <w:t xml:space="preserve">   解析：根据国家税务总局2025年《数电发票合规管理及风险防控》课程讲解，将风险指标主要关注单一发票的风险点，拓展到发票上下游链条，再进一步挖掘风险企业“六员”及地址、电话等关系，形成人员与企业、企业与企业多维关系网。</w:t>
      </w:r>
    </w:p>
    <w:p>
      <w:r>
        <w:t>549. 【判断题】数电发票基于开票人唯一数字身份，旨在构建全省范围的人企、企企、人人关系网络，以有效识别虚开发票团伙关系。</w:t>
      </w:r>
    </w:p>
    <w:p>
      <w:pPr>
        <w:pStyle w:val="ListBullet"/>
      </w:pPr>
      <w:r>
        <w:t xml:space="preserve">   A. 正确</w:t>
      </w:r>
    </w:p>
    <w:p>
      <w:pPr>
        <w:pStyle w:val="ListBullet"/>
      </w:pPr>
      <w:r>
        <w:t xml:space="preserve">   B. 错误</w:t>
      </w:r>
    </w:p>
    <w:p>
      <w:r>
        <w:t xml:space="preserve">   答案：B</w:t>
      </w:r>
    </w:p>
    <w:p>
      <w:r>
        <w:t xml:space="preserve">   解析：根据国家税务总局2025年《数电发票合规管理及风险防控》课程讲解，数电发票则必须实名认证后才能开具，且数据要素更加丰富，因此在人企穿透关联、税种联动分析方面更具优势。一是在人企、人人穿透关联方面，数电发票基于开票人唯一数字身份，构建全国范围的人企、企企、人人关系网络，可有效识别团伙关系。数电发票构建的是全国范围的关系网络，而非全省范围。因此题干表述错误。</w:t>
      </w:r>
    </w:p>
    <w:p>
      <w:r>
        <w:t>550. 【判断题】数电发票数据的标准化实现了风险指标建模的标准化，同时对技术提出更高要求，风险建模只能由专业技术人员完成。</w:t>
      </w:r>
    </w:p>
    <w:p>
      <w:pPr>
        <w:pStyle w:val="ListBullet"/>
      </w:pPr>
      <w:r>
        <w:t xml:space="preserve">   A. 正确</w:t>
      </w:r>
    </w:p>
    <w:p>
      <w:pPr>
        <w:pStyle w:val="ListBullet"/>
      </w:pPr>
      <w:r>
        <w:t xml:space="preserve">   B. 错误</w:t>
      </w:r>
    </w:p>
    <w:p>
      <w:r>
        <w:t xml:space="preserve">   答案：B</w:t>
      </w:r>
    </w:p>
    <w:p>
      <w:r>
        <w:t xml:space="preserve">   解析：根据国家税务总局2025年《数电发票合规管理及风险防控》课程讲解，以发票数据的标准化实现风险指标建模的标准化，降低技术门槛，普通业务人员也可进行风险建模。因此题干表述错误。</w:t>
      </w:r>
    </w:p>
    <w:p>
      <w:r>
        <w:t>551. 【判断题】数电发票推广应用后，纳税人仍需购买专用税控设备才能开票。</w:t>
      </w:r>
    </w:p>
    <w:p>
      <w:pPr>
        <w:pStyle w:val="ListBullet"/>
      </w:pPr>
      <w:r>
        <w:t xml:space="preserve">   A. 正确</w:t>
      </w:r>
    </w:p>
    <w:p>
      <w:pPr>
        <w:pStyle w:val="ListBullet"/>
      </w:pPr>
      <w:r>
        <w:t xml:space="preserve">   B. 错误</w:t>
      </w:r>
    </w:p>
    <w:p>
      <w:r>
        <w:t xml:space="preserve">   答案：B</w:t>
      </w:r>
    </w:p>
    <w:p>
      <w:r>
        <w:t xml:space="preserve">   解析：传统税控发票需购买专用设备和软件，而数电发票通过税务数字账户等方式实现票面要素全面数字化，去介质、去版式，纳税人开票无需专用设备。</w:t>
      </w:r>
    </w:p>
    <w:p>
      <w:r>
        <w:t>552. 【判断题】自动识别仍是数电发票风险防控的主要发现方式，但省局发现案例占比逐步下降。</w:t>
      </w:r>
    </w:p>
    <w:p>
      <w:pPr>
        <w:pStyle w:val="ListBullet"/>
      </w:pPr>
      <w:r>
        <w:t xml:space="preserve">   A. 正确</w:t>
      </w:r>
    </w:p>
    <w:p>
      <w:pPr>
        <w:pStyle w:val="ListBullet"/>
      </w:pPr>
      <w:r>
        <w:t xml:space="preserve">   B. 错误</w:t>
      </w:r>
    </w:p>
    <w:p>
      <w:r>
        <w:t xml:space="preserve">   答案：B</w:t>
      </w:r>
    </w:p>
    <w:p>
      <w:r>
        <w:t xml:space="preserve">   解析：自动识别仍为主要发现方式；总局发现案例占比较高，而省局发现案例占比逐步提升。</w:t>
      </w:r>
    </w:p>
    <w:p>
      <w:r>
        <w:t>553. 【判断题】数电发票含多税种管理相关的数据要素和标签，可驱动税种联动管理。</w:t>
      </w:r>
    </w:p>
    <w:p>
      <w:pPr>
        <w:pStyle w:val="ListBullet"/>
      </w:pPr>
      <w:r>
        <w:t xml:space="preserve">   A. 正确</w:t>
      </w:r>
    </w:p>
    <w:p>
      <w:pPr>
        <w:pStyle w:val="ListBullet"/>
      </w:pPr>
      <w:r>
        <w:t xml:space="preserve">   B. 错误</w:t>
      </w:r>
    </w:p>
    <w:p>
      <w:r>
        <w:t xml:space="preserve">   答案：A</w:t>
      </w:r>
    </w:p>
    <w:p>
      <w:r>
        <w:t xml:space="preserve">   解析：根据国家税务总局2025年《数电发票合规管理及风险防控》课程讲解，在票税联动分析方面，数电发票具有增值税、所得税、财行税等多税种管理相关的数据要素和标签，可关联相关税种多项不同的业务，驱动税种联动管理。</w:t>
      </w:r>
    </w:p>
    <w:p>
      <w:r>
        <w:t>554. 【判断题】“三库一图”机制包括案例库、手法库、策略库和布防图，并通过案情分析师队伍持续更新。</w:t>
      </w:r>
    </w:p>
    <w:p>
      <w:pPr>
        <w:pStyle w:val="ListBullet"/>
      </w:pPr>
      <w:r>
        <w:t xml:space="preserve">   A. 正确</w:t>
      </w:r>
    </w:p>
    <w:p>
      <w:pPr>
        <w:pStyle w:val="ListBullet"/>
      </w:pPr>
      <w:r>
        <w:t xml:space="preserve">   B. 错误</w:t>
      </w:r>
    </w:p>
    <w:p>
      <w:r>
        <w:t xml:space="preserve">   答案：A</w:t>
      </w:r>
    </w:p>
    <w:p>
      <w:r>
        <w:t xml:space="preserve">   解析：“三库一图+案情分析师”机制包括三库（案例库、手法库、策略库）和一图（布防图），还有案情分析师队伍负责采集案例、提炼手法、研提策略和模型优化。</w:t>
      </w:r>
    </w:p>
    <w:p>
      <w:r>
        <w:t>555. 【判断题】企业的“六员”都没有个税、社保扣缴记录且无房产、土地、车辆等情形，会影响其开票额度。</w:t>
      </w:r>
    </w:p>
    <w:p>
      <w:pPr>
        <w:pStyle w:val="ListBullet"/>
      </w:pPr>
      <w:r>
        <w:t xml:space="preserve">   A. 正确</w:t>
      </w:r>
    </w:p>
    <w:p>
      <w:pPr>
        <w:pStyle w:val="ListBullet"/>
      </w:pPr>
      <w:r>
        <w:t xml:space="preserve">   B. 错误</w:t>
      </w:r>
    </w:p>
    <w:p>
      <w:r>
        <w:t xml:space="preserve">   答案：A</w:t>
      </w:r>
    </w:p>
    <w:p>
      <w:r>
        <w:t xml:space="preserve">   解析：拓展风险识别能力时，如果企业“六员”没有个税、社保扣缴记录且企业没有房产、土地、车辆等资产，其开票额度会受影响。</w:t>
      </w:r>
    </w:p>
    <w:p>
      <w:r>
        <w:t>556. 【判断题】数电发票只有打印出来才能生效，它仍然以纸质票本身作为载体。</w:t>
      </w:r>
    </w:p>
    <w:p>
      <w:pPr>
        <w:pStyle w:val="ListBullet"/>
      </w:pPr>
      <w:r>
        <w:t xml:space="preserve">   A. 正确</w:t>
      </w:r>
    </w:p>
    <w:p>
      <w:pPr>
        <w:pStyle w:val="ListBullet"/>
      </w:pPr>
      <w:r>
        <w:t xml:space="preserve">   B. 错误</w:t>
      </w:r>
    </w:p>
    <w:p>
      <w:r>
        <w:t xml:space="preserve">   答案：B</w:t>
      </w:r>
    </w:p>
    <w:p>
      <w:r>
        <w:t xml:space="preserve">   解析：数电发票去介质、去版式，其载体是虚拟化的数据流，不再是纸质票本身，打印出来的只是某一时刻的拷贝。</w:t>
      </w:r>
    </w:p>
    <w:p>
      <w:r>
        <w:t>557. 【判断题】纳税人触发数电发票高风险预警后，系统仅自动推送相关信息至税务机关，不阻断开票。</w:t>
      </w:r>
    </w:p>
    <w:p>
      <w:pPr>
        <w:pStyle w:val="ListBullet"/>
      </w:pPr>
      <w:r>
        <w:t xml:space="preserve">   A. 正确</w:t>
      </w:r>
    </w:p>
    <w:p>
      <w:pPr>
        <w:pStyle w:val="ListBullet"/>
      </w:pPr>
      <w:r>
        <w:t xml:space="preserve">   B. 错误</w:t>
      </w:r>
    </w:p>
    <w:p>
      <w:r>
        <w:t xml:space="preserve">   答案：B</w:t>
      </w:r>
    </w:p>
    <w:p>
      <w:r>
        <w:t xml:space="preserve">   解析：根据国家税务总局2025年《数电发票合规管理及风险防控》课程讲解，纳税人触发高风险预警后，会被即时阻断开票，相关信息自动同步推送给开票方、受票方及主管税务机关，解决信息和任务流转带来的时间损耗。因此题干表述错误。</w:t>
      </w:r>
    </w:p>
    <w:p>
      <w:r>
        <w:t>558. 【判断题】数电发票风险防控应当从“流程+人工”驱动转向“数据+规则”驱动。</w:t>
      </w:r>
    </w:p>
    <w:p>
      <w:pPr>
        <w:pStyle w:val="ListBullet"/>
      </w:pPr>
      <w:r>
        <w:t xml:space="preserve">   A. 正确</w:t>
      </w:r>
    </w:p>
    <w:p>
      <w:pPr>
        <w:pStyle w:val="ListBullet"/>
      </w:pPr>
      <w:r>
        <w:t xml:space="preserve">   B. 错误</w:t>
      </w:r>
    </w:p>
    <w:p>
      <w:r>
        <w:t xml:space="preserve">   答案：A</w:t>
      </w:r>
    </w:p>
    <w:p>
      <w:r>
        <w:t xml:space="preserve">   解析：税控发票主要依靠“流程+人工”，而数电发票以“数据+规则”为驱动，因此风险防控也应升级为“数据+规则”驱动。</w:t>
      </w:r>
    </w:p>
    <w:p>
      <w:r>
        <w:t>559. 【单选题】税务常规风评“制约机制”中，对一个特长领域由三个特长省同时扫描的核心目的是：</w:t>
      </w:r>
    </w:p>
    <w:p>
      <w:pPr>
        <w:pStyle w:val="ListBullet"/>
      </w:pPr>
      <w:r>
        <w:t xml:space="preserve">   A. 提升风险扫描速度</w:t>
      </w:r>
    </w:p>
    <w:p>
      <w:pPr>
        <w:pStyle w:val="ListBullet"/>
      </w:pPr>
      <w:r>
        <w:t xml:space="preserve">   B. 防止单一特长省权力过度集中</w:t>
      </w:r>
    </w:p>
    <w:p>
      <w:pPr>
        <w:pStyle w:val="ListBullet"/>
      </w:pPr>
      <w:r>
        <w:t xml:space="preserve">   C. 减少模型建设成本</w:t>
      </w:r>
    </w:p>
    <w:p>
      <w:pPr>
        <w:pStyle w:val="ListBullet"/>
      </w:pPr>
      <w:r>
        <w:t xml:space="preserve">   D. 简化风险应对流程</w:t>
      </w:r>
    </w:p>
    <w:p>
      <w:r>
        <w:t xml:space="preserve">   答案：B</w:t>
      </w:r>
    </w:p>
    <w:p>
      <w:r>
        <w:t xml:space="preserve">   解析：根据《数字化转型条件下的常态化、规范化税收风险分析和评估核查》课程讲义,制约机制。一是在多个特长省之间形成制约，防止一个特长省权力过度集中可能产生的执法或廉政风险。一个特长领域由三个特长省同时扫描，相互补位，确保不会遗漏风险点。因此，选项B正确。</w:t>
      </w:r>
    </w:p>
    <w:p>
      <w:r>
        <w:t>560. 【单选题】在常规风评机制中，以“系统扫描+人工核对”为核心，且兼顾大数据优势与人工主观能动性的环节，对应的机制内容是：</w:t>
      </w:r>
    </w:p>
    <w:p>
      <w:pPr>
        <w:pStyle w:val="ListBullet"/>
      </w:pPr>
      <w:r>
        <w:t xml:space="preserve">   A. 统一数据标准</w:t>
      </w:r>
    </w:p>
    <w:p>
      <w:pPr>
        <w:pStyle w:val="ListBullet"/>
      </w:pPr>
      <w:r>
        <w:t xml:space="preserve">   B. 模型协同建设</w:t>
      </w:r>
    </w:p>
    <w:p>
      <w:pPr>
        <w:pStyle w:val="ListBullet"/>
      </w:pPr>
      <w:r>
        <w:t xml:space="preserve">   C. 人机结合分析</w:t>
      </w:r>
    </w:p>
    <w:p>
      <w:pPr>
        <w:pStyle w:val="ListBullet"/>
      </w:pPr>
      <w:r>
        <w:t xml:space="preserve">   D. 多层监督复查</w:t>
      </w:r>
    </w:p>
    <w:p>
      <w:r>
        <w:t xml:space="preserve">   答案：C</w:t>
      </w:r>
    </w:p>
    <w:p>
      <w:r>
        <w:t xml:space="preserve">   解析：根据《数字化转型条件下的常态化、规范化税收风险分析和评估核查》课程讲义,人机结合分析。“系统扫描+人工核对”，人机结合出结果，扎口统筹推应对。先运用模型全量无差别扫描，再辅之以专家团队综合研判确认，系统扫描并经人工核对后的风险点，由数据风险局通过统一信息系统扎口统筹推送应对，既发挥大数据作用，也发挥人的主观能动性。</w:t>
      </w:r>
    </w:p>
    <w:p>
      <w:r>
        <w:t>561. 【单选题】在常规风评机制中，“动力”指的是：</w:t>
      </w:r>
    </w:p>
    <w:p>
      <w:pPr>
        <w:pStyle w:val="ListBullet"/>
      </w:pPr>
      <w:r>
        <w:t xml:space="preserve">   A. 各省分工协同</w:t>
      </w:r>
    </w:p>
    <w:p>
      <w:pPr>
        <w:pStyle w:val="ListBullet"/>
      </w:pPr>
      <w:r>
        <w:t xml:space="preserve">   B. 全国一体防控</w:t>
      </w:r>
    </w:p>
    <w:p>
      <w:pPr>
        <w:pStyle w:val="ListBullet"/>
      </w:pPr>
      <w:r>
        <w:t xml:space="preserve">   C. 数据牵引驱动</w:t>
      </w:r>
    </w:p>
    <w:p>
      <w:pPr>
        <w:pStyle w:val="ListBullet"/>
      </w:pPr>
      <w:r>
        <w:t xml:space="preserve">   D. 税收风险分析</w:t>
      </w:r>
    </w:p>
    <w:p>
      <w:r>
        <w:t xml:space="preserve">   答案：C</w:t>
      </w:r>
    </w:p>
    <w:p>
      <w:r>
        <w:t xml:space="preserve">   解析：根据《数字化转型条件下的常态化、规范化税收风险分析和评估核查》课程讲义,常规风评机制涵盖动力、路径、目标等，其中“数据牵引驱动是动力”，要求将流程驱动模式转变为数字驱动模式。因此，选项C正确。各省分工协同是路径。全国一体防控是目标。税收风险分析是方法。因此，选项ABD错误。</w:t>
      </w:r>
    </w:p>
    <w:p>
      <w:r>
        <w:t>562. 【单选题】关于全国一体防控，下列说法正确的说：</w:t>
      </w:r>
    </w:p>
    <w:p>
      <w:pPr>
        <w:pStyle w:val="ListBullet"/>
      </w:pPr>
      <w:r>
        <w:t xml:space="preserve">   A. 鼓励各地自定标准、松紧不一</w:t>
      </w:r>
    </w:p>
    <w:p>
      <w:pPr>
        <w:pStyle w:val="ListBullet"/>
      </w:pPr>
      <w:r>
        <w:t xml:space="preserve">   B. 避免风险防控盲区</w:t>
      </w:r>
    </w:p>
    <w:p>
      <w:pPr>
        <w:pStyle w:val="ListBullet"/>
      </w:pPr>
      <w:r>
        <w:t xml:space="preserve">   C. 仅需开展总局监控</w:t>
      </w:r>
    </w:p>
    <w:p>
      <w:pPr>
        <w:pStyle w:val="ListBullet"/>
      </w:pPr>
      <w:r>
        <w:t xml:space="preserve">   D. 重复建设指标模型</w:t>
      </w:r>
    </w:p>
    <w:p>
      <w:r>
        <w:t xml:space="preserve">   答案：B</w:t>
      </w:r>
    </w:p>
    <w:p>
      <w:r>
        <w:t xml:space="preserve">   解析：全国一体防控是目标，要全国一盘棋开展风险防控，避免各地力度不同、松紧不一，产生风控盲区，形成避“风”港。</w:t>
      </w:r>
    </w:p>
    <w:p>
      <w:r>
        <w:t>563. 【单选题】数字化转型条件下的风险管理将成为今后税收监管的主要方式，其发现风险的手段主要是：</w:t>
      </w:r>
    </w:p>
    <w:p>
      <w:pPr>
        <w:pStyle w:val="ListBullet"/>
      </w:pPr>
      <w:r>
        <w:t xml:space="preserve">   A. 抽查企业业务资料和账簿凭证</w:t>
      </w:r>
    </w:p>
    <w:p>
      <w:pPr>
        <w:pStyle w:val="ListBullet"/>
      </w:pPr>
      <w:r>
        <w:t xml:space="preserve">   B. 人工经验判断</w:t>
      </w:r>
    </w:p>
    <w:p>
      <w:pPr>
        <w:pStyle w:val="ListBullet"/>
      </w:pPr>
      <w:r>
        <w:t xml:space="preserve">   C. “数据+规则”的指标模型扫描</w:t>
      </w:r>
    </w:p>
    <w:p>
      <w:pPr>
        <w:pStyle w:val="ListBullet"/>
      </w:pPr>
      <w:r>
        <w:t xml:space="preserve">   D. 社会监督举报</w:t>
      </w:r>
    </w:p>
    <w:p>
      <w:r>
        <w:t xml:space="preserve">   答案：C</w:t>
      </w:r>
    </w:p>
    <w:p>
      <w:r>
        <w:t xml:space="preserve">   解析：传统的人工核查方式已无法满足当前监管要求，需要依托大数据构建指标规则，通过“数据+规则”的方式发现隐藏的不合理或不真实情况。</w:t>
      </w:r>
    </w:p>
    <w:p>
      <w:r>
        <w:t>564. 【单选题】税收风险管理先天具有数字化特点的监管方式，但其优越性却未能在之前实际工作中充分展现。下列选项中属于导致该问题的根本原因是:</w:t>
      </w:r>
    </w:p>
    <w:p>
      <w:pPr>
        <w:pStyle w:val="ListBullet"/>
      </w:pPr>
      <w:r>
        <w:t xml:space="preserve">   A. 外部需求原因：纳税人集团化、专业化发展缓慢，数字化监管无适配场景，需求支撑不足</w:t>
      </w:r>
    </w:p>
    <w:p>
      <w:pPr>
        <w:pStyle w:val="ListBullet"/>
      </w:pPr>
      <w:r>
        <w:t xml:space="preserve">   B. 机制特性原因：风险管理“数据＋规则”的特点使其先天就极具多元性、动态性，难以形成统一的标准、流程、岗责、规范</w:t>
      </w:r>
    </w:p>
    <w:p>
      <w:pPr>
        <w:pStyle w:val="ListBullet"/>
      </w:pPr>
      <w:r>
        <w:t xml:space="preserve">   C. 工作模式原因：传统监管完全满足工作需求，税务干部对数字化监管工具使用意愿低</w:t>
      </w:r>
    </w:p>
    <w:p>
      <w:pPr>
        <w:pStyle w:val="ListBullet"/>
      </w:pPr>
      <w:r>
        <w:t xml:space="preserve">   D. 评价体系原因：无标准化量化评价体系，上级难以掌握各地工作成果，无法精准衡量监管效能</w:t>
      </w:r>
    </w:p>
    <w:p>
      <w:r>
        <w:t xml:space="preserve">   答案：B</w:t>
      </w:r>
    </w:p>
    <w:p>
      <w:r>
        <w:t xml:space="preserve">   解析：根据《数字化转型条件下的常态化、规范化税收风险分析和评估核查》课程讲义，为什么风险管理这一先天具有数字化特点的监管方式，却未能在实际工作中充分展现出数字化监管的优越性？原因正在于风险管理“数据＋规则”的特点。这一特点意味着开展风险管理所需数据范围广泛、计算规则复杂、智能程度较高、业务场景繁多，先天就极具多元性、灵活性、自发性、动态性，难以形成统一的标准、流程、岗责、规范。因此，选项B正确，是导致监管效能未释放的根源。这种各干各的、小作坊式的工作方式，难以适应对越来越集团化、专业化发展的纳税人进行税收监管的需要，限制了风险管理效能的充分发挥。集团化、专业化发展是监管效能未释放的外部适配问题，非其优越性未能展现的根本原因。因此，选项A错误。风险管理工作评价难以量化主要是指由于其缺少统一标准和工作规范，难以像传统业务那样制定标准流程，上级单位难以掌握各地的指标模型建设、风险分析识别、风险应对质效等方面的实际成果。“评价体系缺失”是风险管理工作的评价层面问题，是统一规范缺失的结果，非其优越性未能展现的根本原因。因此，选项D错误。</w:t>
      </w:r>
    </w:p>
    <w:p>
      <w:r>
        <w:t>565. 【单选题】以下关于相对不合规的纳税人，描述正确的是：</w:t>
      </w:r>
    </w:p>
    <w:p>
      <w:pPr>
        <w:pStyle w:val="ListBullet"/>
      </w:pPr>
      <w:r>
        <w:t xml:space="preserve">   A. “观望派”纳税人目的不纯，需要严厉打击</w:t>
      </w:r>
    </w:p>
    <w:p>
      <w:pPr>
        <w:pStyle w:val="ListBullet"/>
      </w:pPr>
      <w:r>
        <w:t xml:space="preserve">   B. “顽固派”纳税人需及时提醒和纠正</w:t>
      </w:r>
    </w:p>
    <w:p>
      <w:pPr>
        <w:pStyle w:val="ListBullet"/>
      </w:pPr>
      <w:r>
        <w:t xml:space="preserve">   C. “观望派”纳税人需要税务机关及时规范、提醒、纠正</w:t>
      </w:r>
    </w:p>
    <w:p>
      <w:pPr>
        <w:pStyle w:val="ListBullet"/>
      </w:pPr>
      <w:r>
        <w:t xml:space="preserve">   D. 全体纳税人都是“主动遵从”税法</w:t>
      </w:r>
    </w:p>
    <w:p>
      <w:r>
        <w:t xml:space="preserve">   答案：C</w:t>
      </w:r>
    </w:p>
    <w:p>
      <w:r>
        <w:t xml:space="preserve">   解析：少部分不那么合规的纳税人来说，他们“被动遵从”税法，这类纳税人又分为“观望派”和“顽固派”，需要税务部门采取监管措施，其中“观望派”纳税人心思活络，需要税务机关及时规范、提醒、纠正才能足额申报纳税人；“顽固派”纳税人目的不纯，成立公司就是为了偷逃骗税、虚开发票，需要税务机关打击、震慑。我们通过监管措施，营造公平公正的税收和营商环境，遏制劣币驱逐良币现象，引导企业向正规方向发展。</w:t>
      </w:r>
    </w:p>
    <w:p>
      <w:r>
        <w:t>566. 【单选题】在税收风险管理的反向纠偏制约机制中，某机制被明确为“常规风评机制最具创新的部分”，通过“纵向（总局-省级局）+横向（省级局间）”比对，既能事中全量检验各地“有没有做”，又能横向比对检验“做没做好”。该机制是：</w:t>
      </w:r>
    </w:p>
    <w:p>
      <w:pPr>
        <w:pStyle w:val="ListBullet"/>
      </w:pPr>
      <w:r>
        <w:t xml:space="preserve">   A. 复查机制</w:t>
      </w:r>
    </w:p>
    <w:p>
      <w:pPr>
        <w:pStyle w:val="ListBullet"/>
      </w:pPr>
      <w:r>
        <w:t xml:space="preserve">   B. 对碰机制</w:t>
      </w:r>
    </w:p>
    <w:p>
      <w:pPr>
        <w:pStyle w:val="ListBullet"/>
      </w:pPr>
      <w:r>
        <w:t xml:space="preserve">   C. 制约机制</w:t>
      </w:r>
    </w:p>
    <w:p>
      <w:pPr>
        <w:pStyle w:val="ListBullet"/>
      </w:pPr>
      <w:r>
        <w:t xml:space="preserve">   D. 评价激励机制</w:t>
      </w:r>
    </w:p>
    <w:p>
      <w:r>
        <w:t xml:space="preserve">   答案：B</w:t>
      </w:r>
    </w:p>
    <w:p>
      <w:r>
        <w:t xml:space="preserve">   解析：根据《数字化转型条件下的常态化、规范化税收风险分析和评估核查》课程讲义,对碰机制。这是常规风评机制最具创新的部分。简而言之，就是通过税务总局和各省级税务局间的纵向比对以及各省级税务局间的横向比对，即对碰，检验风险管理有没有做、做没做好，解决上下级工作畅通互信的问题。层级：初级</w:t>
      </w:r>
    </w:p>
    <w:p>
      <w:r>
        <w:t>567. 【单选题】“机＋人”染色机制在机制运转中主要解决的问题是：</w:t>
      </w:r>
    </w:p>
    <w:p>
      <w:pPr>
        <w:pStyle w:val="ListBullet"/>
      </w:pPr>
      <w:r>
        <w:t xml:space="preserve">   A. 不可比不确定问题</w:t>
      </w:r>
    </w:p>
    <w:p>
      <w:pPr>
        <w:pStyle w:val="ListBullet"/>
      </w:pPr>
      <w:r>
        <w:t xml:space="preserve">   B. 压实主体责任的问题</w:t>
      </w:r>
    </w:p>
    <w:p>
      <w:pPr>
        <w:pStyle w:val="ListBullet"/>
      </w:pPr>
      <w:r>
        <w:t xml:space="preserve">   C. 模型建设未形成合力的问题</w:t>
      </w:r>
    </w:p>
    <w:p>
      <w:pPr>
        <w:pStyle w:val="ListBullet"/>
      </w:pPr>
      <w:r>
        <w:t xml:space="preserve">   D. 人才培训不足问题</w:t>
      </w:r>
    </w:p>
    <w:p>
      <w:r>
        <w:t xml:space="preserve">   答案：B</w:t>
      </w:r>
    </w:p>
    <w:p>
      <w:r>
        <w:t xml:space="preserve">   解析：“机”是利用税收大数据和风险指标模型开展全量无差别的扫描识别，并按照事先确定好的规则、权重、分值，自动确定纳税人风险等级；“人”是在机器扫描并确定风险等级的基础上，基于人工经验和团队专业判断，对机器判定结果进行综合研判和最终确认。</w:t>
      </w:r>
    </w:p>
    <w:p>
      <w:r>
        <w:t>568. 【多选题】税收风险管理数字化监管效能未能充分释放，体现在多个工作维度。下列属于该情形具体表现的有:</w:t>
      </w:r>
    </w:p>
    <w:p>
      <w:pPr>
        <w:pStyle w:val="ListBullet"/>
      </w:pPr>
      <w:r>
        <w:t xml:space="preserve">   A. 风险管理工作协同性还不强，多采取“小作坊”模式，尚未实现规模效应</w:t>
      </w:r>
    </w:p>
    <w:p>
      <w:pPr>
        <w:pStyle w:val="ListBullet"/>
      </w:pPr>
      <w:r>
        <w:t xml:space="preserve">   B. 风险管理工作系统性还不够，多聚焦“点上”分析应对，缺乏“面上”全局性、系统性监管</w:t>
      </w:r>
    </w:p>
    <w:p>
      <w:pPr>
        <w:pStyle w:val="ListBullet"/>
      </w:pPr>
      <w:r>
        <w:t xml:space="preserve">   C. 风险管理工作评价难以量化，缺少统一标准和工作规范</w:t>
      </w:r>
    </w:p>
    <w:p>
      <w:pPr>
        <w:pStyle w:val="ListBullet"/>
      </w:pPr>
      <w:r>
        <w:t xml:space="preserve">   D. 风险数据采集能实时获取全量、准确的纳税人风险数据，为数字化监管提供充足数据支撑</w:t>
      </w:r>
    </w:p>
    <w:p>
      <w:pPr>
        <w:pStyle w:val="ListBullet"/>
      </w:pPr>
      <w:r>
        <w:t xml:space="preserve">   E. 风险管理流程中缺少对权力运行的全面监督制约</w:t>
      </w:r>
    </w:p>
    <w:p>
      <w:r>
        <w:t xml:space="preserve">   答案：A,B,C,E</w:t>
      </w:r>
    </w:p>
    <w:p>
      <w:r>
        <w:t xml:space="preserve">   解析：根据《数字化转型条件下的常态化、规范化税收风险分析和评估核查》课程讲义,这突出体现在两个方面。一是风险管理工作系统性还不够、协同性还不强。系统性不够主要是指受限于数字化水平和工作机制，税务部门往往在“点”上进行分析应对，较少在“面”上进行全局性、系统性、预判性监管，监管有些力不从心。协同性不强主要是指风险管理多采取“小作坊”模式，尚未实现规模效应。比如，各系统间风险数据尚未完全打通，跨区域税务部门间风险指标模型还不能完全共享，跨部门间防控联动还不够有力等。因此，选项D错误。二是风险管理工作评价难以量化、缺少全面监督制约。难以量化评价主要是指由于其缺少统一标准和工作规范，体现在难以量化评价和对哪里有风险，有没有防控手段，是不是防得住等存在较大的不确定性。缺少监督制约主要是指在风险管理流程中缺少对权力运行的全面监督制约。因此，选项ABCE正确。</w:t>
      </w:r>
    </w:p>
    <w:p>
      <w:r>
        <w:t>569. 【多选题】税务常规风评“制约机制”通过“内部制衡+双向验证”的逻辑设计，实现风险防控与工作质效双提升。下列关于该机制设计逻辑与作用的表述，正确的有：</w:t>
      </w:r>
    </w:p>
    <w:p>
      <w:pPr>
        <w:pStyle w:val="ListBullet"/>
      </w:pPr>
      <w:r>
        <w:t xml:space="preserve">   A. 多特长省同步扫描同一领域，形成内部制约</w:t>
      </w:r>
    </w:p>
    <w:p>
      <w:pPr>
        <w:pStyle w:val="ListBullet"/>
      </w:pPr>
      <w:r>
        <w:t xml:space="preserve">   B. 三特长省同扫一领域，相互补位防风险点遗漏</w:t>
      </w:r>
    </w:p>
    <w:p>
      <w:pPr>
        <w:pStyle w:val="ListBullet"/>
      </w:pPr>
      <w:r>
        <w:t xml:space="preserve">   C. 特长省与应对省的制约需依托主观沟通达成一致</w:t>
      </w:r>
    </w:p>
    <w:p>
      <w:pPr>
        <w:pStyle w:val="ListBullet"/>
      </w:pPr>
      <w:r>
        <w:t xml:space="preserve">   D. 对比多省同一模型成效，可区分“模型准确性问题”与“应对质量问题”</w:t>
      </w:r>
    </w:p>
    <w:p>
      <w:pPr>
        <w:pStyle w:val="ListBullet"/>
      </w:pPr>
      <w:r>
        <w:t xml:space="preserve">   E. 能督促特长省优化模型、应对省提升应对质量</w:t>
      </w:r>
    </w:p>
    <w:p>
      <w:r>
        <w:t xml:space="preserve">   答案：A,B,D,E</w:t>
      </w:r>
    </w:p>
    <w:p>
      <w:r>
        <w:t xml:space="preserve">   解析：根据《数字化转型条件下的常态化、规范化税收风险分析和评估核查》课程讲义,制约机制。一是在多个特长省之间形成制约，防止一个特长省权力过度集中可能产生的执法或廉政风险。一个特长领域由三个特长省同时扫描，相互补位，确保不会遗漏风险点。二是特长省和应对省之间相互制约。比如，某应对省认为模型准确度低，因此应对成效不明显，而特长省认为模型没问题。对此，可针对同一模型，对比多个省份的应对成效。若成效均不明显，则是模型准确性问题；若大部分省份应对成效明显，则更可能是应对质量问题。因此，选项ABDE正确。当争议发生时，对比多个省份使用同一模型的应对成效，可精准区分“模型准确性问题”与“应对质量问题”。因此，特长省与应对省的相互制约需依托“多省应对成效对比”这一数据支撑，而非主观沟通。因此，选项C错误。</w:t>
      </w:r>
    </w:p>
    <w:p>
      <w:r>
        <w:t>570. 【多选题】三个反向纠偏制约机制具体是：</w:t>
      </w:r>
    </w:p>
    <w:p>
      <w:pPr>
        <w:pStyle w:val="ListBullet"/>
      </w:pPr>
      <w:r>
        <w:t xml:space="preserve">   A. 对碰机制</w:t>
      </w:r>
    </w:p>
    <w:p>
      <w:pPr>
        <w:pStyle w:val="ListBullet"/>
      </w:pPr>
      <w:r>
        <w:t xml:space="preserve">   B. 制约机制</w:t>
      </w:r>
    </w:p>
    <w:p>
      <w:pPr>
        <w:pStyle w:val="ListBullet"/>
      </w:pPr>
      <w:r>
        <w:t xml:space="preserve">   C. 评价激励机制</w:t>
      </w:r>
    </w:p>
    <w:p>
      <w:pPr>
        <w:pStyle w:val="ListBullet"/>
      </w:pPr>
      <w:r>
        <w:t xml:space="preserve">   D. 复查机制</w:t>
      </w:r>
    </w:p>
    <w:p>
      <w:pPr>
        <w:pStyle w:val="ListBullet"/>
      </w:pPr>
      <w:r>
        <w:t xml:space="preserve">   E. 分工有序的协同建设机制</w:t>
      </w:r>
    </w:p>
    <w:p>
      <w:r>
        <w:t xml:space="preserve">   答案：A,B,D</w:t>
      </w:r>
    </w:p>
    <w:p>
      <w:r>
        <w:t xml:space="preserve">   解析：三个反向纠偏制约机制包括对碰机制、制约机制和复查机制。评价激励机制和协同建设机制属于正向机制。</w:t>
      </w:r>
    </w:p>
    <w:p>
      <w:r>
        <w:t>571. 【多选题】四个正向规范激励机制具体是：</w:t>
      </w:r>
    </w:p>
    <w:p>
      <w:pPr>
        <w:pStyle w:val="ListBullet"/>
      </w:pPr>
      <w:r>
        <w:t xml:space="preserve">   A. 规范统一的模型标准化机制</w:t>
      </w:r>
    </w:p>
    <w:p>
      <w:pPr>
        <w:pStyle w:val="ListBullet"/>
      </w:pPr>
      <w:r>
        <w:t xml:space="preserve">   B. 分工有序的协同建设机制</w:t>
      </w:r>
    </w:p>
    <w:p>
      <w:pPr>
        <w:pStyle w:val="ListBullet"/>
      </w:pPr>
      <w:r>
        <w:t xml:space="preserve">   C. “机＋人”染色机制</w:t>
      </w:r>
    </w:p>
    <w:p>
      <w:pPr>
        <w:pStyle w:val="ListBullet"/>
      </w:pPr>
      <w:r>
        <w:t xml:space="preserve">   D. 对碰机制</w:t>
      </w:r>
    </w:p>
    <w:p>
      <w:pPr>
        <w:pStyle w:val="ListBullet"/>
      </w:pPr>
      <w:r>
        <w:t xml:space="preserve">   E. 评价激励机制</w:t>
      </w:r>
    </w:p>
    <w:p>
      <w:r>
        <w:t xml:space="preserve">   答案：A,B,C,E</w:t>
      </w:r>
    </w:p>
    <w:p>
      <w:r>
        <w:t xml:space="preserve">   解析：常规风评机制通过四个正向规范激励机制发挥作用，分别是规范统一的模型标准化机制、分工有序的协同建设机制、“机＋人”染色机制和评价激励机制。对碰机制属于反向纠偏制约机制。</w:t>
      </w:r>
    </w:p>
    <w:p>
      <w:r>
        <w:t>572. 【多选题】关于税收风险指标模型的描述，正确的有：</w:t>
      </w:r>
    </w:p>
    <w:p>
      <w:pPr>
        <w:pStyle w:val="ListBullet"/>
      </w:pPr>
      <w:r>
        <w:t xml:space="preserve">   A. 聚焦纳税人发票违规和税费款流失（少缴税、骗退税、骗优惠）等税收风险点</w:t>
      </w:r>
    </w:p>
    <w:p>
      <w:pPr>
        <w:pStyle w:val="ListBullet"/>
      </w:pPr>
      <w:r>
        <w:t xml:space="preserve">   B. 以纳税人（缴费人）为对象</w:t>
      </w:r>
    </w:p>
    <w:p>
      <w:pPr>
        <w:pStyle w:val="ListBullet"/>
      </w:pPr>
      <w:r>
        <w:t xml:space="preserve">   C. 依托信息系统，运用大数据和智能算法，对纳税人（缴费人）涉税数据（如申报数据、财务数据、缴税数据、第三方数据等）整合分析</w:t>
      </w:r>
    </w:p>
    <w:p>
      <w:pPr>
        <w:pStyle w:val="ListBullet"/>
      </w:pPr>
      <w:r>
        <w:t xml:space="preserve">   D. 生成风控核查、税务稽查等风险应对任务，以及内嵌在信息系统中对纳税人涉税业务办理予以风险提醒、限制或阻断</w:t>
      </w:r>
    </w:p>
    <w:p>
      <w:pPr>
        <w:pStyle w:val="ListBullet"/>
      </w:pPr>
      <w:r>
        <w:t xml:space="preserve">   E. 仅依靠人工经验分析风险</w:t>
      </w:r>
    </w:p>
    <w:p>
      <w:r>
        <w:t xml:space="preserve">   答案：A,B,C,D</w:t>
      </w:r>
    </w:p>
    <w:p>
      <w:r>
        <w:t xml:space="preserve">   解析：税收风险指标模型聚焦纳税人发票违规和税费款流失（少缴税、骗退税、骗优惠）等税收风险点，以纳税人（缴费人）为对象，依托信息系统，运用大数据和智能算法，通过对纳税人（缴费人）涉税数据（如申报数据、财务数据、缴税数据、第三方数据等）的整合分析，用以生成风控核查、税务稽查等风险应对任务，以及内嵌在信息系统中对纳税人涉税业务办理予以风险提醒、限制或阻断等的相关指标和模型。</w:t>
      </w:r>
    </w:p>
    <w:p>
      <w:r>
        <w:t>573. 【多选题】推进常规风评机制“落全落实落细”的三个坚持具体是：</w:t>
      </w:r>
    </w:p>
    <w:p>
      <w:pPr>
        <w:pStyle w:val="ListBullet"/>
      </w:pPr>
      <w:r>
        <w:t xml:space="preserve">   A. 做好风险指标模型统筹，建立健全集中统一的指标模型管理机制，并将风险指标模型统筹工作始终如一作为数据风险局的重要工作，保障模型标准一致、逻辑统一、来源规范，减少重复建设</w:t>
      </w:r>
    </w:p>
    <w:p>
      <w:pPr>
        <w:pStyle w:val="ListBullet"/>
      </w:pPr>
      <w:r>
        <w:t xml:space="preserve">   B. 将常规风评工作机制的指标模型自动扫描识别，作为风险任务的主要来源，逐步减少人工干预</w:t>
      </w:r>
    </w:p>
    <w:p>
      <w:pPr>
        <w:pStyle w:val="ListBullet"/>
      </w:pPr>
      <w:r>
        <w:t xml:space="preserve">   C. 通过常规风评工作机制，推进风险管理工作数字化转型，在机制落地运转中细化优化，逐步将各条线、各特派办风险管理纳入常规风评机制，提高风险管理质效</w:t>
      </w:r>
    </w:p>
    <w:p>
      <w:pPr>
        <w:pStyle w:val="ListBullet"/>
      </w:pPr>
      <w:r>
        <w:t xml:space="preserve">   D. 坚持加大人工干预力度以提高效率</w:t>
      </w:r>
    </w:p>
    <w:p>
      <w:pPr>
        <w:pStyle w:val="ListBullet"/>
      </w:pPr>
      <w:r>
        <w:t xml:space="preserve">   E. 坚持限制各条线纳入常规风评机制</w:t>
      </w:r>
    </w:p>
    <w:p>
      <w:r>
        <w:t xml:space="preserve">   答案：A,B,C</w:t>
      </w:r>
    </w:p>
    <w:p>
      <w:r>
        <w:t xml:space="preserve">   解析：三个坚持是：坚持做好风险指标模型统筹管理；坚持将指标模型自动扫描识别作为风险任务主要来源，逐步减少人工干预；坚持通过常规风评工作机制推进风险管理数字化转型，并将各条线纳入该机制。</w:t>
      </w:r>
    </w:p>
    <w:p>
      <w:r>
        <w:t>574. 【多选题】下列属于常规风评机制主要内容的有：</w:t>
      </w:r>
    </w:p>
    <w:p>
      <w:pPr>
        <w:pStyle w:val="ListBullet"/>
      </w:pPr>
      <w:r>
        <w:t xml:space="preserve">   A. 统一数据标准</w:t>
      </w:r>
    </w:p>
    <w:p>
      <w:pPr>
        <w:pStyle w:val="ListBullet"/>
      </w:pPr>
      <w:r>
        <w:t xml:space="preserve">   B. 模型协同建设</w:t>
      </w:r>
    </w:p>
    <w:p>
      <w:pPr>
        <w:pStyle w:val="ListBullet"/>
      </w:pPr>
      <w:r>
        <w:t xml:space="preserve">   C. 人机结合分析</w:t>
      </w:r>
    </w:p>
    <w:p>
      <w:pPr>
        <w:pStyle w:val="ListBullet"/>
      </w:pPr>
      <w:r>
        <w:t xml:space="preserve">   D. 靶向规范应对</w:t>
      </w:r>
    </w:p>
    <w:p>
      <w:pPr>
        <w:pStyle w:val="ListBullet"/>
      </w:pPr>
      <w:r>
        <w:t xml:space="preserve">   E. 多层监督复查</w:t>
      </w:r>
    </w:p>
    <w:p>
      <w:r>
        <w:t xml:space="preserve">   答案：A,B,C,D,E</w:t>
      </w:r>
    </w:p>
    <w:p>
      <w:r>
        <w:t xml:space="preserve">   解析：常规风评机制的主要内容包括统一数据标准、模型协同建设、人机结合分析、靶向规范应对、多层监督复查和量化比较评价六部分。</w:t>
      </w:r>
    </w:p>
    <w:p>
      <w:r>
        <w:t>575. 【多选题】常规风评机制的复查机制细分为哪些内容：</w:t>
      </w:r>
    </w:p>
    <w:p>
      <w:pPr>
        <w:pStyle w:val="ListBullet"/>
      </w:pPr>
      <w:r>
        <w:t xml:space="preserve">   A. 自己查</w:t>
      </w:r>
    </w:p>
    <w:p>
      <w:pPr>
        <w:pStyle w:val="ListBullet"/>
      </w:pPr>
      <w:r>
        <w:t xml:space="preserve">   B. 上级查</w:t>
      </w:r>
    </w:p>
    <w:p>
      <w:pPr>
        <w:pStyle w:val="ListBullet"/>
      </w:pPr>
      <w:r>
        <w:t xml:space="preserve">   C. 交叉查</w:t>
      </w:r>
    </w:p>
    <w:p>
      <w:pPr>
        <w:pStyle w:val="ListBullet"/>
      </w:pPr>
      <w:r>
        <w:t xml:space="preserve">   D. 税务稽查</w:t>
      </w:r>
    </w:p>
    <w:p>
      <w:pPr>
        <w:pStyle w:val="ListBullet"/>
      </w:pPr>
      <w:r>
        <w:t xml:space="preserve">   E. 随机抽查</w:t>
      </w:r>
    </w:p>
    <w:p>
      <w:r>
        <w:t xml:space="preserve">   答案：A,B,C</w:t>
      </w:r>
    </w:p>
    <w:p>
      <w:r>
        <w:t xml:space="preserve">   解析：复查机制细分为自己查、上级查和交叉查，其最大的亮点在于改变了随机抽查的检查方式。</w:t>
      </w:r>
    </w:p>
    <w:p>
      <w:r>
        <w:t>576. 【多选题】相较于传统税务风险管理方式，税务常规风评“对碰机制”在工作流程、检验方式与效果评估上均有显著优化。下列关于二者差异的描述，正确的有：</w:t>
      </w:r>
    </w:p>
    <w:p>
      <w:pPr>
        <w:pStyle w:val="ListBullet"/>
      </w:pPr>
      <w:r>
        <w:t xml:space="preserve">   A. 传统方式多为事后抽查，对碰机制可事中全量检验</w:t>
      </w:r>
    </w:p>
    <w:p>
      <w:pPr>
        <w:pStyle w:val="ListBullet"/>
      </w:pPr>
      <w:r>
        <w:t xml:space="preserve">   B. 传统方式只能通过汇报展示等主观形式了解进展，对碰机制依托统一标准开展客观量化比对</w:t>
      </w:r>
    </w:p>
    <w:p>
      <w:pPr>
        <w:pStyle w:val="ListBullet"/>
      </w:pPr>
      <w:r>
        <w:t xml:space="preserve">   C. 传统方式能解决上下级互信问题，对碰机制仅核验数据</w:t>
      </w:r>
    </w:p>
    <w:p>
      <w:pPr>
        <w:pStyle w:val="ListBullet"/>
      </w:pPr>
      <w:r>
        <w:t xml:space="preserve">   D. 对碰机制可通过疑点一致性判断合规性，传统方式无此校验抓手</w:t>
      </w:r>
    </w:p>
    <w:p>
      <w:pPr>
        <w:pStyle w:val="ListBullet"/>
      </w:pPr>
      <w:r>
        <w:t xml:space="preserve">   E. 传统方式缺乏统一评价标尺，对碰机制能以“平均有问题率”等数据横向衡量成效</w:t>
      </w:r>
    </w:p>
    <w:p>
      <w:r>
        <w:t xml:space="preserve">   答案：A,B,D,E</w:t>
      </w:r>
    </w:p>
    <w:p>
      <w:r>
        <w:t xml:space="preserve">   解析：根据《数字化转型条件下的常态化、规范化税收风险分析和评估核查》课程讲义,对碰机制。这是常规风评机制最具创新的部分。简而言之，就是通过税务总局和各省级税务局间的纵向比对以及各省级税务局间的横向比对，即对碰，检验风险管理有没有做、做没做好，解决上下级工作畅通互信的问题。因此，选项C错误。以前，税务总局只能在事后通过抽查、检查了解各地工作任务的完成情况，如今在数字化条件下，通过对碰可在事中全量检验各地是否按照规定动作开展工作，即有没有做。因此，选项A正确。比如，某个单位没有按照标准化要求运用指标元建设模型，那么税务总局扫描出来的疑点和该单位扫描出来的疑点对碰必然是不一致的。因此，选项D正确。此外，以前只能通过汇报展示等方式了解各地风险管理工作成果，现在可在统一的标准下进行横向比较，检验各地做没做好。因此，选项B正确。假如，全国风险任务平均有问题率为70%，而有的省市有问题率为40%，那么明显低于全国平均水平的省市可能是没做好的。因此，选项E正确。</w:t>
      </w:r>
    </w:p>
    <w:p>
      <w:r>
        <w:t>577. 【判断题】常规风评机制的内涵是若干参数提炼、大数据支撑、模型扫描初选、任务统筹智能、指引规范应对、监督复核分层工作机制。</w:t>
      </w:r>
    </w:p>
    <w:p>
      <w:pPr>
        <w:pStyle w:val="ListBullet"/>
      </w:pPr>
      <w:r>
        <w:t xml:space="preserve">   A. 正确</w:t>
      </w:r>
    </w:p>
    <w:p>
      <w:pPr>
        <w:pStyle w:val="ListBullet"/>
      </w:pPr>
      <w:r>
        <w:t xml:space="preserve">   B. 错误</w:t>
      </w:r>
    </w:p>
    <w:p>
      <w:r>
        <w:t xml:space="preserve">   答案：B</w:t>
      </w:r>
    </w:p>
    <w:p>
      <w:r>
        <w:t xml:space="preserve">   解析：根据《数字化转型条件下的常态化、规范化税收风险分析和评估核查》课程讲义,常规风评机制的内涵是数据牵引驱动、各省分工协同、全国一体防控的常态化、规范化税收风险分析和评估核查工作机制。</w:t>
      </w:r>
    </w:p>
    <w:p>
      <w:r>
        <w:t>578. 【判断题】当某省级税务局风险任务有问题率（40%）显著低于全国平均有问题率（70%）时，说明该单位风险管理工作成效更优。</w:t>
      </w:r>
    </w:p>
    <w:p>
      <w:pPr>
        <w:pStyle w:val="ListBullet"/>
      </w:pPr>
      <w:r>
        <w:t xml:space="preserve">   A. 正确</w:t>
      </w:r>
    </w:p>
    <w:p>
      <w:pPr>
        <w:pStyle w:val="ListBullet"/>
      </w:pPr>
      <w:r>
        <w:t xml:space="preserve">   B. 错误</w:t>
      </w:r>
    </w:p>
    <w:p>
      <w:r>
        <w:t xml:space="preserve">   答案：B</w:t>
      </w:r>
    </w:p>
    <w:p>
      <w:r>
        <w:t xml:space="preserve">   解析：根据《数字化转型条件下的常态化、规范化税收风险分析和评估核查》课程讲义,假如，全国风险任务平均有问题率为70%，而有的省市有问题率为40%，那么明显低于全国平均水平的省市可能是没做好的。</w:t>
      </w:r>
    </w:p>
    <w:p>
      <w:r>
        <w:t>579. 【判断题】常规风评机制主张各省局独立建模、重复扫描，以形成“小而全”的风险模型体系。</w:t>
      </w:r>
    </w:p>
    <w:p>
      <w:pPr>
        <w:pStyle w:val="ListBullet"/>
      </w:pPr>
      <w:r>
        <w:t xml:space="preserve">   A. 正确</w:t>
      </w:r>
    </w:p>
    <w:p>
      <w:pPr>
        <w:pStyle w:val="ListBullet"/>
      </w:pPr>
      <w:r>
        <w:t xml:space="preserve">   B. 错误</w:t>
      </w:r>
    </w:p>
    <w:p>
      <w:r>
        <w:t xml:space="preserve">   答案：B</w:t>
      </w:r>
    </w:p>
    <w:p>
      <w:r>
        <w:t xml:space="preserve">   解析：协同建设机制要求各省发挥特长，不再重复低效建模型，而是由优势省建模并扫描全国，其他省不重复建、重复扫。</w:t>
      </w:r>
    </w:p>
    <w:p>
      <w:r>
        <w:t>580. 【判断题】当某模型在部分省份应对成效差、部分省份成效好时，“制约机制”会优先判断为模型准确性存在问题。</w:t>
      </w:r>
    </w:p>
    <w:p>
      <w:pPr>
        <w:pStyle w:val="ListBullet"/>
      </w:pPr>
      <w:r>
        <w:t xml:space="preserve">   A. 正确</w:t>
      </w:r>
    </w:p>
    <w:p>
      <w:pPr>
        <w:pStyle w:val="ListBullet"/>
      </w:pPr>
      <w:r>
        <w:t xml:space="preserve">   B. 错误</w:t>
      </w:r>
    </w:p>
    <w:p>
      <w:r>
        <w:t xml:space="preserve">   答案：B</w:t>
      </w:r>
    </w:p>
    <w:p>
      <w:r>
        <w:t xml:space="preserve">   解析：根据《数字化转型条件下的常态化、规范化税收风险分析和评估核查》课程讲义，制约机制。特长省和应对省之间相互制约。比如，某应对省认为模型准确度低，因此应对成效不明显，而特长省认为模型没问题。对此，可针对同一模型，对比多个省份的应对成效。若成效均不明显，则是模型准确性问题；若大部分省份应对成效明显，则更可能是应对质量问题。</w:t>
        <w:br/>
        <w:t>此情况更可能是应对省的应对质量问题；若多省成效均差，才优先判断为模型问题。</w:t>
      </w:r>
    </w:p>
    <w:p>
      <w:r>
        <w:t>581. 【判断题】常规风评机制中“系统扫描+人工核对”，人机结合出结果，扎口统筹推应对方式可以防范“一人说了算”的执法和廉政风险。</w:t>
      </w:r>
    </w:p>
    <w:p>
      <w:pPr>
        <w:pStyle w:val="ListBullet"/>
      </w:pPr>
      <w:r>
        <w:t xml:space="preserve">   A. 正确</w:t>
      </w:r>
    </w:p>
    <w:p>
      <w:pPr>
        <w:pStyle w:val="ListBullet"/>
      </w:pPr>
      <w:r>
        <w:t xml:space="preserve">   B. 错误</w:t>
      </w:r>
    </w:p>
    <w:p>
      <w:r>
        <w:t xml:space="preserve">   答案：A</w:t>
      </w:r>
    </w:p>
    <w:p>
      <w:r>
        <w:t xml:space="preserve">   解析：根据《数字化转型条件下的常态化、规范化税收风险分析和评估核查》课程讲义,“系统扫描+人工核对”，人机结合出结果，扎口统筹推应对。先运用模型全量无差别扫描，再辅之以专家团队综合研判确认，系统扫描并经人工核对后的风险点，由数据风险局通过统一信息系统扎口统筹推送应对，既发挥大数据作用，也发挥人的主观能动性，还能通过团队研判防范“一人说了算”的执法和廉政风险。</w:t>
      </w:r>
    </w:p>
    <w:p>
      <w:r>
        <w:t>582. 【判断题】常规风评机制的目标之一是建立全国一盘棋的风险防控体系，避免各地出现风控盲区，形成避“风”港。</w:t>
      </w:r>
    </w:p>
    <w:p>
      <w:pPr>
        <w:pStyle w:val="ListBullet"/>
      </w:pPr>
      <w:r>
        <w:t xml:space="preserve">   A. 正确</w:t>
      </w:r>
    </w:p>
    <w:p>
      <w:pPr>
        <w:pStyle w:val="ListBullet"/>
      </w:pPr>
      <w:r>
        <w:t xml:space="preserve">   B. 错误</w:t>
      </w:r>
    </w:p>
    <w:p>
      <w:r>
        <w:t xml:space="preserve">   答案：A</w:t>
      </w:r>
    </w:p>
    <w:p>
      <w:r>
        <w:t xml:space="preserve">   解析：常规风评机制要求“全国一体防控”，在风险管理领域全国一盘棋开展风险防控，避免各地力度不同产生风控盲区，形成避“风”港。</w:t>
      </w:r>
    </w:p>
    <w:p>
      <w:r>
        <w:t>583. 【判断题】指标模型统筹的必要性之一是避免指标模型多头、低水平、重复建设的问题，降低信息化项目内控风险及风险管理中“人为选户”的执法风险。</w:t>
      </w:r>
    </w:p>
    <w:p>
      <w:pPr>
        <w:pStyle w:val="ListBullet"/>
      </w:pPr>
      <w:r>
        <w:t xml:space="preserve">   A. 正确</w:t>
      </w:r>
    </w:p>
    <w:p>
      <w:pPr>
        <w:pStyle w:val="ListBullet"/>
      </w:pPr>
      <w:r>
        <w:t xml:space="preserve">   B. 错误</w:t>
      </w:r>
    </w:p>
    <w:p>
      <w:r>
        <w:t xml:space="preserve">   答案：A</w:t>
      </w:r>
    </w:p>
    <w:p>
      <w:r>
        <w:t xml:space="preserve">   解析：过去各省指标模型多头、低水平、重复建设，存在内控风险和执法风险，因此通过常规风评机制统一、规范指标模型建设是必要的。</w:t>
      </w:r>
    </w:p>
    <w:p>
      <w:r>
        <w:t>584. 【单选题】下列选项中，不属于企业所得税纳税人的是：</w:t>
      </w:r>
    </w:p>
    <w:p>
      <w:pPr>
        <w:pStyle w:val="ListBullet"/>
      </w:pPr>
      <w:r>
        <w:t xml:space="preserve">   A. 中国建设银行股份有限公司</w:t>
      </w:r>
    </w:p>
    <w:p>
      <w:pPr>
        <w:pStyle w:val="ListBullet"/>
      </w:pPr>
      <w:r>
        <w:t xml:space="preserve">   B. 天海律师事务所（特殊普通合伙）</w:t>
      </w:r>
    </w:p>
    <w:p>
      <w:pPr>
        <w:pStyle w:val="ListBullet"/>
      </w:pPr>
      <w:r>
        <w:t xml:space="preserve">   C. 环宇化工有限责任公司</w:t>
      </w:r>
    </w:p>
    <w:p>
      <w:pPr>
        <w:pStyle w:val="ListBullet"/>
      </w:pPr>
      <w:r>
        <w:t xml:space="preserve">   D. 瑞士卡特咨询公司驻中国办事处</w:t>
      </w:r>
    </w:p>
    <w:p>
      <w:r>
        <w:t xml:space="preserve">   答案：B</w:t>
      </w:r>
    </w:p>
    <w:p>
      <w:r>
        <w:t xml:space="preserve">   解析：根据《中华人民共和国企业所得税法》第一条，在中华人民共和国境内，企业和其他取得收入的组织（以下统称企业）为企业所得税的纳税人，依照本法的规定缴纳企业所得税。个人独资企业、合伙企业不适用本法。B当选。</w:t>
      </w:r>
    </w:p>
    <w:p>
      <w:r>
        <w:t>585. 【单选题】甲市税务局跨区域稽查局的两名税务稽查人员在检查过程中，收集的下列证据，可以作为定案证据的是：</w:t>
      </w:r>
    </w:p>
    <w:p>
      <w:pPr>
        <w:pStyle w:val="ListBullet"/>
      </w:pPr>
      <w:r>
        <w:t xml:space="preserve">   A. 严重违反法定程序收集的证据材料</w:t>
      </w:r>
    </w:p>
    <w:p>
      <w:pPr>
        <w:pStyle w:val="ListBullet"/>
      </w:pPr>
      <w:r>
        <w:t xml:space="preserve">   B. 以窃听手段获取侵害他人合法权益的证据材料</w:t>
      </w:r>
    </w:p>
    <w:p>
      <w:pPr>
        <w:pStyle w:val="ListBullet"/>
      </w:pPr>
      <w:r>
        <w:t xml:space="preserve">   C. 以胁迫手段获取的证据材料</w:t>
      </w:r>
    </w:p>
    <w:p>
      <w:pPr>
        <w:pStyle w:val="ListBullet"/>
      </w:pPr>
      <w:r>
        <w:t xml:space="preserve">   D. 附有说明材料的专业技术资料</w:t>
      </w:r>
    </w:p>
    <w:p>
      <w:r>
        <w:t xml:space="preserve">   答案：D</w:t>
      </w:r>
    </w:p>
    <w:p>
      <w:r>
        <w:t xml:space="preserve">   解析：根据最高人民法院《关于行政诉讼证据若干问题的规定》第五十七条规定，下列证据材料不能作为定案依据：（一）严重违反法定程序收集的证据材料；（二）以偷拍、偷录、窃听等手段获取侵害他人合法权益的证据材料；（三）以利诱、欺诈、胁迫、暴力等不正当手段获取的证据材料。D当选。</w:t>
      </w:r>
    </w:p>
    <w:p>
      <w:r>
        <w:t>586. 【单选题】某市税务局稽查局自2025年1月6日起对甲公司2019-2024年度的涉税情况实施检查，发现其存在偷税行为。下列说法正确的是：</w:t>
      </w:r>
    </w:p>
    <w:p>
      <w:pPr>
        <w:pStyle w:val="ListBullet"/>
      </w:pPr>
      <w:r>
        <w:t xml:space="preserve">   A. 对其2019年偷税行为应予处罚</w:t>
      </w:r>
    </w:p>
    <w:p>
      <w:pPr>
        <w:pStyle w:val="ListBullet"/>
      </w:pPr>
      <w:r>
        <w:t xml:space="preserve">   B. 对其2021年偷税行为不予处罚</w:t>
      </w:r>
    </w:p>
    <w:p>
      <w:pPr>
        <w:pStyle w:val="ListBullet"/>
      </w:pPr>
      <w:r>
        <w:t xml:space="preserve">   C. 对其2022年偷税行为应予处罚</w:t>
      </w:r>
    </w:p>
    <w:p>
      <w:pPr>
        <w:pStyle w:val="ListBullet"/>
      </w:pPr>
      <w:r>
        <w:t xml:space="preserve">   D. 对其2023年偷税行为不予处罚</w:t>
      </w:r>
    </w:p>
    <w:p>
      <w:r>
        <w:t xml:space="preserve">   答案：C</w:t>
      </w:r>
    </w:p>
    <w:p>
      <w:r>
        <w:t xml:space="preserve">   解析：根据《中华人民共和国税收征收管理法》第八十六条，违反税收法律、行政法规应当给予行政处罚的行为，在五年内未被发现的，不再给予行政处罚。C当选。</w:t>
      </w:r>
    </w:p>
    <w:p>
      <w:r>
        <w:t>587. 【单选题】根据最高人民检察院和公安部有关规定，虚开增值税专用发票立案追诉的数额标准是：</w:t>
      </w:r>
    </w:p>
    <w:p>
      <w:pPr>
        <w:pStyle w:val="ListBullet"/>
      </w:pPr>
      <w:r>
        <w:t xml:space="preserve">   A. 虚开的税款数额在五万元以上的</w:t>
      </w:r>
    </w:p>
    <w:p>
      <w:pPr>
        <w:pStyle w:val="ListBullet"/>
      </w:pPr>
      <w:r>
        <w:t xml:space="preserve">   B. 虚开的发票金额在五万元以上的</w:t>
      </w:r>
    </w:p>
    <w:p>
      <w:pPr>
        <w:pStyle w:val="ListBullet"/>
      </w:pPr>
      <w:r>
        <w:t xml:space="preserve">   C. 虚开的税款数额在十万元以上的</w:t>
      </w:r>
    </w:p>
    <w:p>
      <w:pPr>
        <w:pStyle w:val="ListBullet"/>
      </w:pPr>
      <w:r>
        <w:t xml:space="preserve">   D. 虚开的发票金额在十万元以上的</w:t>
      </w:r>
    </w:p>
    <w:p>
      <w:r>
        <w:t xml:space="preserve">   答案：C</w:t>
      </w:r>
    </w:p>
    <w:p>
      <w:r>
        <w:t xml:space="preserve">   解析：根据《最高人民检察院 公安部关于公安机关管辖的刑事案件立案追诉标准的规定（二）》第五十六条，虚开增值税专用发票或者虚开用于骗取出口退税、抵扣税款的其他发票，虚开的税款数额在十万元以上或者造成国家税款损失数额在五万元以上的，应予立案追诉。C当选。</w:t>
      </w:r>
    </w:p>
    <w:p>
      <w:r>
        <w:t>588. 【单选题】下列不属于骗取出口退税行政法律责任的是：</w:t>
      </w:r>
    </w:p>
    <w:p>
      <w:pPr>
        <w:pStyle w:val="ListBullet"/>
      </w:pPr>
      <w:r>
        <w:t xml:space="preserve">   A. 没收违法所得</w:t>
      </w:r>
    </w:p>
    <w:p>
      <w:pPr>
        <w:pStyle w:val="ListBullet"/>
      </w:pPr>
      <w:r>
        <w:t xml:space="preserve">   B. 税务行政罚款</w:t>
      </w:r>
    </w:p>
    <w:p>
      <w:pPr>
        <w:pStyle w:val="ListBullet"/>
      </w:pPr>
      <w:r>
        <w:t xml:space="preserve">   C. 停止出口货物退（免）税权</w:t>
      </w:r>
    </w:p>
    <w:p>
      <w:pPr>
        <w:pStyle w:val="ListBullet"/>
      </w:pPr>
      <w:r>
        <w:t xml:space="preserve">   D. 没收财产</w:t>
      </w:r>
    </w:p>
    <w:p>
      <w:r>
        <w:t xml:space="preserve">   答案：D</w:t>
      </w:r>
    </w:p>
    <w:p>
      <w:r>
        <w:t xml:space="preserve">   解析：根据有关工作指引规定，选项A、B、C属于骗取出口退税的行政法律责任，选项D属于刑事法律责任。D当选。</w:t>
      </w:r>
    </w:p>
    <w:p>
      <w:r>
        <w:t>589. 【单选题】税务局稽查局实施的下列执法行为中，超越检查权限的是：</w:t>
      </w:r>
    </w:p>
    <w:p>
      <w:pPr>
        <w:pStyle w:val="ListBullet"/>
      </w:pPr>
      <w:r>
        <w:t xml:space="preserve">   A. 到车站检查纳税人托运应税货物的有关单据</w:t>
      </w:r>
    </w:p>
    <w:p>
      <w:pPr>
        <w:pStyle w:val="ListBullet"/>
      </w:pPr>
      <w:r>
        <w:t xml:space="preserve">   B. 到机场检查纳税人托运应税商品的有关单据</w:t>
      </w:r>
    </w:p>
    <w:p>
      <w:pPr>
        <w:pStyle w:val="ListBullet"/>
      </w:pPr>
      <w:r>
        <w:t xml:space="preserve">   C. 到邮政企业检查纳税人邮寄应税货物有关凭证</w:t>
      </w:r>
    </w:p>
    <w:p>
      <w:pPr>
        <w:pStyle w:val="ListBullet"/>
      </w:pPr>
      <w:r>
        <w:t xml:space="preserve">   D. 到码头搜查纳税人所运输的应纳税商品货物</w:t>
      </w:r>
    </w:p>
    <w:p>
      <w:r>
        <w:t xml:space="preserve">   答案：D</w:t>
      </w:r>
    </w:p>
    <w:p>
      <w:r>
        <w:t xml:space="preserve">   解析：根据《中华人民共和国税收征收管理法》第五十四条规定，税务人员可以到车站、码头、机场、邮政企业及其分支机构检查纳税人托运、邮寄应纳税商品、货物或者其他财产的有关单据、凭证和有关资料。税务机关没有搜查权限。D当选。</w:t>
      </w:r>
    </w:p>
    <w:p>
      <w:r>
        <w:t>590. 【单选题】甲市税务局稽查局查办案件时，发现辖区外涉税违法线索疑点，收集整理相关证据资料（不含虚开发票类），由审理部门审核把关后在案件审理结束后的一定期限内推送至相关市级税务局稽查局，一定期限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 xml:space="preserve">   答案：D</w:t>
      </w:r>
    </w:p>
    <w:p>
      <w:r>
        <w:t xml:space="preserve">   解析：根据《国家税务总局办公厅关于进一步强化跨区域稽查案件查办有关工作的通知》规定，对于收集整理辖区外涉税违法线索疑点及相关证据资料（不含虚开发票类），应由审理部门审核把关，并在案件审理结束后的10个工作日内推送至相关市级税务局稽查局。D当选。</w:t>
      </w:r>
    </w:p>
    <w:p>
      <w:r>
        <w:t>591. 【多选题】某地税务机关发现，甲汽车销售公司在规定的纳税期之前有逃避纳税义务的行为，税务机关可以直接采取的措施不包括：</w:t>
      </w:r>
    </w:p>
    <w:p>
      <w:pPr>
        <w:pStyle w:val="ListBullet"/>
      </w:pPr>
      <w:r>
        <w:t xml:space="preserve">   A. 在规定的纳税期之前，责令限期缴纳应纳税款</w:t>
      </w:r>
    </w:p>
    <w:p>
      <w:pPr>
        <w:pStyle w:val="ListBullet"/>
      </w:pPr>
      <w:r>
        <w:t xml:space="preserve">   B. 立即采取税收保全措施</w:t>
      </w:r>
    </w:p>
    <w:p>
      <w:pPr>
        <w:pStyle w:val="ListBullet"/>
      </w:pPr>
      <w:r>
        <w:t xml:space="preserve">   C. 立即责成该企业提供纳税担保</w:t>
      </w:r>
    </w:p>
    <w:p>
      <w:pPr>
        <w:pStyle w:val="ListBullet"/>
      </w:pPr>
      <w:r>
        <w:t xml:space="preserve">   D. 依法给予税务行政处罚</w:t>
      </w:r>
    </w:p>
    <w:p>
      <w:pPr>
        <w:pStyle w:val="ListBullet"/>
      </w:pPr>
      <w:r>
        <w:t xml:space="preserve">   E. 依法移送公安机关</w:t>
      </w:r>
    </w:p>
    <w:p>
      <w:r>
        <w:t xml:space="preserve">   答案：B,C,D,E</w:t>
      </w:r>
    </w:p>
    <w:p>
      <w:r>
        <w:t xml:space="preserve">   解析：根据《中华人民共和国税收征收管理法》第三十八条，税务机关有根据认为从事生产、经营的纳税人有逃避纳税义务行为的，可以在规定的纳税期之前，责令限期缴纳应纳税款；在限期内发现纳税人有明显的转移、隐匿其应纳税的商品、货物以及其他财产或者应纳税的收入的迹象的，税务机关可以责成纳税人提供担保。如果纳税人不能提供纳税担保，经县以上税务局（分局）局长批准，税务机关可以采取税收保全措施。BCDE当选。</w:t>
      </w:r>
    </w:p>
    <w:p>
      <w:r>
        <w:t>592. 【多选题】以下虚开发票类型中，以卖票牟利为动机的有：</w:t>
      </w:r>
    </w:p>
    <w:p>
      <w:pPr>
        <w:pStyle w:val="ListBullet"/>
      </w:pPr>
      <w:r>
        <w:t xml:space="preserve">   A. 暴力型虚开</w:t>
      </w:r>
    </w:p>
    <w:p>
      <w:pPr>
        <w:pStyle w:val="ListBullet"/>
      </w:pPr>
      <w:r>
        <w:t xml:space="preserve">   B. 富余票虚开</w:t>
      </w:r>
    </w:p>
    <w:p>
      <w:pPr>
        <w:pStyle w:val="ListBullet"/>
      </w:pPr>
      <w:r>
        <w:t xml:space="preserve">   C. 虚进不虚出型虚开</w:t>
      </w:r>
    </w:p>
    <w:p>
      <w:pPr>
        <w:pStyle w:val="ListBullet"/>
      </w:pPr>
      <w:r>
        <w:t xml:space="preserve">   D. 完全虚进又虚出型虚开</w:t>
      </w:r>
    </w:p>
    <w:p>
      <w:pPr>
        <w:pStyle w:val="ListBullet"/>
      </w:pPr>
      <w:r>
        <w:t xml:space="preserve">   E. 特殊虚开</w:t>
      </w:r>
    </w:p>
    <w:p>
      <w:r>
        <w:t xml:space="preserve">   答案：A,B,D</w:t>
      </w:r>
    </w:p>
    <w:p>
      <w:r>
        <w:t xml:space="preserve">   解析：根据有关工作指引，虚进不虚出型虚开动机为不缴或少缴税款；特殊虚开主要是关联公司没有真实经营业务循环开具发票、相互开具发票或不将所开具发票相关联次交给受票方，在开具发票活动中未收付手续费，开具的发票金额申报并缴纳增值税，该类虚开动机主要为虚增经营业绩，为了上市、融资授信、取得地方财政返还、应对绩效考核等。ABD当选。</w:t>
      </w:r>
    </w:p>
    <w:p>
      <w:r>
        <w:t>593. 【多选题】骗取出口退税的主要类型有：</w:t>
      </w:r>
    </w:p>
    <w:p>
      <w:pPr>
        <w:pStyle w:val="ListBullet"/>
      </w:pPr>
      <w:r>
        <w:t xml:space="preserve">   A. 买单配票</w:t>
      </w:r>
    </w:p>
    <w:p>
      <w:pPr>
        <w:pStyle w:val="ListBullet"/>
      </w:pPr>
      <w:r>
        <w:t xml:space="preserve">   B. 低值高报</w:t>
      </w:r>
    </w:p>
    <w:p>
      <w:pPr>
        <w:pStyle w:val="ListBullet"/>
      </w:pPr>
      <w:r>
        <w:t xml:space="preserve">   C. 循环开票</w:t>
      </w:r>
    </w:p>
    <w:p>
      <w:pPr>
        <w:pStyle w:val="ListBullet"/>
      </w:pPr>
      <w:r>
        <w:t xml:space="preserve">   D. 走私回流</w:t>
      </w:r>
    </w:p>
    <w:p>
      <w:pPr>
        <w:pStyle w:val="ListBullet"/>
      </w:pPr>
      <w:r>
        <w:t xml:space="preserve">   E. 暴力虚开</w:t>
      </w:r>
    </w:p>
    <w:p>
      <w:r>
        <w:t xml:space="preserve">   答案：A,B,D</w:t>
      </w:r>
    </w:p>
    <w:p>
      <w:r>
        <w:t xml:space="preserve">   解析：根据有关工作指引，骗取出口退税的主要类型有买单配票；低值高报；道具循环；走私回流。ABD当选。</w:t>
      </w:r>
    </w:p>
    <w:p>
      <w:r>
        <w:t>594. 【多选题】根据相关法律法规规定，经县以上税务局（分局）局长批准，税务机关对未按期缴纳税款的纳税人、扣缴义务人可以采取的强制执行措施包括：</w:t>
      </w:r>
    </w:p>
    <w:p>
      <w:pPr>
        <w:pStyle w:val="ListBullet"/>
      </w:pPr>
      <w:r>
        <w:t xml:space="preserve">   A. 限制法定代表人人身自由</w:t>
      </w:r>
    </w:p>
    <w:p>
      <w:pPr>
        <w:pStyle w:val="ListBullet"/>
      </w:pPr>
      <w:r>
        <w:t xml:space="preserve">   B. 书面通知其开户银行从其存款中扣缴税款</w:t>
      </w:r>
    </w:p>
    <w:p>
      <w:pPr>
        <w:pStyle w:val="ListBullet"/>
      </w:pPr>
      <w:r>
        <w:t xml:space="preserve">   C. 书面通知纳税人开户银行冻结相当于应纳税款的存款</w:t>
      </w:r>
    </w:p>
    <w:p>
      <w:pPr>
        <w:pStyle w:val="ListBullet"/>
      </w:pPr>
      <w:r>
        <w:t xml:space="preserve">   D. 依法拍卖其价值相当于应纳税款的商品、货物抵缴税款</w:t>
      </w:r>
    </w:p>
    <w:p>
      <w:pPr>
        <w:pStyle w:val="ListBullet"/>
      </w:pPr>
      <w:r>
        <w:t xml:space="preserve">   E. 依法变卖其价值相当于应纳税款的商品、货物抵缴税款</w:t>
      </w:r>
    </w:p>
    <w:p>
      <w:r>
        <w:t xml:space="preserve">   答案：B,D,E</w:t>
      </w:r>
    </w:p>
    <w:p>
      <w:r>
        <w:t xml:space="preserve">   解析：根据《中华人民共和国行政强制法》第二条规定，本法所称行政强制，包括行政强制措施和行政强制执行。第九条规定，行政强制措施的种类：（一）限制公民人身自由；（二）查封场所、设施或者财物；（三）扣押财物；（四）冻结存款、汇款；（五）其他行政强制措施。第十二条规定，行政强制执行的方式：（一）加处罚款或者滞纳金；（二）划拨存款、汇款；（三）拍卖或者依法处理查封、扣押的场所、设施或者财物；（四）排除妨碍、恢复原状；（五）代履行；（六）其他强制执行方式。限制人身自由、冻结存款属于行政强制措施，而非强制执行措施。因此，选项AC错误。根据《中华人民共和国税收征收管理法》第三十八条规定，如果纳税人不能提供纳税担保，经县以上税务局（分局）局长批准，税务机关可以采取下列税收保全措施：（一）书面通知纳税人开户银行或者其他金融机构冻结纳税人的金额相当于应纳税款的存款；（二）扣押、查封纳税人的价值相当于应纳税款的商品、货物或者其他财产。第四十条规定，从事生产、经营的纳税人、扣缴义务人未按照规定的期限缴纳或者解缴税款，纳税担保人未按照规定的期限缴纳所担保的税款，由税务机关责令限期缴纳，逾期仍未缴纳的，经县以上税务局（分局）局长批准，税务机关可以采取下列强制执行措施：（一）书面通知其开户银行或者其他金融机构从其存款中扣缴税款；（二）扣押、查封、依法拍卖或者变卖其价值相当于应纳税款的商品、货物或者其他财产，以拍卖或者变卖所得抵缴税款。根据国家税务总局2025年《税务稽查基础管理与查处虚开骗税案件基本方法》课程讲解，税务机关依法对当事人实施的行政强制执行，具体包括划拨存款、依法拍卖或者变卖抵税财物。因此，选项BDE正确。</w:t>
      </w:r>
    </w:p>
    <w:p>
      <w:r>
        <w:t>595. 【多选题】对于虚开发票案件，符合公安机关立案标准的有：</w:t>
      </w:r>
    </w:p>
    <w:p>
      <w:pPr>
        <w:pStyle w:val="ListBullet"/>
      </w:pPr>
      <w:r>
        <w:t xml:space="preserve">   A. 甲企业虚开增值税专用发票涉及的税款数额为十五万元</w:t>
      </w:r>
    </w:p>
    <w:p>
      <w:pPr>
        <w:pStyle w:val="ListBullet"/>
      </w:pPr>
      <w:r>
        <w:t xml:space="preserve">   B. 乙企业虚开普通发票票面金额六十万元</w:t>
      </w:r>
    </w:p>
    <w:p>
      <w:pPr>
        <w:pStyle w:val="ListBullet"/>
      </w:pPr>
      <w:r>
        <w:t xml:space="preserve">   C. 丙企业虚开发票票面金额三十万元</w:t>
      </w:r>
    </w:p>
    <w:p>
      <w:pPr>
        <w:pStyle w:val="ListBullet"/>
      </w:pPr>
      <w:r>
        <w:t xml:space="preserve">   D. 丁企业虚开普通发票二百份，票面金额二十万元</w:t>
      </w:r>
    </w:p>
    <w:p>
      <w:pPr>
        <w:pStyle w:val="ListBullet"/>
      </w:pPr>
      <w:r>
        <w:t xml:space="preserve">   E. 戊企业虚开普通发票八十份，票面金额四十万元</w:t>
      </w:r>
    </w:p>
    <w:p>
      <w:r>
        <w:t xml:space="preserve">   答案：A,B</w:t>
      </w:r>
    </w:p>
    <w:p>
      <w:r>
        <w:t xml:space="preserve">   解析：根据《最高人民法院、最高人民检察院关于办理危害税收征管刑事案件适用法律若干问题的解释》（法释〔2024〕4号）第十一条第一款规定，虚开增值税专用发票、用于骗取出口退税、抵扣税款的其他发票，税款数额在十万元以上的，应当依照刑法第二百零五条的规定定罪处罚；第十三条第一款规定，具有下列情形之一的，应当认定为刑法第二百零五条之一第一款规定的“情节严重”：（一）虚开发票票面金额五十万元以上的；（二）虚开发票一百份以上且票面金额三十万元以上的；（三）五年内因虚开发票受过刑事处罚或者二次以上行政处罚，又虚开发票，票面金额达到第一、二项规定的标准60%以上的。</w:t>
      </w:r>
    </w:p>
    <w:p>
      <w:r>
        <w:t>596. 【多选题】某市稽查局向A公司送达税务处理决定书、税务行政处罚决定书后，可以依法重新作出处理、处罚的情形有：</w:t>
      </w:r>
    </w:p>
    <w:p>
      <w:pPr>
        <w:pStyle w:val="ListBullet"/>
      </w:pPr>
      <w:r>
        <w:t xml:space="preserve">   A. 决定性文书被人民法院判决撤销的</w:t>
      </w:r>
    </w:p>
    <w:p>
      <w:pPr>
        <w:pStyle w:val="ListBullet"/>
      </w:pPr>
      <w:r>
        <w:t xml:space="preserve">   B. 决定性文书被行政复议机关决定撤销的</w:t>
      </w:r>
    </w:p>
    <w:p>
      <w:pPr>
        <w:pStyle w:val="ListBullet"/>
      </w:pPr>
      <w:r>
        <w:t xml:space="preserve">   C. 税务机关认为需要变更或者撤销原决定性文书的</w:t>
      </w:r>
    </w:p>
    <w:p>
      <w:pPr>
        <w:pStyle w:val="ListBullet"/>
      </w:pPr>
      <w:r>
        <w:t xml:space="preserve">   D. 其他依法需要变更或者撤销原决定性文书的</w:t>
      </w:r>
    </w:p>
    <w:p>
      <w:pPr>
        <w:pStyle w:val="ListBullet"/>
      </w:pPr>
      <w:r>
        <w:t xml:space="preserve">   E. 决定性文书送达程序不合法</w:t>
      </w:r>
    </w:p>
    <w:p>
      <w:r>
        <w:t xml:space="preserve">   答案：A,B,C,D</w:t>
      </w:r>
    </w:p>
    <w:p>
      <w:r>
        <w:t xml:space="preserve">   解析：根据《税务稽查案件办理程序规定》第五十八条规定，税务处理 决定书、税务行政处罚决定书等决定性文书送达后，有下列情形之一的，稽查局 可以依法重新作出：(一)决定性文书被人民法院判决撤销的；(二)决定性文书被行政复议机关决定撤销的；(三)税务机关认为需要变更或者撤销原决定性文书的；(四)其他依法需要变更或者撤销原决定性文书的。ABCD当选。</w:t>
      </w:r>
    </w:p>
    <w:p>
      <w:r>
        <w:t>597. 【多选题】下列属于2025年常态化联合打击虚开骗税工作机制成员单位的有:</w:t>
      </w:r>
    </w:p>
    <w:p>
      <w:pPr>
        <w:pStyle w:val="ListBullet"/>
      </w:pPr>
      <w:r>
        <w:t xml:space="preserve">   A. 公安部门</w:t>
      </w:r>
    </w:p>
    <w:p>
      <w:pPr>
        <w:pStyle w:val="ListBullet"/>
      </w:pPr>
      <w:r>
        <w:t xml:space="preserve">   B. 检察院</w:t>
      </w:r>
    </w:p>
    <w:p>
      <w:pPr>
        <w:pStyle w:val="ListBullet"/>
      </w:pPr>
      <w:r>
        <w:t xml:space="preserve">   C. 人民法院</w:t>
      </w:r>
    </w:p>
    <w:p>
      <w:pPr>
        <w:pStyle w:val="ListBullet"/>
      </w:pPr>
      <w:r>
        <w:t xml:space="preserve">   D. 财政部门</w:t>
      </w:r>
    </w:p>
    <w:p>
      <w:pPr>
        <w:pStyle w:val="ListBullet"/>
      </w:pPr>
      <w:r>
        <w:t xml:space="preserve">   E. 市场监督管理局</w:t>
      </w:r>
    </w:p>
    <w:p>
      <w:r>
        <w:t xml:space="preserve">   答案：A,B,C,E</w:t>
      </w:r>
    </w:p>
    <w:p>
      <w:r>
        <w:t xml:space="preserve">   解析：2025年全国常态化联合打击虚开骗税工作机制成员单位有国家税务总局、公安部、最高人民法院、最高人民检察院、中国人民银行、海关总署、国家市场监督管理总局、国家外汇管理局。ABCE当选。</w:t>
      </w:r>
    </w:p>
    <w:p>
      <w:r>
        <w:t>598. 【判断题】稽查审理部门发现被查对象有税收违法行为且依法需进行税务处理的，应直接制作《税务稽查结论》，作为对被查对象的最终处理文书。</w:t>
      </w:r>
    </w:p>
    <w:p>
      <w:pPr>
        <w:pStyle w:val="ListBullet"/>
      </w:pPr>
      <w:r>
        <w:t xml:space="preserve">   A. 正确</w:t>
      </w:r>
    </w:p>
    <w:p>
      <w:pPr>
        <w:pStyle w:val="ListBullet"/>
      </w:pPr>
      <w:r>
        <w:t xml:space="preserve">   B. 错误</w:t>
      </w:r>
    </w:p>
    <w:p>
      <w:r>
        <w:t xml:space="preserve">   答案：B</w:t>
      </w:r>
    </w:p>
    <w:p>
      <w:r>
        <w:t xml:space="preserve">   解析：根据国家税务总局2025年《税务稽查基础管理与查处虚开骗税案件基本方法》课程讲解，要依法依规做出审理决定。具体来说，发现被查对象有税收违法行为，应当进行税务处理的，制作《税务处理决定书》。被查对象有税收违法行为，在听取陈述、申辩意见或者依法举行听证后，应当进行税务行政处罚的，制作《税务行政处罚决定书》。依据相关法律规定不予处罚的，制作《不予税务行政处罚决定书》。符合不予处罚情形的案件包括：对违法行为轻微，依法可以不予行政处罚的案件；或者违反税收法律、行政法规应当给予行政处罚的行为，五年后发现的案件；或者其他依法不予处罚情形的。对未发现被查对象税收违法行为的，制作《税务稽查结论》。不同审理结果对应不同文书。发现税收违法行为需税务处理的，制作《税务处理决定书》；仅当未发现税收违法行为时，才制作《税务稽查结论》。因此，题干表述错误。</w:t>
      </w:r>
    </w:p>
    <w:p>
      <w:r>
        <w:t>599. 【判断题】案件查办过程中，需要取得境外资料的，稽查局可以提请国际税收管理部门依照有关规定程序获取，必要时可派人出境取得。</w:t>
      </w:r>
    </w:p>
    <w:p>
      <w:pPr>
        <w:pStyle w:val="ListBullet"/>
      </w:pPr>
      <w:r>
        <w:t xml:space="preserve">   A. 正确</w:t>
      </w:r>
    </w:p>
    <w:p>
      <w:pPr>
        <w:pStyle w:val="ListBullet"/>
      </w:pPr>
      <w:r>
        <w:t xml:space="preserve">   B. 错误</w:t>
      </w:r>
    </w:p>
    <w:p>
      <w:r>
        <w:t xml:space="preserve">   答案：B</w:t>
      </w:r>
    </w:p>
    <w:p>
      <w:r>
        <w:t xml:space="preserve">   解析：根据《税务稽查案件办理程序规定》第二十五条规定，需要取得境外资料的，稽查局可以提请国际税收管理部门依照有关规定程序获取。</w:t>
      </w:r>
    </w:p>
    <w:p>
      <w:r>
        <w:t>600. 【判断题】对当事人的同一个违法行为，不得给予两种以上的行政处罚。</w:t>
      </w:r>
    </w:p>
    <w:p>
      <w:pPr>
        <w:pStyle w:val="ListBullet"/>
      </w:pPr>
      <w:r>
        <w:t xml:space="preserve">   A. 正确</w:t>
      </w:r>
    </w:p>
    <w:p>
      <w:pPr>
        <w:pStyle w:val="ListBullet"/>
      </w:pPr>
      <w:r>
        <w:t xml:space="preserve">   B. 错误</w:t>
      </w:r>
    </w:p>
    <w:p>
      <w:r>
        <w:t xml:space="preserve">   答案：B</w:t>
      </w:r>
    </w:p>
    <w:p>
      <w:r>
        <w:t xml:space="preserve">   解析：根据《中华人民共和国行政处罚法》第二十九条规定，对当事人的同一个违法行为，不得给予两次以上罚款的行政处罚。</w:t>
      </w:r>
    </w:p>
    <w:p>
      <w:r>
        <w:t>601. 【判断题】询问（调查）工作一般应当在工作时间内进行；若确实无法在工作时间内完成的，在征得被询问人同意后，可以继续进行，但应当在笔录中予以确认。</w:t>
      </w:r>
    </w:p>
    <w:p>
      <w:pPr>
        <w:pStyle w:val="ListBullet"/>
      </w:pPr>
      <w:r>
        <w:t xml:space="preserve">   A. 正确</w:t>
      </w:r>
    </w:p>
    <w:p>
      <w:pPr>
        <w:pStyle w:val="ListBullet"/>
      </w:pPr>
      <w:r>
        <w:t xml:space="preserve">   B. 错误</w:t>
      </w:r>
    </w:p>
    <w:p>
      <w:r>
        <w:t xml:space="preserve">   答案：A</w:t>
      </w:r>
    </w:p>
    <w:p>
      <w:r>
        <w:t xml:space="preserve">   解析：根据相关工作规范，询问（调查）工作一般应当在工作时间内进行；若确实无法在工作时间内完成的，在征得被询问人同意后，可以继续进行，但应当在笔录中予以确认。</w:t>
      </w:r>
    </w:p>
    <w:p>
      <w:r>
        <w:t>602. 【判断题】当稽查局查处的税收违法案件达到重大税务案件标准时，应将其逐级提请至省级税务局重大税务案件审理委员会进行审理。</w:t>
      </w:r>
    </w:p>
    <w:p>
      <w:pPr>
        <w:pStyle w:val="ListBullet"/>
      </w:pPr>
      <w:r>
        <w:t xml:space="preserve">   A. 正确</w:t>
      </w:r>
    </w:p>
    <w:p>
      <w:pPr>
        <w:pStyle w:val="ListBullet"/>
      </w:pPr>
      <w:r>
        <w:t xml:space="preserve">   B. 错误</w:t>
      </w:r>
    </w:p>
    <w:p>
      <w:r>
        <w:t xml:space="preserve">   答案：B</w:t>
      </w:r>
    </w:p>
    <w:p>
      <w:r>
        <w:t xml:space="preserve">   解析：根据《国家税务总局关于修改〈重大税务案件审理办法〉的决定》（国家税务总局令第51号 ）第二章 第八条，审理委员会办公室履行下列职责。。。第四章 提请和受理。。。等相关规定。根据国家税务总局2025年《税务稽查基础管理与查处虚开骗税案件基本方法》课程讲解，对达到重大税务案件标准的税收违法案件，稽查局应当将案件提请至所属税务局重大税务案件审理委员会进行审理。其标准和工作要求，应当参照《重大税务案件审理办法》（国家税务总局令第51号）。对达到重大税务案件标准的案件，稽查局只需提请其所属税务局的重大税务案件审理委员会审理，无需逐级上报省级税务局。因此，题干表述错误。</w:t>
      </w:r>
    </w:p>
    <w:p>
      <w:r>
        <w:t>603. 【判断题】从税务稽查对象取得的作为证据的电子文件，可在有公证的情况下转换文件格式。</w:t>
      </w:r>
    </w:p>
    <w:p>
      <w:pPr>
        <w:pStyle w:val="ListBullet"/>
      </w:pPr>
      <w:r>
        <w:t xml:space="preserve">   A. 正确</w:t>
      </w:r>
    </w:p>
    <w:p>
      <w:pPr>
        <w:pStyle w:val="ListBullet"/>
      </w:pPr>
      <w:r>
        <w:t xml:space="preserve">   B. 错误</w:t>
      </w:r>
    </w:p>
    <w:p>
      <w:r>
        <w:t xml:space="preserve">   答案：B</w:t>
      </w:r>
    </w:p>
    <w:p>
      <w:r>
        <w:t xml:space="preserve">   解析：根据有关工作规范，从税务稽查对象取得的作为证据的电子文件，应当保持文件原貌，及时封存。即使在有公证的情况下转换也不可以。</w:t>
      </w:r>
    </w:p>
    <w:p>
      <w:r>
        <w:t>604. 【判断题】税务局稽查局执行科小李认为，税收违法案件当事人依照破产清算程序确实无法清缴税款、滞纳金和罚款的，经稽查局局长批准后，即可终结执行。</w:t>
      </w:r>
    </w:p>
    <w:p>
      <w:pPr>
        <w:pStyle w:val="ListBullet"/>
      </w:pPr>
      <w:r>
        <w:t xml:space="preserve">   A. 正确</w:t>
      </w:r>
    </w:p>
    <w:p>
      <w:pPr>
        <w:pStyle w:val="ListBullet"/>
      </w:pPr>
      <w:r>
        <w:t xml:space="preserve">   B. 错误</w:t>
      </w:r>
    </w:p>
    <w:p>
      <w:r>
        <w:t xml:space="preserve">   答案：B</w:t>
      </w:r>
    </w:p>
    <w:p>
      <w:r>
        <w:t xml:space="preserve">   解析：根据《税务稽查案件办理程序》（国家税务总局令第52号）第五十七条规定，当事人确无财产可供抵缴税款、滞纳金、罚款或者依照破产清算程序确实无法清缴税款、滞纳金、罚款，或者有其他法定终结执行情形的，经税务局局长批准后，终结执行。</w:t>
      </w:r>
    </w:p>
    <w:p>
      <w:r>
        <w:t>605. 【判断题】对违法行为给予行政处罚的规定，未经公布不得作为行政处罚的依据。</w:t>
      </w:r>
    </w:p>
    <w:p>
      <w:pPr>
        <w:pStyle w:val="ListBullet"/>
      </w:pPr>
      <w:r>
        <w:t xml:space="preserve">   A. 正确</w:t>
      </w:r>
    </w:p>
    <w:p>
      <w:pPr>
        <w:pStyle w:val="ListBullet"/>
      </w:pPr>
      <w:r>
        <w:t xml:space="preserve">   B. 错误</w:t>
      </w:r>
    </w:p>
    <w:p>
      <w:r>
        <w:t xml:space="preserve">   答案：A</w:t>
      </w:r>
    </w:p>
    <w:p>
      <w:r>
        <w:t xml:space="preserve">   解析：根据《中华人民共和国行政处罚法》第五条规定，行政处罚遵循公正、公开的原则。设定和实施行政处罚必须以事实为依据，与违法行为的事实、性质、情节以及社会危害程度相当。对违法行为给予行政处罚的规定必须公布；未经公布的，不得作为行政处罚的依据。</w:t>
      </w:r>
    </w:p>
    <w:p>
      <w:r>
        <w:t>606. 【判断题】甲企业将自产的石脑油、燃料油用于连续生产乙烯、芳烃类化工产品，甲企业不得免征消费税。</w:t>
      </w:r>
    </w:p>
    <w:p>
      <w:pPr>
        <w:pStyle w:val="ListBullet"/>
      </w:pPr>
      <w:r>
        <w:t xml:space="preserve">   A. 正确</w:t>
      </w:r>
    </w:p>
    <w:p>
      <w:pPr>
        <w:pStyle w:val="ListBullet"/>
      </w:pPr>
      <w:r>
        <w:t xml:space="preserve">   B. 错误</w:t>
      </w:r>
    </w:p>
    <w:p>
      <w:r>
        <w:t xml:space="preserve">   答案：B</w:t>
      </w:r>
    </w:p>
    <w:p>
      <w:r>
        <w:t xml:space="preserve">   解析：根据《用于生产乙烯、芳烃类化工产品的石脑油、燃料油退（免）消费税暂行办法》第四条规定，境内生产石脑油、燃料油的企业（以下简称生产企业）对外销售（包括对外销售用于生产乙烯、芳烃类化工产品的石脑油、燃料油）或用于其他方面的石脑油、燃料油征收消费税。但下列情形免征消费税：（一）生产企业将自产的石脑油、燃料油用于本企业连续生产乙烯、芳烃类化工产品的。</w:t>
      </w:r>
    </w:p>
    <w:p>
      <w:r>
        <w:t>607. 【单选题】健全出口退税服务监管新机制的总体原则是：</w:t>
      </w:r>
    </w:p>
    <w:p>
      <w:pPr>
        <w:pStyle w:val="ListBullet"/>
      </w:pPr>
      <w:r>
        <w:t xml:space="preserve">   A. 稳中求进、党业融合、统筹规划、分步实施</w:t>
      </w:r>
    </w:p>
    <w:p>
      <w:pPr>
        <w:pStyle w:val="ListBullet"/>
      </w:pPr>
      <w:r>
        <w:t xml:space="preserve">   B. 优化服务、统筹规划、分步实施、合成作战</w:t>
      </w:r>
    </w:p>
    <w:p>
      <w:pPr>
        <w:pStyle w:val="ListBullet"/>
      </w:pPr>
      <w:r>
        <w:t xml:space="preserve">   C. 稳中求进、统筹规划、分步实施、合成作战</w:t>
      </w:r>
    </w:p>
    <w:p>
      <w:pPr>
        <w:pStyle w:val="ListBullet"/>
      </w:pPr>
      <w:r>
        <w:t xml:space="preserve">   D. 稳中求进、统筹规划、分步实施、严防风险</w:t>
      </w:r>
    </w:p>
    <w:p>
      <w:r>
        <w:t xml:space="preserve">   答案：C</w:t>
      </w:r>
    </w:p>
    <w:p>
      <w:r>
        <w:t xml:space="preserve">   解析：《关于健全出口退税服务监管新机制的总体工作方案》指出，健全出口退税服务监管新机制是一项长期工作，具有复杂性和艰巨性，为确保相关工作稳妥有序开展，应按照“稳中求进、统筹规划、分步实施、合成作战”的总体原则推进。因此答案为C。</w:t>
      </w:r>
    </w:p>
    <w:p>
      <w:r>
        <w:t>608. 【单选题】当前出口骗税企业为达成虚假出口退税目的，操作成本相对较低的主要骗税手法是：</w:t>
      </w:r>
    </w:p>
    <w:p>
      <w:pPr>
        <w:pStyle w:val="ListBullet"/>
      </w:pPr>
      <w:r>
        <w:t xml:space="preserve">   A. 买单配票</w:t>
      </w:r>
    </w:p>
    <w:p>
      <w:pPr>
        <w:pStyle w:val="ListBullet"/>
      </w:pPr>
      <w:r>
        <w:t xml:space="preserve">   B. 低值高报</w:t>
      </w:r>
    </w:p>
    <w:p>
      <w:pPr>
        <w:pStyle w:val="ListBullet"/>
      </w:pPr>
      <w:r>
        <w:t xml:space="preserve">   C. 道具回流</w:t>
      </w:r>
    </w:p>
    <w:p>
      <w:pPr>
        <w:pStyle w:val="ListBullet"/>
      </w:pPr>
      <w:r>
        <w:t xml:space="preserve">   D. 循环出口</w:t>
      </w:r>
    </w:p>
    <w:p>
      <w:r>
        <w:t xml:space="preserve">   答案：A</w:t>
      </w:r>
    </w:p>
    <w:p>
      <w:r>
        <w:t xml:space="preserve">   解析：根据《出口退税管理风险与防范》课程讲义,当前出口骗税的犯罪手法主要是买单配票，分析发现，2021年以来全国已定性骗税的2258户企业中，买单配票案件占比高达80%。因此，选项A正确。</w:t>
      </w:r>
    </w:p>
    <w:p>
      <w:r>
        <w:t>609. 【单选题】全国打击骗取出口退税违法行为分析中心在：</w:t>
      </w:r>
    </w:p>
    <w:p>
      <w:pPr>
        <w:pStyle w:val="ListBullet"/>
      </w:pPr>
      <w:r>
        <w:t xml:space="preserve">   A. 上海特派办</w:t>
      </w:r>
    </w:p>
    <w:p>
      <w:pPr>
        <w:pStyle w:val="ListBullet"/>
      </w:pPr>
      <w:r>
        <w:t xml:space="preserve">   B. 北京特派办</w:t>
      </w:r>
    </w:p>
    <w:p>
      <w:pPr>
        <w:pStyle w:val="ListBullet"/>
      </w:pPr>
      <w:r>
        <w:t xml:space="preserve">   C. 广州特派办</w:t>
      </w:r>
    </w:p>
    <w:p>
      <w:pPr>
        <w:pStyle w:val="ListBullet"/>
      </w:pPr>
      <w:r>
        <w:t xml:space="preserve">   D. 重庆特派办</w:t>
      </w:r>
    </w:p>
    <w:p>
      <w:r>
        <w:t xml:space="preserve">   答案：C</w:t>
      </w:r>
    </w:p>
    <w:p>
      <w:r>
        <w:t xml:space="preserve">   解析：总局要求在广办“构建全国打击骗取出口退税违法行为分析中心”，为精准打击骗税提供支撑。故选项C正确。</w:t>
      </w:r>
    </w:p>
    <w:p>
      <w:r>
        <w:t>610. 【单选题】某稽查部门在查处一起出口骗税案件时，发现涉案企业非法获取他人出口报关单、虚开增值税发票虚构贸易流，但难以锁定实际操控的交易主体，导致案件受阻。该骗税案件查办核心与定性难点是：</w:t>
      </w:r>
    </w:p>
    <w:p>
      <w:pPr>
        <w:pStyle w:val="ListBullet"/>
      </w:pPr>
      <w:r>
        <w:t xml:space="preserve">   A. 查低值高报情况</w:t>
      </w:r>
    </w:p>
    <w:p>
      <w:pPr>
        <w:pStyle w:val="ListBullet"/>
      </w:pPr>
      <w:r>
        <w:t xml:space="preserve">   B. 寻找真实货主</w:t>
      </w:r>
    </w:p>
    <w:p>
      <w:pPr>
        <w:pStyle w:val="ListBullet"/>
      </w:pPr>
      <w:r>
        <w:t xml:space="preserve">   C. 定位供货企业</w:t>
      </w:r>
    </w:p>
    <w:p>
      <w:pPr>
        <w:pStyle w:val="ListBullet"/>
      </w:pPr>
      <w:r>
        <w:t xml:space="preserve">   D. 核查道具回流轨迹</w:t>
      </w:r>
    </w:p>
    <w:p>
      <w:r>
        <w:t xml:space="preserve">   答案：B</w:t>
      </w:r>
    </w:p>
    <w:p>
      <w:r>
        <w:t xml:space="preserve">   解析：根据《出口退税管理风险与防范》课程讲义,当前出口骗税的犯罪手法主要是买单配票【非法获取他人出口报关单（买单）、搭配虚开增值税发票（配票）】，其查办核心与定性难点均在于寻找真实货主，司法机关乃至税务内部的法制部门往往将此作为定骗的必要证据。因此，选项B正确。</w:t>
      </w:r>
    </w:p>
    <w:p>
      <w:r>
        <w:t>611. 【单选题】广州特派办“三道筛子”风险扫描分析体系中第一道筛子的核心作用是什么？</w:t>
      </w:r>
    </w:p>
    <w:p>
      <w:pPr>
        <w:pStyle w:val="ListBullet"/>
      </w:pPr>
      <w:r>
        <w:t xml:space="preserve">   A. 划定重点监控范围，建立风险企业监控池</w:t>
      </w:r>
    </w:p>
    <w:p>
      <w:pPr>
        <w:pStyle w:val="ListBullet"/>
      </w:pPr>
      <w:r>
        <w:t xml:space="preserve">   B. 构建指标体系</w:t>
      </w:r>
    </w:p>
    <w:p>
      <w:pPr>
        <w:pStyle w:val="ListBullet"/>
      </w:pPr>
      <w:r>
        <w:t xml:space="preserve">   C. 筛选上下游骗税团伙</w:t>
      </w:r>
    </w:p>
    <w:p>
      <w:pPr>
        <w:pStyle w:val="ListBullet"/>
      </w:pPr>
      <w:r>
        <w:t xml:space="preserve">   D. 追踪下游供货企业</w:t>
      </w:r>
    </w:p>
    <w:p>
      <w:r>
        <w:t xml:space="preserve">   答案：A</w:t>
      </w:r>
    </w:p>
    <w:p>
      <w:r>
        <w:t xml:space="preserve">   解析：“第一道筛子”的核心作用是划定重点监控范围，建立风险企业监控池，为出口退税风险防控筑牢“初筛防线”。</w:t>
      </w:r>
    </w:p>
    <w:p>
      <w:r>
        <w:t>612. 【单选题】出口退税服务监管新机制的重点任务有：</w:t>
      </w:r>
    </w:p>
    <w:p>
      <w:pPr>
        <w:pStyle w:val="ListBullet"/>
      </w:pPr>
      <w:r>
        <w:t xml:space="preserve">   A. 10项</w:t>
      </w:r>
    </w:p>
    <w:p>
      <w:pPr>
        <w:pStyle w:val="ListBullet"/>
      </w:pPr>
      <w:r>
        <w:t xml:space="preserve">   B. 15项</w:t>
      </w:r>
    </w:p>
    <w:p>
      <w:pPr>
        <w:pStyle w:val="ListBullet"/>
      </w:pPr>
      <w:r>
        <w:t xml:space="preserve">   C. 22项</w:t>
      </w:r>
    </w:p>
    <w:p>
      <w:pPr>
        <w:pStyle w:val="ListBullet"/>
      </w:pPr>
      <w:r>
        <w:t xml:space="preserve">   D. 32项</w:t>
      </w:r>
    </w:p>
    <w:p>
      <w:r>
        <w:t xml:space="preserve">   答案：C</w:t>
      </w:r>
    </w:p>
    <w:p>
      <w:r>
        <w:t xml:space="preserve">   解析：《关于健全出口退税服务监管新机制的总体工作方案》指出，健全出口退税服务监管新机制工作，分为“探索优化”“完善提升”“全面推进”。三个阶段共22项重点任务。因此答案为C。</w:t>
      </w:r>
    </w:p>
    <w:p>
      <w:r>
        <w:t>613. 【单选题】构建出口退税服务监管新机制的重点是：</w:t>
      </w:r>
    </w:p>
    <w:p>
      <w:pPr>
        <w:pStyle w:val="ListBullet"/>
      </w:pPr>
      <w:r>
        <w:t xml:space="preserve">   A. 聚焦优化服务、着力打需打骗</w:t>
      </w:r>
    </w:p>
    <w:p>
      <w:pPr>
        <w:pStyle w:val="ListBullet"/>
      </w:pPr>
      <w:r>
        <w:t xml:space="preserve">   B. 多部门合成作战、内外风险一体防控</w:t>
      </w:r>
    </w:p>
    <w:p>
      <w:pPr>
        <w:pStyle w:val="ListBullet"/>
      </w:pPr>
      <w:r>
        <w:t xml:space="preserve">   C. 统筹加快退税进度、严防退税风险</w:t>
      </w:r>
    </w:p>
    <w:p>
      <w:pPr>
        <w:pStyle w:val="ListBullet"/>
      </w:pPr>
      <w:r>
        <w:t xml:space="preserve">   D. 激发出口企业发展动能、维护税制公平</w:t>
      </w:r>
    </w:p>
    <w:p>
      <w:r>
        <w:t xml:space="preserve">   答案：C</w:t>
      </w:r>
    </w:p>
    <w:p>
      <w:r>
        <w:t xml:space="preserve">   解析：《关于健全出口退税服务监管新机制的总体工作方案》指出，健全出口退税服务监管新机制要聚焦优化服务，打虚打骗、从严治队，以服务纳税人缴费人为中心，以统筹加快退税进度与严防退税风险为重点，以税收大数据和智慧税务为支撑，以从严治队为保障，加快构建多兵种合成作战，内外部风险一体防控、党务政务业务深度融合的出口退税监管新机制，尽最大可能激发出口企业发展动能、维护法治公平税收环境、支持外贸稳定健康发展。因此答案为C。</w:t>
      </w:r>
    </w:p>
    <w:p>
      <w:r>
        <w:t>614. 【多选题】不法分子设立的软件企业通常风险特征有：</w:t>
      </w:r>
    </w:p>
    <w:p>
      <w:pPr>
        <w:pStyle w:val="ListBullet"/>
      </w:pPr>
      <w:r>
        <w:t xml:space="preserve">   A. 未取得增值税抵扣凭证或取得极少的抵扣凭证</w:t>
      </w:r>
    </w:p>
    <w:p>
      <w:pPr>
        <w:pStyle w:val="ListBullet"/>
      </w:pPr>
      <w:r>
        <w:t xml:space="preserve">   B. 从业人数较少，无法满足开发条件</w:t>
      </w:r>
    </w:p>
    <w:p>
      <w:pPr>
        <w:pStyle w:val="ListBullet"/>
      </w:pPr>
      <w:r>
        <w:t xml:space="preserve">   C. 企业法定代表人年龄异常，不符合软件企业的正常情况</w:t>
      </w:r>
    </w:p>
    <w:p>
      <w:pPr>
        <w:pStyle w:val="ListBullet"/>
      </w:pPr>
      <w:r>
        <w:t xml:space="preserve">   D. 企业成立时间较短</w:t>
      </w:r>
    </w:p>
    <w:p>
      <w:pPr>
        <w:pStyle w:val="ListBullet"/>
      </w:pPr>
      <w:r>
        <w:t xml:space="preserve">   E. 企业所得税采取核定征收方式</w:t>
      </w:r>
    </w:p>
    <w:p>
      <w:r>
        <w:t xml:space="preserve">   答案：A,B,C,D,E</w:t>
      </w:r>
    </w:p>
    <w:p>
      <w:r>
        <w:t xml:space="preserve">   解析：据分析，不法分子设立的软件企业通常有以下风险特征：1.未取得增值税抵扣凭证或取得极少的抵扣凭证；2.从业人数较少，无法满足开发条件；3.企业法定代表人年龄异常，不符合软件企业的正常情况；4.企业的税控开票设备同时关联多个纳税人，且这些纳税人并非同一集团或企业法人，该开票设备也并非托管开票服务器；5.企业成立时间较短；6.企业所得税采取核定征收方式；7.下游虚开特征明显，经过洗票、变票，较多流入出口企业进行骗税。因此，答案应包括ABCDE选项。</w:t>
      </w:r>
    </w:p>
    <w:p>
      <w:r>
        <w:t>615. 【多选题】出口骗税行为一般涉及的主体有：</w:t>
      </w:r>
    </w:p>
    <w:p>
      <w:pPr>
        <w:pStyle w:val="ListBullet"/>
      </w:pPr>
      <w:r>
        <w:t xml:space="preserve">   A. 出口企业</w:t>
      </w:r>
    </w:p>
    <w:p>
      <w:pPr>
        <w:pStyle w:val="ListBullet"/>
      </w:pPr>
      <w:r>
        <w:t xml:space="preserve">   B. 供货企业</w:t>
      </w:r>
    </w:p>
    <w:p>
      <w:pPr>
        <w:pStyle w:val="ListBullet"/>
      </w:pPr>
      <w:r>
        <w:t xml:space="preserve">   C. 报关行</w:t>
      </w:r>
    </w:p>
    <w:p>
      <w:pPr>
        <w:pStyle w:val="ListBullet"/>
      </w:pPr>
      <w:r>
        <w:t xml:space="preserve">   D. 进口企业</w:t>
      </w:r>
    </w:p>
    <w:p>
      <w:pPr>
        <w:pStyle w:val="ListBullet"/>
      </w:pPr>
      <w:r>
        <w:t xml:space="preserve">   E. 银行</w:t>
      </w:r>
    </w:p>
    <w:p>
      <w:r>
        <w:t xml:space="preserve">   答案：A,B,C</w:t>
      </w:r>
    </w:p>
    <w:p>
      <w:r>
        <w:t xml:space="preserve">   解析：根据《出口退税管理风险与防范》课程讲义,出口骗税行为一般涉及出口企业、供货企业、报关行三个主体。因此，选项ABC正确。</w:t>
      </w:r>
    </w:p>
    <w:p>
      <w:r>
        <w:t>616. 【多选题】税务系统7大高风险领域包括：</w:t>
      </w:r>
    </w:p>
    <w:p>
      <w:pPr>
        <w:pStyle w:val="ListBullet"/>
      </w:pPr>
      <w:r>
        <w:t xml:space="preserve">   A. 发票管理</w:t>
      </w:r>
    </w:p>
    <w:p>
      <w:pPr>
        <w:pStyle w:val="ListBullet"/>
      </w:pPr>
      <w:r>
        <w:t xml:space="preserve">   B. 出口退税</w:t>
      </w:r>
    </w:p>
    <w:p>
      <w:pPr>
        <w:pStyle w:val="ListBullet"/>
      </w:pPr>
      <w:r>
        <w:t xml:space="preserve">   C. 税务稽查</w:t>
      </w:r>
    </w:p>
    <w:p>
      <w:pPr>
        <w:pStyle w:val="ListBullet"/>
      </w:pPr>
      <w:r>
        <w:t xml:space="preserve">   D. 信息化建设</w:t>
      </w:r>
    </w:p>
    <w:p>
      <w:pPr>
        <w:pStyle w:val="ListBullet"/>
      </w:pPr>
      <w:r>
        <w:t xml:space="preserve">   E. 涉税中介</w:t>
      </w:r>
    </w:p>
    <w:p>
      <w:r>
        <w:t xml:space="preserve">   答案：A,B,C,D,E</w:t>
      </w:r>
    </w:p>
    <w:p>
      <w:r>
        <w:t xml:space="preserve">   解析：税务系统7大高风险领域包括发票管理、出口退税、土地增值税清算、税务稽查、信息化建设、风险应对、涉税中介。</w:t>
      </w:r>
    </w:p>
    <w:p>
      <w:r>
        <w:t>617. 【多选题】出口退税领域的内部风险问题主要表现形式有：</w:t>
      </w:r>
    </w:p>
    <w:p>
      <w:pPr>
        <w:pStyle w:val="ListBullet"/>
      </w:pPr>
      <w:r>
        <w:t xml:space="preserve">   A. 基础管理较宽松</w:t>
      </w:r>
    </w:p>
    <w:p>
      <w:pPr>
        <w:pStyle w:val="ListBullet"/>
      </w:pPr>
      <w:r>
        <w:t xml:space="preserve">   B. 调查核查太敷衍</w:t>
      </w:r>
    </w:p>
    <w:p>
      <w:pPr>
        <w:pStyle w:val="ListBullet"/>
      </w:pPr>
      <w:r>
        <w:t xml:space="preserve">   C. 审核复核不用</w:t>
      </w:r>
    </w:p>
    <w:p>
      <w:pPr>
        <w:pStyle w:val="ListBullet"/>
      </w:pPr>
      <w:r>
        <w:t xml:space="preserve">   D. 部门衔接不畅导致误退税</w:t>
      </w:r>
    </w:p>
    <w:p>
      <w:pPr>
        <w:pStyle w:val="ListBullet"/>
      </w:pPr>
      <w:r>
        <w:t xml:space="preserve">   E. 以税谋私，底线失守</w:t>
      </w:r>
    </w:p>
    <w:p>
      <w:r>
        <w:t xml:space="preserve">   答案：A,B,C,D,E</w:t>
      </w:r>
    </w:p>
    <w:p>
      <w:r>
        <w:t xml:space="preserve">   解析：根据《出口退税管理风险与防范》课程讲义,一是基础管理较宽松。二是调查核查太敷衍。三是审核复核不用心。四是部门衔接不畅导致误退税。五是以税谋私，底线失守。因此，选项ABCDE正确。</w:t>
      </w:r>
    </w:p>
    <w:p>
      <w:r>
        <w:t>618. 【多选题】针对出口企业，一般监控的指标包括：</w:t>
      </w:r>
    </w:p>
    <w:p>
      <w:pPr>
        <w:pStyle w:val="ListBullet"/>
      </w:pPr>
      <w:r>
        <w:t xml:space="preserve">   A. 退税额超过100万的企业</w:t>
      </w:r>
    </w:p>
    <w:p>
      <w:pPr>
        <w:pStyle w:val="ListBullet"/>
      </w:pPr>
      <w:r>
        <w:t xml:space="preserve">   B. 规模较小的新办企业</w:t>
      </w:r>
    </w:p>
    <w:p>
      <w:pPr>
        <w:pStyle w:val="ListBullet"/>
      </w:pPr>
      <w:r>
        <w:t xml:space="preserve">   C. 存在敏感人员的企业</w:t>
      </w:r>
    </w:p>
    <w:p>
      <w:pPr>
        <w:pStyle w:val="ListBullet"/>
      </w:pPr>
      <w:r>
        <w:t xml:space="preserve">   D. 存在敏感商品的企业</w:t>
      </w:r>
    </w:p>
    <w:p>
      <w:pPr>
        <w:pStyle w:val="ListBullet"/>
      </w:pPr>
      <w:r>
        <w:t xml:space="preserve">   E. 存在敏感地址的企业</w:t>
      </w:r>
    </w:p>
    <w:p>
      <w:r>
        <w:t xml:space="preserve">   答案：A,B,C,D,E</w:t>
      </w:r>
    </w:p>
    <w:p>
      <w:r>
        <w:t xml:space="preserve">   解析：针对出口企业，一般的监控范围既有出口退税额超过100万的企业、规模较小的新办企业，又有涉及敏感人员、敏感地址、敏感商品的企业，还有海关、外管局的行政处罚记录，上述基本都是当前出口企业骗税的常见风险特征。因此，答案应包括ABCDE选项。</w:t>
      </w:r>
    </w:p>
    <w:p>
      <w:r>
        <w:t>619. 【多选题】传统的虚开源头通常来自哪些行业或产品的富余票？</w:t>
      </w:r>
    </w:p>
    <w:p>
      <w:pPr>
        <w:pStyle w:val="ListBullet"/>
      </w:pPr>
      <w:r>
        <w:t xml:space="preserve">   A. 农产品收购发票</w:t>
      </w:r>
    </w:p>
    <w:p>
      <w:pPr>
        <w:pStyle w:val="ListBullet"/>
      </w:pPr>
      <w:r>
        <w:t xml:space="preserve">   B. 黄金票</w:t>
      </w:r>
    </w:p>
    <w:p>
      <w:pPr>
        <w:pStyle w:val="ListBullet"/>
      </w:pPr>
      <w:r>
        <w:t xml:space="preserve">   C. 电子产品</w:t>
      </w:r>
    </w:p>
    <w:p>
      <w:pPr>
        <w:pStyle w:val="ListBullet"/>
      </w:pPr>
      <w:r>
        <w:t xml:space="preserve">   D. 软件产品</w:t>
      </w:r>
    </w:p>
    <w:p>
      <w:pPr>
        <w:pStyle w:val="ListBullet"/>
      </w:pPr>
      <w:r>
        <w:t xml:space="preserve">   E. 石化产品</w:t>
      </w:r>
    </w:p>
    <w:p>
      <w:r>
        <w:t xml:space="preserve">   答案：A,B,C,D,E</w:t>
      </w:r>
    </w:p>
    <w:p>
      <w:r>
        <w:t xml:space="preserve">   解析：传统的虚开源头通常来自农产品收购发票类虚开、黄金、软件产品等“即征即退”税收优惠政策类虚开及电子产品、石化产品富余票类虚开等，已被重点监管。因此答案为ABC。</w:t>
      </w:r>
    </w:p>
    <w:p>
      <w:r>
        <w:t>620. 【多选题】当前在出口骗税监管中，骗税分子为规避打击，出口骗税行为呈现出的新趋势新特点有：</w:t>
      </w:r>
    </w:p>
    <w:p>
      <w:pPr>
        <w:pStyle w:val="ListBullet"/>
      </w:pPr>
      <w:r>
        <w:t xml:space="preserve">   A. 骗税货物变得快，换个马甲继续骗</w:t>
      </w:r>
    </w:p>
    <w:p>
      <w:pPr>
        <w:pStyle w:val="ListBullet"/>
      </w:pPr>
      <w:r>
        <w:t xml:space="preserve">   B. 骗税货物变得“新”，搞“创新”掩人耳目</w:t>
      </w:r>
    </w:p>
    <w:p>
      <w:pPr>
        <w:pStyle w:val="ListBullet"/>
      </w:pPr>
      <w:r>
        <w:t xml:space="preserve">   C. 虚开源头“翻新”，新兴领域成为新“富余票”虚开源头</w:t>
      </w:r>
    </w:p>
    <w:p>
      <w:pPr>
        <w:pStyle w:val="ListBullet"/>
      </w:pPr>
      <w:r>
        <w:t xml:space="preserve">   D. 犯罪实施“快速”，快速开票快速注销“短平快”操作</w:t>
      </w:r>
    </w:p>
    <w:p>
      <w:pPr>
        <w:pStyle w:val="ListBullet"/>
      </w:pPr>
      <w:r>
        <w:t xml:space="preserve">   E. 享受优惠“全面”，降低违法成本</w:t>
      </w:r>
    </w:p>
    <w:p>
      <w:r>
        <w:t xml:space="preserve">   答案：A,B,C,D,E</w:t>
      </w:r>
    </w:p>
    <w:p>
      <w:r>
        <w:t xml:space="preserve">   解析：根据《出口退税管理风险与防范》课程讲义,新趋势新特点。（1）骗税货物“变脸”变得快，变得新：一变得快，换个马甲继续骗。二是变得“新”，搞些“创新”物品掩人耳目。（2）虚开源头“翻新”。直播平台已成为新的“富余票”虚开源头。（3）犯罪实施“快速”。出口骗税企业从成立到实施骗税不到2个月，而近一半上游供货企业在成立后10个月内快速开票快速注销，这种短平快的操作手法给案件查办带来很大困难。（4）享受优惠“全面”。犯罪团伙利用各项税收优惠、招商引资政策降低违法成本。</w:t>
      </w:r>
    </w:p>
    <w:p>
      <w:r>
        <w:t>621. 【多选题】出口退税领域的内部风险频发的主要原因有：</w:t>
      </w:r>
    </w:p>
    <w:p>
      <w:pPr>
        <w:pStyle w:val="ListBullet"/>
      </w:pPr>
      <w:r>
        <w:t xml:space="preserve">   A. 征管基础薄弱，重事后应对、轻日常管理</w:t>
      </w:r>
    </w:p>
    <w:p>
      <w:pPr>
        <w:pStyle w:val="ListBullet"/>
      </w:pPr>
      <w:r>
        <w:t xml:space="preserve">   B. 内控机制不严，岗责与风险制度未落实</w:t>
      </w:r>
    </w:p>
    <w:p>
      <w:pPr>
        <w:pStyle w:val="ListBullet"/>
      </w:pPr>
      <w:r>
        <w:t xml:space="preserve">   C. 监督制约乏力，监督未深度融合业务</w:t>
      </w:r>
    </w:p>
    <w:p>
      <w:pPr>
        <w:pStyle w:val="ListBullet"/>
      </w:pPr>
      <w:r>
        <w:t xml:space="preserve">   D. 腐蚀围猎环伺，纪法防线不牢</w:t>
      </w:r>
    </w:p>
    <w:p>
      <w:pPr>
        <w:pStyle w:val="ListBullet"/>
      </w:pPr>
      <w:r>
        <w:t xml:space="preserve">   E. 无大数据监控，全靠人工审核</w:t>
      </w:r>
    </w:p>
    <w:p>
      <w:r>
        <w:t xml:space="preserve">   答案：A,B,C,D</w:t>
      </w:r>
    </w:p>
    <w:p>
      <w:r>
        <w:t xml:space="preserve">   解析：根据《出口退税管理风险与防范》课程讲义,上述风险和问题的发生，既有税务人员责任意识淡化、技法意识淡薄的原因，同时也反映出当前出口退税等重点风险领域在基础管理、内部控制、监督管理等方面存在诸多薄弱环节。一是征管基础薄弱，风险多发频发。目前基层税源管理部门将大量精力用于事后风险应对，主动开展日常税源管理不足，未深入了解核实，导致企业违规退税。二是内控机制不严，监督制约乏力。之所以问题频发，甚至从案头分析、调查核实到审核复核全链条失守，反映出当前内控机制尚不完善，岗责体系、风险防控制度尚未完全建立并有效落实。同时，基层党组织日常监督，平时更多是面上的教育提醒，与税费业务深度融合不够，尚未将监督责任落实到具体业务把关、关键流程审核中。三是腐蚀围猎环伺，纪法防线不牢。一些不法企业为达到不缴或者少缴，以及多退税款的目的，将税收重点领域人员当成了腐蚀围猎的重点对象。个别税务人员理想信念不坚定，通同作弊。因此，选项ABCD正确。</w:t>
      </w:r>
    </w:p>
    <w:p>
      <w:r>
        <w:t>622. 【多选题】一般骗税案件查办的三大难题是：</w:t>
      </w:r>
    </w:p>
    <w:p>
      <w:pPr>
        <w:pStyle w:val="ListBullet"/>
      </w:pPr>
      <w:r>
        <w:t xml:space="preserve">   A. 案件查办周期长</w:t>
      </w:r>
    </w:p>
    <w:p>
      <w:pPr>
        <w:pStyle w:val="ListBullet"/>
      </w:pPr>
      <w:r>
        <w:t xml:space="preserve">   B. 案件定性难</w:t>
      </w:r>
    </w:p>
    <w:p>
      <w:pPr>
        <w:pStyle w:val="ListBullet"/>
      </w:pPr>
      <w:r>
        <w:t xml:space="preserve">   C. 公安介入难。</w:t>
      </w:r>
    </w:p>
    <w:p>
      <w:pPr>
        <w:pStyle w:val="ListBullet"/>
      </w:pPr>
      <w:r>
        <w:t xml:space="preserve">   D. 发票流向难以查询</w:t>
      </w:r>
    </w:p>
    <w:p>
      <w:pPr>
        <w:pStyle w:val="ListBullet"/>
      </w:pPr>
      <w:r>
        <w:t xml:space="preserve">   E. 供货企业难以追踪</w:t>
      </w:r>
    </w:p>
    <w:p>
      <w:r>
        <w:t xml:space="preserve">   答案：A,B,C</w:t>
      </w:r>
    </w:p>
    <w:p>
      <w:r>
        <w:t xml:space="preserve">   解析：传统查找真实货主往往关注“业务流”，从船公司取得海运提单，以此为起点，向上层层走访核实货代公司、拖车公司、发货人等信息，以图找到真实货主，这种方法虽然有一定可行性，但因链条长、工作量大、经常断线失联。真实货主难以找到，取证陷入僵局，进而导致了骗税案件查办的三大难题：一是案件查办周期长，2021年以来，全国共有2258户出口企业被定性为骗税，从立案到出具处理决定书平均时长为469天；二是案件定性难，2021年至2024年立案查办的骗税案件中出口企业共6396户，目前已成功定性骗税的共1541户，占比为25%，大量“骗税”企业由于找不到真实货主等因素，最终只能以违规退税结案；三是公安介入难，出口骗税涉及刑事犯罪，争取公安部门介入是决定打击效果的关键，但如果只有疑点，没有有力的指向性证据，公安部门往往积极性不高。</w:t>
      </w:r>
    </w:p>
    <w:p>
      <w:r>
        <w:t>623. 【多选题】退税审核包括岗位有：</w:t>
      </w:r>
    </w:p>
    <w:p>
      <w:pPr>
        <w:pStyle w:val="ListBullet"/>
      </w:pPr>
      <w:r>
        <w:t xml:space="preserve">   A. 受理岗</w:t>
      </w:r>
    </w:p>
    <w:p>
      <w:pPr>
        <w:pStyle w:val="ListBullet"/>
      </w:pPr>
      <w:r>
        <w:t xml:space="preserve">   B. 审核岗</w:t>
      </w:r>
    </w:p>
    <w:p>
      <w:pPr>
        <w:pStyle w:val="ListBullet"/>
      </w:pPr>
      <w:r>
        <w:t xml:space="preserve">   C. 复审岗</w:t>
      </w:r>
    </w:p>
    <w:p>
      <w:pPr>
        <w:pStyle w:val="ListBullet"/>
      </w:pPr>
      <w:r>
        <w:t xml:space="preserve">   D. 业务核准岗</w:t>
      </w:r>
    </w:p>
    <w:p>
      <w:pPr>
        <w:pStyle w:val="ListBullet"/>
      </w:pPr>
      <w:r>
        <w:t xml:space="preserve">   E. 税额核准岗</w:t>
      </w:r>
    </w:p>
    <w:p>
      <w:r>
        <w:t xml:space="preserve">   答案：A,B,C,D,E</w:t>
      </w:r>
    </w:p>
    <w:p>
      <w:r>
        <w:t xml:space="preserve">   解析：退税审核有六个岗位，分别是受理岗、审核岗、复审岗、业务核准岗、税额核准岗和税额发放岗。</w:t>
      </w:r>
    </w:p>
    <w:p>
      <w:r>
        <w:t>624. 【判断题】根据《全国税务机关出口退（免）税管理工作规范（2.0版）》，企业首次申报退税实地核查，需确认其生产经营场所、设备等是否与出口业务相匹配。</w:t>
      </w:r>
    </w:p>
    <w:p>
      <w:pPr>
        <w:pStyle w:val="ListBullet"/>
      </w:pPr>
      <w:r>
        <w:t xml:space="preserve">   A. 正确</w:t>
      </w:r>
    </w:p>
    <w:p>
      <w:pPr>
        <w:pStyle w:val="ListBullet"/>
      </w:pPr>
      <w:r>
        <w:t xml:space="preserve">   B. 错误</w:t>
      </w:r>
    </w:p>
    <w:p>
      <w:r>
        <w:t xml:space="preserve">   答案：A</w:t>
      </w:r>
    </w:p>
    <w:p>
      <w:r>
        <w:t xml:space="preserve">   解析：《国家税务总局关于下发&lt;全国税务机关出口退（免）税管理工作规范（2.0版）&gt;的通知》（税总发〔2018〕48号）第五十一条“……（一）出口企业首次申报出口退（免）税的，以及委托代办退税备案但未进行首次申报实地核查的生产企业，在其申报的退（免）税审核通过前，实地核查以下内容后，在审核系统录入《出口企业首次申报核查情况表》（附件9）。1.企业的基本情况与其出口退（免）税备案的相关内容相符。2.企业的生产经营场所、设备、人员等经营情况与其申报出口退（免）税业务相匹配。……”</w:t>
      </w:r>
    </w:p>
    <w:p>
      <w:r>
        <w:t>625. 【判断题】骗税团伙在出口货物骗税“变脸”时，“变得新”的特点主要体现为快速更换同类货物名称，以躲避监管打击。</w:t>
      </w:r>
    </w:p>
    <w:p>
      <w:pPr>
        <w:pStyle w:val="ListBullet"/>
      </w:pPr>
      <w:r>
        <w:t xml:space="preserve">   A. 正确</w:t>
      </w:r>
    </w:p>
    <w:p>
      <w:pPr>
        <w:pStyle w:val="ListBullet"/>
      </w:pPr>
      <w:r>
        <w:t xml:space="preserve">   B. 错误</w:t>
      </w:r>
    </w:p>
    <w:p>
      <w:r>
        <w:t xml:space="preserve">   答案：B</w:t>
      </w:r>
    </w:p>
    <w:p>
      <w:r>
        <w:t xml:space="preserve">   解析：根据《出口退税管理风险与防范》课程讲义，变得“新”，搞些“创新”物品掩人耳目。骗税团伙不满足于简单换个货物名称，还精心设计一些看似新奇的物品来骗税。比如把黄金票虚开骗税里的“合金电解铜”，改成“键合金丝”，镶嵌在LED灯具中高报价格出口；还有农产品加工领域，出现了中药材加工品“酸枣仁陈皮膏”、猪肠衣提取物“肝素钠”等新的骗税货物，更隐蔽的是，他们用“软件”“芯片”这些高科技产品当道具来出口骗税，让人更难发现。“变得新”是指设计新奇物品，用高科技产品作道具，而非简单换同类名称。因此，题干表述错误。</w:t>
      </w:r>
    </w:p>
    <w:p>
      <w:r>
        <w:t>626. 【判断题】审核岗对审核系统提示疑点的出口退（免）税申报，重点审核企业的免退税申报、免抵退税申报和增值税跨境应税行为申报。</w:t>
      </w:r>
    </w:p>
    <w:p>
      <w:pPr>
        <w:pStyle w:val="ListBullet"/>
      </w:pPr>
      <w:r>
        <w:t xml:space="preserve">   A. 正确</w:t>
      </w:r>
    </w:p>
    <w:p>
      <w:pPr>
        <w:pStyle w:val="ListBullet"/>
      </w:pPr>
      <w:r>
        <w:t xml:space="preserve">   B. 错误</w:t>
      </w:r>
    </w:p>
    <w:p>
      <w:r>
        <w:t xml:space="preserve">   答案：A</w:t>
      </w:r>
    </w:p>
    <w:p>
      <w:r>
        <w:t xml:space="preserve">   解析：《国家税务总局关于下发&lt;全国税务机关出口退（免）税管理工作规范（2.0版）&gt;的通知》（税总发〔2018〕48号）第三十五条“……审核岗对审核系统提示疑点的出口退（免）税申报，重点审核以下内容：（一）免退税申报、（二）免抵退税申报和（三）增值税跨境应税行为申报……”</w:t>
      </w:r>
    </w:p>
    <w:p>
      <w:r>
        <w:t>627. 【判断题】主管税务机关发现出口企业因涉嫌骗取出口退税被税务机关稽查部门立案查处未结案的，该笔出口业务暂不办理出口退（免）税。</w:t>
      </w:r>
    </w:p>
    <w:p>
      <w:pPr>
        <w:pStyle w:val="ListBullet"/>
      </w:pPr>
      <w:r>
        <w:t xml:space="preserve">   A. 正确</w:t>
      </w:r>
    </w:p>
    <w:p>
      <w:pPr>
        <w:pStyle w:val="ListBullet"/>
      </w:pPr>
      <w:r>
        <w:t xml:space="preserve">   B. 错误</w:t>
      </w:r>
    </w:p>
    <w:p>
      <w:r>
        <w:t xml:space="preserve">   答案：A</w:t>
      </w:r>
    </w:p>
    <w:p>
      <w:r>
        <w:t xml:space="preserve">   解析：《出口货物劳务增值税和消费税管理办法》(国家税务总局公告2013年第12号)第五条第五款“　（五）主管税务机关发现出口企业或其他单位的出口业务有以下情形之一的，该笔出口业务暂不办理出口退（免）税。已办理的，主管税务机关可按照所涉及的退税额对该企业其他已审核通过的应退税款暂缓办理出口退（免）税，无其他应退税款或应退税款小于所涉及退税额的，可由出口企业提供差额部分的担保。待税务机关核实排除相应疑点后，方可办理退（免）税或解除担保。1.因涉嫌骗取出口退税被税务机关稽查部门立案查处未结案；2.因涉嫌出口走私被海关立案查处未结案；3.出口货物报关单、出口发票、海运提单等出口单证的商品名称、数量、金额等内容与进口国家（或地区）的进口报关数据不符；4.涉嫌将低退税率出口货物以高退税率出口货物报关；5.出口货物的供货企业存在涉嫌虚开增值税专用发票等需要对其供货的真实性及纳税情况进行核实的疑点。”</w:t>
      </w:r>
    </w:p>
    <w:p>
      <w:r>
        <w:t>628. 【判断题】复函岗位涉及到的起草人、复核人和签发人是否可以由同一人办理。</w:t>
      </w:r>
    </w:p>
    <w:p>
      <w:pPr>
        <w:pStyle w:val="ListBullet"/>
      </w:pPr>
      <w:r>
        <w:t xml:space="preserve">   A. 正确</w:t>
      </w:r>
    </w:p>
    <w:p>
      <w:pPr>
        <w:pStyle w:val="ListBullet"/>
      </w:pPr>
      <w:r>
        <w:t xml:space="preserve">   B. 错误</w:t>
      </w:r>
    </w:p>
    <w:p>
      <w:r>
        <w:t xml:space="preserve">   答案：B</w:t>
      </w:r>
    </w:p>
    <w:p>
      <w:r>
        <w:t xml:space="preserve">   解析：《国家税务总局关于下发&lt;全国税务机关出口退（免）税管理工作规范（2.0版）&gt;的通知》（税总发〔2018〕48号）第九条“……（四）同一工作流程涉及到两个以上岗位的，不得由同一人完成……”</w:t>
      </w:r>
    </w:p>
    <w:p>
      <w:r>
        <w:t>629. 【判断题】为严防出口骗税外部风险，对“买单配票”骗抗出口退税的新打法是将研判重心从“物流”转向“业务流”，从而实现打骗案件的“风险筛查证据化”。</w:t>
      </w:r>
    </w:p>
    <w:p>
      <w:pPr>
        <w:pStyle w:val="ListBullet"/>
      </w:pPr>
      <w:r>
        <w:t xml:space="preserve">   A. 正确</w:t>
      </w:r>
    </w:p>
    <w:p>
      <w:pPr>
        <w:pStyle w:val="ListBullet"/>
      </w:pPr>
      <w:r>
        <w:t xml:space="preserve">   B. 错误</w:t>
      </w:r>
    </w:p>
    <w:p>
      <w:r>
        <w:t xml:space="preserve">   答案：B</w:t>
      </w:r>
    </w:p>
    <w:p>
      <w:r>
        <w:t xml:space="preserve">   解析：根据《出口退税管理风险与防范》课程讲义，新打法将研判重心由“业务流”转向“物流”，沿着“物流”轨迹去查询追溯货主。传统查找真实货主往往关注“业务流”，查找真实货主需要在检查环节通过外调层层走访，新打法整个研判阶段可以全程数据化，通过案头分析即可实现真实装货地的追踪。这就使得新打法从案源研判环节就可以聚焦查找真实货主这一核心关键，将检查取证方法前置到研判环节中，从而实现了打骗案件的“风险筛查证据化”。因此，题干表述错误。</w:t>
      </w:r>
    </w:p>
    <w:p>
      <w:r>
        <w:t>630. 【判断题】稽查部门立案查处的涉嫌骗取出口退税的案件（除进出口税收管理部门移送外），应当在实施检查后的5个工作日内将立案情况告知进出口税收管理部门。</w:t>
      </w:r>
    </w:p>
    <w:p>
      <w:pPr>
        <w:pStyle w:val="ListBullet"/>
      </w:pPr>
      <w:r>
        <w:t xml:space="preserve">   A. 正确</w:t>
      </w:r>
    </w:p>
    <w:p>
      <w:pPr>
        <w:pStyle w:val="ListBullet"/>
      </w:pPr>
      <w:r>
        <w:t xml:space="preserve">   B. 错误</w:t>
      </w:r>
    </w:p>
    <w:p>
      <w:r>
        <w:t xml:space="preserve">   答案：A</w:t>
      </w:r>
    </w:p>
    <w:p>
      <w:r>
        <w:t xml:space="preserve">   解析：根据《国家税务总局关于下发&lt;全国税务机关出口退（免）税管理工作规范（2.0版）&gt;的通知》（税总发〔2018〕48号）第一百零六条“……稽查部门立案查处的涉嫌骗税案件（除进出口税收管理部门移送外），应当在实施检查后的5个工作日内将立案情况告知进出口税收管理部门。……”</w:t>
      </w:r>
    </w:p>
    <w:p>
      <w:r>
        <w:t>631. 【判断题】实地核查不需要查看企业的产能，只需要按照企业提供的资料查看即可。</w:t>
      </w:r>
    </w:p>
    <w:p>
      <w:pPr>
        <w:pStyle w:val="ListBullet"/>
      </w:pPr>
      <w:r>
        <w:t xml:space="preserve">   A. 正确</w:t>
      </w:r>
    </w:p>
    <w:p>
      <w:pPr>
        <w:pStyle w:val="ListBullet"/>
      </w:pPr>
      <w:r>
        <w:t xml:space="preserve">   B. 错误</w:t>
      </w:r>
    </w:p>
    <w:p>
      <w:r>
        <w:t xml:space="preserve">   答案：B</w:t>
      </w:r>
    </w:p>
    <w:p>
      <w:r>
        <w:t xml:space="preserve">   解析：《国家税务总局关于下发&lt;全国税务机关出口退（免）税管理工作规范（2.0版）&gt;的通知》（税总发〔2018〕48号）第五十一条“……（一）出口企业首次申报出口退（免）税的，以及委托代办退税备案但未进行首次申报实地核查的生产企业，在其申报的退（免）税审核通过前，实地核查以下内容后，在审核系统录入《出口企业首次申报核查情况表》（附件9）。1.企业的基本情况与其出口退（免）税备案的相关内容相符。2.企业的生产经营场所、设备、人员等经营情况与其申报出口退（免）税业务相匹配。3.采用免抵退税办法申报退（免）税的企业和委托代办退税的生产企业，具有出口货物的生产能力。4.企业的财务制度健全和会计核算符合要求。5.出口货物按照规定实行单证备案（委托代办退税生产企业除外）。……”</w:t>
      </w:r>
    </w:p>
    <w:p>
      <w:r>
        <w:t>632. 【判断题】出口退税骗税黑名单仅将骗税企业的法定代表人纳入管理，未包含财务负责人、办税人等其他人员。</w:t>
      </w:r>
    </w:p>
    <w:p>
      <w:pPr>
        <w:pStyle w:val="ListBullet"/>
      </w:pPr>
      <w:r>
        <w:t xml:space="preserve">   A. 正确</w:t>
      </w:r>
    </w:p>
    <w:p>
      <w:pPr>
        <w:pStyle w:val="ListBullet"/>
      </w:pPr>
      <w:r>
        <w:t xml:space="preserve">   B. 错误</w:t>
      </w:r>
    </w:p>
    <w:p>
      <w:r>
        <w:t xml:space="preserve">   答案：B</w:t>
      </w:r>
    </w:p>
    <w:p>
      <w:r>
        <w:t xml:space="preserve">   解析：根据《出口退税管理风险与防范》课程讲义，将监管穿透至自然人。加强骗税黑名单管理。我们将2019年以来定性为骗税的2834户企业涉及的四类人员（法定代表人、财务负责人、办税人、领票人）共8376人列入出口退税黑名单进行管理，将其关联的仍在退税的1192户出口企业作为重点监控对象。因此，题干表述错误。</w:t>
      </w:r>
    </w:p>
    <w:p>
      <w:r>
        <w:t>633. 【单选题】代理型灵工平台往往以降低手续费方式开展行业竞争，部分平台收取的手续费费率较低，无法覆盖6%的开票成本，企业经营高度依赖的扶持政策是：</w:t>
      </w:r>
    </w:p>
    <w:p>
      <w:pPr>
        <w:pStyle w:val="ListBullet"/>
      </w:pPr>
      <w:r>
        <w:t xml:space="preserve">   A. 增值税即征即退</w:t>
      </w:r>
    </w:p>
    <w:p>
      <w:pPr>
        <w:pStyle w:val="ListBullet"/>
      </w:pPr>
      <w:r>
        <w:t xml:space="preserve">   B. 高新技术企业优惠税率</w:t>
      </w:r>
    </w:p>
    <w:p>
      <w:pPr>
        <w:pStyle w:val="ListBullet"/>
      </w:pPr>
      <w:r>
        <w:t xml:space="preserve">   C. 财政奖补</w:t>
      </w:r>
    </w:p>
    <w:p>
      <w:pPr>
        <w:pStyle w:val="ListBullet"/>
      </w:pPr>
      <w:r>
        <w:t xml:space="preserve">   D. 研发费加计扣除</w:t>
      </w:r>
    </w:p>
    <w:p>
      <w:r>
        <w:t xml:space="preserve">   答案：C</w:t>
      </w:r>
    </w:p>
    <w:p>
      <w:r>
        <w:t xml:space="preserve">   解析：一些代理型灵工平台在奖补高的地区注册，借助奖补将6%的开票成本压缩至3%左右，通过压低手续费恶意抢占市场，利润空间日渐萎缩，行业竞争日趋激烈。有的平台为套取财政奖补，伙同用工企业，批量伪造业务、签订虚假合同、虚开发票，形成“骗税、骗补”利益链，严重扰乱行业发展秩序和经济税收秩序。</w:t>
      </w:r>
    </w:p>
    <w:p>
      <w:r>
        <w:t>634. 【单选题】部分高收入个人选择多个灵工平台结算收入，并在每个平台享受最优惠政策，目的是为了少缴：</w:t>
      </w:r>
    </w:p>
    <w:p>
      <w:pPr>
        <w:pStyle w:val="ListBullet"/>
      </w:pPr>
      <w:r>
        <w:t xml:space="preserve">   A. 个人所得税</w:t>
      </w:r>
    </w:p>
    <w:p>
      <w:pPr>
        <w:pStyle w:val="ListBullet"/>
      </w:pPr>
      <w:r>
        <w:t xml:space="preserve">   B. 增值税</w:t>
      </w:r>
    </w:p>
    <w:p>
      <w:pPr>
        <w:pStyle w:val="ListBullet"/>
      </w:pPr>
      <w:r>
        <w:t xml:space="preserve">   C. 消费税</w:t>
      </w:r>
    </w:p>
    <w:p>
      <w:pPr>
        <w:pStyle w:val="ListBullet"/>
      </w:pPr>
      <w:r>
        <w:t xml:space="preserve">   D. 城市维护建设税</w:t>
      </w:r>
    </w:p>
    <w:p>
      <w:r>
        <w:t xml:space="preserve">   答案：A</w:t>
      </w:r>
    </w:p>
    <w:p>
      <w:r>
        <w:t xml:space="preserve">   解析：灵活用工人员主要依赖灵活用工平台完成分拆收入、收入性质转化以实现少缴个人所得税的目的。</w:t>
      </w:r>
    </w:p>
    <w:p>
      <w:r>
        <w:t>635. 【单选题】某房地产企业通过某代理型灵活用工平台向部分员工支付奖金并按照“经营所得”核定征收缴纳个人所得税，员工涉及的风险是：</w:t>
      </w:r>
    </w:p>
    <w:p>
      <w:pPr>
        <w:pStyle w:val="ListBullet"/>
      </w:pPr>
      <w:r>
        <w:t xml:space="preserve">   A. 虚开发票</w:t>
      </w:r>
    </w:p>
    <w:p>
      <w:pPr>
        <w:pStyle w:val="ListBullet"/>
      </w:pPr>
      <w:r>
        <w:t xml:space="preserve">   B. 转换收入性质少缴个人所得税</w:t>
      </w:r>
    </w:p>
    <w:p>
      <w:pPr>
        <w:pStyle w:val="ListBullet"/>
      </w:pPr>
      <w:r>
        <w:t xml:space="preserve">   C. 虚抵进项</w:t>
      </w:r>
    </w:p>
    <w:p>
      <w:pPr>
        <w:pStyle w:val="ListBullet"/>
      </w:pPr>
      <w:r>
        <w:t xml:space="preserve">   D. 虚列成本</w:t>
      </w:r>
    </w:p>
    <w:p>
      <w:r>
        <w:t xml:space="preserve">   答案：B</w:t>
      </w:r>
    </w:p>
    <w:p>
      <w:r>
        <w:t xml:space="preserve">   解析：劳务报酬等综合所得转换为经营所得的风险。因此答案为B。</w:t>
      </w:r>
    </w:p>
    <w:p>
      <w:r>
        <w:t>636. 【单选题】税费征管“强基工程”要求构建系列监管新机制的着力点是：</w:t>
      </w:r>
    </w:p>
    <w:p>
      <w:pPr>
        <w:pStyle w:val="ListBullet"/>
      </w:pPr>
      <w:r>
        <w:t xml:space="preserve">   A. 优化纳税服务</w:t>
      </w:r>
    </w:p>
    <w:p>
      <w:pPr>
        <w:pStyle w:val="ListBullet"/>
      </w:pPr>
      <w:r>
        <w:t xml:space="preserve">   B. 加强重点领域监管</w:t>
      </w:r>
    </w:p>
    <w:p>
      <w:pPr>
        <w:pStyle w:val="ListBullet"/>
      </w:pPr>
      <w:r>
        <w:t xml:space="preserve">   C. 推进税收信息化</w:t>
      </w:r>
    </w:p>
    <w:p>
      <w:pPr>
        <w:pStyle w:val="ListBullet"/>
      </w:pPr>
      <w:r>
        <w:t xml:space="preserve">   D. 加强税务稽查</w:t>
      </w:r>
    </w:p>
    <w:p>
      <w:r>
        <w:t xml:space="preserve">   答案：B</w:t>
      </w:r>
    </w:p>
    <w:p>
      <w:r>
        <w:t xml:space="preserve">   解析：国家税务总局党委书记、局长胡静林同志在2025年全国税务工作会议上讲话中提出，“强基工程”在构建系列监管新机制方面，主要是以防范重点领域涉税风险为着力点。因此答案为B。</w:t>
      </w:r>
    </w:p>
    <w:p>
      <w:r>
        <w:t>637. 【单选题】自然人顾某、侯某利用代理型灵活用工平台将利股红所得转换为经营所得并适用核定征收，自然人存在的税收风险是：</w:t>
      </w:r>
    </w:p>
    <w:p>
      <w:pPr>
        <w:pStyle w:val="ListBullet"/>
      </w:pPr>
      <w:r>
        <w:t xml:space="preserve">   A. 虚开发票</w:t>
      </w:r>
    </w:p>
    <w:p>
      <w:pPr>
        <w:pStyle w:val="ListBullet"/>
      </w:pPr>
      <w:r>
        <w:t xml:space="preserve">   B. 转换收入性质少缴个人所得税</w:t>
      </w:r>
    </w:p>
    <w:p>
      <w:pPr>
        <w:pStyle w:val="ListBullet"/>
      </w:pPr>
      <w:r>
        <w:t xml:space="preserve">   C. 虚抵进项</w:t>
      </w:r>
    </w:p>
    <w:p>
      <w:pPr>
        <w:pStyle w:val="ListBullet"/>
      </w:pPr>
      <w:r>
        <w:t xml:space="preserve">   D. 虚列成本</w:t>
      </w:r>
    </w:p>
    <w:p>
      <w:r>
        <w:t xml:space="preserve">   答案：B</w:t>
      </w:r>
    </w:p>
    <w:p>
      <w:r>
        <w:t xml:space="preserve">   解析：利股红等其他所得转换为经营所得风险。灵工平台将原本属于股东、债权人的利股红所得，转换为个人经营所得，适用核定征收政策个人所得税。。因此答案为B。</w:t>
      </w:r>
    </w:p>
    <w:p>
      <w:r>
        <w:t>638. 【单选题】某民营医院股东通过一家灵工平台操作,由平台虚构灵工服务场景,将医院打过来的款项扣除手续费后转入股东指定账户，再经提现回流至股东本人账户，平台同时向医院全额开具“现代服务”品目的专用发票。该灵工平台配合股东完成上述操作的核心目的是：</w:t>
      </w:r>
    </w:p>
    <w:p>
      <w:pPr>
        <w:pStyle w:val="ListBullet"/>
      </w:pPr>
      <w:r>
        <w:t xml:space="preserve">   A. 增加医院营业收入</w:t>
      </w:r>
    </w:p>
    <w:p>
      <w:pPr>
        <w:pStyle w:val="ListBullet"/>
      </w:pPr>
      <w:r>
        <w:t xml:space="preserve">   B. 帮助股东实现个人资金套现并赚取服务手续费</w:t>
      </w:r>
    </w:p>
    <w:p>
      <w:pPr>
        <w:pStyle w:val="ListBullet"/>
      </w:pPr>
      <w:r>
        <w:t xml:space="preserve">   C. 规范医院用工管理</w:t>
      </w:r>
    </w:p>
    <w:p>
      <w:pPr>
        <w:pStyle w:val="ListBullet"/>
      </w:pPr>
      <w:r>
        <w:t xml:space="preserve">   D. 进行个人合理税务筹划</w:t>
      </w:r>
    </w:p>
    <w:p>
      <w:r>
        <w:t xml:space="preserve">   答案：B</w:t>
      </w:r>
    </w:p>
    <w:p>
      <w:r>
        <w:t xml:space="preserve">   解析：根据国家税务总局2025年《灵活用工平台税收风险管理》课程讲解，某民营医院的股东有资金套现需求，经人介绍找到某灵工平台，该平台虚构灵工个人为民营医院提供灵工服务，将民营医院打过来的款项留存一定手续费后直接转入股东及其指定人员的账户，而后股东再通过提现回流至自己的银行账户。该平台向民营医院按“现代服务”品目全额开具专用发票500余万元。该灵工平台采取上述手段，涉嫌虚开发票10余亿元。</w:t>
        <w:br/>
        <w:t>该灵工平台虚构灵工服务交易背景，向民营医院开具增值税专用发票，本质是通过提供资金结算通道帮助股东实现个人资金套现，同时从中收取手续费牟利。因此，选项B正确。</w:t>
      </w:r>
    </w:p>
    <w:p>
      <w:r>
        <w:t>639. 【单选题】根据不同的业务性质，下列选项中，涉税风险最大的是：</w:t>
      </w:r>
    </w:p>
    <w:p>
      <w:pPr>
        <w:pStyle w:val="ListBullet"/>
      </w:pPr>
      <w:r>
        <w:t xml:space="preserve">   A. 自营型灵活用工平台</w:t>
      </w:r>
    </w:p>
    <w:p>
      <w:pPr>
        <w:pStyle w:val="ListBullet"/>
      </w:pPr>
      <w:r>
        <w:t xml:space="preserve">   B. 撮合型灵活用工平台</w:t>
      </w:r>
    </w:p>
    <w:p>
      <w:pPr>
        <w:pStyle w:val="ListBullet"/>
      </w:pPr>
      <w:r>
        <w:t xml:space="preserve">   C. 代理型灵活用工平台</w:t>
      </w:r>
    </w:p>
    <w:p>
      <w:pPr>
        <w:pStyle w:val="ListBullet"/>
      </w:pPr>
      <w:r>
        <w:t xml:space="preserve">   D. 综合型灵活用工平台</w:t>
      </w:r>
    </w:p>
    <w:p>
      <w:r>
        <w:t xml:space="preserve">   答案：C</w:t>
      </w:r>
    </w:p>
    <w:p>
      <w:r>
        <w:t xml:space="preserve">   解析：代理型灵工平台应用工企业开具发票需求而生，主要从事代开发票、代付薪酬等结算环节业务，多不参与具体的用工撮合，也难以有效识别用工行为的真实性。</w:t>
      </w:r>
    </w:p>
    <w:p>
      <w:r>
        <w:t>640. 【单选题】自营型灵活用工平台与用工方、灵工个人间的关系属于：</w:t>
      </w:r>
    </w:p>
    <w:p>
      <w:pPr>
        <w:pStyle w:val="ListBullet"/>
      </w:pPr>
      <w:r>
        <w:t xml:space="preserve">   A. “总分包”关系</w:t>
      </w:r>
    </w:p>
    <w:p>
      <w:pPr>
        <w:pStyle w:val="ListBullet"/>
      </w:pPr>
      <w:r>
        <w:t xml:space="preserve">   B. 撮合型关系</w:t>
      </w:r>
    </w:p>
    <w:p>
      <w:pPr>
        <w:pStyle w:val="ListBullet"/>
      </w:pPr>
      <w:r>
        <w:t xml:space="preserve">   C. 勾连型关系</w:t>
      </w:r>
    </w:p>
    <w:p>
      <w:pPr>
        <w:pStyle w:val="ListBullet"/>
      </w:pPr>
      <w:r>
        <w:t xml:space="preserve">   D. 合同关系</w:t>
      </w:r>
    </w:p>
    <w:p>
      <w:r>
        <w:t xml:space="preserve">   答案：A</w:t>
      </w:r>
    </w:p>
    <w:p>
      <w:r>
        <w:t xml:space="preserve">   解析：自营型灵活用工平台与用工方、灵工个人间属于“总分包”关系，对灵工个人进行管理考核、任务分配等，业务真实性较强，涉税风险相对可控。主要代表企业有滴滴出行、美团等；撮合型平台主要为用工双方牵线搭桥，仅就中介服务费开具增值税专用发票，涉税风险相对较低。主要代表企业有58同城、BOSS直聘等。因此答案为A。</w:t>
      </w:r>
    </w:p>
    <w:p>
      <w:r>
        <w:t>641. 【多选题】部分灵活用工人员借助平台完成分拆收入、收入性质转化等操作，以达到少缴个人所得税的目的。下列选项中，存在显著涉税风险的转换行为有：</w:t>
      </w:r>
    </w:p>
    <w:p>
      <w:pPr>
        <w:pStyle w:val="ListBullet"/>
      </w:pPr>
      <w:r>
        <w:t xml:space="preserve">   A. 将公司收入转换为个人经营所得</w:t>
      </w:r>
    </w:p>
    <w:p>
      <w:pPr>
        <w:pStyle w:val="ListBullet"/>
      </w:pPr>
      <w:r>
        <w:t xml:space="preserve">   B. 将工资薪金所得转换为经营所得</w:t>
      </w:r>
    </w:p>
    <w:p>
      <w:pPr>
        <w:pStyle w:val="ListBullet"/>
      </w:pPr>
      <w:r>
        <w:t xml:space="preserve">   C. 将红利所得转化为经营所得</w:t>
      </w:r>
    </w:p>
    <w:p>
      <w:pPr>
        <w:pStyle w:val="ListBullet"/>
      </w:pPr>
      <w:r>
        <w:t xml:space="preserve">   D. 将劳务报酬所得转换为经营所得</w:t>
      </w:r>
    </w:p>
    <w:p>
      <w:pPr>
        <w:pStyle w:val="ListBullet"/>
      </w:pPr>
      <w:r>
        <w:t xml:space="preserve">   E. 将股息所得转化为经营所得</w:t>
      </w:r>
    </w:p>
    <w:p>
      <w:r>
        <w:t xml:space="preserve">   答案：A,B,C,D,E</w:t>
      </w:r>
    </w:p>
    <w:p>
      <w:r>
        <w:t xml:space="preserve">   解析：根据国家税务总局2025年《灵活用工平台税收风险管理》课程讲解，总体来说，灵活用工人员主要依赖灵活用工平台完成分拆收入、收入性质转化以实现少缴个人所得税的目的。具体来讲，就是将公司收入转换为个人经营所得、工资薪金和劳务报酬等综合所得转换为经营所得、利息股息红利等所得转化为经营所得的“三转”风险。依据个人所得税法及其实施条例，个人经营所得与其他所得的计税依据、税率存在差异，通过虚构交易背景进行收入性质转换，实质是逃避纳税义务的行为，各选项均符合“虚构收入性质以降低税负”的涉税风险特征。因此，选项ABCDE正确。</w:t>
      </w:r>
    </w:p>
    <w:p>
      <w:r>
        <w:t>642. 【多选题】代理型灵活用工平台帮助某供应链企业将1076万元（扣除手续费125万元）营业收入分散支付到19个业务员账户，并开具“信息技术服务”增值税专票，后通过私户回流至供应链企业法人账户，逃避缴纳的税种有：</w:t>
      </w:r>
    </w:p>
    <w:p>
      <w:pPr>
        <w:pStyle w:val="ListBullet"/>
      </w:pPr>
      <w:r>
        <w:t xml:space="preserve">   A. 企业所得税</w:t>
      </w:r>
    </w:p>
    <w:p>
      <w:pPr>
        <w:pStyle w:val="ListBullet"/>
      </w:pPr>
      <w:r>
        <w:t xml:space="preserve">   B. 个人所得税</w:t>
      </w:r>
    </w:p>
    <w:p>
      <w:pPr>
        <w:pStyle w:val="ListBullet"/>
      </w:pPr>
      <w:r>
        <w:t xml:space="preserve">   C. 增值税</w:t>
      </w:r>
    </w:p>
    <w:p>
      <w:pPr>
        <w:pStyle w:val="ListBullet"/>
      </w:pPr>
      <w:r>
        <w:t xml:space="preserve">   D. 房产税</w:t>
      </w:r>
    </w:p>
    <w:p>
      <w:pPr>
        <w:pStyle w:val="ListBullet"/>
      </w:pPr>
      <w:r>
        <w:t xml:space="preserve">   E. 契税</w:t>
      </w:r>
    </w:p>
    <w:p>
      <w:r>
        <w:t xml:space="preserve">   答案：A,B,C</w:t>
      </w:r>
    </w:p>
    <w:p>
      <w:r>
        <w:t xml:space="preserve">   解析：代理型灵工平台帮助某供应链企业将1076万元（扣除手续费125万元）营业收入分散支付到19个业务员账户，并开具“信息技术服务”增值税专票，后通过私户回流至供应链企业法人账户，以帮助供应链企业逃避缴纳企业所得税、个人所得税和增值税。因此答案为ABC。</w:t>
      </w:r>
    </w:p>
    <w:p>
      <w:r>
        <w:t>643. 【多选题】代理型灵活用工平台依托“总分包”三方协议为用工方提供结算服务，一般不参与实际用工撮合环节。下列选项中，属于其合法营利性服务范畴的有：</w:t>
      </w:r>
    </w:p>
    <w:p>
      <w:pPr>
        <w:pStyle w:val="ListBullet"/>
      </w:pPr>
      <w:r>
        <w:t xml:space="preserve">   A. 工商代办</w:t>
      </w:r>
    </w:p>
    <w:p>
      <w:pPr>
        <w:pStyle w:val="ListBullet"/>
      </w:pPr>
      <w:r>
        <w:t xml:space="preserve">   B. 代理记账</w:t>
      </w:r>
    </w:p>
    <w:p>
      <w:pPr>
        <w:pStyle w:val="ListBullet"/>
      </w:pPr>
      <w:r>
        <w:t xml:space="preserve">   C. 代发工资</w:t>
      </w:r>
    </w:p>
    <w:p>
      <w:pPr>
        <w:pStyle w:val="ListBullet"/>
      </w:pPr>
      <w:r>
        <w:t xml:space="preserve">   D. 货物运输</w:t>
      </w:r>
    </w:p>
    <w:p>
      <w:pPr>
        <w:pStyle w:val="ListBullet"/>
      </w:pPr>
      <w:r>
        <w:t xml:space="preserve">   E. 代开发票</w:t>
      </w:r>
    </w:p>
    <w:p>
      <w:r>
        <w:t xml:space="preserve">   答案：A,B,C,E</w:t>
      </w:r>
    </w:p>
    <w:p>
      <w:r>
        <w:t xml:space="preserve">   解析：根据国家税务总局2025年《灵活用工平台税收风险管理》课程讲解，代理型灵工平台主要是提供工商代办、代理记账、代发工资、代开发票等营利性服务的互联网平台，一般不参与具体的用工撮合，通过签订“总分包”三方协议后，为用工方提供结算服务，扣除一定手续费后，向灵工个人发放报酬。因此，选项ABCE正确。货物运输属于实体物流业务，该类平台主要为用工方提供结算服务，不涉及具体产业服务的提供。故选项D错误。</w:t>
      </w:r>
    </w:p>
    <w:p>
      <w:r>
        <w:t>644. 【多选题】根据不同的业务性质，灵工平台的业务模式目前主要包括:</w:t>
      </w:r>
    </w:p>
    <w:p>
      <w:pPr>
        <w:pStyle w:val="ListBullet"/>
      </w:pPr>
      <w:r>
        <w:t xml:space="preserve">   A. 自营型灵活用工平台</w:t>
      </w:r>
    </w:p>
    <w:p>
      <w:pPr>
        <w:pStyle w:val="ListBullet"/>
      </w:pPr>
      <w:r>
        <w:t xml:space="preserve">   B. 撮合型灵活用工平台</w:t>
      </w:r>
    </w:p>
    <w:p>
      <w:pPr>
        <w:pStyle w:val="ListBullet"/>
      </w:pPr>
      <w:r>
        <w:t xml:space="preserve">   C. 代理型灵活用工平台</w:t>
      </w:r>
    </w:p>
    <w:p>
      <w:pPr>
        <w:pStyle w:val="ListBullet"/>
      </w:pPr>
      <w:r>
        <w:t xml:space="preserve">   D. 综合型灵活用工平台</w:t>
      </w:r>
    </w:p>
    <w:p>
      <w:pPr>
        <w:pStyle w:val="ListBullet"/>
      </w:pPr>
      <w:r>
        <w:t xml:space="preserve">   E. 兼营型灵活用工平台</w:t>
      </w:r>
    </w:p>
    <w:p>
      <w:r>
        <w:t xml:space="preserve">   答案：A,B,C</w:t>
      </w:r>
    </w:p>
    <w:p>
      <w:r>
        <w:t xml:space="preserve">   解析：根据不同的业务性质，灵活用工平台平台目前主要分为自营型、撮合型、代理型3种业务模式。因此答案为ABC。</w:t>
      </w:r>
    </w:p>
    <w:p>
      <w:r>
        <w:t>645. 【多选题】《互联网平台企业涉税信息报送规定》的出台，为平台经济税收监管提供了制度遵循，对促进平台经济规范健康发展具有重要意义。税务机关据此强化对灵工平台调研督导和日常监管，下列选项中，预期能够实现灵工平台管理成效的有：</w:t>
      </w:r>
    </w:p>
    <w:p>
      <w:pPr>
        <w:pStyle w:val="ListBullet"/>
      </w:pPr>
      <w:r>
        <w:t xml:space="preserve">   A. 有效防止灵工平台涉税信息漏报</w:t>
      </w:r>
    </w:p>
    <w:p>
      <w:pPr>
        <w:pStyle w:val="ListBullet"/>
      </w:pPr>
      <w:r>
        <w:t xml:space="preserve">   B. 完全杜绝灵工平台涉税风险</w:t>
      </w:r>
    </w:p>
    <w:p>
      <w:pPr>
        <w:pStyle w:val="ListBullet"/>
      </w:pPr>
      <w:r>
        <w:t xml:space="preserve">   C. 有力促进政策口径细化明确</w:t>
      </w:r>
    </w:p>
    <w:p>
      <w:pPr>
        <w:pStyle w:val="ListBullet"/>
      </w:pPr>
      <w:r>
        <w:t xml:space="preserve">   D. 重点关注灵工平台最新经营动向</w:t>
      </w:r>
    </w:p>
    <w:p>
      <w:pPr>
        <w:pStyle w:val="ListBullet"/>
      </w:pPr>
      <w:r>
        <w:t xml:space="preserve">   E. 彻底解决灵工平台监管难题</w:t>
      </w:r>
    </w:p>
    <w:p>
      <w:r>
        <w:t xml:space="preserve">   答案：A,C,D</w:t>
      </w:r>
    </w:p>
    <w:p>
      <w:r>
        <w:t xml:space="preserve">   解析：根据《互联网平台企业涉税信息报送规定》（中华人民共和国国务院令 第810号）第十条　互联网平台企业有下列行为之一的，由税务机关责令限期改正；逾期不改正的，处2万元以上10万元以下的罚款；情节严重的，责令停业整顿，并处10万元以上50万元以下的罚款：（一）未按照规定的期限报送、提供涉税信息；（二）瞒报、谎报、漏报涉税信息，或者因互联网平台企业原因导致涉税信息不真实、不准确、不完整；（三）拒绝报送、提供涉税信息。</w:t>
        <w:br/>
        <w:t>国家税务总局2025年《灵活用工平台税收风险管理》课程讲解，《互联网平台企业涉税信息报送规定》出台后，按照总局统一工作安排对《规定》及其配套公告落实开展调研督导和日常监管，及时发现报送有关问题，推动完善政策执行口径，助力系统功能优化。1.有效防止了灵工平台信息漏报。2.有力促进了政策口径细化明确。3.重点关注了灵工平台最新动向。因此，选项ACD正确。</w:t>
        <w:br/>
        <w:t>选项B“完全杜绝”、选项E“彻底解决”表述绝对，涉税风险防控和监管是系统工程，需多部门协同，单一规定无法实现绝对化目标，故选项BE排除。</w:t>
      </w:r>
    </w:p>
    <w:p>
      <w:r>
        <w:t>646. 【多选题】代理型灵活用工平台的特点包括：</w:t>
      </w:r>
    </w:p>
    <w:p>
      <w:pPr>
        <w:pStyle w:val="ListBullet"/>
      </w:pPr>
      <w:r>
        <w:t xml:space="preserve">   A. 承揽定向的“代办工商、代理记账、代发工资、代开发票”业务，业务性质界定难</w:t>
      </w:r>
    </w:p>
    <w:p>
      <w:pPr>
        <w:pStyle w:val="ListBullet"/>
      </w:pPr>
      <w:r>
        <w:t xml:space="preserve">   B. 跨区域、长链条、集团化运作，属地监管难</w:t>
      </w:r>
    </w:p>
    <w:p>
      <w:pPr>
        <w:pStyle w:val="ListBullet"/>
      </w:pPr>
      <w:r>
        <w:t xml:space="preserve">   C. 盈利模式高度依赖财政奖补，发展可持续性低</w:t>
      </w:r>
    </w:p>
    <w:p>
      <w:pPr>
        <w:pStyle w:val="ListBullet"/>
      </w:pPr>
      <w:r>
        <w:t xml:space="preserve">   D. 存在“小型微利企业税收优惠与巨额营收规模”“成本列支方式与实际收入性质”错配，税收遵从度低</w:t>
      </w:r>
    </w:p>
    <w:p>
      <w:pPr>
        <w:pStyle w:val="ListBullet"/>
      </w:pPr>
      <w:r>
        <w:t xml:space="preserve">   E. 通过技术手段实现用工企业和灵工人员的精准匹配，</w:t>
      </w:r>
    </w:p>
    <w:p>
      <w:r>
        <w:t xml:space="preserve">   答案：A,B,C,D</w:t>
      </w:r>
    </w:p>
    <w:p>
      <w:r>
        <w:t xml:space="preserve">   解析：代理性灵工平台的特点包括承揽定向的“代办工商、代理记账、代发工资、代开发票”业务，业务性质界定难；跨区域、长链条、集团化运作，属地监管难；盈利模式高度依赖财政奖补，发展可持续性低；存在“小型微利企业税收优惠与巨额营收规模”“成本列支方式与实际收入性质”错配，税收遵从度低。因此答案为ABCD。</w:t>
      </w:r>
    </w:p>
    <w:p>
      <w:r>
        <w:t>647. 【多选题】某供应链企业通过灵工平台虚构灵活用工服务，与付款方协商将一笔服务费拆分至多个虚假注册的业务员账户，再通过私户回流至该企业法定代表人个人账户。上述操作中，存在税收违法行为的主体包括：</w:t>
      </w:r>
    </w:p>
    <w:p>
      <w:pPr>
        <w:pStyle w:val="ListBullet"/>
      </w:pPr>
      <w:r>
        <w:t xml:space="preserve">   A. “业务员”涉嫌逃避缴纳个人所得税</w:t>
      </w:r>
    </w:p>
    <w:p>
      <w:pPr>
        <w:pStyle w:val="ListBullet"/>
      </w:pPr>
      <w:r>
        <w:t xml:space="preserve">   B. 灵工平台涉嫌虚开发票</w:t>
      </w:r>
    </w:p>
    <w:p>
      <w:pPr>
        <w:pStyle w:val="ListBullet"/>
      </w:pPr>
      <w:r>
        <w:t xml:space="preserve">   C. 受票方涉嫌虚抵增值税进项税额</w:t>
      </w:r>
    </w:p>
    <w:p>
      <w:pPr>
        <w:pStyle w:val="ListBullet"/>
      </w:pPr>
      <w:r>
        <w:t xml:space="preserve">   D. 供应链企业涉嫌逃避缴纳税款</w:t>
      </w:r>
    </w:p>
    <w:p>
      <w:pPr>
        <w:pStyle w:val="ListBullet"/>
      </w:pPr>
      <w:r>
        <w:t xml:space="preserve">   E. 法定代表人涉嫌逃避缴纳个人所得税</w:t>
      </w:r>
    </w:p>
    <w:p>
      <w:r>
        <w:t xml:space="preserve">   答案：B,C,D,E</w:t>
      </w:r>
    </w:p>
    <w:p>
      <w:r>
        <w:t xml:space="preserve">   解析：根据国家税务总局2025年《灵活用工平台税收风险管理》课程讲解，有的企业股东选择灵工平台作为结算资金、代开发票、降低税负的重要渠道。通过灵活用工平台，将企业取得的营业收入伪造成信息技术、业务推广等灵活用工服务，将该笔收入分散打入指定的灵工个人账户，转换为灵工个人的经营所得，以达到少缴增值税、企业所得税和个人所得税的目的。</w:t>
        <w:br/>
        <w:t>灵工平台虚构服务开具发票属于虚开发票，受票方利用虚开发票抵扣进项，供应链企业通过虚构成本减少应纳税所得额，法定代表人通过私户回流资金未申报个人所得。因此，选项BCDE正确。业务员为虚假注册，不存在真实的业务员逃避个税的问题，其账户仅为资金过账工具，不构成逃避缴纳个人所得税的主体。故选项A排除。</w:t>
      </w:r>
    </w:p>
    <w:p>
      <w:r>
        <w:t>648. 【判断题】代理型灵活用工平台主要承接用工双方意向已明确甚至服务已完成的业务，虽名义上与用工方、灵工个人三方签订“总分包”协议，实际上并不提供真实的用工服务，其可能提供代办工商、代理记账、代发工资和代开发票等业务。</w:t>
      </w:r>
    </w:p>
    <w:p>
      <w:pPr>
        <w:pStyle w:val="ListBullet"/>
      </w:pPr>
      <w:r>
        <w:t xml:space="preserve">   A. 正确</w:t>
      </w:r>
    </w:p>
    <w:p>
      <w:pPr>
        <w:pStyle w:val="ListBullet"/>
      </w:pPr>
      <w:r>
        <w:t xml:space="preserve">   B. 错误</w:t>
      </w:r>
    </w:p>
    <w:p>
      <w:r>
        <w:t xml:space="preserve">   答案：A</w:t>
      </w:r>
    </w:p>
    <w:p>
      <w:r>
        <w:t xml:space="preserve">   解析：代理型灵活用工平台应用工企业发票需求而生，主要从事代开发票、代付薪酬等结算环节业务，多不参与具体的用工撮合，也难以有效识别用工行为的真实性。通过与用工企业、灵工个人签订“总分包”三方协议，一边为用工企业提供结算服务、一边为灵工个人发放报酬，已成为用工双方重要的“结算通道”。</w:t>
      </w:r>
    </w:p>
    <w:p>
      <w:r>
        <w:t>649. 【判断题】BOSS直聘属于撮合型平台。</w:t>
      </w:r>
    </w:p>
    <w:p>
      <w:pPr>
        <w:pStyle w:val="ListBullet"/>
      </w:pPr>
      <w:r>
        <w:t xml:space="preserve">   A. 正确</w:t>
      </w:r>
    </w:p>
    <w:p>
      <w:pPr>
        <w:pStyle w:val="ListBullet"/>
      </w:pPr>
      <w:r>
        <w:t xml:space="preserve">   B. 错误</w:t>
      </w:r>
    </w:p>
    <w:p>
      <w:r>
        <w:t xml:space="preserve">   答案：A</w:t>
      </w:r>
    </w:p>
    <w:p>
      <w:r>
        <w:t xml:space="preserve">   解析：撮合型平台主要为用工双方牵线搭桥，仅就中介服务费开具增值税专用发票，涉税风险相对较低。主要代表企业有58同城、BOSS直聘等。</w:t>
      </w:r>
    </w:p>
    <w:p>
      <w:r>
        <w:t>650. 【判断题】根据国家税务总局关于发布&lt;企业所得税税前扣除凭证管理办法&gt;的公告》（国家税务总局公告2018年第28号），灵活用工平台开展小额零星业务、个人业务时，可以收款凭证或内部凭证作为税前列支的凭证。</w:t>
      </w:r>
    </w:p>
    <w:p>
      <w:pPr>
        <w:pStyle w:val="ListBullet"/>
      </w:pPr>
      <w:r>
        <w:t xml:space="preserve">   A. 正确</w:t>
      </w:r>
    </w:p>
    <w:p>
      <w:pPr>
        <w:pStyle w:val="ListBullet"/>
      </w:pPr>
      <w:r>
        <w:t xml:space="preserve">   B. 错误</w:t>
      </w:r>
    </w:p>
    <w:p>
      <w:r>
        <w:t xml:space="preserve">   答案：A</w:t>
      </w:r>
    </w:p>
    <w:p>
      <w:r>
        <w:t xml:space="preserve">   解析：《中华人民共和国企业所得税法》第八条 企业实际发生的与取得收入有关的、合理的支出，包括成本、费用、税金、损失和其他支出，准予在计算应纳税所得额时扣除；《国家税务总局关于发布&lt;企业所得税税前扣除凭证管理办法&gt;的公告》（国家税务总局公告2018年第28号）　第九条  企业在境内发生的支出项目属于增值税应税项目（以下简称“应税项目”）的，对方为已办理税务登记的增值税纳税人，其支出以发票（包括按照规定由税务机关代开的发票）作为税前扣除凭证；对方为依法无需办理税务登记的单位或者从事小额零星经营业务的个人，其支出以税务机关代开的发票或者收款凭证及内部凭证作为税前扣除凭证，收款凭证应载明收款单位名称、个人姓名及身份证号、支出项目、收款金额等相关信息。小额零星经营业务的判断标准是个人从事应税项目经营业务的销售额不超过增值税相关政策规定的起征点。税务总局对应税项目开具发票另有规定的，以规定的发票或者票据作为税前扣除凭证。《中华人民共和国增值税暂行条例》及其实施细则、《财政部税务总局关于实施小微企业普惠性税收减免政策的通知》(财税〔2019〕13号)：小额零星经营业务可按以下标准判断：按月纳税的，月销售额不超过10万元;按次纳税的，每次(日)销售额不超过300～500元。</w:t>
      </w:r>
    </w:p>
    <w:p>
      <w:r>
        <w:t>651. 【判断题】电子商务平台经营者的主体资格，既可以是法人组织，也可以是依法取得经营资质的非法人组织。</w:t>
      </w:r>
    </w:p>
    <w:p>
      <w:pPr>
        <w:pStyle w:val="ListBullet"/>
      </w:pPr>
      <w:r>
        <w:t xml:space="preserve">   A. 正确</w:t>
      </w:r>
    </w:p>
    <w:p>
      <w:pPr>
        <w:pStyle w:val="ListBullet"/>
      </w:pPr>
      <w:r>
        <w:t xml:space="preserve">   B. 错误</w:t>
      </w:r>
    </w:p>
    <w:p>
      <w:r>
        <w:t xml:space="preserve">   答案：A</w:t>
      </w:r>
    </w:p>
    <w:p>
      <w:r>
        <w:t xml:space="preserve">   解析：根据《中华人民共和国电子商务法》第九条规定：本法所称电子商务平台经营者，是指在电子商务中为交易双方或者多方提供网络经营场所、交易撮合、信息发布等服务，供交易双方或者多方独立开展交易活动的法人或者非法人组织。</w:t>
        <w:br/>
        <w:t>电子商务平台经营者主体资格包含法人与非法人组织，非法人组织满足资质与服务要件即可准入。因此，题干表述正确。</w:t>
      </w:r>
    </w:p>
    <w:p>
      <w:r>
        <w:t>652. 【判断题】根据现行税收政策规定，保险、证券经纪人、信用卡、旅游、灵工平台五类行业，均可适用增值税发票汇总代开政策。</w:t>
      </w:r>
    </w:p>
    <w:p>
      <w:pPr>
        <w:pStyle w:val="ListBullet"/>
      </w:pPr>
      <w:r>
        <w:t xml:space="preserve">   A. 正确</w:t>
      </w:r>
    </w:p>
    <w:p>
      <w:pPr>
        <w:pStyle w:val="ListBullet"/>
      </w:pPr>
      <w:r>
        <w:t xml:space="preserve">   B. 错误</w:t>
      </w:r>
    </w:p>
    <w:p>
      <w:r>
        <w:t xml:space="preserve">   答案：B</w:t>
      </w:r>
    </w:p>
    <w:p>
      <w:r>
        <w:t xml:space="preserve">   解析：根据《国家税务总局关于个人保险代理人税收征管有关问题的公告》（国家税务总局公告2016年第45号）第七条相关规定，保险、证券经纪人、信用卡、旅游等行业向个人代理人支付佣金费用后，可代个人代理人统一向主管税务机关申请汇总代开增值税普通发票或增值税专用发票。</w:t>
        <w:br/>
        <w:t>国家税务总局2025年《灵活用工平台税收风险管理》课程讲解，2023年，总局相关部门进一步明确汇总代开增值税发票的行业仅限于保险、证券经纪人、信用卡、旅游四类行业，不包括灵工平台。</w:t>
        <w:br/>
        <w:t>国家税务总局公告2016年第45号及2023年总局最新政策口径，可适用增值税发票汇总代开政策的行业仅限于保险、证券经纪人、信用卡、旅游四类，灵活用工平台不在该政策适用范围内。因此，题干表述错误。</w:t>
      </w:r>
    </w:p>
    <w:p>
      <w:r>
        <w:t>653. 【判断题】灵活用工平台可以将保险经纪代理人的佣金收入按照经营所得核定征收个人所得税。</w:t>
      </w:r>
    </w:p>
    <w:p>
      <w:pPr>
        <w:pStyle w:val="ListBullet"/>
      </w:pPr>
      <w:r>
        <w:t xml:space="preserve">   A. 正确</w:t>
      </w:r>
    </w:p>
    <w:p>
      <w:pPr>
        <w:pStyle w:val="ListBullet"/>
      </w:pPr>
      <w:r>
        <w:t xml:space="preserve">   B. 错误</w:t>
      </w:r>
    </w:p>
    <w:p>
      <w:r>
        <w:t xml:space="preserve">   答案：B</w:t>
      </w:r>
    </w:p>
    <w:p>
      <w:r>
        <w:t xml:space="preserve">   解析：灵活用工平台不区分业务属性，对灵工人员从平台取得的所有业务收入均按“经营所得”税目，并适用核定征收政策代征个人所得税。这导致其将直播主播、保险营销员、证券经纪人佣金收入等明显属于劳务报酬的收入，直接适用经营所得税目，大量少缴个人所得税。</w:t>
      </w:r>
    </w:p>
    <w:p>
      <w:r>
        <w:t>654. 【判断题】根据《国家税务总局关于取消增值税扣税凭证认证确认期限等增值税征管问题的公告》（国家税务总局公告2019年第45号）的规定，灵活用工平台可不将其收到的地方财政奖补作为增值税应税收入。</w:t>
      </w:r>
    </w:p>
    <w:p>
      <w:pPr>
        <w:pStyle w:val="ListBullet"/>
      </w:pPr>
      <w:r>
        <w:t xml:space="preserve">   A. 正确</w:t>
      </w:r>
    </w:p>
    <w:p>
      <w:pPr>
        <w:pStyle w:val="ListBullet"/>
      </w:pPr>
      <w:r>
        <w:t xml:space="preserve">   B. 错误</w:t>
      </w:r>
    </w:p>
    <w:p>
      <w:r>
        <w:t xml:space="preserve">   答案：B</w:t>
      </w:r>
    </w:p>
    <w:p>
      <w:r>
        <w:t xml:space="preserve">   解析：《国家税务总局关于取消增值税扣税凭证认证确认期限等增值税征管问题的公告》（国家税务总局公告2019年第45号）第七条 纳税人取得的财政补贴收入，与其销售货物、劳务、服务、无形资产、不动产的收入或者数量直接挂钩的，应按规定计算缴纳增值税。纳税人取得的其他情形的财政补贴收入，不属于增值税应税收入，不征收增值税。</w:t>
      </w:r>
    </w:p>
    <w:p>
      <w:r>
        <w:t>655. 【判断题】代理型灵活用工平台主要承接用工双方意向已明确甚至服务已完成的业务，并差额开具增值税专用发票。</w:t>
      </w:r>
    </w:p>
    <w:p>
      <w:pPr>
        <w:pStyle w:val="ListBullet"/>
      </w:pPr>
      <w:r>
        <w:t xml:space="preserve">   A. 正确</w:t>
      </w:r>
    </w:p>
    <w:p>
      <w:pPr>
        <w:pStyle w:val="ListBullet"/>
      </w:pPr>
      <w:r>
        <w:t xml:space="preserve">   B. 错误</w:t>
      </w:r>
    </w:p>
    <w:p>
      <w:r>
        <w:t xml:space="preserve">   答案：B</w:t>
      </w:r>
    </w:p>
    <w:p>
      <w:r>
        <w:t xml:space="preserve">   解析：代理型平台主要承接用工双方意向已明确甚至服务已完成的业务，虽名义上与用工企业、灵工个人三方签订“总分包”协议，实际上并不提供真实的用工服务，仅提供代办工商、代理记账、代发工资、代开发票等服务，却全额开具增值税专用发票。</w:t>
      </w:r>
    </w:p>
    <w:p>
      <w:r>
        <w:t>656. 【单选题】网络主播作为文娱领域综合治理的重点规范的对象，各地已严格限制从业人员及其工作室适用：</w:t>
      </w:r>
    </w:p>
    <w:p>
      <w:pPr>
        <w:pStyle w:val="ListBullet"/>
      </w:pPr>
      <w:r>
        <w:t xml:space="preserve">   A. 查账征收</w:t>
      </w:r>
    </w:p>
    <w:p>
      <w:pPr>
        <w:pStyle w:val="ListBullet"/>
      </w:pPr>
      <w:r>
        <w:t xml:space="preserve">   B. 区域性所得税优惠</w:t>
      </w:r>
    </w:p>
    <w:p>
      <w:pPr>
        <w:pStyle w:val="ListBullet"/>
      </w:pPr>
      <w:r>
        <w:t xml:space="preserve">   C. 核定征收</w:t>
      </w:r>
    </w:p>
    <w:p>
      <w:pPr>
        <w:pStyle w:val="ListBullet"/>
      </w:pPr>
      <w:r>
        <w:t xml:space="preserve">   D. 小规模纳税人免税</w:t>
      </w:r>
    </w:p>
    <w:p>
      <w:r>
        <w:t xml:space="preserve">   答案：C</w:t>
      </w:r>
    </w:p>
    <w:p>
      <w:r>
        <w:t xml:space="preserve">   解析：文娱领域综合治理以来，各地已严格限制该领域从业人员及其工作室适用核定征收，网络主播也是重点规范的对象。因此，答案为C。</w:t>
      </w:r>
    </w:p>
    <w:p>
      <w:r>
        <w:t>657. 【单选题】2025年6月出台的《互联网平台企业涉税信息报送规定》有效攻克了网络直播行业的难题是：</w:t>
      </w:r>
    </w:p>
    <w:p>
      <w:pPr>
        <w:pStyle w:val="ListBullet"/>
      </w:pPr>
      <w:r>
        <w:t xml:space="preserve">   A. 平台与主播之间利益分配不均</w:t>
      </w:r>
    </w:p>
    <w:p>
      <w:pPr>
        <w:pStyle w:val="ListBullet"/>
      </w:pPr>
      <w:r>
        <w:t xml:space="preserve">   B. 网络直播内容的合规性</w:t>
      </w:r>
    </w:p>
    <w:p>
      <w:pPr>
        <w:pStyle w:val="ListBullet"/>
      </w:pPr>
      <w:r>
        <w:t xml:space="preserve">   C. 跨区域经营导致税收管辖权难以确定</w:t>
      </w:r>
    </w:p>
    <w:p>
      <w:pPr>
        <w:pStyle w:val="ListBullet"/>
      </w:pPr>
      <w:r>
        <w:t xml:space="preserve">   D. 税收监管数据获取难</w:t>
      </w:r>
    </w:p>
    <w:p>
      <w:r>
        <w:t xml:space="preserve">   答案：D</w:t>
      </w:r>
    </w:p>
    <w:p>
      <w:r>
        <w:t xml:space="preserve">   解析：2025年6月，《互联网平台企业涉税信息报送规定》以国务院令的形式颁布，税务总局配套出台第15、16号公告。将网络直播行业经营主体作为信息报送的重点对象，大幅提升了强流动性和高虚拟化特征下平台经济的税收监管水平，有效攻克了网络直播行业税收监管数据的“卡脖子”难题。因此，答案为D。</w:t>
      </w:r>
    </w:p>
    <w:p>
      <w:r>
        <w:t>658. 【单选题】当前网络直播行业发展所属的时期是：</w:t>
      </w:r>
    </w:p>
    <w:p>
      <w:pPr>
        <w:pStyle w:val="ListBullet"/>
      </w:pPr>
      <w:r>
        <w:t xml:space="preserve">   A. 起步期</w:t>
      </w:r>
    </w:p>
    <w:p>
      <w:pPr>
        <w:pStyle w:val="ListBullet"/>
      </w:pPr>
      <w:r>
        <w:t xml:space="preserve">   B. 成长期</w:t>
      </w:r>
    </w:p>
    <w:p>
      <w:pPr>
        <w:pStyle w:val="ListBullet"/>
      </w:pPr>
      <w:r>
        <w:t xml:space="preserve">   C. 成熟期</w:t>
      </w:r>
    </w:p>
    <w:p>
      <w:pPr>
        <w:pStyle w:val="ListBullet"/>
      </w:pPr>
      <w:r>
        <w:t xml:space="preserve">   D. 衰退期</w:t>
      </w:r>
    </w:p>
    <w:p>
      <w:r>
        <w:t xml:space="preserve">   答案：C</w:t>
      </w:r>
    </w:p>
    <w:p>
      <w:r>
        <w:t xml:space="preserve">   解析：当前，网络直播行业发展进入了成熟期，用户增速持续放缓，流量获取成本处于高位，行业竞争比较激烈。因此，答案为C。</w:t>
      </w:r>
    </w:p>
    <w:p>
      <w:r>
        <w:t>659. 【单选题】直播打赏“富余票”风险的成因涉及：</w:t>
      </w:r>
    </w:p>
    <w:p>
      <w:pPr>
        <w:pStyle w:val="ListBullet"/>
      </w:pPr>
      <w:r>
        <w:t xml:space="preserve">   A. 平台采购了大量无法抵扣的支出</w:t>
      </w:r>
    </w:p>
    <w:p>
      <w:pPr>
        <w:pStyle w:val="ListBullet"/>
      </w:pPr>
      <w:r>
        <w:t xml:space="preserve">   B. 平台企业积累了大量个人未开票收入</w:t>
      </w:r>
    </w:p>
    <w:p>
      <w:pPr>
        <w:pStyle w:val="ListBullet"/>
      </w:pPr>
      <w:r>
        <w:t xml:space="preserve">   C. 平台企业虚增成本获取进项发票</w:t>
      </w:r>
    </w:p>
    <w:p>
      <w:pPr>
        <w:pStyle w:val="ListBullet"/>
      </w:pPr>
      <w:r>
        <w:t xml:space="preserve">   D. 平台业务扩张导致固定资产采购激增</w:t>
      </w:r>
    </w:p>
    <w:p>
      <w:r>
        <w:t xml:space="preserve">   答案：B</w:t>
      </w:r>
    </w:p>
    <w:p>
      <w:r>
        <w:t xml:space="preserve">   解析：直播打赏“富余票”风险，成因是直播打赏属于个人消费，购买方通常不会索取发票，因此平台企业积累了大量的未开票收入。因此，答案为B。</w:t>
      </w:r>
    </w:p>
    <w:p>
      <w:r>
        <w:t>660. 【单选题】税务机关为对网络主播收入实施穿透式税收监管，依据《互联网平台企业涉税信息报送规定》，采取了有效获取产业链条各环节主体身份与收入信息的监管方式，这一监管方式指的是：</w:t>
      </w:r>
    </w:p>
    <w:p>
      <w:pPr>
        <w:pStyle w:val="ListBullet"/>
      </w:pPr>
      <w:r>
        <w:t xml:space="preserve">   A. 对网络主播进行直接监管</w:t>
      </w:r>
    </w:p>
    <w:p>
      <w:pPr>
        <w:pStyle w:val="ListBullet"/>
      </w:pPr>
      <w:r>
        <w:t xml:space="preserve">   B. 通过对网络平台企业开展单一主体监管</w:t>
      </w:r>
    </w:p>
    <w:p>
      <w:pPr>
        <w:pStyle w:val="ListBullet"/>
      </w:pPr>
      <w:r>
        <w:t xml:space="preserve">   C. 构建平台企业和MCN机构两级信息报送体系</w:t>
      </w:r>
    </w:p>
    <w:p>
      <w:pPr>
        <w:pStyle w:val="ListBullet"/>
      </w:pPr>
      <w:r>
        <w:t xml:space="preserve">   D. 通过第三方数据分析机构的直播数据</w:t>
      </w:r>
    </w:p>
    <w:p>
      <w:r>
        <w:t xml:space="preserve">   答案：C</w:t>
      </w:r>
    </w:p>
    <w:p>
      <w:r>
        <w:t xml:space="preserve">   解析：根据《互联网平台企业涉税信息报送规定》（中华人民共和国国务院令 第810号）第二条　互联网平台企业应当依照本规定向其主管税务机关报送平台内经营者和从业人员的身份信息、收入信息等涉税信息。第七条　税务机关依法开展税务检查或者发现涉税风险时，可以要求互联网平台企业和相关方提供涉嫌违法的平台内经营者和从业人员的合同订单、交易明细、资金账户、物流等涉税信息，互联网平台企业和相关方应当按照税务机关要求的期限、方式和内容如实提供。</w:t>
        <w:br/>
        <w:t>根据国家税务总局2025年《网络直播新业态模式及风险防控》课程讲解，对于税务机关而言，《互联网平台企业涉税信息报送规定》构建起了平台企业和MCN机构两级信息报送体系，能有效获取产业链条中各级主体的身份和收入信息，对网络主播实施穿透式税收监管。在新规实施后，建议各级税务机关重点关注平台和MCN机构是否按期报送，是否存在瞒报、谎报、漏报、错报等情形，为行业监管“以数治税”打牢坚实基础。</w:t>
        <w:br/>
        <w:t>两级信息报送体系这种设计能够穿透复杂的业务链条，有效获取从平台、MCN到主播各环节的主体身份和收入数据，是实现对网络主播精准、高效监管的制度基础。因此，选项C正确。直接监管主播、单一监管平台企业或依赖第三方数据，均存在信息不全、时效性不足等问题，无法满足穿透式监管需求。故选项ABD排除。</w:t>
      </w:r>
    </w:p>
    <w:p>
      <w:r>
        <w:t>661. 【单选题】某网络主播为隐匿真实收入，少申报缴纳税款，以员工及亲友身份批量注册多家个体工商户，并在电商平台开设不同网店承接直播间带货销售业务。该主播采取的逃避税具体手法是：</w:t>
      </w:r>
    </w:p>
    <w:p>
      <w:pPr>
        <w:pStyle w:val="ListBullet"/>
      </w:pPr>
      <w:r>
        <w:t xml:space="preserve">   A. 变销售为服务</w:t>
      </w:r>
    </w:p>
    <w:p>
      <w:pPr>
        <w:pStyle w:val="ListBullet"/>
      </w:pPr>
      <w:r>
        <w:t xml:space="preserve">   B. 拆分收入</w:t>
      </w:r>
    </w:p>
    <w:p>
      <w:pPr>
        <w:pStyle w:val="ListBullet"/>
      </w:pPr>
      <w:r>
        <w:t xml:space="preserve">   C. 享受区域性税收优惠</w:t>
      </w:r>
    </w:p>
    <w:p>
      <w:pPr>
        <w:pStyle w:val="ListBullet"/>
      </w:pPr>
      <w:r>
        <w:t xml:space="preserve">   D. 转移利润</w:t>
      </w:r>
    </w:p>
    <w:p>
      <w:r>
        <w:t xml:space="preserve">   答案：B</w:t>
      </w:r>
    </w:p>
    <w:p>
      <w:r>
        <w:t xml:space="preserve">   解析：根据国家税务总局2025年《网络直播新业态模式及风险防控》课程讲解，有相当一部分靠低价竞争获得优势的电商，难以从上游取得合规发票，但销售收入又被平台全部记录和报送。这部分电商先涨价会失去客源，不涨价税款比利润高，由此产生了拆分收入、变销售为服务等多种逃避税手法。</w:t>
        <w:br/>
        <w:t>根据《中华人民共和国个人所得税法》《中华人民共和国税收征收管理法》，纳税人应就其全部所得依法申报纳税，个人取得的经营所得、劳务报酬所得等均应依法申报纳税。该主播通过虚构交易主体拆分带货收入，实质是隐匿收入、分散计税依据以降低整体税负，规避适用高税率，属于典型的拆分收入逃避税行为。因此，选项B正确。</w:t>
      </w:r>
    </w:p>
    <w:p>
      <w:r>
        <w:t>662. 【单选题】“研究同新业态相适应的税收制度”由哪次会议提出：</w:t>
      </w:r>
    </w:p>
    <w:p>
      <w:pPr>
        <w:pStyle w:val="ListBullet"/>
      </w:pPr>
      <w:r>
        <w:t xml:space="preserve">   A. 2024年中央经济工作会议</w:t>
      </w:r>
    </w:p>
    <w:p>
      <w:pPr>
        <w:pStyle w:val="ListBullet"/>
      </w:pPr>
      <w:r>
        <w:t xml:space="preserve">   B. 2025年全国两会《政府工作报告》</w:t>
      </w:r>
    </w:p>
    <w:p>
      <w:pPr>
        <w:pStyle w:val="ListBullet"/>
      </w:pPr>
      <w:r>
        <w:t xml:space="preserve">   C. 二十届三中全会</w:t>
      </w:r>
    </w:p>
    <w:p>
      <w:pPr>
        <w:pStyle w:val="ListBullet"/>
      </w:pPr>
      <w:r>
        <w:t xml:space="preserve">   D. 十九届五中全会</w:t>
      </w:r>
    </w:p>
    <w:p>
      <w:r>
        <w:t xml:space="preserve">   答案：C</w:t>
      </w:r>
    </w:p>
    <w:p>
      <w:r>
        <w:t xml:space="preserve">   解析：党的二十届三中全会通过的《中共中央关于进一步全面深化改革 推进中国式现代化的决定》中，在“健全税收制度，优化税制结构”部分，明确提出“研究同新业态相适应的税收制度”，这是深化财税体制改革的重要部署。因此，答案为C。</w:t>
      </w:r>
    </w:p>
    <w:p>
      <w:r>
        <w:t>663. 【单选题】直播打赏“富余票”的开具品目通常是：</w:t>
      </w:r>
    </w:p>
    <w:p>
      <w:pPr>
        <w:pStyle w:val="ListBullet"/>
      </w:pPr>
      <w:r>
        <w:t xml:space="preserve">   A. 信息技术服务费</w:t>
      </w:r>
    </w:p>
    <w:p>
      <w:pPr>
        <w:pStyle w:val="ListBullet"/>
      </w:pPr>
      <w:r>
        <w:t xml:space="preserve">   B. 直播娱乐服务费</w:t>
      </w:r>
    </w:p>
    <w:p>
      <w:pPr>
        <w:pStyle w:val="ListBullet"/>
      </w:pPr>
      <w:r>
        <w:t xml:space="preserve">   C. 经纪代理服务费</w:t>
      </w:r>
    </w:p>
    <w:p>
      <w:pPr>
        <w:pStyle w:val="ListBullet"/>
      </w:pPr>
      <w:r>
        <w:t xml:space="preserve">   D. 内容版权使用费</w:t>
      </w:r>
    </w:p>
    <w:p>
      <w:r>
        <w:t xml:space="preserve">   答案：A</w:t>
      </w:r>
    </w:p>
    <w:p>
      <w:r>
        <w:t xml:space="preserve">   解析：不法分子利用平台企业开票不规范、审核不到位的漏洞，一方面大量收集和购买有大额充值消费记录又未申请过开票的个人账号，另一方面寻觅有“用票”需求的企业，再通过购买的个人账号，向平台提出为特定企业开具“信息技术服务费”等品目增值税专用发票的申请。因此，答案为A。</w:t>
      </w:r>
    </w:p>
    <w:p>
      <w:r>
        <w:t>664. 【单选题】以下不属于直播带货头部互联网企业的是：</w:t>
      </w:r>
    </w:p>
    <w:p>
      <w:pPr>
        <w:pStyle w:val="ListBullet"/>
      </w:pPr>
      <w:r>
        <w:t xml:space="preserve">   A. 携程</w:t>
      </w:r>
    </w:p>
    <w:p>
      <w:pPr>
        <w:pStyle w:val="ListBullet"/>
      </w:pPr>
      <w:r>
        <w:t xml:space="preserve">   B. 抖音</w:t>
      </w:r>
    </w:p>
    <w:p>
      <w:pPr>
        <w:pStyle w:val="ListBullet"/>
      </w:pPr>
      <w:r>
        <w:t xml:space="preserve">   C. 快手</w:t>
      </w:r>
    </w:p>
    <w:p>
      <w:pPr>
        <w:pStyle w:val="ListBullet"/>
      </w:pPr>
      <w:r>
        <w:t xml:space="preserve">   D. 淘宝</w:t>
      </w:r>
    </w:p>
    <w:p>
      <w:r>
        <w:t xml:space="preserve">   答案：A</w:t>
      </w:r>
    </w:p>
    <w:p>
      <w:r>
        <w:t xml:space="preserve">   解析：直播带货头部企业包括抖音、快手、淘宝、小红书等，携程不属于直播带货头部企业。因此，答案为A。</w:t>
      </w:r>
    </w:p>
    <w:p>
      <w:r>
        <w:t>665. 【多选题】直播打赏业务模式下常见的涉税风险包括：</w:t>
      </w:r>
    </w:p>
    <w:p>
      <w:pPr>
        <w:pStyle w:val="ListBullet"/>
      </w:pPr>
      <w:r>
        <w:t xml:space="preserve">   A. 少申报收入</w:t>
      </w:r>
    </w:p>
    <w:p>
      <w:pPr>
        <w:pStyle w:val="ListBullet"/>
      </w:pPr>
      <w:r>
        <w:t xml:space="preserve">   B. 虚开发票虚列成本</w:t>
      </w:r>
    </w:p>
    <w:p>
      <w:pPr>
        <w:pStyle w:val="ListBullet"/>
      </w:pPr>
      <w:r>
        <w:t xml:space="preserve">   C. 未代扣代缴主播个人所得税</w:t>
      </w:r>
    </w:p>
    <w:p>
      <w:pPr>
        <w:pStyle w:val="ListBullet"/>
      </w:pPr>
      <w:r>
        <w:t xml:space="preserve">   D. 骗取出口退税</w:t>
      </w:r>
    </w:p>
    <w:p>
      <w:pPr>
        <w:pStyle w:val="ListBullet"/>
      </w:pPr>
      <w:r>
        <w:t xml:space="preserve">   E. 转变收入性质少缴个人所得税</w:t>
      </w:r>
    </w:p>
    <w:p>
      <w:r>
        <w:t xml:space="preserve">   答案：A,B,C,E</w:t>
      </w:r>
    </w:p>
    <w:p>
      <w:r>
        <w:t xml:space="preserve">   解析：直播打赏业务模式下常见的涉税风险，主要涉及少申报收入、虚开发票虚列成本、未代扣代缴主播个人所得税、转变收入性质等，一般不涉及出口骗税风险。因此，答案为ABCE。</w:t>
      </w:r>
    </w:p>
    <w:p>
      <w:r>
        <w:t>666. 【多选题】当前网络直播行业的两大业务模式是：</w:t>
      </w:r>
    </w:p>
    <w:p>
      <w:pPr>
        <w:pStyle w:val="ListBullet"/>
      </w:pPr>
      <w:r>
        <w:t xml:space="preserve">   A. 平台签约</w:t>
      </w:r>
    </w:p>
    <w:p>
      <w:pPr>
        <w:pStyle w:val="ListBullet"/>
      </w:pPr>
      <w:r>
        <w:t xml:space="preserve">   B. 内容订阅</w:t>
      </w:r>
    </w:p>
    <w:p>
      <w:pPr>
        <w:pStyle w:val="ListBullet"/>
      </w:pPr>
      <w:r>
        <w:t xml:space="preserve">   C. 直播带货</w:t>
      </w:r>
    </w:p>
    <w:p>
      <w:pPr>
        <w:pStyle w:val="ListBullet"/>
      </w:pPr>
      <w:r>
        <w:t xml:space="preserve">   D. 直播打赏</w:t>
      </w:r>
    </w:p>
    <w:p>
      <w:pPr>
        <w:pStyle w:val="ListBullet"/>
      </w:pPr>
      <w:r>
        <w:t xml:space="preserve">   E. 广告植入</w:t>
      </w:r>
    </w:p>
    <w:p>
      <w:r>
        <w:t xml:space="preserve">   答案：C,D</w:t>
      </w:r>
    </w:p>
    <w:p>
      <w:r>
        <w:t xml:space="preserve">   解析：行业主要经营模式主要聚焦娱乐和营销两大功能下的具体业务场景。直播带货，体现的是网络直播的营销功能，通过线上直播的方式对商品进行现场展示和推销；而直播打赏经营模式相对比较单一，收入来源主要是平台用户的充值打赏消费。因此，答案为CD。</w:t>
      </w:r>
    </w:p>
    <w:p>
      <w:r>
        <w:t>667. 【多选题】网络直播行业具有的新业态特征包括：</w:t>
      </w:r>
    </w:p>
    <w:p>
      <w:pPr>
        <w:pStyle w:val="ListBullet"/>
      </w:pPr>
      <w:r>
        <w:t xml:space="preserve">   A. 依托互联网开展</w:t>
      </w:r>
    </w:p>
    <w:p>
      <w:pPr>
        <w:pStyle w:val="ListBullet"/>
      </w:pPr>
      <w:r>
        <w:t xml:space="preserve">   B. 通过提供产品来获取收入与利润</w:t>
      </w:r>
    </w:p>
    <w:p>
      <w:pPr>
        <w:pStyle w:val="ListBullet"/>
      </w:pPr>
      <w:r>
        <w:t xml:space="preserve">   C. 充分体现商业流程、服务模式上的创新</w:t>
      </w:r>
    </w:p>
    <w:p>
      <w:pPr>
        <w:pStyle w:val="ListBullet"/>
      </w:pPr>
      <w:r>
        <w:t xml:space="preserve">   D. 通过规模化生产以实现单位成本的降低</w:t>
      </w:r>
    </w:p>
    <w:p>
      <w:pPr>
        <w:pStyle w:val="ListBullet"/>
      </w:pPr>
      <w:r>
        <w:t xml:space="preserve">   E. 为互联网用户提供更加灵活快捷的个性化服务</w:t>
      </w:r>
    </w:p>
    <w:p>
      <w:r>
        <w:t xml:space="preserve">   答案：A,C,E</w:t>
      </w:r>
    </w:p>
    <w:p>
      <w:r>
        <w:t xml:space="preserve">   解析：网络直播行业是典型性、代表性的新业态领域，具有明显的新业态特征，一是依托互联网开展的，二是充分体现出商业流程、服务模式上的创新，三是为互联网用户提供了更加灵活快捷的个性化服务。因此，答案为ACE，BD选项为传统行业特征。</w:t>
      </w:r>
    </w:p>
    <w:p>
      <w:r>
        <w:t>668. 【多选题】参与直播打赏收益分配的主体主要有：</w:t>
      </w:r>
    </w:p>
    <w:p>
      <w:pPr>
        <w:pStyle w:val="ListBullet"/>
      </w:pPr>
      <w:r>
        <w:t xml:space="preserve">   A. 平台</w:t>
      </w:r>
    </w:p>
    <w:p>
      <w:pPr>
        <w:pStyle w:val="ListBullet"/>
      </w:pPr>
      <w:r>
        <w:t xml:space="preserve">   B. 平台消费者</w:t>
      </w:r>
    </w:p>
    <w:p>
      <w:pPr>
        <w:pStyle w:val="ListBullet"/>
      </w:pPr>
      <w:r>
        <w:t xml:space="preserve">   C. 第三方数据分析机构</w:t>
      </w:r>
    </w:p>
    <w:p>
      <w:pPr>
        <w:pStyle w:val="ListBullet"/>
      </w:pPr>
      <w:r>
        <w:t xml:space="preserve">   D. 直播公会</w:t>
      </w:r>
    </w:p>
    <w:p>
      <w:pPr>
        <w:pStyle w:val="ListBullet"/>
      </w:pPr>
      <w:r>
        <w:t xml:space="preserve">   E. 网络主播</w:t>
      </w:r>
    </w:p>
    <w:p>
      <w:r>
        <w:t xml:space="preserve">   答案：A,D,E</w:t>
      </w:r>
    </w:p>
    <w:p>
      <w:r>
        <w:t xml:space="preserve">   解析：泛娱乐领域内的直播打赏经营模式相对比较单一，收入来源主要是平台用户的充值打赏消费，在平台、直播公会、主播三方之间进行收益分配。因此，答案为ADE。</w:t>
      </w:r>
    </w:p>
    <w:p>
      <w:r>
        <w:t>669. 【多选题】以下属于直播行业监管部门的有：</w:t>
      </w:r>
    </w:p>
    <w:p>
      <w:pPr>
        <w:pStyle w:val="ListBullet"/>
      </w:pPr>
      <w:r>
        <w:t xml:space="preserve">   A. 体育总局</w:t>
      </w:r>
    </w:p>
    <w:p>
      <w:pPr>
        <w:pStyle w:val="ListBullet"/>
      </w:pPr>
      <w:r>
        <w:t xml:space="preserve">   B. 应急管理局</w:t>
      </w:r>
    </w:p>
    <w:p>
      <w:pPr>
        <w:pStyle w:val="ListBullet"/>
      </w:pPr>
      <w:r>
        <w:t xml:space="preserve">   C. 市场监管总局</w:t>
      </w:r>
    </w:p>
    <w:p>
      <w:pPr>
        <w:pStyle w:val="ListBullet"/>
      </w:pPr>
      <w:r>
        <w:t xml:space="preserve">   D. 广电总局</w:t>
      </w:r>
    </w:p>
    <w:p>
      <w:pPr>
        <w:pStyle w:val="ListBullet"/>
      </w:pPr>
      <w:r>
        <w:t xml:space="preserve">   E. 网信办</w:t>
      </w:r>
    </w:p>
    <w:p>
      <w:r>
        <w:t xml:space="preserve">   答案：C,D,E</w:t>
      </w:r>
    </w:p>
    <w:p>
      <w:r>
        <w:t xml:space="preserve">   解析：关于直播行业，广电总局、网信办、市场监管总局先后出台过一系列行业监管文件，如《关于加强网络视听节目直播服务管理有关问题的通知》（国家新闻出版广电总局发布）、《互联网直播服务管理规定》（国家互联网信息办公室发布）等。因此，答案为CDE。</w:t>
      </w:r>
    </w:p>
    <w:p>
      <w:r>
        <w:t>670. 【多选题】从网络直播的主要功能来看，该行业可以细分为：</w:t>
      </w:r>
    </w:p>
    <w:p>
      <w:pPr>
        <w:pStyle w:val="ListBullet"/>
      </w:pPr>
      <w:r>
        <w:t xml:space="preserve">   A. 技术功能下的底层架构服务领域</w:t>
      </w:r>
    </w:p>
    <w:p>
      <w:pPr>
        <w:pStyle w:val="ListBullet"/>
      </w:pPr>
      <w:r>
        <w:t xml:space="preserve">   B. 娱乐功能下的泛娱乐直播领域</w:t>
      </w:r>
    </w:p>
    <w:p>
      <w:pPr>
        <w:pStyle w:val="ListBullet"/>
      </w:pPr>
      <w:r>
        <w:t xml:space="preserve">   C. 营销功能下的直播带货领域</w:t>
      </w:r>
    </w:p>
    <w:p>
      <w:pPr>
        <w:pStyle w:val="ListBullet"/>
      </w:pPr>
      <w:r>
        <w:t xml:space="preserve">   D. 学习功能下的泛知识直播领域</w:t>
      </w:r>
    </w:p>
    <w:p>
      <w:pPr>
        <w:pStyle w:val="ListBullet"/>
      </w:pPr>
      <w:r>
        <w:t xml:space="preserve">   E. 公益功能下的慈善募捐领域</w:t>
      </w:r>
    </w:p>
    <w:p>
      <w:r>
        <w:t xml:space="preserve">   答案：B,C,D</w:t>
      </w:r>
    </w:p>
    <w:p>
      <w:r>
        <w:t xml:space="preserve">   解析：从网络直播的主要功能来看，该行业可以细分为娱乐功能下的泛娱乐直播领域、营销功能下的直播带货领域，此外还有学习功能下的泛知识直播领域，但市场规模相对前两类要小很多。因此，答案为BCD。</w:t>
      </w:r>
    </w:p>
    <w:p>
      <w:r>
        <w:t>671. 【多选题】直播带货的开展模式主要有：</w:t>
      </w:r>
    </w:p>
    <w:p>
      <w:pPr>
        <w:pStyle w:val="ListBullet"/>
      </w:pPr>
      <w:r>
        <w:t xml:space="preserve">   A. 付费专场</w:t>
      </w:r>
    </w:p>
    <w:p>
      <w:pPr>
        <w:pStyle w:val="ListBullet"/>
      </w:pPr>
      <w:r>
        <w:t xml:space="preserve">   B. 竞价推广</w:t>
      </w:r>
    </w:p>
    <w:p>
      <w:pPr>
        <w:pStyle w:val="ListBullet"/>
      </w:pPr>
      <w:r>
        <w:t xml:space="preserve">   C. 佣金带货</w:t>
      </w:r>
    </w:p>
    <w:p>
      <w:pPr>
        <w:pStyle w:val="ListBullet"/>
      </w:pPr>
      <w:r>
        <w:t xml:space="preserve">   D. 样品寄送</w:t>
      </w:r>
    </w:p>
    <w:p>
      <w:pPr>
        <w:pStyle w:val="ListBullet"/>
      </w:pPr>
      <w:r>
        <w:t xml:space="preserve">   E. 店铺自播</w:t>
      </w:r>
    </w:p>
    <w:p>
      <w:r>
        <w:t xml:space="preserve">   答案：C,E</w:t>
      </w:r>
    </w:p>
    <w:p>
      <w:r>
        <w:t xml:space="preserve">   解析：按照直播服务方与商品销售方身份是否重合，可以将直播带货分为佣金带货（又称达人带货）和店铺自播两大模式。因此，答案为CE。</w:t>
      </w:r>
    </w:p>
    <w:p>
      <w:r>
        <w:t>672. 【多选题】佣金带货模式是网络直播行业主流经营模式之一，直播服务方的收入来源具有多元性。下列选项中，属于该模式下直播服务方合法营利性收入的有：</w:t>
      </w:r>
    </w:p>
    <w:p>
      <w:pPr>
        <w:pStyle w:val="ListBullet"/>
      </w:pPr>
      <w:r>
        <w:t xml:space="preserve">   A. 提供直播带货服务收取的固定费用</w:t>
      </w:r>
    </w:p>
    <w:p>
      <w:pPr>
        <w:pStyle w:val="ListBullet"/>
      </w:pPr>
      <w:r>
        <w:t xml:space="preserve">   B. 直播间带货对应的店铺销售收入</w:t>
      </w:r>
    </w:p>
    <w:p>
      <w:pPr>
        <w:pStyle w:val="ListBullet"/>
      </w:pPr>
      <w:r>
        <w:t xml:space="preserve">   C. 基于销售业绩计提的CPS（Cost per Sale)佣金</w:t>
      </w:r>
    </w:p>
    <w:p>
      <w:pPr>
        <w:pStyle w:val="ListBullet"/>
      </w:pPr>
      <w:r>
        <w:t xml:space="preserve">   D. 品牌方支付的赞助服务费</w:t>
      </w:r>
    </w:p>
    <w:p>
      <w:pPr>
        <w:pStyle w:val="ListBullet"/>
      </w:pPr>
      <w:r>
        <w:t xml:space="preserve">   E. 品牌方支付的线下补佣费用</w:t>
      </w:r>
    </w:p>
    <w:p>
      <w:r>
        <w:t xml:space="preserve">   答案：A,C,D,E</w:t>
      </w:r>
    </w:p>
    <w:p>
      <w:r>
        <w:t xml:space="preserve">   解析：根据国家税务总局2025年《网络直播新业态模式及风险防控》课程讲解，佣金带货模式下，直播服务方的收入主要来自品牌方支付的带货服务费，根据主播咖位、直播平台的不同，服务费的组成内容、支付方式、使用的线上结算平台和流程都会有一定区别。通常来看，佣金带货模式下，直播服务方的收入由以下几类构成：一是提供带货服务收取的固定费用；二是CPS（Cost per Sale)佣金，是佣金带货最主要的结算方式；三是赞助服务、线下补佣等品牌方按照双方约定额外支付的服务费用，通常通过线下方式结算。因此，选项ACDE正确。店铺销售收入的归属主体为品牌方或店铺经营者，不属于直播服务方收入范畴。因此，选项B排除。</w:t>
      </w:r>
    </w:p>
    <w:p>
      <w:r>
        <w:t>673. 【判断题】直播平台都允许打赏主播以个人账号提现。</w:t>
      </w:r>
    </w:p>
    <w:p>
      <w:pPr>
        <w:pStyle w:val="ListBullet"/>
      </w:pPr>
      <w:r>
        <w:t xml:space="preserve">   A. 正确</w:t>
      </w:r>
    </w:p>
    <w:p>
      <w:pPr>
        <w:pStyle w:val="ListBullet"/>
      </w:pPr>
      <w:r>
        <w:t xml:space="preserve">   B. 错误</w:t>
      </w:r>
    </w:p>
    <w:p>
      <w:r>
        <w:t xml:space="preserve">   答案：B</w:t>
      </w:r>
    </w:p>
    <w:p>
      <w:r>
        <w:t xml:space="preserve">   解析：有不少直播打赏平台不允许主播个人账号提现，必须绑定公会或其他商事主体来结算。</w:t>
      </w:r>
    </w:p>
    <w:p>
      <w:r>
        <w:t>674. 【判断题】小红书平台上某博主分享经验但未悬挂产品购买链接，因其未直接促成交易，其业务不属于直播带货范畴，无需纳入行业税收监管。</w:t>
      </w:r>
    </w:p>
    <w:p>
      <w:pPr>
        <w:pStyle w:val="ListBullet"/>
      </w:pPr>
      <w:r>
        <w:t xml:space="preserve">   A. 正确</w:t>
      </w:r>
    </w:p>
    <w:p>
      <w:pPr>
        <w:pStyle w:val="ListBullet"/>
      </w:pPr>
      <w:r>
        <w:t xml:space="preserve">   B. 错误</w:t>
      </w:r>
    </w:p>
    <w:p>
      <w:r>
        <w:t xml:space="preserve">   答案：B</w:t>
      </w:r>
    </w:p>
    <w:p>
      <w:r>
        <w:t xml:space="preserve">   解析：根据国家税务总局2025年《网络直播新业态模式及风险防控》课程讲解，“种草”模式下，博主的分享视频往往并不直接悬挂产品购买链接，不属于现场即时呈现的网络直播的范畴。但博主与平台及MCN机构往往有合作，通过返点或分成取得一定的收入，因此对这类业务要一并纳入行业监管中。这也反映出网络直播行业不同平台、不同业务的灵活多样性，摸清业务模式是开展行业监管的基础。因此，题干表述错误。</w:t>
      </w:r>
    </w:p>
    <w:p>
      <w:r>
        <w:t>675. 【判断题】由于网络直播带货的交易行为主要发生在线上，因此在实施税收监管时，税务机关只需关注其通过线上平台结算的收入即可。</w:t>
      </w:r>
    </w:p>
    <w:p>
      <w:pPr>
        <w:pStyle w:val="ListBullet"/>
      </w:pPr>
      <w:r>
        <w:t xml:space="preserve">   A. 正确</w:t>
      </w:r>
    </w:p>
    <w:p>
      <w:pPr>
        <w:pStyle w:val="ListBullet"/>
      </w:pPr>
      <w:r>
        <w:t xml:space="preserve">   B. 错误</w:t>
      </w:r>
    </w:p>
    <w:p>
      <w:r>
        <w:t xml:space="preserve">   答案：B</w:t>
      </w:r>
    </w:p>
    <w:p>
      <w:r>
        <w:t xml:space="preserve">   解析：根据国家税务总局2025年《网络直播新业态模式及风险防控》课程讲解，在佣金带货模式下，赞助服务、线下补佣等品牌方按照双方约定额外支付的服务费用，通常通过线下方式结算。因此，直播带货线下结算收入的情况还是比较普遍的，在行业监管中也不能仅着眼于线上收入情况。</w:t>
        <w:br/>
        <w:t>直播行业的收入结算方式具有“线上+线下”混合的特点。税务机关监管需覆盖线上线下全口径收入，避免税源流失。因此，题干表述错误。</w:t>
      </w:r>
    </w:p>
    <w:p>
      <w:r>
        <w:t>676. 【判断题】互联网平台企业涉税信息报送中，直播公会也要填报《网络直播涉税信息报送表》。</w:t>
      </w:r>
    </w:p>
    <w:p>
      <w:pPr>
        <w:pStyle w:val="ListBullet"/>
      </w:pPr>
      <w:r>
        <w:t xml:space="preserve">   A. 正确</w:t>
      </w:r>
    </w:p>
    <w:p>
      <w:pPr>
        <w:pStyle w:val="ListBullet"/>
      </w:pPr>
      <w:r>
        <w:t xml:space="preserve">   B. 错误</w:t>
      </w:r>
    </w:p>
    <w:p>
      <w:r>
        <w:t xml:space="preserve">   答案：A</w:t>
      </w:r>
    </w:p>
    <w:p>
      <w:r>
        <w:t xml:space="preserve">   解析：平台报送涉税信息以后，按照15号公告规定，无论是公会还是主播，平台直接给谁分了钱，就要报送谁的身份和收入信息。而直播公会作为向主播支付相关收入的平台内经营者，也要填报一张《网络直播涉税信息报送表》，报送网络主播及其合作方的身份和收入信息。</w:t>
      </w:r>
    </w:p>
    <w:p>
      <w:r>
        <w:t>677. 【判断题】《互联网平台企业涉税信息报送规定》以国家税务总局令的形式颁布，属于部门规章。</w:t>
      </w:r>
    </w:p>
    <w:p>
      <w:pPr>
        <w:pStyle w:val="ListBullet"/>
      </w:pPr>
      <w:r>
        <w:t xml:space="preserve">   A. 正确</w:t>
      </w:r>
    </w:p>
    <w:p>
      <w:pPr>
        <w:pStyle w:val="ListBullet"/>
      </w:pPr>
      <w:r>
        <w:t xml:space="preserve">   B. 错误</w:t>
      </w:r>
    </w:p>
    <w:p>
      <w:r>
        <w:t xml:space="preserve">   答案：B</w:t>
      </w:r>
    </w:p>
    <w:p>
      <w:r>
        <w:t xml:space="preserve">   解析：2025年6月，《互联网平台企业涉税信息报送规定》以国务院令的形式颁布，税务总局配套出台第15、16号公告。将网络直播行业经营主体作为信息报送的重点对象。</w:t>
      </w:r>
    </w:p>
    <w:p>
      <w:r>
        <w:t>678. 【判断题】目前直播打赏平台尚未实现支付即开票。</w:t>
      </w:r>
    </w:p>
    <w:p>
      <w:pPr>
        <w:pStyle w:val="ListBullet"/>
      </w:pPr>
      <w:r>
        <w:t xml:space="preserve">   A. 正确</w:t>
      </w:r>
    </w:p>
    <w:p>
      <w:pPr>
        <w:pStyle w:val="ListBullet"/>
      </w:pPr>
      <w:r>
        <w:t xml:space="preserve">   B. 错误</w:t>
      </w:r>
    </w:p>
    <w:p>
      <w:r>
        <w:t xml:space="preserve">   答案：B</w:t>
      </w:r>
    </w:p>
    <w:p>
      <w:r>
        <w:t xml:space="preserve">   解析：目前，一部分直播打赏平台已经实现了支付即开票，即用户一充值平台就自动开具普票，购方名称这里填写的是“个人”。</w:t>
      </w:r>
    </w:p>
    <w:p>
      <w:r>
        <w:t>679. 【判断题】早期网络直播行业头部主播常见风险为通过异地设立工作室将个人劳务报酬所得转变为生产经营所得。</w:t>
      </w:r>
    </w:p>
    <w:p>
      <w:pPr>
        <w:pStyle w:val="ListBullet"/>
      </w:pPr>
      <w:r>
        <w:t xml:space="preserve">   A. 正确</w:t>
      </w:r>
    </w:p>
    <w:p>
      <w:pPr>
        <w:pStyle w:val="ListBullet"/>
      </w:pPr>
      <w:r>
        <w:t xml:space="preserve">   B. 错误</w:t>
      </w:r>
    </w:p>
    <w:p>
      <w:r>
        <w:t xml:space="preserve">   答案：A</w:t>
      </w:r>
    </w:p>
    <w:p>
      <w:r>
        <w:t xml:space="preserve">   解析：早期网络直播行业头部主播偷逃税案件，常见手段是通过异地设立的工作室或自然人代开发票等途径，将个人劳务报酬所得转变为生产经营所得，适用核定征收少缴个人所得税。</w:t>
      </w:r>
    </w:p>
    <w:p>
      <w:r>
        <w:t>680. 【判断题】互联网平台企业涉税信息报送规定及配套公告实施后，互联网企业可凭发票以外的其它资料作为扣除凭证，在企业所得税税前据实扣除向从业人员支付的劳务报酬。</w:t>
      </w:r>
    </w:p>
    <w:p>
      <w:pPr>
        <w:pStyle w:val="ListBullet"/>
      </w:pPr>
      <w:r>
        <w:t xml:space="preserve">   A. 正确</w:t>
      </w:r>
    </w:p>
    <w:p>
      <w:pPr>
        <w:pStyle w:val="ListBullet"/>
      </w:pPr>
      <w:r>
        <w:t xml:space="preserve">   B. 错误</w:t>
      </w:r>
    </w:p>
    <w:p>
      <w:r>
        <w:t xml:space="preserve">   答案：A</w:t>
      </w:r>
    </w:p>
    <w:p>
      <w:r>
        <w:t xml:space="preserve">   解析：16号公告作为报送规定的配套文件，进一步明确平台企业扣缴申报个人所得税、代办申报增值税及附加税费的执行口径与申报期限，旨在解决从业人员自行申报增值税和开票困难、平台企业获取发票列支成本困难的痛点。</w:t>
      </w:r>
    </w:p>
    <w:p>
      <w:r>
        <w:t>681. 【单选题】常规炼油工业中，属于一次加工装置的是：</w:t>
      </w:r>
    </w:p>
    <w:p>
      <w:pPr>
        <w:pStyle w:val="ListBullet"/>
      </w:pPr>
      <w:r>
        <w:t xml:space="preserve">   A. 延迟焦化</w:t>
      </w:r>
    </w:p>
    <w:p>
      <w:pPr>
        <w:pStyle w:val="ListBullet"/>
      </w:pPr>
      <w:r>
        <w:t xml:space="preserve">   B. 催化重整</w:t>
      </w:r>
    </w:p>
    <w:p>
      <w:pPr>
        <w:pStyle w:val="ListBullet"/>
      </w:pPr>
      <w:r>
        <w:t xml:space="preserve">   C. 常减压蒸馏</w:t>
      </w:r>
    </w:p>
    <w:p>
      <w:pPr>
        <w:pStyle w:val="ListBullet"/>
      </w:pPr>
      <w:r>
        <w:t xml:space="preserve">   D. 催化裂化</w:t>
      </w:r>
    </w:p>
    <w:p>
      <w:r>
        <w:t xml:space="preserve">   答案：C</w:t>
      </w:r>
    </w:p>
    <w:p>
      <w:r>
        <w:t xml:space="preserve">   解析：一般来说，常减压蒸馏装置是炼油工业中用于原油初步分离的核心设备；催化裂化、延迟焦化、催化重整是炼厂最主要的二次加工装置。</w:t>
      </w:r>
    </w:p>
    <w:p>
      <w:r>
        <w:t>682. 【单选题】&lt;p&gt;下列选项中，关于石油仓储储罐描述正确的是：&lt;/p&gt;</w:t>
      </w:r>
    </w:p>
    <w:p>
      <w:pPr>
        <w:pStyle w:val="ListBullet"/>
      </w:pPr>
      <w:r>
        <w:t xml:space="preserve">   A. &lt;p&gt;拱顶罐为内浮顶罐&lt;/p&gt;</w:t>
      </w:r>
    </w:p>
    <w:p>
      <w:pPr>
        <w:pStyle w:val="ListBullet"/>
      </w:pPr>
      <w:r>
        <w:t xml:space="preserve">   B. 拱顶罐为外浮顶罐</w:t>
      </w:r>
    </w:p>
    <w:p>
      <w:pPr>
        <w:pStyle w:val="ListBullet"/>
      </w:pPr>
      <w:r>
        <w:t xml:space="preserve">   C. 球形罐属于压力罐</w:t>
      </w:r>
    </w:p>
    <w:p>
      <w:pPr>
        <w:pStyle w:val="ListBullet"/>
      </w:pPr>
      <w:r>
        <w:t xml:space="preserve">   D. 浮顶罐为固定顶罐</w:t>
      </w:r>
    </w:p>
    <w:p>
      <w:r>
        <w:t xml:space="preserve">   答案：C</w:t>
      </w:r>
    </w:p>
    <w:p>
      <w:r>
        <w:t xml:space="preserve">   解析：&lt;p&gt;拱顶罐为固定顶罐，主要用于储存低挥发性燃料油、沥青等产品。浮顶罐是灌顶可以浮动的储罐，可随着物料液面升降，减少介质的挥发，分为外浮顶罐和内浮顶罐。外浮顶罐常用于储存原油、内浮顶罐常用来储存轻质的易挥发的油品。卧式罐和球形罐都是压力罐，用于储存内压较高的液化气等产品。&lt;/p&gt;</w:t>
      </w:r>
    </w:p>
    <w:p>
      <w:r>
        <w:t>683. 【单选题】税务干部在对某炼油企业实地核查过程中发现，某装置由重质油品反应生产液化气、汽油和柴油等轻质油品，我国超过80%以上的汽油来自于该装置，这种二次加工装置是：</w:t>
      </w:r>
    </w:p>
    <w:p>
      <w:pPr>
        <w:pStyle w:val="ListBullet"/>
      </w:pPr>
      <w:r>
        <w:t xml:space="preserve">   A. 延迟焦化</w:t>
      </w:r>
    </w:p>
    <w:p>
      <w:pPr>
        <w:pStyle w:val="ListBullet"/>
      </w:pPr>
      <w:r>
        <w:t xml:space="preserve">   B. 催化裂化</w:t>
      </w:r>
    </w:p>
    <w:p>
      <w:pPr>
        <w:pStyle w:val="ListBullet"/>
      </w:pPr>
      <w:r>
        <w:t xml:space="preserve">   C. 加氢裂化</w:t>
      </w:r>
    </w:p>
    <w:p>
      <w:pPr>
        <w:pStyle w:val="ListBullet"/>
      </w:pPr>
      <w:r>
        <w:t xml:space="preserve">   D. 蒸汽裂解</w:t>
      </w:r>
    </w:p>
    <w:p>
      <w:r>
        <w:t xml:space="preserve">   答案：B</w:t>
      </w:r>
    </w:p>
    <w:p>
      <w:r>
        <w:t xml:space="preserve">   解析：催化裂化装置是炼油厂最重要的二次加工装置，是重质石油烃类在催化剂作用下反应生产液化气、汽油和柴油等轻质油品的主要过程，我国80%的汽油和1/3的柴油来自该工艺。</w:t>
      </w:r>
    </w:p>
    <w:p>
      <w:r>
        <w:t>684. 【单选题】下列选项中，关于石油仓储储罐描述正确的是：</w:t>
      </w:r>
    </w:p>
    <w:p>
      <w:pPr>
        <w:pStyle w:val="ListBullet"/>
      </w:pPr>
      <w:r>
        <w:t xml:space="preserve">   A. 外浮顶罐常用来储存轻质的易挥发的油品</w:t>
      </w:r>
    </w:p>
    <w:p>
      <w:pPr>
        <w:pStyle w:val="ListBullet"/>
      </w:pPr>
      <w:r>
        <w:t xml:space="preserve">   B. 内浮顶罐常用来储存轻质的易挥发的油品</w:t>
      </w:r>
    </w:p>
    <w:p>
      <w:pPr>
        <w:pStyle w:val="ListBullet"/>
      </w:pPr>
      <w:r>
        <w:t xml:space="preserve">   C. 拱顶罐主要用于储存内压较高的液化气等产品</w:t>
      </w:r>
    </w:p>
    <w:p>
      <w:pPr>
        <w:pStyle w:val="ListBullet"/>
      </w:pPr>
      <w:r>
        <w:t xml:space="preserve">   D. 卧式罐和球形罐主要用于储存低挥发性燃料油、沥青等产品</w:t>
      </w:r>
    </w:p>
    <w:p>
      <w:r>
        <w:t xml:space="preserve">   答案：B</w:t>
      </w:r>
    </w:p>
    <w:p>
      <w:r>
        <w:t xml:space="preserve">   解析：拱顶罐为固定顶罐，主要用于储存低挥发性燃料油、沥青等产品。浮顶罐是灌顶可以浮动的储罐，可随着物料液面升降，减少介质的挥发，分为外浮顶罐和内浮顶罐。外浮顶罐常用于储存原油、内浮顶罐常用来储存轻质的易挥发的油品。卧式罐和球形罐都是压力罐，用于储存内压较高的液化气等产品。</w:t>
      </w:r>
    </w:p>
    <w:p>
      <w:r>
        <w:t>685. 【单选题】以下产品中适用于调和汽油的组分是：</w:t>
      </w:r>
    </w:p>
    <w:p>
      <w:pPr>
        <w:pStyle w:val="ListBullet"/>
      </w:pPr>
      <w:r>
        <w:t xml:space="preserve">   A. 费托粗液蜡</w:t>
      </w:r>
    </w:p>
    <w:p>
      <w:pPr>
        <w:pStyle w:val="ListBullet"/>
      </w:pPr>
      <w:r>
        <w:t xml:space="preserve">   B. 变压器油</w:t>
      </w:r>
    </w:p>
    <w:p>
      <w:pPr>
        <w:pStyle w:val="ListBullet"/>
      </w:pPr>
      <w:r>
        <w:t xml:space="preserve">   C. 涤纶低弹丝油剂（DTY油剂）</w:t>
      </w:r>
    </w:p>
    <w:p>
      <w:pPr>
        <w:pStyle w:val="ListBullet"/>
      </w:pPr>
      <w:r>
        <w:t xml:space="preserve">   D. 甲基叔丁基醚（MTBE）</w:t>
      </w:r>
    </w:p>
    <w:p>
      <w:r>
        <w:t xml:space="preserve">   答案：D</w:t>
      </w:r>
    </w:p>
    <w:p>
      <w:r>
        <w:t xml:space="preserve">   解析：戊烷发泡剂、工业己烷、混合二甲苯、碳九芳烃、碳十芳烃、甲基叔丁基醚（MTBE）等通常可用于调和汽油。</w:t>
      </w:r>
    </w:p>
    <w:p>
      <w:r>
        <w:t>686. 【单选题】以下作为汽油调合主要指标的是：</w:t>
      </w:r>
    </w:p>
    <w:p>
      <w:pPr>
        <w:pStyle w:val="ListBullet"/>
      </w:pPr>
      <w:r>
        <w:t xml:space="preserve">   A. 十六烷值</w:t>
      </w:r>
    </w:p>
    <w:p>
      <w:pPr>
        <w:pStyle w:val="ListBullet"/>
      </w:pPr>
      <w:r>
        <w:t xml:space="preserve">   B. 凝点</w:t>
      </w:r>
    </w:p>
    <w:p>
      <w:pPr>
        <w:pStyle w:val="ListBullet"/>
      </w:pPr>
      <w:r>
        <w:t xml:space="preserve">   C. 冷凝点</w:t>
      </w:r>
    </w:p>
    <w:p>
      <w:pPr>
        <w:pStyle w:val="ListBullet"/>
      </w:pPr>
      <w:r>
        <w:t xml:space="preserve">   D. 辛烷值</w:t>
      </w:r>
    </w:p>
    <w:p>
      <w:r>
        <w:t xml:space="preserve">   答案：D</w:t>
      </w:r>
    </w:p>
    <w:p>
      <w:r>
        <w:t xml:space="preserve">   解析：汽油调合主要调整辛烷值，十六烷值、凝点、冷凝点是柴油主要指标。</w:t>
      </w:r>
    </w:p>
    <w:p>
      <w:r>
        <w:t>687. 【单选题】下列选项中，能够作为生产沥青的优质原料的是：</w:t>
      </w:r>
    </w:p>
    <w:p>
      <w:pPr>
        <w:pStyle w:val="ListBullet"/>
      </w:pPr>
      <w:r>
        <w:t xml:space="preserve">   A. 中间基原油</w:t>
      </w:r>
    </w:p>
    <w:p>
      <w:pPr>
        <w:pStyle w:val="ListBullet"/>
      </w:pPr>
      <w:r>
        <w:t xml:space="preserve">   B. 环烷基原油</w:t>
      </w:r>
    </w:p>
    <w:p>
      <w:pPr>
        <w:pStyle w:val="ListBullet"/>
      </w:pPr>
      <w:r>
        <w:t xml:space="preserve">   C. 石蜡基原油</w:t>
      </w:r>
    </w:p>
    <w:p>
      <w:pPr>
        <w:pStyle w:val="ListBullet"/>
      </w:pPr>
      <w:r>
        <w:t xml:space="preserve">   D. 柴油</w:t>
      </w:r>
    </w:p>
    <w:p>
      <w:r>
        <w:t xml:space="preserve">   答案：B</w:t>
      </w:r>
    </w:p>
    <w:p>
      <w:r>
        <w:t xml:space="preserve">   解析：环烷基原油，属于重油范畴，是生产沥青的优质原料，对应燃料沥青型炼厂的生产加工路线。产品除了汽柴煤和燃料油外，还产出沥青和润滑油基础油。</w:t>
      </w:r>
    </w:p>
    <w:p>
      <w:r>
        <w:t>688. 【多选题】针对成品油行业罐区存储安全违规、个人非法交易可调油化工品等问题，税务机关提出加强跨部门协同治理的系列建议。下列选项中，属于其建议内容的有：</w:t>
      </w:r>
    </w:p>
    <w:p>
      <w:pPr>
        <w:pStyle w:val="ListBullet"/>
      </w:pPr>
      <w:r>
        <w:t xml:space="preserve">   A. 厘清各部门在罐区监管上的工作职责，部门间形成协同合力</w:t>
      </w:r>
    </w:p>
    <w:p>
      <w:pPr>
        <w:pStyle w:val="ListBullet"/>
      </w:pPr>
      <w:r>
        <w:t xml:space="preserve">   B. 应急管理部门需强化对储罐企业储存油品的日常抽检</w:t>
      </w:r>
    </w:p>
    <w:p>
      <w:pPr>
        <w:pStyle w:val="ListBullet"/>
      </w:pPr>
      <w:r>
        <w:t xml:space="preserve">   C. 应急管理部门需强化对油罐混罐等违法违规行为的监控，及时排查整治存储罐区安全生产隐患和非法调油风险</w:t>
      </w:r>
    </w:p>
    <w:p>
      <w:pPr>
        <w:pStyle w:val="ListBullet"/>
      </w:pPr>
      <w:r>
        <w:t xml:space="preserve">   D. 应急管理、公安部门需加大对个人大额买卖可调油化工品的查处力度</w:t>
      </w:r>
    </w:p>
    <w:p>
      <w:pPr>
        <w:pStyle w:val="ListBullet"/>
      </w:pPr>
      <w:r>
        <w:t xml:space="preserve">   E. 税务部门发现个人买卖可调油化工品线索，需及时移交应急管理部门联合公安部门处置</w:t>
      </w:r>
    </w:p>
    <w:p>
      <w:r>
        <w:t xml:space="preserve">   答案：A,B,C,D,E</w:t>
      </w:r>
    </w:p>
    <w:p>
      <w:r>
        <w:t xml:space="preserve">   解析：根据国家税务总局2025年《构建成品油行业税收监管新机制》课程讲解，日常监管中发现部分成品油企业存在无许可存储、非法出租储罐；通过私建隐蔽储罐及设备、频繁异地租赁罐区等方式逃避安全监管，存在火灾、爆炸、储罐泄漏等安全隐患；部分储罐企业未按应急部门批复存储对应的油品，存在混罐、倒罐等违规行为，带来安全风险。建议：厘清应急等各政府部门在罐区监管上的工作职责，部门间形成有效监管合力。应急部门加强对储罐企业储存油品的日常抽检；加强对油罐混罐等违法违规行为的监控，及时排除存储罐区安全生产隐患和非法调油风险。根据《危险化学品安全管理条例》，个人不得购买剧毒化学品和易制爆危险化学品，而调油企业很多以个人名义买卖可调油化工品的行为并未受到管控，为非法调油活动提供了便利条件。建议：应急、公安部门对个人大额买卖可调油化工品的行为加大查处力度；税务部门在日常监管中发现线索及时传递给应急部门，由应急部门联合公安部门处理。因此，选项ABCDE正确。</w:t>
      </w:r>
    </w:p>
    <w:p>
      <w:r>
        <w:t>689. 【多选题】由于成品油炼化工艺复杂，且涵盖生产、批发、仓储、零售等多个环节，该行业税收风险已逐步向下游及终端企业转移。下列选项中，属于成品油行业下游及终端企业的有：</w:t>
      </w:r>
    </w:p>
    <w:p>
      <w:pPr>
        <w:pStyle w:val="ListBullet"/>
      </w:pPr>
      <w:r>
        <w:t xml:space="preserve">   A. 加工调油企业</w:t>
      </w:r>
    </w:p>
    <w:p>
      <w:pPr>
        <w:pStyle w:val="ListBullet"/>
      </w:pPr>
      <w:r>
        <w:t xml:space="preserve">   B. 成品油经销企业</w:t>
      </w:r>
    </w:p>
    <w:p>
      <w:pPr>
        <w:pStyle w:val="ListBullet"/>
      </w:pPr>
      <w:r>
        <w:t xml:space="preserve">   C. 加油站</w:t>
      </w:r>
    </w:p>
    <w:p>
      <w:pPr>
        <w:pStyle w:val="ListBullet"/>
      </w:pPr>
      <w:r>
        <w:t xml:space="preserve">   D. 工矿企业</w:t>
      </w:r>
    </w:p>
    <w:p>
      <w:pPr>
        <w:pStyle w:val="ListBullet"/>
      </w:pPr>
      <w:r>
        <w:t xml:space="preserve">   E. 电商平台</w:t>
      </w:r>
    </w:p>
    <w:p>
      <w:r>
        <w:t xml:space="preserve">   答案：A,B,C,D</w:t>
      </w:r>
    </w:p>
    <w:p>
      <w:r>
        <w:t xml:space="preserve">   解析：根据国家税务总局2025年《构建成品油行业税收监管新机制》课程讲解，成品油炼化工艺复杂，生产、批发、仓储、零售环节众多，利益驱动依旧促使部分不法企业不惜铤而走险、以身试法，穷尽各种手段，变换各种手法，钻制度的空子、使风险逐步向下游的加工调油企业、成品油经销企业，以及终端的加油站、工矿企业等转移。因此，选项ABCD正确。电商平台仅为交易媒介，未直接参与成品油生产、流通或终端使用，不属于下游及终端企业范畴，故选项E排除。</w:t>
      </w:r>
    </w:p>
    <w:p>
      <w:r>
        <w:t>690. 【多选题】对存在风险的企业，为全面核实外购成品油抵扣消费税业务的真实性，税务机关可以要求企业提供相关佐证资料。下列选项中，属于此类佐证资料的有：</w:t>
      </w:r>
    </w:p>
    <w:p>
      <w:pPr>
        <w:pStyle w:val="ListBullet"/>
      </w:pPr>
      <w:r>
        <w:t xml:space="preserve">   A. 电子运单</w:t>
      </w:r>
    </w:p>
    <w:p>
      <w:pPr>
        <w:pStyle w:val="ListBullet"/>
      </w:pPr>
      <w:r>
        <w:t xml:space="preserve">   B. 货运GPS轨迹</w:t>
      </w:r>
    </w:p>
    <w:p>
      <w:pPr>
        <w:pStyle w:val="ListBullet"/>
      </w:pPr>
      <w:r>
        <w:t xml:space="preserve">   C. 入库单</w:t>
      </w:r>
    </w:p>
    <w:p>
      <w:pPr>
        <w:pStyle w:val="ListBullet"/>
      </w:pPr>
      <w:r>
        <w:t xml:space="preserve">   D. 磅单</w:t>
      </w:r>
    </w:p>
    <w:p>
      <w:pPr>
        <w:pStyle w:val="ListBullet"/>
      </w:pPr>
      <w:r>
        <w:t xml:space="preserve">   E. 消费税抵扣资质</w:t>
      </w:r>
    </w:p>
    <w:p>
      <w:r>
        <w:t xml:space="preserve">   答案：A,B,C,D</w:t>
      </w:r>
    </w:p>
    <w:p>
      <w:r>
        <w:t xml:space="preserve">   解析：根据国家税务总局2025年《构建成品油行业税收监管新机制》课程讲解，由于成品油使用终端存在大量自然人、矿山、工地、码头等不索要发票的客户，导致行业内存在大量“富余票”，容易通过环开方式虚开回流到成品油生产企业用于抵扣消费税。经过前期风险指标筛查，河北、宁夏地区外购燃料油虚假抵扣风险较为集中。对于这类风险，必须全面核实外购成品油抵扣业务的真实性，要求企业提供电子运单、货运GPS轨迹、入库单、磅单等作为抵扣消费税的佐证资料。因此，选项ABCD正确。我国现行税收政策中无“消费税抵扣资质”这一说法，故选项E排除。</w:t>
      </w:r>
    </w:p>
    <w:p>
      <w:r>
        <w:t>691. 【多选题】在开展加油站智慧化监管试点的地区，税务机关在日常税收征管中仍需重点关注的环节包括：</w:t>
      </w:r>
    </w:p>
    <w:p>
      <w:pPr>
        <w:pStyle w:val="ListBullet"/>
      </w:pPr>
      <w:r>
        <w:t xml:space="preserve">   A. 关注销售收入与应纳税款反向变动，防范虚构进项导致税负异常</w:t>
      </w:r>
    </w:p>
    <w:p>
      <w:pPr>
        <w:pStyle w:val="ListBullet"/>
      </w:pPr>
      <w:r>
        <w:t xml:space="preserve">   B. 及时更新技术方案，增大数据被篡改的难度</w:t>
      </w:r>
    </w:p>
    <w:p>
      <w:pPr>
        <w:pStyle w:val="ListBullet"/>
      </w:pPr>
      <w:r>
        <w:t xml:space="preserve">   C. 建立完善运行保障机制，打击破坏设备、阻挠监管等行为</w:t>
      </w:r>
    </w:p>
    <w:p>
      <w:pPr>
        <w:pStyle w:val="ListBullet"/>
      </w:pPr>
      <w:r>
        <w:t xml:space="preserve">   D. 强化发票领购人工审核，缩减数电发票应用范围</w:t>
      </w:r>
    </w:p>
    <w:p>
      <w:pPr>
        <w:pStyle w:val="ListBullet"/>
      </w:pPr>
      <w:r>
        <w:t xml:space="preserve">   E. 降低试点加油站抽查比例，营造宽松发展环境</w:t>
      </w:r>
    </w:p>
    <w:p>
      <w:r>
        <w:t xml:space="preserve">   答案：A,B,C</w:t>
      </w:r>
    </w:p>
    <w:p>
      <w:r>
        <w:t xml:space="preserve">   解析：根据国家税务总局2025年《构建成品油行业税收监管新机制》课程讲解，日常监管还需强化。有些地区创新试点了智能化监管做法，如辽宁海城、青岛等地（青岛试点通过采集液位数据，以及获取GPS轨迹和运单数据，开展数据加工比对测算实际加油量）（辽宁海城试点通过在加油机安装物联网传感器、AI摄像头等设备，采集加油枪、主板、报税口、泵码、编码器和显示屏数据，以及车辆加油行为视频等，多方数据对碰，测算实际加油量），在本地区取得销售收入实现大幅增长。但智慧化监管设备并不意味着“一劳永逸”，还要重点关注以下三个方面：第一，销售收入与缴纳税款反向变动问题，要防范加油站通过虚构业务获取进项发票，导致税负不增反降；第二，“道高一尺，魔高一丈”的客观问题依然存在，需要我们税务部门不断“推陈出新”及时更新调整技术方案，增大数据被篡改的难度；第三，避免智慧化监管“一阵风”，需要通过建立完善运行保障机制，打击破坏设备、阻挠监管等行为，防止日常监管变成“一时监管”。因此，选项ABC正确。</w:t>
      </w:r>
    </w:p>
    <w:p>
      <w:r>
        <w:t>692. 【多选题】下列选项中，属于进入炼油厂前原油常规处理方法的有：</w:t>
      </w:r>
    </w:p>
    <w:p>
      <w:pPr>
        <w:pStyle w:val="ListBullet"/>
      </w:pPr>
      <w:r>
        <w:t xml:space="preserve">   A. 脱水</w:t>
      </w:r>
    </w:p>
    <w:p>
      <w:pPr>
        <w:pStyle w:val="ListBullet"/>
      </w:pPr>
      <w:r>
        <w:t xml:space="preserve">   B. 烷基化</w:t>
      </w:r>
    </w:p>
    <w:p>
      <w:pPr>
        <w:pStyle w:val="ListBullet"/>
      </w:pPr>
      <w:r>
        <w:t xml:space="preserve">   C. 脱硫</w:t>
      </w:r>
    </w:p>
    <w:p>
      <w:pPr>
        <w:pStyle w:val="ListBullet"/>
      </w:pPr>
      <w:r>
        <w:t xml:space="preserve">   D. 重整</w:t>
      </w:r>
    </w:p>
    <w:p>
      <w:pPr>
        <w:pStyle w:val="ListBullet"/>
      </w:pPr>
      <w:r>
        <w:t xml:space="preserve">   E. 脱盐</w:t>
      </w:r>
    </w:p>
    <w:p>
      <w:r>
        <w:t xml:space="preserve">   答案：A,E</w:t>
      </w:r>
    </w:p>
    <w:p>
      <w:r>
        <w:t xml:space="preserve">   解析：进炼油厂的原油一般虽已在油田脱过水，但仍然含有一定量的盐和水，所含盐类除有一小部分以结晶状态悬浮于油中外，绝大部分溶于水中，并以微粒状态分散在油中，形成较为稳定的油包水型乳化液，须再次进行脱盐脱水；烷基化、脱硫一般作为三次装置工艺流程，重整是重要的二次加工装置。</w:t>
      </w:r>
    </w:p>
    <w:p>
      <w:r>
        <w:t>693. 【多选题】我国自1994年消费税征收之初即对汽油、柴油征收消费税，目前已形成覆盖多类油品的成品油消费税管理制度体系。下列选项中，同样属于我国成品油消费税征收范围的有：</w:t>
      </w:r>
    </w:p>
    <w:p>
      <w:pPr>
        <w:pStyle w:val="ListBullet"/>
      </w:pPr>
      <w:r>
        <w:t xml:space="preserve">   A. 石脑油</w:t>
      </w:r>
    </w:p>
    <w:p>
      <w:pPr>
        <w:pStyle w:val="ListBullet"/>
      </w:pPr>
      <w:r>
        <w:t xml:space="preserve">   B. 溶剂油</w:t>
      </w:r>
    </w:p>
    <w:p>
      <w:pPr>
        <w:pStyle w:val="ListBullet"/>
      </w:pPr>
      <w:r>
        <w:t xml:space="preserve">   C. 润滑油</w:t>
      </w:r>
    </w:p>
    <w:p>
      <w:pPr>
        <w:pStyle w:val="ListBullet"/>
      </w:pPr>
      <w:r>
        <w:t xml:space="preserve">   D. 燃料油</w:t>
      </w:r>
    </w:p>
    <w:p>
      <w:pPr>
        <w:pStyle w:val="ListBullet"/>
      </w:pPr>
      <w:r>
        <w:t xml:space="preserve">   E. 变压器油</w:t>
      </w:r>
    </w:p>
    <w:p>
      <w:r>
        <w:t xml:space="preserve">   答案：A,B,C,D</w:t>
      </w:r>
    </w:p>
    <w:p>
      <w:r>
        <w:t xml:space="preserve">   解析：根据《中华人民共和国消费税暂行条例》及《消费税税目税率表》《财政部 国家税务总局关于提高成品油消费税税率的通知》（财税〔2008〕167号），成品油消费税征收子目明确包括汽油、柴油、石脑油、溶剂油、润滑油、燃料油、航空煤油七类。【注：航空煤油目前暂缓征收消费税。】（根据《财政部 国家税务总局关于提高成品油消费税税率后相关成品油消费税政策的通知》（财税〔2008〕168号）三、航空煤油暂缓征收消费税。以及《财政部 国家税务总局关于提高成品油消费税的通知》（财税〔2014〕94号）《财政部 国家税务总局关于继续提高部分成品油消费税的通知》（财税〔2015〕11号）规定，航空煤油继续暂缓征收。《财政部 税务总局关于部分成品油消费税政策执行口径的公告》（财政部 税务总局公告2023年第11号）四、对航天煤油参照航空煤油暂缓征收消费税。）《国家税务总局关于绝缘油类产品不征收消费税问题的公告》（国家税务总局公告2010年第12号）规定，变压器油、导热类油等绝缘油类产品不属于《财政部 国家税务总局关于提高成品油消费税税率的通知》（财税〔2008〕167号）规定的应征消费税的“润滑油”，不征收消费税。故选项E排除。根据国家税务总局2025年《构建成品油行业税收监管新机制》课程讲解，我国自1994年消费税征收之初，就对汽油、柴油征收消费税（汽柴油税率分别为0.20元/升和0.10元/升），通过近30年对成品油消费税管理的不断完善，已形成了涵盖汽油、柴油、石脑油、溶剂油、润滑油、燃料油、航空煤油七个征收子目的税收管理制度体系。因此，选项ABCD正确。</w:t>
      </w:r>
    </w:p>
    <w:p>
      <w:r>
        <w:t>694. 【多选题】下列选项中，属于成品油消费税征税范围的是：</w:t>
      </w:r>
    </w:p>
    <w:p>
      <w:pPr>
        <w:pStyle w:val="ListBullet"/>
      </w:pPr>
      <w:r>
        <w:t xml:space="preserve">   A. 粗白油</w:t>
      </w:r>
    </w:p>
    <w:p>
      <w:pPr>
        <w:pStyle w:val="ListBullet"/>
      </w:pPr>
      <w:r>
        <w:t xml:space="preserve">   B. 异辛烷</w:t>
      </w:r>
    </w:p>
    <w:p>
      <w:pPr>
        <w:pStyle w:val="ListBullet"/>
      </w:pPr>
      <w:r>
        <w:t xml:space="preserve">   C. 稳定轻烃</w:t>
      </w:r>
    </w:p>
    <w:p>
      <w:pPr>
        <w:pStyle w:val="ListBullet"/>
      </w:pPr>
      <w:r>
        <w:t xml:space="preserve">   D. 苯</w:t>
      </w:r>
    </w:p>
    <w:p>
      <w:pPr>
        <w:pStyle w:val="ListBullet"/>
      </w:pPr>
      <w:r>
        <w:t xml:space="preserve">   E. 混合二甲苯</w:t>
      </w:r>
    </w:p>
    <w:p>
      <w:r>
        <w:t xml:space="preserve">   答案：A,B,C</w:t>
      </w:r>
    </w:p>
    <w:p>
      <w:r>
        <w:t xml:space="preserve">   解析：苯、混合二甲苯非消费税征收范围。</w:t>
      </w:r>
    </w:p>
    <w:p>
      <w:r>
        <w:t>695. 【多选题】加油船企业因经营场景特殊，存在独特的行业特点。下列选项中，属于其存在的经营特点和监管难点有：</w:t>
      </w:r>
    </w:p>
    <w:p>
      <w:pPr>
        <w:pStyle w:val="ListBullet"/>
      </w:pPr>
      <w:r>
        <w:t xml:space="preserve">   A. 税负低</w:t>
      </w:r>
    </w:p>
    <w:p>
      <w:pPr>
        <w:pStyle w:val="ListBullet"/>
      </w:pPr>
      <w:r>
        <w:t xml:space="preserve">   B. 常年亏损</w:t>
      </w:r>
    </w:p>
    <w:p>
      <w:pPr>
        <w:pStyle w:val="ListBullet"/>
      </w:pPr>
      <w:r>
        <w:t xml:space="preserve">   C. 业务真假难辨</w:t>
      </w:r>
    </w:p>
    <w:p>
      <w:pPr>
        <w:pStyle w:val="ListBullet"/>
      </w:pPr>
      <w:r>
        <w:t xml:space="preserve">   D. 经营数据获取难</w:t>
      </w:r>
    </w:p>
    <w:p>
      <w:pPr>
        <w:pStyle w:val="ListBullet"/>
      </w:pPr>
      <w:r>
        <w:t xml:space="preserve">   E. 船舶航行轨迹固定</w:t>
      </w:r>
    </w:p>
    <w:p>
      <w:r>
        <w:t xml:space="preserve">   答案：A,B,C,D</w:t>
      </w:r>
    </w:p>
    <w:p>
      <w:r>
        <w:t xml:space="preserve">   解析：根据国家税务总局2025年《构建成品油行业税收监管新机制》课程讲解，2024年，全国共有加油船624户，分布在25个省（市、区），全年共申报收入357.33亿元，申报税款2.08亿元，分别占全国加油站的1.01%、0.76%。加油船普遍存在低税负且长亏损、业务真假难辨、经营数据获取难等特点。因此，选项ABCD正确。船舶航行轨迹固定与加油船水上流动经营的实际属性不符，故选项E排除。</w:t>
      </w:r>
    </w:p>
    <w:p>
      <w:r>
        <w:t>696. 【多选题】税务部门为实现水上油品“登陆”溯源，形成“水上加油站-陆上提货地-炼厂(调油点)”全链条风险追踪排查方法。下列选项中，属于该排查方法具体环节的有：</w:t>
      </w:r>
    </w:p>
    <w:p>
      <w:pPr>
        <w:pStyle w:val="ListBullet"/>
      </w:pPr>
      <w:r>
        <w:t xml:space="preserve">   A. 获取运油作业船信息，建立相关船舶底账</w:t>
      </w:r>
    </w:p>
    <w:p>
      <w:pPr>
        <w:pStyle w:val="ListBullet"/>
      </w:pPr>
      <w:r>
        <w:t xml:space="preserve">   B. 研究船舶轨迹信息，确定靠岸装卸地</w:t>
      </w:r>
    </w:p>
    <w:p>
      <w:pPr>
        <w:pStyle w:val="ListBullet"/>
      </w:pPr>
      <w:r>
        <w:t xml:space="preserve">   C. 查询车辆轨迹数据，追踪岸上源头</w:t>
      </w:r>
    </w:p>
    <w:p>
      <w:pPr>
        <w:pStyle w:val="ListBullet"/>
      </w:pPr>
      <w:r>
        <w:t xml:space="preserve">   D. 逐户开展税务稽查，实现行业监管全覆盖</w:t>
      </w:r>
    </w:p>
    <w:p>
      <w:pPr>
        <w:pStyle w:val="ListBullet"/>
      </w:pPr>
      <w:r>
        <w:t xml:space="preserve">   E. 强化海上巡查管控，登临核查可疑船舶</w:t>
      </w:r>
    </w:p>
    <w:p>
      <w:r>
        <w:t xml:space="preserve">   答案：A,B,C</w:t>
      </w:r>
    </w:p>
    <w:p>
      <w:r>
        <w:t xml:space="preserve">   解析：根据国家税务总局2025年《构建成品油行业税收监管新机制》课程讲解，我们通过对有关案件的总结归纳，形成“水上加油站-陆上提货地-炼厂(调油点)”全链条风险追踪排查方法，努力实现水上油品“登陆”溯源。要获取运油作业船信息，建立相关船舶底账；要研究船舶轨迹信息，确定靠岸装卸地；要查询车辆轨迹数据，继续追踪岸上源头。因此，选项ABC正确。逐户开展税务稽查并不恰当，强化海上巡查管控并非税务机关的职责，故选项DE排除。</w:t>
      </w:r>
    </w:p>
    <w:p>
      <w:r>
        <w:t>697. 【多选题】&lt;p&gt;以下关于原油性质及对应的常规炼化路线描述正确的是：&lt;/p&gt;</w:t>
      </w:r>
    </w:p>
    <w:p>
      <w:pPr>
        <w:pStyle w:val="ListBullet"/>
      </w:pPr>
      <w:r>
        <w:t xml:space="preserve">   A. 根据原油性质不同，分为石蜡基、中间基和环烷基原油，分别对应燃料型、燃料沥青型和燃料化工型三种不同的石油炼化工艺路线</w:t>
      </w:r>
    </w:p>
    <w:p>
      <w:pPr>
        <w:pStyle w:val="ListBullet"/>
      </w:pPr>
      <w:r>
        <w:t xml:space="preserve">   B. 环烷基原油，属于重油范畴，对应燃料沥青型炼厂的生产加工路线。</w:t>
      </w:r>
    </w:p>
    <w:p>
      <w:pPr>
        <w:pStyle w:val="ListBullet"/>
      </w:pPr>
      <w:r>
        <w:t xml:space="preserve">   C. 石蜡基原油，密度相对较小，对应燃料型炼厂的生产加工路线</w:t>
      </w:r>
    </w:p>
    <w:p>
      <w:pPr>
        <w:pStyle w:val="ListBullet"/>
      </w:pPr>
      <w:r>
        <w:t xml:space="preserve">   D. 中间基原油，是密度介于石蜡基原油和环烷基原油之间的一类原油，对应燃料化工型炼厂的生产加工路线。</w:t>
      </w:r>
    </w:p>
    <w:p>
      <w:pPr>
        <w:pStyle w:val="ListBullet"/>
      </w:pPr>
      <w:r>
        <w:t xml:space="preserve">   E. &lt;p&gt;环烷基原油，不属于重油范畴，对应燃料沥青型炼厂的生产加工路线。  &lt;/p&gt;</w:t>
      </w:r>
    </w:p>
    <w:p>
      <w:r>
        <w:t xml:space="preserve">   答案：B,C,D</w:t>
      </w:r>
    </w:p>
    <w:p>
      <w:r>
        <w:t xml:space="preserve">   解析：&lt;p&gt;根据原油性质不同，分为石蜡基、中间基和环烷基原油，分别对应燃料型、燃料化工型和燃料沥青型三种不同的石油炼化工艺路线。石蜡基原油，密度相对较小，对应燃料型炼厂的生产加工路线，主要产出汽油、柴油等轻质油品。中间基原油，是密度介于石蜡基原油和环烷基原油之间的一类原油，对应燃料化工型炼厂的生产加工路线；工艺上，不同于燃料型炼厂的是，它有部分石脑油馏分要进入乙烯装置，下游用于生产化工产品。环烷基原油，属于重油范畴，是生产沥青的优质原料，对应燃料沥青型炼厂的生产加工路线。产品除了汽柴煤和燃料油外，还产出沥青和润滑油基础油。&lt;/p&gt;</w:t>
      </w:r>
    </w:p>
    <w:p>
      <w:r>
        <w:t>698. 【多选题】当前，部分工地、矿山企业存在低价购入柴油的风险问题。下列选项中，属于此类低价油品主要来源的有：</w:t>
      </w:r>
    </w:p>
    <w:p>
      <w:pPr>
        <w:pStyle w:val="ListBullet"/>
      </w:pPr>
      <w:r>
        <w:t xml:space="preserve">   A. 以液蜡醇醚燃料为代表的“新能源”产品</w:t>
      </w:r>
    </w:p>
    <w:p>
      <w:pPr>
        <w:pStyle w:val="ListBullet"/>
      </w:pPr>
      <w:r>
        <w:t xml:space="preserve">   B. 非法调和生产的“黑油”</w:t>
      </w:r>
    </w:p>
    <w:p>
      <w:pPr>
        <w:pStyle w:val="ListBullet"/>
      </w:pPr>
      <w:r>
        <w:t xml:space="preserve">   C. 加油站“体外循环”偷逃税款形成的油品</w:t>
      </w:r>
    </w:p>
    <w:p>
      <w:pPr>
        <w:pStyle w:val="ListBullet"/>
      </w:pPr>
      <w:r>
        <w:t xml:space="preserve">   D. 从正规加油站批量采购的优惠油品</w:t>
      </w:r>
    </w:p>
    <w:p>
      <w:pPr>
        <w:pStyle w:val="ListBullet"/>
      </w:pPr>
      <w:r>
        <w:t xml:space="preserve">   E. 政府补贴的清洁能源项目产生的剩余油品</w:t>
      </w:r>
    </w:p>
    <w:p>
      <w:r>
        <w:t xml:space="preserve">   答案：A,B,C</w:t>
      </w:r>
    </w:p>
    <w:p>
      <w:r>
        <w:t xml:space="preserve">   解析：根据国家税务总局2025年《构建成品油行业税收监管新机制》课程讲解，初步发现了部分工地、矿山企业存在柴油及运费发票进项比例过高、购入敏感化工品代替柴油使用、从非法调油点无票或低价购入柴油等风险问题。经查，低价油品主要来源于三部分：一是以液蜡醇醚燃料为代表的“新能源”产品，成为低价油品来源的一部分；二是非法调和生产的“黑油”成为低价油品的重要来源；三是经销企业票货分离、隐匿收入，加油站“体外循环”偷逃税款，也是形成低价油的重要原因。因此，选项ABC正确。从正规加油站批量采购的优惠油品、政府补贴的清洁能源项目产生的剩余油品均为合法合规的正常流通油品，并非低价油品的主要来源，故选项DE排除。</w:t>
      </w:r>
    </w:p>
    <w:p>
      <w:r>
        <w:t>699. 【多选题】下列选项中，一般能够投入延迟焦化装置生产的有：</w:t>
      </w:r>
    </w:p>
    <w:p>
      <w:pPr>
        <w:pStyle w:val="ListBullet"/>
      </w:pPr>
      <w:r>
        <w:t xml:space="preserve">   A. 沥青</w:t>
      </w:r>
    </w:p>
    <w:p>
      <w:pPr>
        <w:pStyle w:val="ListBullet"/>
      </w:pPr>
      <w:r>
        <w:t xml:space="preserve">   B. 减压渣油</w:t>
      </w:r>
    </w:p>
    <w:p>
      <w:pPr>
        <w:pStyle w:val="ListBullet"/>
      </w:pPr>
      <w:r>
        <w:t xml:space="preserve">   C. 常压柴油</w:t>
      </w:r>
    </w:p>
    <w:p>
      <w:pPr>
        <w:pStyle w:val="ListBullet"/>
      </w:pPr>
      <w:r>
        <w:t xml:space="preserve">   D. 加氢蜡油</w:t>
      </w:r>
    </w:p>
    <w:p>
      <w:pPr>
        <w:pStyle w:val="ListBullet"/>
      </w:pPr>
      <w:r>
        <w:t xml:space="preserve">   E. DMA船用燃料油</w:t>
      </w:r>
    </w:p>
    <w:p>
      <w:r>
        <w:t xml:space="preserve">   答案：A,B</w:t>
      </w:r>
    </w:p>
    <w:p>
      <w:r>
        <w:t xml:space="preserve">   解析：延迟焦化是以重质油馏分（减压渣油）为原料，在高温（480～550℃）下进行深度裂解和聚合（热裂化）反应的热加工过程，也就是一种渣油轻质化过程。常压柴油、DMA船用燃料油属于轻质油品，一般不可投入延迟焦化装置，加氢蜡油已经经过加氢精制，无需再投入延迟焦化装置。</w:t>
      </w:r>
    </w:p>
    <w:p>
      <w:r>
        <w:t>700. 【多选题】石脑油的征收范围包括除汽油、柴油、航空煤油、溶剂油以外的各种轻质油。主要包括：</w:t>
      </w:r>
    </w:p>
    <w:p>
      <w:pPr>
        <w:pStyle w:val="ListBullet"/>
      </w:pPr>
      <w:r>
        <w:t xml:space="preserve">   A. 非标汽油</w:t>
      </w:r>
    </w:p>
    <w:p>
      <w:pPr>
        <w:pStyle w:val="ListBullet"/>
      </w:pPr>
      <w:r>
        <w:t xml:space="preserve">   B. 芳烃抽余油</w:t>
      </w:r>
    </w:p>
    <w:p>
      <w:pPr>
        <w:pStyle w:val="ListBullet"/>
      </w:pPr>
      <w:r>
        <w:t xml:space="preserve">   C. 拔头油</w:t>
      </w:r>
    </w:p>
    <w:p>
      <w:pPr>
        <w:pStyle w:val="ListBullet"/>
      </w:pPr>
      <w:r>
        <w:t xml:space="preserve">   D. 戊烷原料油</w:t>
      </w:r>
    </w:p>
    <w:p>
      <w:pPr>
        <w:pStyle w:val="ListBullet"/>
      </w:pPr>
      <w:r>
        <w:t xml:space="preserve">   E. 减压渣油</w:t>
      </w:r>
    </w:p>
    <w:p>
      <w:r>
        <w:t xml:space="preserve">   答案：A,B,C,D</w:t>
      </w:r>
    </w:p>
    <w:p>
      <w:r>
        <w:t xml:space="preserve">   解析：石脑油的征收范围包括除汽油、柴油、航空煤油、溶剂油以外的各种轻质油。主要包括非标汽油、重整生成油、拔头油、戊烷原料油、轻裂解料重裂解料、加氢裂化尾油、芳烃抽余油</w:t>
      </w:r>
    </w:p>
    <w:p>
      <w:r>
        <w:t>701. 【多选题】与传统加油站相比，互联网加油平台因其业务模式特点，更易引发“裂变式”大额涉税违法风险。下列选项中，属于该类平台典型违法犯罪手段的有：</w:t>
      </w:r>
    </w:p>
    <w:p>
      <w:pPr>
        <w:pStyle w:val="ListBullet"/>
      </w:pPr>
      <w:r>
        <w:t xml:space="preserve">   A. 调整订单属期，延迟缴纳大额税款</w:t>
      </w:r>
    </w:p>
    <w:p>
      <w:pPr>
        <w:pStyle w:val="ListBullet"/>
      </w:pPr>
      <w:r>
        <w:t xml:space="preserve">   B. 调配开票额度，伙同用户虚开发票</w:t>
      </w:r>
    </w:p>
    <w:p>
      <w:pPr>
        <w:pStyle w:val="ListBullet"/>
      </w:pPr>
      <w:r>
        <w:t xml:space="preserve">   C. 篡改加油机主板芯片，恶意偷逃税款</w:t>
      </w:r>
    </w:p>
    <w:p>
      <w:pPr>
        <w:pStyle w:val="ListBullet"/>
      </w:pPr>
      <w:r>
        <w:t xml:space="preserve">   D. 利用空壳企业暴力虚开，走逃失联避监管</w:t>
      </w:r>
    </w:p>
    <w:p>
      <w:pPr>
        <w:pStyle w:val="ListBullet"/>
      </w:pPr>
      <w:r>
        <w:t xml:space="preserve">   E. 勾结个人及下游受票物流企业，共同实施涉税违法</w:t>
      </w:r>
    </w:p>
    <w:p>
      <w:r>
        <w:t xml:space="preserve">   答案：A,B,E</w:t>
      </w:r>
    </w:p>
    <w:p>
      <w:r>
        <w:t xml:space="preserve">   解析：根据国家税务总局2025年《构建成品油行业税收监管新机制》课程讲解，与传统加油站相比，“平台”具有跨区域经营、金额巨大、资金流水错综复杂等特征，容易出现“裂变式”大额违法涉税风险，并且具有“违法收益本地化、执法成本全域化”的特征。一是调整订单属期，造成大额迟纳税款；二是调配开票额度，伙同用户虚开发票；三是在违法犯罪手法上，涉案企业、个人、涉案企业下游受票物流企业三方勾结。因此，选项ABE正确。篡改加油机芯片是传统加油站通过破坏税控设备偷逃税款的手段，互联网加油平台不直接运营实体加油机，该手段与平台业务模式无关，故选项C排除。“暴力虚开、走逃失联”是空壳企业常见的独立涉税违法模式，并非互联网加油平台的“典型手段”。故选项D排除。</w:t>
      </w:r>
    </w:p>
    <w:p>
      <w:r>
        <w:t>702. 【多选题】一般来说，燃料型炼油企业产出的目标产品中，应缴纳消费税的主要是：</w:t>
      </w:r>
    </w:p>
    <w:p>
      <w:pPr>
        <w:pStyle w:val="ListBullet"/>
      </w:pPr>
      <w:r>
        <w:t xml:space="preserve">   A. 汽油</w:t>
      </w:r>
    </w:p>
    <w:p>
      <w:pPr>
        <w:pStyle w:val="ListBullet"/>
      </w:pPr>
      <w:r>
        <w:t xml:space="preserve">   B. 柴油</w:t>
      </w:r>
    </w:p>
    <w:p>
      <w:pPr>
        <w:pStyle w:val="ListBullet"/>
      </w:pPr>
      <w:r>
        <w:t xml:space="preserve">   C. 润滑油</w:t>
      </w:r>
    </w:p>
    <w:p>
      <w:pPr>
        <w:pStyle w:val="ListBullet"/>
      </w:pPr>
      <w:r>
        <w:t xml:space="preserve">   D. 沥青</w:t>
      </w:r>
    </w:p>
    <w:p>
      <w:pPr>
        <w:pStyle w:val="ListBullet"/>
      </w:pPr>
      <w:r>
        <w:t xml:space="preserve">   E. 芳烃</w:t>
      </w:r>
    </w:p>
    <w:p>
      <w:r>
        <w:t xml:space="preserve">   答案：A,B</w:t>
      </w:r>
    </w:p>
    <w:p>
      <w:r>
        <w:t xml:space="preserve">   解析：燃料型（含燃料沥青型）生产工艺主要产品为汽油、煤油、柴油、化工轻油和燃料油，其中汽油和柴油均需要缴纳消费税。</w:t>
      </w:r>
    </w:p>
    <w:p>
      <w:r>
        <w:t>703. 【多选题】下列选项中，关于成品油说法正确的有：</w:t>
      </w:r>
    </w:p>
    <w:p>
      <w:pPr>
        <w:pStyle w:val="ListBullet"/>
      </w:pPr>
      <w:r>
        <w:t xml:space="preserve">   A. 石蜡基原油主要产出汽油、柴油等轻质油品</w:t>
      </w:r>
    </w:p>
    <w:p>
      <w:pPr>
        <w:pStyle w:val="ListBullet"/>
      </w:pPr>
      <w:r>
        <w:t xml:space="preserve">   B. 中间基原油是生产沥青的优质原料</w:t>
      </w:r>
    </w:p>
    <w:p>
      <w:pPr>
        <w:pStyle w:val="ListBullet"/>
      </w:pPr>
      <w:r>
        <w:t xml:space="preserve">   C. 环烷基原油是生产沥青的优质原料</w:t>
      </w:r>
    </w:p>
    <w:p>
      <w:pPr>
        <w:pStyle w:val="ListBullet"/>
      </w:pPr>
      <w:r>
        <w:t xml:space="preserve">   D. 石蜡基原油一般情况下主要产出化工产品</w:t>
      </w:r>
    </w:p>
    <w:p>
      <w:pPr>
        <w:pStyle w:val="ListBullet"/>
      </w:pPr>
      <w:r>
        <w:t xml:space="preserve">   E. 中间基原油是汽油的优质原料</w:t>
      </w:r>
    </w:p>
    <w:p>
      <w:r>
        <w:t xml:space="preserve">   答案：A,C</w:t>
      </w:r>
    </w:p>
    <w:p>
      <w:r>
        <w:t xml:space="preserve">   解析：石蜡基原油，密度相对较小，主要产出汽油、柴油等轻质油品。中间基原油，是密度介于石蜡基原油和环烷基原油之间的一类原油，工艺上，有部分石脑油馏分要进入乙烯装置，下游用于生产化工产品。环烷基原油，属于重油范畴，是生产沥青的优质原料。</w:t>
      </w:r>
    </w:p>
    <w:p>
      <w:r>
        <w:t>704. 【判断题】延迟焦化是炼厂最主要的三次加工装置。</w:t>
      </w:r>
    </w:p>
    <w:p>
      <w:pPr>
        <w:pStyle w:val="ListBullet"/>
      </w:pPr>
      <w:r>
        <w:t xml:space="preserve">   A. 正确</w:t>
      </w:r>
    </w:p>
    <w:p>
      <w:pPr>
        <w:pStyle w:val="ListBullet"/>
      </w:pPr>
      <w:r>
        <w:t xml:space="preserve">   B. 错误</w:t>
      </w:r>
    </w:p>
    <w:p>
      <w:r>
        <w:t xml:space="preserve">   答案：B</w:t>
      </w:r>
    </w:p>
    <w:p>
      <w:r>
        <w:t xml:space="preserve">   解析：催化裂化、延迟焦化、催化重整是炼厂最主要的二次加工装置。</w:t>
      </w:r>
    </w:p>
    <w:p>
      <w:r>
        <w:t>705. 【判断题】常减压装置为一次加工装置，催化裂化为二次加工装置。</w:t>
      </w:r>
    </w:p>
    <w:p>
      <w:pPr>
        <w:pStyle w:val="ListBullet"/>
      </w:pPr>
      <w:r>
        <w:t xml:space="preserve">   A. 正确</w:t>
      </w:r>
    </w:p>
    <w:p>
      <w:pPr>
        <w:pStyle w:val="ListBullet"/>
      </w:pPr>
      <w:r>
        <w:t xml:space="preserve">   B. 错误</w:t>
      </w:r>
    </w:p>
    <w:p>
      <w:r>
        <w:t xml:space="preserve">   答案：A</w:t>
      </w:r>
    </w:p>
    <w:p>
      <w:r>
        <w:t xml:space="preserve">   解析：炼油生产装置主要由一次加工和二次加工装置所组成。 一次加工装置通常是指原油蒸馏装置，即常减压装置；二次加工装置 是以蒸馏装置的中间馏分为原料的加工装置，比如催化裂化、加氢、重整和焦化等。</w:t>
      </w:r>
    </w:p>
    <w:p>
      <w:r>
        <w:t>706. 【判断题】针对危险货物运输电子运单数据质量欠佳、GPS轨迹数据不完整等问题，税务部门应加强相关数据质量建设，并对电子运单填写不实、违规关闭GPS等行为依法从严惩处。</w:t>
      </w:r>
    </w:p>
    <w:p>
      <w:pPr>
        <w:pStyle w:val="ListBullet"/>
      </w:pPr>
      <w:r>
        <w:t xml:space="preserve">   A. 正确</w:t>
      </w:r>
    </w:p>
    <w:p>
      <w:pPr>
        <w:pStyle w:val="ListBullet"/>
      </w:pPr>
      <w:r>
        <w:t xml:space="preserve">   B. 错误</w:t>
      </w:r>
    </w:p>
    <w:p>
      <w:r>
        <w:t xml:space="preserve">   答案：B</w:t>
      </w:r>
    </w:p>
    <w:p>
      <w:r>
        <w:t xml:space="preserve">   解析：根据国家税务总局2025年《构建成品油行业税收监管新机制》课程讲解，危险货物运输电子运单填写质量不高，缺乏及时性和准确性；部分省市交通部门危化品运输GPS轨迹数据不够完整，部分运输企业司机人为增加停靠点、关闭GPS数据设备、遮掩车牌、空车运行虚增轨迹等手段扰乱监管部门视线，导致危化品运输轨迹不能准确、连续显示真实运输轨迹，给监管带来难度。建议：交通部门依据《危险货物道路运输安全管理办法》，加强危化品运输GPS轨迹数据和电子运单数据质量建设，保证数据全面准确、更新及时，对电子运单填写不实、违规关闭GPS、遮掩车牌等行为从严惩处。危化品运输的电子运单数据管理、GPS轨迹监管及相关违规惩处，属于《危险货物道路运输安全管理办法》明确的交通部门法定职责，而非税务部门职责。税务部门主要通过跨部门数据共享获取监管信息，不直接承担运输数据质量建设及违规惩处职能。因此，题干表述错误。</w:t>
      </w:r>
    </w:p>
    <w:p>
      <w:r>
        <w:t>707. 【判断题】通过近30年对成品油消费税管理的不断完善，我国已形成了涵盖汽油、柴油、石脑油、溶剂油、煤制油、燃料油、航空煤油七个征收子目的税收管理制度体系。</w:t>
      </w:r>
    </w:p>
    <w:p>
      <w:pPr>
        <w:pStyle w:val="ListBullet"/>
      </w:pPr>
      <w:r>
        <w:t xml:space="preserve">   A. 正确</w:t>
      </w:r>
    </w:p>
    <w:p>
      <w:pPr>
        <w:pStyle w:val="ListBullet"/>
      </w:pPr>
      <w:r>
        <w:t xml:space="preserve">   B. 错误</w:t>
      </w:r>
    </w:p>
    <w:p>
      <w:r>
        <w:t xml:space="preserve">   答案：B</w:t>
      </w:r>
    </w:p>
    <w:p>
      <w:r>
        <w:t xml:space="preserve">   解析：通过近30年对成品油消费税管理的不断完善，已形成了涵盖汽油、柴油、石脑油、溶剂油、润滑油、燃料油、航空煤油七个征收子目的税收管理制度体系。</w:t>
      </w:r>
    </w:p>
    <w:p>
      <w:r>
        <w:t>708. 【判断题】燃料—化工型炼厂的加工路线与燃料型炼厂的区别主要在对燃料油馏分的处理不同。</w:t>
      </w:r>
    </w:p>
    <w:p>
      <w:pPr>
        <w:pStyle w:val="ListBullet"/>
      </w:pPr>
      <w:r>
        <w:t xml:space="preserve">   A. 正确</w:t>
      </w:r>
    </w:p>
    <w:p>
      <w:pPr>
        <w:pStyle w:val="ListBullet"/>
      </w:pPr>
      <w:r>
        <w:t xml:space="preserve">   B. 错误</w:t>
      </w:r>
    </w:p>
    <w:p>
      <w:r>
        <w:t xml:space="preserve">   答案：B</w:t>
      </w:r>
    </w:p>
    <w:p>
      <w:r>
        <w:t xml:space="preserve">   解析：燃料—化工型炼厂的加工路线与燃料型炼厂的区别主要在对石脑油馏分的处理，燃料型炼厂将其作为汽油调和组分，燃料—化工型炼厂将石脑油作为化工原料。</w:t>
      </w:r>
    </w:p>
    <w:p>
      <w:r>
        <w:t>709. 【判断题】“新能源”燃料调和企业生产的产品可用于柴油发动机燃烧，终端用户与柴油客户群体基本一致。</w:t>
      </w:r>
    </w:p>
    <w:p>
      <w:pPr>
        <w:pStyle w:val="ListBullet"/>
      </w:pPr>
      <w:r>
        <w:t xml:space="preserve">   A. 正确</w:t>
      </w:r>
    </w:p>
    <w:p>
      <w:pPr>
        <w:pStyle w:val="ListBullet"/>
      </w:pPr>
      <w:r>
        <w:t xml:space="preserve">   B. 错误</w:t>
      </w:r>
    </w:p>
    <w:p>
      <w:r>
        <w:t xml:space="preserve">   答案：A</w:t>
      </w:r>
    </w:p>
    <w:p>
      <w:r>
        <w:t xml:space="preserve">   解析：根据国家税务总局2025年《构建成品油行业税收监管新机制》课程讲解，“新能源”燃料调和企业主要是以煤基费托合成粗液蜡为主要原料，以其他非应税化工品为辅料，经简单调和后以“液蜡醇醚燃料”“生物复合燃料”“醇基液体燃料”等名义对外开具发票，这些产品可用于柴油发动机燃烧，终端用户与柴油的客户群体基本一致。因此，题干表述正确。</w:t>
      </w:r>
    </w:p>
    <w:p>
      <w:r>
        <w:t>710. 【判断题】卧式罐常用来储存汽油。</w:t>
      </w:r>
    </w:p>
    <w:p>
      <w:pPr>
        <w:pStyle w:val="ListBullet"/>
      </w:pPr>
      <w:r>
        <w:t xml:space="preserve">   A. 正确</w:t>
      </w:r>
    </w:p>
    <w:p>
      <w:pPr>
        <w:pStyle w:val="ListBullet"/>
      </w:pPr>
      <w:r>
        <w:t xml:space="preserve">   B. 错误</w:t>
      </w:r>
    </w:p>
    <w:p>
      <w:r>
        <w:t xml:space="preserve">   答案：B</w:t>
      </w:r>
    </w:p>
    <w:p>
      <w:r>
        <w:t xml:space="preserve">   解析：卧式罐和球形罐都是压力罐，用于储存内压较高的液化气等产品。</w:t>
      </w:r>
    </w:p>
    <w:p>
      <w:r>
        <w:t>711. 【判断题】催化裂化和延迟焦化是以常减压装置产出的蜡油、渣油等重质油为原料，是重油轻质化的关键技术。</w:t>
      </w:r>
    </w:p>
    <w:p>
      <w:pPr>
        <w:pStyle w:val="ListBullet"/>
      </w:pPr>
      <w:r>
        <w:t xml:space="preserve">   A. 正确</w:t>
      </w:r>
    </w:p>
    <w:p>
      <w:pPr>
        <w:pStyle w:val="ListBullet"/>
      </w:pPr>
      <w:r>
        <w:t xml:space="preserve">   B. 错误</w:t>
      </w:r>
    </w:p>
    <w:p>
      <w:r>
        <w:t xml:space="preserve">   答案：A</w:t>
      </w:r>
    </w:p>
    <w:p>
      <w:r>
        <w:t xml:space="preserve">   解析：催化裂化和延迟焦化是以常减压装置产出的蜡油、渣油等重质油为原料，是重油轻质化的关键技术。</w:t>
      </w:r>
    </w:p>
    <w:p>
      <w:r>
        <w:t>712. 【单选题】根据现行政策规定，外购或委托加工收回应税消费品用于连续生产的，可以扣除原料中已纳的消费税款。下列不属于可以扣除的情形是：</w:t>
      </w:r>
    </w:p>
    <w:p>
      <w:pPr>
        <w:pStyle w:val="ListBullet"/>
      </w:pPr>
      <w:r>
        <w:t xml:space="preserve">   A. 以烟丝为原料生产卷烟</w:t>
      </w:r>
    </w:p>
    <w:p>
      <w:pPr>
        <w:pStyle w:val="ListBullet"/>
      </w:pPr>
      <w:r>
        <w:t xml:space="preserve">   B. 以葡萄酒为原料生产葡萄酒</w:t>
      </w:r>
    </w:p>
    <w:p>
      <w:pPr>
        <w:pStyle w:val="ListBullet"/>
      </w:pPr>
      <w:r>
        <w:t xml:space="preserve">   C. 以白酒为原料生产白酒</w:t>
      </w:r>
    </w:p>
    <w:p>
      <w:pPr>
        <w:pStyle w:val="ListBullet"/>
      </w:pPr>
      <w:r>
        <w:t xml:space="preserve">   D. 以石脑油为原料生产成品油</w:t>
      </w:r>
    </w:p>
    <w:p>
      <w:r>
        <w:t xml:space="preserve">   答案：C</w:t>
      </w:r>
    </w:p>
    <w:p>
      <w:r>
        <w:t xml:space="preserve">   解析：根据现行政策规定，外购或委托加工收回应税消费品用于连续生产，符合下列情形的，可以扣除原料中已纳的消费税税款：（1）以烟丝为原料生产卷烟；（2）以葡萄酒为原料生产葡萄酒；（3）以高档化妆品为原料生产高档化妆品;（4）以鞭炮、焰火为原料生产鞭炮、焰火；（5）以石脑油、燃料油为原料生产成品油；（6）以汽油、柴油、润滑油为原料分别生产汽油、柴油、润滑油；（7）以高尔夫球杆的杆头、杆身和握把为原料生产高尔夫球杆；（8）以实木地板为原料生产实木地板；（9）以珠宝玉石为原料生产贵重首饰及珠宝玉石；（10）以摩托车为原料生产摩托车；（11）以木制一次性筷子为原料生产木制一次性筷子；（12）以啤酒液为原料生产啤酒。</w:t>
      </w:r>
    </w:p>
    <w:p>
      <w:r>
        <w:t>713. 【单选题】下列不属于酒类消费税征税范围的是：</w:t>
      </w:r>
    </w:p>
    <w:p>
      <w:pPr>
        <w:pStyle w:val="ListBullet"/>
      </w:pPr>
      <w:r>
        <w:t xml:space="preserve">   A. 果啤</w:t>
      </w:r>
    </w:p>
    <w:p>
      <w:pPr>
        <w:pStyle w:val="ListBullet"/>
      </w:pPr>
      <w:r>
        <w:t xml:space="preserve">   B. 酒精</w:t>
      </w:r>
    </w:p>
    <w:p>
      <w:pPr>
        <w:pStyle w:val="ListBullet"/>
      </w:pPr>
      <w:r>
        <w:t xml:space="preserve">   C. 药酒</w:t>
      </w:r>
    </w:p>
    <w:p>
      <w:pPr>
        <w:pStyle w:val="ListBullet"/>
      </w:pPr>
      <w:r>
        <w:t xml:space="preserve">   D. 葡萄酒</w:t>
      </w:r>
    </w:p>
    <w:p>
      <w:r>
        <w:t xml:space="preserve">   答案：B</w:t>
      </w:r>
    </w:p>
    <w:p>
      <w:r>
        <w:t xml:space="preserve">   解析：根据《财政部 国家税务总局关于调整消费税政策的通知》（财税2014年第93号）第四条规定，自2014年12月1日起，取消酒精消费税。因此，本题答案为B。</w:t>
      </w:r>
    </w:p>
    <w:p>
      <w:r>
        <w:t>714. 【单选题】下列关于对烟品目征收消费税的说法，错误的是：</w:t>
      </w:r>
    </w:p>
    <w:p>
      <w:pPr>
        <w:pStyle w:val="ListBullet"/>
      </w:pPr>
      <w:r>
        <w:t xml:space="preserve">   A. 卷烟在生产环节征收56%消费税，在批发环节加征11%消费税。</w:t>
      </w:r>
    </w:p>
    <w:p>
      <w:pPr>
        <w:pStyle w:val="ListBullet"/>
      </w:pPr>
      <w:r>
        <w:t xml:space="preserve">   B. 雪茄烟在生产环节适用36%的从价税。</w:t>
      </w:r>
    </w:p>
    <w:p>
      <w:pPr>
        <w:pStyle w:val="ListBullet"/>
      </w:pPr>
      <w:r>
        <w:t xml:space="preserve">   C. 烟丝在生产环节适用30%的从价税。</w:t>
      </w:r>
    </w:p>
    <w:p>
      <w:pPr>
        <w:pStyle w:val="ListBullet"/>
      </w:pPr>
      <w:r>
        <w:t xml:space="preserve">   D. 电子烟在生产环节适用36%的从价税，批发环节适用11%的从价税。</w:t>
      </w:r>
    </w:p>
    <w:p>
      <w:r>
        <w:t xml:space="preserve">   答案：A</w:t>
      </w:r>
    </w:p>
    <w:p>
      <w:r>
        <w:t xml:space="preserve">   解析：卷烟包括甲类卷烟和乙类卷烟。甲类卷烟是指每标准条（200支）调拨价格在70元（不含增值税）以上（含70元）的卷烟，在生产环节适用56%加0.003元/支的复合计税；乙类卷烟，是指每标准条调拨价格在70元（不含增值税）以下的卷烟，在生产环节适用36%加0.003元/支的复合计税。卷烟（包括甲类卷烟和乙类卷烟）在批发环节适用11%加0.005元/支的复合计税。因此，本题答案为A。</w:t>
      </w:r>
    </w:p>
    <w:p>
      <w:r>
        <w:t>715. 【单选题】关于应税产品消费税计征的确定方法，下列表述不正确的是：</w:t>
      </w:r>
    </w:p>
    <w:p>
      <w:pPr>
        <w:pStyle w:val="ListBullet"/>
      </w:pPr>
      <w:r>
        <w:t xml:space="preserve">   A. 卷烟在生产和批发环节征收，并实行从价和从量的复核计税</w:t>
      </w:r>
    </w:p>
    <w:p>
      <w:pPr>
        <w:pStyle w:val="ListBullet"/>
      </w:pPr>
      <w:r>
        <w:t xml:space="preserve">   B. 电子烟在生产和批发环节征收，实行从价计税和从量的复核计税</w:t>
      </w:r>
    </w:p>
    <w:p>
      <w:pPr>
        <w:pStyle w:val="ListBullet"/>
      </w:pPr>
      <w:r>
        <w:t xml:space="preserve">   C. 雪茄烟在生产环节征收，实行从价计税</w:t>
      </w:r>
    </w:p>
    <w:p>
      <w:pPr>
        <w:pStyle w:val="ListBullet"/>
      </w:pPr>
      <w:r>
        <w:t xml:space="preserve">   D. 烟丝在生产环节征收，实行从价计税</w:t>
      </w:r>
    </w:p>
    <w:p>
      <w:r>
        <w:t xml:space="preserve">   答案：B</w:t>
      </w:r>
    </w:p>
    <w:p>
      <w:r>
        <w:t xml:space="preserve">   解析：烟品目下设卷烟、电子烟、雪茄烟、烟丝四个子目。其中卷烟在生产和批发环节征收，并实行从价和从量的复核计税；电子烟在生产和批发环节征收，实行从价计税；雪茄烟和烟丝在生产环节征收，实行从价计税。</w:t>
      </w:r>
    </w:p>
    <w:p>
      <w:r>
        <w:t>716. 【单选题】下列产品不属于消费税征收范围的是：</w:t>
      </w:r>
    </w:p>
    <w:p>
      <w:pPr>
        <w:pStyle w:val="ListBullet"/>
      </w:pPr>
      <w:r>
        <w:t xml:space="preserve">   A. 电子烟</w:t>
      </w:r>
    </w:p>
    <w:p>
      <w:pPr>
        <w:pStyle w:val="ListBullet"/>
      </w:pPr>
      <w:r>
        <w:t xml:space="preserve">   B. 料酒</w:t>
      </w:r>
    </w:p>
    <w:p>
      <w:pPr>
        <w:pStyle w:val="ListBullet"/>
      </w:pPr>
      <w:r>
        <w:t xml:space="preserve">   C. 实木地板</w:t>
      </w:r>
    </w:p>
    <w:p>
      <w:pPr>
        <w:pStyle w:val="ListBullet"/>
      </w:pPr>
      <w:r>
        <w:t xml:space="preserve">   D. 游艇</w:t>
      </w:r>
    </w:p>
    <w:p>
      <w:r>
        <w:t xml:space="preserve">   答案：B</w:t>
      </w:r>
    </w:p>
    <w:p>
      <w:r>
        <w:t xml:space="preserve">   解析：消费税征收范围共包括15个品目，具体包括烟、酒、成品油、小汽车、高档化妆品、贵重首饰及珠宝玉石、摩托车、鞭炮及焰火、高尔夫球及球具、高档手表、游艇、木制一次性筷子、实木地板、电池、涂料等15类产品。根据《国家税务总局关于调味料酒征收消费税问题的通知》（国税函【2008】742号），调味料酒属于调味品，不属于配制酒和泡制酒，对调味料酒不再征收消费税。</w:t>
      </w:r>
    </w:p>
    <w:p>
      <w:r>
        <w:t>717. 【单选题】在卷烟消费税税收监管中，部分地区存在加热卷烟政策适用错误问题。根据消费税政策和行业管理规定，加热不燃烧型卷烟按照其所属产品类型应适用的消费税税目是：</w:t>
      </w:r>
    </w:p>
    <w:p>
      <w:pPr>
        <w:pStyle w:val="ListBullet"/>
      </w:pPr>
      <w:r>
        <w:t xml:space="preserve">   A. 雪茄烟</w:t>
      </w:r>
    </w:p>
    <w:p>
      <w:pPr>
        <w:pStyle w:val="ListBullet"/>
      </w:pPr>
      <w:r>
        <w:t xml:space="preserve">   B. 烟丝</w:t>
      </w:r>
    </w:p>
    <w:p>
      <w:pPr>
        <w:pStyle w:val="ListBullet"/>
      </w:pPr>
      <w:r>
        <w:t xml:space="preserve">   C. 卷烟</w:t>
      </w:r>
    </w:p>
    <w:p>
      <w:pPr>
        <w:pStyle w:val="ListBullet"/>
      </w:pPr>
      <w:r>
        <w:t xml:space="preserve">   D. 电子烟</w:t>
      </w:r>
    </w:p>
    <w:p>
      <w:r>
        <w:t xml:space="preserve">   答案：C</w:t>
      </w:r>
    </w:p>
    <w:p>
      <w:r>
        <w:t xml:space="preserve">   解析：根据《中华人民共和国消费税暂行条例》(国务院令第539号) 第二条，将“卷烟”列为消费税税目。《国家烟草专卖局关于发布电子烟管理办法的公告》（国家烟草专卖局公告2022年第1号）第四十三条，加热卷烟纳入卷烟管理。根据国家税务总局2025年《消费税申报与政策合规管理及风险防控》课程讲解，部分地区存在加热卷烟政策适用错误问题。根据消费税政策和行业管理规定，加热不燃烧型卷烟应按照卷烟适用消费税政策。因此，答案为C。</w:t>
      </w:r>
    </w:p>
    <w:p>
      <w:r>
        <w:t>718. 【单选题】将外购成品油用于连续生产成品油，以下哪种情形不可以在应纳消费税中扣除原料已纳消费税：</w:t>
      </w:r>
    </w:p>
    <w:p>
      <w:pPr>
        <w:pStyle w:val="ListBullet"/>
      </w:pPr>
      <w:r>
        <w:t xml:space="preserve">   A. 将外购溶剂油用于连续生产溶剂油</w:t>
      </w:r>
    </w:p>
    <w:p>
      <w:pPr>
        <w:pStyle w:val="ListBullet"/>
      </w:pPr>
      <w:r>
        <w:t xml:space="preserve">   B. 将外购润滑油用于连续生产润滑油</w:t>
      </w:r>
    </w:p>
    <w:p>
      <w:pPr>
        <w:pStyle w:val="ListBullet"/>
      </w:pPr>
      <w:r>
        <w:t xml:space="preserve">   C. 将外购燃料油用于连续生产柴油</w:t>
      </w:r>
    </w:p>
    <w:p>
      <w:pPr>
        <w:pStyle w:val="ListBullet"/>
      </w:pPr>
      <w:r>
        <w:t xml:space="preserve">   D. 将外购石脑油用于连续生产汽油</w:t>
      </w:r>
    </w:p>
    <w:p>
      <w:r>
        <w:t xml:space="preserve">   答案：A</w:t>
      </w:r>
    </w:p>
    <w:p>
      <w:r>
        <w:t xml:space="preserve">   解析：《财政部 国家税务总局 关于调整部分成品油消费税政策的通知》（财税〔2008〕19号）第三条：“以外购或委托加工收回的已税石脑油、润滑油、燃料油为原料生产的应税消费品，准予从消费税应纳税额中扣除原料已纳的消费税税款。”《财政部 国家税务总局关于以外购或委托加工汽 柴油连续生产汽 柴油允许抵扣消费税政策问题的通知》（财税〔2014〕15号）：“以外购或委托加工收回的已税汽油、柴油为原料连续生产汽油、柴油，准予从汽、柴油消费税应纳税额中扣除原料已纳的消费税税款。”消费税抵扣范围采用正向列举的办法，溶剂油不属于规定范围。答案为A。</w:t>
      </w:r>
    </w:p>
    <w:p>
      <w:r>
        <w:t>719. 【多选题】根据消费税现行有关规定，下列关于现行消费税优惠政策表述正确的有：</w:t>
      </w:r>
    </w:p>
    <w:p>
      <w:pPr>
        <w:pStyle w:val="ListBullet"/>
      </w:pPr>
      <w:r>
        <w:t xml:space="preserve">   A. 以废矿物油为原料生产的润滑油基础油、汽油、柴油等工业油料免征消费税</w:t>
      </w:r>
    </w:p>
    <w:p>
      <w:pPr>
        <w:pStyle w:val="ListBullet"/>
      </w:pPr>
      <w:r>
        <w:t xml:space="preserve">   B. 对用于生产乙烯、芳烃类化工产品的石脑油、燃料油退（免）消费税</w:t>
      </w:r>
    </w:p>
    <w:p>
      <w:pPr>
        <w:pStyle w:val="ListBullet"/>
      </w:pPr>
      <w:r>
        <w:t xml:space="preserve">   C. 对无汞原电池、金属氢化物镍蓄电池、锂原电池、锂离子蓄电池、太阳能电池、燃料电池和全钒液流电池免征消费税</w:t>
      </w:r>
    </w:p>
    <w:p>
      <w:pPr>
        <w:pStyle w:val="ListBullet"/>
      </w:pPr>
      <w:r>
        <w:t xml:space="preserve">   D. 对施工状态下挥发性有机物(VOC)含量低于420克/升(含)的涂料免征消费税</w:t>
      </w:r>
    </w:p>
    <w:p>
      <w:pPr>
        <w:pStyle w:val="ListBullet"/>
      </w:pPr>
      <w:r>
        <w:t xml:space="preserve">   E. 横琴、平潭区内企业销售货物免征消费税</w:t>
      </w:r>
    </w:p>
    <w:p>
      <w:r>
        <w:t xml:space="preserve">   答案：A,B,C,D,E</w:t>
      </w:r>
    </w:p>
    <w:p>
      <w:r>
        <w:t xml:space="preserve">   解析：现行消费税优惠政策主要包括10项。其中，成品油方面有5项，电池、涂料方面有2项，其他方面有3项。主要如下：成品油方面。一是对利用废弃的动植物油生产纯生物柴油免征消费税。二是以废矿物油为原料生产的润滑油基础油、汽油、柴油等工业油料免征消费税。三是对用于生产乙烯、芳烃类化工产品的石脑油、燃料油退（免）消费税。四是用已税汽油生产的乙醇汽油免征消费税。五是成品油生产企业生产自用油免征消费税。电池、涂料方面。一是对无汞原电池、金属氢化物镍蓄电池、锂原电池、锂离子蓄电池、太阳能电池、燃料电池和全钒液流电池免征消费税。二是对施工状态下挥发性有机物(VOC)含量低于420克/升(含)的涂料免征消费税。其他方面。一是纳税人出口的应税消费品免征消费税。二是横琴、平潭区内企业销售货物免征消费税。三是前期出台的支持冬奥会等特定赛事相关事项免征消费税。因此，本题答案为ABCDE。</w:t>
      </w:r>
    </w:p>
    <w:p>
      <w:r>
        <w:t>720. 【多选题】与其他税种相比，消费税具有以下几个特点：</w:t>
      </w:r>
    </w:p>
    <w:p>
      <w:pPr>
        <w:pStyle w:val="ListBullet"/>
      </w:pPr>
      <w:r>
        <w:t xml:space="preserve">   A. 征收范围具有选择性</w:t>
      </w:r>
    </w:p>
    <w:p>
      <w:pPr>
        <w:pStyle w:val="ListBullet"/>
      </w:pPr>
      <w:r>
        <w:t xml:space="preserve">   B. 仅在特定环节征收</w:t>
      </w:r>
    </w:p>
    <w:p>
      <w:pPr>
        <w:pStyle w:val="ListBullet"/>
      </w:pPr>
      <w:r>
        <w:t xml:space="preserve">   C. 计税方法相对灵活</w:t>
      </w:r>
    </w:p>
    <w:p>
      <w:pPr>
        <w:pStyle w:val="ListBullet"/>
      </w:pPr>
      <w:r>
        <w:t xml:space="preserve">   D. 税率税额具有较大差别</w:t>
      </w:r>
    </w:p>
    <w:p>
      <w:pPr>
        <w:pStyle w:val="ListBullet"/>
      </w:pPr>
      <w:r>
        <w:t xml:space="preserve">   E. 具有普遍性</w:t>
      </w:r>
    </w:p>
    <w:p>
      <w:r>
        <w:t xml:space="preserve">   答案：A,B,C,D</w:t>
      </w:r>
    </w:p>
    <w:p>
      <w:r>
        <w:t xml:space="preserve">   解析：与其他税种相比，消费税具有以下几个特点：一是征收范围具有选择性。与增值税普遍征收不同，现行消费税仅对一部分特定产品征收，而不是对所有的消费品征收。二是仅在特定环节征收。消费税多数品目在生产或进口环节征收，仅有卷烟和电子烟在生产、批发双环节征收，超豪华小汽车在生产、零售环节双环节征收，金银首饰、铂金首饰和钻石及钻石饰品在零售环节征收。三是计税方法相对灵活。消费税根据课税对象的不同特点,选择不同的计税方法，包括从价计税、从量计税，以及从价、从量复合计税。四是税率税额具有较大差别。根据应税消费品的不同种类、档次、价格设置了高低不同的税率，充分体现了国家的产业政策和消费引导政策。因此，本题答案为ABCD。</w:t>
      </w:r>
    </w:p>
    <w:p>
      <w:r>
        <w:t>721. 【多选题】下列关于我国小汽车消费税的表述，正确的是：</w:t>
      </w:r>
    </w:p>
    <w:p>
      <w:pPr>
        <w:pStyle w:val="ListBullet"/>
      </w:pPr>
      <w:r>
        <w:t xml:space="preserve">   A. 小汽车下设乘用车、中轻型商用客车、超豪华小汽车3个子目</w:t>
      </w:r>
    </w:p>
    <w:p>
      <w:pPr>
        <w:pStyle w:val="ListBullet"/>
      </w:pPr>
      <w:r>
        <w:t xml:space="preserve">   B. 中轻型商用客车在生产环节适用5%的从价税</w:t>
      </w:r>
    </w:p>
    <w:p>
      <w:pPr>
        <w:pStyle w:val="ListBullet"/>
      </w:pPr>
      <w:r>
        <w:t xml:space="preserve">   C. 根据排气量不同，乘用车消费税税率最高可达40%</w:t>
      </w:r>
    </w:p>
    <w:p>
      <w:pPr>
        <w:pStyle w:val="ListBullet"/>
      </w:pPr>
      <w:r>
        <w:t xml:space="preserve">   D. 零售价格（不含增值税）90万元及以上的超豪华乘用车和中轻型商用客车需加征10%消费税</w:t>
      </w:r>
    </w:p>
    <w:p>
      <w:pPr>
        <w:pStyle w:val="ListBullet"/>
      </w:pPr>
      <w:r>
        <w:t xml:space="preserve">   E. 燃料电池乘用车免征小汽车消费税</w:t>
      </w:r>
    </w:p>
    <w:p>
      <w:r>
        <w:t xml:space="preserve">   答案：A,B,C,D</w:t>
      </w:r>
    </w:p>
    <w:p>
      <w:r>
        <w:t xml:space="preserve">   解析：小汽车下设乘用车、中轻型商用客车、超豪华小汽车3个子目。乘用车在生产环节按气缸容量（排气量）分别适用1%、3%、5%、9%、12%、25%、40%等7档从价税。中轻型商用客车在生产环节适用5%的从价税。超豪华小汽车在零售环节适用10%的从价税。征收标准为不含增值税价格≥90万元的各种动力类型（含纯电动、燃料电池等动力类型）的乘用车和中轻型商用客车。对纯电动、燃料电池等没有气缸容量（排气量）的超豪华小汽车仅在零售环节征收消费税。</w:t>
      </w:r>
    </w:p>
    <w:p>
      <w:r>
        <w:t>722. 【多选题】下列成品油消费税优惠政策正确的是：</w:t>
      </w:r>
    </w:p>
    <w:p>
      <w:pPr>
        <w:pStyle w:val="ListBullet"/>
      </w:pPr>
      <w:r>
        <w:t xml:space="preserve">   A. 对利用废弃的动植物油生产纯生物柴油免征消费税</w:t>
      </w:r>
    </w:p>
    <w:p>
      <w:pPr>
        <w:pStyle w:val="ListBullet"/>
      </w:pPr>
      <w:r>
        <w:t xml:space="preserve">   B. 以废矿物油为原料生产的润滑油基础油、汽油、柴油等工业油料免征消费税</w:t>
      </w:r>
    </w:p>
    <w:p>
      <w:pPr>
        <w:pStyle w:val="ListBullet"/>
      </w:pPr>
      <w:r>
        <w:t xml:space="preserve">   C. 对用于生产乙烯、芳烃类化工产品的石脑油、燃料油退（免）消费税</w:t>
      </w:r>
    </w:p>
    <w:p>
      <w:pPr>
        <w:pStyle w:val="ListBullet"/>
      </w:pPr>
      <w:r>
        <w:t xml:space="preserve">   D. 用已税汽油生产的乙醇汽油免征消费税</w:t>
      </w:r>
    </w:p>
    <w:p>
      <w:pPr>
        <w:pStyle w:val="ListBullet"/>
      </w:pPr>
      <w:r>
        <w:t xml:space="preserve">   E. 成品油生产企业生产自用油免征消费税</w:t>
      </w:r>
    </w:p>
    <w:p>
      <w:r>
        <w:t xml:space="preserve">   答案：A,B,C,D,E</w:t>
      </w:r>
    </w:p>
    <w:p>
      <w:r>
        <w:t xml:space="preserve">   解析：现行消费税优惠政策主要包括10项。其中，成品油方面有5项，电池、涂料方面有2项，其他方面有3项。主要如下：成品油方面。一是对利用废弃的动植物油生产纯生物柴油免征消费税。二是以废矿物油为原料生产的润滑油基础油、汽油、柴油等工业油料免征消费税。三是对用于生产乙烯、芳烃类化工产品的石脑油、燃料油退（免）消费税。四是用已税汽油生产的乙醇汽油免征消费税。五是成品油生产企业生产自用油免征消费税。答案为ABCDE。</w:t>
      </w:r>
    </w:p>
    <w:p>
      <w:r>
        <w:t>723. 【多选题】消费税税率的形式有：</w:t>
      </w:r>
    </w:p>
    <w:p>
      <w:pPr>
        <w:pStyle w:val="ListBullet"/>
      </w:pPr>
      <w:r>
        <w:t xml:space="preserve">   A. 比例税率</w:t>
      </w:r>
    </w:p>
    <w:p>
      <w:pPr>
        <w:pStyle w:val="ListBullet"/>
      </w:pPr>
      <w:r>
        <w:t xml:space="preserve">   B. 定额税率</w:t>
      </w:r>
    </w:p>
    <w:p>
      <w:pPr>
        <w:pStyle w:val="ListBullet"/>
      </w:pPr>
      <w:r>
        <w:t xml:space="preserve">   C. 累进税率</w:t>
      </w:r>
    </w:p>
    <w:p>
      <w:pPr>
        <w:pStyle w:val="ListBullet"/>
      </w:pPr>
      <w:r>
        <w:t xml:space="preserve">   D. 复合税率</w:t>
      </w:r>
    </w:p>
    <w:p>
      <w:pPr>
        <w:pStyle w:val="ListBullet"/>
      </w:pPr>
      <w:r>
        <w:t xml:space="preserve">   E. 累退税率</w:t>
      </w:r>
    </w:p>
    <w:p>
      <w:r>
        <w:t xml:space="preserve">   答案：A,B,D</w:t>
      </w:r>
    </w:p>
    <w:p>
      <w:r>
        <w:t xml:space="preserve">   解析：消费税实行比例税率、定额税率和复合税率三种形式，其中：对啤酒、黄酒和成品油实行定额税率，对卷烟和白酒实行复合税率，多数税目适用跨度为1%-56%的比例税率。因此，本题答案为ABD。</w:t>
      </w:r>
    </w:p>
    <w:p>
      <w:r>
        <w:t>724. 【多选题】为加强金银首饰消费税监管，税务机关针对金银首饰消费税风险可采取的措施有：</w:t>
      </w:r>
    </w:p>
    <w:p>
      <w:pPr>
        <w:pStyle w:val="ListBullet"/>
      </w:pPr>
      <w:r>
        <w:t xml:space="preserve">   A. 重点核查经营范围包含金银首饰批发零售的企业，研判其是否从事相关零售业务</w:t>
      </w:r>
    </w:p>
    <w:p>
      <w:pPr>
        <w:pStyle w:val="ListBullet"/>
      </w:pPr>
      <w:r>
        <w:t xml:space="preserve">   B. 强制要求金银首饰零售企业使用增值税发票管理系统开具发票</w:t>
      </w:r>
    </w:p>
    <w:p>
      <w:pPr>
        <w:pStyle w:val="ListBullet"/>
      </w:pPr>
      <w:r>
        <w:t xml:space="preserve">   C. 比对金银首饰发票金额与申报销售额，核实是否存在少报、漏报问题</w:t>
      </w:r>
    </w:p>
    <w:p>
      <w:pPr>
        <w:pStyle w:val="ListBullet"/>
      </w:pPr>
      <w:r>
        <w:t xml:space="preserve">   D. 通过互联网平台获取网络销售数据，核实是否存在少报、漏报问题</w:t>
      </w:r>
    </w:p>
    <w:p>
      <w:pPr>
        <w:pStyle w:val="ListBullet"/>
      </w:pPr>
      <w:r>
        <w:t xml:space="preserve">   E. 禁止金银首饰零售企业现金交易</w:t>
      </w:r>
    </w:p>
    <w:p>
      <w:r>
        <w:t xml:space="preserve">   答案：A,C,D</w:t>
      </w:r>
    </w:p>
    <w:p>
      <w:r>
        <w:t xml:space="preserve">   解析：根据国家税务总局2025年《消费税申报与政策合规管理及风险防控》课程讲解，针对上述风险，请各地加强核查分析，积极采取措施防范税收风险。一是对登记经营范围包含黄金、白银、钻石、铂金、首饰批发零售等内容的企业进行重点核查，根据企业购销情况研判其是否从事金银铂钻首饰零售业务，是否按规定核定金银首饰、铂金首饰和钻石及钻石饰品消费税税种。二是比对纳税人开具金银首饰、铂金首饰和钻石及钻石饰品发票金额与申报销售额，核实是否存在少申报、漏申报问题。三是通过互联网平台企业涉税报送信息或网络爬虫获取纳税人在淘宝（天猫）、京东、抖音、小红书等网络平台销售金银首饰、铂金首饰和钻石及钻石饰品交易数据，核实是否存在少申报、漏申报问题。</w:t>
      </w:r>
    </w:p>
    <w:p>
      <w:r>
        <w:t>725. 【多选题】尽管“其他品目”消费税收入占比较低，但对其潜在税收风险仍需高度警惕。下列属于“其他品目”消费税风险点的有：</w:t>
      </w:r>
    </w:p>
    <w:p>
      <w:pPr>
        <w:pStyle w:val="ListBullet"/>
      </w:pPr>
      <w:r>
        <w:t xml:space="preserve">   A. 高档化妆品：通过成立关联销售公司压低价格，使产品达不到征收标准</w:t>
      </w:r>
    </w:p>
    <w:p>
      <w:pPr>
        <w:pStyle w:val="ListBullet"/>
      </w:pPr>
      <w:r>
        <w:t xml:space="preserve">   B. 高尔夫球及球具：当地消费税收入与产能占比不匹配，存在隐匿收入风险</w:t>
      </w:r>
    </w:p>
    <w:p>
      <w:pPr>
        <w:pStyle w:val="ListBullet"/>
      </w:pPr>
      <w:r>
        <w:t xml:space="preserve">   C. 鞭炮焰火：混淆产品销售收入与服务收入，少缴税款</w:t>
      </w:r>
    </w:p>
    <w:p>
      <w:pPr>
        <w:pStyle w:val="ListBullet"/>
      </w:pPr>
      <w:r>
        <w:t xml:space="preserve">   D. 实木地板：未按规定认定税种，导致漏税</w:t>
      </w:r>
    </w:p>
    <w:p>
      <w:pPr>
        <w:pStyle w:val="ListBullet"/>
      </w:pPr>
      <w:r>
        <w:t xml:space="preserve">   E. 木制一次性筷子：申报收入小于开票收入，存在申报不实</w:t>
      </w:r>
    </w:p>
    <w:p>
      <w:r>
        <w:t xml:space="preserve">   答案：A,B,C,D,E</w:t>
      </w:r>
    </w:p>
    <w:p>
      <w:r>
        <w:t xml:space="preserve">   解析：根据国家税务总局2025年《消费税申报与政策合规管理及风险防控》课程讲解，其他品目消费税收入规模虽然相对较小，但也存在一些风险，需要高度关注。如高档化妆品、高档手表消费税监管中，发现部分企业通过成立销售公司压低出厂价格，使产品达不到征收消费税的标准，存在压低计税价格偷逃税风险；高尔夫球及球具、游艇产地较为集中，但当地消费税收入规模较小，与其产能占比不相匹配；部分鞭炮焰火生产企业同时提供焰火燃放服务，将收取的全部款项作为燃放服务收入，销售烟花部分未缴纳消费税；实木地板、木制一次性筷子均存在未按规定认定消费税税种、消费税申报收入小于开票收入等风险。</w:t>
      </w:r>
    </w:p>
    <w:p>
      <w:r>
        <w:t>726. 【多选题】下列关于我国酒消费税的表述，正确的是：</w:t>
      </w:r>
    </w:p>
    <w:p>
      <w:pPr>
        <w:pStyle w:val="ListBullet"/>
      </w:pPr>
      <w:r>
        <w:t xml:space="preserve">   A. 白酒在生产环节适用20%加0.5元/500克（或者500毫升）的复合计税</w:t>
      </w:r>
    </w:p>
    <w:p>
      <w:pPr>
        <w:pStyle w:val="ListBullet"/>
      </w:pPr>
      <w:r>
        <w:t xml:space="preserve">   B. 甲类啤酒是指出厂价格每吨≥3000元的啤酒，在生产环节适用250元/吨的从量税</w:t>
      </w:r>
    </w:p>
    <w:p>
      <w:pPr>
        <w:pStyle w:val="ListBullet"/>
      </w:pPr>
      <w:r>
        <w:t xml:space="preserve">   C. 乙类啤酒是指出厂价格每吨＜3000元的啤酒，在生产环节适用220元/吨的从量税</w:t>
      </w:r>
    </w:p>
    <w:p>
      <w:pPr>
        <w:pStyle w:val="ListBullet"/>
      </w:pPr>
      <w:r>
        <w:t xml:space="preserve">   D. 黄酒在生产环节适用240元/吨的从量税</w:t>
      </w:r>
    </w:p>
    <w:p>
      <w:pPr>
        <w:pStyle w:val="ListBullet"/>
      </w:pPr>
      <w:r>
        <w:t xml:space="preserve">   E. 白酒在批发环节加征10%消费税</w:t>
      </w:r>
    </w:p>
    <w:p>
      <w:r>
        <w:t xml:space="preserve">   答案：A,B,C,D</w:t>
      </w:r>
    </w:p>
    <w:p>
      <w:r>
        <w:t xml:space="preserve">   解析：酒下设白酒、啤酒、黄酒、其他酒等4个子目。其中，白酒实行从价定率和从量定额的复核计税方法，黄酒、啤酒实行从量计税方法，其他酒实行从价计税方法。</w:t>
      </w:r>
    </w:p>
    <w:p>
      <w:r>
        <w:t>727. 【多选题】根据现行消费税政策，下列关于酒类产品消费税计税方法的表述，正确的有：</w:t>
      </w:r>
    </w:p>
    <w:p>
      <w:pPr>
        <w:pStyle w:val="ListBullet"/>
      </w:pPr>
      <w:r>
        <w:t xml:space="preserve">   A. 白酒采用从价定率和从量定额相结合的复合计税方法</w:t>
      </w:r>
    </w:p>
    <w:p>
      <w:pPr>
        <w:pStyle w:val="ListBullet"/>
      </w:pPr>
      <w:r>
        <w:t xml:space="preserve">   B. 啤酒和黄酒依据其销售数量，均采用从量定额的计税方法</w:t>
      </w:r>
    </w:p>
    <w:p>
      <w:pPr>
        <w:pStyle w:val="ListBullet"/>
      </w:pPr>
      <w:r>
        <w:t xml:space="preserve">   C. 其他酒（如葡萄酒）实行从价定率计税，计税依据为其销售额</w:t>
      </w:r>
    </w:p>
    <w:p>
      <w:pPr>
        <w:pStyle w:val="ListBullet"/>
      </w:pPr>
      <w:r>
        <w:t xml:space="preserve">   D. 酒精作为“酒”税目的子目，适用从价定率的计税方法</w:t>
      </w:r>
    </w:p>
    <w:p>
      <w:pPr>
        <w:pStyle w:val="ListBullet"/>
      </w:pPr>
      <w:r>
        <w:t xml:space="preserve">   E. 料酒属于调味品，不属于消费税“酒”税目的征税范围</w:t>
      </w:r>
    </w:p>
    <w:p>
      <w:r>
        <w:t xml:space="preserve">   答案：A,B,C,E</w:t>
      </w:r>
    </w:p>
    <w:p>
      <w:r>
        <w:t xml:space="preserve">   解析：根据《中华人民共和国消费税暂行条例》 (国务院令第539号)第二条，规定了消费税的税目、税率和计税方法。第五条，明确了实行从价定率、从量定额，或者复合计税的办法计算应纳税额。《中华人民共和国消费税暂行条例实施细则》 (财政部 国家税务总局令第51号) 第七条，对不同计税方法的计算方式进行了细化规定。根据国家税务总局2025年《消费税申报与政策合规管理及风险防控》课程讲解，酒下设白酒、啤酒、黄酒、其他酒等4个子目。其中，白酒实行从价定率和从量定额的复核计税方法，黄酒、啤酒实行从量计税方法，其他酒实行从价计税方法。白酒计税方法既包含从价的“销售额”，也包含从量的“销售数量”。因此，选项A正确。啤酒和黄酒是从量定额计税的典型代表，它们的消费税只与销售数量挂钩，与价格无关。因此，选项B正确。根据现行政策，酒精已不再属于消费税“酒”税目的征税范围。因此，选项D错误。</w:t>
      </w:r>
    </w:p>
    <w:p>
      <w:r>
        <w:t>728. 【判断题】为夯实成品油消费税监管基础，税务机关应当严格日常监管制度落实，在严把“一企一台账”信息采集和审核质量关的基础上，进一步摸清仓储罐区和加油站经营底数。</w:t>
      </w:r>
    </w:p>
    <w:p>
      <w:pPr>
        <w:pStyle w:val="ListBullet"/>
      </w:pPr>
      <w:r>
        <w:t xml:space="preserve">   A. 正确</w:t>
      </w:r>
    </w:p>
    <w:p>
      <w:pPr>
        <w:pStyle w:val="ListBullet"/>
      </w:pPr>
      <w:r>
        <w:t xml:space="preserve">   B. 错误</w:t>
      </w:r>
    </w:p>
    <w:p>
      <w:r>
        <w:t xml:space="preserve">   答案：A</w:t>
      </w:r>
    </w:p>
    <w:p>
      <w:r>
        <w:t xml:space="preserve">   解析：根据国家税务总局2025年《消费税申报与政策合规管理及风险防控》课程讲解，请各地持续健全完善和组织落实好提级监管工作机制，严格日常监管制度落实，严把“一企一台账”信息采集和审核质量关，在此基础上进一步摸清仓储罐区和加油站经营底数，夯实监管基础。</w:t>
      </w:r>
    </w:p>
    <w:p>
      <w:r>
        <w:t>729. 【判断题】根据现行消费税政策，对于已经核定计税价格的卷烟，若其批发环节的平均销售价格（扣除卷烟批发毛利后）连续6个月高于已核价10%，就应当立即重新核定。</w:t>
      </w:r>
    </w:p>
    <w:p>
      <w:pPr>
        <w:pStyle w:val="ListBullet"/>
      </w:pPr>
      <w:r>
        <w:t xml:space="preserve">   A. 正确</w:t>
      </w:r>
    </w:p>
    <w:p>
      <w:pPr>
        <w:pStyle w:val="ListBullet"/>
      </w:pPr>
      <w:r>
        <w:t xml:space="preserve">   B. 错误</w:t>
      </w:r>
    </w:p>
    <w:p>
      <w:r>
        <w:t xml:space="preserve">   答案：B</w:t>
      </w:r>
    </w:p>
    <w:p>
      <w:r>
        <w:t xml:space="preserve">   解析：根据国家税务总局2025年《消费税申报与政策合规管理及风险防控》课程讲解，已经核定计税价格的卷烟，发生下列情况，国家税务总局将重新核定计税价格：一是卷烟价格调整的；二是卷烟批发毛利率调整的；三是通过《清单》采集的卷烟批发环节销售价格扣除卷烟批发毛利后，卷烟平均销售价格连续6个月高于国家税务总局已核定计税价格10%，且无正当理由的。需要重新核定计税价格的条件是两个：1.连续6个月高于已核定计税价格10%；2.且无正当理由。这两个条件必须同时满足。因此，表述错误。</w:t>
      </w:r>
    </w:p>
    <w:p>
      <w:r>
        <w:t>730. 【判断题】在中华人民共和国境内生产、委托加工和进口应税消费品的单位和个人为消费税的纳税人。</w:t>
      </w:r>
    </w:p>
    <w:p>
      <w:pPr>
        <w:pStyle w:val="ListBullet"/>
      </w:pPr>
      <w:r>
        <w:t xml:space="preserve">   A. 正确</w:t>
      </w:r>
    </w:p>
    <w:p>
      <w:pPr>
        <w:pStyle w:val="ListBullet"/>
      </w:pPr>
      <w:r>
        <w:t xml:space="preserve">   B. 错误</w:t>
      </w:r>
    </w:p>
    <w:p>
      <w:r>
        <w:t xml:space="preserve">   答案：A</w:t>
      </w:r>
    </w:p>
    <w:p>
      <w:r>
        <w:t xml:space="preserve">   解析：在中华人民共和国境内生产、委托加工和进口应税消费品的单位和个人，以及国务院确定的销售应税消费品的其他单位和个人为消费税的纳税人。</w:t>
      </w:r>
    </w:p>
    <w:p>
      <w:r>
        <w:t>731. 【判断题】为加强白酒消费税征收管理，在白酒核价管理工作中，不能仅关注股权关系，重点是要深挖关联交易实质，分析资金流、定价权、销售渠道控制权，揪出隐性关联避税。</w:t>
      </w:r>
    </w:p>
    <w:p>
      <w:pPr>
        <w:pStyle w:val="ListBullet"/>
      </w:pPr>
      <w:r>
        <w:t xml:space="preserve">   A. 正确</w:t>
      </w:r>
    </w:p>
    <w:p>
      <w:pPr>
        <w:pStyle w:val="ListBullet"/>
      </w:pPr>
      <w:r>
        <w:t xml:space="preserve">   B. 错误</w:t>
      </w:r>
    </w:p>
    <w:p>
      <w:r>
        <w:t xml:space="preserve">   答案：A</w:t>
      </w:r>
    </w:p>
    <w:p>
      <w:r>
        <w:t xml:space="preserve">   解析：根据国家税务总局2025年《消费税申报与政策合规管理及风险防控》课程讲解，管理重点。要深挖关联交易实质，不能仅看股权关系，更要分析资金流、定价权、销售渠道控制权，揪出隐性关联避税。</w:t>
      </w:r>
    </w:p>
    <w:p>
      <w:r>
        <w:t>732. 【判断题】税务机关在对电池消费税政策执行情况开展的风险分析中，发现电池消费税的风险仅包括生产销售应税产品未认定消费税税种和开具电池产品发票未按规定申报消费税这两个方面。</w:t>
      </w:r>
    </w:p>
    <w:p>
      <w:pPr>
        <w:pStyle w:val="ListBullet"/>
      </w:pPr>
      <w:r>
        <w:t xml:space="preserve">   A. 正确</w:t>
      </w:r>
    </w:p>
    <w:p>
      <w:pPr>
        <w:pStyle w:val="ListBullet"/>
      </w:pPr>
      <w:r>
        <w:t xml:space="preserve">   B. 错误</w:t>
      </w:r>
    </w:p>
    <w:p>
      <w:r>
        <w:t xml:space="preserve">   答案：B</w:t>
      </w:r>
    </w:p>
    <w:p>
      <w:r>
        <w:t xml:space="preserve">   解析：根据国家税务总局2025年《消费税申报与政策合规管理及风险防控》课程讲解，对电池、涂料消费税政策执行情况开展了风险分析，发现电池、涂料消费税主要存在以下三个方面风险：一是生产销售应税产品未认定消费税税种。二是开具电池产品发票未按规定申报消费税。三是未按规定取得省级以上质量技术监督部门出具的检测报告。</w:t>
      </w:r>
    </w:p>
    <w:p>
      <w:r>
        <w:t>733. 【判断题】为夯实卷烟消费税监管基础，提高监管质效，各地税务机关要及时监控比对不符数据并认真开展分析排查，落实好卷烟价格信息采集，及时掌握卷烟规格型号和价格变动情况。</w:t>
      </w:r>
    </w:p>
    <w:p>
      <w:pPr>
        <w:pStyle w:val="ListBullet"/>
      </w:pPr>
      <w:r>
        <w:t xml:space="preserve">   A. 正确</w:t>
      </w:r>
    </w:p>
    <w:p>
      <w:pPr>
        <w:pStyle w:val="ListBullet"/>
      </w:pPr>
      <w:r>
        <w:t xml:space="preserve">   B. 错误</w:t>
      </w:r>
    </w:p>
    <w:p>
      <w:r>
        <w:t xml:space="preserve">   答案：A</w:t>
      </w:r>
    </w:p>
    <w:p>
      <w:r>
        <w:t xml:space="preserve">   解析：根据国家税务总局2025年《消费税申报与政策合规管理及风险防控》课程讲解，请各地进一步加强烟消费税管理工作，及时监控比对不符数据并认真开展分析排查，落实好卷烟价格信息采集，及时掌握卷烟规格型号和价格变动情况，夯实监管基础，提高监管质效。</w:t>
      </w:r>
    </w:p>
    <w:p>
      <w:r>
        <w:t>734. 【判断题】白酒消费税最低计税价格由国家税务总局统一核定。</w:t>
      </w:r>
    </w:p>
    <w:p>
      <w:pPr>
        <w:pStyle w:val="ListBullet"/>
      </w:pPr>
      <w:r>
        <w:t xml:space="preserve">   A. 正确</w:t>
      </w:r>
    </w:p>
    <w:p>
      <w:pPr>
        <w:pStyle w:val="ListBullet"/>
      </w:pPr>
      <w:r>
        <w:t xml:space="preserve">   B. 错误</w:t>
      </w:r>
    </w:p>
    <w:p>
      <w:r>
        <w:t xml:space="preserve">   答案：B</w:t>
      </w:r>
    </w:p>
    <w:p>
      <w:r>
        <w:t xml:space="preserve">   解析：根据国家税务总局2025年《消费税申报与政策合规管理及风险防控》课程讲解，核定权限。白酒消费税最低计税价格由各省、自治区、直辖市和计划单列市税务局核定。</w:t>
      </w:r>
    </w:p>
    <w:p>
      <w:r>
        <w:t>735. 【判断题】对于白酒生产企业销售给销售单位的白酒，生产企业消费税计税价格低于销售单位对外销售价格70%以下（不含70%）的，税务机关按照60%的比例核定生产环节白酒消费税最低计税价格。</w:t>
      </w:r>
    </w:p>
    <w:p>
      <w:pPr>
        <w:pStyle w:val="ListBullet"/>
      </w:pPr>
      <w:r>
        <w:t xml:space="preserve">   A. 正确</w:t>
      </w:r>
    </w:p>
    <w:p>
      <w:pPr>
        <w:pStyle w:val="ListBullet"/>
      </w:pPr>
      <w:r>
        <w:t xml:space="preserve">   B. 错误</w:t>
      </w:r>
    </w:p>
    <w:p>
      <w:r>
        <w:t xml:space="preserve">   答案：A</w:t>
      </w:r>
    </w:p>
    <w:p>
      <w:r>
        <w:t xml:space="preserve">   解析：对于白酒生产企业销售给销售单位的白酒，生产企业消费税计税价格低于销售单位对外销售价格70%以下（不含70%）的，税务机关按照60%的比例核定生产环节白酒消费税最低计税价格。</w:t>
      </w:r>
    </w:p>
    <w:p>
      <w:r>
        <w:t>736. 【判断题】超豪华小汽车消费税在零售环节的风险，主要是汽车经销企业通过拆分车辆计税价格，转移利润，压低裸车价格并低开机动车发票少缴税款。</w:t>
      </w:r>
    </w:p>
    <w:p>
      <w:pPr>
        <w:pStyle w:val="ListBullet"/>
      </w:pPr>
      <w:r>
        <w:t xml:space="preserve">   A. 正确</w:t>
      </w:r>
    </w:p>
    <w:p>
      <w:pPr>
        <w:pStyle w:val="ListBullet"/>
      </w:pPr>
      <w:r>
        <w:t xml:space="preserve">   B. 错误</w:t>
      </w:r>
    </w:p>
    <w:p>
      <w:r>
        <w:t xml:space="preserve">   答案：A</w:t>
      </w:r>
    </w:p>
    <w:p>
      <w:r>
        <w:t xml:space="preserve">   解析：根据《财政部 国家税务总局关于对超豪华小汽车加征消费税有关事项的通知》（财税〔2016〕129号）及国家税务总局2025年《消费税申报与政策合规管理及风险防控》课程讲解，在零售环节，超豪华小汽车消费税纳税人存在拆分计税价格偷逃消费税风险。部分汽车经销企业通过采取拆分车辆计税价格，将整车利润转移到车辆配件、售后维保服务等方式，压低裸车价格，低开机动车销售统一发票开票金额，少缴超豪华小汽车消费税。</w:t>
      </w:r>
    </w:p>
    <w:p>
      <w:r>
        <w:t>737. 【判断题】金银首饰零售企业通过现金不入账方式隐匿收入，主要原因之一是销售对象多为个人，索取发票比例低。</w:t>
      </w:r>
    </w:p>
    <w:p>
      <w:pPr>
        <w:pStyle w:val="ListBullet"/>
      </w:pPr>
      <w:r>
        <w:t xml:space="preserve">   A. 正确</w:t>
      </w:r>
    </w:p>
    <w:p>
      <w:pPr>
        <w:pStyle w:val="ListBullet"/>
      </w:pPr>
      <w:r>
        <w:t xml:space="preserve">   B. 错误</w:t>
      </w:r>
    </w:p>
    <w:p>
      <w:r>
        <w:t xml:space="preserve">   答案：A</w:t>
      </w:r>
    </w:p>
    <w:p>
      <w:r>
        <w:t xml:space="preserve">   解析：根据国家税务总局2025年《消费税申报与政策合规管理及风险防控》课程讲解，由于金银首饰零售销售对象主要为个人，现金交易和第三方支付交易为主，购买方主动索取发票情形不多，为经营者隐匿销售收入提供了空间。</w:t>
      </w:r>
    </w:p>
    <w:p>
      <w:r>
        <w:t>738. 【判断题】成品油“变名销售”主要涉税风险是以非应税产品名义销售应税成品油，从而偷逃消费税。</w:t>
      </w:r>
    </w:p>
    <w:p>
      <w:pPr>
        <w:pStyle w:val="ListBullet"/>
      </w:pPr>
      <w:r>
        <w:t xml:space="preserve">   A. 正确</w:t>
      </w:r>
    </w:p>
    <w:p>
      <w:pPr>
        <w:pStyle w:val="ListBullet"/>
      </w:pPr>
      <w:r>
        <w:t xml:space="preserve">   B. 错误</w:t>
      </w:r>
    </w:p>
    <w:p>
      <w:r>
        <w:t xml:space="preserve">   答案：A</w:t>
      </w:r>
    </w:p>
    <w:p>
      <w:r>
        <w:t xml:space="preserve">   解析：根据 《财政部 国家税务总局关于提高成品油消费税税率的通知》（财税〔2008〕167号）附件《成品油消费税征收范围注释》，明确了应税成品油的范围。“变名销售”正是通过将应税成品油伪装为非应税产品实现偷逃税。根据国家税务总局2025年《消费税申报与政策合规管理及风险防控》课程讲解，长期以来成品油消费税突出存在企业“变名销售”风险，即以非应税产品名义销售应税产品，偷逃消费税。</w:t>
      </w:r>
    </w:p>
    <w:p>
      <w:r>
        <w:t>739. 【判断题】超豪华小汽车征收标准为零售价格≥130万元适用10%的从价税。</w:t>
      </w:r>
    </w:p>
    <w:p>
      <w:pPr>
        <w:pStyle w:val="ListBullet"/>
      </w:pPr>
      <w:r>
        <w:t xml:space="preserve">   A. 正确</w:t>
      </w:r>
    </w:p>
    <w:p>
      <w:pPr>
        <w:pStyle w:val="ListBullet"/>
      </w:pPr>
      <w:r>
        <w:t xml:space="preserve">   B. 错误</w:t>
      </w:r>
    </w:p>
    <w:p>
      <w:r>
        <w:t xml:space="preserve">   答案：B</w:t>
      </w:r>
    </w:p>
    <w:p>
      <w:r>
        <w:t xml:space="preserve">   解析：超豪华小汽车在零售环节适用10%的从价税。征收标准为不含增值税价格≥90万元的各种动力类型（含纯电动、燃料电池等动力类型）的乘用车和中轻型商用客车。</w:t>
      </w:r>
    </w:p>
    <w:p>
      <w:r>
        <w:t>740. 【判断题】汽车经销企业向购买方收取的以精品、配饰名义的价款，无需计入超豪华小汽车消费税的销售额。</w:t>
      </w:r>
    </w:p>
    <w:p>
      <w:pPr>
        <w:pStyle w:val="ListBullet"/>
      </w:pPr>
      <w:r>
        <w:t xml:space="preserve">   A. 正确</w:t>
      </w:r>
    </w:p>
    <w:p>
      <w:pPr>
        <w:pStyle w:val="ListBullet"/>
      </w:pPr>
      <w:r>
        <w:t xml:space="preserve">   B. 错误</w:t>
      </w:r>
    </w:p>
    <w:p>
      <w:r>
        <w:t xml:space="preserve">   答案：B</w:t>
      </w:r>
    </w:p>
    <w:p>
      <w:r>
        <w:t xml:space="preserve">   解析：根据国家税务总局2025年《消费税申报与政策合规管理及风险防控》课程讲解，针对上述风险，我们明确政策口径，明确“汽车经销企业向购买方收取的与购车行为相关的全部价款和价外费用，均应计入销售额征收超豪华小汽车消费税，包括以精品、配饰和服务等名义收取的价款。”</w:t>
      </w:r>
    </w:p>
    <w:p>
      <w:r>
        <w:t>741. 【判断题】零售价格（不含增值税）在10元/毫升（克）或15元/片（张）及以上的美容、修饰类化妆品和护肤类化妆品征收消费税。</w:t>
      </w:r>
    </w:p>
    <w:p>
      <w:pPr>
        <w:pStyle w:val="ListBullet"/>
      </w:pPr>
      <w:r>
        <w:t xml:space="preserve">   A. 正确</w:t>
      </w:r>
    </w:p>
    <w:p>
      <w:pPr>
        <w:pStyle w:val="ListBullet"/>
      </w:pPr>
      <w:r>
        <w:t xml:space="preserve">   B. 错误</w:t>
      </w:r>
    </w:p>
    <w:p>
      <w:r>
        <w:t xml:space="preserve">   答案：B</w:t>
      </w:r>
    </w:p>
    <w:p>
      <w:r>
        <w:t xml:space="preserve">   解析：高档化妆品征收范围包括高档美容、修饰类化妆品，高档护肤类化妆品和成套化妆品。征收范围包括指生产（进口）环节销售价格（不含增值税）在10元/毫升（克）或15元/片（张）及以上的美容、修饰类化妆品和护肤类化妆品。高档化妆品在生产环节适用15%的从价税。</w:t>
      </w:r>
    </w:p>
    <w:p>
      <w:r>
        <w:t>742. 【判断题】现行消费税政策规定，对电子烟在生产和批发环节征收消费税。</w:t>
      </w:r>
    </w:p>
    <w:p>
      <w:pPr>
        <w:pStyle w:val="ListBullet"/>
      </w:pPr>
      <w:r>
        <w:t xml:space="preserve">   A. 正确</w:t>
      </w:r>
    </w:p>
    <w:p>
      <w:pPr>
        <w:pStyle w:val="ListBullet"/>
      </w:pPr>
      <w:r>
        <w:t xml:space="preserve">   B. 错误</w:t>
      </w:r>
    </w:p>
    <w:p>
      <w:r>
        <w:t xml:space="preserve">   答案：A</w:t>
      </w:r>
    </w:p>
    <w:p>
      <w:r>
        <w:t xml:space="preserve">   解析：自2022年11月1日起，我国对电子烟在生产和批发环节征收消费税。其中，在生产环节适用36%的从价税（与乙类卷烟相同），批发环节适用11%的从价税（与卷烟相同）。</w:t>
      </w:r>
    </w:p>
    <w:p>
      <w:r>
        <w:t>743. 【单选题】在白酒最低计税价格核定管理中，税务机关为精准识别核价风险采取的核心分析方法是：</w:t>
      </w:r>
    </w:p>
    <w:p>
      <w:pPr>
        <w:pStyle w:val="ListBullet"/>
      </w:pPr>
      <w:r>
        <w:t xml:space="preserve">   A. “一品式”</w:t>
      </w:r>
    </w:p>
    <w:p>
      <w:pPr>
        <w:pStyle w:val="ListBullet"/>
      </w:pPr>
      <w:r>
        <w:t xml:space="preserve">   B. “一户式”</w:t>
      </w:r>
    </w:p>
    <w:p>
      <w:pPr>
        <w:pStyle w:val="ListBullet"/>
      </w:pPr>
      <w:r>
        <w:t xml:space="preserve">   C. “一员式”</w:t>
      </w:r>
    </w:p>
    <w:p>
      <w:pPr>
        <w:pStyle w:val="ListBullet"/>
      </w:pPr>
      <w:r>
        <w:t xml:space="preserve">   D. “一站式”</w:t>
      </w:r>
    </w:p>
    <w:p>
      <w:r>
        <w:t xml:space="preserve">   答案：A</w:t>
      </w:r>
    </w:p>
    <w:p>
      <w:r>
        <w:t xml:space="preserve">   解析：根据国家税务总局2025年《白酒消费税合规管理及风险防控》课程讲解，要从发票开具、增值税和消费税申报、白酒产品核价申请和审批信息等多维度数据出发，通过“一品式”分析方法精准识别核价风险，推送核实验证并处置。白酒消费税核价风险识别需聚焦单一产品全链条数据，“一品式”分析方法通过整合发票开具、申报数据、核价审批等多维度信息，符合精准监管要求。因此，选项A正确。“一户式”侧重企业整体涉税数据分析，“一员式”针对税务人员履职数据，“一站式”为服务模式，均不适用核价风险精准识别场景。因此，选项BCD错误。</w:t>
      </w:r>
    </w:p>
    <w:p>
      <w:r>
        <w:t>744. 【单选题】白酒消费税的从量税率为：</w:t>
      </w:r>
    </w:p>
    <w:p>
      <w:pPr>
        <w:pStyle w:val="ListBullet"/>
      </w:pPr>
      <w:r>
        <w:t xml:space="preserve">   A. 0.3元/斤（500克），或0.3元/500毫升</w:t>
      </w:r>
    </w:p>
    <w:p>
      <w:pPr>
        <w:pStyle w:val="ListBullet"/>
      </w:pPr>
      <w:r>
        <w:t xml:space="preserve">   B. 0.5元/斤（500克），或0.5元/500毫升</w:t>
      </w:r>
    </w:p>
    <w:p>
      <w:pPr>
        <w:pStyle w:val="ListBullet"/>
      </w:pPr>
      <w:r>
        <w:t xml:space="preserve">   C. 0.8元/斤（500克），或0.8元/500毫升</w:t>
      </w:r>
    </w:p>
    <w:p>
      <w:pPr>
        <w:pStyle w:val="ListBullet"/>
      </w:pPr>
      <w:r>
        <w:t xml:space="preserve">   D. 1元/斤（500克），或1元/500毫升</w:t>
      </w:r>
    </w:p>
    <w:p>
      <w:r>
        <w:t xml:space="preserve">   答案：B</w:t>
      </w:r>
    </w:p>
    <w:p>
      <w:r>
        <w:t xml:space="preserve">   解析：根据政策规定，白酒的从量税率为0.5元/斤（500克）或0.5元/500毫升。</w:t>
      </w:r>
    </w:p>
    <w:p>
      <w:r>
        <w:t>745. 【单选题】以下选项中，适用10%的消费税税率的白酒是：</w:t>
      </w:r>
    </w:p>
    <w:p>
      <w:pPr>
        <w:pStyle w:val="ListBullet"/>
      </w:pPr>
      <w:r>
        <w:t xml:space="preserve">   A. 以高粱为原料生产的白酒</w:t>
      </w:r>
    </w:p>
    <w:p>
      <w:pPr>
        <w:pStyle w:val="ListBullet"/>
      </w:pPr>
      <w:r>
        <w:t xml:space="preserve">   B. 以薯类为原料生产的白酒</w:t>
      </w:r>
    </w:p>
    <w:p>
      <w:pPr>
        <w:pStyle w:val="ListBullet"/>
      </w:pPr>
      <w:r>
        <w:t xml:space="preserve">   C. 以糖渣为原料生产的白酒</w:t>
      </w:r>
    </w:p>
    <w:p>
      <w:pPr>
        <w:pStyle w:val="ListBullet"/>
      </w:pPr>
      <w:r>
        <w:t xml:space="preserve">   D. 以丢糟为原料生产的白酒</w:t>
      </w:r>
    </w:p>
    <w:p>
      <w:r>
        <w:t xml:space="preserve">   答案：C</w:t>
      </w:r>
    </w:p>
    <w:p>
      <w:r>
        <w:t xml:space="preserve">   解析：醋糟、糖渣、糖漏水、甜菜渣、粉渣、薯皮等酿制的白酒，属于其他原料白酒，实行从价定率征收方式，税率为10%。</w:t>
      </w:r>
    </w:p>
    <w:p>
      <w:r>
        <w:t>746. 【单选题】下列选项中，需要重新核定白酒消费税最低计税价格的是：</w:t>
      </w:r>
    </w:p>
    <w:p>
      <w:pPr>
        <w:pStyle w:val="ListBullet"/>
      </w:pPr>
      <w:r>
        <w:t xml:space="preserve">   A. 关联单位对外销售价格连续3个月上涨或下降幅度达10%</w:t>
      </w:r>
    </w:p>
    <w:p>
      <w:pPr>
        <w:pStyle w:val="ListBullet"/>
      </w:pPr>
      <w:r>
        <w:t xml:space="preserve">   B. 关联单位对外销售价格连续3个月上涨或下降幅度达20%</w:t>
      </w:r>
    </w:p>
    <w:p>
      <w:pPr>
        <w:pStyle w:val="ListBullet"/>
      </w:pPr>
      <w:r>
        <w:t xml:space="preserve">   C. 关联单位对外销售价格连续6个月上涨或下降幅度达20%</w:t>
      </w:r>
    </w:p>
    <w:p>
      <w:pPr>
        <w:pStyle w:val="ListBullet"/>
      </w:pPr>
      <w:r>
        <w:t xml:space="preserve">   D. 关联单位对外销售价格连续6个月上涨或下降幅度达30%</w:t>
      </w:r>
    </w:p>
    <w:p>
      <w:r>
        <w:t xml:space="preserve">   答案：B</w:t>
      </w:r>
    </w:p>
    <w:p>
      <w:r>
        <w:t xml:space="preserve">   解析：已核价的白酒，若关联单位对外销售价格连续3个月上涨或下降幅度达20%（含）以上，需重新核定最低计税价格。</w:t>
      </w:r>
    </w:p>
    <w:p>
      <w:r>
        <w:t>747. 【单选题】白酒消费税最低计税价格的核定标准是：</w:t>
      </w:r>
    </w:p>
    <w:p>
      <w:pPr>
        <w:pStyle w:val="ListBullet"/>
      </w:pPr>
      <w:r>
        <w:t xml:space="preserve">   A. 关联单位对外销售价格的50%</w:t>
      </w:r>
    </w:p>
    <w:p>
      <w:pPr>
        <w:pStyle w:val="ListBullet"/>
      </w:pPr>
      <w:r>
        <w:t xml:space="preserve">   B. 关联单位对外销售价格的60%</w:t>
      </w:r>
    </w:p>
    <w:p>
      <w:pPr>
        <w:pStyle w:val="ListBullet"/>
      </w:pPr>
      <w:r>
        <w:t xml:space="preserve">   C. 关联单位对外销售价格的70%</w:t>
      </w:r>
    </w:p>
    <w:p>
      <w:pPr>
        <w:pStyle w:val="ListBullet"/>
      </w:pPr>
      <w:r>
        <w:t xml:space="preserve">   D. 关联单位对外销售价格的80%</w:t>
      </w:r>
    </w:p>
    <w:p>
      <w:r>
        <w:t xml:space="preserve">   答案：B</w:t>
      </w:r>
    </w:p>
    <w:p>
      <w:r>
        <w:t xml:space="preserve">   解析：白酒生产企业向关联单位销售价格低于对外销售价格70%时，按关联单位对外销售价格的60%核定最低计税价格。</w:t>
      </w:r>
    </w:p>
    <w:p>
      <w:r>
        <w:t>748. 【多选题】白酒企业日常管理中，强化开票监控和辅导的要求包括：</w:t>
      </w:r>
    </w:p>
    <w:p>
      <w:pPr>
        <w:pStyle w:val="ListBullet"/>
      </w:pPr>
      <w:r>
        <w:t xml:space="preserve">   A. 已核价产品开票名称与核价信息一致</w:t>
      </w:r>
    </w:p>
    <w:p>
      <w:pPr>
        <w:pStyle w:val="ListBullet"/>
      </w:pPr>
      <w:r>
        <w:t xml:space="preserve">   B. 未核价产品开票名称可随意变更</w:t>
      </w:r>
    </w:p>
    <w:p>
      <w:pPr>
        <w:pStyle w:val="ListBullet"/>
      </w:pPr>
      <w:r>
        <w:t xml:space="preserve">   C. 不同环节开票货物名称保持一致</w:t>
      </w:r>
    </w:p>
    <w:p>
      <w:pPr>
        <w:pStyle w:val="ListBullet"/>
      </w:pPr>
      <w:r>
        <w:t xml:space="preserve">   D. 成套产品需注明所有产品规格</w:t>
      </w:r>
    </w:p>
    <w:p>
      <w:pPr>
        <w:pStyle w:val="ListBullet"/>
      </w:pPr>
      <w:r>
        <w:t xml:space="preserve">   E. 发票编码可混用</w:t>
      </w:r>
    </w:p>
    <w:p>
      <w:r>
        <w:t xml:space="preserve">   答案：A,C,D</w:t>
      </w:r>
    </w:p>
    <w:p>
      <w:r>
        <w:t xml:space="preserve">   解析：ACD符合白酒企业发票管理相关要求，即准确选择商品编码、规范填开货物名称、规范填开规格型号。</w:t>
      </w:r>
    </w:p>
    <w:p>
      <w:r>
        <w:t>749. 【多选题】下列选项中，属于配制酒按“其他酒”10%税率征收消费税的有：</w:t>
      </w:r>
    </w:p>
    <w:p>
      <w:pPr>
        <w:pStyle w:val="ListBullet"/>
      </w:pPr>
      <w:r>
        <w:t xml:space="preserve">   A. 以蒸馏酒为酒基，酒精度38度以下且有国食健字或卫食健字文号</w:t>
      </w:r>
    </w:p>
    <w:p>
      <w:pPr>
        <w:pStyle w:val="ListBullet"/>
      </w:pPr>
      <w:r>
        <w:t xml:space="preserve">   B. 以发酵酒为酒基，酒精度20度以下</w:t>
      </w:r>
    </w:p>
    <w:p>
      <w:pPr>
        <w:pStyle w:val="ListBullet"/>
      </w:pPr>
      <w:r>
        <w:t xml:space="preserve">   C. 以食用酒精为酒基，酒精度40度</w:t>
      </w:r>
    </w:p>
    <w:p>
      <w:pPr>
        <w:pStyle w:val="ListBullet"/>
      </w:pPr>
      <w:r>
        <w:t xml:space="preserve">   D. 以蒸馏酒为酒基，酒精度50度</w:t>
      </w:r>
    </w:p>
    <w:p>
      <w:pPr>
        <w:pStyle w:val="ListBullet"/>
      </w:pPr>
      <w:r>
        <w:t xml:space="preserve">   E. 以发酵酒为酒基，酒精度25度</w:t>
      </w:r>
    </w:p>
    <w:p>
      <w:r>
        <w:t xml:space="preserve">   答案：A,B</w:t>
      </w:r>
    </w:p>
    <w:p>
      <w:r>
        <w:t xml:space="preserve">   解析：配制酒按“其他酒”10%税率的条件为：以蒸馏酒为酒基且酒精度≤38度且有健字文号，或以发酵酒为酒基且酒精度≤20度。</w:t>
      </w:r>
    </w:p>
    <w:p>
      <w:r>
        <w:t>750. 【多选题】税务机关判断白酒企业是否存在关联关系时，下列选项中，可作为排查异常线索有效判断指标的有：</w:t>
      </w:r>
    </w:p>
    <w:p>
      <w:pPr>
        <w:pStyle w:val="ListBullet"/>
      </w:pPr>
      <w:r>
        <w:t xml:space="preserve">   A. 票流集中度</w:t>
      </w:r>
    </w:p>
    <w:p>
      <w:pPr>
        <w:pStyle w:val="ListBullet"/>
      </w:pPr>
      <w:r>
        <w:t xml:space="preserve">   B. 外部销售公司增值率</w:t>
      </w:r>
    </w:p>
    <w:p>
      <w:pPr>
        <w:pStyle w:val="ListBullet"/>
      </w:pPr>
      <w:r>
        <w:t xml:space="preserve">   C. 酒厂售价与市场价差额</w:t>
      </w:r>
    </w:p>
    <w:p>
      <w:pPr>
        <w:pStyle w:val="ListBullet"/>
      </w:pPr>
      <w:r>
        <w:t xml:space="preserve">   D. 企业年度白酒总产量</w:t>
      </w:r>
    </w:p>
    <w:p>
      <w:pPr>
        <w:pStyle w:val="ListBullet"/>
      </w:pPr>
      <w:r>
        <w:t xml:space="preserve">   E. 白酒单位生产成本</w:t>
      </w:r>
    </w:p>
    <w:p>
      <w:r>
        <w:t xml:space="preserve">   答案：A,B,C</w:t>
      </w:r>
    </w:p>
    <w:p>
      <w:r>
        <w:t xml:space="preserve">   解析：根据《中华人民共和国税收征收管理法实施细则》第五十一条关于关联企业的判定标准。《国家税务总局公告2016年第42号》第二条，关联企业认定涵盖股权、借贷、特许权使用、经营控制、高管任职、亲属关系等6个维度。2024年总局进一步通过12366《白酒消费税若干问题的政策口径》进一步总结明确该标准。根据国家税务总局2025年《白酒消费税合规管理及风险防控》课程讲解，在操作上，主要从票流集中度、外部销售公司增值率、酒厂售价与市场价差额等指标中寻找异常线索，再通过上述认定条件进行判断。票流集中度高可能体现单一关联方控制，增值率异常、售价与市场价差额过大可能存在转移定价，三类指标均能有效反映关联交易嫌疑。因此，选项ABC正确。总产量、单位生产成本与关联关系认定无直接关联。因此，选项DE排除。</w:t>
      </w:r>
    </w:p>
    <w:p>
      <w:r>
        <w:t>751. 【多选题】一般会导致白酒消费税流失的违规行为有：</w:t>
      </w:r>
    </w:p>
    <w:p>
      <w:pPr>
        <w:pStyle w:val="ListBullet"/>
      </w:pPr>
      <w:r>
        <w:t xml:space="preserve">   A. 分拆包装物销售白酒</w:t>
      </w:r>
    </w:p>
    <w:p>
      <w:pPr>
        <w:pStyle w:val="ListBullet"/>
      </w:pPr>
      <w:r>
        <w:t xml:space="preserve">   B. 薯类白酒适用“其他酒”10%税率</w:t>
      </w:r>
    </w:p>
    <w:p>
      <w:pPr>
        <w:pStyle w:val="ListBullet"/>
      </w:pPr>
      <w:r>
        <w:t xml:space="preserve">   C. 变相委托加工白酒</w:t>
      </w:r>
    </w:p>
    <w:p>
      <w:pPr>
        <w:pStyle w:val="ListBullet"/>
      </w:pPr>
      <w:r>
        <w:t xml:space="preserve">   D. 隐匿关联销售单位</w:t>
      </w:r>
    </w:p>
    <w:p>
      <w:pPr>
        <w:pStyle w:val="ListBullet"/>
      </w:pPr>
      <w:r>
        <w:t xml:space="preserve">   E. 设置关联销售单位</w:t>
      </w:r>
    </w:p>
    <w:p>
      <w:r>
        <w:t xml:space="preserve">   答案：A,B,C,D</w:t>
      </w:r>
    </w:p>
    <w:p>
      <w:r>
        <w:t xml:space="preserve">   解析：前面4项均为政策中提到的典型违规行为，设置关联销售单位为大中型白酒企业普遍采用的经营模式。</w:t>
      </w:r>
    </w:p>
    <w:p>
      <w:r>
        <w:t>752. 【多选题】最低计税价格是白酒消费税管理的重点和难点。下列选项中，直接决定其管理质量的有：</w:t>
      </w:r>
    </w:p>
    <w:p>
      <w:pPr>
        <w:pStyle w:val="ListBullet"/>
      </w:pPr>
      <w:r>
        <w:t xml:space="preserve">   A. 确定关联单位</w:t>
      </w:r>
    </w:p>
    <w:p>
      <w:pPr>
        <w:pStyle w:val="ListBullet"/>
      </w:pPr>
      <w:r>
        <w:t xml:space="preserve">   B. 采集产品信息</w:t>
      </w:r>
    </w:p>
    <w:p>
      <w:pPr>
        <w:pStyle w:val="ListBullet"/>
      </w:pPr>
      <w:r>
        <w:t xml:space="preserve">   C. 报送出厂价格</w:t>
      </w:r>
    </w:p>
    <w:p>
      <w:pPr>
        <w:pStyle w:val="ListBullet"/>
      </w:pPr>
      <w:r>
        <w:t xml:space="preserve">   D. 报送关联单位销售价格</w:t>
      </w:r>
    </w:p>
    <w:p>
      <w:pPr>
        <w:pStyle w:val="ListBullet"/>
      </w:pPr>
      <w:r>
        <w:t xml:space="preserve">   E. 及时进行最低计税价格核定和调整</w:t>
      </w:r>
    </w:p>
    <w:p>
      <w:r>
        <w:t xml:space="preserve">   答案：A,B,C,D,E</w:t>
      </w:r>
    </w:p>
    <w:p>
      <w:r>
        <w:t xml:space="preserve">   解析：根据国家税务总局2025年《白酒消费税合规管理及风险防控》课程讲解，最低计税价格是整个白酒消费税管理的重点和难点，确定关联单位、采集产品信息、报送出厂价格和关联单位销售价格、及时进行核定和调整等工作，直接决定管理质量。因此，选项ABCDE正确。</w:t>
      </w:r>
    </w:p>
    <w:p>
      <w:r>
        <w:t>753. 【多选题】税务机关在识别白酒企业分拆委托加工业务风险时，需重点扫描的异常非主营业务成本费用有：</w:t>
      </w:r>
    </w:p>
    <w:p>
      <w:pPr>
        <w:pStyle w:val="ListBullet"/>
      </w:pPr>
      <w:r>
        <w:t xml:space="preserve">   A. 大额租赁费发票</w:t>
      </w:r>
    </w:p>
    <w:p>
      <w:pPr>
        <w:pStyle w:val="ListBullet"/>
      </w:pPr>
      <w:r>
        <w:t xml:space="preserve">   B. 大额劳务费发票</w:t>
      </w:r>
    </w:p>
    <w:p>
      <w:pPr>
        <w:pStyle w:val="ListBullet"/>
      </w:pPr>
      <w:r>
        <w:t xml:space="preserve">   C. 大额仓储服务费发票</w:t>
      </w:r>
    </w:p>
    <w:p>
      <w:pPr>
        <w:pStyle w:val="ListBullet"/>
      </w:pPr>
      <w:r>
        <w:t xml:space="preserve">   D. 大额农产品收购发票</w:t>
      </w:r>
    </w:p>
    <w:p>
      <w:pPr>
        <w:pStyle w:val="ListBullet"/>
      </w:pPr>
      <w:r>
        <w:t xml:space="preserve">   E. 大额包装物进项发票</w:t>
      </w:r>
    </w:p>
    <w:p>
      <w:r>
        <w:t xml:space="preserve">   答案：A,B,C</w:t>
      </w:r>
    </w:p>
    <w:p>
      <w:r>
        <w:t xml:space="preserve">   解析：根据国家税务总局2025年《白酒消费税合规管理及风险防控》课程讲解，扫描存在大额租赁费、劳务费、仓储服务费等非主营业务成本费用的白酒生产企业。结合是否存在历史委托加工、销售大增而设备未增等信息发现风险。通过合同异常条款、公司关联关系研判业务实质，核实确认问题。根据委托加工消费税征管规定，企业可能通过虚构租赁费、劳务费、仓储费掩盖委托加工实质（规避代收代缴消费税），均属于非生产性成本，易成为隐匿委托加工业务的载体。因此，选项ABC正确。农产品收购发票为生产原料采购凭证，包装物进项发票为生产相关成本，均属于主营业务相关票据。因此，选项DE排除。</w:t>
      </w:r>
    </w:p>
    <w:p>
      <w:r>
        <w:t>754. 【多选题】下列选项中，属于白酒企业逃避缴纳消费税常见违法手段的有：</w:t>
      </w:r>
    </w:p>
    <w:p>
      <w:pPr>
        <w:pStyle w:val="ListBullet"/>
      </w:pPr>
      <w:r>
        <w:t xml:space="preserve">   A. 直接压低本企业销售额或销售数量</w:t>
      </w:r>
    </w:p>
    <w:p>
      <w:pPr>
        <w:pStyle w:val="ListBullet"/>
      </w:pPr>
      <w:r>
        <w:t xml:space="preserve">   B. 通过关联企业压低销售额或销售数量</w:t>
      </w:r>
    </w:p>
    <w:p>
      <w:pPr>
        <w:pStyle w:val="ListBullet"/>
      </w:pPr>
      <w:r>
        <w:t xml:space="preserve">   C. 将高税率的“白酒”按低税率的“其他酒”进行申报</w:t>
      </w:r>
    </w:p>
    <w:p>
      <w:pPr>
        <w:pStyle w:val="ListBullet"/>
      </w:pPr>
      <w:r>
        <w:t xml:space="preserve">   D. 通过不注册、不申报的方式逃避纳税义务</w:t>
      </w:r>
    </w:p>
    <w:p>
      <w:pPr>
        <w:pStyle w:val="ListBullet"/>
      </w:pPr>
      <w:r>
        <w:t xml:space="preserve">   E. 以代开发票、窖池租赁等掩盖外购和委托加工实质</w:t>
      </w:r>
    </w:p>
    <w:p>
      <w:r>
        <w:t xml:space="preserve">   答案：A,B,C,D,E</w:t>
      </w:r>
    </w:p>
    <w:p>
      <w:r>
        <w:t xml:space="preserve">   解析：根据国家税务总局2025年《白酒消费税合规管理及风险防控》课程讲解，要达到少缴消费税的目的，至少有三类基本手法可以运用：第一类是少报税基，通过人为压低销售额或销售数量少缴消费税，又包括直接压低和通过关联公司压低两种方式；二是低用税率，通过混淆应税商品，将高税率的白酒按低税率的其他酒进行申报；三是逃避监管，通过不注册、不申报的方式不缴消费税，或者以代开发票、窖池租赁等方式掩盖外购和委托加工的实质。因此，选项ABCDE正确。选项AB属于少报税基（销售额/数量），选项C属于低用税率，选项DE属于逃避监管，均为行业常见违法手段。因此，选项ABCDE正确。</w:t>
      </w:r>
    </w:p>
    <w:p>
      <w:r>
        <w:t>755. 【多选题】白酒消费税的征收方式包括：</w:t>
      </w:r>
    </w:p>
    <w:p>
      <w:pPr>
        <w:pStyle w:val="ListBullet"/>
      </w:pPr>
      <w:r>
        <w:t xml:space="preserve">   A. 其他原料白酒从价定率</w:t>
      </w:r>
    </w:p>
    <w:p>
      <w:pPr>
        <w:pStyle w:val="ListBullet"/>
      </w:pPr>
      <w:r>
        <w:t xml:space="preserve">   B. 其他原料白酒从量定额</w:t>
      </w:r>
    </w:p>
    <w:p>
      <w:pPr>
        <w:pStyle w:val="ListBullet"/>
      </w:pPr>
      <w:r>
        <w:t xml:space="preserve">   C. 粮食白酒从价加从量复合计征</w:t>
      </w:r>
    </w:p>
    <w:p>
      <w:pPr>
        <w:pStyle w:val="ListBullet"/>
      </w:pPr>
      <w:r>
        <w:t xml:space="preserve">   D. 粮食白酒从价加从量累进税率</w:t>
      </w:r>
    </w:p>
    <w:p>
      <w:pPr>
        <w:pStyle w:val="ListBullet"/>
      </w:pPr>
      <w:r>
        <w:t xml:space="preserve">   E. 其他原料白酒免税</w:t>
      </w:r>
    </w:p>
    <w:p>
      <w:r>
        <w:t xml:space="preserve">   答案：A,C</w:t>
      </w:r>
    </w:p>
    <w:p>
      <w:r>
        <w:t xml:space="preserve">   解析：粮食白酒和薯类白酒实行从价加从量复合征收（20%从价+0.5元/斤从量）；其他原料白酒实行从价定率征收（10%）。</w:t>
      </w:r>
    </w:p>
    <w:p>
      <w:r>
        <w:t>756. 【多选题】税务机关通过大数据扫描结合人工研判，甄别白酒企业拆分包装物成本风险的有效判断指标有：</w:t>
      </w:r>
    </w:p>
    <w:p>
      <w:pPr>
        <w:pStyle w:val="ListBullet"/>
      </w:pPr>
      <w:r>
        <w:t xml:space="preserve">   A. 白酒销售企业包装物有进项无销项发票</w:t>
      </w:r>
    </w:p>
    <w:p>
      <w:pPr>
        <w:pStyle w:val="ListBullet"/>
      </w:pPr>
      <w:r>
        <w:t xml:space="preserve">   B. 白酒产品增值率异常偏高</w:t>
      </w:r>
    </w:p>
    <w:p>
      <w:pPr>
        <w:pStyle w:val="ListBullet"/>
      </w:pPr>
      <w:r>
        <w:t xml:space="preserve">   C. 酒厂包装物占比明显偏低</w:t>
      </w:r>
    </w:p>
    <w:p>
      <w:pPr>
        <w:pStyle w:val="ListBullet"/>
      </w:pPr>
      <w:r>
        <w:t xml:space="preserve">   D. 白酒生产企业原料采购量同比减少</w:t>
      </w:r>
    </w:p>
    <w:p>
      <w:pPr>
        <w:pStyle w:val="ListBullet"/>
      </w:pPr>
      <w:r>
        <w:t xml:space="preserve">   E. 白酒生产企业基酒储存年限异常偏低</w:t>
      </w:r>
    </w:p>
    <w:p>
      <w:r>
        <w:t xml:space="preserve">   答案：A,B,C</w:t>
      </w:r>
    </w:p>
    <w:p>
      <w:r>
        <w:t xml:space="preserve">   解析：根据国家税务总局2025年《白酒消费税合规管理及风险防控》课程讲解，对白酒销售企业包装物有进无销、白酒增值率异常偏高、酒厂包装物占比明显偏低等现象利用大数据扫描和人工研判结合的方式甄别判断。根据《消费税暂行条例实施细则》，包装物属于白酒计税价格组成部分，选项A有进无销可能存在体外循环，选项B增值率偏高可能隐含未计包装物价值，选项C占比偏低可能存在成本拆分，均为典型风险信号。因此，选项ABC正确。原料采购量、基酒储存年限与包装物成本拆分无直接关联，故选项DE排除。</w:t>
      </w:r>
    </w:p>
    <w:p>
      <w:r>
        <w:t>757. 【多选题】针对申报“其他酒”销售额较大的白酒企业，税务机关为确认最终产品类别及对应消费税税率，应采取的应对措施有：</w:t>
      </w:r>
    </w:p>
    <w:p>
      <w:pPr>
        <w:pStyle w:val="ListBullet"/>
      </w:pPr>
      <w:r>
        <w:t xml:space="preserve">   A. 穿透核查其生产工艺</w:t>
      </w:r>
    </w:p>
    <w:p>
      <w:pPr>
        <w:pStyle w:val="ListBullet"/>
      </w:pPr>
      <w:r>
        <w:t xml:space="preserve">   B. 依托发票数据开展原材料溯源分析</w:t>
      </w:r>
    </w:p>
    <w:p>
      <w:pPr>
        <w:pStyle w:val="ListBullet"/>
      </w:pPr>
      <w:r>
        <w:t xml:space="preserve">   C. 研判生产原料是否属于粮食及产品是否符合“其他酒”定义</w:t>
      </w:r>
    </w:p>
    <w:p>
      <w:pPr>
        <w:pStyle w:val="ListBullet"/>
      </w:pPr>
      <w:r>
        <w:t xml:space="preserve">   D. 要求企业预缴税款保证金以降低涉税风险</w:t>
      </w:r>
    </w:p>
    <w:p>
      <w:pPr>
        <w:pStyle w:val="ListBullet"/>
      </w:pPr>
      <w:r>
        <w:t xml:space="preserve">   E. 直接依据企业自行申报的产品类别确认</w:t>
      </w:r>
    </w:p>
    <w:p>
      <w:r>
        <w:t xml:space="preserve">   答案：A,B,C</w:t>
      </w:r>
    </w:p>
    <w:p>
      <w:r>
        <w:t xml:space="preserve">   解析：根据国家税务总局2025年《白酒消费税合规管理及风险防控》课程讲解，混用税率的实质是混淆不同酒类产品，针对这种情况，可以利用白酒连续生产的特性，对申报其他酒销售额较大的白酒企业，深入了解并穿透其生产工艺，通过发票数据从原材料入手开展分析，从生产原料是否属于粮食、产品是否符合其他酒条件进行研判，即可明确最终产品及其税率。白酒与其他酒的核心区别在于原料（是否为粮食）、工艺及酒精度，选项ABC通过实质核查确认产品属性。因此，选项ABC正确。预缴税款保证金无政策依据，选项E直接按申报确认易纵容低用税率行为，均不符合精准监管要求，故选项D排除。</w:t>
      </w:r>
    </w:p>
    <w:p>
      <w:r>
        <w:t>758. 【多选题】根据现行相关消费税政策，在白酒消费税管理中，关联企业认定条件除股权关系外，还包括的条件有：</w:t>
      </w:r>
    </w:p>
    <w:p>
      <w:pPr>
        <w:pStyle w:val="ListBullet"/>
      </w:pPr>
      <w:r>
        <w:t xml:space="preserve">   A. 借贷关系</w:t>
      </w:r>
    </w:p>
    <w:p>
      <w:pPr>
        <w:pStyle w:val="ListBullet"/>
      </w:pPr>
      <w:r>
        <w:t xml:space="preserve">   B. 特许权使用</w:t>
      </w:r>
    </w:p>
    <w:p>
      <w:pPr>
        <w:pStyle w:val="ListBullet"/>
      </w:pPr>
      <w:r>
        <w:t xml:space="preserve">   C. 经营控制</w:t>
      </w:r>
    </w:p>
    <w:p>
      <w:pPr>
        <w:pStyle w:val="ListBullet"/>
      </w:pPr>
      <w:r>
        <w:t xml:space="preserve">   D. 高管任职</w:t>
      </w:r>
    </w:p>
    <w:p>
      <w:pPr>
        <w:pStyle w:val="ListBullet"/>
      </w:pPr>
      <w:r>
        <w:t xml:space="preserve">   E. 亲属关系</w:t>
      </w:r>
    </w:p>
    <w:p>
      <w:r>
        <w:t xml:space="preserve">   答案：A,B,C,D,E</w:t>
      </w:r>
    </w:p>
    <w:p>
      <w:r>
        <w:t xml:space="preserve">   解析：根据《中华人民共和国税收征收管理法实施细则》第五十一条关于关联企业的判定标准。《国家税务总局公告2016年第42号》第二条，关联企业认定涵盖股权、借贷、特许权使用、经营控制、高管任职、亲属关系等6个维度。2024年总局进一步通过12366《白酒消费税若干问题的政策口径》进一步总结明确该标准。因此，选项ABCDE正确。</w:t>
      </w:r>
    </w:p>
    <w:p>
      <w:r>
        <w:t>759. 【判断题】自2001年5月起，外购和委托加工收回的白酒用于连续生产白酒时，上一环节缴纳的消费税不得抵扣。</w:t>
      </w:r>
    </w:p>
    <w:p>
      <w:pPr>
        <w:pStyle w:val="ListBullet"/>
      </w:pPr>
      <w:r>
        <w:t xml:space="preserve">   A. 正确</w:t>
      </w:r>
    </w:p>
    <w:p>
      <w:pPr>
        <w:pStyle w:val="ListBullet"/>
      </w:pPr>
      <w:r>
        <w:t xml:space="preserve">   B. 错误</w:t>
      </w:r>
    </w:p>
    <w:p>
      <w:r>
        <w:t xml:space="preserve">   答案：A</w:t>
      </w:r>
    </w:p>
    <w:p>
      <w:r>
        <w:t xml:space="preserve">   解析：根据《财政部国家税务总局关于调整酒类产品消费税政策的通知》（财税字〔2001〕84号）第五条，停止执行外购或委托加工已税酒和酒精生产的酒（包括以外购已税白酒加浆降度，用外购已税的不同品种的白酒勾兑的白酒，用曲香、香精对外购已税白酒进行调香、调味以及外购散装白酒装瓶出售等）外购酒及酒精已纳税款或受托方代收代缴税款准予抵扣政策。2001年5月1日以前购进的已税酒及酒精，已纳消费税税款没有抵扣完的一律停止抵扣。根据国家税务总局2025年《白酒消费税合规管理及风险防控》课程讲解，2001年5月起，外购和委托加工白酒收回的白酒，用于连续生产白酒时，上一环节缴纳的消费税不得抵扣。因此，题干表述正确。</w:t>
      </w:r>
    </w:p>
    <w:p>
      <w:r>
        <w:t>760. 【判断题】白酒生产企业外购糖蜜酒精制成的白酒，若酒精度为40度，可按“其他酒”10%税率征税。</w:t>
      </w:r>
    </w:p>
    <w:p>
      <w:pPr>
        <w:pStyle w:val="ListBullet"/>
      </w:pPr>
      <w:r>
        <w:t xml:space="preserve">   A. 正确</w:t>
      </w:r>
    </w:p>
    <w:p>
      <w:pPr>
        <w:pStyle w:val="ListBullet"/>
      </w:pPr>
      <w:r>
        <w:t xml:space="preserve">   B. 错误</w:t>
      </w:r>
    </w:p>
    <w:p>
      <w:r>
        <w:t xml:space="preserve">   答案：B</w:t>
      </w:r>
    </w:p>
    <w:p>
      <w:r>
        <w:t xml:space="preserve">   解析：此类配制酒无健字文号且酒精度超过38度，应按白酒复核税率征税。</w:t>
      </w:r>
    </w:p>
    <w:p>
      <w:r>
        <w:t>761. 【判断题】白酒产品销售时按体积标注计量单位的，从量消费税可按体积×密度折算重量后计算。</w:t>
      </w:r>
    </w:p>
    <w:p>
      <w:pPr>
        <w:pStyle w:val="ListBullet"/>
      </w:pPr>
      <w:r>
        <w:t xml:space="preserve">   A. 正确</w:t>
      </w:r>
    </w:p>
    <w:p>
      <w:pPr>
        <w:pStyle w:val="ListBullet"/>
      </w:pPr>
      <w:r>
        <w:t xml:space="preserve">   B. 错误</w:t>
      </w:r>
    </w:p>
    <w:p>
      <w:r>
        <w:t xml:space="preserve">   答案：B</w:t>
      </w:r>
    </w:p>
    <w:p>
      <w:r>
        <w:t xml:space="preserve">   解析：从量税的计量单位按实际销售商品重量确定，如果实际销售商品是按体积标注计量单位的，应按500毫升为1斤换算，不得按酒度折算重量。</w:t>
      </w:r>
    </w:p>
    <w:p>
      <w:r>
        <w:t>762. 【判断题】白酒包装物押金仅在未返还时并入销售额征税。</w:t>
      </w:r>
    </w:p>
    <w:p>
      <w:pPr>
        <w:pStyle w:val="ListBullet"/>
      </w:pPr>
      <w:r>
        <w:t xml:space="preserve">   A. 正确</w:t>
      </w:r>
    </w:p>
    <w:p>
      <w:pPr>
        <w:pStyle w:val="ListBullet"/>
      </w:pPr>
      <w:r>
        <w:t xml:space="preserve">   B. 错误</w:t>
      </w:r>
    </w:p>
    <w:p>
      <w:r>
        <w:t xml:space="preserve">   答案：B</w:t>
      </w:r>
    </w:p>
    <w:p>
      <w:r>
        <w:t xml:space="preserve">   解析：除啤酒、黄酒外，其他酒类包装物押金无论是否返还均需征税。</w:t>
      </w:r>
    </w:p>
    <w:p>
      <w:r>
        <w:t>763. 【判断题】2025年某知名白酒企业与无关联关系的经销商签订1.5亿元包装物购置合同，单个包装物采购价格较市场公允价低2元，属于正常采购行为，不影响白酒消费税的计算缴纳。</w:t>
      </w:r>
    </w:p>
    <w:p>
      <w:pPr>
        <w:pStyle w:val="ListBullet"/>
      </w:pPr>
      <w:r>
        <w:t xml:space="preserve">   A. 正确</w:t>
      </w:r>
    </w:p>
    <w:p>
      <w:pPr>
        <w:pStyle w:val="ListBullet"/>
      </w:pPr>
      <w:r>
        <w:t xml:space="preserve">   B. 错误</w:t>
      </w:r>
    </w:p>
    <w:p>
      <w:r>
        <w:t xml:space="preserve">   答案：B</w:t>
      </w:r>
    </w:p>
    <w:p>
      <w:r>
        <w:t xml:space="preserve">   解析：根据国家税务总局2025年《白酒消费税合规管理及风险防控》课程讲解，包装物在白酒产品的价值构成中，举足轻重。一些知名酒企，每年包装物采购金额数亿元，有的甚至高达数十亿元，将包装物成本拆分给无关联关系的经销商，既可通过转移成本构成间接降低白酒售价，又可规避最低计税价格核定。这种采购行为影响消费税缴纳。因此，题干表述错误。</w:t>
      </w:r>
    </w:p>
    <w:p>
      <w:r>
        <w:t>764. 【判断题】丢糟酒属于粮食白酒，应适用20%从价加从量复合税率。</w:t>
      </w:r>
    </w:p>
    <w:p>
      <w:pPr>
        <w:pStyle w:val="ListBullet"/>
      </w:pPr>
      <w:r>
        <w:t xml:space="preserve">   A. 正确</w:t>
      </w:r>
    </w:p>
    <w:p>
      <w:pPr>
        <w:pStyle w:val="ListBullet"/>
      </w:pPr>
      <w:r>
        <w:t xml:space="preserve">   B. 错误</w:t>
      </w:r>
    </w:p>
    <w:p>
      <w:r>
        <w:t xml:space="preserve">   答案：A</w:t>
      </w:r>
    </w:p>
    <w:p>
      <w:r>
        <w:t xml:space="preserve">   解析：丢糟酒以粮食发酵后的酒糟为原料，仍属于粮食白酒范畴。</w:t>
      </w:r>
    </w:p>
    <w:p>
      <w:r>
        <w:t>765. 【判断题】白酒企业为压低核定计税价格，惯常通过漏报关联销售单位，或隐名出资、股权代持等方式，隐匿真实的关联关系。</w:t>
      </w:r>
    </w:p>
    <w:p>
      <w:pPr>
        <w:pStyle w:val="ListBullet"/>
      </w:pPr>
      <w:r>
        <w:t xml:space="preserve">   A. 正确</w:t>
      </w:r>
    </w:p>
    <w:p>
      <w:pPr>
        <w:pStyle w:val="ListBullet"/>
      </w:pPr>
      <w:r>
        <w:t xml:space="preserve">   B. 错误</w:t>
      </w:r>
    </w:p>
    <w:p>
      <w:r>
        <w:t xml:space="preserve">   答案：A</w:t>
      </w:r>
    </w:p>
    <w:p>
      <w:r>
        <w:t xml:space="preserve">   解析：根据国家税务总局2025年《白酒消费税合规管理及风险防控》课程讲解，从企业角度看，核定价格的基础是关联销售单位的对外销售价格，漏报、隐匿关联销售单位，将内部关联销售价格作为对外销售价格，可以直接压低核定计税价格，进而减少消费税，部分企业违法动机强烈。从管理角度看，白酒行业销售层级多、网络密，天然存在不同价差空间，加之关联关系复杂隐蔽，主管税务机关很难掌握关联企业全貌，监管难度较大。企业常见手法有两种，一是漏报送符合认定标准的关联销售单位。二是通过隐名股东、股权代持等方式，隐匿酒厂与销售单位的关联关系。因此，题干表述正确。</w:t>
      </w:r>
    </w:p>
    <w:p>
      <w:r>
        <w:t>766. 【判断题】委托加工收回的白酒以高于受托方计税价格出售时，无需缴纳消费税。</w:t>
      </w:r>
    </w:p>
    <w:p>
      <w:pPr>
        <w:pStyle w:val="ListBullet"/>
      </w:pPr>
      <w:r>
        <w:t xml:space="preserve">   A. 正确</w:t>
      </w:r>
    </w:p>
    <w:p>
      <w:pPr>
        <w:pStyle w:val="ListBullet"/>
      </w:pPr>
      <w:r>
        <w:t xml:space="preserve">   B. 错误</w:t>
      </w:r>
    </w:p>
    <w:p>
      <w:r>
        <w:t xml:space="preserve">   答案：B</w:t>
      </w:r>
    </w:p>
    <w:p>
      <w:r>
        <w:t xml:space="preserve">   解析：以高于受托方计税价格出售时，需申报缴纳消费税，但可扣除受托方已代收代缴部分。</w:t>
      </w:r>
    </w:p>
    <w:p>
      <w:r>
        <w:t>767. 【单选题】“两票制”政策对制药企业的主要影响是：</w:t>
      </w:r>
    </w:p>
    <w:p>
      <w:pPr>
        <w:pStyle w:val="ListBullet"/>
      </w:pPr>
      <w:r>
        <w:t xml:space="preserve">   A. 降低制药企业的研发成本</w:t>
      </w:r>
    </w:p>
    <w:p>
      <w:pPr>
        <w:pStyle w:val="ListBullet"/>
      </w:pPr>
      <w:r>
        <w:t xml:space="preserve">   B. 使销售费用集中在制药企业</w:t>
      </w:r>
    </w:p>
    <w:p>
      <w:pPr>
        <w:pStyle w:val="ListBullet"/>
      </w:pPr>
      <w:r>
        <w:t xml:space="preserve">   C. 增加医药批发企业数量</w:t>
      </w:r>
    </w:p>
    <w:p>
      <w:pPr>
        <w:pStyle w:val="ListBullet"/>
      </w:pPr>
      <w:r>
        <w:t xml:space="preserve">   D. 提高医疗器械批发企业利润</w:t>
      </w:r>
    </w:p>
    <w:p>
      <w:r>
        <w:t xml:space="preserve">   答案：B</w:t>
      </w:r>
    </w:p>
    <w:p>
      <w:r>
        <w:t xml:space="preserve">   解析：“两票制”压缩了流通环节，药品利润集中在制药企业，导致销售费用也主要集中在制药企业，成为风险高发区。</w:t>
      </w:r>
    </w:p>
    <w:p>
      <w:r>
        <w:t>768. 【单选题】制药企业采用“原料药加价”模式转移列支销售费用，直接导致的财务核算结果是：</w:t>
      </w:r>
    </w:p>
    <w:p>
      <w:pPr>
        <w:pStyle w:val="ListBullet"/>
      </w:pPr>
      <w:r>
        <w:t xml:space="preserve">   A. 销售费用下降，营业成本上升</w:t>
      </w:r>
    </w:p>
    <w:p>
      <w:pPr>
        <w:pStyle w:val="ListBullet"/>
      </w:pPr>
      <w:r>
        <w:t xml:space="preserve">   B. 销售费用上升，营业成本下降</w:t>
      </w:r>
    </w:p>
    <w:p>
      <w:pPr>
        <w:pStyle w:val="ListBullet"/>
      </w:pPr>
      <w:r>
        <w:t xml:space="preserve">   C. 销售费用与营业成本均上升</w:t>
      </w:r>
    </w:p>
    <w:p>
      <w:pPr>
        <w:pStyle w:val="ListBullet"/>
      </w:pPr>
      <w:r>
        <w:t xml:space="preserve">   D. 销售费用与营业成本均下降</w:t>
      </w:r>
    </w:p>
    <w:p>
      <w:r>
        <w:t xml:space="preserve">   答案：A</w:t>
      </w:r>
    </w:p>
    <w:p>
      <w:r>
        <w:t xml:space="preserve">   解析：根据国家税务总局2025年《医药行业税收监管与风险防控》课程讲解，制药企业通过原料药加价处理销售费用模式下，会通过虚增原料药成本处理销售费用，导致销售费用下降，成本上升。在此模式下，企业将实质为销售费用的支出，通过虚增原料药采购价格的方式，转化为原材料成本。这导致利润表中的“销售费用”科目虚减，而“营业成本”科目虚增。本质是通过科目调整规避销售费用的真实性核查，违反支出与收入关联性原则。该行为涉嫌虚增成本、偷逃企业所得税。因此，选项A正确。</w:t>
      </w:r>
    </w:p>
    <w:p>
      <w:r>
        <w:t>769. 【单选题】医药行业销售费用风险中，不是虚开发票来源的是：</w:t>
      </w:r>
    </w:p>
    <w:p>
      <w:pPr>
        <w:pStyle w:val="ListBullet"/>
      </w:pPr>
      <w:r>
        <w:t xml:space="preserve">   A. 个体工商户</w:t>
      </w:r>
    </w:p>
    <w:p>
      <w:pPr>
        <w:pStyle w:val="ListBullet"/>
      </w:pPr>
      <w:r>
        <w:t xml:space="preserve">   B. 医药平台企业</w:t>
      </w:r>
    </w:p>
    <w:p>
      <w:pPr>
        <w:pStyle w:val="ListBullet"/>
      </w:pPr>
      <w:r>
        <w:t xml:space="preserve">   C. 医院</w:t>
      </w:r>
    </w:p>
    <w:p>
      <w:pPr>
        <w:pStyle w:val="ListBullet"/>
      </w:pPr>
      <w:r>
        <w:t xml:space="preserve">   D. CSO公司</w:t>
      </w:r>
    </w:p>
    <w:p>
      <w:r>
        <w:t xml:space="preserve">   答案：C</w:t>
      </w:r>
    </w:p>
    <w:p>
      <w:r>
        <w:t xml:space="preserve">   解析：个体工商户、医药平台企业、CSO公司都是医药行业虚开发票的重要源头，医院一般不对外开具发票。</w:t>
      </w:r>
    </w:p>
    <w:p>
      <w:r>
        <w:t>770. 【单选题】下列涉税风险中，与制药企业销售费用关联度最低的是：</w:t>
      </w:r>
    </w:p>
    <w:p>
      <w:pPr>
        <w:pStyle w:val="ListBullet"/>
      </w:pPr>
      <w:r>
        <w:t xml:space="preserve">   A. 虚开发票风险</w:t>
      </w:r>
    </w:p>
    <w:p>
      <w:pPr>
        <w:pStyle w:val="ListBullet"/>
      </w:pPr>
      <w:r>
        <w:t xml:space="preserve">   B. 虚列费用风险</w:t>
      </w:r>
    </w:p>
    <w:p>
      <w:pPr>
        <w:pStyle w:val="ListBullet"/>
      </w:pPr>
      <w:r>
        <w:t xml:space="preserve">   C. 虚假研发风险</w:t>
      </w:r>
    </w:p>
    <w:p>
      <w:pPr>
        <w:pStyle w:val="ListBullet"/>
      </w:pPr>
      <w:r>
        <w:t xml:space="preserve">   D. 隐匿收入风险</w:t>
      </w:r>
    </w:p>
    <w:p>
      <w:r>
        <w:t xml:space="preserve">   答案：D</w:t>
      </w:r>
    </w:p>
    <w:p>
      <w:r>
        <w:t xml:space="preserve">   解析：根据国家税务总局2025年《医药行业税收监管与风险防控》课程讲解，从风险来看，医药行业风险主要集中在制药企业，制药企业风险突出表现在销售费用，无论是虚开发票、虚列费用、虚假研发等诸多风险实际都是销售费用风险的变异；而隐匿收入风险侧重于收入端管理,与通过夸大支出处理的销售费用无直接关联。因此，选项D正确。</w:t>
      </w:r>
    </w:p>
    <w:p>
      <w:r>
        <w:t>771. 【单选题】医疗机构中，下列选项中属于应税收入的是：</w:t>
      </w:r>
    </w:p>
    <w:p>
      <w:pPr>
        <w:pStyle w:val="ListBullet"/>
      </w:pPr>
      <w:r>
        <w:t xml:space="preserve">   A. 医疗服务收入</w:t>
      </w:r>
    </w:p>
    <w:p>
      <w:pPr>
        <w:pStyle w:val="ListBullet"/>
      </w:pPr>
      <w:r>
        <w:t xml:space="preserve">   B. 财政拨款收入</w:t>
      </w:r>
    </w:p>
    <w:p>
      <w:pPr>
        <w:pStyle w:val="ListBullet"/>
      </w:pPr>
      <w:r>
        <w:t xml:space="preserve">   C. GCP项目收入</w:t>
      </w:r>
    </w:p>
    <w:p>
      <w:pPr>
        <w:pStyle w:val="ListBullet"/>
      </w:pPr>
      <w:r>
        <w:t xml:space="preserve">   D. 药品销售收入</w:t>
      </w:r>
    </w:p>
    <w:p>
      <w:r>
        <w:t xml:space="preserve">   答案：C</w:t>
      </w:r>
    </w:p>
    <w:p>
      <w:r>
        <w:t xml:space="preserve">   解析：GCP项目不属于医疗服务，应作为应税收入。</w:t>
      </w:r>
    </w:p>
    <w:p>
      <w:r>
        <w:t>772. 【单选题】医药行业中，符合条件的生物制品适用的税收政策是：</w:t>
      </w:r>
    </w:p>
    <w:p>
      <w:pPr>
        <w:pStyle w:val="ListBullet"/>
      </w:pPr>
      <w:r>
        <w:t xml:space="preserve">   A. 免税</w:t>
      </w:r>
    </w:p>
    <w:p>
      <w:pPr>
        <w:pStyle w:val="ListBullet"/>
      </w:pPr>
      <w:r>
        <w:t xml:space="preserve">   B. 退税</w:t>
      </w:r>
    </w:p>
    <w:p>
      <w:pPr>
        <w:pStyle w:val="ListBullet"/>
      </w:pPr>
      <w:r>
        <w:t xml:space="preserve">   C. 不征税</w:t>
      </w:r>
    </w:p>
    <w:p>
      <w:pPr>
        <w:pStyle w:val="ListBullet"/>
      </w:pPr>
      <w:r>
        <w:t xml:space="preserve">   D. 简易计税</w:t>
      </w:r>
    </w:p>
    <w:p>
      <w:r>
        <w:t xml:space="preserve">   答案：D</w:t>
      </w:r>
    </w:p>
    <w:p>
      <w:r>
        <w:t xml:space="preserve">   解析：《财政部国家税务总局关于部分货物适用增值税低税率和简易办法征收增值税政策的同志》（财税〔2009〕9号）规定，一般纳税人销售自产的用微生物、微生物代谢产物、动物毒素、人或动物的血液或组织制成的生物制品，可按照简易办法依照3%征收率计算缴纳增值税。</w:t>
      </w:r>
    </w:p>
    <w:p>
      <w:r>
        <w:t>773. 【单选题】医疗器械领域最应该关注的企业风险是：</w:t>
      </w:r>
    </w:p>
    <w:p>
      <w:pPr>
        <w:pStyle w:val="ListBullet"/>
      </w:pPr>
      <w:r>
        <w:t xml:space="preserve">   A. 医疗器械批发企业</w:t>
      </w:r>
    </w:p>
    <w:p>
      <w:pPr>
        <w:pStyle w:val="ListBullet"/>
      </w:pPr>
      <w:r>
        <w:t xml:space="preserve">   B. 医药制造企业</w:t>
      </w:r>
    </w:p>
    <w:p>
      <w:pPr>
        <w:pStyle w:val="ListBullet"/>
      </w:pPr>
      <w:r>
        <w:t xml:space="preserve">   C. 医院</w:t>
      </w:r>
    </w:p>
    <w:p>
      <w:pPr>
        <w:pStyle w:val="ListBullet"/>
      </w:pPr>
      <w:r>
        <w:t xml:space="preserve">   D. 药店</w:t>
      </w:r>
    </w:p>
    <w:p>
      <w:r>
        <w:t xml:space="preserve">   答案：A</w:t>
      </w:r>
    </w:p>
    <w:p>
      <w:r>
        <w:t xml:space="preserve">   解析：不同于药品经销，器械领域未执行“两票制”，所以器械的经销链条比较长，风险主要集中在批发企业，比较典型的有销售费用风险和套打发票风险。</w:t>
      </w:r>
    </w:p>
    <w:p>
      <w:r>
        <w:t>774. 【单选题】下列选项中，不能用来排查药店隐匿收入风险的是：</w:t>
      </w:r>
    </w:p>
    <w:p>
      <w:pPr>
        <w:pStyle w:val="ListBullet"/>
      </w:pPr>
      <w:r>
        <w:t xml:space="preserve">   A. 药品库存进销记录</w:t>
      </w:r>
    </w:p>
    <w:p>
      <w:pPr>
        <w:pStyle w:val="ListBullet"/>
      </w:pPr>
      <w:r>
        <w:t xml:space="preserve">   B. 医保结算数据</w:t>
      </w:r>
    </w:p>
    <w:p>
      <w:pPr>
        <w:pStyle w:val="ListBullet"/>
      </w:pPr>
      <w:r>
        <w:t xml:space="preserve">   C. 门店租金凭证</w:t>
      </w:r>
    </w:p>
    <w:p>
      <w:pPr>
        <w:pStyle w:val="ListBullet"/>
      </w:pPr>
      <w:r>
        <w:t xml:space="preserve">   D. 线上销售平台数据</w:t>
      </w:r>
    </w:p>
    <w:p>
      <w:r>
        <w:t xml:space="preserve">   答案：C</w:t>
      </w:r>
    </w:p>
    <w:p>
      <w:r>
        <w:t xml:space="preserve">   解析：选项A 药品库存进销记录可以排查药店是否有账实不符、隐匿收入情况；选项B医保结算数据可以排查企业向医保结算收入是否和向税务申报数据匹配；选项D可以排查药店线上收入是否如实申报。</w:t>
      </w:r>
    </w:p>
    <w:p>
      <w:r>
        <w:t>775. 【多选题】为强化医药行业税收精准监管，税务机关需选取重点对象开展涉税违法行为打击。下列选项中，属于重点聚焦的类型有：</w:t>
      </w:r>
    </w:p>
    <w:p>
      <w:pPr>
        <w:pStyle w:val="ListBullet"/>
      </w:pPr>
      <w:r>
        <w:t xml:space="preserve">   A. 销售费用高、取得发票异常、被协查次数较多的制药企业</w:t>
      </w:r>
    </w:p>
    <w:p>
      <w:pPr>
        <w:pStyle w:val="ListBullet"/>
      </w:pPr>
      <w:r>
        <w:t xml:space="preserve">   B. 有销无进、集群注册、快速注销等特征的虚开团伙</w:t>
      </w:r>
    </w:p>
    <w:p>
      <w:pPr>
        <w:pStyle w:val="ListBullet"/>
      </w:pPr>
      <w:r>
        <w:t xml:space="preserve">   C. 跨区域开票、规模快速扩大的医药平台企业</w:t>
      </w:r>
    </w:p>
    <w:p>
      <w:pPr>
        <w:pStyle w:val="ListBullet"/>
      </w:pPr>
      <w:r>
        <w:t xml:space="preserve">   D. 在单一区域经营、利润规模较大的普通药店</w:t>
      </w:r>
    </w:p>
    <w:p>
      <w:pPr>
        <w:pStyle w:val="ListBullet"/>
      </w:pPr>
      <w:r>
        <w:t xml:space="preserve">   E. 进销匹配、合规适用税收政策的医药批发企业</w:t>
      </w:r>
    </w:p>
    <w:p>
      <w:r>
        <w:t xml:space="preserve">   答案：A,B,C</w:t>
      </w:r>
    </w:p>
    <w:p>
      <w:r>
        <w:t xml:space="preserve">   解析：根据国家税务总局2025年《医药行业税收监管与风险防控》课程讲解，要选取关键企业开展打击。聚焦销售费用高、取得发票异常、被协查次数较多的制药企业，特别是部分集团企业，统筹开展检查，严查销售费用和虚开发票问题；聚焦有销无进、集群注册、快速注销等特征的虚开团伙，联合公安部门开展严厉打击，我们还发现这背后往往还有不法中介居中筹划，需要深挖彻查、一并打击；聚焦跨区域开票、规模快速扩大的医药平台企业，充分运用平台信息报送制度，加强风险监测，提前阻断风险。D类药店非行业性风险焦点，E类企业为合规主体，非重点打击对象。因此，选项ABC正确。</w:t>
      </w:r>
    </w:p>
    <w:p>
      <w:r>
        <w:t>776. 【多选题】以下关于药店的说法错误的是：</w:t>
      </w:r>
    </w:p>
    <w:p>
      <w:pPr>
        <w:pStyle w:val="ListBullet"/>
      </w:pPr>
      <w:r>
        <w:t xml:space="preserve">   A. 美团上的购药服务，应该按照13%税率纳税</w:t>
      </w:r>
    </w:p>
    <w:p>
      <w:pPr>
        <w:pStyle w:val="ListBullet"/>
      </w:pPr>
      <w:r>
        <w:t xml:space="preserve">   B. 药店存在隐匿收入风险</w:t>
      </w:r>
    </w:p>
    <w:p>
      <w:pPr>
        <w:pStyle w:val="ListBullet"/>
      </w:pPr>
      <w:r>
        <w:t xml:space="preserve">   C. 药店是最主要的医药终端</w:t>
      </w:r>
    </w:p>
    <w:p>
      <w:pPr>
        <w:pStyle w:val="ListBullet"/>
      </w:pPr>
      <w:r>
        <w:t xml:space="preserve">   D. 药店与制药企业没有而业务往来</w:t>
      </w:r>
    </w:p>
    <w:p>
      <w:pPr>
        <w:pStyle w:val="ListBullet"/>
      </w:pPr>
      <w:r>
        <w:t xml:space="preserve">   E. 门店租金是药店的重要支出。</w:t>
      </w:r>
    </w:p>
    <w:p>
      <w:r>
        <w:t xml:space="preserve">   答案：A,C,D</w:t>
      </w:r>
    </w:p>
    <w:p>
      <w:r>
        <w:t xml:space="preserve">   解析：A.美团上的购药服务属于现代服务业，应按6%税率纳税；C.医疗机构是最主要的医药终端；D.药店可能会向制药企业提供展位、传推广费等服务。</w:t>
      </w:r>
    </w:p>
    <w:p>
      <w:r>
        <w:t>777. 【多选题】医药平台虚开模式的特点包括：</w:t>
      </w:r>
    </w:p>
    <w:p>
      <w:pPr>
        <w:pStyle w:val="ListBullet"/>
      </w:pPr>
      <w:r>
        <w:t xml:space="preserve">   A. 业务半真半假，检查难度大</w:t>
      </w:r>
    </w:p>
    <w:p>
      <w:pPr>
        <w:pStyle w:val="ListBullet"/>
      </w:pPr>
      <w:r>
        <w:t xml:space="preserve">   B. 虚开规模远大于传统模式</w:t>
      </w:r>
    </w:p>
    <w:p>
      <w:pPr>
        <w:pStyle w:val="ListBullet"/>
      </w:pPr>
      <w:r>
        <w:t xml:space="preserve">   C. 手法专业，设计四流一致</w:t>
      </w:r>
    </w:p>
    <w:p>
      <w:pPr>
        <w:pStyle w:val="ListBullet"/>
      </w:pPr>
      <w:r>
        <w:t xml:space="preserve">   D. 主要开具农产品发票</w:t>
      </w:r>
    </w:p>
    <w:p>
      <w:pPr>
        <w:pStyle w:val="ListBullet"/>
      </w:pPr>
      <w:r>
        <w:t xml:space="preserve">   E. 可能设立在税收洼地</w:t>
      </w:r>
    </w:p>
    <w:p>
      <w:r>
        <w:t xml:space="preserve">   答案：A,B,C,E</w:t>
      </w:r>
    </w:p>
    <w:p>
      <w:r>
        <w:t xml:space="preserve">   解析：医药平台虚开具有业务复杂、规模大、手法专业、利用税收洼地等特点，医药平台一般主要是提供服务，不涉及农产品等货物交易。</w:t>
      </w:r>
    </w:p>
    <w:p>
      <w:r>
        <w:t>778. 【多选题】医疗机构存在的典型税收风险包括：</w:t>
      </w:r>
    </w:p>
    <w:p>
      <w:pPr>
        <w:pStyle w:val="ListBullet"/>
      </w:pPr>
      <w:r>
        <w:t xml:space="preserve">   A. 将应税项目包装为免税项目</w:t>
      </w:r>
    </w:p>
    <w:p>
      <w:pPr>
        <w:pStyle w:val="ListBullet"/>
      </w:pPr>
      <w:r>
        <w:t xml:space="preserve">   B. GCP项目违规适用免税政策</w:t>
      </w:r>
    </w:p>
    <w:p>
      <w:pPr>
        <w:pStyle w:val="ListBullet"/>
      </w:pPr>
      <w:r>
        <w:t xml:space="preserve">   C. 转化入驻医师收入性质</w:t>
      </w:r>
    </w:p>
    <w:p>
      <w:pPr>
        <w:pStyle w:val="ListBullet"/>
      </w:pPr>
      <w:r>
        <w:t xml:space="preserve">   D. 隐匿收入风险</w:t>
      </w:r>
    </w:p>
    <w:p>
      <w:pPr>
        <w:pStyle w:val="ListBullet"/>
      </w:pPr>
      <w:r>
        <w:t xml:space="preserve">   E. 虚开发票风险</w:t>
      </w:r>
    </w:p>
    <w:p>
      <w:r>
        <w:t xml:space="preserve">   答案：A,B,C,D</w:t>
      </w:r>
    </w:p>
    <w:p>
      <w:r>
        <w:t xml:space="preserve">   解析：医美机构、牙科诊所、眼科诊所等私立医院存在将应税项目包装为免税项目、转化入驻医师收入性质、隐匿收入等风险，ACD正确。GCP项目指，医院为制药企业提供的药物临床试验质量管理规范项目，公立医院存在GCP项目违规适用免税政策风险，B正确。</w:t>
      </w:r>
    </w:p>
    <w:p>
      <w:r>
        <w:t>779. 【多选题】为加强医药行业税收监管，税务机关正在推行的“多部门联合监管”模式，通常开展协作的部门包括：</w:t>
      </w:r>
    </w:p>
    <w:p>
      <w:pPr>
        <w:pStyle w:val="ListBullet"/>
      </w:pPr>
      <w:r>
        <w:t xml:space="preserve">   A. 国家医疗保障局</w:t>
      </w:r>
    </w:p>
    <w:p>
      <w:pPr>
        <w:pStyle w:val="ListBullet"/>
      </w:pPr>
      <w:r>
        <w:t xml:space="preserve">   B. 国家卫生健康委员会</w:t>
      </w:r>
    </w:p>
    <w:p>
      <w:pPr>
        <w:pStyle w:val="ListBullet"/>
      </w:pPr>
      <w:r>
        <w:t xml:space="preserve">   C. 公安机关</w:t>
      </w:r>
    </w:p>
    <w:p>
      <w:pPr>
        <w:pStyle w:val="ListBullet"/>
      </w:pPr>
      <w:r>
        <w:t xml:space="preserve">   D. 市场监督管理总局</w:t>
      </w:r>
    </w:p>
    <w:p>
      <w:pPr>
        <w:pStyle w:val="ListBullet"/>
      </w:pPr>
      <w:r>
        <w:t xml:space="preserve">   E. 财政局</w:t>
      </w:r>
    </w:p>
    <w:p>
      <w:r>
        <w:t xml:space="preserve">   答案：A,B,C,D</w:t>
      </w:r>
    </w:p>
    <w:p>
      <w:r>
        <w:t xml:space="preserve">   解析：治理医药领域的税收乱象需要多部门协同发力。A选项（医保局）：掌握药品集中采购价格、医保支付标准等信息，与税务部门掌握的企业开票信息进行比对，能有效发现隐匿收入等问题。B选项（卫健委）：掌握医疗机构和医生的执业信息，对核查医药企业会议、培训的真实性及商业贿赂行为至关重要。 C选项（公安机关）：在查处涉税犯罪，特别是虚开增值税专用发票等重大案件中，税警联合办案是常态。 D选项（市场监管总局）：负责反不正当竞争、广告监管等，其查处的商业贿赂等案件线索可与税务部门共享，由税务部门进行相应的税收检查和处理。E选项（财政局）：与医药行业税收监管没有直接相关性。</w:t>
      </w:r>
    </w:p>
    <w:p>
      <w:r>
        <w:t>780. 【多选题】税务机关在开展药店税收风险核查时，可作为排查隐匿收入风险的数据线索有：</w:t>
      </w:r>
    </w:p>
    <w:p>
      <w:pPr>
        <w:pStyle w:val="ListBullet"/>
      </w:pPr>
      <w:r>
        <w:t xml:space="preserve">   A. 药品库存进销记录</w:t>
      </w:r>
    </w:p>
    <w:p>
      <w:pPr>
        <w:pStyle w:val="ListBullet"/>
      </w:pPr>
      <w:r>
        <w:t xml:space="preserve">   B. 医保结算数据</w:t>
      </w:r>
    </w:p>
    <w:p>
      <w:pPr>
        <w:pStyle w:val="ListBullet"/>
      </w:pPr>
      <w:r>
        <w:t xml:space="preserve">   C. 门店租金支付凭证</w:t>
      </w:r>
    </w:p>
    <w:p>
      <w:pPr>
        <w:pStyle w:val="ListBullet"/>
      </w:pPr>
      <w:r>
        <w:t xml:space="preserve">   D. 线上销售平台的交易数据</w:t>
      </w:r>
    </w:p>
    <w:p>
      <w:pPr>
        <w:pStyle w:val="ListBullet"/>
      </w:pPr>
      <w:r>
        <w:t xml:space="preserve">   E. 药品仓储服务的费用发票</w:t>
      </w:r>
    </w:p>
    <w:p>
      <w:r>
        <w:t xml:space="preserve">   答案：A,B,D</w:t>
      </w:r>
    </w:p>
    <w:p>
      <w:r>
        <w:t xml:space="preserve">   解析：根据国家税务总局2025年《医药行业税收监管与风险防控》课程讲解，药品库存进销记录可以排查药店是否有账实不符、隐匿收入情况；医保结算数据可以排查企业向医保结算收入是否和向税务申报数据匹配；线上销售平台数据，可以排查药店线上收入是否如实申报。选项A（进销存记录）可用于核实账面库存与实际是否相符，发现账外销售线索选项；B（医保数据）属于第三方权威数据，可与企业申报收入进行比对，核实是否全额申报；选项D（平台数据）可核查线上销售收入是否全部入账。选项C（租赁凭证）和选项E（仓储发票）主要与成本费用相关，对核查隐匿收入直接关联性不强。因此，选项ABD正确。</w:t>
      </w:r>
    </w:p>
    <w:p>
      <w:r>
        <w:t>781. 【多选题】销售费用风险是医药行业的整体性涉税风风险。下列选项中，属于该风险新型变异表现形式的有：</w:t>
      </w:r>
    </w:p>
    <w:p>
      <w:pPr>
        <w:pStyle w:val="ListBullet"/>
      </w:pPr>
      <w:r>
        <w:t xml:space="preserve">   A. 风险环节“前端化”</w:t>
      </w:r>
    </w:p>
    <w:p>
      <w:pPr>
        <w:pStyle w:val="ListBullet"/>
      </w:pPr>
      <w:r>
        <w:t xml:space="preserve">   B. 推广模式“集团化”</w:t>
      </w:r>
    </w:p>
    <w:p>
      <w:pPr>
        <w:pStyle w:val="ListBullet"/>
      </w:pPr>
      <w:r>
        <w:t xml:space="preserve">   C. 发票来源“平台化”</w:t>
      </w:r>
    </w:p>
    <w:p>
      <w:pPr>
        <w:pStyle w:val="ListBullet"/>
      </w:pPr>
      <w:r>
        <w:t xml:space="preserve">   D. 费用核算“其他化”</w:t>
      </w:r>
    </w:p>
    <w:p>
      <w:pPr>
        <w:pStyle w:val="ListBullet"/>
      </w:pPr>
      <w:r>
        <w:t xml:space="preserve">   E. 费用支出“捐赠化”</w:t>
      </w:r>
    </w:p>
    <w:p>
      <w:r>
        <w:t xml:space="preserve">   答案：A,B,C,D,E</w:t>
      </w:r>
    </w:p>
    <w:p>
      <w:r>
        <w:t xml:space="preserve">   解析：根据国家税务总局2025年《医药行业税收监管与风险防控》课程讲解，销售费用风险的五个新变异：一是风险环节“前端化”；二是推广模式“集团化”；三是发票来源“平台化”；四是费用核算“其他化”；五是费用支出“捐赠化”。选项A风险环节向研发、采购等前端延伸；选项B推广模式呈现集团化统筹运作；选项C 发票来源依托各类中介平台集中获取；选项D费用核算通过“其他费用”等科目变相列支；选项E费用支出通过捐赠名义掩盖实质推广用途。上述变异形式均围绕销售费用违规列支展开。因此，选项ABCDE正确。</w:t>
      </w:r>
    </w:p>
    <w:p>
      <w:r>
        <w:t>782. 【多选题】药品批发企业可能存在的税收风险包括：</w:t>
      </w:r>
    </w:p>
    <w:p>
      <w:pPr>
        <w:pStyle w:val="ListBullet"/>
      </w:pPr>
      <w:r>
        <w:t xml:space="preserve">   A. 违规适用生物制品简易征收政策</w:t>
      </w:r>
    </w:p>
    <w:p>
      <w:pPr>
        <w:pStyle w:val="ListBullet"/>
      </w:pPr>
      <w:r>
        <w:t xml:space="preserve">   B. 违规适用西部大开发政策</w:t>
      </w:r>
    </w:p>
    <w:p>
      <w:pPr>
        <w:pStyle w:val="ListBullet"/>
      </w:pPr>
      <w:r>
        <w:t xml:space="preserve">   C. 隐匿收入风险</w:t>
      </w:r>
    </w:p>
    <w:p>
      <w:pPr>
        <w:pStyle w:val="ListBullet"/>
      </w:pPr>
      <w:r>
        <w:t xml:space="preserve">   D. 虚开发票风险</w:t>
      </w:r>
    </w:p>
    <w:p>
      <w:pPr>
        <w:pStyle w:val="ListBullet"/>
      </w:pPr>
      <w:r>
        <w:t xml:space="preserve">   E. 套打发票风险</w:t>
      </w:r>
    </w:p>
    <w:p>
      <w:r>
        <w:t xml:space="preserve">   答案：A,B,C,D</w:t>
      </w:r>
    </w:p>
    <w:p>
      <w:r>
        <w:t xml:space="preserve">   解析：ABCD是药品批发企业常见风险，套打发票风险是医疗器械批发企业风险。</w:t>
      </w:r>
    </w:p>
    <w:p>
      <w:r>
        <w:t>783. 【判断题】医药行业税收领域的核心问题是市场主体隐匿收入，因此该行业税收监管的关键在于治理纳税人不据实申报收入的违法行为。</w:t>
      </w:r>
    </w:p>
    <w:p>
      <w:pPr>
        <w:pStyle w:val="ListBullet"/>
      </w:pPr>
      <w:r>
        <w:t xml:space="preserve">   A. 正确</w:t>
      </w:r>
    </w:p>
    <w:p>
      <w:pPr>
        <w:pStyle w:val="ListBullet"/>
      </w:pPr>
      <w:r>
        <w:t xml:space="preserve">   B. 错误</w:t>
      </w:r>
    </w:p>
    <w:p>
      <w:r>
        <w:t xml:space="preserve">   答案：B</w:t>
      </w:r>
    </w:p>
    <w:p>
      <w:r>
        <w:t xml:space="preserve">   解析：根据国家税务总局2025年《医药行业税收监管与风险防控》课程讲解，医药行业税收核心问题是销售费用问题，虚开发票、平台企业、原料药垄断加价、虚列费用等其他问题基本都是销售费用问题的变形，所以医药行业监管的关键就在销售费用问题的治理。因此，题干表述错误。</w:t>
      </w:r>
    </w:p>
    <w:p>
      <w:r>
        <w:t>784. 【判断题】适用增值税简易办法依照3%征收率计算缴纳增值税的生物制品，无需区分“人用”与“兽用”，其判断统一依据药品批准文号中的“药准字S码”。</w:t>
      </w:r>
    </w:p>
    <w:p>
      <w:pPr>
        <w:pStyle w:val="ListBullet"/>
      </w:pPr>
      <w:r>
        <w:t xml:space="preserve">   A. 正确</w:t>
      </w:r>
    </w:p>
    <w:p>
      <w:pPr>
        <w:pStyle w:val="ListBullet"/>
      </w:pPr>
      <w:r>
        <w:t xml:space="preserve">   B. 错误</w:t>
      </w:r>
    </w:p>
    <w:p>
      <w:r>
        <w:t xml:space="preserve">   答案：B</w:t>
      </w:r>
    </w:p>
    <w:p>
      <w:r>
        <w:t xml:space="preserve">   解析：根据《关于生物制品适用增值税政策执行口径》规定，生物制品的判定依据区分“人用”和“兽用”，“人用”药品判断依据为“药准字S码”，包括国药准字和地方药品准字；“兽用”药品判断依据明确为“兽药生字”。根据国家税务总局2025年《医药行业税收监管与风险防控》课程讲解，2025年7月出台的《关于生物制品适用增值税政策执行口径》明确，生物制品的判断标准是“药准字S码”和“兽药生字”，这是判断“生物制品”的金标准，具体药品的药准字号可在药监局网站查询。二者批准文号不同，判定标准不可混淆，题干未区分两类生物制品的判定依据。因此，题干表述错误。</w:t>
      </w:r>
    </w:p>
    <w:p>
      <w:r>
        <w:t>785. 【判断题】集中带量采购制度对制药企业销售费用没有影响。</w:t>
      </w:r>
    </w:p>
    <w:p>
      <w:pPr>
        <w:pStyle w:val="ListBullet"/>
      </w:pPr>
      <w:r>
        <w:t xml:space="preserve">   A. 正确</w:t>
      </w:r>
    </w:p>
    <w:p>
      <w:pPr>
        <w:pStyle w:val="ListBullet"/>
      </w:pPr>
      <w:r>
        <w:t xml:space="preserve">   B. 错误</w:t>
      </w:r>
    </w:p>
    <w:p>
      <w:r>
        <w:t xml:space="preserve">   答案：B</w:t>
      </w:r>
    </w:p>
    <w:p>
      <w:r>
        <w:t xml:space="preserve">   解析：集中带量采购规范了药品采购程序、降低了药品价格，有效降低了销售费用风险。</w:t>
      </w:r>
    </w:p>
    <w:p>
      <w:r>
        <w:t>786. 【判断题】线下连锁药店采用“总机构负责药品的统一采购、统一核算，门店负责具体销售”的运营模式，其增值税和企业所得税一般适用汇总缴纳方式。</w:t>
      </w:r>
    </w:p>
    <w:p>
      <w:pPr>
        <w:pStyle w:val="ListBullet"/>
      </w:pPr>
      <w:r>
        <w:t xml:space="preserve">   A. 正确</w:t>
      </w:r>
    </w:p>
    <w:p>
      <w:pPr>
        <w:pStyle w:val="ListBullet"/>
      </w:pPr>
      <w:r>
        <w:t xml:space="preserve">   B. 错误</w:t>
      </w:r>
    </w:p>
    <w:p>
      <w:r>
        <w:t xml:space="preserve">   答案：A</w:t>
      </w:r>
    </w:p>
    <w:p>
      <w:r>
        <w:t xml:space="preserve">   解析：根据国家税务总局2025年《医药行业税收监管与风险防控》课程讲解，连锁药店模式下，总机构负责药品的统一采购、统一核算，门店负责具体销售，增值税和企业所得税一般采用汇总缴纳方式。因此，题干表述正确。</w:t>
      </w:r>
    </w:p>
    <w:p>
      <w:r>
        <w:t>787. 【判断题】选取重点药品实施“一品式”监管，可以识别分析全链条风险。</w:t>
      </w:r>
    </w:p>
    <w:p>
      <w:pPr>
        <w:pStyle w:val="ListBullet"/>
      </w:pPr>
      <w:r>
        <w:t xml:space="preserve">   A. 正确</w:t>
      </w:r>
    </w:p>
    <w:p>
      <w:pPr>
        <w:pStyle w:val="ListBullet"/>
      </w:pPr>
      <w:r>
        <w:t xml:space="preserve">   B. 错误</w:t>
      </w:r>
    </w:p>
    <w:p>
      <w:r>
        <w:t xml:space="preserve">   答案：A</w:t>
      </w:r>
    </w:p>
    <w:p>
      <w:r>
        <w:t xml:space="preserve">   解析：药品“一品式”监管是以药品为视角，对药品的生产、批发、零售等全链条进行监管。</w:t>
      </w:r>
    </w:p>
    <w:p>
      <w:r>
        <w:t>788. 【判断题】药品批发企业的两类典型税收风险，包括违规适用生物制品简易征收政策风险和违规适用海南自由贸易港税收政策风险。</w:t>
      </w:r>
    </w:p>
    <w:p>
      <w:pPr>
        <w:pStyle w:val="ListBullet"/>
      </w:pPr>
      <w:r>
        <w:t xml:space="preserve">   A. 正确</w:t>
      </w:r>
    </w:p>
    <w:p>
      <w:pPr>
        <w:pStyle w:val="ListBullet"/>
      </w:pPr>
      <w:r>
        <w:t xml:space="preserve">   B. 错误</w:t>
      </w:r>
    </w:p>
    <w:p>
      <w:r>
        <w:t xml:space="preserve">   答案：B</w:t>
      </w:r>
    </w:p>
    <w:p>
      <w:r>
        <w:t xml:space="preserve">   解析：根据国家税务总局2025年《医药行业税收监管与风险防控》课程讲解，从药品批发企业经营模式来看，其风险相对较低，存在两类典型风险：一是违规适用生物制品简易征收政策风险，二是违规适用西部大开发政策风险。（如主营业务收入占比未达标却违规享受优惠税率），与海南自由贸易港税收政策无直接关联。因此，题干表述错误。</w:t>
      </w:r>
    </w:p>
    <w:p>
      <w:r>
        <w:t>789. 【判断题】“两票制”是指药品从生产企业到医疗机构只能开具两次发票，旨在降低药品价格。</w:t>
      </w:r>
    </w:p>
    <w:p>
      <w:pPr>
        <w:pStyle w:val="ListBullet"/>
      </w:pPr>
      <w:r>
        <w:t xml:space="preserve">   A. 正确</w:t>
      </w:r>
    </w:p>
    <w:p>
      <w:pPr>
        <w:pStyle w:val="ListBullet"/>
      </w:pPr>
      <w:r>
        <w:t xml:space="preserve">   B. 错误</w:t>
      </w:r>
    </w:p>
    <w:p>
      <w:r>
        <w:t xml:space="preserve">   答案：A</w:t>
      </w:r>
    </w:p>
    <w:p>
      <w:r>
        <w:t xml:space="preserve">   解析：“两票制”是指医药生产企业到流通企业开一次发票，流通企业到医疗机构开一次发票，目的是压缩流通环节，降低药品价格。</w:t>
      </w:r>
    </w:p>
    <w:p>
      <w:r>
        <w:t>790. 【判断题】为有效降低涉税风险，部分药企不再通过虚开发票方式列支销售费用，转而通过向学术协会、基金会等非营利组织捐赠的形式支出，并凭捐赠专用收据入账核算。</w:t>
      </w:r>
    </w:p>
    <w:p>
      <w:pPr>
        <w:pStyle w:val="ListBullet"/>
      </w:pPr>
      <w:r>
        <w:t xml:space="preserve">   A. 正确</w:t>
      </w:r>
    </w:p>
    <w:p>
      <w:pPr>
        <w:pStyle w:val="ListBullet"/>
      </w:pPr>
      <w:r>
        <w:t xml:space="preserve">   B. 错误</w:t>
      </w:r>
    </w:p>
    <w:p>
      <w:r>
        <w:t xml:space="preserve">   答案：A</w:t>
      </w:r>
    </w:p>
    <w:p>
      <w:r>
        <w:t xml:space="preserve">   解析：根据国家税务总局2025年《医药行业税收监管与风险防控》课程讲解，部分药企不再通过虚开发票列支销售费用，而是向学术协会、基金会等非营利组织捐赠，以捐赠专用收据入账列支。因此，题干表述正确。</w:t>
      </w:r>
    </w:p>
    <w:p>
      <w:r>
        <w:t>791. 【判断题】医药行业的税收风险治理需要多部门联合监管。</w:t>
      </w:r>
    </w:p>
    <w:p>
      <w:pPr>
        <w:pStyle w:val="ListBullet"/>
      </w:pPr>
      <w:r>
        <w:t xml:space="preserve">   A. 正确</w:t>
      </w:r>
    </w:p>
    <w:p>
      <w:pPr>
        <w:pStyle w:val="ListBullet"/>
      </w:pPr>
      <w:r>
        <w:t xml:space="preserve">   B. 错误</w:t>
      </w:r>
    </w:p>
    <w:p>
      <w:r>
        <w:t xml:space="preserve">   答案：A</w:t>
      </w:r>
    </w:p>
    <w:p>
      <w:r>
        <w:t xml:space="preserve">   解析：医药行业涉税风险本质是带金销售等行业乱象的传导，根子不在税务部门，需强化部门协作、联合监管。</w:t>
      </w:r>
    </w:p>
    <w:p>
      <w:r>
        <w:t>792. 【判断题】线下连锁药店因经营发展需要，需大量租赁自然人名下房产作为经营场所，部分自然人出租方无法提供合规发票，导致此类企业普遍存在房租支出无票列支的涉税风险。</w:t>
      </w:r>
    </w:p>
    <w:p>
      <w:pPr>
        <w:pStyle w:val="ListBullet"/>
      </w:pPr>
      <w:r>
        <w:t xml:space="preserve">   A. 正确</w:t>
      </w:r>
    </w:p>
    <w:p>
      <w:pPr>
        <w:pStyle w:val="ListBullet"/>
      </w:pPr>
      <w:r>
        <w:t xml:space="preserve">   B. 错误</w:t>
      </w:r>
    </w:p>
    <w:p>
      <w:r>
        <w:t xml:space="preserve">   答案：A</w:t>
      </w:r>
    </w:p>
    <w:p>
      <w:r>
        <w:t xml:space="preserve">   解析：根据《中华人民共和国企业所得税法》第八条及《国家税务总局关于发布〈企业所得税税前扣除凭证管理办法〉的公告》（国家税务总局公告2018年第28号）规定，企业实际发生的与取得收入有关的、合理的支出，应取得合规税前扣除凭证方可在计算应纳税所得额时扣除。租赁个人房产，应取得税务机关代开的发票。无法取得合规凭证，相关房租支出不得税前扣除。根据国家税务总局2025年《医药行业税收监管与风险防控》课程讲解，房租是线下药店的主要成本费用之一，特别是连锁药店，一个城市可能就涉及租赁近千家店铺，其中很多属于个人房屋，未向药店提供发票，药店无票列支。因此，题干表述正确。</w:t>
      </w:r>
    </w:p>
    <w:p>
      <w:r>
        <w:t>793. 【判断题】医疗器械批发企业存在套打发票风险，推行数电票后风险依然很大。</w:t>
      </w:r>
    </w:p>
    <w:p>
      <w:pPr>
        <w:pStyle w:val="ListBullet"/>
      </w:pPr>
      <w:r>
        <w:t xml:space="preserve">   A. 正确</w:t>
      </w:r>
    </w:p>
    <w:p>
      <w:pPr>
        <w:pStyle w:val="ListBullet"/>
      </w:pPr>
      <w:r>
        <w:t xml:space="preserve">   B. 错误</w:t>
      </w:r>
    </w:p>
    <w:p>
      <w:r>
        <w:t xml:space="preserve">   答案：B</w:t>
      </w:r>
    </w:p>
    <w:p>
      <w:r>
        <w:t xml:space="preserve">   解析：套打发票指在发票版式上套打，数电票后，发票“去版式”，基本不存在套打问题。</w:t>
      </w:r>
    </w:p>
    <w:p>
      <w:r>
        <w:t>794. 【判断题】制药企业销售费用中，部分制药企业大量接收“其他现代服务”等不透明品名发票，可以帮助逃避监管。</w:t>
      </w:r>
    </w:p>
    <w:p>
      <w:pPr>
        <w:pStyle w:val="ListBullet"/>
      </w:pPr>
      <w:r>
        <w:t xml:space="preserve">   A. 正确</w:t>
      </w:r>
    </w:p>
    <w:p>
      <w:pPr>
        <w:pStyle w:val="ListBullet"/>
      </w:pPr>
      <w:r>
        <w:t xml:space="preserve">   B. 错误</w:t>
      </w:r>
    </w:p>
    <w:p>
      <w:r>
        <w:t xml:space="preserve">   答案：A</w:t>
      </w:r>
    </w:p>
    <w:p>
      <w:r>
        <w:t xml:space="preserve">   解析：部分药企为规避监管，调节开票结构，使用“其他现代服务”等模糊品名代替敏感品名，使传统监测指标失效。</w:t>
      </w:r>
    </w:p>
    <w:p>
      <w:r>
        <w:t>795. 【判断题】若制药企业某产品已纳入国家集采范围，但其对应销售费用占比仍持续处于异常高位，则该企业可能存在较大的虚开发票、虚列费用等涉税风险。</w:t>
      </w:r>
    </w:p>
    <w:p>
      <w:pPr>
        <w:pStyle w:val="ListBullet"/>
      </w:pPr>
      <w:r>
        <w:t xml:space="preserve">   A. 正确</w:t>
      </w:r>
    </w:p>
    <w:p>
      <w:pPr>
        <w:pStyle w:val="ListBullet"/>
      </w:pPr>
      <w:r>
        <w:t xml:space="preserve">   B. 错误</w:t>
      </w:r>
    </w:p>
    <w:p>
      <w:r>
        <w:t xml:space="preserve">   答案：A</w:t>
      </w:r>
    </w:p>
    <w:p>
      <w:r>
        <w:t xml:space="preserve">   解析：根据国家税务总局2025年《医药行业税收监管与风险防控》课程讲解，集中带量采购规范了药品采购程序、降低了药品价格，有效降低了销售费用风险。我们在日常检查中，可以详细了解企业主要药品是否纳入集采，若纳入集采的药品销售费用仍然偏高，可能存在较大的虚开、虚列风险。因此，题干表述正确。</w:t>
      </w:r>
    </w:p>
    <w:p>
      <w:r>
        <w:t>796. 【单选题】《关于进一步加强土地增值税清算管理综合监督的若干措施(试行)》的第一部分主要围绕土地增值税清算工作的5个重点环节，逐一明确“谁来干”“干什么”“怎么干”。下列哪项中，不属于这5个重点环节的是：</w:t>
      </w:r>
    </w:p>
    <w:p>
      <w:pPr>
        <w:pStyle w:val="ListBullet"/>
      </w:pPr>
      <w:r>
        <w:t xml:space="preserve">   A. 台账管理</w:t>
      </w:r>
    </w:p>
    <w:p>
      <w:pPr>
        <w:pStyle w:val="ListBullet"/>
      </w:pPr>
      <w:r>
        <w:t xml:space="preserve">   B. 清算评估</w:t>
      </w:r>
    </w:p>
    <w:p>
      <w:pPr>
        <w:pStyle w:val="ListBullet"/>
      </w:pPr>
      <w:r>
        <w:t xml:space="preserve">   C. 计划制定</w:t>
      </w:r>
    </w:p>
    <w:p>
      <w:pPr>
        <w:pStyle w:val="ListBullet"/>
      </w:pPr>
      <w:r>
        <w:t xml:space="preserve">   D. 尾盘管理</w:t>
      </w:r>
    </w:p>
    <w:p>
      <w:r>
        <w:t xml:space="preserve">   答案：D</w:t>
      </w:r>
    </w:p>
    <w:p>
      <w:r>
        <w:t xml:space="preserve">   解析：《关于进一步加强土地增值税清算管理综合监督的若干措施（试行）》第一部分“规范全环节业务流程，压实管理主体责任”主要围绕“台账管理、清算评估、计划制定、清算审核、结论执行”5个环节。因此，答案为D，尾盘管理不在该5个环节内。</w:t>
      </w:r>
    </w:p>
    <w:p>
      <w:r>
        <w:t>797. 【单选题】根据《关于进一步加强土地增值税清算管理综合监督的若干措施（试行）》要求，对各类线索应进行分类处置，其中发现涉及涉税专业服务机构及人员问题线索的，应及时移交的部门是：</w:t>
      </w:r>
    </w:p>
    <w:p>
      <w:pPr>
        <w:pStyle w:val="ListBullet"/>
      </w:pPr>
      <w:r>
        <w:t xml:space="preserve">   A. 风险管理部门</w:t>
      </w:r>
    </w:p>
    <w:p>
      <w:pPr>
        <w:pStyle w:val="ListBullet"/>
      </w:pPr>
      <w:r>
        <w:t xml:space="preserve">   B. 督察内审部门</w:t>
      </w:r>
    </w:p>
    <w:p>
      <w:pPr>
        <w:pStyle w:val="ListBullet"/>
      </w:pPr>
      <w:r>
        <w:t xml:space="preserve">   C. 纳服部门</w:t>
      </w:r>
    </w:p>
    <w:p>
      <w:pPr>
        <w:pStyle w:val="ListBullet"/>
      </w:pPr>
      <w:r>
        <w:t xml:space="preserve">   D. 纪检部门</w:t>
      </w:r>
    </w:p>
    <w:p>
      <w:r>
        <w:t xml:space="preserve">   答案：C</w:t>
      </w:r>
    </w:p>
    <w:p>
      <w:r>
        <w:t xml:space="preserve">   解析：根据《关于进一步加强土地增值税清算管理综合监督的若干措施（试行）》要求，对各类线索应进行分类处置，发现涉及税务部门及人员执法过错线索的，及时向督察内审部门移交；发现涉及涉税专业服务机构及人员问题线索的，向纳税服务部门移交；发现违纪违法线索的，向纪检机构移交。</w:t>
      </w:r>
    </w:p>
    <w:p>
      <w:r>
        <w:t>798. 【单选题】根据《关于进一步加强土地增值税清算管理综合监督的若干措施（试行）》要求，需要由市局财产行为税部门承担的工作是：</w:t>
      </w:r>
    </w:p>
    <w:p>
      <w:pPr>
        <w:pStyle w:val="ListBullet"/>
      </w:pPr>
      <w:r>
        <w:t xml:space="preserve">   A. 项目台账建立和管理</w:t>
      </w:r>
    </w:p>
    <w:p>
      <w:pPr>
        <w:pStyle w:val="ListBullet"/>
      </w:pPr>
      <w:r>
        <w:t xml:space="preserve">   B. 清算条件评估</w:t>
      </w:r>
    </w:p>
    <w:p>
      <w:pPr>
        <w:pStyle w:val="ListBullet"/>
      </w:pPr>
      <w:r>
        <w:t xml:space="preserve">   C. 清算计划制定</w:t>
      </w:r>
    </w:p>
    <w:p>
      <w:pPr>
        <w:pStyle w:val="ListBullet"/>
      </w:pPr>
      <w:r>
        <w:t xml:space="preserve">   D. 清算结论执行</w:t>
      </w:r>
    </w:p>
    <w:p>
      <w:r>
        <w:t xml:space="preserve">   答案：C</w:t>
      </w:r>
    </w:p>
    <w:p>
      <w:r>
        <w:t xml:space="preserve">   解析：《关于进一步加强土地增值税清算管理综合监督的若干措施（试行）》第一部分“规范全环节业务流程，压实管理主体责任”明确，清算计划制定由市局财产行为税部门承担。</w:t>
      </w:r>
    </w:p>
    <w:p>
      <w:r>
        <w:t>799. 【单选题】根据《关于进一步加强土地增值税清算管理综合监督的若干措施（试行）》相关内容，对清算审核工作要求的说法错误的是：</w:t>
      </w:r>
    </w:p>
    <w:p>
      <w:pPr>
        <w:pStyle w:val="ListBullet"/>
      </w:pPr>
      <w:r>
        <w:t xml:space="preserve">   A. 审核工作应按照年度清算计划开展</w:t>
      </w:r>
    </w:p>
    <w:p>
      <w:pPr>
        <w:pStyle w:val="ListBullet"/>
      </w:pPr>
      <w:r>
        <w:t xml:space="preserve">   B. 审核报告形成后只须由团队负责人签字</w:t>
      </w:r>
    </w:p>
    <w:p>
      <w:pPr>
        <w:pStyle w:val="ListBullet"/>
      </w:pPr>
      <w:r>
        <w:t xml:space="preserve">   C. 县级财产行为税部门应就审核报告组织复审</w:t>
      </w:r>
    </w:p>
    <w:p>
      <w:pPr>
        <w:pStyle w:val="ListBullet"/>
      </w:pPr>
      <w:r>
        <w:t xml:space="preserve">   D. 清算审核结论形成前，应进行集体合议</w:t>
      </w:r>
    </w:p>
    <w:p>
      <w:r>
        <w:t xml:space="preserve">   答案：B</w:t>
      </w:r>
    </w:p>
    <w:p>
      <w:r>
        <w:t xml:space="preserve">   解析：《关于进一步加强土地增值税清算管理综合监督的若干措施（试行）》对于清算审核环节的管理要求：清算审核工作应按照年度清算计划开展，审核报告须由全体审核人员签字确认，团队负责人负总责，经复审、集体合议后形成清算审核结论。复审、集体审议指财产行为税部门就审核报告组织复审，再由局领导召开会议进行集体合议。B选项，审核报告只须由团队负责人签字的说法错误。</w:t>
      </w:r>
    </w:p>
    <w:p>
      <w:r>
        <w:t>800. 【单选题】《关于进一步加强土地增值税清算管理综合监督的若干措施(试行)》主要明确了土地增值税清算管理“如何干、如何管、如何督”三个问题，措施分为三类，下列选项中哪个不属于文件明确的三类措施？</w:t>
      </w:r>
    </w:p>
    <w:p>
      <w:pPr>
        <w:pStyle w:val="ListBullet"/>
      </w:pPr>
      <w:r>
        <w:t xml:space="preserve">   A. 规范全环节业务流程</w:t>
      </w:r>
    </w:p>
    <w:p>
      <w:pPr>
        <w:pStyle w:val="ListBullet"/>
      </w:pPr>
      <w:r>
        <w:t xml:space="preserve">   B. 强化全覆盖监管</w:t>
      </w:r>
    </w:p>
    <w:p>
      <w:pPr>
        <w:pStyle w:val="ListBullet"/>
      </w:pPr>
      <w:r>
        <w:t xml:space="preserve">   C. 加强全过程监控</w:t>
      </w:r>
    </w:p>
    <w:p>
      <w:pPr>
        <w:pStyle w:val="ListBullet"/>
      </w:pPr>
      <w:r>
        <w:t xml:space="preserve">   D. 实施全方位监督</w:t>
      </w:r>
    </w:p>
    <w:p>
      <w:r>
        <w:t xml:space="preserve">   答案：C</w:t>
      </w:r>
    </w:p>
    <w:p>
      <w:r>
        <w:t xml:space="preserve">   解析：《关于进一步加强土地增值税清算管理综合监督的若干措施（试行）》主要为三部分内容：“规范全环节业务流程，压实管理主体责任”，“强化全覆盖监管，防范清算管理风险”，“实施全方位监督，保障权力规范运行”。因此，答案为C，加强全过程监控不属于文件内容。</w:t>
      </w:r>
    </w:p>
    <w:p>
      <w:r>
        <w:t>801. 【单选题】《关于进一步加强土地增值税清算管理综合监督的若干措施（试行）》明确，为严防审核把关不严、权力滥用等风险，市税务局可对核定征收等风险项目提级复审，制定风险项目具体范围标准的税务机关是：</w:t>
      </w:r>
    </w:p>
    <w:p>
      <w:pPr>
        <w:pStyle w:val="ListBullet"/>
      </w:pPr>
      <w:r>
        <w:t xml:space="preserve">   A. 总局</w:t>
      </w:r>
    </w:p>
    <w:p>
      <w:pPr>
        <w:pStyle w:val="ListBullet"/>
      </w:pPr>
      <w:r>
        <w:t xml:space="preserve">   B. 省局</w:t>
      </w:r>
    </w:p>
    <w:p>
      <w:pPr>
        <w:pStyle w:val="ListBullet"/>
      </w:pPr>
      <w:r>
        <w:t xml:space="preserve">   C. 市局</w:t>
      </w:r>
    </w:p>
    <w:p>
      <w:pPr>
        <w:pStyle w:val="ListBullet"/>
      </w:pPr>
      <w:r>
        <w:t xml:space="preserve">   D. 以上均可</w:t>
      </w:r>
    </w:p>
    <w:p>
      <w:r>
        <w:t xml:space="preserve">   答案：B</w:t>
      </w:r>
    </w:p>
    <w:p>
      <w:r>
        <w:t xml:space="preserve">   解析：《关于进一步加强土地增值税清算管理综合监督的若干措施（试行）》明确，省局层面，财产行为税部门可要求市局对核定征收等风险项目提级复审，并明确风险项目具体范围，进一步加强风险防控。</w:t>
      </w:r>
    </w:p>
    <w:p>
      <w:r>
        <w:t>802. 【单选题】《关于进一步加强土地增值税清算管理综合监督的若干措施（试行）》中第三部分“实施全方位监督，保障权力规范运行”中关于事后监管工作的表述，不准确的是：</w:t>
      </w:r>
    </w:p>
    <w:p>
      <w:pPr>
        <w:pStyle w:val="ListBullet"/>
      </w:pPr>
      <w:r>
        <w:t xml:space="preserve">   A. 省级财产行为税部门要组织各市局按照不低于5%的比例对上一年已完成项目开展交叉复核；</w:t>
      </w:r>
    </w:p>
    <w:p>
      <w:pPr>
        <w:pStyle w:val="ListBullet"/>
      </w:pPr>
      <w:r>
        <w:t xml:space="preserve">   B. 省级督察内审部门应组织条线按照不低于1%的比例对上年已完成项目开展重点抽查；</w:t>
      </w:r>
    </w:p>
    <w:p>
      <w:pPr>
        <w:pStyle w:val="ListBullet"/>
      </w:pPr>
      <w:r>
        <w:t xml:space="preserve">   C. 数据风险部门根据上一年已完成项目的风险扫描情况开展风险应对复核；</w:t>
      </w:r>
    </w:p>
    <w:p>
      <w:pPr>
        <w:pStyle w:val="ListBullet"/>
      </w:pPr>
      <w:r>
        <w:t xml:space="preserve">   D. 稽查部门要对通过案源筛查、部门推送、涉税检举发现的已清算项目的涉税风险分析研判，并对高风险线索开展检查。</w:t>
      </w:r>
    </w:p>
    <w:p>
      <w:r>
        <w:t xml:space="preserve">   答案：A</w:t>
      </w:r>
    </w:p>
    <w:p>
      <w:r>
        <w:t xml:space="preserve">   解析：《关于进一步加强土地增值税清算管理综合监督的若干措施（试行）》第三部分“实施全方位监督，保障权力规范运行”明确:省局财产行为税部门要组织各市局按照不低于10%的比例对上一年已完成项目开展交叉复核,抽查比例应不低于10%，而不是5%。A选项错误。</w:t>
      </w:r>
    </w:p>
    <w:p>
      <w:r>
        <w:t>803. 【多选题】全面推广土地增值税清算管理综合监督的重要意义包括：</w:t>
      </w:r>
    </w:p>
    <w:p>
      <w:pPr>
        <w:pStyle w:val="ListBullet"/>
      </w:pPr>
      <w:r>
        <w:t xml:space="preserve">   A. 深入贯彻全面从严治党要求的重要举措</w:t>
      </w:r>
    </w:p>
    <w:p>
      <w:pPr>
        <w:pStyle w:val="ListBullet"/>
      </w:pPr>
      <w:r>
        <w:t xml:space="preserve">   B. 纵深推进中央巡视整改的重要抓手</w:t>
      </w:r>
    </w:p>
    <w:p>
      <w:pPr>
        <w:pStyle w:val="ListBullet"/>
      </w:pPr>
      <w:r>
        <w:t xml:space="preserve">   C. 深入落实“强基工程”重点任务的具体行动</w:t>
      </w:r>
    </w:p>
    <w:p>
      <w:pPr>
        <w:pStyle w:val="ListBullet"/>
      </w:pPr>
      <w:r>
        <w:t xml:space="preserve">   D. 土地增值税清算专项整治工作的重要内容</w:t>
      </w:r>
    </w:p>
    <w:p>
      <w:pPr>
        <w:pStyle w:val="ListBullet"/>
      </w:pPr>
      <w:r>
        <w:t xml:space="preserve">   E. 土地增值税全流程风险管理的重要内容</w:t>
      </w:r>
    </w:p>
    <w:p>
      <w:r>
        <w:t xml:space="preserve">   答案：A,B,C,D</w:t>
      </w:r>
    </w:p>
    <w:p>
      <w:r>
        <w:t xml:space="preserve">   解析：全面推进土地增值税清算管理综合监督工作介绍课程中“二、土地增值税清算管理综合监督内容解读”中提出，关于全面推广土地增值税清算管理综合监督的重要意义，大家可以从以下四个方面来理解和把握。首先，这是深入贯彻全面从严治党要求的重要举措。第二，这是纵深推进中央巡视整改的重要抓手。第三，这是深入落实“强基工程”重点任务的具体行动。第四，这是土地增值税清算专项整治工作的重要内容。</w:t>
      </w:r>
    </w:p>
    <w:p>
      <w:r>
        <w:t>804. 【多选题】全面推行土地增值税清算管理综合监督的工作思路包括：</w:t>
      </w:r>
    </w:p>
    <w:p>
      <w:pPr>
        <w:pStyle w:val="ListBullet"/>
      </w:pPr>
      <w:r>
        <w:t xml:space="preserve">   A. 压实各级责任</w:t>
      </w:r>
    </w:p>
    <w:p>
      <w:pPr>
        <w:pStyle w:val="ListBullet"/>
      </w:pPr>
      <w:r>
        <w:t xml:space="preserve">   B. 融合监督力量</w:t>
      </w:r>
    </w:p>
    <w:p>
      <w:pPr>
        <w:pStyle w:val="ListBullet"/>
      </w:pPr>
      <w:r>
        <w:t xml:space="preserve">   C. 严控监督范围</w:t>
      </w:r>
    </w:p>
    <w:p>
      <w:pPr>
        <w:pStyle w:val="ListBullet"/>
      </w:pPr>
      <w:r>
        <w:t xml:space="preserve">   D. 拓宽监督范围</w:t>
      </w:r>
    </w:p>
    <w:p>
      <w:pPr>
        <w:pStyle w:val="ListBullet"/>
      </w:pPr>
      <w:r>
        <w:t xml:space="preserve">   E. 创新监督方法</w:t>
      </w:r>
    </w:p>
    <w:p>
      <w:r>
        <w:t xml:space="preserve">   答案：A,B,D,E</w:t>
      </w:r>
    </w:p>
    <w:p>
      <w:r>
        <w:t xml:space="preserve">   解析：全面推进土地增值税清算管理综合监督工作介绍课程中“二、土地增值税清算管理综合监督内容解读”中提出，全面推行土地增值税清算管理综合监督的工作思路是：在前期试点探索工作基础上,结合土地增值税清算管理特点,进一步压实各级责任、融合监督力量、拓宽监督范围、创新监督方法，着力构建权责清晰的土地增值税综合监督体系，切实防范税收风险，提高征管质效。在监督范围方面，综合监督管理的思路是拓宽，聚焦清算这一核心环节，重点部署各类监督措施的同时，又向前延伸至项目台账管理，向后延伸至结论执行、欠税管理等环节实施监督。</w:t>
      </w:r>
    </w:p>
    <w:p>
      <w:r>
        <w:t>805. 【多选题】根据《关于进一步加强土地增值税清算管理综合监督的若干措施（试行）》要求，市局督察内审部门要通过抽查的方式开展监督，其中在台账管理环节需要重点关注的问题是：</w:t>
      </w:r>
    </w:p>
    <w:p>
      <w:pPr>
        <w:pStyle w:val="ListBullet"/>
      </w:pPr>
      <w:r>
        <w:t xml:space="preserve">   A. 评估启动不及时</w:t>
      </w:r>
    </w:p>
    <w:p>
      <w:pPr>
        <w:pStyle w:val="ListBullet"/>
      </w:pPr>
      <w:r>
        <w:t xml:space="preserve">   B. 台账项目不完整</w:t>
      </w:r>
    </w:p>
    <w:p>
      <w:pPr>
        <w:pStyle w:val="ListBullet"/>
      </w:pPr>
      <w:r>
        <w:t xml:space="preserve">   C. 台账数据不准确</w:t>
      </w:r>
    </w:p>
    <w:p>
      <w:pPr>
        <w:pStyle w:val="ListBullet"/>
      </w:pPr>
      <w:r>
        <w:t xml:space="preserve">   D. 台账更新不及时</w:t>
      </w:r>
    </w:p>
    <w:p>
      <w:pPr>
        <w:pStyle w:val="ListBullet"/>
      </w:pPr>
      <w:r>
        <w:t xml:space="preserve">   E. 评估结果不合理</w:t>
      </w:r>
    </w:p>
    <w:p>
      <w:r>
        <w:t xml:space="preserve">   答案：B,C,D</w:t>
      </w:r>
    </w:p>
    <w:p>
      <w:r>
        <w:t xml:space="preserve">   解析：《关于进一步加强土地增值税清算管理综合监督的若干措施（试行）》明确，对于县局税源管理部门负责的项目台账管理工作，市局督察内审部门要通过抽查的方式开展监督，其中要重点关注是否存在台账项目不完整、数据不准确、更新不及时的问题。即正确答案是BCD,AE属于清算评估工作监管时需要关注的风险，故排除。</w:t>
      </w:r>
    </w:p>
    <w:p>
      <w:r>
        <w:t>806. 【多选题】根据《关于进一步加强土地增值税清算管理综合监督的若干措施（试行）》要求，在清算计划制定环节，应考虑的原则和因素有：</w:t>
      </w:r>
    </w:p>
    <w:p>
      <w:pPr>
        <w:pStyle w:val="ListBullet"/>
      </w:pPr>
      <w:r>
        <w:t xml:space="preserve">   A. 以“应清算项目优先、可清算项目序时”原则为基础</w:t>
      </w:r>
    </w:p>
    <w:p>
      <w:pPr>
        <w:pStyle w:val="ListBullet"/>
      </w:pPr>
      <w:r>
        <w:t xml:space="preserve">   B. 综合考虑上级工作部署</w:t>
      </w:r>
    </w:p>
    <w:p>
      <w:pPr>
        <w:pStyle w:val="ListBullet"/>
      </w:pPr>
      <w:r>
        <w:t xml:space="preserve">   C. 综合考虑存量项目情况</w:t>
      </w:r>
    </w:p>
    <w:p>
      <w:pPr>
        <w:pStyle w:val="ListBullet"/>
      </w:pPr>
      <w:r>
        <w:t xml:space="preserve">   D. 综合考虑清算审核力量等</w:t>
      </w:r>
    </w:p>
    <w:p>
      <w:pPr>
        <w:pStyle w:val="ListBullet"/>
      </w:pPr>
      <w:r>
        <w:t xml:space="preserve">   E. 充分考虑清算项目审核难易程度</w:t>
      </w:r>
    </w:p>
    <w:p>
      <w:r>
        <w:t xml:space="preserve">   答案：A,B,C,D</w:t>
      </w:r>
    </w:p>
    <w:p>
      <w:r>
        <w:t xml:space="preserve">   解析：《关于进一步加强土地增值税清算管理综合监督的若干措施（试行）》第一部分“规范全环节业务流程，压实管理主体责任”明确，清算计划制定，应在“应清算项目优先、可清算项目序时”原则基础上，综合考虑上级工作部署、存量项目情况、清算审核力量等因素制定</w:t>
      </w:r>
    </w:p>
    <w:p>
      <w:r>
        <w:t>807. 【多选题】根据《关于进一步加强土地增值税清算管理综合监督的若干措施（试行）》要求，清算结论执行环节的监管重点内容包括：</w:t>
      </w:r>
    </w:p>
    <w:p>
      <w:pPr>
        <w:pStyle w:val="ListBullet"/>
      </w:pPr>
      <w:r>
        <w:t xml:space="preserve">   A. 清算审核期限把握</w:t>
      </w:r>
    </w:p>
    <w:p>
      <w:pPr>
        <w:pStyle w:val="ListBullet"/>
      </w:pPr>
      <w:r>
        <w:t xml:space="preserve">   B. 清算管理文书制发</w:t>
      </w:r>
    </w:p>
    <w:p>
      <w:pPr>
        <w:pStyle w:val="ListBullet"/>
      </w:pPr>
      <w:r>
        <w:t xml:space="preserve">   C. 开展欠税追缴情况</w:t>
      </w:r>
    </w:p>
    <w:p>
      <w:pPr>
        <w:pStyle w:val="ListBullet"/>
      </w:pPr>
      <w:r>
        <w:t xml:space="preserve">   D. 办理多缴退税情况</w:t>
      </w:r>
    </w:p>
    <w:p>
      <w:pPr>
        <w:pStyle w:val="ListBullet"/>
      </w:pPr>
      <w:r>
        <w:t xml:space="preserve">   E. 实施“以退抵欠”工作情况</w:t>
      </w:r>
    </w:p>
    <w:p>
      <w:r>
        <w:t xml:space="preserve">   答案：B,C,D,E</w:t>
      </w:r>
    </w:p>
    <w:p>
      <w:r>
        <w:t xml:space="preserve">   解析：《关于进一步加强土地增值税清算管理综合监督的若干措施（试行）》明确，结论执行环节，为严防清算税款欠缴、退税超期等风险，市局层面由征管科技、规划核算、财产行为部门共同对县局清算结论执行工作开展监管，监管内容包括清算管理文书制发、催报催缴、欠税公告制发、开展欠税追缴、办理多缴退税、实施“以退抵欠”等。清算审核期限把握属于清算审核环节的工作，故排除A。</w:t>
      </w:r>
    </w:p>
    <w:p>
      <w:r>
        <w:t>808. 【多选题】《关于进一步加强土地增值税清算管理综合监督的若干措施（试行）》第一部分围绕土地增值税清算工作重点环节，逐一明确“谁来干”“干什么”“怎么干”。下列选项中，属于该部分明确的清算重点环节包括：</w:t>
      </w:r>
    </w:p>
    <w:p>
      <w:pPr>
        <w:pStyle w:val="ListBullet"/>
      </w:pPr>
      <w:r>
        <w:t xml:space="preserve">   A. 建立项目台账</w:t>
      </w:r>
    </w:p>
    <w:p>
      <w:pPr>
        <w:pStyle w:val="ListBullet"/>
      </w:pPr>
      <w:r>
        <w:t xml:space="preserve">   B. 开展清算评估</w:t>
      </w:r>
    </w:p>
    <w:p>
      <w:pPr>
        <w:pStyle w:val="ListBullet"/>
      </w:pPr>
      <w:r>
        <w:t xml:space="preserve">   C. 制定清算计划</w:t>
      </w:r>
    </w:p>
    <w:p>
      <w:pPr>
        <w:pStyle w:val="ListBullet"/>
      </w:pPr>
      <w:r>
        <w:t xml:space="preserve">   D. 实施清算审核</w:t>
      </w:r>
    </w:p>
    <w:p>
      <w:pPr>
        <w:pStyle w:val="ListBullet"/>
      </w:pPr>
      <w:r>
        <w:t xml:space="preserve">   E. 清算结论执行</w:t>
      </w:r>
    </w:p>
    <w:p>
      <w:r>
        <w:t xml:space="preserve">   答案：A,B,C,D,E</w:t>
      </w:r>
    </w:p>
    <w:p>
      <w:r>
        <w:t xml:space="preserve">   解析：根据中共国家税务总局委员会办公室 中央纪委国家监委驻国家税务总局纪检监察组办公室印发《关于进一步加强土地增值税清算管理综合监督的若干措施（试行）》的通知（税总党委办发〔2025〕27号）第一部分“规范全环节业务流程，压实管理主体责任”：主要围绕“建立项目台账、开展清算评估、制定清算计划、实施清算审核、清算结论执行”5个环节。因此，选项ABCDE正确。</w:t>
      </w:r>
    </w:p>
    <w:p>
      <w:r>
        <w:t>809. 【多选题】根据《关于进一步加强土地增值税清算管理综合监督的若干措施（试行）》要求，符合清算审核团队的组建要求的原则有：</w:t>
      </w:r>
    </w:p>
    <w:p>
      <w:pPr>
        <w:pStyle w:val="ListBullet"/>
      </w:pPr>
      <w:r>
        <w:t xml:space="preserve">   A. 管审分离原则</w:t>
      </w:r>
    </w:p>
    <w:p>
      <w:pPr>
        <w:pStyle w:val="ListBullet"/>
      </w:pPr>
      <w:r>
        <w:t xml:space="preserve">   B. 财产行为税部门干部占比不得超过三分之二</w:t>
      </w:r>
    </w:p>
    <w:p>
      <w:pPr>
        <w:pStyle w:val="ListBullet"/>
      </w:pPr>
      <w:r>
        <w:t xml:space="preserve">   C. 税源管理部门干部占比不得超过三分之二</w:t>
      </w:r>
    </w:p>
    <w:p>
      <w:pPr>
        <w:pStyle w:val="ListBullet"/>
      </w:pPr>
      <w:r>
        <w:t xml:space="preserve">   D. 财产行为税部门干部占比不得超过三分之一</w:t>
      </w:r>
    </w:p>
    <w:p>
      <w:pPr>
        <w:pStyle w:val="ListBullet"/>
      </w:pPr>
      <w:r>
        <w:t xml:space="preserve">   E. 人岗相配</w:t>
      </w:r>
    </w:p>
    <w:p>
      <w:r>
        <w:t xml:space="preserve">   答案：A,B</w:t>
      </w:r>
    </w:p>
    <w:p>
      <w:r>
        <w:t xml:space="preserve">   解析：《关于进一步加强土地增值税清算管理综合监督的若干措施（试行）》明确，清算审核团队应遵循“管审分离”和“财产行为税部门干部占比不得超过三分之二”原则组建。</w:t>
      </w:r>
    </w:p>
    <w:p>
      <w:r>
        <w:t>810. 【多选题】《关于进一步加强土地增值税清算管理综合监督的若干措施（试行）》在规范全环节业务流程、强化全覆盖监管、实施全方位监督等方面工作涉及职能部门有：</w:t>
      </w:r>
    </w:p>
    <w:p>
      <w:pPr>
        <w:pStyle w:val="ListBullet"/>
      </w:pPr>
      <w:r>
        <w:t xml:space="preserve">   A. 财产行为税部门</w:t>
      </w:r>
    </w:p>
    <w:p>
      <w:pPr>
        <w:pStyle w:val="ListBullet"/>
      </w:pPr>
      <w:r>
        <w:t xml:space="preserve">   B. 数据风险部门</w:t>
      </w:r>
    </w:p>
    <w:p>
      <w:pPr>
        <w:pStyle w:val="ListBullet"/>
      </w:pPr>
      <w:r>
        <w:t xml:space="preserve">   C. 征管科技部门</w:t>
      </w:r>
    </w:p>
    <w:p>
      <w:pPr>
        <w:pStyle w:val="ListBullet"/>
      </w:pPr>
      <w:r>
        <w:t xml:space="preserve">   D. 督察内审部门</w:t>
      </w:r>
    </w:p>
    <w:p>
      <w:pPr>
        <w:pStyle w:val="ListBullet"/>
      </w:pPr>
      <w:r>
        <w:t xml:space="preserve">   E. 人事部门</w:t>
      </w:r>
    </w:p>
    <w:p>
      <w:r>
        <w:t xml:space="preserve">   答案：A,B,C,D,E</w:t>
      </w:r>
    </w:p>
    <w:p>
      <w:r>
        <w:t xml:space="preserve">   解析：根据《关于进一步加强土地增值税清算管理综合监督的若干措施（试行）》文件和全面推进土地增值税清算管理综合监督工作介绍课程内容，土地增值税清算管理综合监督涉及财产行为税、法规、规划核算、纳税服务、征管科技、督察内审、人事、数据风险等多个职能部门。</w:t>
      </w:r>
    </w:p>
    <w:p>
      <w:r>
        <w:t>811. 【判断题】根据进一步加强土地增值税清算管理综合监督的相关规定，在综合考量项目存量、人员配置等因素后，年度土地增值税清算计划由县级税务局财产行为税部门负责拟定。</w:t>
      </w:r>
    </w:p>
    <w:p>
      <w:pPr>
        <w:pStyle w:val="ListBullet"/>
      </w:pPr>
      <w:r>
        <w:t xml:space="preserve">   A. 正确</w:t>
      </w:r>
    </w:p>
    <w:p>
      <w:pPr>
        <w:pStyle w:val="ListBullet"/>
      </w:pPr>
      <w:r>
        <w:t xml:space="preserve">   B. 错误</w:t>
      </w:r>
    </w:p>
    <w:p>
      <w:r>
        <w:t xml:space="preserve">   答案：B</w:t>
      </w:r>
    </w:p>
    <w:p>
      <w:r>
        <w:t xml:space="preserve">   解析：根据中共国家税务总局委员会办公室 中央纪委国家监委驻国家税务总局纪检监察组办公室印发《关于进一步加强土地增值税清算管理综合监督的若干措施（试行）》（税总党委办发〔2025〕27号）规定，市级税务局财产行为税部门汇总各县级税务局经评估具备清算条件的项目，遵循“应清算项目优先、可清算项目序时”的总体原则，综合考虑各县级税务局项目存量和人员配置等因素拟定年度清算计划。根据国家税务总局2025年《全面推进土地增值税清算管理综合监督工作介绍》课程讲解，在计划制定环节，《措施》明确清算计划制定由市局财产行为税部门承担，这与目前多数地方由区局制定清算计划的做法不同，实施了市级税务局提级管理。因此县级部门不承担拟定职责，题干表述错误。</w:t>
      </w:r>
    </w:p>
    <w:p>
      <w:r>
        <w:t>812. 【判断题】根据《关于进一步加强土地增值税清算管理综合监督的若干措施（试行）》要求，县局纪检机构、督察内审机构不可派员列席集体合议会议或纳税人意见交换会。</w:t>
      </w:r>
    </w:p>
    <w:p>
      <w:pPr>
        <w:pStyle w:val="ListBullet"/>
      </w:pPr>
      <w:r>
        <w:t xml:space="preserve">   A. 正确</w:t>
      </w:r>
    </w:p>
    <w:p>
      <w:pPr>
        <w:pStyle w:val="ListBullet"/>
      </w:pPr>
      <w:r>
        <w:t xml:space="preserve">   B. 错误</w:t>
      </w:r>
    </w:p>
    <w:p>
      <w:r>
        <w:t xml:space="preserve">   答案：B</w:t>
      </w:r>
    </w:p>
    <w:p>
      <w:r>
        <w:t xml:space="preserve">   解析：《关于进一步加强土地增值税清算管理综合监督的若干措施（试行）》中“三、实施全方位监督，保障权力规范运行（四）加强项目审核监督”中明确，县级税务局纪检机构、督察内审部门可派员列席集体合议会议和纳税人意见交换会。题干的“不可派员”表述错误。</w:t>
      </w:r>
    </w:p>
    <w:p>
      <w:r>
        <w:t>813. 【判断题】根据《关于进一步加强土地增值税清算管理综合监督的若干措施（试行）》要求，对于市级税务局规定重大涉税争议情况，县级财产行为税部门要提请分管局领导召开纳税人意见交换会。</w:t>
      </w:r>
    </w:p>
    <w:p>
      <w:pPr>
        <w:pStyle w:val="ListBullet"/>
      </w:pPr>
      <w:r>
        <w:t xml:space="preserve">   A. 正确</w:t>
      </w:r>
    </w:p>
    <w:p>
      <w:pPr>
        <w:pStyle w:val="ListBullet"/>
      </w:pPr>
      <w:r>
        <w:t xml:space="preserve">   B. 错误</w:t>
      </w:r>
    </w:p>
    <w:p>
      <w:r>
        <w:t xml:space="preserve">   答案：B</w:t>
      </w:r>
    </w:p>
    <w:p>
      <w:r>
        <w:t xml:space="preserve">   解析：《关于进一步加强土地增值税清算管理综合监督的若干措施（试行）》中“二、强化全覆盖监管，防范清算管理风险（四）严防审核把关不严、权力滥用等风险”中明确，清算审核过程中如发生省级税务局规定的重大涉税争议的，应有县级税务局财产行为税部门提请分管领导召开纳税人意见交换会。即重大涉税争议情况应由省局规定，题干内的“市级税务局规定”表述错误。</w:t>
      </w:r>
    </w:p>
    <w:p>
      <w:r>
        <w:t>814. 【判断题】根据《关于进一步加强土地增值税清算管理综合监督的若干措施（试行）》要求，“码上监督”过程中发现涉嫌违纪违法的线索由督察内审机构处理，涉及违规执法的线索由纪检部门处理。</w:t>
      </w:r>
    </w:p>
    <w:p>
      <w:pPr>
        <w:pStyle w:val="ListBullet"/>
      </w:pPr>
      <w:r>
        <w:t xml:space="preserve">   A. 正确</w:t>
      </w:r>
    </w:p>
    <w:p>
      <w:pPr>
        <w:pStyle w:val="ListBullet"/>
      </w:pPr>
      <w:r>
        <w:t xml:space="preserve">   B. 错误</w:t>
      </w:r>
    </w:p>
    <w:p>
      <w:r>
        <w:t xml:space="preserve">   答案：B</w:t>
      </w:r>
    </w:p>
    <w:p>
      <w:r>
        <w:t xml:space="preserve">   解析：《关于进一步加强土地增值税清算管理综合监督的若干措施（试行）》中“三、实施全方位监督，保障权力规范运行（四）加强项目审核监督”中明确，省级税务局财产行为税部门要探索建立土地增值税清算管理“码上监督”制度，在税务门户网站、清算通知书等执法文书中公布二维码，纳税人和社会公众通过扫码反映的涉嫌纪检违法线索由纪检机构处理，涉及违规执法的线索由财产行为税部门转至督察内审部门处理。题干内线索移交对象错误。</w:t>
      </w:r>
    </w:p>
    <w:p>
      <w:r>
        <w:t>815. 【判断题】根据《关于进一步加强土地增值税清算管理综合监督的若干措施（试行）》要求，各级税务局党委承担主体责任，每年至少专题听取1次工作汇报。</w:t>
      </w:r>
    </w:p>
    <w:p>
      <w:pPr>
        <w:pStyle w:val="ListBullet"/>
      </w:pPr>
      <w:r>
        <w:t xml:space="preserve">   A. 正确</w:t>
      </w:r>
    </w:p>
    <w:p>
      <w:pPr>
        <w:pStyle w:val="ListBullet"/>
      </w:pPr>
      <w:r>
        <w:t xml:space="preserve">   B. 错误</w:t>
      </w:r>
    </w:p>
    <w:p>
      <w:r>
        <w:t xml:space="preserve">   答案：A</w:t>
      </w:r>
    </w:p>
    <w:p>
      <w:r>
        <w:t xml:space="preserve">   解析：《关于进一步加强土地增值税清算管理综合监督的若干措施（试行）》中“四、全面加强组织保障，形成综合监督合力-（一）着力加强组织领导”中明确该要求。</w:t>
      </w:r>
    </w:p>
    <w:p>
      <w:r>
        <w:t>816. 【判断题】根据进一步加强土地增值税清算管理综合监督的相关规定，土地增值税清算结论执行工作由县局财产行为税部门承担，规划核算、征管科技、税源管理部门协同配合。</w:t>
      </w:r>
    </w:p>
    <w:p>
      <w:pPr>
        <w:pStyle w:val="ListBullet"/>
      </w:pPr>
      <w:r>
        <w:t xml:space="preserve">   A. 正确</w:t>
      </w:r>
    </w:p>
    <w:p>
      <w:pPr>
        <w:pStyle w:val="ListBullet"/>
      </w:pPr>
      <w:r>
        <w:t xml:space="preserve">   B. 错误</w:t>
      </w:r>
    </w:p>
    <w:p>
      <w:r>
        <w:t xml:space="preserve">   答案：B</w:t>
      </w:r>
    </w:p>
    <w:p>
      <w:r>
        <w:t xml:space="preserve">   解析：根据中共国家税务总局委员会办公室 中央纪委国家监委驻国家税务总局纪检监察组办公室印发《关于进一步加强土地增值税清算管理综合监督的若干措施（试行）》（税总党委办发〔2025〕27号）规定，县级税务局税源管理部门应当及时送达清算审核结论，辅导督促纳税人在规定期限内办理补退税手续。税源管理、财产行为税、规划核算、征管科技部门要加强协同配合，保障应补退税款及时足额入库或退库，并充分利用获取的纳税人银行账户资金信息，依法依规采取措施加强欠税追缴。根据国家税务总局2025年《全面推进土地增值税清算管理综合监督工作介绍》课程讲解，在结论执行环节，考虑到清算审核结论出具后，还需要开展补缴税款的催报催缴、组织入库，多征税款的退税，以及欠税追缴等多项工作，需要明确相关部门的职责并强化协同配合，为此《措施》明确，清算结论执行由县局税源管理部门承担，财产行为税、规划核算、征管科技部门协同配合。因此结论执行主责为县局税源管理部门，财产行为税等部门协同配合，并非财产行为税部门为主责，题干表述错误。</w:t>
      </w:r>
    </w:p>
    <w:p>
      <w:r>
        <w:t>817. 【判断题】根据《关于进一步加强土地增值税清算管理综合监督的若干措施（试行）》要求，对市局局长办公会研究确定的清算计划，财产行为税部门要抄送纪检机构和督察内审部门。</w:t>
      </w:r>
    </w:p>
    <w:p>
      <w:pPr>
        <w:pStyle w:val="ListBullet"/>
      </w:pPr>
      <w:r>
        <w:t xml:space="preserve">   A. 正确</w:t>
      </w:r>
    </w:p>
    <w:p>
      <w:pPr>
        <w:pStyle w:val="ListBullet"/>
      </w:pPr>
      <w:r>
        <w:t xml:space="preserve">   B. 错误</w:t>
      </w:r>
    </w:p>
    <w:p>
      <w:r>
        <w:t xml:space="preserve">   答案：A</w:t>
      </w:r>
    </w:p>
    <w:p>
      <w:r>
        <w:t xml:space="preserve">   解析：《关于进一步加强土地增值税清算管理综合监督的若干措施（试行）》中“三、实施全方位监督，保障权力规范运行（三）加强清算计划制定监督”中明确该要求。</w:t>
      </w:r>
    </w:p>
    <w:p>
      <w:r>
        <w:t>818. 【判断题】根据《关于进一步加强土地增值税清算管理综合监督的若干措施（试行）》要求，对在同一土地增值税清算管理岗位任职满5年的人员，原则上应统筹安排轮岗或跨部门交流。</w:t>
      </w:r>
    </w:p>
    <w:p>
      <w:pPr>
        <w:pStyle w:val="ListBullet"/>
      </w:pPr>
      <w:r>
        <w:t xml:space="preserve">   A. 正确</w:t>
      </w:r>
    </w:p>
    <w:p>
      <w:pPr>
        <w:pStyle w:val="ListBullet"/>
      </w:pPr>
      <w:r>
        <w:t xml:space="preserve">   B. 错误</w:t>
      </w:r>
    </w:p>
    <w:p>
      <w:r>
        <w:t xml:space="preserve">   答案：A</w:t>
      </w:r>
    </w:p>
    <w:p>
      <w:r>
        <w:t xml:space="preserve">   解析：《关于进一步加强土地增值税清算管理综合监督的若干措施（试行）》“四、全面加强组织保障，形成综合监督合力-（二）全面强化团队管理”中明确，要加大土地增值税清算管理人员岗位交流，在同一清算管理岗工作超过5年的人员原则上应当进行轮岗或者跨部门交流。</w:t>
      </w:r>
    </w:p>
    <w:p>
      <w:r>
        <w:t>819. 【单选题】根据《税务人员税收业务违法行为处分规定》，盗用或者违规提供税收业务系统用户账号造成不良后果，情节严重的，应给予的处分是：</w:t>
      </w:r>
    </w:p>
    <w:p>
      <w:pPr>
        <w:pStyle w:val="ListBullet"/>
      </w:pPr>
      <w:r>
        <w:t xml:space="preserve">   A. 记大过</w:t>
      </w:r>
    </w:p>
    <w:p>
      <w:pPr>
        <w:pStyle w:val="ListBullet"/>
      </w:pPr>
      <w:r>
        <w:t xml:space="preserve">   B. 降级</w:t>
      </w:r>
    </w:p>
    <w:p>
      <w:pPr>
        <w:pStyle w:val="ListBullet"/>
      </w:pPr>
      <w:r>
        <w:t xml:space="preserve">   C. 撤职</w:t>
      </w:r>
    </w:p>
    <w:p>
      <w:pPr>
        <w:pStyle w:val="ListBullet"/>
      </w:pPr>
      <w:r>
        <w:t xml:space="preserve">   D. 开除</w:t>
      </w:r>
    </w:p>
    <w:p>
      <w:r>
        <w:t xml:space="preserve">   答案：D</w:t>
      </w:r>
    </w:p>
    <w:p>
      <w:r>
        <w:t xml:space="preserve">   解析：根据《税务人员税收业务违法行为处分规定》(国家税务总局令第60号)第二十二条规定，有下列行为之一，造成不良后果或者影响的，予以警告、记过或者记大过；情节较重的，予以降级或者撤职；情节严重的，予以开除：（一）未依法为纳税人、扣缴义务人、税务代理人、检举人保密，泄露涉税数据、资料的；（二）盗用他人账号或者违反规定将税收业务系统用户账号提供给他人使用的。该条款对信息安全类违法行为设定了最严厉的顶格处分。因此，选项D正确。</w:t>
      </w:r>
    </w:p>
    <w:p>
      <w:r>
        <w:t>820. 【单选题】《税务人员税收业务违法行为处分规定》经2025年11月11日国家税务总局第3次局务会议审议通过，施行日期是：</w:t>
      </w:r>
    </w:p>
    <w:p>
      <w:pPr>
        <w:pStyle w:val="ListBullet"/>
      </w:pPr>
      <w:r>
        <w:t xml:space="preserve">   A. 2025年11月11日</w:t>
      </w:r>
    </w:p>
    <w:p>
      <w:pPr>
        <w:pStyle w:val="ListBullet"/>
      </w:pPr>
      <w:r>
        <w:t xml:space="preserve">   B. 2025年12月1日</w:t>
      </w:r>
    </w:p>
    <w:p>
      <w:pPr>
        <w:pStyle w:val="ListBullet"/>
      </w:pPr>
      <w:r>
        <w:t xml:space="preserve">   C. 2026年1月1日</w:t>
      </w:r>
    </w:p>
    <w:p>
      <w:pPr>
        <w:pStyle w:val="ListBullet"/>
      </w:pPr>
      <w:r>
        <w:t xml:space="preserve">   D. 2026年11月11日</w:t>
      </w:r>
    </w:p>
    <w:p>
      <w:r>
        <w:t xml:space="preserve">   答案：C</w:t>
      </w:r>
    </w:p>
    <w:p>
      <w:r>
        <w:t xml:space="preserve">   解析：《税务人员税收业务违法行为处分规定》经2025年11月11日国家税务总局第3次局务会议审议通过，自2026年1月1日起施行。</w:t>
      </w:r>
    </w:p>
    <w:p>
      <w:r>
        <w:t>821. 【单选题】根据《税务人员税收业务违法行为处分规定》规定，税务人员在履职时，违反规定应当回避而未回避，影响公正执行公务并造成不良后果，情节严重的，应给予的处分是：</w:t>
      </w:r>
    </w:p>
    <w:p>
      <w:pPr>
        <w:pStyle w:val="ListBullet"/>
      </w:pPr>
      <w:r>
        <w:t xml:space="preserve">   A. 记过或降级</w:t>
      </w:r>
    </w:p>
    <w:p>
      <w:pPr>
        <w:pStyle w:val="ListBullet"/>
      </w:pPr>
      <w:r>
        <w:t xml:space="preserve">   B. 降级或者撤职</w:t>
      </w:r>
    </w:p>
    <w:p>
      <w:pPr>
        <w:pStyle w:val="ListBullet"/>
      </w:pPr>
      <w:r>
        <w:t xml:space="preserve">   C. 记大过或撤职</w:t>
      </w:r>
    </w:p>
    <w:p>
      <w:pPr>
        <w:pStyle w:val="ListBullet"/>
      </w:pPr>
      <w:r>
        <w:t xml:space="preserve">   D. 撤职或者开除</w:t>
      </w:r>
    </w:p>
    <w:p>
      <w:r>
        <w:t xml:space="preserve">   答案：B</w:t>
      </w:r>
    </w:p>
    <w:p>
      <w:r>
        <w:t xml:space="preserve">   解析：根据《税务人员税收业务违法行为处分规定》(国家税务总局令第60号)第二十一条规定，在征收税款或者查处税收违法案件时，违反规定应当回避而不回避，影响公正执行公务，造成不良后果或者影响，情节较重的，予以警告、记过或者记大过；情节严重的，予以降级或者撤职。因此，选项B正确。</w:t>
      </w:r>
    </w:p>
    <w:p>
      <w:r>
        <w:t>822. 【单选题】事业单位工作人员有《税务人员税收业务违法行为处分规定》第三章违法行为的，给予处分的依据是：</w:t>
      </w:r>
    </w:p>
    <w:p>
      <w:pPr>
        <w:pStyle w:val="ListBullet"/>
      </w:pPr>
      <w:r>
        <w:t xml:space="preserve">   A. 《税务人员税收业务违法行为处分规定》</w:t>
      </w:r>
    </w:p>
    <w:p>
      <w:pPr>
        <w:pStyle w:val="ListBullet"/>
      </w:pPr>
      <w:r>
        <w:t xml:space="preserve">   B. 《事业单位工作人员处分规定》</w:t>
      </w:r>
    </w:p>
    <w:p>
      <w:pPr>
        <w:pStyle w:val="ListBullet"/>
      </w:pPr>
      <w:r>
        <w:t xml:space="preserve">   C. 《中华人民共和国公职人员政务处分法》</w:t>
      </w:r>
    </w:p>
    <w:p>
      <w:pPr>
        <w:pStyle w:val="ListBullet"/>
      </w:pPr>
      <w:r>
        <w:t xml:space="preserve">   D. 《中华人民共和国监察法》</w:t>
      </w:r>
    </w:p>
    <w:p>
      <w:r>
        <w:t xml:space="preserve">   答案：B</w:t>
      </w:r>
    </w:p>
    <w:p>
      <w:r>
        <w:t xml:space="preserve">   解析：《税务人员税收业务违法行为处分规定》第四十二条规定，事业单位工作人员有本规定第三章违法行为的，按照《事业单位工作人员处分规定》给予处分</w:t>
      </w:r>
    </w:p>
    <w:p>
      <w:r>
        <w:t>823. 【单选题】根据《税务人员税收业务违法行为处分规定》，因不履行或者不正确履行职责，玩忽职守导致不征或者少征应征税款，造成不良后果且情节较重的，应给予的处分是：</w:t>
      </w:r>
    </w:p>
    <w:p>
      <w:pPr>
        <w:pStyle w:val="ListBullet"/>
      </w:pPr>
      <w:r>
        <w:t xml:space="preserve">   A. 警告或记过</w:t>
      </w:r>
    </w:p>
    <w:p>
      <w:pPr>
        <w:pStyle w:val="ListBullet"/>
      </w:pPr>
      <w:r>
        <w:t xml:space="preserve">   B. 降级或者撤职</w:t>
      </w:r>
    </w:p>
    <w:p>
      <w:pPr>
        <w:pStyle w:val="ListBullet"/>
      </w:pPr>
      <w:r>
        <w:t xml:space="preserve">   C. 开除</w:t>
      </w:r>
    </w:p>
    <w:p>
      <w:pPr>
        <w:pStyle w:val="ListBullet"/>
      </w:pPr>
      <w:r>
        <w:t xml:space="preserve">   D. 记过或者记大过</w:t>
      </w:r>
    </w:p>
    <w:p>
      <w:r>
        <w:t xml:space="preserve">   答案：B</w:t>
      </w:r>
    </w:p>
    <w:p>
      <w:r>
        <w:t xml:space="preserve">   解析：根据《税务人员税收业务违法行为处分规定》(国家税务总局令第60号)第二十八条规定，不履行或者不正确履行职责，玩忽职守，不征或者少征应征税款，造成不良后果或者影响的，予以警告、记过或者记大过；情节较重的，予以降级或者撤职；情节严重的，予以开除。因此，选项B正确。</w:t>
      </w:r>
    </w:p>
    <w:p>
      <w:r>
        <w:t>824. 【单选题】《税务人员税收业务违法行为处分规定》在我国法律规范体系中的层级属于：</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规范性文件</w:t>
      </w:r>
    </w:p>
    <w:p>
      <w:r>
        <w:t xml:space="preserve">   答案：C</w:t>
      </w:r>
    </w:p>
    <w:p>
      <w:r>
        <w:t xml:space="preserve">   解析：《规章制度程序条例》第七条规定，规章的名称一般称“规定”、“办法”，但不得称“条例”。《税务人员税收业务违法行为处分规定》(国家税务总局令第60号)于2025年11月11日经税务总局第3次局务会议审议通过并公布，其制定主体（税务总局）、审议程序（局务会议）及名称形式（“规定”）均符合部门规章的特征。其在我国法律规范体系中的法律层级为部门规章，以税务规章形式公布实施。因此，选项C正确。</w:t>
      </w:r>
    </w:p>
    <w:p>
      <w:r>
        <w:t>825. 【多选题】给予税务人员处分应当遵循的基本准则包括：</w:t>
      </w:r>
    </w:p>
    <w:p>
      <w:pPr>
        <w:pStyle w:val="ListBullet"/>
      </w:pPr>
      <w:r>
        <w:t xml:space="preserve">   A. 事实清楚</w:t>
      </w:r>
    </w:p>
    <w:p>
      <w:pPr>
        <w:pStyle w:val="ListBullet"/>
      </w:pPr>
      <w:r>
        <w:t xml:space="preserve">   B. 证据确凿</w:t>
      </w:r>
    </w:p>
    <w:p>
      <w:pPr>
        <w:pStyle w:val="ListBullet"/>
      </w:pPr>
      <w:r>
        <w:t xml:space="preserve">   C. 定性准确</w:t>
      </w:r>
    </w:p>
    <w:p>
      <w:pPr>
        <w:pStyle w:val="ListBullet"/>
      </w:pPr>
      <w:r>
        <w:t xml:space="preserve">   D. 程序合法</w:t>
      </w:r>
    </w:p>
    <w:p>
      <w:pPr>
        <w:pStyle w:val="ListBullet"/>
      </w:pPr>
      <w:r>
        <w:t xml:space="preserve">   E. 手续完备</w:t>
      </w:r>
    </w:p>
    <w:p>
      <w:r>
        <w:t xml:space="preserve">   答案：A,B,C,D,E</w:t>
      </w:r>
    </w:p>
    <w:p>
      <w:r>
        <w:t xml:space="preserve">   解析：《税务人员税收业务违法行为处分规定》第五条规定，给予税务人员处分，应当事实清楚、证据确凿、定性准确、处理恰当、程序合法、手续完备，与其违法行为的性质、情节、危害程度相适应。</w:t>
      </w:r>
    </w:p>
    <w:p>
      <w:r>
        <w:t>826. 【多选题】《税务人员税收业务违法行为处分规定》的适用对象范围包括：</w:t>
      </w:r>
    </w:p>
    <w:p>
      <w:pPr>
        <w:pStyle w:val="ListBullet"/>
      </w:pPr>
      <w:r>
        <w:t xml:space="preserve">   A. 各级税务机关公务员</w:t>
      </w:r>
    </w:p>
    <w:p>
      <w:pPr>
        <w:pStyle w:val="ListBullet"/>
      </w:pPr>
      <w:r>
        <w:t xml:space="preserve">   B. 税务机关所属事业单位工作人员</w:t>
      </w:r>
    </w:p>
    <w:p>
      <w:pPr>
        <w:pStyle w:val="ListBullet"/>
      </w:pPr>
      <w:r>
        <w:t xml:space="preserve">   C. 税务机关工勤人员</w:t>
      </w:r>
    </w:p>
    <w:p>
      <w:pPr>
        <w:pStyle w:val="ListBullet"/>
      </w:pPr>
      <w:r>
        <w:t xml:space="preserve">   D. 税务机关编外人员</w:t>
      </w:r>
    </w:p>
    <w:p>
      <w:pPr>
        <w:pStyle w:val="ListBullet"/>
      </w:pPr>
      <w:r>
        <w:t xml:space="preserve">   E. 税务机关参照公务员法管理人员</w:t>
      </w:r>
    </w:p>
    <w:p>
      <w:r>
        <w:t xml:space="preserve">   答案：A,E</w:t>
      </w:r>
    </w:p>
    <w:p>
      <w:r>
        <w:t xml:space="preserve">   解析：根据《税务人员税收业务违法行为处分规定》(国家税务总局令第60号)第二条规定，本规定所称税务人员是指税务机关公务员、参照《中华人民共和国公务员法》管理的人员。因此，选项AE正确。第四十二条规定，事业单位工作人员，按照《事业单位工作人员处分规定》；机关工勤人员，参照《事业单位工作人员处分规定》执行；税务机关编外人员，由税务机关依照相关规定处理或者向其任职、受聘单位提出建议。因此，选项BCD错误。</w:t>
      </w:r>
    </w:p>
    <w:p>
      <w:r>
        <w:t>827. 【多选题】下列属于《税务人员税收业务违法行为处分规定》中程序性规定的是：</w:t>
      </w:r>
    </w:p>
    <w:p>
      <w:pPr>
        <w:pStyle w:val="ListBullet"/>
      </w:pPr>
      <w:r>
        <w:t xml:space="preserve">   A. 调查处理</w:t>
      </w:r>
    </w:p>
    <w:p>
      <w:pPr>
        <w:pStyle w:val="ListBullet"/>
      </w:pPr>
      <w:r>
        <w:t xml:space="preserve">   B. 人员回避</w:t>
      </w:r>
    </w:p>
    <w:p>
      <w:pPr>
        <w:pStyle w:val="ListBullet"/>
      </w:pPr>
      <w:r>
        <w:t xml:space="preserve">   C. 处分决定书的制发</w:t>
      </w:r>
    </w:p>
    <w:p>
      <w:pPr>
        <w:pStyle w:val="ListBullet"/>
      </w:pPr>
      <w:r>
        <w:t xml:space="preserve">   D. 复核或者申诉</w:t>
      </w:r>
    </w:p>
    <w:p>
      <w:pPr>
        <w:pStyle w:val="ListBullet"/>
      </w:pPr>
      <w:r>
        <w:t xml:space="preserve">   E. 案件移送</w:t>
      </w:r>
    </w:p>
    <w:p>
      <w:r>
        <w:t xml:space="preserve">   答案：A,B,C,D,E</w:t>
      </w:r>
    </w:p>
    <w:p>
      <w:r>
        <w:t xml:space="preserve">   解析：《税务人员税收业务违法行为处分规定》按照《中华人民共和国公职人员政务处分法》等有关规定，细化调查处理、人员回避、处分决定书的制发、复核或者申诉、案件移送等程序性规定，进一步规范处分的具体程序，充分保障被调查人的合法权益。</w:t>
      </w:r>
    </w:p>
    <w:p>
      <w:r>
        <w:t>828. 【多选题】《税务人员税收业务违法行为处分规定》明确处分工作应坚持的工作原则包括：</w:t>
      </w:r>
    </w:p>
    <w:p>
      <w:pPr>
        <w:pStyle w:val="ListBullet"/>
      </w:pPr>
      <w:r>
        <w:t xml:space="preserve">   A. 坚持公平公正、集体讨论</w:t>
      </w:r>
    </w:p>
    <w:p>
      <w:pPr>
        <w:pStyle w:val="ListBullet"/>
      </w:pPr>
      <w:r>
        <w:t xml:space="preserve">   B. 坚持宽严相济，惩戒与教育相结合</w:t>
      </w:r>
    </w:p>
    <w:p>
      <w:pPr>
        <w:pStyle w:val="ListBullet"/>
      </w:pPr>
      <w:r>
        <w:t xml:space="preserve">   C. 坚持法治原则</w:t>
      </w:r>
    </w:p>
    <w:p>
      <w:pPr>
        <w:pStyle w:val="ListBullet"/>
      </w:pPr>
      <w:r>
        <w:t xml:space="preserve">   D. 坚持党对处分工作的全过程领导</w:t>
      </w:r>
    </w:p>
    <w:p>
      <w:pPr>
        <w:pStyle w:val="ListBullet"/>
      </w:pPr>
      <w:r>
        <w:t xml:space="preserve">   E. 坚持党管干部原则</w:t>
      </w:r>
    </w:p>
    <w:p>
      <w:r>
        <w:t xml:space="preserve">   答案：A,B,C</w:t>
      </w:r>
    </w:p>
    <w:p>
      <w:r>
        <w:t xml:space="preserve">   解析：根据《税务人员税收业务违法行为处分规定》(国家税务总局令第60号)第四条明确处分工作的“三个坚持”工作原则，一是坚持公平公正、集体讨论，二是坚持宽严相济，惩戒与教育相结合；三是坚持法治原则。坚持党的领导和党管干部是根本政治原则，贯穿所有工作，但非该条文明确列举的“处分工作原则”。因此，选项ABC正确。</w:t>
      </w:r>
    </w:p>
    <w:p>
      <w:r>
        <w:t>829. 【多选题】下列说法正确的是：</w:t>
      </w:r>
    </w:p>
    <w:p>
      <w:pPr>
        <w:pStyle w:val="ListBullet"/>
      </w:pPr>
      <w:r>
        <w:t xml:space="preserve">   A. 根据税务人员违法的不同情况，准确区分问题性质、责任大小、过错轻重和危害程度等，确定应当给予的处分种类</w:t>
      </w:r>
    </w:p>
    <w:p>
      <w:pPr>
        <w:pStyle w:val="ListBullet"/>
      </w:pPr>
      <w:r>
        <w:t xml:space="preserve">   B. 对于符合法定从轻、减轻或者免予、不予处分的，要从宽处理，给以改过自新的机会</w:t>
      </w:r>
    </w:p>
    <w:p>
      <w:pPr>
        <w:pStyle w:val="ListBullet"/>
      </w:pPr>
      <w:r>
        <w:t xml:space="preserve">   C. 对于具备法定从重处分情节的，要从重处罚，毫不姑息</w:t>
      </w:r>
    </w:p>
    <w:p>
      <w:pPr>
        <w:pStyle w:val="ListBullet"/>
      </w:pPr>
      <w:r>
        <w:t xml:space="preserve">   D. 对于违法行为情节轻微，且知错悔错、主动交代、配合调查的，可以对其进行谈话提醒、批评教育、责令检查或者予以诫勉，免予或者不予处分</w:t>
      </w:r>
    </w:p>
    <w:p>
      <w:pPr>
        <w:pStyle w:val="ListBullet"/>
      </w:pPr>
      <w:r>
        <w:t xml:space="preserve">   E. 需要准确运用《处分规定》的适用规则，既做到坚持原则、严肃追责，又区别情况、分类处理</w:t>
      </w:r>
    </w:p>
    <w:p>
      <w:r>
        <w:t xml:space="preserve">   答案：A,B,C,D,E</w:t>
      </w:r>
    </w:p>
    <w:p>
      <w:r>
        <w:t xml:space="preserve">   解析：处分关系税务人员切身利益，对税务人员有重要影响，需要准确运用《处分规定》的适用规则，既做到坚持原则、严肃追责，又区别情况、分类处理，根据税务人员违法的不同情况，准确区分问题性质、责任大小、过错轻重和危害程度等，确定应当给予的处分种类。对于符合法定从轻、减轻或者免予、不予处分的，要从宽处理，给以改过自新的机会；对于具备法定从重处分情节的，要从重处罚，毫不姑息；对于违法行为情节轻微，且知错悔错、主动交代、配合调查的，可以对其进行谈话提醒、批评教育、责令检查或者予以诫勉，免予或者不予处分。</w:t>
      </w:r>
    </w:p>
    <w:p>
      <w:r>
        <w:t>830. 【多选题】《税务人员税收业务违法行为处分规定》按照《中华人民共和国公职人员政务处分法》第七条规定的处分类型包括：</w:t>
      </w:r>
    </w:p>
    <w:p>
      <w:pPr>
        <w:pStyle w:val="ListBullet"/>
      </w:pPr>
      <w:r>
        <w:t xml:space="preserve">   A. 谈话提醒</w:t>
      </w:r>
    </w:p>
    <w:p>
      <w:pPr>
        <w:pStyle w:val="ListBullet"/>
      </w:pPr>
      <w:r>
        <w:t xml:space="preserve">   B. 记过</w:t>
      </w:r>
    </w:p>
    <w:p>
      <w:pPr>
        <w:pStyle w:val="ListBullet"/>
      </w:pPr>
      <w:r>
        <w:t xml:space="preserve">   C. 记大过</w:t>
      </w:r>
    </w:p>
    <w:p>
      <w:pPr>
        <w:pStyle w:val="ListBullet"/>
      </w:pPr>
      <w:r>
        <w:t xml:space="preserve">   D. 降低岗位等级</w:t>
      </w:r>
    </w:p>
    <w:p>
      <w:pPr>
        <w:pStyle w:val="ListBullet"/>
      </w:pPr>
      <w:r>
        <w:t xml:space="preserve">   E. 开除</w:t>
      </w:r>
    </w:p>
    <w:p>
      <w:r>
        <w:t xml:space="preserve">   答案：B,C,E</w:t>
      </w:r>
    </w:p>
    <w:p>
      <w:r>
        <w:t xml:space="preserve">   解析：《税务人员税收业务违法行为处分规定》按照《中华人民共和国公职人员政务处分法》第七条规定的处分类型包括：警告、记过、记大过、降级、撤职、开除。</w:t>
      </w:r>
    </w:p>
    <w:p>
      <w:r>
        <w:t>831. 【多选题】对于违法行为情节轻微，且具有《税务人员税收业务违法行为处分规定》第九条规定情形之一的，可以采取的处理方式包括：</w:t>
      </w:r>
    </w:p>
    <w:p>
      <w:pPr>
        <w:pStyle w:val="ListBullet"/>
      </w:pPr>
      <w:r>
        <w:t xml:space="preserve">   A. 谈话提醒</w:t>
      </w:r>
    </w:p>
    <w:p>
      <w:pPr>
        <w:pStyle w:val="ListBullet"/>
      </w:pPr>
      <w:r>
        <w:t xml:space="preserve">   B. 批评教育</w:t>
      </w:r>
    </w:p>
    <w:p>
      <w:pPr>
        <w:pStyle w:val="ListBullet"/>
      </w:pPr>
      <w:r>
        <w:t xml:space="preserve">   C. 责令检查</w:t>
      </w:r>
    </w:p>
    <w:p>
      <w:pPr>
        <w:pStyle w:val="ListBullet"/>
      </w:pPr>
      <w:r>
        <w:t xml:space="preserve">   D. 予以诫勉</w:t>
      </w:r>
    </w:p>
    <w:p>
      <w:pPr>
        <w:pStyle w:val="ListBullet"/>
      </w:pPr>
      <w:r>
        <w:t xml:space="preserve">   E. 调离岗位</w:t>
      </w:r>
    </w:p>
    <w:p>
      <w:r>
        <w:t xml:space="preserve">   答案：A,B,C,D</w:t>
      </w:r>
    </w:p>
    <w:p>
      <w:r>
        <w:t xml:space="preserve">   解析：《税务人员税收业务违法行为处分规定》第十条规定，税务人员违法行为情节轻微，且具有本规定第九条规定情形之一的，可以对其进行谈话提醒、批评教育、责令检查或者予以诫勉，免予或者不予处分。</w:t>
      </w:r>
    </w:p>
    <w:p>
      <w:r>
        <w:t>832. 【多选题】《税务人员税收业务违法行为处分规定》为章节式结构，具体章节为：</w:t>
      </w:r>
    </w:p>
    <w:p>
      <w:pPr>
        <w:pStyle w:val="ListBullet"/>
      </w:pPr>
      <w:r>
        <w:t xml:space="preserve">   A. 总则</w:t>
      </w:r>
    </w:p>
    <w:p>
      <w:pPr>
        <w:pStyle w:val="ListBullet"/>
      </w:pPr>
      <w:r>
        <w:t xml:space="preserve">   B. 处分的种类和适用</w:t>
      </w:r>
    </w:p>
    <w:p>
      <w:pPr>
        <w:pStyle w:val="ListBullet"/>
      </w:pPr>
      <w:r>
        <w:t xml:space="preserve">   C. 违法行为及其适用的处分</w:t>
      </w:r>
    </w:p>
    <w:p>
      <w:pPr>
        <w:pStyle w:val="ListBullet"/>
      </w:pPr>
      <w:r>
        <w:t xml:space="preserve">   D. 处分的程序</w:t>
      </w:r>
    </w:p>
    <w:p>
      <w:pPr>
        <w:pStyle w:val="ListBullet"/>
      </w:pPr>
      <w:r>
        <w:t xml:space="preserve">   E. 附则</w:t>
      </w:r>
    </w:p>
    <w:p>
      <w:r>
        <w:t xml:space="preserve">   答案：A,B,C,D,E</w:t>
      </w:r>
    </w:p>
    <w:p>
      <w:r>
        <w:t xml:space="preserve">   解析：《税务人员税收业务违法行为处分规定》为章节式结构，分为“总则”“处分的种类和适用”“违法行为及其适用的处分”“处分的程序”“附则”等五章。</w:t>
      </w:r>
    </w:p>
    <w:p>
      <w:r>
        <w:t>833. 【多选题】关于《税务人员税收业务违法行为处分规定》中的纪法衔接要求，下列说法正确的有：</w:t>
      </w:r>
    </w:p>
    <w:p>
      <w:pPr>
        <w:pStyle w:val="ListBullet"/>
      </w:pPr>
      <w:r>
        <w:t xml:space="preserve">   A. 不能以执法过错责任追究代替应给予的违法行为行政处分</w:t>
      </w:r>
    </w:p>
    <w:p>
      <w:pPr>
        <w:pStyle w:val="ListBullet"/>
      </w:pPr>
      <w:r>
        <w:t xml:space="preserve">   B. 不能以给予违法行为行政处分代替应追究的违法犯罪刑事责任</w:t>
      </w:r>
    </w:p>
    <w:p>
      <w:pPr>
        <w:pStyle w:val="ListBullet"/>
      </w:pPr>
      <w:r>
        <w:t xml:space="preserve">   C. 不能以政务处分（监察机关作出）代替本规定所指的处分（任免机关作出）</w:t>
      </w:r>
    </w:p>
    <w:p>
      <w:pPr>
        <w:pStyle w:val="ListBullet"/>
      </w:pPr>
      <w:r>
        <w:t xml:space="preserve">   D. 不能以本规定所指的处分（任免机关作出）代替应给予的政务处分（监察机关作出）</w:t>
      </w:r>
    </w:p>
    <w:p>
      <w:pPr>
        <w:pStyle w:val="ListBullet"/>
      </w:pPr>
      <w:r>
        <w:t xml:space="preserve">   E. 不能以任何内部处分代代替应追究的违法犯罪刑事责任</w:t>
      </w:r>
    </w:p>
    <w:p>
      <w:r>
        <w:t xml:space="preserve">   答案：A,B,C,D,E</w:t>
      </w:r>
    </w:p>
    <w:p>
      <w:r>
        <w:t xml:space="preserve">   解析：根据国家税务总局2025年《税务人员税收业务违法行为处分规定》解读课程讲解，要加强纪法衔接，持续做好《处分规定》与有关党内法规的衔接、与有关法律行政法规的衔接、与执法过错责任追究的衔接，，更不能以违法行为行政处分代替违法犯罪刑事责任。本规定中的处分与党纪处分互不替代，党员违反本规定受到处分的，仍可按照有关规定给予其党纪处分。对于涉嫌犯罪的，除给予有关处分外，还应当依法移送司法机关。选项A不能以较轻的内部追责替代较重的纪律处分。选项BE体现了“刑事优先”和“罪刑不替代”原则；选项CD明确了监察机关的政务处分与任免机关的处分是两种不同性质的责任追究方式，主体不同，不能互相替代。因此，选项ABCDE正确。</w:t>
      </w:r>
    </w:p>
    <w:p>
      <w:r>
        <w:t>834. 【多选题】《税务人员税收业务违法行为处分规定》明确了税务机关内不同身份人员的违法行为处分适用依据。下列说法中正确的有：</w:t>
      </w:r>
    </w:p>
    <w:p>
      <w:pPr>
        <w:pStyle w:val="ListBullet"/>
      </w:pPr>
      <w:r>
        <w:t xml:space="preserve">   A. 事业单位工作人员有相关违法行为的，适用《事业单位工作人员处分规定》</w:t>
      </w:r>
    </w:p>
    <w:p>
      <w:pPr>
        <w:pStyle w:val="ListBullet"/>
      </w:pPr>
      <w:r>
        <w:t xml:space="preserve">   B. 税务机关编外人员有相关违法行为的，由税务机关依照相关规定处理或者向其任职提出建议</w:t>
      </w:r>
    </w:p>
    <w:p>
      <w:pPr>
        <w:pStyle w:val="ListBullet"/>
      </w:pPr>
      <w:r>
        <w:t xml:space="preserve">   C. 机关工勤人员有相关违法行为的，参照《事业单位工作人员处分规定》执行</w:t>
      </w:r>
    </w:p>
    <w:p>
      <w:pPr>
        <w:pStyle w:val="ListBullet"/>
      </w:pPr>
      <w:r>
        <w:t xml:space="preserve">   D. 劳务派遣人员有相关违法行为的，向其受雇单位提出处理建议</w:t>
      </w:r>
    </w:p>
    <w:p>
      <w:pPr>
        <w:pStyle w:val="ListBullet"/>
      </w:pPr>
      <w:r>
        <w:t xml:space="preserve">   E. 参公人员有相关违法行为的，适用《税务人员税收业务违法行为处分规定》</w:t>
      </w:r>
    </w:p>
    <w:p>
      <w:r>
        <w:t xml:space="preserve">   答案：A,B,C,D,E</w:t>
      </w:r>
    </w:p>
    <w:p>
      <w:r>
        <w:t xml:space="preserve">   解析：根据《税务人员税收业务违法行为处分规定》(国家税务总局令第60号)第四十二条规定，事业单位工作人员，按照《事业单位工作人员处分规定》；机关工勤人员，参照《事业单位工作人员处分规定》执行；税务机关编外人员，由税务机关依照相关规定处理或者向其任职、受聘单位提出建议。根据国家税务总局2025年《税务人员税收业务违法行为处分规定》解读课程讲解，《处分规定》根据《政务处分法》有关任免机关依法给予处分的规定，拟由我局单独制发，适用对象限定为税务机关公务员和参公人员，同时在第五章附则中对事业单位工作人员、机关工勤人员、编外人员违法行为作出规定。</w:t>
        <w:br/>
        <w:t>事业单位工作人员有本规定第三章违法行为的，按照《事业单位工作人员处分规定》给予处分；机关工勤人员有本规定第三章违法行为的，参照《事业单位工作人员处分规定》执行。税务机关编外人员有本规定第三章违法行为的，由税务机关按照相关规定处理或者向其任职、受雇单位提出处理建议。因此，选项ABCDE正确。</w:t>
      </w:r>
    </w:p>
    <w:p>
      <w:r>
        <w:t>835. 【判断题】税务机关集体作出的决定违法或者实施违法行为的，对负有责任的领导人员和直接责任人员依法给予处分。</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解析：《税务人员税收业务违法行为处分规定》第八条规定，税务机关集体作出的决定违法或者实施违法行为的，对负有责任的领导人员和直接责任人员依法给予处分。</w:t>
      </w:r>
    </w:p>
    <w:p>
      <w:r>
        <w:t>836. 【判断题】作出处分决定前，有权处理单位应当将调查认定的违法事实及拟给予处分的依据告知被调查人，听取被调查人的陈述和申辩，并对其陈述的事实、理由和证据进行核实，记录在案。被调查人提出的事实、理由和证据成立的，应予采纳。不得因被调查人的申辩而加重处分。</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三十二条规定，作出处分决定前，有权处理单位应当将调查认定的违法事实及拟给予处分的依据告知被调查人，听取被调查人的陈述和申辩，并对其陈述的事实、理由和证据进行核实，记录在案。被调查人提出的事实、理由和证据成立的，应予采纳。不得因被调查人的申辩而加重处分。</w:t>
      </w:r>
    </w:p>
    <w:p>
      <w:r>
        <w:t>837. 【判断题】《税务人员税收业务违法行为处分规定》遵循宽严相济工作原则，既完善了税收业务违法行为及其处分规定，也避免干部形成“干的越多错的越多追责越多”的误解，保护干部干事创业积极性。</w:t>
      </w:r>
    </w:p>
    <w:p>
      <w:pPr>
        <w:pStyle w:val="ListBullet"/>
      </w:pPr>
      <w:r>
        <w:t xml:space="preserve">   A. 正确</w:t>
      </w:r>
    </w:p>
    <w:p>
      <w:pPr>
        <w:pStyle w:val="ListBullet"/>
      </w:pPr>
      <w:r>
        <w:t xml:space="preserve">   B. 错误</w:t>
      </w:r>
    </w:p>
    <w:p>
      <w:r>
        <w:t xml:space="preserve">   答案：A</w:t>
      </w:r>
    </w:p>
    <w:p>
      <w:r>
        <w:t xml:space="preserve">   解析：根据国家税务总局2025年《《税务人员税收业务违法行为处分规定》解读》课程讲解，《税务人员税收业务违法行为处分规定》遵循宽严相济工作原则，既完善了税收业务违法行为及其处分规定，也回应基层关切，避免干部形成动辄追责问责、“干的越多错的越多追责越多”的误解，保护干部干事创业积极性。因此，题干表述正确。</w:t>
      </w:r>
    </w:p>
    <w:p>
      <w:r>
        <w:t>838. 【判断题】违反法律、行政法规的规定，擅自作出税收的开征、停征或者减税、免税、退税、补税以及其他同税收法律、行政法规相抵触的决定，造成不良后果或者影响的，予以警告、记过或者记大过；情节较重的，予以降级或者撤职；情节严重的，予以开除。</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十五条规定，违反法律、行政法规的规定，擅自作出税收的开征、停征或者减税、免税、退税、补税以及其他同税收法律、行政法规相抵触的决定，造成不良后果或者影响的，予以警告、记过或者记大过；情节较重的，予以降级或者撤职；情节严重的，予以开除。</w:t>
      </w:r>
    </w:p>
    <w:p>
      <w:r>
        <w:t>839. 【判断题】税务机关对有违法行为的税务人员给予处分，适用《中华人民共和国公职人员政务处分法》第二章、第三章的规定和《税务人员税收业务违法行为处分规定》。</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解析：《税务人员税收业务违法行为处分规定》第二条规定，税务机关对有违法行为的税务人员给予处分，适用《中华人民共和国公职人员政务处分法》第二章、第三章的规定和本规定。</w:t>
      </w:r>
    </w:p>
    <w:p>
      <w:r>
        <w:t>840. 【判断题】公职人员任免机关、单位应当按照管理权限，加强对公职人员的教育、管理、监督，依法对违法的公职人员给予政务处分。</w:t>
      </w:r>
    </w:p>
    <w:p>
      <w:pPr>
        <w:pStyle w:val="ListBullet"/>
      </w:pPr>
      <w:r>
        <w:t xml:space="preserve">   A. 正确</w:t>
      </w:r>
    </w:p>
    <w:p>
      <w:pPr>
        <w:pStyle w:val="ListBullet"/>
      </w:pPr>
      <w:r>
        <w:t xml:space="preserve">   B. 错误</w:t>
      </w:r>
    </w:p>
    <w:p>
      <w:r>
        <w:t xml:space="preserve">   答案：B</w:t>
      </w:r>
    </w:p>
    <w:p>
      <w:r>
        <w:t xml:space="preserve">   解析：公职人员任免机关、单位应当按照管理权限，加强对公职人员的教育、管理、监督，依法对违法的公职人员给予处分。</w:t>
      </w:r>
    </w:p>
    <w:p>
      <w:r>
        <w:t>841. 【判断题】税务人员有其他违反税收法律、行政法规行为，影响税务人员形象，损害国家和纳税人、扣缴义务人利益的，可以根据情节轻重给予相应处分。</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解析：《税务人员税收业务违法行为处分规定》第二十九条规定，税务人员有其他违反税收法律、行政法规行为，影响税务人员形象，损害国家和纳税人、扣缴义务人利益的，可以按照情节轻重给予相应处分。</w:t>
      </w:r>
    </w:p>
    <w:p>
      <w:r>
        <w:t>842. 【单选题】根据胡静林局长在2025年全国税务工作会议讲话要求，为有效防范因管理空白、监管脱节引发的风险漏洞，“结合部”管理应重点加强的领域是：</w:t>
      </w:r>
    </w:p>
    <w:p>
      <w:pPr>
        <w:pStyle w:val="ListBullet"/>
      </w:pPr>
      <w:r>
        <w:t xml:space="preserve">   A. 税费政策执行、发票增量管理</w:t>
      </w:r>
    </w:p>
    <w:p>
      <w:pPr>
        <w:pStyle w:val="ListBullet"/>
      </w:pPr>
      <w:r>
        <w:t xml:space="preserve">   B. 征管执法任务、留抵退税落实</w:t>
      </w:r>
    </w:p>
    <w:p>
      <w:pPr>
        <w:pStyle w:val="ListBullet"/>
      </w:pPr>
      <w:r>
        <w:t xml:space="preserve">   C. 发票增量管理、留抵退税落实</w:t>
      </w:r>
    </w:p>
    <w:p>
      <w:pPr>
        <w:pStyle w:val="ListBullet"/>
      </w:pPr>
      <w:r>
        <w:t xml:space="preserve">   D. 税费政策执行、征管执法任务落实</w:t>
      </w:r>
    </w:p>
    <w:p>
      <w:r>
        <w:t xml:space="preserve">   答案：D</w:t>
      </w:r>
    </w:p>
    <w:p>
      <w:r>
        <w:t xml:space="preserve">   解析：胡静林局长在全国税务工作会议上的指出，要针对当前各税费种之间、各环节之间、各区域之间征管衔接不畅、信息共享不够等问题，重点加强税费政策执行、征管执法任务落实中的“结合部”管理，有效防范因管理空白、监管脱节而引发的风险漏洞。因此，选项D正确。</w:t>
      </w:r>
    </w:p>
    <w:p>
      <w:r>
        <w:t>843. 【单选题】税务机关在税费征管中要高度重视跨税费种、跨管理环节等各方面的联动变化，避免出现各税费种之间、各环节之间征管衔接不畅等问题。下列选项中，可能涉及跨环节“结合部”问题的有：</w:t>
      </w:r>
    </w:p>
    <w:p>
      <w:pPr>
        <w:pStyle w:val="ListBullet"/>
      </w:pPr>
      <w:r>
        <w:t xml:space="preserve">   A. 个别零售金银首饰的纳税人仅缴增值税、未缴消费税问题</w:t>
      </w:r>
    </w:p>
    <w:p>
      <w:pPr>
        <w:pStyle w:val="ListBullet"/>
      </w:pPr>
      <w:r>
        <w:t xml:space="preserve">   B. 纳税信用等级管理疏忽，导致留抵退税违规问题</w:t>
      </w:r>
    </w:p>
    <w:p>
      <w:pPr>
        <w:pStyle w:val="ListBullet"/>
      </w:pPr>
      <w:r>
        <w:t xml:space="preserve">   C. 固定资产一次性扣除后续管理不到位，导致少缴税款问题</w:t>
      </w:r>
    </w:p>
    <w:p>
      <w:pPr>
        <w:pStyle w:val="ListBullet"/>
      </w:pPr>
      <w:r>
        <w:t xml:space="preserve">   D. 税务机关未主动向医保部门获取数据，导致社保费漏征漏管问题</w:t>
      </w:r>
    </w:p>
    <w:p>
      <w:r>
        <w:t xml:space="preserve">   答案：B</w:t>
      </w:r>
    </w:p>
    <w:p>
      <w:r>
        <w:t xml:space="preserve">   解析：根据胡静林局长2025年全国税务工作会议精神，个别零售金银首饰的纳税人只缴纳增值税，未按规定缴纳消费税，属于跨税费种的“结合部”问题；纳税信用等级管理疏忽，导致留抵退税出现问题，属于跨环节的“结合部”问题；固定资产一次性扣除后续管不到位导致少缴税款的问题，属于跨周期的“结合部”问题；税务机关向医保部门“要数”主动性不够强，导致存在漏征漏管现象，属于跨纳税主体的“结合部”问题。因此，选项C正确。</w:t>
      </w:r>
    </w:p>
    <w:p>
      <w:r>
        <w:t>844. 【单选题】在征、欠税衔接管理工作中，部分税务机关存在对欠税纳税人偿债能力跟踪不到位的情形，致使具备清偿能力的纳税人长期拖欠税款。下列选项中，不属于征、欠税衔接管理典型问题的是：</w:t>
      </w:r>
    </w:p>
    <w:p>
      <w:pPr>
        <w:pStyle w:val="ListBullet"/>
      </w:pPr>
      <w:r>
        <w:t xml:space="preserve">   A. 纳税人欠税期间收到政府有约定的专项补贴，具有清偿能力但未及时清欠</w:t>
      </w:r>
    </w:p>
    <w:p>
      <w:pPr>
        <w:pStyle w:val="ListBullet"/>
      </w:pPr>
      <w:r>
        <w:t xml:space="preserve">   B. 欠税纳税人存在大量流入资金，未及时采取措施清缴欠税</w:t>
      </w:r>
    </w:p>
    <w:p>
      <w:pPr>
        <w:pStyle w:val="ListBullet"/>
      </w:pPr>
      <w:r>
        <w:t xml:space="preserve">   C. 纳税人欠税期间向关联方出借大额资金，具有清偿能力但未及时清欠</w:t>
      </w:r>
    </w:p>
    <w:p>
      <w:pPr>
        <w:pStyle w:val="ListBullet"/>
      </w:pPr>
      <w:r>
        <w:t xml:space="preserve">   D. 欠税纳税人高价购置车辆、房产、土地等，具有清偿能力未及时追缴</w:t>
      </w:r>
    </w:p>
    <w:p>
      <w:r>
        <w:t xml:space="preserve">   答案：A</w:t>
      </w:r>
    </w:p>
    <w:p>
      <w:r>
        <w:t xml:space="preserve">   解析：根据国家税务总局2025年《税费管理“结合部”有关问题分析》课程讲解，征、欠税衔接管理常见的问题有：欠税纳税人高价购置车辆、房产、土地等，具有清偿能力未及时追缴；欠税纳税人存在大量流动资金未及时采取措施清缴欠税；纳税人欠税期间向关联方出借大额资金，具有清偿能力但未及时清欠等。选项A需进一步核实资金用途，并非直接可判定的偿债能力证据。</w:t>
      </w:r>
    </w:p>
    <w:p>
      <w:r>
        <w:t>845. 【单选题】根据现行个人住房二手房交易税收政策，个别纳税人通过虚假填报家庭住房套次信息违规享受税收优惠，税务机关监管不到位，未能阻断风险，造成少征的税种是：</w:t>
      </w:r>
    </w:p>
    <w:p>
      <w:pPr>
        <w:pStyle w:val="ListBullet"/>
      </w:pPr>
      <w:r>
        <w:t xml:space="preserve">   A. 增值税</w:t>
      </w:r>
    </w:p>
    <w:p>
      <w:pPr>
        <w:pStyle w:val="ListBullet"/>
      </w:pPr>
      <w:r>
        <w:t xml:space="preserve">   B. 印花税</w:t>
      </w:r>
    </w:p>
    <w:p>
      <w:pPr>
        <w:pStyle w:val="ListBullet"/>
      </w:pPr>
      <w:r>
        <w:t xml:space="preserve">   C. 契税</w:t>
      </w:r>
    </w:p>
    <w:p>
      <w:pPr>
        <w:pStyle w:val="ListBullet"/>
      </w:pPr>
      <w:r>
        <w:t xml:space="preserve">   D. 土地增值税</w:t>
      </w:r>
    </w:p>
    <w:p>
      <w:r>
        <w:t xml:space="preserve">   答案：C</w:t>
      </w:r>
    </w:p>
    <w:p>
      <w:r>
        <w:t xml:space="preserve">   解析：根据《财政部 税务总局 住房城乡建设部关于促进房地产市场平稳健康发展有关税收政策的公告》（中华人民共和国财政部　国家税务总局　中华人民共和国住房和城乡建设部公告2024年第16号），一、关于住房交易契税政策（一）对个人购买家庭唯一住房（家庭成员范围包括购房人、配偶以及未成年子女，下同），面积为140平方米及以下的，减按1%的税率征收契税；面积为140平方米以上的，减按1.5%的税率征收契税。（二）对个人购买家庭第二套住房，面积为140平方米及以下的，减按1%的税率征收契税；面积为140平方米以上的，减按2%的税率征收契税。家庭第二套住房是指已拥有一套住房的家庭购买的第二套住房。二、关于有关城市取消普通住宅和非普通住宅标准后相关土地增值税、增值税政策（一）取消普通住宅和非普通住宅标准的城市，根据《中华人民共和国土地增值税暂行条例》第八条第一项，纳税人建造普通标准住宅出售，增值额未超过扣除项目金额20%的，继续免征土地增值税。（二）对个人将购买2年以上（含2年）的住房对外销售的，免征增值税。根据国家税务总局2025年《税费管理“结合部”有关问题分析》课程讲解，在二手房交易中，可能会出现印花税正常缴纳，契税却违规享受减免的问题。如，督察发现，个别纳税人虚假填报住房套次信息，违规享受首套房契税减免优惠，税务机关监管不到位，未能采取比对分析申报数据和房管部门信息等后续管理手段阻断风险，造成少征契税。因此，选项C正确。个人销售住房的增值税征免仅以持有年限为判定标准（持有2年以上免征），与家庭住房套次无关，虚报套次不会影响增值税优惠。个人购买或销售住房暂免征收印花税，该政策不区分住房套次，虚报套次不会涉及印花税优惠违规。个人销售住房统一暂免征收土地增值税，政策未设置住房套次限制条件，虚报套次与土地增值税征免无关联。因此，选项ABD错误。</w:t>
      </w:r>
    </w:p>
    <w:p>
      <w:r>
        <w:t>846. 【单选题】近年来，中央巡视、国家审计指出税务系统风险应对和税务稽查“结合部”存在堵点、断点、盲点的问题。下列情形中，属于税务稽查应对方面的问题是：</w:t>
      </w:r>
    </w:p>
    <w:p>
      <w:pPr>
        <w:pStyle w:val="ListBullet"/>
      </w:pPr>
      <w:r>
        <w:t xml:space="preserve">   A. 接到高风险线索后，不立案不反馈，接而不办</w:t>
      </w:r>
    </w:p>
    <w:p>
      <w:pPr>
        <w:pStyle w:val="ListBullet"/>
      </w:pPr>
      <w:r>
        <w:t xml:space="preserve">   B. 线索移交期间形成监管“空档期”，导致纳税人恶意注销</w:t>
      </w:r>
    </w:p>
    <w:p>
      <w:pPr>
        <w:pStyle w:val="ListBullet"/>
      </w:pPr>
      <w:r>
        <w:t xml:space="preserve">   C. 收到退回的高风险线索后未开展后续管理，风险悬置</w:t>
      </w:r>
    </w:p>
    <w:p>
      <w:pPr>
        <w:pStyle w:val="ListBullet"/>
      </w:pPr>
      <w:r>
        <w:t xml:space="preserve">   D. 涉税违法有结论不移交，放任高风险蔓延</w:t>
      </w:r>
    </w:p>
    <w:p>
      <w:r>
        <w:t xml:space="preserve">   答案：A</w:t>
      </w:r>
    </w:p>
    <w:p>
      <w:r>
        <w:t xml:space="preserve">   解析：根据国家税务总局2025年《税费管理“结合部”有关问题分析》课程讲解，稽查应对方面的问题是：不立案不反馈，接而不办；借故不立案，随意退回高风险线索。稽查部门接收线索后的直接履职疏漏，属于稽查应对问题。因此，选项A正确。选项BC属于风险应对方面的问题，选项D属于日常征管与稽查衔接问题。因此，选项BCD错误。</w:t>
      </w:r>
    </w:p>
    <w:p>
      <w:r>
        <w:t>847. 【单选题】跨境电商“海外仓”模式，可能涉及什么“结合部”问题。</w:t>
      </w:r>
    </w:p>
    <w:p>
      <w:pPr>
        <w:pStyle w:val="ListBullet"/>
      </w:pPr>
      <w:r>
        <w:t xml:space="preserve">   A. 跨部门</w:t>
      </w:r>
    </w:p>
    <w:p>
      <w:pPr>
        <w:pStyle w:val="ListBullet"/>
      </w:pPr>
      <w:r>
        <w:t xml:space="preserve">   B. 跨环节</w:t>
      </w:r>
    </w:p>
    <w:p>
      <w:pPr>
        <w:pStyle w:val="ListBullet"/>
      </w:pPr>
      <w:r>
        <w:t xml:space="preserve">   C. 跨周期</w:t>
      </w:r>
    </w:p>
    <w:p>
      <w:pPr>
        <w:pStyle w:val="ListBullet"/>
      </w:pPr>
      <w:r>
        <w:t xml:space="preserve">   D. 跨区域</w:t>
      </w:r>
    </w:p>
    <w:p>
      <w:r>
        <w:t xml:space="preserve">   答案：D</w:t>
      </w:r>
    </w:p>
    <w:p>
      <w:r>
        <w:t xml:space="preserve">   解析：根据课件要义，跨境电商“海外仓”模式，因境外发货、境外收货“两头在外”，导致该经济活动的关键环节均处于主管税务机关监管之外。综上所诉，选项D正确，ABC错误。</w:t>
      </w:r>
    </w:p>
    <w:p>
      <w:r>
        <w:t>848. 【单选题】“结合部”的问题往往分散在税费管理不同的环节中，需要贯穿起来加强系统治理。在出口企业税收管理中，税务机关需要通过外部协同治税破解“结合部”问题的是：</w:t>
      </w:r>
    </w:p>
    <w:p>
      <w:pPr>
        <w:pStyle w:val="ListBullet"/>
      </w:pPr>
      <w:r>
        <w:t xml:space="preserve">   A. 出口退税从受理申报到核准退税中间涉及的函调环节衔接不到位，导致违规退税</w:t>
      </w:r>
    </w:p>
    <w:p>
      <w:pPr>
        <w:pStyle w:val="ListBullet"/>
      </w:pPr>
      <w:r>
        <w:t xml:space="preserve">   B. 出口退税从受理申报到核准退税中间涉及的调查评估环节间衔接脱节，导致违规退税</w:t>
      </w:r>
    </w:p>
    <w:p>
      <w:pPr>
        <w:pStyle w:val="ListBullet"/>
      </w:pPr>
      <w:r>
        <w:t xml:space="preserve">   C. 出口退税与风险应对、税务稽查衔接不畅</w:t>
      </w:r>
    </w:p>
    <w:p>
      <w:pPr>
        <w:pStyle w:val="ListBullet"/>
      </w:pPr>
      <w:r>
        <w:t xml:space="preserve">   D. 未充分利用利用海关出口数据开展风险应对，导致部分企业出口应征税未征税</w:t>
      </w:r>
    </w:p>
    <w:p>
      <w:r>
        <w:t xml:space="preserve">   答案：D</w:t>
      </w:r>
    </w:p>
    <w:p>
      <w:r>
        <w:t xml:space="preserve">   解析：根据国家税务总局2025年《税费管理“结合部”有关问题分析》课程讲解，出口企业税收管理方面1.内部管理上。一是出口退税从受理申报到核准退税中间涉及函调、调查评估等多个环节，不同环节之间、跨区域协作方面，可能存在衔接不到位导致违规退税的情况。二是出口退税与风险应对、税务稽查的衔接问题也是出口退税领域常见、多发的风险事项。2.外部协同治税上。出口企业向境外销售货物，其出口报关由海关部门负责，而该企业取得销售收入后的增值税、企业所得税等申报管理则由税务部门负责。目前，海关总署和税务总局实现了“总对总”的数据传递，但数据共享信息仍存在不足、不细的问题，且数据在税务总局集中后向省以下税务机关下发不够及时，基层税务机关利用外部数据开展风险应对还不全面，导致了部分企业出口应征税未征税问题。因此，选项D正确。选项ABC属于内部管理方面。</w:t>
      </w:r>
    </w:p>
    <w:p>
      <w:r>
        <w:t>849. 【单选题】在财政性资金税收征管工作中，存在内部管理衔接不畅、外部协同治税缺位两类“结合部”问题。下列情形中，需从税务系统内部管理入手破解的是：</w:t>
      </w:r>
    </w:p>
    <w:p>
      <w:pPr>
        <w:pStyle w:val="ListBullet"/>
      </w:pPr>
      <w:r>
        <w:t xml:space="preserve">   A. 企业取得土地出让金返还未将相关金额计入应纳税所得额申报缴税</w:t>
      </w:r>
    </w:p>
    <w:p>
      <w:pPr>
        <w:pStyle w:val="ListBullet"/>
      </w:pPr>
      <w:r>
        <w:t xml:space="preserve">   B. 企业享受增值税加计抵减优惠后未计入营业外收入，少缴企业所得税</w:t>
      </w:r>
    </w:p>
    <w:p>
      <w:pPr>
        <w:pStyle w:val="ListBullet"/>
      </w:pPr>
      <w:r>
        <w:t xml:space="preserve">   C. 企业取得政府补贴未申报缴纳企业所得税</w:t>
      </w:r>
    </w:p>
    <w:p>
      <w:pPr>
        <w:pStyle w:val="ListBullet"/>
      </w:pPr>
      <w:r>
        <w:t xml:space="preserve">   D. 企业取得误收退税未按规定核算应纳税所得额，造成申报偏差</w:t>
      </w:r>
    </w:p>
    <w:p>
      <w:r>
        <w:t xml:space="preserve">   答案：B</w:t>
      </w:r>
    </w:p>
    <w:p>
      <w:r>
        <w:t xml:space="preserve">   解析：根据国家税务总局2025年《税费管理“结合部”有关问题分析》课程讲解，财政性资金税收征管方面 1.内部管理上。企业在享受了增值税即征即退、先征后退、加计抵减优惠政策后，由于税务部门内部数据衔接不畅，征管系统尚未实现对此类数据的自动比对，也未充分利用企业增值税申报表中的税收优惠数据和企业所得税申报表中的营业外收入数据进行关联比对，未能发现纳税人享受的税收优惠金额没有计入营业外收入，少征企业所得税。2.外部协同治税上。企业在取得各类地方政府财政补助、补贴收入后未按规定计入营业外收入，而税务部门与财政部门未建立企业取得相关收入的数据共享机制，无法及时掌握相关数据，形成企业所得税漏征漏管风险。选项B是税务系统内部增值税优惠数据与企业所得税征管数据衔接不畅导致的问题，需通过内部数据协同解决；选项AC属于税务与财政等部门外部数据共享不足问题，选项D企业自身财务核算和申报义务履行不到位导致，并非税务系统内部管理“结合部”问题。因此，选项B正确。</w:t>
      </w:r>
    </w:p>
    <w:p>
      <w:r>
        <w:t>850. 【多选题】在企业所得税日常征管中，因与地方政府数据传递存在壁垒，以及内部管理有效性不足，易形成企业所得税漏征漏管问题。下列选项中，属于这类企业所得税问题主要的类型有：</w:t>
      </w:r>
    </w:p>
    <w:p>
      <w:pPr>
        <w:pStyle w:val="ListBullet"/>
      </w:pPr>
      <w:r>
        <w:t xml:space="preserve">   A. 不缴</w:t>
      </w:r>
    </w:p>
    <w:p>
      <w:pPr>
        <w:pStyle w:val="ListBullet"/>
      </w:pPr>
      <w:r>
        <w:t xml:space="preserve">   B. 迟缴</w:t>
      </w:r>
    </w:p>
    <w:p>
      <w:pPr>
        <w:pStyle w:val="ListBullet"/>
      </w:pPr>
      <w:r>
        <w:t xml:space="preserve">   C. 补缴</w:t>
      </w:r>
    </w:p>
    <w:p>
      <w:pPr>
        <w:pStyle w:val="ListBullet"/>
      </w:pPr>
      <w:r>
        <w:t xml:space="preserve">   D. 少缴</w:t>
      </w:r>
    </w:p>
    <w:p>
      <w:pPr>
        <w:pStyle w:val="ListBullet"/>
      </w:pPr>
      <w:r>
        <w:t xml:space="preserve">   E. 逃缴</w:t>
      </w:r>
    </w:p>
    <w:p>
      <w:r>
        <w:t xml:space="preserve">   答案：A,B,D,E</w:t>
      </w:r>
    </w:p>
    <w:p>
      <w:r>
        <w:t xml:space="preserve">   解析：根据国家税务总局2025年《税费管理“结合部”有关问题分析》课程讲解，因与地方政府数据传递存在壁垒，以及内部管理有效性不足，主要存在“不缴、迟缴、少缴、逃缴”企业所得税四类问题。</w:t>
      </w:r>
    </w:p>
    <w:p>
      <w:r>
        <w:t>851. 【多选题】在纳税信用等级管理与留抵退税衔接中，如果主管税务机关对纳税人的信用等级管理不到位，可能导致违规办理留抵退税的风险情形有：</w:t>
      </w:r>
    </w:p>
    <w:p>
      <w:pPr>
        <w:pStyle w:val="ListBullet"/>
      </w:pPr>
      <w:r>
        <w:t xml:space="preserve">   A. 对应当评定D级的纳税人未及时评定</w:t>
      </w:r>
    </w:p>
    <w:p>
      <w:pPr>
        <w:pStyle w:val="ListBullet"/>
      </w:pPr>
      <w:r>
        <w:t xml:space="preserve">   B. 将M级纳税人的信用等级合规调整为B级</w:t>
      </w:r>
    </w:p>
    <w:p>
      <w:pPr>
        <w:pStyle w:val="ListBullet"/>
      </w:pPr>
      <w:r>
        <w:t xml:space="preserve">   C. 将C级纳税人的信用等级违规调整为A级</w:t>
      </w:r>
    </w:p>
    <w:p>
      <w:pPr>
        <w:pStyle w:val="ListBullet"/>
      </w:pPr>
      <w:r>
        <w:t xml:space="preserve">   D. 对应当评定B级的纳税人评定为A级</w:t>
      </w:r>
    </w:p>
    <w:p>
      <w:pPr>
        <w:pStyle w:val="ListBullet"/>
      </w:pPr>
      <w:r>
        <w:t xml:space="preserve">   E. 对应当评定A级的纳税人评定为B级</w:t>
      </w:r>
    </w:p>
    <w:p>
      <w:r>
        <w:t xml:space="preserve">   答案：A,C</w:t>
      </w:r>
    </w:p>
    <w:p>
      <w:r>
        <w:t xml:space="preserve">   解析：根据国家税务总局2025年《税费管理“结合部”有关问题分析》课程讲解，纳税信用等级管理与留抵退税，如果主管税务机关对纳税人的信用等级管理不到位，对应当评定为M级、C级或D级的纳税人未及时评定，或者通过违规复评，将M级、C级或D级纳税人的信用等级调整为A级或B级，就会带来违规办理留抵退税的风险。D级纳税人不得享受留抵退税，C级纳税人不符合退税条件，未及时评定D级或违规将C级复评为A级，均会导致违规退税。因此，选项AC正确。选项B为合规调整，选项DE不影响退税资格，因此，选项BDE错误。</w:t>
      </w:r>
    </w:p>
    <w:p>
      <w:r>
        <w:t>852. 【多选题】根据胡静林局长在2025年全国税务工作会议精神，要加强“结合部”管理，解决“结合部”之间征管衔接不畅、信息共享不够等问题。当前，税务系统“结合部”管理需重点破解的衔接不畅等问题涉及的领域有：</w:t>
      </w:r>
    </w:p>
    <w:p>
      <w:pPr>
        <w:pStyle w:val="ListBullet"/>
      </w:pPr>
      <w:r>
        <w:t xml:space="preserve">   A. 各税费种之间</w:t>
      </w:r>
    </w:p>
    <w:p>
      <w:pPr>
        <w:pStyle w:val="ListBullet"/>
      </w:pPr>
      <w:r>
        <w:t xml:space="preserve">   B. 各环节之间</w:t>
      </w:r>
    </w:p>
    <w:p>
      <w:pPr>
        <w:pStyle w:val="ListBullet"/>
      </w:pPr>
      <w:r>
        <w:t xml:space="preserve">   C. 各部门之间</w:t>
      </w:r>
    </w:p>
    <w:p>
      <w:pPr>
        <w:pStyle w:val="ListBullet"/>
      </w:pPr>
      <w:r>
        <w:t xml:space="preserve">   D. 各区域之间</w:t>
      </w:r>
    </w:p>
    <w:p>
      <w:pPr>
        <w:pStyle w:val="ListBullet"/>
      </w:pPr>
      <w:r>
        <w:t xml:space="preserve">   E. 征纳双方之间</w:t>
      </w:r>
    </w:p>
    <w:p>
      <w:r>
        <w:t xml:space="preserve">   答案：A,B,D</w:t>
      </w:r>
    </w:p>
    <w:p>
      <w:r>
        <w:t xml:space="preserve">   解析：根据胡静林局长在全国税务工作会议上的指出，要针对当前各税费种之间、各环节之间、各区域之间征管衔接不畅、信息共享不够等问题，重点加强税费政策执行、征管执法任务落实中的“结合部”管理，有效防范因管理空白、监管脱节而引发的风险漏洞。</w:t>
      </w:r>
    </w:p>
    <w:p>
      <w:r>
        <w:t>853. 【多选题】税务机关在税费征管中要高度重视跨税费种、跨纳税主体等各方面的联动变化，避免出现各税费种之间、各环节之间征管衔接不畅等问题。下列选项中，可能涉及跨纳税主体“结合部”问题的有：</w:t>
      </w:r>
    </w:p>
    <w:p>
      <w:pPr>
        <w:pStyle w:val="ListBullet"/>
      </w:pPr>
      <w:r>
        <w:t xml:space="preserve">   A. 拆分经营主体降低销售额，违规享受税收优惠</w:t>
      </w:r>
    </w:p>
    <w:p>
      <w:pPr>
        <w:pStyle w:val="ListBullet"/>
      </w:pPr>
      <w:r>
        <w:t xml:space="preserve">   B. 高收入群体通过设立合伙企业转换纳税主体，降低税负</w:t>
      </w:r>
    </w:p>
    <w:p>
      <w:pPr>
        <w:pStyle w:val="ListBullet"/>
      </w:pPr>
      <w:r>
        <w:t xml:space="preserve">   C. 部分地区乡镇政府、不法中介及医疗器械经销企业三方勾连，违规避税</w:t>
      </w:r>
    </w:p>
    <w:p>
      <w:pPr>
        <w:pStyle w:val="ListBullet"/>
      </w:pPr>
      <w:r>
        <w:t xml:space="preserve">   D. 违规复评纳税人信用等级，为其办理留抵退税</w:t>
      </w:r>
    </w:p>
    <w:p>
      <w:pPr>
        <w:pStyle w:val="ListBullet"/>
      </w:pPr>
      <w:r>
        <w:t xml:space="preserve">   E. 跨境电商“海外仓”模式，导致监管脱节</w:t>
      </w:r>
    </w:p>
    <w:p>
      <w:r>
        <w:t xml:space="preserve">   答案：A,B,C</w:t>
      </w:r>
    </w:p>
    <w:p>
      <w:r>
        <w:t xml:space="preserve">   解析：根据国家税务总局2025年《税费管理“结合部”有关问题分析》课程讲解，跨纳税主体的“结合部”问题涉及“拆分经营，自然人取得的劳务报酬、工资薪金等，部分地区乡镇政府和不法中介及医疗器械经销企业三方勾连”，因此，选项ABC正确。选项D属于跨环节问题，选项E属于跨区域问题。因此，选项DE错误。</w:t>
      </w:r>
    </w:p>
    <w:p>
      <w:r>
        <w:t>854. 【多选题】税务机关在税费征管中要高度重视跨税费种、跨周期等各方面的联动变化，避免出现各税费种之间、各环节之间征管衔接不畅等问题。下列选项中，可能涉及跨周期“结合部”问题的有：</w:t>
      </w:r>
    </w:p>
    <w:p>
      <w:pPr>
        <w:pStyle w:val="ListBullet"/>
      </w:pPr>
      <w:r>
        <w:t xml:space="preserve">   A. 递延纳税的后续管理</w:t>
      </w:r>
    </w:p>
    <w:p>
      <w:pPr>
        <w:pStyle w:val="ListBullet"/>
      </w:pPr>
      <w:r>
        <w:t xml:space="preserve">   B. 固定资产一次性扣除的后续管理</w:t>
      </w:r>
    </w:p>
    <w:p>
      <w:pPr>
        <w:pStyle w:val="ListBullet"/>
      </w:pPr>
      <w:r>
        <w:t xml:space="preserve">   C. 企业所得税“两免三减半”政策的后续管理</w:t>
      </w:r>
    </w:p>
    <w:p>
      <w:pPr>
        <w:pStyle w:val="ListBullet"/>
      </w:pPr>
      <w:r>
        <w:t xml:space="preserve">   D. 房土两税未连续申报缴纳</w:t>
      </w:r>
    </w:p>
    <w:p>
      <w:pPr>
        <w:pStyle w:val="ListBullet"/>
      </w:pPr>
      <w:r>
        <w:t xml:space="preserve">   E. 跨境电商“海外仓”模式</w:t>
      </w:r>
    </w:p>
    <w:p>
      <w:r>
        <w:t xml:space="preserve">   答案：A,B,C,D</w:t>
      </w:r>
    </w:p>
    <w:p>
      <w:r>
        <w:t xml:space="preserve">   解析：根据国家税务总局2025年《税费管理“结合部”有关问题分析》课程讲解，跨周期的“结合部”问题涉及“递延纳税的后续管理、价值500万元以下设备器具税前一次性扣除的后续管理、企业所得税“两免三减半”政策的后续管理、房土两税未连续申报缴纳”。因此，选项ABCD正确。选项E属于跨区域问题。因此，选项E错误。</w:t>
      </w:r>
    </w:p>
    <w:p>
      <w:r>
        <w:t>855. 【多选题】税务机关在税费征管中要高度重视跨区域、跨多个纳税人等各方面的联动变化，避免出现因管理空白、监管脱节而引发的风险问题。下列选项中，在发票管理方面，易引发跨区域、跨多个纳税人监管“结合部”问题的情形有：</w:t>
      </w:r>
    </w:p>
    <w:p>
      <w:pPr>
        <w:pStyle w:val="ListBullet"/>
      </w:pPr>
      <w:r>
        <w:t xml:space="preserve">   A. 跨区域设立多层级“通道企业”，虚构交易业务变名虚开发票</w:t>
      </w:r>
    </w:p>
    <w:p>
      <w:pPr>
        <w:pStyle w:val="ListBullet"/>
      </w:pPr>
      <w:r>
        <w:t xml:space="preserve">   B. 农产品加工企业从异地取得自然人虚假代开发票，虚抵进项</w:t>
      </w:r>
    </w:p>
    <w:p>
      <w:pPr>
        <w:pStyle w:val="ListBullet"/>
      </w:pPr>
      <w:r>
        <w:t xml:space="preserve">   C. 违规招商引资产生“开票经济”，干扰市场秩序</w:t>
      </w:r>
    </w:p>
    <w:p>
      <w:pPr>
        <w:pStyle w:val="ListBullet"/>
      </w:pPr>
      <w:r>
        <w:t xml:space="preserve">   D. 商家利用终端消费者不索要发票的便利，未申报未开票收入</w:t>
      </w:r>
    </w:p>
    <w:p>
      <w:pPr>
        <w:pStyle w:val="ListBullet"/>
      </w:pPr>
      <w:r>
        <w:t xml:space="preserve">   E. 平台经济经营者跨区域经营，导致发票监管脱节</w:t>
      </w:r>
    </w:p>
    <w:p>
      <w:r>
        <w:t xml:space="preserve">   答案：A,B,C,D</w:t>
      </w:r>
    </w:p>
    <w:p>
      <w:r>
        <w:t xml:space="preserve">   解析：根据国家税务总局2025年《税费管理“结合部”有关问题分析》课程讲解，发票管理方面，易导致跨区域、跨多个纳税人监管的“结合部”问题的有变名虚开发票、自然人虚假代开发票、违规招商引资产生“开票经济”、终端消费未开票收入少申报纳税、一些农产品加工制造企业无法取得正规进项发票，为了偷逃税款，从异地取得大量自然人代开的农产品发票，虚抵进项、虚列成本。因此，选项ABCD正确。选项E属于平台经济跨区域监管问题，未直接涉及发票管理的跨主体衔接。因此，选项E错误。</w:t>
      </w:r>
    </w:p>
    <w:p>
      <w:r>
        <w:t>856. 【多选题】互联网平台企业类型的多样性、征税对象的广泛性等特性，易引发各类“结合部”问题。下列选项中，属于平台企业常见的涉税“结合部”问题有：</w:t>
      </w:r>
    </w:p>
    <w:p>
      <w:pPr>
        <w:pStyle w:val="ListBullet"/>
      </w:pPr>
      <w:r>
        <w:t xml:space="preserve">   A. 平台企业未报送经营者涉税信息，平台经营者未如实申报纳税</w:t>
      </w:r>
    </w:p>
    <w:p>
      <w:pPr>
        <w:pStyle w:val="ListBullet"/>
      </w:pPr>
      <w:r>
        <w:t xml:space="preserve">   B. 平台企业利用跨区域经营特性，违规开具增值税发票</w:t>
      </w:r>
    </w:p>
    <w:p>
      <w:pPr>
        <w:pStyle w:val="ListBullet"/>
      </w:pPr>
      <w:r>
        <w:t xml:space="preserve">   C. 平台经营主体通过转换收入性质，不缴或者少缴个人所得税</w:t>
      </w:r>
    </w:p>
    <w:p>
      <w:pPr>
        <w:pStyle w:val="ListBullet"/>
      </w:pPr>
      <w:r>
        <w:t xml:space="preserve">   D. 平台企业错误适用税率，导致少缴税款</w:t>
      </w:r>
    </w:p>
    <w:p>
      <w:pPr>
        <w:pStyle w:val="ListBullet"/>
      </w:pPr>
      <w:r>
        <w:t xml:space="preserve">   E. 平台企业未按规定设置账簿，不如实申报收入</w:t>
      </w:r>
    </w:p>
    <w:p>
      <w:r>
        <w:t xml:space="preserve">   答案：A,B,C</w:t>
      </w:r>
    </w:p>
    <w:p>
      <w:r>
        <w:t xml:space="preserve">   解析：根据国家税务总局2025年《税费管理“结合部”有关问题分析》课程讲解，平台类型的多样性、平台内经营者纳税主体的多变性、征税对象的广泛性、跨区经营的复杂性、涉税信息的不对称性，各类“结合部”问题均在此有所体现。1.平台企业未报送涉税信息，平台经营者未如实申报纳税。2.虚开发票。平台企业及其经营者利用互联网跨越物理距离的特性跨区域经营，使注册地与经营地分离，以少量真实业务作为掩护，利用监管漏洞，违规开具增值税发票。3.转换收入性质。平台经营主体模糊，平台账号和经营主体可灵活绑定和解绑，纳税人利用监管漏洞，将本应该归类为劳务报酬、工资薪金等综合所得的收入，违规转为经营所得以降低税负，特别是利用部分地区对经营所得核定征收的漏洞，不缴或者少缴个人所得税等。选项ABC属于平台经济特有的“结合部”问题（平台与经营者、跨区域、收入性质转换。因此，选项ABC正确。选项DE属于企业普遍存在的涉税问题，并非平台经济“结合部”专属。因此，选项DE错误。</w:t>
      </w:r>
    </w:p>
    <w:p>
      <w:r>
        <w:t>857. 【判断题】经济活动产生法定纳税义务。经济要素是税收制度的核心构成，决定了税收实体和程序的基本规则。</w:t>
      </w:r>
    </w:p>
    <w:p>
      <w:pPr>
        <w:pStyle w:val="ListBullet"/>
      </w:pPr>
      <w:r>
        <w:t xml:space="preserve">   A. 正确</w:t>
      </w:r>
    </w:p>
    <w:p>
      <w:pPr>
        <w:pStyle w:val="ListBullet"/>
      </w:pPr>
      <w:r>
        <w:t xml:space="preserve">   B. 错误</w:t>
      </w:r>
    </w:p>
    <w:p>
      <w:r>
        <w:t xml:space="preserve">   答案：B</w:t>
      </w:r>
    </w:p>
    <w:p>
      <w:r>
        <w:t xml:space="preserve">   解析：根据国家税务总局2025年《税费管理“结合部”有关问题分析》课程讲解，经济活动产生法定纳税义务。税收要素是税收制度的核心构成，决定了税收实体和程序的基本规则。税收要素而非经济要素。因此，题干表述错误。</w:t>
      </w:r>
    </w:p>
    <w:p>
      <w:r>
        <w:t>858. 【判断题】递延纳税政策允许纳税人在特定纳税环节延迟缴纳税款，以减轻当期税收负担，这就要求税务机关对相应特定事项实施跨期管理。</w:t>
      </w:r>
    </w:p>
    <w:p>
      <w:pPr>
        <w:pStyle w:val="ListBullet"/>
      </w:pPr>
      <w:r>
        <w:t xml:space="preserve">   A. 正确</w:t>
      </w:r>
    </w:p>
    <w:p>
      <w:pPr>
        <w:pStyle w:val="ListBullet"/>
      </w:pPr>
      <w:r>
        <w:t xml:space="preserve">   B. 错误</w:t>
      </w:r>
    </w:p>
    <w:p>
      <w:r>
        <w:t xml:space="preserve">   答案：A</w:t>
      </w:r>
    </w:p>
    <w:p>
      <w:r>
        <w:t xml:space="preserve">   解析：根据课件讲义，递延纳税政策允许纳税人在特定纳税环节延迟缴纳税款，以减轻当期税收负担，这就要求税务机关对相应特定事项实施跨期管理。本判断题答案为正确。</w:t>
      </w:r>
    </w:p>
    <w:p>
      <w:r>
        <w:t>859. 【判断题】如果主管税务机关和经办人员没有严格按照规定衔接好，或者“结合部”标准不明确、理解不一致、执行不统一，极易发生涉税风险和执法风险。</w:t>
      </w:r>
    </w:p>
    <w:p>
      <w:pPr>
        <w:pStyle w:val="ListBullet"/>
      </w:pPr>
      <w:r>
        <w:t xml:space="preserve">   A. 正确</w:t>
      </w:r>
    </w:p>
    <w:p>
      <w:pPr>
        <w:pStyle w:val="ListBullet"/>
      </w:pPr>
      <w:r>
        <w:t xml:space="preserve">   B. 错误</w:t>
      </w:r>
    </w:p>
    <w:p>
      <w:r>
        <w:t xml:space="preserve">   答案：A</w:t>
      </w:r>
    </w:p>
    <w:p>
      <w:r>
        <w:t xml:space="preserve">   解析：根据课件讲义，如果主管税务机关和经办人员没有严格按照规定衔接好，或者“结合部”标准不明确、理解不一致、执行不统一，极易发生涉税风险和执法风险。本判断题答案为正确。</w:t>
      </w:r>
    </w:p>
    <w:p>
      <w:r>
        <w:t>860. 【判断题】药店销售医保目录内药品受医保部门监管，其销售收入的增值税、企业所得税申报缴纳则由税务部门监管，这种情形属于跨环节“结合部”问题。</w:t>
      </w:r>
    </w:p>
    <w:p>
      <w:pPr>
        <w:pStyle w:val="ListBullet"/>
      </w:pPr>
      <w:r>
        <w:t xml:space="preserve">   A. 正确</w:t>
      </w:r>
    </w:p>
    <w:p>
      <w:pPr>
        <w:pStyle w:val="ListBullet"/>
      </w:pPr>
      <w:r>
        <w:t xml:space="preserve">   B. 错误</w:t>
      </w:r>
    </w:p>
    <w:p>
      <w:r>
        <w:t xml:space="preserve">   答案：B</w:t>
      </w:r>
    </w:p>
    <w:p>
      <w:r>
        <w:t xml:space="preserve">   解析：根据国家税务总局2025年《税费管理“结合部”有关问题分析》课程讲解，跨部门的“结合部”问题，药店销售医保目录内药品的行为受医保部门监管，而药店取得销售收入后的增值税、企业所得税申报缴纳情况则由税务部门监管。医保部门与税务部门的监管职责分属不同部门，属于跨部门“结合部”问题而非跨环节问题。因此，题干表述错误。</w:t>
      </w:r>
    </w:p>
    <w:p>
      <w:r>
        <w:t>861. 【判断题】随着经济发展和科技进步，纳税人经济活动范围逐渐扩大，已突破传统地域限制，但当前税费管理只按地域划分管辖权，主管税务机关对纳税人跨区域经营活动的信息掌握不够全面，容易造成漏征漏管问题。</w:t>
      </w:r>
    </w:p>
    <w:p>
      <w:pPr>
        <w:pStyle w:val="ListBullet"/>
      </w:pPr>
      <w:r>
        <w:t xml:space="preserve">   A. 正确</w:t>
      </w:r>
    </w:p>
    <w:p>
      <w:pPr>
        <w:pStyle w:val="ListBullet"/>
      </w:pPr>
      <w:r>
        <w:t xml:space="preserve">   B. 错误</w:t>
      </w:r>
    </w:p>
    <w:p>
      <w:r>
        <w:t xml:space="preserve">   答案：B</w:t>
      </w:r>
    </w:p>
    <w:p>
      <w:r>
        <w:t xml:space="preserve">   解析：根据课件讲义，随着经济发展和科技进步，纳税人经济活动范围逐渐扩大，已突破传统地域限制，但当前税费管理仍主要按地域划分管辖权，主管税务机关对纳税人跨区域经营活动的信息掌握不够全面，容易造成漏征漏管问题。本判断题答案为错误。</w:t>
      </w:r>
    </w:p>
    <w:p>
      <w:r>
        <w:t>862. 【判断题】纳税人提供娱乐服务，需同时缴纳增值税和文化事业建设费，属于跨税费种的“结合部”问题。</w:t>
      </w:r>
    </w:p>
    <w:p>
      <w:pPr>
        <w:pStyle w:val="ListBullet"/>
      </w:pPr>
      <w:r>
        <w:t xml:space="preserve">   A. 正确</w:t>
      </w:r>
    </w:p>
    <w:p>
      <w:pPr>
        <w:pStyle w:val="ListBullet"/>
      </w:pPr>
      <w:r>
        <w:t xml:space="preserve">   B. 错误</w:t>
      </w:r>
    </w:p>
    <w:p>
      <w:r>
        <w:t xml:space="preserve">   答案：A</w:t>
      </w:r>
    </w:p>
    <w:p>
      <w:r>
        <w:t xml:space="preserve">   解析：根据国家税务总局2025年《税费管理“结合部”有关问题分析》课程讲解，跨税费种的“结合部”问题，纳税人提供娱乐服务，需同时缴纳增值税和文化事业建设费，其营业额既是增值税的征税对象（计税依据），也是文化事业建设费的计费依据。因此，题干表述正确。</w:t>
      </w:r>
    </w:p>
    <w:p>
      <w:r>
        <w:t>863. 【判断题】一项经济活动往往带来实物流转（交易、生产环节）、资金变动（收入实现）、权益实现（资产或义务确权）等一系列过程和结果，往往会产生相应的增值税、消费税、所得税、契税、印花税等多项纳税义务。</w:t>
      </w:r>
    </w:p>
    <w:p>
      <w:pPr>
        <w:pStyle w:val="ListBullet"/>
      </w:pPr>
      <w:r>
        <w:t xml:space="preserve">   A. 正确</w:t>
      </w:r>
    </w:p>
    <w:p>
      <w:pPr>
        <w:pStyle w:val="ListBullet"/>
      </w:pPr>
      <w:r>
        <w:t xml:space="preserve">   B. 错误</w:t>
      </w:r>
    </w:p>
    <w:p>
      <w:r>
        <w:t xml:space="preserve">   答案：A</w:t>
      </w:r>
    </w:p>
    <w:p>
      <w:r>
        <w:t xml:space="preserve">   解析：根据课件讲义，一项经济活动往往带来实物流转（交易、生产环节）、资金变动（收入实现）、权益实现（资产或义务确权）等一系列过程和结果，往往会产生相应的增值税、消费税、所得税、契税、印花税等多项纳税义务。本判断题答案为正确。</w:t>
      </w:r>
    </w:p>
    <w:p>
      <w:r>
        <w:t>864. 【判断题】某出口退税企业被稽查立案检查期间，为涉嫌骗税的该笔业务申报办理出口退税，因案件信息传递与退税审批存在时间差，税务机关必然会为其继续办理退税。</w:t>
      </w:r>
    </w:p>
    <w:p>
      <w:pPr>
        <w:pStyle w:val="ListBullet"/>
      </w:pPr>
      <w:r>
        <w:t xml:space="preserve">   A. 正确</w:t>
      </w:r>
    </w:p>
    <w:p>
      <w:pPr>
        <w:pStyle w:val="ListBullet"/>
      </w:pPr>
      <w:r>
        <w:t xml:space="preserve">   B. 错误</w:t>
      </w:r>
    </w:p>
    <w:p>
      <w:r>
        <w:t xml:space="preserve">   答案：B</w:t>
      </w:r>
    </w:p>
    <w:p>
      <w:r>
        <w:t xml:space="preserve">   解析：根据国家税务总局2025年《税费管理“结合部”有关问题分析》课程讲解，稽查部门对某出口退税企业立案检查期间，该企业同时为涉嫌骗税的该笔业务申报办理出口退税，案件信息传递和纳税人申报办理出口退税存在时间差，如果稽查部门未及时向退税管理部门传递案件检查信息，或者退税管理部门没有及时查看有关稽查信息，就有可能给具有较大骗税风险的企业继续办理退税。时间差仅为潜在风险，并非必然导致违规退税，因此，题干表述错误。</w:t>
      </w:r>
    </w:p>
    <w:p>
      <w:r>
        <w:t>865. 【单选题】扎实推进共同富裕，需要构建初次分配、再分配、三次分配协调配套的基础性制度安排，推动形成的分配结构类型是：</w:t>
      </w:r>
    </w:p>
    <w:p>
      <w:pPr>
        <w:pStyle w:val="ListBullet"/>
      </w:pPr>
      <w:r>
        <w:t xml:space="preserve">   A. 哑铃型分配结构</w:t>
      </w:r>
    </w:p>
    <w:p>
      <w:pPr>
        <w:pStyle w:val="ListBullet"/>
      </w:pPr>
      <w:r>
        <w:t xml:space="preserve">   B. 倒丁字型分配结构</w:t>
      </w:r>
    </w:p>
    <w:p>
      <w:pPr>
        <w:pStyle w:val="ListBullet"/>
      </w:pPr>
      <w:r>
        <w:t xml:space="preserve">   C. 橄榄型分配结构</w:t>
      </w:r>
    </w:p>
    <w:p>
      <w:pPr>
        <w:pStyle w:val="ListBullet"/>
      </w:pPr>
      <w:r>
        <w:t xml:space="preserve">   D. 金字塔型分配结构</w:t>
      </w:r>
    </w:p>
    <w:p>
      <w:r>
        <w:t xml:space="preserve">   答案：C</w:t>
      </w:r>
    </w:p>
    <w:p>
      <w:r>
        <w:t xml:space="preserve">   解析：2021年8月17日召开的中央财经委员会第十次会议指出，共同富裕是社会主义的本质要求，是中国式现代化的重要特征，要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形成中间大、两头小的橄榄型分配结构，促进社会公平正义，促进人的全面发展，使全体人民朝着共同富裕目标扎实迈进。</w:t>
      </w:r>
    </w:p>
    <w:p>
      <w:r>
        <w:t>866. 【单选题】2025年第2期《求是》杂志发表习近平总书记的重要文章《进一步全面深化改革中的几个重大理论和实践问题》。文章指出，进一步全面深化改革要突出的重点是：</w:t>
      </w:r>
    </w:p>
    <w:p>
      <w:pPr>
        <w:pStyle w:val="ListBullet"/>
      </w:pPr>
      <w:r>
        <w:t xml:space="preserve">   A. 文化体制改革</w:t>
      </w:r>
    </w:p>
    <w:p>
      <w:pPr>
        <w:pStyle w:val="ListBullet"/>
      </w:pPr>
      <w:r>
        <w:t xml:space="preserve">   B. 经济体制改革</w:t>
      </w:r>
    </w:p>
    <w:p>
      <w:pPr>
        <w:pStyle w:val="ListBullet"/>
      </w:pPr>
      <w:r>
        <w:t xml:space="preserve">   C. 生态文明改革</w:t>
      </w:r>
    </w:p>
    <w:p>
      <w:pPr>
        <w:pStyle w:val="ListBullet"/>
      </w:pPr>
      <w:r>
        <w:t xml:space="preserve">   D. 国防军队改革</w:t>
      </w:r>
    </w:p>
    <w:p>
      <w:r>
        <w:t xml:space="preserve">   答案：B</w:t>
      </w:r>
    </w:p>
    <w:p>
      <w:r>
        <w:t xml:space="preserve">   解析：《进一步全面深化改革中的几个重大理论和实践问题》原文指出，“要突出经济体制改革这个重点”（第二部分“重点领域改革”）。</w:t>
      </w:r>
    </w:p>
    <w:p>
      <w:r>
        <w:t>867. 【单选题】&lt;p&gt;为推动营商环境优化，更好服务全国统一大市场建设，习近平总书记强调，要深化财税体制改革，优化税收治理。下列举措中，与上述要求不适配的是：&lt;/p&gt;</w:t>
      </w:r>
    </w:p>
    <w:p>
      <w:pPr>
        <w:pStyle w:val="ListBullet"/>
      </w:pPr>
      <w:r>
        <w:t xml:space="preserve">   A. &lt;p&gt;完善现代税收制度&lt;/p&gt;</w:t>
      </w:r>
    </w:p>
    <w:p>
      <w:pPr>
        <w:pStyle w:val="ListBullet"/>
      </w:pPr>
      <w:r>
        <w:t xml:space="preserve">   B. &lt;p&gt;统一税收优惠政策&lt;/p&gt;</w:t>
      </w:r>
    </w:p>
    <w:p>
      <w:pPr>
        <w:pStyle w:val="ListBullet"/>
      </w:pPr>
      <w:r>
        <w:t xml:space="preserve">   C. &lt;p&gt;优化税务执法方式&lt;/p&gt;</w:t>
      </w:r>
    </w:p>
    <w:p>
      <w:pPr>
        <w:pStyle w:val="ListBullet"/>
      </w:pPr>
      <w:r>
        <w:t xml:space="preserve">   D. &lt;p&gt;加强事前征收管理&lt;/p&gt;</w:t>
      </w:r>
    </w:p>
    <w:p>
      <w:r>
        <w:t xml:space="preserve">   答案：D</w:t>
      </w:r>
    </w:p>
    <w:p>
      <w:r>
        <w:t xml:space="preserve">   解析：&lt;p&gt;</w:t>
        <w:tab/>
        <w:t>为更好服务全国统一大市场建设，习近平总书记讲了3条：完善现代税收制度、统一税收优惠政策、优化税务执法方式。在谈到深化征管体制改革时，总书记强调“要把简政放权和创新管理结合起来，把优化服务和加强管理结合起来，寓管理于服务之中，加强事中事后管理，确保把该管的事项管住管好”（来源：2015年10月13日，习近平总书记主持召开中央全面深化改革领导小组第十七次会议并发表重要讲话的相关内容）。2025年全国税务工作会议强调，在构建税费征管新模式方面，重点要围绕各层级全链条加强事前事中事后管理，着力解决当前基层征管主要精力用于完成上级部门下发的事后风险应对和疑点核实任务，而事前纳税辅导、合规引导的针对性、精准性不足，事中跟进管理、风险防控的及时性、有效性不够等问题。&lt;/p&gt;</w:t>
      </w:r>
    </w:p>
    <w:p>
      <w:r>
        <w:t>868. 【单选题】党的二十届三中全会提出，研究把城市维护建设税、教育费附加、地方教育附加进行合并。合并后的税种属于：</w:t>
      </w:r>
    </w:p>
    <w:p>
      <w:pPr>
        <w:pStyle w:val="ListBullet"/>
      </w:pPr>
      <w:r>
        <w:t xml:space="preserve">   A. 地方直享税</w:t>
      </w:r>
    </w:p>
    <w:p>
      <w:pPr>
        <w:pStyle w:val="ListBullet"/>
      </w:pPr>
      <w:r>
        <w:t xml:space="preserve">   B. 地方附加税</w:t>
      </w:r>
    </w:p>
    <w:p>
      <w:pPr>
        <w:pStyle w:val="ListBullet"/>
      </w:pPr>
      <w:r>
        <w:t xml:space="preserve">   C. 央地共享税</w:t>
      </w:r>
    </w:p>
    <w:p>
      <w:pPr>
        <w:pStyle w:val="ListBullet"/>
      </w:pPr>
      <w:r>
        <w:t xml:space="preserve">   D. 中央独享税</w:t>
      </w:r>
    </w:p>
    <w:p>
      <w:r>
        <w:t xml:space="preserve">   答案：B</w:t>
      </w:r>
    </w:p>
    <w:p>
      <w:r>
        <w:t xml:space="preserve">   解析：党的二十届三中全会提出，研究把城市维护建设税、教育费附加、地方教育附加合并为地方附加税，授权地方在一定幅度内确定具体适用税率。所以，本题的正确答案是B项。</w:t>
      </w:r>
    </w:p>
    <w:p>
      <w:r>
        <w:t>869. 【单选题】党的二十届三中全会对加快健全适应高质量发展和中国式现代化要求的财税制度提出了明确要求。下列选项中，属于深化财税体制改革部署要求的是：</w:t>
      </w:r>
    </w:p>
    <w:p>
      <w:pPr>
        <w:pStyle w:val="ListBullet"/>
      </w:pPr>
      <w:r>
        <w:t xml:space="preserve">   A. 适当扩大中央税收管理权限</w:t>
      </w:r>
    </w:p>
    <w:p>
      <w:pPr>
        <w:pStyle w:val="ListBullet"/>
      </w:pPr>
      <w:r>
        <w:t xml:space="preserve">   B. 推进消费税征收环节后移并稳步下划地方</w:t>
      </w:r>
    </w:p>
    <w:p>
      <w:pPr>
        <w:pStyle w:val="ListBullet"/>
      </w:pPr>
      <w:r>
        <w:t xml:space="preserve">   C. 统一授权地方自主确定具体适用税率</w:t>
      </w:r>
    </w:p>
    <w:p>
      <w:pPr>
        <w:pStyle w:val="ListBullet"/>
      </w:pPr>
      <w:r>
        <w:t xml:space="preserve">   D. 授权地方因地制宜开征新税种</w:t>
      </w:r>
    </w:p>
    <w:p>
      <w:r>
        <w:t xml:space="preserve">   答案：B</w:t>
      </w:r>
    </w:p>
    <w:p>
      <w:r>
        <w:t xml:space="preserve">   解析：党的二十届三中全会报告中提出：增加地方自主财力，拓展地方税源，适当扩大地方税收管理权限……推进消费税征收环节后移并稳步下划地方，完善增值税留抵退税政策和抵扣链条，优化共享税分享比例。……授权地方在一定幅度内确定具体适用税率。因此选项ACD错误。</w:t>
      </w:r>
    </w:p>
    <w:p>
      <w:r>
        <w:t>870. 【单选题】高质量发展是全面建设社会主义现代化国家的首要任务。习近平总书记在党的二十届三中全会上指出了当前推动高质量发展面临的突出问题。这个突出问题是：</w:t>
      </w:r>
    </w:p>
    <w:p>
      <w:pPr>
        <w:pStyle w:val="ListBullet"/>
      </w:pPr>
      <w:r>
        <w:t xml:space="preserve">   A. 发展不平衡不充分</w:t>
      </w:r>
    </w:p>
    <w:p>
      <w:pPr>
        <w:pStyle w:val="ListBullet"/>
      </w:pPr>
      <w:r>
        <w:t xml:space="preserve">   B. 农业基础不稳固</w:t>
      </w:r>
    </w:p>
    <w:p>
      <w:pPr>
        <w:pStyle w:val="ListBullet"/>
      </w:pPr>
      <w:r>
        <w:t xml:space="preserve">   C. 核心技术受制于人</w:t>
      </w:r>
    </w:p>
    <w:p>
      <w:pPr>
        <w:pStyle w:val="ListBullet"/>
      </w:pPr>
      <w:r>
        <w:t xml:space="preserve">   D. 收入分配差距较大</w:t>
      </w:r>
    </w:p>
    <w:p>
      <w:r>
        <w:t xml:space="preserve">   答案：A</w:t>
      </w:r>
    </w:p>
    <w:p>
      <w:r>
        <w:t xml:space="preserve">   解析：习近平总书记关于《中共中央关于进一步全面深化改革、推进中国式现代化的决定》的说明：当前，推动高质量发展面临的突出问题依然是发展不平衡不充分。</w:t>
      </w:r>
    </w:p>
    <w:p>
      <w:r>
        <w:t>871. 【单选题】税务部门既有贯彻落实党中央决策部署的“最先一公里”，又有直接服务广大人民群众的“最近一公里”。作为垂直管理单位，税务系统在下列工作中更应走在前列的是：</w:t>
      </w:r>
    </w:p>
    <w:p>
      <w:pPr>
        <w:pStyle w:val="ListBullet"/>
      </w:pPr>
      <w:r>
        <w:t xml:space="preserve">   A. 提高税收征管效率</w:t>
      </w:r>
    </w:p>
    <w:p>
      <w:pPr>
        <w:pStyle w:val="ListBullet"/>
      </w:pPr>
      <w:r>
        <w:t xml:space="preserve">   B. 加强政治机关建设</w:t>
      </w:r>
    </w:p>
    <w:p>
      <w:pPr>
        <w:pStyle w:val="ListBullet"/>
      </w:pPr>
      <w:r>
        <w:t xml:space="preserve">   C. 扩大地方税收权限</w:t>
      </w:r>
    </w:p>
    <w:p>
      <w:pPr>
        <w:pStyle w:val="ListBullet"/>
      </w:pPr>
      <w:r>
        <w:t xml:space="preserve">   D. 优化税收优惠政策</w:t>
      </w:r>
    </w:p>
    <w:p>
      <w:r>
        <w:t xml:space="preserve">   答案：B</w:t>
      </w:r>
    </w:p>
    <w:p>
      <w:r>
        <w:t xml:space="preserve">   解析：税收工作不但是经济工作，而且是政治工作！税务系统在加强政治机关建设、维护党中央权威、确保政令畅通方面，更应该走在前、作表率。</w:t>
      </w:r>
    </w:p>
    <w:p>
      <w:r>
        <w:t>872. 【单选题】为加强环境保护，党中央提出，强化税收政策支持，严格执行环境保护税法，完善征收体系。下列选项中，应加快纳入环境保护税征收范围的是：</w:t>
      </w:r>
    </w:p>
    <w:p>
      <w:pPr>
        <w:pStyle w:val="ListBullet"/>
      </w:pPr>
      <w:r>
        <w:t xml:space="preserve">   A. 二氧化碳</w:t>
      </w:r>
    </w:p>
    <w:p>
      <w:pPr>
        <w:pStyle w:val="ListBullet"/>
      </w:pPr>
      <w:r>
        <w:t xml:space="preserve">   B. 挥发性有机物</w:t>
      </w:r>
    </w:p>
    <w:p>
      <w:pPr>
        <w:pStyle w:val="ListBullet"/>
      </w:pPr>
      <w:r>
        <w:t xml:space="preserve">   C. 工业废渣</w:t>
      </w:r>
    </w:p>
    <w:p>
      <w:pPr>
        <w:pStyle w:val="ListBullet"/>
      </w:pPr>
      <w:r>
        <w:t xml:space="preserve">   D. 工业废水</w:t>
      </w:r>
    </w:p>
    <w:p>
      <w:r>
        <w:t xml:space="preserve">   答案：B</w:t>
      </w:r>
    </w:p>
    <w:p>
      <w:r>
        <w:t xml:space="preserve">   解析：中共中央、国务院公布的《关于全面推进美丽中国建设的意见》提出，强化税收政策支持，严格执行环境保护税法，完善征收体系，加快把挥发性有机物纳入征收范围。</w:t>
      </w:r>
    </w:p>
    <w:p>
      <w:r>
        <w:t>873. 【多选题】在高质量推进中国式现代化税务实践中，税务机关必须加强政治机关建设。决定税务机关必须加强政治机关建设的重要性和必要性在于：</w:t>
      </w:r>
    </w:p>
    <w:p>
      <w:pPr>
        <w:pStyle w:val="ListBullet"/>
      </w:pPr>
      <w:r>
        <w:t xml:space="preserve">   A. 税务机关的属性</w:t>
      </w:r>
    </w:p>
    <w:p>
      <w:pPr>
        <w:pStyle w:val="ListBullet"/>
      </w:pPr>
      <w:r>
        <w:t xml:space="preserve">   B. 税收工作的属性</w:t>
      </w:r>
    </w:p>
    <w:p>
      <w:pPr>
        <w:pStyle w:val="ListBullet"/>
      </w:pPr>
      <w:r>
        <w:t xml:space="preserve">   C. 税务干部队伍的属性</w:t>
      </w:r>
    </w:p>
    <w:p>
      <w:pPr>
        <w:pStyle w:val="ListBullet"/>
      </w:pPr>
      <w:r>
        <w:t xml:space="preserve">   D. 税收理论发展的属性</w:t>
      </w:r>
    </w:p>
    <w:p>
      <w:pPr>
        <w:pStyle w:val="ListBullet"/>
      </w:pPr>
      <w:r>
        <w:t xml:space="preserve">   E. 税务文化发展的属性</w:t>
      </w:r>
    </w:p>
    <w:p>
      <w:r>
        <w:t xml:space="preserve">   答案：A,B,C</w:t>
      </w:r>
    </w:p>
    <w:p>
      <w:r>
        <w:t xml:space="preserve">   解析：国家税务总局党委书记、局长胡静林《高质量推进中国式现代化税务实践》（学习时报，2024-7-5）：从税务机关的属性看，税务部门既有贯彻落实党中央决策部署的“最先一公里”，又有直接服务广大人民群众的“最近一公里”，在维护中央权威、确保政令畅通上更有基础和条件，更应不折不扣。从税收工作的属性看，税收既与国家相伴而生，具有鲜明的政治属性，也包含着提高资源配置效率、调节收入分配的经济属性，对经济社会发展具有重要作用。从干部队伍的属性看，税务干部队伍是党执政兴国队伍的重要组成部分，必须旗帜鲜明讲政治。</w:t>
      </w:r>
    </w:p>
    <w:p>
      <w:r>
        <w:t>874. 【多选题】党的二十届三中全会提出，要全面落实税收法定原则，规范税收优惠政策，完善对重点领域和关键环节支持机制。这些重点领域包括：</w:t>
      </w:r>
    </w:p>
    <w:p>
      <w:pPr>
        <w:pStyle w:val="ListBullet"/>
      </w:pPr>
      <w:r>
        <w:t xml:space="preserve">   A. 创新发展领域</w:t>
      </w:r>
    </w:p>
    <w:p>
      <w:pPr>
        <w:pStyle w:val="ListBullet"/>
      </w:pPr>
      <w:r>
        <w:t xml:space="preserve">   B. 绿色发展领域</w:t>
      </w:r>
    </w:p>
    <w:p>
      <w:pPr>
        <w:pStyle w:val="ListBullet"/>
      </w:pPr>
      <w:r>
        <w:t xml:space="preserve">   C. 协调发展领域</w:t>
      </w:r>
    </w:p>
    <w:p>
      <w:pPr>
        <w:pStyle w:val="ListBullet"/>
      </w:pPr>
      <w:r>
        <w:t xml:space="preserve">   D. 招商引资领域</w:t>
      </w:r>
    </w:p>
    <w:p>
      <w:pPr>
        <w:pStyle w:val="ListBullet"/>
      </w:pPr>
      <w:r>
        <w:t xml:space="preserve">   E. 公共服务领域</w:t>
      </w:r>
    </w:p>
    <w:p>
      <w:r>
        <w:t xml:space="preserve">   答案：A,B,C</w:t>
      </w:r>
    </w:p>
    <w:p>
      <w:r>
        <w:t xml:space="preserve">   解析：（1）参照辅导百问077页。落实税收法定原则，规范税收优惠政策，完善对重点领域和关键环节支持机制。围绕创新发展、绿色发展、协调发展，完善政策、提升效率、进一步增强规范性、针对性、和有效性。（2）参照辅导读本第232页，全面落实税收法定原则，规范税收优惠政策，完善对重点领域和关键环节支持机制。研究与新业态相适应的税收制度，促进和规范数字化、绿色化发展。合理降低制造业综合成本和税费负担。</w:t>
      </w:r>
    </w:p>
    <w:p>
      <w:r>
        <w:t>875. 【多选题】党的二十届三中全会提出，坚持致力于为非公有制经济发展营造良好环境和提供更多机会的方针政策。下列选项符合这一要求的有：</w:t>
      </w:r>
    </w:p>
    <w:p>
      <w:pPr>
        <w:pStyle w:val="ListBullet"/>
      </w:pPr>
      <w:r>
        <w:t xml:space="preserve">   A. 完善民营企业参与国家重大项目建设长效机制</w:t>
      </w:r>
    </w:p>
    <w:p>
      <w:pPr>
        <w:pStyle w:val="ListBullet"/>
      </w:pPr>
      <w:r>
        <w:t xml:space="preserve">   B. 向民营企业进一步开放国家重大科研基础设施</w:t>
      </w:r>
    </w:p>
    <w:p>
      <w:pPr>
        <w:pStyle w:val="ListBullet"/>
      </w:pPr>
      <w:r>
        <w:t xml:space="preserve">   C. 完善民营企业融资支持政策制度，破解融资难问题</w:t>
      </w:r>
    </w:p>
    <w:p>
      <w:pPr>
        <w:pStyle w:val="ListBullet"/>
      </w:pPr>
      <w:r>
        <w:t xml:space="preserve">   D. 支持引导民营企业完善治理结构和管理制度</w:t>
      </w:r>
    </w:p>
    <w:p>
      <w:pPr>
        <w:pStyle w:val="ListBullet"/>
      </w:pPr>
      <w:r>
        <w:t xml:space="preserve">   E. 加强事中事后监管，加大涉民营企业行政检查</w:t>
      </w:r>
    </w:p>
    <w:p>
      <w:r>
        <w:t xml:space="preserve">   答案：A,B,C,D</w:t>
      </w:r>
    </w:p>
    <w:p>
      <w:r>
        <w:t xml:space="preserve">   解析：《中共中央关于进一步全面深化改革、推进中国式现代化的决定》：坚持致力于为非公有制经济发展营造良好环境和提供更多机会的方针政策。制定民营经济促进法。深入破除市场准入壁垒，推进基础设施竞争性领域向经营主体公平开放，完善民营企业参与国家重大项目建设长效机制。支持有能力的民营企业牵头承担国家重大技术攻关任务，向民营企业进一步开放国家重大科研基础设施。完善民营企业融资支持政策制度，破解融资难、融资贵问题。健全涉企收费长效监管和拖欠企业账款清偿法律法规体系。加快建立民营企业信用状况综合评价体系，健全民营中小企业增信制度。支持引导民营企业完善治理结构和管理制度，加强企业合规建设和廉洁风险防控。加强事中事后监管，规范涉民营企业行政检查。</w:t>
      </w:r>
    </w:p>
    <w:p>
      <w:r>
        <w:t>876. 【多选题】支持创新发展，能够推动实现高水平科技自立自强，打通国内大循环的堵点，促进我国经济转型升级、提质增效。下列表述属于支持创新发展的有：</w:t>
      </w:r>
    </w:p>
    <w:p>
      <w:pPr>
        <w:pStyle w:val="ListBullet"/>
      </w:pPr>
      <w:r>
        <w:t xml:space="preserve">   A. 形成有利于创新发展的财税、金融体制</w:t>
      </w:r>
    </w:p>
    <w:p>
      <w:pPr>
        <w:pStyle w:val="ListBullet"/>
      </w:pPr>
      <w:r>
        <w:t xml:space="preserve">   B. 对企业基础研究投入实行税收优惠</w:t>
      </w:r>
    </w:p>
    <w:p>
      <w:pPr>
        <w:pStyle w:val="ListBullet"/>
      </w:pPr>
      <w:r>
        <w:t xml:space="preserve">   C. 完善推动企业技术创新的税收政策，激励企业开展各类创新活动</w:t>
      </w:r>
    </w:p>
    <w:p>
      <w:pPr>
        <w:pStyle w:val="ListBullet"/>
      </w:pPr>
      <w:r>
        <w:t xml:space="preserve">   D. 引入政府间协商议价机制，处理好本地利益和区域利益的关系</w:t>
      </w:r>
    </w:p>
    <w:p>
      <w:pPr>
        <w:pStyle w:val="ListBullet"/>
      </w:pPr>
      <w:r>
        <w:t xml:space="preserve">   E. 建立跨地区投资、地区生产总值等利益分享机制</w:t>
      </w:r>
    </w:p>
    <w:p>
      <w:r>
        <w:t xml:space="preserve">   答案：A,B,C</w:t>
      </w:r>
    </w:p>
    <w:p>
      <w:r>
        <w:t xml:space="preserve">   解析：根据习近平总书记关于税收工作的重要论述，选项D、选项E属于“支持协调发展，统筹推进扩大有效需求和深化供给侧结构性改革，增强国内大循环的内需主动力”的改革内容。</w:t>
      </w:r>
    </w:p>
    <w:p>
      <w:r>
        <w:t>877. 【多选题】&lt;p&gt;中国式现代化是全体人民共同富裕的现代化，税收改革要更好服务共享发展，推动实现共同富裕，促进社会公平正义。下列举措中，符合上述要求的有：&lt;/p&gt;</w:t>
      </w:r>
    </w:p>
    <w:p>
      <w:pPr>
        <w:pStyle w:val="ListBullet"/>
      </w:pPr>
      <w:r>
        <w:t xml:space="preserve">   A. &lt;p&gt;支持发展公益慈善事业&lt;/p&gt;</w:t>
      </w:r>
    </w:p>
    <w:p>
      <w:pPr>
        <w:pStyle w:val="ListBullet"/>
      </w:pPr>
      <w:r>
        <w:t xml:space="preserve">   B. &lt;p&gt;实行劳务所得统一征税&lt;/p&gt;</w:t>
      </w:r>
    </w:p>
    <w:p>
      <w:pPr>
        <w:pStyle w:val="ListBullet"/>
      </w:pPr>
      <w:r>
        <w:t xml:space="preserve">   C. &lt;p&gt;规范收入分配秩序，规范财富积累机制&lt;/p&gt;</w:t>
      </w:r>
    </w:p>
    <w:p>
      <w:pPr>
        <w:pStyle w:val="ListBullet"/>
      </w:pPr>
      <w:r>
        <w:t xml:space="preserve">   D. &lt;p&gt;完善综合和分类相结合的个人所得税制度&lt;/p&gt;</w:t>
      </w:r>
    </w:p>
    <w:p>
      <w:pPr>
        <w:pStyle w:val="ListBullet"/>
      </w:pPr>
      <w:r>
        <w:t xml:space="preserve">   E. &lt;p&gt;规范经营所得、资本所得、财产所得税收政策&lt;/p&gt;</w:t>
      </w:r>
    </w:p>
    <w:p>
      <w:r>
        <w:t xml:space="preserve">   答案：A,C,D,E</w:t>
      </w:r>
    </w:p>
    <w:p>
      <w:r>
        <w:t xml:space="preserve">   解析：&lt;p&gt;为支持共享发展，党的二十届三中全会《决定》明确：①“完善综合和分类相结合的个人所得税制度，规范经营所得、资本所得、财产所得税收政策，实行劳动性所得统一征税”；②“规范收入分配秩序，规范财富积累机制”；③“支持发展公益慈善事业”。这说明：总书记关于税收改革更好服务共享发展的指示，在三中全会《决定》中全部得到了体现。B选项中，“劳动性所得”和“劳务所得”是两个不同概念，它们之间存在着明显的区别。《决定》原文明确指出的是“实行劳动性所得统一征税”。&lt;/p&gt;</w:t>
      </w:r>
    </w:p>
    <w:p>
      <w:r>
        <w:t>878. 【多选题】党的二十届三中全会提出，全面落实税收法定原则，健全有利于高质量发展、社会公平、市场统一的税收制度。下列税种已完成立法的有：</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pPr>
        <w:pStyle w:val="ListBullet"/>
      </w:pPr>
      <w:r>
        <w:t xml:space="preserve">   E. 印花税</w:t>
      </w:r>
    </w:p>
    <w:p>
      <w:r>
        <w:t xml:space="preserve">   答案：A,B,C,E</w:t>
      </w:r>
    </w:p>
    <w:p>
      <w:r>
        <w:t xml:space="preserve">   解析：《中华人民共和国增值税法》已由中华人民共和国第十四届全国人民代表大会常务委员会第十三次会议于2024年12月25日通过，自2026年1月1日起施行；《中华人民共和国企业所得税法》自2008年1月1日起施行，2018年进行了第二次修正；《中华人民共和国个人所得税法》2018年进行了第七次修正；《中华人民共和国印花税法》自2022年7月1日起施行。</w:t>
      </w:r>
    </w:p>
    <w:p>
      <w:r>
        <w:t>879. 【判断题】党的二十届三中全会指出，要在发展中保障和改善民生，要完善税收、社会保障、转移支付等再分配调节机制。</w:t>
      </w:r>
    </w:p>
    <w:p>
      <w:pPr>
        <w:pStyle w:val="ListBullet"/>
      </w:pPr>
      <w:r>
        <w:t xml:space="preserve">   A. 正确</w:t>
      </w:r>
    </w:p>
    <w:p>
      <w:pPr>
        <w:pStyle w:val="ListBullet"/>
      </w:pPr>
      <w:r>
        <w:t xml:space="preserve">   B. 错误</w:t>
      </w:r>
    </w:p>
    <w:p>
      <w:r>
        <w:t xml:space="preserve">   答案：A</w:t>
      </w:r>
    </w:p>
    <w:p>
      <w:r>
        <w:t xml:space="preserve">   解析：党的二十届三中全会提出，（42）完善收入分配制度。构建初次分配、再分配、第三次分配协调配套的制度体系，提高居民收入在国民收入分配中的比重，提高劳动报酬在初次分配中的比重。完善劳动者工资决定、合理增长、支付保障机制，健全按要素分配政策制度。完善税收、社会保障、转移支付等再分配调节机制。支持发展公益慈善事业。</w:t>
      </w:r>
    </w:p>
    <w:p>
      <w:r>
        <w:t>880. 【判断题】完善税收纵向分配体制，包括增加地方自主财力，拓展地方税源，适当扩大地方税收管理权限。</w:t>
      </w:r>
    </w:p>
    <w:p>
      <w:pPr>
        <w:pStyle w:val="ListBullet"/>
      </w:pPr>
      <w:r>
        <w:t xml:space="preserve">   A. 正确</w:t>
      </w:r>
    </w:p>
    <w:p>
      <w:pPr>
        <w:pStyle w:val="ListBullet"/>
      </w:pPr>
      <w:r>
        <w:t xml:space="preserve">   B. 错误</w:t>
      </w:r>
    </w:p>
    <w:p>
      <w:r>
        <w:t xml:space="preserve">   答案：A</w:t>
      </w:r>
    </w:p>
    <w:p>
      <w:r>
        <w:t xml:space="preserve">   解析：完善税收纵向分配体制，就是在科学划分中央与地方事权和支出责任的基础上，进一步理顺中央与地方的收入划分，推动财力下沉。党的二十届三中全会提出，增加地方自主财力，拓展地方税源，适当扩大地方税收管理权限。</w:t>
      </w:r>
    </w:p>
    <w:p>
      <w:r>
        <w:t>881. 【判断题】环境保护税法正式施行后，在全国范围对大气污染物、水污染物、固体废物和噪声等4大类污染物进行征税，贯彻落实了习近平总书记“绿水青山就是金山银山”这一重要论述精神。</w:t>
      </w:r>
    </w:p>
    <w:p>
      <w:pPr>
        <w:pStyle w:val="ListBullet"/>
      </w:pPr>
      <w:r>
        <w:t xml:space="preserve">   A. 正确</w:t>
      </w:r>
    </w:p>
    <w:p>
      <w:pPr>
        <w:pStyle w:val="ListBullet"/>
      </w:pPr>
      <w:r>
        <w:t xml:space="preserve">   B. 错误</w:t>
      </w:r>
    </w:p>
    <w:p>
      <w:r>
        <w:t xml:space="preserve">   答案：A</w:t>
      </w:r>
    </w:p>
    <w:p>
      <w:r>
        <w:t xml:space="preserve">   解析：本题考查环保税改革的精神要义。参见2018年5月18日习近平在全国生态环境保护大会上的讲话，“绿水青山就是金山银山，阐述了经济发展和生态环境保护的关系，揭示了保护生态环境就是保护生产力、改善生态环境就是发展生产力的道理，指明了实现发展和保护协同共生的新路径。”</w:t>
      </w:r>
    </w:p>
    <w:p>
      <w:r>
        <w:t>882. 【判断题】深化财税体制改革是一项系统性、全面性的改革，建立的税收制度具备的特征是税种科学、结构优化、对标国际、规范公平。</w:t>
      </w:r>
    </w:p>
    <w:p>
      <w:pPr>
        <w:pStyle w:val="ListBullet"/>
      </w:pPr>
      <w:r>
        <w:t xml:space="preserve">   A. 正确</w:t>
      </w:r>
    </w:p>
    <w:p>
      <w:pPr>
        <w:pStyle w:val="ListBullet"/>
      </w:pPr>
      <w:r>
        <w:t xml:space="preserve">   B. 错误</w:t>
      </w:r>
    </w:p>
    <w:p>
      <w:r>
        <w:t xml:space="preserve">   答案：B</w:t>
      </w:r>
    </w:p>
    <w:p>
      <w:r>
        <w:t xml:space="preserve">   解析：党的二十届三中全会审议通过的《中共中央关于进一步全面深化改革 推进中国式现代化的决定》提出，要深化财税体制改革，并就落实税收法定、优化税制结构、深化税收征管改革等作出部署。关于税收制度特征的表述，具体参见《中共中央关于制定国民经济和社会发展第十三个五年规划的建议》（2015年10月29日中国共产党第十八届中央委员会第五次全体会议通过）。原文表述为：“深化财税体制改革，建立健全有利于转变经济发展方式、形成全国统一市场、促进社会公平正义的现代财政制度，建立税种科学、结构优化、法律健全、规范公平、征管高效的税收制度。”</w:t>
      </w:r>
    </w:p>
    <w:p>
      <w:r>
        <w:t>883. 【判断题】党的二十届三中全会提出，规范非税收入管理，适当下沉部分非税收入管理权限，由地方结合实际差别化管理。</w:t>
      </w:r>
    </w:p>
    <w:p>
      <w:pPr>
        <w:pStyle w:val="ListBullet"/>
      </w:pPr>
      <w:r>
        <w:t xml:space="preserve">   A. 正确</w:t>
      </w:r>
    </w:p>
    <w:p>
      <w:pPr>
        <w:pStyle w:val="ListBullet"/>
      </w:pPr>
      <w:r>
        <w:t xml:space="preserve">   B. 错误</w:t>
      </w:r>
    </w:p>
    <w:p>
      <w:r>
        <w:t xml:space="preserve">   答案：A</w:t>
      </w:r>
    </w:p>
    <w:p>
      <w:r>
        <w:t xml:space="preserve">   解析：党的二十届三中全会提出，建立权责清晰、财力协调、区域均衡的中央和地方财政关系。其中，要规范非税收入管理，适当下沉部分非税收入管理权限，由地方结合实际差别化管理。</w:t>
      </w:r>
    </w:p>
    <w:p>
      <w:r>
        <w:t>884. 【判断题】为服务协调发展，解决发展失衡、失调问题，应全面降低宏观税负。</w:t>
      </w:r>
    </w:p>
    <w:p>
      <w:pPr>
        <w:pStyle w:val="ListBullet"/>
      </w:pPr>
      <w:r>
        <w:t xml:space="preserve">   A. 正确</w:t>
      </w:r>
    </w:p>
    <w:p>
      <w:pPr>
        <w:pStyle w:val="ListBullet"/>
      </w:pPr>
      <w:r>
        <w:t xml:space="preserve">   B. 错误</w:t>
      </w:r>
    </w:p>
    <w:p>
      <w:r>
        <w:t xml:space="preserve">   答案：B</w:t>
      </w:r>
    </w:p>
    <w:p>
      <w:r>
        <w:t xml:space="preserve">   解析：《第十四届全国人民代表大会财政经济委员会关于2024年中央和地方预算执行情况与2025年中央和地方预算草案的审查结果报告》（2025年3月8日第十四届全国人民代表大会第三次会议主席团第二次会议通过）原文：（五）深化财税体制改革。高度重视财政可持续发展，稳定宏观税负。</w:t>
      </w:r>
    </w:p>
    <w:p>
      <w:r>
        <w:t>885. 【单选题】为抓好中央巡视整改，税务总局印发了《全国税务系统选人用人专项整治方案》，明确2025年集中开展专项整治时长为：</w:t>
      </w:r>
    </w:p>
    <w:p>
      <w:pPr>
        <w:pStyle w:val="ListBullet"/>
      </w:pPr>
      <w:r>
        <w:t xml:space="preserve">   A. 4个月</w:t>
      </w:r>
    </w:p>
    <w:p>
      <w:pPr>
        <w:pStyle w:val="ListBullet"/>
      </w:pPr>
      <w:r>
        <w:t xml:space="preserve">   B. 半年</w:t>
      </w:r>
    </w:p>
    <w:p>
      <w:pPr>
        <w:pStyle w:val="ListBullet"/>
      </w:pPr>
      <w:r>
        <w:t xml:space="preserve">   C. 9个月</w:t>
      </w:r>
    </w:p>
    <w:p>
      <w:pPr>
        <w:pStyle w:val="ListBullet"/>
      </w:pPr>
      <w:r>
        <w:t xml:space="preserve">   D. 1年</w:t>
      </w:r>
    </w:p>
    <w:p>
      <w:r>
        <w:t xml:space="preserve">   答案：D</w:t>
      </w:r>
    </w:p>
    <w:p>
      <w:r>
        <w:t xml:space="preserve">   解析：《全国税务系统选人用人专项整治方案》明确关于时间安排“自2025年1月开始至年底结束，用1年时间集中开展专项整治，分为学习教育、检视整治、巩固提升3个环节。其中学习教育3个月，检视整治环节6个月，巩固提升环节3个月。3个环节各有侧重、相互贯通、一体推进”。因此答案为D。</w:t>
      </w:r>
    </w:p>
    <w:p>
      <w:r>
        <w:t>886. 【单选题】习近平总书记强调，巡视发现问题只是第一步，最终要：</w:t>
      </w:r>
    </w:p>
    <w:p>
      <w:pPr>
        <w:pStyle w:val="ListBullet"/>
      </w:pPr>
      <w:r>
        <w:t xml:space="preserve">   A. 整改问题</w:t>
      </w:r>
    </w:p>
    <w:p>
      <w:pPr>
        <w:pStyle w:val="ListBullet"/>
      </w:pPr>
      <w:r>
        <w:t xml:space="preserve">   B. 提升治理</w:t>
      </w:r>
    </w:p>
    <w:p>
      <w:pPr>
        <w:pStyle w:val="ListBullet"/>
      </w:pPr>
      <w:r>
        <w:t xml:space="preserve">   C. 解决问题</w:t>
      </w:r>
    </w:p>
    <w:p>
      <w:pPr>
        <w:pStyle w:val="ListBullet"/>
      </w:pPr>
      <w:r>
        <w:t xml:space="preserve">   D. 严肃认真整改</w:t>
      </w:r>
    </w:p>
    <w:p>
      <w:r>
        <w:t xml:space="preserve">   答案：C</w:t>
      </w:r>
    </w:p>
    <w:p>
      <w:r>
        <w:t xml:space="preserve">   解析：习近平总书记在听取二十届中央第二轮巡视汇报时强调，巡视发现问题只是第一步，最终要解决问题，既要拿出当下改的举措，又要形成长久立的机制，把整改作为推进高质量发展和全面从严治党的有力抓手。因此答案为C。</w:t>
      </w:r>
    </w:p>
    <w:p>
      <w:r>
        <w:t>887. 【单选题】落实中央巡视集中整改期开始的时间应为：</w:t>
      </w:r>
    </w:p>
    <w:p>
      <w:pPr>
        <w:pStyle w:val="ListBullet"/>
      </w:pPr>
      <w:r>
        <w:t xml:space="preserve">   A. 中央巡视组离开被巡视党组织的当天</w:t>
      </w:r>
    </w:p>
    <w:p>
      <w:pPr>
        <w:pStyle w:val="ListBullet"/>
      </w:pPr>
      <w:r>
        <w:t xml:space="preserve">   B. 被巡视党组织收到巡视反馈意见的当天</w:t>
      </w:r>
    </w:p>
    <w:p>
      <w:pPr>
        <w:pStyle w:val="ListBullet"/>
      </w:pPr>
      <w:r>
        <w:t xml:space="preserve">   C. 中央巡视工作领导小组会议听取巡视情况汇报的当天</w:t>
      </w:r>
    </w:p>
    <w:p>
      <w:pPr>
        <w:pStyle w:val="ListBullet"/>
      </w:pPr>
      <w:r>
        <w:t xml:space="preserve">   D. 中央巡视工作领导小组会议通报巡视发现共性问题的当天</w:t>
      </w:r>
    </w:p>
    <w:p>
      <w:r>
        <w:t xml:space="preserve">   答案：B</w:t>
      </w:r>
    </w:p>
    <w:p>
      <w:r>
        <w:t xml:space="preserve">   解析：《中国共产党巡视工作条例》第三十四条“被巡视党组织应当自受到巡视反馈意见之日起，组织开展为期6个月的集中整改”。因此答案为B。</w:t>
      </w:r>
    </w:p>
    <w:p>
      <w:r>
        <w:t>888. 【单选题】《关于进一步加强税务系统派出机构监督工作的意见》明确，派出机构党员人数在（）以上的，根据工作需要，设立党的基层委员会及党的纪律检查委员会。</w:t>
      </w:r>
    </w:p>
    <w:p>
      <w:pPr>
        <w:pStyle w:val="ListBullet"/>
      </w:pPr>
      <w:r>
        <w:t xml:space="preserve">   A. 100人</w:t>
      </w:r>
    </w:p>
    <w:p>
      <w:pPr>
        <w:pStyle w:val="ListBullet"/>
      </w:pPr>
      <w:r>
        <w:t xml:space="preserve">   B. 30人</w:t>
      </w:r>
    </w:p>
    <w:p>
      <w:pPr>
        <w:pStyle w:val="ListBullet"/>
      </w:pPr>
      <w:r>
        <w:t xml:space="preserve">   C. 50人</w:t>
      </w:r>
    </w:p>
    <w:p>
      <w:pPr>
        <w:pStyle w:val="ListBullet"/>
      </w:pPr>
      <w:r>
        <w:t xml:space="preserve">   D. 20人</w:t>
      </w:r>
    </w:p>
    <w:p>
      <w:r>
        <w:t xml:space="preserve">   答案：C</w:t>
      </w:r>
    </w:p>
    <w:p>
      <w:r>
        <w:t xml:space="preserve">   解析：《关于进一步加强税务系统派出机构监督工作的意见》明确，“派出机构党员人数在50人以上的，根据工作需要，设立党的基层委员会及党的纪律检查委员会”。因此答案为C。</w:t>
      </w:r>
    </w:p>
    <w:p>
      <w:r>
        <w:t>889. 【单选题】巡视工作是上级党组织对下级党组织履行党的领导职能责任的政治监督，根本任务是：</w:t>
      </w:r>
    </w:p>
    <w:p>
      <w:pPr>
        <w:pStyle w:val="ListBullet"/>
      </w:pPr>
      <w:r>
        <w:t xml:space="preserve">   A. “两个维护”</w:t>
      </w:r>
    </w:p>
    <w:p>
      <w:pPr>
        <w:pStyle w:val="ListBullet"/>
      </w:pPr>
      <w:r>
        <w:t xml:space="preserve">   B. 促进发展</w:t>
      </w:r>
    </w:p>
    <w:p>
      <w:pPr>
        <w:pStyle w:val="ListBullet"/>
      </w:pPr>
      <w:r>
        <w:t xml:space="preserve">   C. 推动改革</w:t>
      </w:r>
    </w:p>
    <w:p>
      <w:pPr>
        <w:pStyle w:val="ListBullet"/>
      </w:pPr>
      <w:r>
        <w:t xml:space="preserve">   D. 发现问题</w:t>
      </w:r>
    </w:p>
    <w:p>
      <w:r>
        <w:t xml:space="preserve">   答案：A</w:t>
      </w:r>
    </w:p>
    <w:p>
      <w:r>
        <w:t xml:space="preserve">   解析：《中国共产党巡视工作条例》第二条“巡视工作是上级党组织对下级党组织履行党的领导职能责任的政治监督，根本任务是坚决维护习近平总书记党中央的核心、全党的核心地位，坚决维护以习近平同志为核心的党中央权威和集中统一领导”。因此答案为A。</w:t>
      </w:r>
    </w:p>
    <w:p>
      <w:r>
        <w:t>890. 【单选题】根据《关于完善税务系统纪检（监察）监督与督察内审监督贯通协同机制的意见》，各级督察内审部门在履行督察、审计等职能职责过程中，发现税务机关或者税务人员涉嫌违纪违法问题线索的，应当在发现之日起（）个工作日内，移交相关纪检机构处理。</w:t>
      </w:r>
    </w:p>
    <w:p>
      <w:pPr>
        <w:pStyle w:val="ListBullet"/>
      </w:pPr>
      <w:r>
        <w:t xml:space="preserve">   A. 10</w:t>
      </w:r>
    </w:p>
    <w:p>
      <w:pPr>
        <w:pStyle w:val="ListBullet"/>
      </w:pPr>
      <w:r>
        <w:t xml:space="preserve">   B. 20</w:t>
      </w:r>
    </w:p>
    <w:p>
      <w:pPr>
        <w:pStyle w:val="ListBullet"/>
      </w:pPr>
      <w:r>
        <w:t xml:space="preserve">   C. 15</w:t>
      </w:r>
    </w:p>
    <w:p>
      <w:pPr>
        <w:pStyle w:val="ListBullet"/>
      </w:pPr>
      <w:r>
        <w:t xml:space="preserve">   D. 5</w:t>
      </w:r>
    </w:p>
    <w:p>
      <w:r>
        <w:t xml:space="preserve">   答案：A</w:t>
      </w:r>
    </w:p>
    <w:p>
      <w:r>
        <w:t xml:space="preserve">   解析：《关于完善税务系统纪检（监察）监督与督察内审监督贯通协同机制的意见》明确，“各级督察内审部门在履行督察、审计等职能职责过程中，发现税务机关或者税务人员涉嫌违纪违法问题线索的，应当进行集体研判，形成初步移交意见，按规定填写《税务机关（人员）涉嫌违纪违法问题线索移交单》，在发现之日起10个工作日内，移交相关纪检机构处理，并提供相关证据材料”。因此答案为A。</w:t>
      </w:r>
    </w:p>
    <w:p>
      <w:r>
        <w:t>891. 【单选题】税务总局党委落实二十届中央第三轮巡视整改首要政治任务，针对的主要问题是：</w:t>
      </w:r>
    </w:p>
    <w:p>
      <w:pPr>
        <w:pStyle w:val="ListBullet"/>
      </w:pPr>
      <w:r>
        <w:t xml:space="preserve">   A. 选人用人问题</w:t>
      </w:r>
    </w:p>
    <w:p>
      <w:pPr>
        <w:pStyle w:val="ListBullet"/>
      </w:pPr>
      <w:r>
        <w:t xml:space="preserve">   B. 违规经商办企业问题</w:t>
      </w:r>
    </w:p>
    <w:p>
      <w:pPr>
        <w:pStyle w:val="ListBullet"/>
      </w:pPr>
      <w:r>
        <w:t xml:space="preserve">   C. 涉税贪腐问题</w:t>
      </w:r>
    </w:p>
    <w:p>
      <w:pPr>
        <w:pStyle w:val="ListBullet"/>
      </w:pPr>
      <w:r>
        <w:t xml:space="preserve">   D. “四风”问题</w:t>
      </w:r>
    </w:p>
    <w:p>
      <w:r>
        <w:t xml:space="preserve">   答案：C</w:t>
      </w:r>
    </w:p>
    <w:p>
      <w:r>
        <w:t xml:space="preserve">   解析：国家税务总局党委书记、局长胡静林同志在2025年2月27日全国税务系统落实中央巡视整改推进会上的讲话强调，习近平总书记在听取中央第三轮巡视情况汇报时指出，税务系统上轮巡视以来有1800余人因涉税贪腐被查处。总局党委高度重视，把涉税贪腐问题整改作为落实中央巡视整改的首要政治任务，着力从办案、治理、监督、教育四个层面加力推进整改。因此答案为C。</w:t>
      </w:r>
    </w:p>
    <w:p>
      <w:r>
        <w:t>892. 【多选题】习近平总书记在听取二十届中央第三轮巡视情况汇报时对中央巡视整改提出了“三个强化、三个结合、两个融入”的要求。以下属于“三个强化”内容的是：</w:t>
      </w:r>
    </w:p>
    <w:p>
      <w:pPr>
        <w:pStyle w:val="ListBullet"/>
      </w:pPr>
      <w:r>
        <w:t xml:space="preserve">   A. 全面从严治党</w:t>
      </w:r>
    </w:p>
    <w:p>
      <w:pPr>
        <w:pStyle w:val="ListBullet"/>
      </w:pPr>
      <w:r>
        <w:t xml:space="preserve">   B. 班子队伍建设</w:t>
      </w:r>
    </w:p>
    <w:p>
      <w:pPr>
        <w:pStyle w:val="ListBullet"/>
      </w:pPr>
      <w:r>
        <w:t xml:space="preserve">   C. “一把手”和领导班子责任</w:t>
      </w:r>
    </w:p>
    <w:p>
      <w:pPr>
        <w:pStyle w:val="ListBullet"/>
      </w:pPr>
      <w:r>
        <w:t xml:space="preserve">   D. 整改日常监督</w:t>
      </w:r>
    </w:p>
    <w:p>
      <w:pPr>
        <w:pStyle w:val="ListBullet"/>
      </w:pPr>
      <w:r>
        <w:t xml:space="preserve">   E. 整改组织统筹</w:t>
      </w:r>
    </w:p>
    <w:p>
      <w:r>
        <w:t xml:space="preserve">   答案：C,D,E</w:t>
      </w:r>
    </w:p>
    <w:p>
      <w:r>
        <w:t xml:space="preserve">   解析：习近平总书记听取二十届中央第三轮巡视情况汇报时强调，要强化“一把手”和领导班子成员的责任，强化整改日常监督，强化整改组织统筹，自觉把巡视整改与深化改革结合起来，与全面从严治党结合起来，与班子队伍建设结合起来，融入日常工作、融入职能职责，以整改实效推动高质量发展。因此答案应包括CDE。</w:t>
      </w:r>
    </w:p>
    <w:p>
      <w:r>
        <w:t>893. 【多选题】《税务人员违规插手干预重大事项记录和报告办法》规定，受请托人应依规依纪履职尽责，如实记录并主动报告税务人员违规插手干预重大事项情况。以下责任追究表述正确的是：</w:t>
      </w:r>
    </w:p>
    <w:p>
      <w:pPr>
        <w:pStyle w:val="ListBullet"/>
      </w:pPr>
      <w:r>
        <w:t xml:space="preserve">   A. 受请托人违规办理但主动记录报告的，依规依纪从轻处置</w:t>
      </w:r>
    </w:p>
    <w:p>
      <w:pPr>
        <w:pStyle w:val="ListBullet"/>
      </w:pPr>
      <w:r>
        <w:t xml:space="preserve">   B. 受请托人明确拒绝请托事项，并依规办理且主动记录报告的，不予追究责任</w:t>
      </w:r>
    </w:p>
    <w:p>
      <w:pPr>
        <w:pStyle w:val="ListBullet"/>
      </w:pPr>
      <w:r>
        <w:t xml:space="preserve">   C. 受请托人违规办理且未主动记录报告的，依规依纪给予处理处分</w:t>
      </w:r>
    </w:p>
    <w:p>
      <w:pPr>
        <w:pStyle w:val="ListBullet"/>
      </w:pPr>
      <w:r>
        <w:t xml:space="preserve">   D. 受请托人违规办理但主动记录报告的，不予追究责任</w:t>
      </w:r>
    </w:p>
    <w:p>
      <w:pPr>
        <w:pStyle w:val="ListBullet"/>
      </w:pPr>
      <w:r>
        <w:t xml:space="preserve">   E. 受请托人明确拒绝请托事项，但未主动记录报告的，视情节轻重，依规依纪给予处理处分</w:t>
      </w:r>
    </w:p>
    <w:p>
      <w:r>
        <w:t xml:space="preserve">   答案：A,B,C,E</w:t>
      </w:r>
    </w:p>
    <w:p>
      <w:r>
        <w:t xml:space="preserve">   解析：《税务人员违规插手干预重大事项记录和报告办法》规定，受请托人应依规依纪履职尽责，如实记录并主动报告税务人员违规插手敢于重大事项情况。其中，受请托人违规办理但主动记录报告的，依规依纪从轻处置；受请托人明确拒绝请托事项，并依规办理且主动记录报告的，不予追究责任；受请托人应记录不记录、应报告不报告的，视情节轻重，依规依纪给予处理处分。因此答案应包括ABCE。</w:t>
      </w:r>
    </w:p>
    <w:p>
      <w:r>
        <w:t>894. 【多选题】《中国共产党巡视工作条例》规定，巡视工作应当紧盯权力和责任，加强政治监督，严明政治纪律和政治规矩，重点检查的情况有：</w:t>
      </w:r>
    </w:p>
    <w:p>
      <w:pPr>
        <w:pStyle w:val="ListBullet"/>
      </w:pPr>
      <w:r>
        <w:t xml:space="preserve">   A. 落实党的理论和路线方针政策、党中央重大决策部署，特别是贯彻习近平总书记重要讲话和重要指示批示精神的情况，执行党章和其他党内法规、履行职能责任的情况，落实意识形态工作责任制的情况</w:t>
      </w:r>
    </w:p>
    <w:p>
      <w:pPr>
        <w:pStyle w:val="ListBullet"/>
      </w:pPr>
      <w:r>
        <w:t xml:space="preserve">   B. 落实全面从严治党主体责任和监督责任、推进党风廉政建设和反腐败斗争的情况，领导干部树立和践行正确政绩观、加强作风建设、落实中央八项规定及其实施细则精神、廉洁自律的情况</w:t>
      </w:r>
    </w:p>
    <w:p>
      <w:pPr>
        <w:pStyle w:val="ListBullet"/>
      </w:pPr>
      <w:r>
        <w:t xml:space="preserve">   C. 落实新时代党党组织路线，贯彻执行民主集中制，加强领导班子和干部人才队伍建设、基层党组织和党员队伍建设的情况</w:t>
      </w:r>
    </w:p>
    <w:p>
      <w:pPr>
        <w:pStyle w:val="ListBullet"/>
      </w:pPr>
      <w:r>
        <w:t xml:space="preserve">   D. 落实巡视监督以及审计、财会、统计等其他监督发现问题整改的情况</w:t>
      </w:r>
    </w:p>
    <w:p>
      <w:pPr>
        <w:pStyle w:val="ListBullet"/>
      </w:pPr>
      <w:r>
        <w:t xml:space="preserve">   E. 开展巡视工作的党组织要求了解的其他情况</w:t>
      </w:r>
    </w:p>
    <w:p>
      <w:r>
        <w:t xml:space="preserve">   答案：A,B,C,D,E</w:t>
      </w:r>
    </w:p>
    <w:p>
      <w:r>
        <w:t xml:space="preserve">   解析：《中国共产党巡视工作条例》第十八条“巡视工作应当紧盯权力和责任加强政治监督，严明政治纪律和政治规矩，重点检查下列情况：（一）落实党的理论和路线方针政策、党中央重大决策部署特别是贯彻习近平总书记重要讲话和重要指示批示精神的情况，执行党章和其他党内法规、履行职能责任的情况，落实意识形态工作责任制的情况；（二）落实全面从严治党主体责任和监督责任、推进党风廉政建设和反腐败斗争的情况，领导干部树立和践行正确政绩观、加强作风建设、落实中央八项规定及其实施细则精神、廉洁自律的情况；（三）落实新时代党党组织路线，贯彻执行民主集中制，加强领导班子和干部人才队伍建设、基层党组织和党员队伍建设的情况；（四）落实巡视监督以及审计、财会、统计等其他监督发现问题整改的情况；（五）开展巡视工作的党组织要求了解的其他情况”。因此答案应包括ABCDE。</w:t>
      </w:r>
    </w:p>
    <w:p>
      <w:r>
        <w:t>895. 【多选题】2024年，税务总局党委和驻总局纪检监察组联合印发了《关于进一步深化一案双查 推动“双向倒查”的通知》，以下关于“双向倒查”的表述，正确的是：</w:t>
      </w:r>
    </w:p>
    <w:p>
      <w:pPr>
        <w:pStyle w:val="ListBullet"/>
      </w:pPr>
      <w:r>
        <w:t xml:space="preserve">   A. 对涉税违法案件必倒查有无税务机关和税务人员违纪违法问题</w:t>
      </w:r>
    </w:p>
    <w:p>
      <w:pPr>
        <w:pStyle w:val="ListBullet"/>
      </w:pPr>
      <w:r>
        <w:t xml:space="preserve">   B. 对税务人员违纪违法案件必倒查有无企业涉税不当得利问题</w:t>
      </w:r>
    </w:p>
    <w:p>
      <w:pPr>
        <w:pStyle w:val="ListBullet"/>
      </w:pPr>
      <w:r>
        <w:t xml:space="preserve">   C. 对涉税中介违法案件有案同查</w:t>
      </w:r>
    </w:p>
    <w:p>
      <w:pPr>
        <w:pStyle w:val="ListBullet"/>
      </w:pPr>
      <w:r>
        <w:t xml:space="preserve">   D. 对涉税违法案件必倒查有无涉税中介违纪违法行为</w:t>
      </w:r>
    </w:p>
    <w:p>
      <w:pPr>
        <w:pStyle w:val="ListBullet"/>
      </w:pPr>
      <w:r>
        <w:t xml:space="preserve">   E. 对涉税中介违法案件必倒查有无企业涉税不当得利问题</w:t>
      </w:r>
    </w:p>
    <w:p>
      <w:r>
        <w:t xml:space="preserve">   答案：A,B</w:t>
      </w:r>
    </w:p>
    <w:p>
      <w:r>
        <w:t xml:space="preserve">   解析：《关于进一步深化一案双查 推动“双向倒查”的通知》对“双向倒查”提出要求：对涉税违法案件必倒查有无税务机关和税务人员违纪违法问题，对税务人员违纪违法案件必倒查有无企业涉税不当得利问题。因此答案应包括AB。</w:t>
      </w:r>
    </w:p>
    <w:p>
      <w:r>
        <w:t>896. 【多选题】&lt;p&gt;税务总局党委和驻总局纪检监察组联合部署继续深化税务系统群众身边不正之风和腐败问题集中整治，下决心再狠抓两年，其中2025年计划开展7个重点领域的专项整治。以下专项整治内容中，属于延续2024年税务系统群众身边不正之风和腐败问题集中整治中专项整治内容的是：&lt;/p&gt;</w:t>
      </w:r>
    </w:p>
    <w:p>
      <w:pPr>
        <w:pStyle w:val="ListBullet"/>
      </w:pPr>
      <w:r>
        <w:t xml:space="preserve">   A. 发票管理</w:t>
      </w:r>
    </w:p>
    <w:p>
      <w:pPr>
        <w:pStyle w:val="ListBullet"/>
      </w:pPr>
      <w:r>
        <w:t xml:space="preserve">   B. 违规风险应对</w:t>
      </w:r>
    </w:p>
    <w:p>
      <w:pPr>
        <w:pStyle w:val="ListBullet"/>
      </w:pPr>
      <w:r>
        <w:t xml:space="preserve">   C. 与不良涉税中介勾连勾兑</w:t>
      </w:r>
    </w:p>
    <w:p>
      <w:pPr>
        <w:pStyle w:val="ListBullet"/>
      </w:pPr>
      <w:r>
        <w:t xml:space="preserve">   D. 土地增值税清算</w:t>
      </w:r>
    </w:p>
    <w:p>
      <w:pPr>
        <w:pStyle w:val="ListBullet"/>
      </w:pPr>
      <w:r>
        <w:t xml:space="preserve">   E. 出口退税</w:t>
      </w:r>
    </w:p>
    <w:p>
      <w:pPr>
        <w:pStyle w:val="ListBullet"/>
      </w:pPr>
      <w:r>
        <w:t xml:space="preserve">   F. 税务稽查</w:t>
      </w:r>
    </w:p>
    <w:p>
      <w:pPr>
        <w:pStyle w:val="ListBullet"/>
      </w:pPr>
      <w:r>
        <w:t xml:space="preserve">   G. &lt;p&gt;信息化建设  &lt;/p&gt;</w:t>
      </w:r>
    </w:p>
    <w:p>
      <w:r>
        <w:t xml:space="preserve">   答案：B,C</w:t>
      </w:r>
    </w:p>
    <w:p>
      <w:r>
        <w:t xml:space="preserve">   解析：&lt;p&gt;国家税务总局党委书记、局长胡静林同志在2025年1月15日全国税务工作会议上强调，总局党委将联合驻总局纪检监察组持续深化群众身边不正之风和腐败问题集中整治，将发票管理、出口退税、土地增值税清算、税务稽查、信息化建设等5个领域纳入专项整治，并深化开展违规风险应对、与不良涉税中介勾连勾兑等2个问题专项整治。因此答案应包括BC。&lt;/p&gt;</w:t>
      </w:r>
    </w:p>
    <w:p>
      <w:r>
        <w:t>897. 【多选题】以下关于巡视整改的表述，正确的是：</w:t>
      </w:r>
    </w:p>
    <w:p>
      <w:pPr>
        <w:pStyle w:val="ListBullet"/>
      </w:pPr>
      <w:r>
        <w:t xml:space="preserve">   A. 被巡视党组织承担巡视整改主体责任</w:t>
      </w:r>
    </w:p>
    <w:p>
      <w:pPr>
        <w:pStyle w:val="ListBullet"/>
      </w:pPr>
      <w:r>
        <w:t xml:space="preserve">   B. 被巡视党组织主要负责人承担巡视整改第一责任人责任，领导班子其他成员承担“一岗双责”</w:t>
      </w:r>
    </w:p>
    <w:p>
      <w:pPr>
        <w:pStyle w:val="ListBullet"/>
      </w:pPr>
      <w:r>
        <w:t xml:space="preserve">   C. 被巡视党组织主要负责人和领导班子其他成员有调整的，应当做好巡视整改交接工作，持续落实整改责任</w:t>
      </w:r>
    </w:p>
    <w:p>
      <w:pPr>
        <w:pStyle w:val="ListBullet"/>
      </w:pPr>
      <w:r>
        <w:t xml:space="preserve">   D. 被巡视党组织应当研究制定巡视整改方案，建立问题清单、任务清单、责任清单，明确责任人、整改措施和时限</w:t>
      </w:r>
    </w:p>
    <w:p>
      <w:pPr>
        <w:pStyle w:val="ListBullet"/>
      </w:pPr>
      <w:r>
        <w:t xml:space="preserve">   E. 集中整改期结束后，被巡视党组织应当建立常态化、长效化整改工作机制</w:t>
      </w:r>
    </w:p>
    <w:p>
      <w:r>
        <w:t xml:space="preserve">   答案：A,B,C,D,E</w:t>
      </w:r>
    </w:p>
    <w:p>
      <w:r>
        <w:t xml:space="preserve">   解析：《中国共产党巡视工作条例》第三十三、三十四条规定，被巡视党组织承担巡视整改主体责任，应当把整改作为履行管党治党责任、推动高质量发展的重要抓手，融入日常工作、融入深化改革、融入全面从严治党、融入领导班子和管干部队伍假设。党组织主要负责人承担巡视整改第一责任人责任，领导班子其他成员承担“一岗双责”。被巡视党组织主要负责人和领导班子其他成员有调整的，应当做好巡视整改交接工作，持续落实整改责任。被巡视党组织应当研究制定巡视整改方案，建立问题清单、任务清单、责任清单，明确责任人、整改措施和时限。集中整改期结束后，被巡视党组织应当建立常态化、长效化整改工作机制，对尚未解决的问题持续抓好整改落实，根据工作实际适时报告后续整改情况。因此答案应包括ABCDE。</w:t>
      </w:r>
    </w:p>
    <w:p>
      <w:r>
        <w:t>898. 【多选题】&lt;p&gt;近期，税务总局党委和驻税务总局纪检监察组联合印发《关于进一步加强税务稽查管理监督和风险防控的若干措施》，着力解决“有案不立、查深查浅、裁量失当、怠于执行”等各种问题。下列选项中，属于该文件明确事项的有：&lt;/p&gt;</w:t>
      </w:r>
    </w:p>
    <w:p>
      <w:pPr>
        <w:pStyle w:val="ListBullet"/>
      </w:pPr>
      <w:r>
        <w:t xml:space="preserve">   A. “开放式”研判案源</w:t>
      </w:r>
    </w:p>
    <w:p>
      <w:pPr>
        <w:pStyle w:val="ListBullet"/>
      </w:pPr>
      <w:r>
        <w:t xml:space="preserve">   B. “靶向式”开展检查</w:t>
      </w:r>
    </w:p>
    <w:p>
      <w:pPr>
        <w:pStyle w:val="ListBullet"/>
      </w:pPr>
      <w:r>
        <w:t xml:space="preserve">   C. “集体式”实施审理</w:t>
      </w:r>
    </w:p>
    <w:p>
      <w:pPr>
        <w:pStyle w:val="ListBullet"/>
      </w:pPr>
      <w:r>
        <w:t xml:space="preserve">   D. “查访式”跟进执行</w:t>
      </w:r>
    </w:p>
    <w:p>
      <w:pPr>
        <w:pStyle w:val="ListBullet"/>
      </w:pPr>
      <w:r>
        <w:t xml:space="preserve">   E. 进一步夯实保障支撑</w:t>
      </w:r>
    </w:p>
    <w:p>
      <w:r>
        <w:t xml:space="preserve">   答案：A,B,C,D,E</w:t>
      </w:r>
    </w:p>
    <w:p>
      <w:r>
        <w:t xml:space="preserve">   解析：&lt;p&gt;《关于进一步加强税务稽查管理监督和风险防控的若干措施》主要内容包括5部分内容，分别是“开放式”研判案源、“靶向式”开展检查、“集体式”实施审理、“查访式”跟进执行和进一步夯实保障支撑。因此答案应包括ABCDE。&lt;/p&gt;</w:t>
      </w:r>
    </w:p>
    <w:p>
      <w:r>
        <w:t>899. 【判断题】全国税务系统选人用人专项整治，要求对2022年上轮中央巡视以来违规选人用人问题来一次“大扫除”。</w:t>
      </w:r>
    </w:p>
    <w:p>
      <w:pPr>
        <w:pStyle w:val="ListBullet"/>
      </w:pPr>
      <w:r>
        <w:t xml:space="preserve">   A. 正确</w:t>
      </w:r>
    </w:p>
    <w:p>
      <w:pPr>
        <w:pStyle w:val="ListBullet"/>
      </w:pPr>
      <w:r>
        <w:t xml:space="preserve">   B. 错误</w:t>
      </w:r>
    </w:p>
    <w:p>
      <w:r>
        <w:t xml:space="preserve">   答案：B</w:t>
      </w:r>
    </w:p>
    <w:p>
      <w:r>
        <w:t xml:space="preserve">   解析：《全国税务系统选人用人专项整治方案》明确，要全面梳理2018年国地税机构合并以来本单位本系统是否存在5个方面问题，对涉及的事项和人员，逐一检视制度执行情况。因此，本判断题答案为错误。</w:t>
      </w:r>
    </w:p>
    <w:p>
      <w:r>
        <w:t>900. 【判断题】中央巡视集中整改期内，应当完成所有问题整改，确保改到位、改彻底。</w:t>
      </w:r>
    </w:p>
    <w:p>
      <w:pPr>
        <w:pStyle w:val="ListBullet"/>
      </w:pPr>
      <w:r>
        <w:t xml:space="preserve">   A. 正确</w:t>
      </w:r>
    </w:p>
    <w:p>
      <w:pPr>
        <w:pStyle w:val="ListBullet"/>
      </w:pPr>
      <w:r>
        <w:t xml:space="preserve">   B. 错误</w:t>
      </w:r>
    </w:p>
    <w:p>
      <w:r>
        <w:t xml:space="preserve">   答案：B</w:t>
      </w:r>
    </w:p>
    <w:p>
      <w:r>
        <w:t xml:space="preserve">   解析：《中国共产党巡视工作条例》明确，集中整改期结束后，被巡视党组织应当建立常态化、长效化整改工作机制，对尚未解决的问题持续抓好整改落实，根据工作实际适时报告后续整改情况。因此，本判断题答案为错误。</w:t>
      </w:r>
    </w:p>
    <w:p>
      <w:r>
        <w:t>901. 【判断题】《关于规范和加强税收风险应对管理监督工作的意见》要求坚持非必要不下发、非重点不下发。</w:t>
      </w:r>
    </w:p>
    <w:p>
      <w:pPr>
        <w:pStyle w:val="ListBullet"/>
      </w:pPr>
      <w:r>
        <w:t xml:space="preserve">   A. 正确</w:t>
      </w:r>
    </w:p>
    <w:p>
      <w:pPr>
        <w:pStyle w:val="ListBullet"/>
      </w:pPr>
      <w:r>
        <w:t xml:space="preserve">   B. 错误</w:t>
      </w:r>
    </w:p>
    <w:p>
      <w:r>
        <w:t xml:space="preserve">   答案：B</w:t>
      </w:r>
    </w:p>
    <w:p>
      <w:r>
        <w:t xml:space="preserve">   解析：《关于规范和加强税收风险应对管理监督工作的意见》要求坚持非必要不下发、先选点校验再普遍下发，没有非重点问题不下发的概念。因此，本判断题答案为错误。</w:t>
      </w:r>
    </w:p>
    <w:p>
      <w:r>
        <w:t>902. 【判断题】各级税务机关督审、稽查、数风、人事、党建、财务等职能部门都有协同配合纪检（监察）机构查办案件的义务。</w:t>
      </w:r>
    </w:p>
    <w:p>
      <w:pPr>
        <w:pStyle w:val="ListBullet"/>
      </w:pPr>
      <w:r>
        <w:t xml:space="preserve">   A. 正确</w:t>
      </w:r>
    </w:p>
    <w:p>
      <w:pPr>
        <w:pStyle w:val="ListBullet"/>
      </w:pPr>
      <w:r>
        <w:t xml:space="preserve">   B. 错误</w:t>
      </w:r>
    </w:p>
    <w:p>
      <w:r>
        <w:t xml:space="preserve">   答案：A</w:t>
      </w:r>
    </w:p>
    <w:p>
      <w:r>
        <w:t xml:space="preserve">   解析：《关于提升税务系统省级以下纪检机构办案能力的意见》第九条，明确各职能部门在查办案件工作的协助职责。因此，本判断题答案为正确。</w:t>
      </w:r>
    </w:p>
    <w:p>
      <w:r>
        <w:t>903. 【判断题】税务系统对违规招商引资危害的认识越来越深，纠治违规招商引资涉税问题的行动越来越坚决，符合综合整治“内卷式”竞争的要求。</w:t>
      </w:r>
    </w:p>
    <w:p>
      <w:pPr>
        <w:pStyle w:val="ListBullet"/>
      </w:pPr>
      <w:r>
        <w:t xml:space="preserve">   A. 正确</w:t>
      </w:r>
    </w:p>
    <w:p>
      <w:pPr>
        <w:pStyle w:val="ListBullet"/>
      </w:pPr>
      <w:r>
        <w:t xml:space="preserve">   B. 错误</w:t>
      </w:r>
    </w:p>
    <w:p>
      <w:r>
        <w:t xml:space="preserve">   答案：A</w:t>
      </w:r>
    </w:p>
    <w:p>
      <w:r>
        <w:t xml:space="preserve">   解析：2025年《政府工作报告》部署纵深推进全国统一大市场建设，加快建立健全基础制度规则，破除地方保护和市场分割，打通市场准入退出、要素配置等方面制约经济循环的卡点堵点，综合整治“内卷式”竞争。二十届中央巡视税务总局党委反馈了违规招商引资返税问题。税务总局组织部署了专项治理，坚决纠治，与《政府工作报告》部署的综合整治“内卷式”竞争要求是一致的。因此，本判断题答案为正确。</w:t>
      </w:r>
    </w:p>
    <w:p>
      <w:r>
        <w:t>904. 【判断题】《关于进一步加强税务系统派出机构监督工作的意见》明确，设立基层党委的派出机构根据工作需要和监督对象数量，可配备3名以上的专职干部从事党务和纪检工作。</w:t>
      </w:r>
    </w:p>
    <w:p>
      <w:pPr>
        <w:pStyle w:val="ListBullet"/>
      </w:pPr>
      <w:r>
        <w:t xml:space="preserve">   A. 正确</w:t>
      </w:r>
    </w:p>
    <w:p>
      <w:pPr>
        <w:pStyle w:val="ListBullet"/>
      </w:pPr>
      <w:r>
        <w:t xml:space="preserve">   B. 错误</w:t>
      </w:r>
    </w:p>
    <w:p>
      <w:r>
        <w:t xml:space="preserve">   答案：A</w:t>
      </w:r>
    </w:p>
    <w:p>
      <w:r>
        <w:t xml:space="preserve">   解析：《关于进一步加强税务系统派出机构监督工作的意见》明确，设立基层党委的派出机构根据工作需要和监督对象数量，可配备3名以上的专职干部从事党务和纪检工作；设立党总支的，要配备1名专职纪检干部；设立党支部的，要有专人从事纪检工作。因此，本判断题答案为正确。</w:t>
      </w:r>
    </w:p>
    <w:p>
      <w:r>
        <w:t>905. 【单选题】&lt;p&gt;某企业位于西部地区，以《西部地区鼓励类产业目录》中规定的鼓励类产业项目为主营业务，2024年，主营业务收入占企业收入总额的70%以上，年度应纳税总额为200万元、从业人数350人、资产总额4800万元，请问该企业2024年适用的企业所得税税率是：&lt;/p&gt;</w:t>
      </w:r>
    </w:p>
    <w:p>
      <w:pPr>
        <w:pStyle w:val="ListBullet"/>
      </w:pPr>
      <w:r>
        <w:t xml:space="preserve">   A. &lt;p&gt;25%&lt;/p&gt;</w:t>
      </w:r>
    </w:p>
    <w:p>
      <w:pPr>
        <w:pStyle w:val="ListBullet"/>
      </w:pPr>
      <w:r>
        <w:t xml:space="preserve">   B. &lt;p&gt;20%&lt;/p&gt;</w:t>
      </w:r>
    </w:p>
    <w:p>
      <w:pPr>
        <w:pStyle w:val="ListBullet"/>
      </w:pPr>
      <w:r>
        <w:t xml:space="preserve">   C. &lt;p&gt;15%&lt;/p&gt;</w:t>
      </w:r>
    </w:p>
    <w:p>
      <w:pPr>
        <w:pStyle w:val="ListBullet"/>
      </w:pPr>
      <w:r>
        <w:t xml:space="preserve">   D. &lt;p&gt;5%&lt;/p&gt;</w:t>
      </w:r>
    </w:p>
    <w:p>
      <w:r>
        <w:t xml:space="preserve">   答案：C</w:t>
      </w:r>
    </w:p>
    <w:p>
      <w:r>
        <w:t xml:space="preserve">   解析：&lt;p&gt;按现行政策规定，该企业不符合小型微利企业条件，不能适用20%的优惠税率，但是符合西部大开发企业所得税优惠政策要求，能适用15% 的优惠税率。因此，答案为C。&lt;/p&gt;</w:t>
      </w:r>
    </w:p>
    <w:p>
      <w:r>
        <w:t>906. 【单选题】&lt;p&gt;与研发活动直接相关的其他费用，总额不得超过可加计扣除研发费用总额的比例是：&lt;/p&gt;</w:t>
      </w:r>
    </w:p>
    <w:p>
      <w:pPr>
        <w:pStyle w:val="ListBullet"/>
      </w:pPr>
      <w:r>
        <w:t xml:space="preserve">   A. &lt;p&gt;50%&lt;/p&gt;</w:t>
      </w:r>
    </w:p>
    <w:p>
      <w:pPr>
        <w:pStyle w:val="ListBullet"/>
      </w:pPr>
      <w:r>
        <w:t xml:space="preserve">   B. &lt;p&gt;30%&lt;/p&gt;</w:t>
      </w:r>
    </w:p>
    <w:p>
      <w:pPr>
        <w:pStyle w:val="ListBullet"/>
      </w:pPr>
      <w:r>
        <w:t xml:space="preserve">   C. &lt;p&gt;20%&lt;/p&gt;</w:t>
      </w:r>
    </w:p>
    <w:p>
      <w:pPr>
        <w:pStyle w:val="ListBullet"/>
      </w:pPr>
      <w:r>
        <w:t xml:space="preserve">   D. &lt;p&gt;10%&lt;/p&gt;</w:t>
      </w:r>
    </w:p>
    <w:p>
      <w:r>
        <w:t xml:space="preserve">   答案：D</w:t>
      </w:r>
    </w:p>
    <w:p>
      <w:r>
        <w:t xml:space="preserve">   解析：&lt;p&gt;其他费用总额不得超过可加计扣除研发费用总额的10%。因此，答案为D。&lt;/p&gt;</w:t>
      </w:r>
    </w:p>
    <w:p>
      <w:r>
        <w:t>907. 【单选题】除《企业所得税税前扣除凭证管理办法》第十五条规定的情形外，企业以前年度应当取得而未取得发票、其他外部凭证，且相应支出在该年度没有税前扣除的，在以后年度取得符合规定的发票、其他外部凭证或者按照本办法第十四条的规定提供可以证实其支出真实性的相关资料，相应支出可以追补至该支出发生年度税前扣除，但追补年限不得超过（）年。</w:t>
      </w:r>
    </w:p>
    <w:p>
      <w:pPr>
        <w:pStyle w:val="ListBullet"/>
      </w:pPr>
      <w:r>
        <w:t xml:space="preserve">   A. 1</w:t>
      </w:r>
    </w:p>
    <w:p>
      <w:pPr>
        <w:pStyle w:val="ListBullet"/>
      </w:pPr>
      <w:r>
        <w:t xml:space="preserve">   B. 3</w:t>
      </w:r>
    </w:p>
    <w:p>
      <w:pPr>
        <w:pStyle w:val="ListBullet"/>
      </w:pPr>
      <w:r>
        <w:t xml:space="preserve">   C. 4</w:t>
      </w:r>
    </w:p>
    <w:p>
      <w:pPr>
        <w:pStyle w:val="ListBullet"/>
      </w:pPr>
      <w:r>
        <w:t xml:space="preserve">   D. 5</w:t>
      </w:r>
    </w:p>
    <w:p>
      <w:r>
        <w:t xml:space="preserve">   答案：D</w:t>
      </w:r>
    </w:p>
    <w:p>
      <w:r>
        <w:t xml:space="preserve">   解析：根据《国家税务总局关于发布〈企业所得税税前扣除凭证管理办法〉的公告》（2018年第28号）第十七条规定，除发生本办法第十五条规定的情形外，企业以前年度应当取得而未取得发票、其他外部凭证，且相应支出在该年度没有税前扣除的，在以后年度取得符合规定的发票、其他外部凭证或者按照本办法第十四条的规定提供可以证实其支出真实性的相关资料，相应支出可以追补至该支出发生年度税前扣除，但追补年限不得超过五年。因此，答案为D。</w:t>
      </w:r>
    </w:p>
    <w:p>
      <w:r>
        <w:t>908. 【单选题】&lt;p&gt;企业发生的下列境内支出，收款方不为依法无需办理税务登记的单位或者从事小额零星经营业务的个人，需要凭发票税前扣除的情形有：&lt;/p&gt;</w:t>
      </w:r>
    </w:p>
    <w:p>
      <w:pPr>
        <w:pStyle w:val="ListBullet"/>
      </w:pPr>
      <w:r>
        <w:t xml:space="preserve">   A. 工资薪金支出</w:t>
      </w:r>
    </w:p>
    <w:p>
      <w:pPr>
        <w:pStyle w:val="ListBullet"/>
      </w:pPr>
      <w:r>
        <w:t xml:space="preserve">   B. 公益性捐赠支出</w:t>
      </w:r>
    </w:p>
    <w:p>
      <w:pPr>
        <w:pStyle w:val="ListBullet"/>
      </w:pPr>
      <w:r>
        <w:t xml:space="preserve">   C. 会议费支出</w:t>
      </w:r>
    </w:p>
    <w:p>
      <w:pPr>
        <w:pStyle w:val="ListBullet"/>
      </w:pPr>
      <w:r>
        <w:t xml:space="preserve">   D. 差旅费津贴</w:t>
      </w:r>
    </w:p>
    <w:p>
      <w:r>
        <w:t xml:space="preserve">   答案：C</w:t>
      </w:r>
    </w:p>
    <w:p>
      <w:r>
        <w:t xml:space="preserve">   解析：&lt;p&gt;根据《国家税务总局关于发布〈企业所得税税前扣除凭证管理办法〉的公告》（国家税务总局公告2018年第28号）第九条规定，企业在境内发生的支出项目属于增值税应税项目的，对方为已办理税务登记的增值税纳税人，其支出以发票（包括按照规定由税务机关代开的发票）作为税前扣除凭证。选项ABD不属于增值税应税项目支出，因此，答案为C。&lt;/p&gt;</w:t>
      </w:r>
    </w:p>
    <w:p>
      <w:r>
        <w:t>909. 【单选题】&lt;p&gt;在事中管理阶段，对新增享受西部大开发优惠的企业核查面应达到（ ）%，对存量优惠企业核查面应达到（ ）%。&lt;/p&gt;</w:t>
      </w:r>
    </w:p>
    <w:p>
      <w:pPr>
        <w:pStyle w:val="ListBullet"/>
      </w:pPr>
      <w:r>
        <w:t xml:space="preserve">   A. &lt;p&gt;10%、1%&lt;/p&gt;</w:t>
      </w:r>
    </w:p>
    <w:p>
      <w:pPr>
        <w:pStyle w:val="ListBullet"/>
      </w:pPr>
      <w:r>
        <w:t xml:space="preserve">   B. &lt;p&gt;20%、2%&lt;/p&gt;</w:t>
      </w:r>
    </w:p>
    <w:p>
      <w:pPr>
        <w:pStyle w:val="ListBullet"/>
      </w:pPr>
      <w:r>
        <w:t xml:space="preserve">   C. &lt;p&gt;30%、3%&lt;/p&gt;</w:t>
      </w:r>
    </w:p>
    <w:p>
      <w:pPr>
        <w:pStyle w:val="ListBullet"/>
      </w:pPr>
      <w:r>
        <w:t xml:space="preserve">   D. &lt;p&gt;50%、5%&lt;/p&gt;</w:t>
      </w:r>
    </w:p>
    <w:p>
      <w:r>
        <w:t xml:space="preserve">   答案：C</w:t>
      </w:r>
    </w:p>
    <w:p>
      <w:r>
        <w:t xml:space="preserve">   解析：&lt;p&gt;在事中管理阶段，对新增享受优惠的企业核查面应达到30%，对存量优惠企业核查面应达到3%。&lt;/p&gt;</w:t>
      </w:r>
    </w:p>
    <w:p>
      <w:r>
        <w:t>910. 【单选题】甲公司2023年应纳税所得额为500万元，处于“三免三减半”的第一个免税年度，资产公允价值为10000万元；乙公司2023年应纳税所得额为300万元，处于“三免三减半”的第一个减半年度，资产公允价值为2000万元。2024年初甲公司吸收合并乙公司，合并后，乙公司注销，合并后的公司名称仍为甲公司。合并符合特殊性税务处理规定，且采用特殊性税务处理。合并后存续的甲公司性质及适用税收优惠的条件未发生改变。2024年，甲公司实现应纳税所得额1200万元，2024年甲公司应缴纳的企业所得税金额为：</w:t>
      </w:r>
    </w:p>
    <w:p>
      <w:pPr>
        <w:pStyle w:val="ListBullet"/>
      </w:pPr>
      <w:r>
        <w:t xml:space="preserve">   A. 175万元</w:t>
      </w:r>
    </w:p>
    <w:p>
      <w:pPr>
        <w:pStyle w:val="ListBullet"/>
      </w:pPr>
      <w:r>
        <w:t xml:space="preserve">   B. 25万元</w:t>
      </w:r>
    </w:p>
    <w:p>
      <w:pPr>
        <w:pStyle w:val="ListBullet"/>
      </w:pPr>
      <w:r>
        <w:t xml:space="preserve">   C. 0万元</w:t>
      </w:r>
    </w:p>
    <w:p>
      <w:pPr>
        <w:pStyle w:val="ListBullet"/>
      </w:pPr>
      <w:r>
        <w:t xml:space="preserve">   D. 150万元</w:t>
      </w:r>
    </w:p>
    <w:p>
      <w:r>
        <w:t xml:space="preserve">   答案：B</w:t>
      </w:r>
    </w:p>
    <w:p>
      <w:r>
        <w:t xml:space="preserve">   解析：《国家税务总局关于发布《企业重组业务企业所得税管理办法》的公告》（国家税务总局公告2010年第4号）规定，根据《通知》第六条第（四）项第2目规定，被合并企业合并前的相关所得税事项由合并企业承继，以及根据《通知》第六条第（五）项第2目规定，企业分立，已分立资产相应的所得税事项由分立企业承继，这些事项包括尚未确认的资产损失、分期确认收入的处理以及尚未享受期满的税收优惠政策承继处理问题等。其中，对税收优惠政策承继处理问题，凡属于依照《税法》第五十七条规定中就企业整体（即全部生产经营所得）享受税收优惠过渡政策的，合并或分立后的企业性质及适用税收优惠条件未发生改变的，可以继续享受合并前各企业或分立前被分立企业剩余期限的税收优惠。合并前各企业剩余的税收优惠年限不一致的，合并后企业每年度的应纳税所得额，应统一按合并日各合并前企业资产占合并后企业总资产的比例进行划分，再分别按相应的剩余优惠计算应纳税额。合并前各企业或分立前被分立企业按照《税法》的税收优惠规定以及税收优惠过渡政策中就有关生产经营项目所得享受的税收优惠承继处理问题，按照《实施条例》第八十九条规定执行。2023年合并前的甲公司仍处于免税期，合并后甲公司的免税所得：1200×〔10000÷（10000+2000）〕=1000万元，合并前的乙公司在2023年处于减半征税年度，其减半征收优惠由合并后的甲公司承继，故甲公司在2023年应缴纳企业所得税（1200-1000）×25%÷2=25万元。因此，答案为B，ACD错误。</w:t>
      </w:r>
    </w:p>
    <w:p>
      <w:r>
        <w:t>911. 【单选题】下列选项中，不属于企业股权转让管理风险点的是：</w:t>
      </w:r>
    </w:p>
    <w:p>
      <w:pPr>
        <w:pStyle w:val="ListBullet"/>
      </w:pPr>
      <w:r>
        <w:t xml:space="preserve">   A. 企业发生股权转让是否按照规定进行了纳税申报</w:t>
      </w:r>
    </w:p>
    <w:p>
      <w:pPr>
        <w:pStyle w:val="ListBullet"/>
      </w:pPr>
      <w:r>
        <w:t xml:space="preserve">   B. 企业的股权转让价格是否合理</w:t>
      </w:r>
    </w:p>
    <w:p>
      <w:pPr>
        <w:pStyle w:val="ListBullet"/>
      </w:pPr>
      <w:r>
        <w:t xml:space="preserve">   C. 企业的股权转让成本计算是否准确</w:t>
      </w:r>
    </w:p>
    <w:p>
      <w:pPr>
        <w:pStyle w:val="ListBullet"/>
      </w:pPr>
      <w:r>
        <w:t xml:space="preserve">   D. 企业转让的股权是否进行了评估</w:t>
      </w:r>
    </w:p>
    <w:p>
      <w:r>
        <w:t xml:space="preserve">   答案：D</w:t>
      </w:r>
    </w:p>
    <w:p>
      <w:r>
        <w:t xml:space="preserve">   解析：《企业所得税汇算清缴工作规范（试行）》中明确股权转让常见风险点有股权转让未申报的风险、平价或低价转让股权的风险、股权转让成本确认不正确的风险、撤回或减少投资未如实确认股权转让所得的风险、溢价转增资本增加长期投资计税基础的风险。企业转让股权并不要求一定要对股权进行评估，因此，答案为D。</w:t>
      </w:r>
    </w:p>
    <w:p>
      <w:r>
        <w:t>912. 【多选题】&lt;p&gt;企业在补开、换开发票、其他外部凭证过程中，因对方注销、撤销、依法被吊销营业执照、被税务机关认定为非正常户等特殊原因无法补开、换开发票、其他外部凭证的，可凭以下资料证实支出真实性后，其支出允许税前扣除。其中必备资料为：&lt;/p&gt;</w:t>
      </w:r>
    </w:p>
    <w:p>
      <w:pPr>
        <w:pStyle w:val="ListBullet"/>
      </w:pPr>
      <w:r>
        <w:t xml:space="preserve">   A. 无法补开、换开发票、其他外部凭证原因的证明资料</w:t>
      </w:r>
    </w:p>
    <w:p>
      <w:pPr>
        <w:pStyle w:val="ListBullet"/>
      </w:pPr>
      <w:r>
        <w:t xml:space="preserve">   B. 相关业务活动的合同或者协议</w:t>
      </w:r>
    </w:p>
    <w:p>
      <w:pPr>
        <w:pStyle w:val="ListBullet"/>
      </w:pPr>
      <w:r>
        <w:t xml:space="preserve">   C. 采用非现金方式支付的付款凭证</w:t>
      </w:r>
    </w:p>
    <w:p>
      <w:pPr>
        <w:pStyle w:val="ListBullet"/>
      </w:pPr>
      <w:r>
        <w:t xml:space="preserve">   D. 货物运输的证明资料</w:t>
      </w:r>
    </w:p>
    <w:p>
      <w:pPr>
        <w:pStyle w:val="ListBullet"/>
      </w:pPr>
      <w:r>
        <w:t xml:space="preserve">   E. 货物入库、出库内部凭证</w:t>
      </w:r>
    </w:p>
    <w:p>
      <w:r>
        <w:t xml:space="preserve">   答案：A,B,C</w:t>
      </w:r>
    </w:p>
    <w:p>
      <w:r>
        <w:t xml:space="preserve">   解析：&lt;p&gt;根据《国家税务总局关于发布〈企业所得税税前扣除凭证管理办法〉的公告》（国家税务总局公告2018年第28号）第十四条规定，无法补开、换开发票、其他外部凭证原因的证明资料；相关业务活动的合同或者协议；采用非现金方式支付的付款凭证为必备资料。因此，答案为ABC。&lt;/p&gt;</w:t>
      </w:r>
    </w:p>
    <w:p>
      <w:r>
        <w:t>913. 【多选题】税前扣除凭证在管理中遵循的原则有：</w:t>
      </w:r>
    </w:p>
    <w:p>
      <w:pPr>
        <w:pStyle w:val="ListBullet"/>
      </w:pPr>
      <w:r>
        <w:t xml:space="preserve">   A. 合理性</w:t>
      </w:r>
    </w:p>
    <w:p>
      <w:pPr>
        <w:pStyle w:val="ListBullet"/>
      </w:pPr>
      <w:r>
        <w:t xml:space="preserve">   B. 真实性</w:t>
      </w:r>
    </w:p>
    <w:p>
      <w:pPr>
        <w:pStyle w:val="ListBullet"/>
      </w:pPr>
      <w:r>
        <w:t xml:space="preserve">   C. 合法性</w:t>
      </w:r>
    </w:p>
    <w:p>
      <w:pPr>
        <w:pStyle w:val="ListBullet"/>
      </w:pPr>
      <w:r>
        <w:t xml:space="preserve">   D. 关联性</w:t>
      </w:r>
    </w:p>
    <w:p>
      <w:pPr>
        <w:pStyle w:val="ListBullet"/>
      </w:pPr>
      <w:r>
        <w:t xml:space="preserve">   E. 合规性</w:t>
      </w:r>
    </w:p>
    <w:p>
      <w:r>
        <w:t xml:space="preserve">   答案：B,C,D</w:t>
      </w:r>
    </w:p>
    <w:p>
      <w:r>
        <w:t xml:space="preserve">   解析：根据《国家税务总局关于发布〈企业所得税税前扣除凭证管理办法〉的公告》（2018年第28号）第四条规定，税前扣除凭证在管理中遵循真实性、合法性、关联性原则。真实性是指税前扣除凭证反映的经济业务真实，且支出已经实际发生；合法性是指税前扣除凭证的形式、来源符合国家法律、法规等相关规定；关联性是指税前扣除凭证与其反映的支出相关联且有证明力。因此，答案为BCD。</w:t>
      </w:r>
    </w:p>
    <w:p>
      <w:r>
        <w:t>914. 【多选题】2024年D市甲企业发生下列支出，不得在企业所得税税前扣除的有：</w:t>
      </w:r>
    </w:p>
    <w:p>
      <w:pPr>
        <w:pStyle w:val="ListBullet"/>
      </w:pPr>
      <w:r>
        <w:t xml:space="preserve">   A. 向股东支付股息1000万元</w:t>
      </w:r>
    </w:p>
    <w:p>
      <w:pPr>
        <w:pStyle w:val="ListBullet"/>
      </w:pPr>
      <w:r>
        <w:t xml:space="preserve">   B. 税收滞纳金600万元</w:t>
      </w:r>
    </w:p>
    <w:p>
      <w:pPr>
        <w:pStyle w:val="ListBullet"/>
      </w:pPr>
      <w:r>
        <w:t xml:space="preserve">   C. 违反环境保护法罚款300万元</w:t>
      </w:r>
    </w:p>
    <w:p>
      <w:pPr>
        <w:pStyle w:val="ListBullet"/>
      </w:pPr>
      <w:r>
        <w:t xml:space="preserve">   D. 向其母公司支付管理费160万元</w:t>
      </w:r>
    </w:p>
    <w:p>
      <w:pPr>
        <w:pStyle w:val="ListBullet"/>
      </w:pPr>
      <w:r>
        <w:t xml:space="preserve">   E. 赞助某大型演出活动3000万元，协议要求演出活动冠甲企业名称，并对其产品进行宣传</w:t>
      </w:r>
    </w:p>
    <w:p>
      <w:r>
        <w:t xml:space="preserve">   答案：A,B,C,D</w:t>
      </w:r>
    </w:p>
    <w:p>
      <w:r>
        <w:t xml:space="preserve">   解析：《中华人民共和国企业所得税法》第十条规定，在计算应纳税所得额时，下列支出不得扣除：向投资者支付的股息、红利等权益性投资收益款项；企业所得税税款；税收滞纳金；罚金、罚款和被没收财物的损失；本法第九条规定以外的捐赠支出；赞助支出；未经核定的准备金支出；与取得收入无关的其他支出。《中华人民共和国企业所得税法实施条例》第四十九条规定，企业之间支付的管理费、企业内营业机构之间支付的租金和特许权使用费，以及非银行企业内营业机构之间支付的利息，不得扣除。《中华人民共和国企业所得税法实施条例》第五十四条规定，企业所得税法第十条第(六)项所称赞助支出，是指企业发生的与生产经营活动无关的各种非广告性质支出。E属于广告性质的赞助支出，应按照广告费和业务宣传费的规定比例在税前扣除。因此，E选项错误，答案为ABCD。</w:t>
      </w:r>
    </w:p>
    <w:p>
      <w:r>
        <w:t>915. 【多选题】若甲企业属于金融企业，其下列贷款资产准予税前提取贷款损失准备金的有：</w:t>
      </w:r>
    </w:p>
    <w:p>
      <w:pPr>
        <w:pStyle w:val="ListBullet"/>
      </w:pPr>
      <w:r>
        <w:t xml:space="preserve">   A. 银行卡透支</w:t>
      </w:r>
    </w:p>
    <w:p>
      <w:pPr>
        <w:pStyle w:val="ListBullet"/>
      </w:pPr>
      <w:r>
        <w:t xml:space="preserve">   B. 国债投资</w:t>
      </w:r>
    </w:p>
    <w:p>
      <w:pPr>
        <w:pStyle w:val="ListBullet"/>
      </w:pPr>
      <w:r>
        <w:t xml:space="preserve">   C. 贴现</w:t>
      </w:r>
    </w:p>
    <w:p>
      <w:pPr>
        <w:pStyle w:val="ListBullet"/>
      </w:pPr>
      <w:r>
        <w:t xml:space="preserve">   D. 质押贷款</w:t>
      </w:r>
    </w:p>
    <w:p>
      <w:pPr>
        <w:pStyle w:val="ListBullet"/>
      </w:pPr>
      <w:r>
        <w:t xml:space="preserve">   E. 委托贷款</w:t>
      </w:r>
    </w:p>
    <w:p>
      <w:r>
        <w:t xml:space="preserve">   答案：A,C,D</w:t>
      </w:r>
    </w:p>
    <w:p>
      <w:r>
        <w:t xml:space="preserve">   解析：风险资产允许计提贷款损失准备金，有些资产是无风险的，不需要计提贷款损失准备金。《财政部 税务总局关于金融企业贷款损失准备金企业所得税税前扣除有关政策的公告》（财政部税务总局公告2019年第86号）规定：“一、准予税前提取贷款损失准备金的贷款资产范围包括：（一）贷款（含抵押、质押、保证、信用等贷款）；（二）银行卡透支、贴现、信用垫款（含银行承兑汇票垫款、信用证垫款、担保垫款等）、进出口押汇、同业拆出、应收融资租赁款等具有贷款特征的风险资产；（三）由金融企业转贷并承担对外还款责任的国外贷款，包括国际金融组织贷款、外国买方信贷、外国政府贷款、日本国际协力银行不附条件贷款和外国政府混合贷款等资产。” 因此，BE选项错误，答案为ACD。</w:t>
      </w:r>
    </w:p>
    <w:p>
      <w:r>
        <w:t>916. 【多选题】下列费用中，可以纳入研发费用税前加计扣除归集范围的有：</w:t>
      </w:r>
    </w:p>
    <w:p>
      <w:pPr>
        <w:pStyle w:val="ListBullet"/>
      </w:pPr>
      <w:r>
        <w:t xml:space="preserve">   A. 外聘研发人员的劳务费用</w:t>
      </w:r>
    </w:p>
    <w:p>
      <w:pPr>
        <w:pStyle w:val="ListBullet"/>
      </w:pPr>
      <w:r>
        <w:t xml:space="preserve">   B. 用于中间试验和产品试制的模具、工艺装备开发及制造费</w:t>
      </w:r>
    </w:p>
    <w:p>
      <w:pPr>
        <w:pStyle w:val="ListBullet"/>
      </w:pPr>
      <w:r>
        <w:t xml:space="preserve">   C. 用于研发活动的仪器、设备的折旧费</w:t>
      </w:r>
    </w:p>
    <w:p>
      <w:pPr>
        <w:pStyle w:val="ListBullet"/>
      </w:pPr>
      <w:r>
        <w:t xml:space="preserve">   D. 研发活动直接形成产品对外销售的，研发费用中对应的材料费用</w:t>
      </w:r>
    </w:p>
    <w:p>
      <w:pPr>
        <w:pStyle w:val="ListBullet"/>
      </w:pPr>
      <w:r>
        <w:t xml:space="preserve">   E. 失败的研发活动所发生的研发费用</w:t>
      </w:r>
    </w:p>
    <w:p>
      <w:r>
        <w:t xml:space="preserve">   答案：A,B,C,E</w:t>
      </w:r>
    </w:p>
    <w:p>
      <w:r>
        <w:t xml:space="preserve">   解析：企业研发活动直接形成产品或作为组成部分形成的产品对外销售的，研发费用中对应的材料费用不得加计扣除。因此，D选项错误，答案为ABCE。</w:t>
      </w:r>
    </w:p>
    <w:p>
      <w:r>
        <w:t>917. 【多选题】某省税务机关在开展企业股权转让所得税管理工作时，通过对市场监管部门共享的企业股权转让数据发现如下情况：20X3年4月，甲公司的个人股东刘某向B公司转让甲公司5%的股权，并在市场监管部门进行了股权变更登记。20X3年5月，甲公司的股东C公司向D公司转让甲公司10%的股权，并在市场监管部门进行了股权变更登记。通过对甲公司的申报信息查询，该公司在20X2年度企业所得税汇算清缴时报送的财务报告显示该企业净资产金额为5000万元。通过对C公司开展核查，发现C公司与D公司签订的股权转让协议确定的股权转让价格为150万元。且C公司与D公司为关联企业。为核实C公司的股权转让价格是否合理，税务部门对刘某的个人所得税申报数据进行了查询，通过查询发现刘某该笔转让股权的收入为260万元。下列说法正确的有：</w:t>
      </w:r>
    </w:p>
    <w:p>
      <w:pPr>
        <w:pStyle w:val="ListBullet"/>
      </w:pPr>
      <w:r>
        <w:t xml:space="preserve">   A. 刘某在市场监管部门办理股权变更登记的前提是已经申报缴纳了该笔股权转让的个人所得税。</w:t>
      </w:r>
    </w:p>
    <w:p>
      <w:pPr>
        <w:pStyle w:val="ListBullet"/>
      </w:pPr>
      <w:r>
        <w:t xml:space="preserve">   B. 因为C公司与D公司是关联企业，所以150万元的股权转让价格是合理的。</w:t>
      </w:r>
    </w:p>
    <w:p>
      <w:pPr>
        <w:pStyle w:val="ListBullet"/>
      </w:pPr>
      <w:r>
        <w:t xml:space="preserve">   C. 个人转让股权缴纳的是个人所得税，企业转让股权缴纳的是企业所得税，所以两者的股权转让价格没有任何可参考性。</w:t>
      </w:r>
    </w:p>
    <w:p>
      <w:pPr>
        <w:pStyle w:val="ListBullet"/>
      </w:pPr>
      <w:r>
        <w:t xml:space="preserve">   D. 公司存在低价转让甲公司股权的风险。</w:t>
      </w:r>
    </w:p>
    <w:p>
      <w:pPr>
        <w:pStyle w:val="ListBullet"/>
      </w:pPr>
      <w:r>
        <w:t xml:space="preserve">   E. 某省税务部门在开展股权转让所得税管理工作中运用了税种联动的工作方法。</w:t>
      </w:r>
    </w:p>
    <w:p>
      <w:r>
        <w:t xml:space="preserve">   答案：A,D,E</w:t>
      </w:r>
    </w:p>
    <w:p>
      <w:r>
        <w:t xml:space="preserve">   解析：目前，我国个人转让股权实行“先税后证”，即“个人转让股权办理股东变更登记的，在向市场监督管理部门办理变更登记前，扣缴义务人、纳税人应依法在被投资企业所在地主管税务机关办理纳税申报”，所以A正确。税法明确关联企业之间交易应符合独立性交易原则，所以C公司与D公司之间的关联关系不能成为C公司低价转让甲公司股票给D公司的正当理由，所以B错误。无论股权转让方是个人还是企业，当其转让价格合理时，可以作为参考，所以C错误。C公司转让甲公司的股权价格低于被转让股权对应的净资产价值，在没有发现其他合理理由的前提下可以认为其存在低价转让股权的风险，所以D正确。某省税务机关在核查C公司转让股权价格是否合理时，同时查询了刘某的个人所得税缴纳情况，运用了税种联动的工作方法，所以E正确。因此，答案为ADE。</w:t>
      </w:r>
    </w:p>
    <w:p>
      <w:r>
        <w:t>918. 【多选题】《企业所得税汇算清缴工作规范》规定的“事中三核”是指：</w:t>
      </w:r>
    </w:p>
    <w:p>
      <w:pPr>
        <w:pStyle w:val="ListBullet"/>
      </w:pPr>
      <w:r>
        <w:t xml:space="preserve">   A. 报送资料事项审核</w:t>
      </w:r>
    </w:p>
    <w:p>
      <w:pPr>
        <w:pStyle w:val="ListBullet"/>
      </w:pPr>
      <w:r>
        <w:t xml:space="preserve">   B. 报送资料事项抽核</w:t>
      </w:r>
    </w:p>
    <w:p>
      <w:pPr>
        <w:pStyle w:val="ListBullet"/>
      </w:pPr>
      <w:r>
        <w:t xml:space="preserve">   C. 重点事项初核</w:t>
      </w:r>
    </w:p>
    <w:p>
      <w:pPr>
        <w:pStyle w:val="ListBullet"/>
      </w:pPr>
      <w:r>
        <w:t xml:space="preserve">   D. 留存备查事项抽核</w:t>
      </w:r>
    </w:p>
    <w:p>
      <w:pPr>
        <w:pStyle w:val="ListBullet"/>
      </w:pPr>
      <w:r>
        <w:t xml:space="preserve">   E. 留存备查事项审核</w:t>
      </w:r>
    </w:p>
    <w:p>
      <w:r>
        <w:t xml:space="preserve">   答案：A,C,D</w:t>
      </w:r>
    </w:p>
    <w:p>
      <w:r>
        <w:t xml:space="preserve">   解析：根据新修订的《企业所得税汇算清缴工作规范》，“事中三核”指报送资料事项审核、重点事项初核、留存备查事项抽核，因此，B选项错误，答案为ACD。</w:t>
      </w:r>
    </w:p>
    <w:p>
      <w:r>
        <w:t>919. 【判断题】在“大汇缴”理念下，预缴管理是汇算清缴事前管理的重要环节，也是基层日常税源管理的一个重要抓手。</w:t>
      </w:r>
    </w:p>
    <w:p>
      <w:pPr>
        <w:pStyle w:val="ListBullet"/>
      </w:pPr>
      <w:r>
        <w:t xml:space="preserve">   A. 正确</w:t>
      </w:r>
    </w:p>
    <w:p>
      <w:pPr>
        <w:pStyle w:val="ListBullet"/>
      </w:pPr>
      <w:r>
        <w:t xml:space="preserve">   B. 错误</w:t>
      </w:r>
    </w:p>
    <w:p>
      <w:r>
        <w:t xml:space="preserve">   答案：A</w:t>
      </w:r>
    </w:p>
    <w:p>
      <w:r>
        <w:t xml:space="preserve">   解析：根据新修订的《企业所得税汇算清缴工作规范》，预缴管理是汇算清缴事前管理的重要组成部分，因此，本判断题答案为正确。</w:t>
      </w:r>
    </w:p>
    <w:p>
      <w:r>
        <w:t>920. 【判断题】&lt;p&gt;《企业所得税汇算清缴工作规范》以“强基工程”为引领。&lt;/p&gt;</w:t>
      </w:r>
    </w:p>
    <w:p>
      <w:pPr>
        <w:pStyle w:val="ListBullet"/>
      </w:pPr>
      <w:r>
        <w:t xml:space="preserve">   A. 正确</w:t>
      </w:r>
    </w:p>
    <w:p>
      <w:pPr>
        <w:pStyle w:val="ListBullet"/>
      </w:pPr>
      <w:r>
        <w:t xml:space="preserve">   B. 错误</w:t>
      </w:r>
    </w:p>
    <w:p>
      <w:r>
        <w:t xml:space="preserve">   答案：A</w:t>
      </w:r>
    </w:p>
    <w:p>
      <w:r>
        <w:t xml:space="preserve">   解析：&lt;p&gt;《规范》（2.0版）引言。&lt;/p&gt;</w:t>
      </w:r>
    </w:p>
    <w:p>
      <w:r>
        <w:t>921. 【判断题】企业对外购茶叶进行筛选、分装、包装后进行销售的所得，可以享受农产品初加工政策。</w:t>
      </w:r>
    </w:p>
    <w:p>
      <w:pPr>
        <w:pStyle w:val="ListBullet"/>
      </w:pPr>
      <w:r>
        <w:t xml:space="preserve">   A. 正确</w:t>
      </w:r>
    </w:p>
    <w:p>
      <w:pPr>
        <w:pStyle w:val="ListBullet"/>
      </w:pPr>
      <w:r>
        <w:t xml:space="preserve">   B. 错误</w:t>
      </w:r>
    </w:p>
    <w:p>
      <w:r>
        <w:t xml:space="preserve">   答案：B</w:t>
      </w:r>
    </w:p>
    <w:p>
      <w:r>
        <w:t xml:space="preserve">   解析：《国家税务总局关于实施农林牧渔业项目企业所得税优惠问题的公告》（国家税务总局公告2011年第48号）明确“企业对外购茶叶进行筛选、分装、包装后进行销售的所得，不享受农产品初加工的优惠政策”。因此，本判断题答案为错误。</w:t>
      </w:r>
    </w:p>
    <w:p>
      <w:r>
        <w:t>922. 【判断题】资源回收企业反向开具的发票，符合税收法律、行政法规、规章和规范性文件相关规定的，可以作为本企业所得税税前扣除凭证。</w:t>
      </w:r>
    </w:p>
    <w:p>
      <w:pPr>
        <w:pStyle w:val="ListBullet"/>
      </w:pPr>
      <w:r>
        <w:t xml:space="preserve">   A. 正确</w:t>
      </w:r>
    </w:p>
    <w:p>
      <w:pPr>
        <w:pStyle w:val="ListBullet"/>
      </w:pPr>
      <w:r>
        <w:t xml:space="preserve">   B. 错误</w:t>
      </w:r>
    </w:p>
    <w:p>
      <w:r>
        <w:t xml:space="preserve">   答案：A</w:t>
      </w:r>
    </w:p>
    <w:p>
      <w:r>
        <w:t xml:space="preserve">   解析：根据《国家税务总局关于资源回收企业向自然人报废产品出售者“反向开票”有关事项的公告》（国家税务总局公告2024年第5号）第十六条规定，资源回收企业反向开具的发票，符合税收法律、行政法规、规章和规范性文件相关规定的，可以作为本企业所得税税前扣除凭证。因此，本判断题答案为正确。</w:t>
      </w:r>
    </w:p>
    <w:p>
      <w:r>
        <w:t>923. 【判断题】企业的不征税收入用于支出所形成的费用，可以在计算应纳税所得额时扣除。</w:t>
      </w:r>
    </w:p>
    <w:p>
      <w:pPr>
        <w:pStyle w:val="ListBullet"/>
      </w:pPr>
      <w:r>
        <w:t xml:space="preserve">   A. 正确</w:t>
      </w:r>
    </w:p>
    <w:p>
      <w:pPr>
        <w:pStyle w:val="ListBullet"/>
      </w:pPr>
      <w:r>
        <w:t xml:space="preserve">   B. 错误</w:t>
      </w:r>
    </w:p>
    <w:p>
      <w:r>
        <w:t xml:space="preserve">   答案：B</w:t>
      </w:r>
    </w:p>
    <w:p>
      <w:r>
        <w:t xml:space="preserve">   解析：根据《企业所得税法实施条例》第二十八条规定，企业的不征税收入用于支出所形成的费用，不得在计算应纳税所得额时扣除。因此，本判断题答案为错误。</w:t>
      </w:r>
    </w:p>
    <w:p>
      <w:r>
        <w:t>924. 【判断题】按照《关于建立健全组织收入责任共担机制促进扛牢主责主业的通知》要求，各税费种管理部门负责配合收规部门做好相关税费种的组织收入工作，对下分解各税费种收入目标，按照抓好税费种带条线的要求，指导各地加强相关税费种组织收入工作；采取相关堵漏增收措施,并将进展情况提供收规部门汇总；定期开展收入分析，预测收入走势，查找风险点，研提和实施堵漏增收措施等。</w:t>
      </w:r>
    </w:p>
    <w:p>
      <w:pPr>
        <w:pStyle w:val="ListBullet"/>
      </w:pPr>
      <w:r>
        <w:t xml:space="preserve">   A. 正确</w:t>
      </w:r>
    </w:p>
    <w:p>
      <w:pPr>
        <w:pStyle w:val="ListBullet"/>
      </w:pPr>
      <w:r>
        <w:t xml:space="preserve">   B. 错误</w:t>
      </w:r>
    </w:p>
    <w:p>
      <w:r>
        <w:t xml:space="preserve">   答案：A</w:t>
      </w:r>
    </w:p>
    <w:p>
      <w:r>
        <w:t xml:space="preserve">   解析：按照《关于建立健全组织收入责任共担机制促进扛牢主责主业的通知》（税总收规发〔2024〕14号）文件规定，各税费种管理部门负责配合收规部门做好相关税费种的组织收入工作，对下分解各税费种收入目标，按照抓好税费种带条线的要求，指导各地加强相关税费种组织收入工作；采取相关堵漏增收措施,并将进展情况提供收规部门汇总；定期开展收入分析，预测收入走势，查找风险点，研提和实施堵漏增收措施等，因此，本判断题答案为正确。</w:t>
      </w:r>
    </w:p>
    <w:p>
      <w:r>
        <w:t>925. 【单选题】根据现行增值税纳税申报比对规则，下列选项中，不属于比对内容的是：</w:t>
      </w:r>
    </w:p>
    <w:p>
      <w:pPr>
        <w:pStyle w:val="ListBullet"/>
      </w:pPr>
      <w:r>
        <w:t xml:space="preserve">   A. 表表比对</w:t>
      </w:r>
    </w:p>
    <w:p>
      <w:pPr>
        <w:pStyle w:val="ListBullet"/>
      </w:pPr>
      <w:r>
        <w:t xml:space="preserve">   B. 税税比对</w:t>
      </w:r>
    </w:p>
    <w:p>
      <w:pPr>
        <w:pStyle w:val="ListBullet"/>
      </w:pPr>
      <w:r>
        <w:t xml:space="preserve">   C. 票表比对</w:t>
      </w:r>
    </w:p>
    <w:p>
      <w:pPr>
        <w:pStyle w:val="ListBullet"/>
      </w:pPr>
      <w:r>
        <w:t xml:space="preserve">   D. 表税比对</w:t>
      </w:r>
    </w:p>
    <w:p>
      <w:r>
        <w:t xml:space="preserve">   答案：B</w:t>
      </w:r>
    </w:p>
    <w:p>
      <w:r>
        <w:t xml:space="preserve">   解析：根据《增值税纳税申报比对管理操作规程（试行）》（税总发〔2017〕124号）第四条第二款规定，比对内容包括表表比对、票表比对和表税比对。表表比对是指申报表表内、表间逻辑关系比对。票表比对是指各类发票、凭证、备案资格等信息与申报表进行比对。表税比对是指纳税人当期申报的应纳税款与当期的实际入库税款进行比对。因此,答案为B。</w:t>
      </w:r>
    </w:p>
    <w:p>
      <w:r>
        <w:t>926. 【单选题】下列选项中，不属于小规模纳税人增值税优惠政策风险防控主要风险点的是：</w:t>
      </w:r>
    </w:p>
    <w:p>
      <w:pPr>
        <w:pStyle w:val="ListBullet"/>
      </w:pPr>
      <w:r>
        <w:t xml:space="preserve">   A. 人为拆分经营违规享受小规模纳税人减免税政策，有的还对外虚开发票</w:t>
      </w:r>
    </w:p>
    <w:p>
      <w:pPr>
        <w:pStyle w:val="ListBullet"/>
      </w:pPr>
      <w:r>
        <w:t xml:space="preserve">   B. 虚构业务交易、制造虚假经营数据来维持小规模纳税人身份违规享受</w:t>
      </w:r>
    </w:p>
    <w:p>
      <w:pPr>
        <w:pStyle w:val="ListBullet"/>
      </w:pPr>
      <w:r>
        <w:t xml:space="preserve">   C. 隐瞒收入以“不达标”来维持小规模纳税人身份违规享受</w:t>
      </w:r>
    </w:p>
    <w:p>
      <w:pPr>
        <w:pStyle w:val="ListBullet"/>
      </w:pPr>
      <w:r>
        <w:t xml:space="preserve">   D. 以不经常发生、不申报销售收入来维持小规模纳税人身份违规享受</w:t>
      </w:r>
    </w:p>
    <w:p>
      <w:r>
        <w:t xml:space="preserve">   答案：B</w:t>
      </w:r>
    </w:p>
    <w:p>
      <w:r>
        <w:t xml:space="preserve">   解析：目前我国小规模纳税人标准高、起征点高、征收率低，相对一般纳税人而言具有一定的低税负优势，导致小规模纳税人身份本身成为一种优惠，主要的风险点包括，一是人为拆分经营违规享受小规模纳税人减免税政策，有的还对外虚开发票。二是隐瞒收入以“不达标”来维持小规模纳税人身份违规享受。三是以不经常发生、不申报销售收入来维持小规模纳税人身份违规享受。因此,答案为B。</w:t>
      </w:r>
    </w:p>
    <w:p>
      <w:r>
        <w:t>927. 【单选题】&lt;p&gt;下列选项中，属于“两高一资”行业的是：&lt;/p&gt;</w:t>
      </w:r>
    </w:p>
    <w:p>
      <w:pPr>
        <w:pStyle w:val="ListBullet"/>
      </w:pPr>
      <w:r>
        <w:t xml:space="preserve">   A. 房地产开发</w:t>
      </w:r>
    </w:p>
    <w:p>
      <w:pPr>
        <w:pStyle w:val="ListBullet"/>
      </w:pPr>
      <w:r>
        <w:t xml:space="preserve">   B. 电解铝</w:t>
      </w:r>
    </w:p>
    <w:p>
      <w:pPr>
        <w:pStyle w:val="ListBullet"/>
      </w:pPr>
      <w:r>
        <w:t xml:space="preserve">   C. &lt;p&gt;汽车制造&lt;/p&gt;</w:t>
      </w:r>
    </w:p>
    <w:p>
      <w:pPr>
        <w:pStyle w:val="ListBullet"/>
      </w:pPr>
      <w:r>
        <w:t xml:space="preserve">   D. 水电</w:t>
      </w:r>
    </w:p>
    <w:p>
      <w:r>
        <w:t xml:space="preserve">   答案：B</w:t>
      </w:r>
    </w:p>
    <w:p>
      <w:r>
        <w:t xml:space="preserve">   解析：&lt;p&gt;根据《国民经济和社会发展第十一五规划刚要》，“两高一资”特指高耗能、高污染和资源性行业及产品。因此,答案为B。&lt;/p&gt;</w:t>
      </w:r>
    </w:p>
    <w:p>
      <w:r>
        <w:t>928. 【单选题】对于出口应征税货物的年应税销售额超过规定标准的小规模纳税人，下列选项正确的是：</w:t>
      </w:r>
    </w:p>
    <w:p>
      <w:pPr>
        <w:pStyle w:val="ListBullet"/>
      </w:pPr>
      <w:r>
        <w:t xml:space="preserve">   A. 无需办理一般纳税人登记</w:t>
      </w:r>
    </w:p>
    <w:p>
      <w:pPr>
        <w:pStyle w:val="ListBullet"/>
      </w:pPr>
      <w:r>
        <w:t xml:space="preserve">   B. 督促其及时办理一般纳税人登记</w:t>
      </w:r>
    </w:p>
    <w:p>
      <w:pPr>
        <w:pStyle w:val="ListBullet"/>
      </w:pPr>
      <w:r>
        <w:t xml:space="preserve">   C. 给予税收优惠</w:t>
      </w:r>
    </w:p>
    <w:p>
      <w:pPr>
        <w:pStyle w:val="ListBullet"/>
      </w:pPr>
      <w:r>
        <w:t xml:space="preserve">   D. 允许其继续按小规模纳税人申报</w:t>
      </w:r>
    </w:p>
    <w:p>
      <w:r>
        <w:t xml:space="preserve">   答案：B</w:t>
      </w:r>
    </w:p>
    <w:p>
      <w:r>
        <w:t xml:space="preserve">   解析：根据《国家税务总局办公厅关于进一步做好口应征税货物税收服务和管理工作的通知》（税总办货劳发〔2025〕21号）第三条规定，对年应税销售额超过规定标准的小规模纳税人，县税务机关应督促其及时办理一般纳税人登记，避免违规适用小规模纳税人税收优惠政策的风险。因此,答案为B。</w:t>
      </w:r>
    </w:p>
    <w:p>
      <w:r>
        <w:t>929. 【单选题】主管税务机关查找出口货物人民币离岸价累计金额超过小规模纳税人认定标准的纳税人信息时，应采用的方式是：</w:t>
      </w:r>
    </w:p>
    <w:p>
      <w:pPr>
        <w:pStyle w:val="ListBullet"/>
      </w:pPr>
      <w:r>
        <w:t xml:space="preserve">   A. 电话询问</w:t>
      </w:r>
    </w:p>
    <w:p>
      <w:pPr>
        <w:pStyle w:val="ListBullet"/>
      </w:pPr>
      <w:r>
        <w:t xml:space="preserve">   B. 每月征期内查询“出口应征税台账查询”</w:t>
      </w:r>
    </w:p>
    <w:p>
      <w:pPr>
        <w:pStyle w:val="ListBullet"/>
      </w:pPr>
      <w:r>
        <w:t xml:space="preserve">   C. 实地检查</w:t>
      </w:r>
    </w:p>
    <w:p>
      <w:pPr>
        <w:pStyle w:val="ListBullet"/>
      </w:pPr>
      <w:r>
        <w:t xml:space="preserve">   D. 委托第三方机构调查</w:t>
      </w:r>
    </w:p>
    <w:p>
      <w:r>
        <w:t xml:space="preserve">   答案：B</w:t>
      </w:r>
    </w:p>
    <w:p>
      <w:r>
        <w:t xml:space="preserve">   解析：按照现行工作要求，“主管税务机关要安排专门人员，每月征期内查询‘出口应征税台账查询’中纳税人的出口应征税报关单数据，并按照纳税人进行归集计算”。因此,答案为B。</w:t>
      </w:r>
    </w:p>
    <w:p>
      <w:r>
        <w:t>930. 【单选题】按照现行政策规定，在预缴增值税税款时，下列选项中，纳税人无需填列《增值税及附加税费预缴表》的是：</w:t>
      </w:r>
    </w:p>
    <w:p>
      <w:pPr>
        <w:pStyle w:val="ListBullet"/>
      </w:pPr>
      <w:r>
        <w:t xml:space="preserve">   A. 建筑服务异地预缴</w:t>
      </w:r>
    </w:p>
    <w:p>
      <w:pPr>
        <w:pStyle w:val="ListBullet"/>
      </w:pPr>
      <w:r>
        <w:t xml:space="preserve">   B. 建筑服务预收款预缴</w:t>
      </w:r>
    </w:p>
    <w:p>
      <w:pPr>
        <w:pStyle w:val="ListBullet"/>
      </w:pPr>
      <w:r>
        <w:t xml:space="preserve">   C. 房开企业预收款预缴</w:t>
      </w:r>
    </w:p>
    <w:p>
      <w:pPr>
        <w:pStyle w:val="ListBullet"/>
      </w:pPr>
      <w:r>
        <w:t xml:space="preserve">   D. 汇总纳税的分支机构按预征率预缴</w:t>
      </w:r>
    </w:p>
    <w:p>
      <w:r>
        <w:t xml:space="preserve">   答案：D</w:t>
      </w:r>
    </w:p>
    <w:p>
      <w:r>
        <w:t xml:space="preserve">   解析：根据现行政策规定，纳税人发生建筑服务异地预缴、建筑服务预收款预缴、房开企业预收款预缴、异地出租不动产，预缴增值税使用《增值税及附加税费预缴表》办理；汇总纳税的分支机构预征率预缴，使用《增值税及附加税费申报表》办理。因此,答案为D。</w:t>
      </w:r>
    </w:p>
    <w:p>
      <w:r>
        <w:t>931. 【单选题】下列选项中，不属于增值税一般纳税人的申报要素的是：</w:t>
      </w:r>
    </w:p>
    <w:p>
      <w:pPr>
        <w:pStyle w:val="ListBullet"/>
      </w:pPr>
      <w:r>
        <w:t xml:space="preserve">   A. 销售额和销项税额</w:t>
      </w:r>
    </w:p>
    <w:p>
      <w:pPr>
        <w:pStyle w:val="ListBullet"/>
      </w:pPr>
      <w:r>
        <w:t xml:space="preserve">   B. 进项税额</w:t>
      </w:r>
    </w:p>
    <w:p>
      <w:pPr>
        <w:pStyle w:val="ListBullet"/>
      </w:pPr>
      <w:r>
        <w:t xml:space="preserve">   C. 应纳税额</w:t>
      </w:r>
    </w:p>
    <w:p>
      <w:pPr>
        <w:pStyle w:val="ListBullet"/>
      </w:pPr>
      <w:r>
        <w:t xml:space="preserve">   D. 出口退税额</w:t>
      </w:r>
    </w:p>
    <w:p>
      <w:r>
        <w:t xml:space="preserve">   答案：D</w:t>
      </w:r>
    </w:p>
    <w:p>
      <w:r>
        <w:t xml:space="preserve">   解析：增值税纳税申报，是纳税人根据增值税相关法律法规确认纳税义务、计算增值税税款、完成税款缴纳的过程，增值税一般纳税人的申报要素主要包括销售额和销项税额、进项税额、应纳税额、应补（退）税额。因此,答案为D。</w:t>
      </w:r>
    </w:p>
    <w:p>
      <w:r>
        <w:t>932. 【单选题】下列选项中，不属于增值税智能申报已基本实现的功能是：</w:t>
      </w:r>
    </w:p>
    <w:p>
      <w:pPr>
        <w:pStyle w:val="ListBullet"/>
      </w:pPr>
      <w:r>
        <w:t xml:space="preserve">   A. 自动提取数据</w:t>
      </w:r>
    </w:p>
    <w:p>
      <w:pPr>
        <w:pStyle w:val="ListBullet"/>
      </w:pPr>
      <w:r>
        <w:t xml:space="preserve">   B. 自动计算税额</w:t>
      </w:r>
    </w:p>
    <w:p>
      <w:pPr>
        <w:pStyle w:val="ListBullet"/>
      </w:pPr>
      <w:r>
        <w:t xml:space="preserve">   C. 自动预填申报</w:t>
      </w:r>
    </w:p>
    <w:p>
      <w:pPr>
        <w:pStyle w:val="ListBullet"/>
      </w:pPr>
      <w:r>
        <w:t xml:space="preserve">   D. 自动错误检查</w:t>
      </w:r>
    </w:p>
    <w:p>
      <w:r>
        <w:t xml:space="preserve">   答案：D</w:t>
      </w:r>
    </w:p>
    <w:p>
      <w:r>
        <w:t xml:space="preserve">   解析：增值税智能申报已基本实现“自动提取数据、自动计算税额、自动预填申报”。因此,答案为D。</w:t>
      </w:r>
    </w:p>
    <w:p>
      <w:r>
        <w:t>933. 【单选题】现行增值税普遍性留抵退税政策规定中，纳税人需符合相关条件后，才能够适用退税政策。关于资格条件的表述中，下列选项说法错误的是：</w:t>
      </w:r>
    </w:p>
    <w:p>
      <w:pPr>
        <w:pStyle w:val="ListBullet"/>
      </w:pPr>
      <w:r>
        <w:t xml:space="preserve">   A. 自2019年4月税款所属期起，连续六个月（按季纳税的，连续两个季度）增量留抵税额均大于零，且第六个月增量留抵税额不低于50万元</w:t>
      </w:r>
    </w:p>
    <w:p>
      <w:pPr>
        <w:pStyle w:val="ListBullet"/>
      </w:pPr>
      <w:r>
        <w:t xml:space="preserve">   B. 纳税信用等级不为C级或者D级</w:t>
      </w:r>
    </w:p>
    <w:p>
      <w:pPr>
        <w:pStyle w:val="ListBullet"/>
      </w:pPr>
      <w:r>
        <w:t xml:space="preserve">   C. 申请退税前36个月未发生骗取留抵退税、出口退税或虚开增值税专用发票情形</w:t>
      </w:r>
    </w:p>
    <w:p>
      <w:pPr>
        <w:pStyle w:val="ListBullet"/>
      </w:pPr>
      <w:r>
        <w:t xml:space="preserve">   D. 申请退税前36个月未因偷税被税务机关处罚两次及以上</w:t>
      </w:r>
    </w:p>
    <w:p>
      <w:r>
        <w:t xml:space="preserve">   答案：B</w:t>
      </w:r>
    </w:p>
    <w:p>
      <w:r>
        <w:t xml:space="preserve">   解析：现行政策规定，纳税人适用普遍性留底退税需要符合四项基本退税条件包括：1.自2019年4月税款所属期起，连续六个月（按季纳税的，连续两个季度）增量留抵税额均大于零，且第六个月增量留抵税额不低于50万元；2.纳税信用等级为A级或者B级；3.申请退税前36个月未发生骗取留抵退税、出口退税或虚开增值税专用发票情形的；4.申请退税前36个月未因偷税被税务机关处罚两次及以上的。选项B未剔除M级纳税人，与“税信用等级为A级或者B级”的政策规定不符，因此,答案为B。</w:t>
      </w:r>
    </w:p>
    <w:p>
      <w:r>
        <w:t>934. 【单选题】增值税智能申报推行的“一表集成申报”和“引导式申报”实现了：</w:t>
      </w:r>
    </w:p>
    <w:p>
      <w:pPr>
        <w:pStyle w:val="ListBullet"/>
      </w:pPr>
      <w:r>
        <w:t xml:space="preserve">   A. 数据自动提取、税额自动计算、申报表自动预填</w:t>
      </w:r>
    </w:p>
    <w:p>
      <w:pPr>
        <w:pStyle w:val="ListBullet"/>
      </w:pPr>
      <w:r>
        <w:t xml:space="preserve">   B. 纳税人自行填写全部数据</w:t>
      </w:r>
    </w:p>
    <w:p>
      <w:pPr>
        <w:pStyle w:val="ListBullet"/>
      </w:pPr>
      <w:r>
        <w:t xml:space="preserve">   C. 税务机关手动审核</w:t>
      </w:r>
    </w:p>
    <w:p>
      <w:pPr>
        <w:pStyle w:val="ListBullet"/>
      </w:pPr>
      <w:r>
        <w:t xml:space="preserve">   D. 纳税人提交纸质申报表</w:t>
      </w:r>
    </w:p>
    <w:p>
      <w:r>
        <w:t xml:space="preserve">   答案：A</w:t>
      </w:r>
    </w:p>
    <w:p>
      <w:r>
        <w:t xml:space="preserve">   解析：增值税智能申报推行的“一表集成申报”和“引导式申报”实现了数据自动提取、税额自动计算、申报表自动预填。因此,答案为A。</w:t>
      </w:r>
    </w:p>
    <w:p>
      <w:r>
        <w:t>935. 【多选题】建筑服务异地预缴、建筑服务预收款预缴、房开企业预收款预缴、出租不动产异地预缴，纳税人在进行预缴申报时，其申报表主要申报要素包括下列那些项目：</w:t>
      </w:r>
    </w:p>
    <w:p>
      <w:pPr>
        <w:pStyle w:val="ListBullet"/>
      </w:pPr>
      <w:r>
        <w:t xml:space="preserve">   A. 预征项目</w:t>
      </w:r>
    </w:p>
    <w:p>
      <w:pPr>
        <w:pStyle w:val="ListBullet"/>
      </w:pPr>
      <w:r>
        <w:t xml:space="preserve">   B. 计税方式</w:t>
      </w:r>
    </w:p>
    <w:p>
      <w:pPr>
        <w:pStyle w:val="ListBullet"/>
      </w:pPr>
      <w:r>
        <w:t xml:space="preserve">   C. 销售额</w:t>
      </w:r>
    </w:p>
    <w:p>
      <w:pPr>
        <w:pStyle w:val="ListBullet"/>
      </w:pPr>
      <w:r>
        <w:t xml:space="preserve">   D. 预征率</w:t>
      </w:r>
    </w:p>
    <w:p>
      <w:pPr>
        <w:pStyle w:val="ListBullet"/>
      </w:pPr>
      <w:r>
        <w:t xml:space="preserve">   E. 预征税额</w:t>
      </w:r>
    </w:p>
    <w:p>
      <w:r>
        <w:t xml:space="preserve">   答案：A,B,C,D,E</w:t>
      </w:r>
    </w:p>
    <w:p>
      <w:r>
        <w:t xml:space="preserve">   解析：建筑服务异地预缴、建筑服务预收款预缴、房开企业预收款预缴、出租不动产异地预缴，预缴申报要素主要包括：                                                                                                                                                                                                                                                                                                                                                                                                                    预征项目、计税方式、销售额、预征率、预征税额。因此，本题答案应为ABCDE。</w:t>
      </w:r>
    </w:p>
    <w:p>
      <w:r>
        <w:t>936. 【多选题】省税务机关要（ ）或（ ）扫描出口企业办理税务登记信息确认情况，结合总局清分的出口报关单信息，与本地企业基础数据进行匹配、确认，将未办理登记信息确认的企业，逐级下发至主管税务机关处理，并跟踪核实处理情况，确保应登记尽登记。</w:t>
      </w:r>
    </w:p>
    <w:p>
      <w:pPr>
        <w:pStyle w:val="ListBullet"/>
      </w:pPr>
      <w:r>
        <w:t xml:space="preserve">   A. 按周</w:t>
      </w:r>
    </w:p>
    <w:p>
      <w:pPr>
        <w:pStyle w:val="ListBullet"/>
      </w:pPr>
      <w:r>
        <w:t xml:space="preserve">   B. 按月</w:t>
      </w:r>
    </w:p>
    <w:p>
      <w:pPr>
        <w:pStyle w:val="ListBullet"/>
      </w:pPr>
      <w:r>
        <w:t xml:space="preserve">   C. 按季</w:t>
      </w:r>
    </w:p>
    <w:p>
      <w:pPr>
        <w:pStyle w:val="ListBullet"/>
      </w:pPr>
      <w:r>
        <w:t xml:space="preserve">   D. 半年</w:t>
      </w:r>
    </w:p>
    <w:p>
      <w:pPr>
        <w:pStyle w:val="ListBullet"/>
      </w:pPr>
      <w:r>
        <w:t xml:space="preserve">   E. 按年</w:t>
      </w:r>
    </w:p>
    <w:p>
      <w:r>
        <w:t xml:space="preserve">   答案：A,B</w:t>
      </w:r>
    </w:p>
    <w:p>
      <w:r>
        <w:t xml:space="preserve">   解析：根据《国家税务总局办公厅关于进一步做好口应征税货物税收服务和管理工作的通知》（税总办货劳发〔2025〕21号）第二条规定：省税务机关要按周或按月扫描出口企业办理税务登记信息确认情况，结合总局清分的出口报关单信息，与本地企业基础数据进行匹配、确认，将未办理登记信息确认的企业，逐级下发至主管税务机关处理，并跟踪核实处理情况，确保应登记尽登记。对有出口应征税货物但未办理登记信息确认，或者登记状态为非正常的，形成异常企业清册，加强日常管理和跨部门协同监管。因此，正确答案为AB。</w:t>
      </w:r>
    </w:p>
    <w:p>
      <w:r>
        <w:t>937. 【多选题】&lt;p&gt;下列选项中，属于增值税发票风险防控的“一个办法+两个规程+N个操作指引”的有：&lt;/p&gt;</w:t>
      </w:r>
    </w:p>
    <w:p>
      <w:pPr>
        <w:pStyle w:val="ListBullet"/>
      </w:pPr>
      <w:r>
        <w:t xml:space="preserve">   A. 《增值税发票风险管理办法》</w:t>
      </w:r>
    </w:p>
    <w:p>
      <w:pPr>
        <w:pStyle w:val="ListBullet"/>
      </w:pPr>
      <w:r>
        <w:t xml:space="preserve">   B. 《异常凭证管理操作规程》</w:t>
      </w:r>
    </w:p>
    <w:p>
      <w:pPr>
        <w:pStyle w:val="ListBullet"/>
      </w:pPr>
      <w:r>
        <w:t xml:space="preserve">   C. 《出口应征税货物税收服务和管理工作指引》（试行）</w:t>
      </w:r>
    </w:p>
    <w:p>
      <w:pPr>
        <w:pStyle w:val="ListBullet"/>
      </w:pPr>
      <w:r>
        <w:t xml:space="preserve">   D. &lt;p&gt;《增值税发票风险快速反应工作操作指引》&lt;/p&gt;</w:t>
      </w:r>
    </w:p>
    <w:p>
      <w:pPr>
        <w:pStyle w:val="ListBullet"/>
      </w:pPr>
      <w:r>
        <w:t xml:space="preserve">   E. 《企业所得税管理办法》</w:t>
      </w:r>
    </w:p>
    <w:p>
      <w:r>
        <w:t xml:space="preserve">   答案：A,B,D</w:t>
      </w:r>
    </w:p>
    <w:p>
      <w:r>
        <w:t xml:space="preserve">   解析：&lt;p&gt;增值税发票风险防控的“一个办法+两个规程+N个操作指引”包括一个办法（2018年4月制发的《增值税发票风险管理办法》）、两个操作规程（2017年10月制发《增值税纳税申报比对管理操作规程》和2020年1月制发《异常增值税扣税凭证处理操作规程》）、5个操作指引（2019年6月下发增值税发票风险快反指引；2020年5月下发增值税发票风险全链条快反指引；2021年2月下发市县日常风险分析指引；2023年11月下发黄金增值税发票虚开骗税风险分析应对指引；2020年12月下发异常凭证业务指引，2023年再次下发修订版）《出口应征税货物税收服务和管理工作指引》（试行）不属于增值税发票风险防控的“一个办法+两个规程+N个操作指引”。因此，正确答案为ABD。&lt;/p&gt;</w:t>
      </w:r>
    </w:p>
    <w:p>
      <w:r>
        <w:t>938. 【多选题】近年来，税务机关进一步提升农产品增值税服务管理质效，加大风险排查和发票管理力度，下列选项中，农产品发票需重点关注的包括：</w:t>
      </w:r>
    </w:p>
    <w:p>
      <w:pPr>
        <w:pStyle w:val="ListBullet"/>
      </w:pPr>
      <w:r>
        <w:t xml:space="preserve">   A. 农产品收购发票</w:t>
      </w:r>
    </w:p>
    <w:p>
      <w:pPr>
        <w:pStyle w:val="ListBullet"/>
      </w:pPr>
      <w:r>
        <w:t xml:space="preserve">   B. 农产品销售发票</w:t>
      </w:r>
    </w:p>
    <w:p>
      <w:pPr>
        <w:pStyle w:val="ListBullet"/>
      </w:pPr>
      <w:r>
        <w:t xml:space="preserve">   C. 农产品代开发票</w:t>
      </w:r>
    </w:p>
    <w:p>
      <w:pPr>
        <w:pStyle w:val="ListBullet"/>
      </w:pPr>
      <w:r>
        <w:t xml:space="preserve">   D. 农产品服务发票</w:t>
      </w:r>
    </w:p>
    <w:p>
      <w:pPr>
        <w:pStyle w:val="ListBullet"/>
      </w:pPr>
      <w:r>
        <w:t xml:space="preserve">   E. 农产品出口发票</w:t>
      </w:r>
    </w:p>
    <w:p>
      <w:r>
        <w:t xml:space="preserve">   答案：A,B,C</w:t>
      </w:r>
    </w:p>
    <w:p>
      <w:r>
        <w:t xml:space="preserve">   解析：根据《国家税务总局办公厅关于进一步提升农产品增值税服务管理质效的通知》（税总办货劳发[2023]75号）及相关政策规定，重点关注对“自开自抵”的农产品收购发票、农产品销售发票以及代开发票，对其存在的风险不能忽视，要防范出现此消彼长现象。因此，正确答案为ABC。</w:t>
      </w:r>
    </w:p>
    <w:p>
      <w:r>
        <w:t>939. 【多选题】在我国现行税收政策体系下，以下各项业务中需要进行预缴申报的有：</w:t>
      </w:r>
    </w:p>
    <w:p>
      <w:pPr>
        <w:pStyle w:val="ListBullet"/>
      </w:pPr>
      <w:r>
        <w:t xml:space="preserve">   A. 建筑服务异地预缴</w:t>
      </w:r>
    </w:p>
    <w:p>
      <w:pPr>
        <w:pStyle w:val="ListBullet"/>
      </w:pPr>
      <w:r>
        <w:t xml:space="preserve">   B. 建筑服务预收款预缴</w:t>
      </w:r>
    </w:p>
    <w:p>
      <w:pPr>
        <w:pStyle w:val="ListBullet"/>
      </w:pPr>
      <w:r>
        <w:t xml:space="preserve">   C. 房开企业预收款预缴</w:t>
      </w:r>
    </w:p>
    <w:p>
      <w:pPr>
        <w:pStyle w:val="ListBullet"/>
      </w:pPr>
      <w:r>
        <w:t xml:space="preserve">   D. 出租不动产异地预缴</w:t>
      </w:r>
    </w:p>
    <w:p>
      <w:pPr>
        <w:pStyle w:val="ListBullet"/>
      </w:pPr>
      <w:r>
        <w:t xml:space="preserve">   E. 出租动产服务异地预缴</w:t>
      </w:r>
    </w:p>
    <w:p>
      <w:r>
        <w:t xml:space="preserve">   答案：A,B,C,D</w:t>
      </w:r>
    </w:p>
    <w:p>
      <w:r>
        <w:t xml:space="preserve">   解析：根据现行政策规定，需要进行预缴申报的业务有四项，包括：建筑服务异地预缴、建筑服务预收款预缴、房开企业预收款预缴、出租不动产异地预缴</w:t>
        <w:br/>
        <w:t>。因此，正确答案为ABCD。</w:t>
      </w:r>
    </w:p>
    <w:p>
      <w:r>
        <w:t>940. 【多选题】风险管理质效评价体系中归集对比功能的三个维度是：</w:t>
      </w:r>
    </w:p>
    <w:p>
      <w:pPr>
        <w:pStyle w:val="ListBullet"/>
      </w:pPr>
      <w:r>
        <w:t xml:space="preserve">   A. 一局式</w:t>
      </w:r>
    </w:p>
    <w:p>
      <w:pPr>
        <w:pStyle w:val="ListBullet"/>
      </w:pPr>
      <w:r>
        <w:t xml:space="preserve">   B. 一员式</w:t>
      </w:r>
    </w:p>
    <w:p>
      <w:pPr>
        <w:pStyle w:val="ListBullet"/>
      </w:pPr>
      <w:r>
        <w:t xml:space="preserve">   C. 一户式</w:t>
      </w:r>
    </w:p>
    <w:p>
      <w:pPr>
        <w:pStyle w:val="ListBullet"/>
      </w:pPr>
      <w:r>
        <w:t xml:space="preserve">   D. 一站式</w:t>
      </w:r>
    </w:p>
    <w:p>
      <w:pPr>
        <w:pStyle w:val="ListBullet"/>
      </w:pPr>
      <w:r>
        <w:t xml:space="preserve">   E. 一品式</w:t>
      </w:r>
    </w:p>
    <w:p>
      <w:r>
        <w:t xml:space="preserve">   答案：A,B,C</w:t>
      </w:r>
    </w:p>
    <w:p>
      <w:r>
        <w:t xml:space="preserve">   解析：风险管理质效评价体系中归集对比功能的三个维度是一局式、一员式、一户式。因此，正确答案为ABC。</w:t>
      </w:r>
    </w:p>
    <w:p>
      <w:r>
        <w:t>941. 【多选题】&lt;p&gt;近年来，为进一步扶持小微企业发展，我国对小规模纳税人政策多次调整，优惠力度不断加大。现行小规模纳税人的增值税政策主要包括：&lt;/p&gt;</w:t>
      </w:r>
    </w:p>
    <w:p>
      <w:pPr>
        <w:pStyle w:val="ListBullet"/>
      </w:pPr>
      <w:r>
        <w:t xml:space="preserve">   A. 小规模纳税人标准统一至年应税销售额500万元</w:t>
      </w:r>
    </w:p>
    <w:p>
      <w:pPr>
        <w:pStyle w:val="ListBullet"/>
      </w:pPr>
      <w:r>
        <w:t xml:space="preserve">   B. 小规模纳税人标准统一至年应税销售额100万元</w:t>
      </w:r>
    </w:p>
    <w:p>
      <w:pPr>
        <w:pStyle w:val="ListBullet"/>
      </w:pPr>
      <w:r>
        <w:t xml:space="preserve">   C. 月销售额10万元以下免征增值税</w:t>
      </w:r>
    </w:p>
    <w:p>
      <w:pPr>
        <w:pStyle w:val="ListBullet"/>
      </w:pPr>
      <w:r>
        <w:t xml:space="preserve">   D. 征收率由3%降至1.5%</w:t>
      </w:r>
    </w:p>
    <w:p>
      <w:pPr>
        <w:pStyle w:val="ListBullet"/>
      </w:pPr>
      <w:r>
        <w:t xml:space="preserve">   E. 征收率由3%降至1%</w:t>
      </w:r>
    </w:p>
    <w:p>
      <w:r>
        <w:t xml:space="preserve">   答案：A,C,E</w:t>
      </w:r>
    </w:p>
    <w:p>
      <w:r>
        <w:t xml:space="preserve">   解析：&lt;p&gt;根据现行政策规定，小规模纳税人的增值税政策主要包括：一是小规模纳税人标准统一至年应税销售额500万元；二是月销售额10万元以下免征增值税；三是征收率由3%降至1%。因此，正确答案为ACE。&lt;/p&gt;</w:t>
      </w:r>
    </w:p>
    <w:p>
      <w:r>
        <w:t>942. 【多选题】货劳税风险管理质效评价功能的维度可能包括：</w:t>
      </w:r>
    </w:p>
    <w:p>
      <w:pPr>
        <w:pStyle w:val="ListBullet"/>
      </w:pPr>
      <w:r>
        <w:t xml:space="preserve">   A. 日常管理</w:t>
      </w:r>
    </w:p>
    <w:p>
      <w:pPr>
        <w:pStyle w:val="ListBullet"/>
      </w:pPr>
      <w:r>
        <w:t xml:space="preserve">   B. 任务完成</w:t>
      </w:r>
    </w:p>
    <w:p>
      <w:pPr>
        <w:pStyle w:val="ListBullet"/>
      </w:pPr>
      <w:r>
        <w:t xml:space="preserve">   C. 应对质量</w:t>
      </w:r>
    </w:p>
    <w:p>
      <w:pPr>
        <w:pStyle w:val="ListBullet"/>
      </w:pPr>
      <w:r>
        <w:t xml:space="preserve">   D. 风险集中度</w:t>
      </w:r>
    </w:p>
    <w:p>
      <w:pPr>
        <w:pStyle w:val="ListBullet"/>
      </w:pPr>
      <w:r>
        <w:t xml:space="preserve">   E. 风险等级评分</w:t>
      </w:r>
    </w:p>
    <w:p>
      <w:r>
        <w:t xml:space="preserve">   答案：A,B,C,D</w:t>
      </w:r>
    </w:p>
    <w:p>
      <w:r>
        <w:t xml:space="preserve">   解析：日常管理、任务完成、应对质量、风险集中度均属于货劳税风险管理质效评价功能的维度，风险等级评分不属于货劳税风险管理质效评价功能的维度。因此，正确答案为ABCD。</w:t>
      </w:r>
    </w:p>
    <w:p>
      <w:r>
        <w:t>943. 【多选题】为推动货物和劳务税风险质效评价工作，实现闭环管理，总局借鉴“谈话提醒制度”思路，构建货劳风险质效评价闭环管理流程，下列选项中属于闭环管理流程组成部分的有：</w:t>
      </w:r>
    </w:p>
    <w:p>
      <w:pPr>
        <w:pStyle w:val="ListBullet"/>
      </w:pPr>
      <w:r>
        <w:t xml:space="preserve">   A. 指标评价</w:t>
      </w:r>
    </w:p>
    <w:p>
      <w:pPr>
        <w:pStyle w:val="ListBullet"/>
      </w:pPr>
      <w:r>
        <w:t xml:space="preserve">   B. 数据整改</w:t>
      </w:r>
    </w:p>
    <w:p>
      <w:pPr>
        <w:pStyle w:val="ListBullet"/>
      </w:pPr>
      <w:r>
        <w:t xml:space="preserve">   C. 异议申诉</w:t>
      </w:r>
    </w:p>
    <w:p>
      <w:pPr>
        <w:pStyle w:val="ListBullet"/>
      </w:pPr>
      <w:r>
        <w:t xml:space="preserve">   D. 结果应用</w:t>
      </w:r>
    </w:p>
    <w:p>
      <w:pPr>
        <w:pStyle w:val="ListBullet"/>
      </w:pPr>
      <w:r>
        <w:t xml:space="preserve">   E. 监督改进</w:t>
      </w:r>
    </w:p>
    <w:p>
      <w:r>
        <w:t xml:space="preserve">   答案：A,B,C,D,E</w:t>
      </w:r>
    </w:p>
    <w:p>
      <w:r>
        <w:t xml:space="preserve">   解析：货劳风险质效评价上线后，为更好给基层提供工作指导，总局正在研究制发《和劳务税风险管理质效评价体系工作规程（试行）》，借鉴“谈话提醒制度”思路，构建“指标评价-数据整改-异议申诉-结果应用-监督改进”的闭环管理流程，推动货劳风险质效评价实现闭环管理。因此，正确答案为ABCDE。</w:t>
      </w:r>
    </w:p>
    <w:p>
      <w:r>
        <w:t>944. 【多选题】下列选项中，属于出口应征税货物的范畴的是：</w:t>
      </w:r>
    </w:p>
    <w:p>
      <w:pPr>
        <w:pStyle w:val="ListBullet"/>
      </w:pPr>
      <w:r>
        <w:t xml:space="preserve">   A. 出口企业出口或视同出口财政部和国家税务总局根据国务院决定明确的取消出口退（免）税的货物(不包括来料加工复出口货物、中标机电产品、列名原材料、输入特殊区域的水电气、海洋工程结构物)</w:t>
      </w:r>
    </w:p>
    <w:p>
      <w:pPr>
        <w:pStyle w:val="ListBullet"/>
      </w:pPr>
      <w:r>
        <w:t xml:space="preserve">   B. 出口企业或其他单位销售给特殊区域内的生活消费用品和交通运输工具</w:t>
      </w:r>
    </w:p>
    <w:p>
      <w:pPr>
        <w:pStyle w:val="ListBullet"/>
      </w:pPr>
      <w:r>
        <w:t xml:space="preserve">   C. 特殊区域内的企业出口的特殊区域内的货物</w:t>
      </w:r>
    </w:p>
    <w:p>
      <w:pPr>
        <w:pStyle w:val="ListBullet"/>
      </w:pPr>
      <w:r>
        <w:t xml:space="preserve">   D. 出口企业或其他单位提供虚假备案单证的货物</w:t>
      </w:r>
    </w:p>
    <w:p>
      <w:pPr>
        <w:pStyle w:val="ListBullet"/>
      </w:pPr>
      <w:r>
        <w:t xml:space="preserve">   E. 出口企业或其他单位增值税退(免)税凭证有伪造或内容不实的货物</w:t>
      </w:r>
    </w:p>
    <w:p>
      <w:r>
        <w:t xml:space="preserve">   答案：A,B,D,E</w:t>
      </w:r>
    </w:p>
    <w:p>
      <w:r>
        <w:t xml:space="preserve">   解析：根据《财政部 国家税务总局关于出口货物劳务增值税和消费税政策的通知》（财税〔2012〕39号）第七条规定，下列出口货物劳务，不适用增值税退（免）税和免税政策，按下列规定及视同内销货物征税的其他规定征收增值税（以下称增值税征税）：1.出口企业出口或视同出口财政部和国家税务总局根据国务院决定明确的取消出口退（免）税的货物(不包括来料加工复出口货物、中标机电产品、列名原材料、输入特殊区域的水电气、海洋工程结构物)。2.出口企业或其他单位销售给特殊区域内的生活消费用品和交通运输工具。3.出口企业或其他单位因骗取出口退税被税务机关停止办理增值税退(免)税期间出口的货物。4.出口企业或其他单位提供虚假备案单证的货物。5.出口企业或其他单位增值税退(免)税凭证有伪造或内容不实的货物。6.出口企业或其他单位未在国家税务总局规定期限内申报免税核销以及经主管税务机关审核不予免税核销的出口卷烟。上述选项A、B、D、E均属于不适用增值税退（免）税和免税政策，而需按内销货物征收增值税的出口货物。选项C特殊区域内的企业出口的特殊区域内的货物通常适用增值税免税政策，不属于出口应征税货物的范畴。因此，正确答案为ABDE。</w:t>
      </w:r>
    </w:p>
    <w:p>
      <w:r>
        <w:t>945. 【多选题】下列选项中，属于出口应征税货物常态化核查机制措施的有：</w:t>
      </w:r>
    </w:p>
    <w:p>
      <w:pPr>
        <w:pStyle w:val="ListBullet"/>
      </w:pPr>
      <w:r>
        <w:t xml:space="preserve">   A. 应登记未登记处理</w:t>
      </w:r>
    </w:p>
    <w:p>
      <w:pPr>
        <w:pStyle w:val="ListBullet"/>
      </w:pPr>
      <w:r>
        <w:t xml:space="preserve">   B. 疑点数据生成</w:t>
      </w:r>
    </w:p>
    <w:p>
      <w:pPr>
        <w:pStyle w:val="ListBullet"/>
      </w:pPr>
      <w:r>
        <w:t xml:space="preserve">   C. 疑点处理</w:t>
      </w:r>
    </w:p>
    <w:p>
      <w:pPr>
        <w:pStyle w:val="ListBullet"/>
      </w:pPr>
      <w:r>
        <w:t xml:space="preserve">   D. 税收减免</w:t>
      </w:r>
    </w:p>
    <w:p>
      <w:pPr>
        <w:pStyle w:val="ListBullet"/>
      </w:pPr>
      <w:r>
        <w:t xml:space="preserve">   E. 税务稽查</w:t>
      </w:r>
    </w:p>
    <w:p>
      <w:r>
        <w:t xml:space="preserve">   答案：A,B,C</w:t>
      </w:r>
    </w:p>
    <w:p>
      <w:r>
        <w:t xml:space="preserve">   解析：出口应征税货物常态化核查机制包括应登记未登记处理、疑点数据生成和疑点处理等措施，不包括税收减免和税务稽查。因此，正确答案为ABC。</w:t>
      </w:r>
    </w:p>
    <w:p>
      <w:r>
        <w:t>946. 【多选题】根据2024年下发快反任务及各地反映的实际情况，下列选项中，发票风险防控呈现的转变有：</w:t>
      </w:r>
    </w:p>
    <w:p>
      <w:pPr>
        <w:pStyle w:val="ListBullet"/>
      </w:pPr>
      <w:r>
        <w:t xml:space="preserve">   A. 由以税控发票风险防控为主向以数电票风险防控为主转变</w:t>
      </w:r>
    </w:p>
    <w:p>
      <w:pPr>
        <w:pStyle w:val="ListBullet"/>
      </w:pPr>
      <w:r>
        <w:t xml:space="preserve">   B. 由以增值税专票风险防控为主向专票、普票同防转变</w:t>
      </w:r>
    </w:p>
    <w:p>
      <w:pPr>
        <w:pStyle w:val="ListBullet"/>
      </w:pPr>
      <w:r>
        <w:t xml:space="preserve">   C. 由以防范增值税专票暴力虚开为主向防范变票虚开为主转变</w:t>
      </w:r>
    </w:p>
    <w:p>
      <w:pPr>
        <w:pStyle w:val="ListBullet"/>
      </w:pPr>
      <w:r>
        <w:t xml:space="preserve">   D. 由以防范团伙化虚开为主向防范个人虚开为主转变</w:t>
      </w:r>
    </w:p>
    <w:p>
      <w:pPr>
        <w:pStyle w:val="ListBullet"/>
      </w:pPr>
      <w:r>
        <w:t xml:space="preserve">   E. 发票风险重点领域由传统领域向平台经济等新兴领域转移，风险防控难度进一步加大</w:t>
      </w:r>
    </w:p>
    <w:p>
      <w:r>
        <w:t xml:space="preserve">   答案：A,B,C,E</w:t>
      </w:r>
    </w:p>
    <w:p>
      <w:r>
        <w:t xml:space="preserve">   解析：根据2024年下发快反任务及各地反映的实际情况，发票风险态势的转变包括由以税控发票风险防控为主向以数电票风险防控为主转变，由以增值税专票风险防控为主向专票、普票同防转变，由以防范增值税专票暴力虚开为主向防范变票虚开为主转变，发票风险重点领域由传统领域向平台经济等新兴领域转移，风险防控难度进一步加大，无由以防范团伙化虚开为主向防范个人虚开为主转变。因此，正确答案为ABCE。</w:t>
      </w:r>
    </w:p>
    <w:p>
      <w:r>
        <w:t>947. 【判断题】2023年1月1日至2027年12月31日，允许先进制造业企业按照当期可抵扣进项税额加计5%抵减应纳增值税税额。</w:t>
      </w:r>
    </w:p>
    <w:p>
      <w:pPr>
        <w:pStyle w:val="ListBullet"/>
      </w:pPr>
      <w:r>
        <w:t xml:space="preserve">   A. 正确</w:t>
      </w:r>
    </w:p>
    <w:p>
      <w:pPr>
        <w:pStyle w:val="ListBullet"/>
      </w:pPr>
      <w:r>
        <w:t xml:space="preserve">   B. 错误</w:t>
      </w:r>
    </w:p>
    <w:p>
      <w:r>
        <w:t xml:space="preserve">   答案：A</w:t>
      </w:r>
    </w:p>
    <w:p>
      <w:r>
        <w:t xml:space="preserve">   解析：《财政部 税务总局关于先进制造业企业增值税加计抵减政策的公告》（2023年第43号），明确自2023年1月1日至2027年12月31日，允许先进制造业企业按照当期可抵扣进项税额加计5%抵减应纳增值税税额。先进制造业企业具体名单，由各省（区、市）工业和信息化部门会同同级科技、财政、税务部门确定。因此，本判断题答案为正确。</w:t>
      </w:r>
    </w:p>
    <w:p>
      <w:r>
        <w:t>948. 【判断题】现行增值税申报表中，在小规模纳税人申报表中未单独设置未开票收入栏次，需要汇总填列至销售收入栏进行申报。</w:t>
      </w:r>
    </w:p>
    <w:p>
      <w:pPr>
        <w:pStyle w:val="ListBullet"/>
      </w:pPr>
      <w:r>
        <w:t xml:space="preserve">   A. 正确</w:t>
      </w:r>
    </w:p>
    <w:p>
      <w:pPr>
        <w:pStyle w:val="ListBullet"/>
      </w:pPr>
      <w:r>
        <w:t xml:space="preserve">   B. 错误</w:t>
      </w:r>
    </w:p>
    <w:p>
      <w:r>
        <w:t xml:space="preserve">   答案：A</w:t>
      </w:r>
    </w:p>
    <w:p>
      <w:r>
        <w:t xml:space="preserve">   解析：现行增值税申报表中，对未开票收入，一般纳税人申报表中有专门的栏次进行填列；在小规模纳税人申报表中未单独设置未开票收入栏次，需要汇总填列至销售收入栏进行申报。因此，本判断题答案为正确。</w:t>
      </w:r>
    </w:p>
    <w:p>
      <w:r>
        <w:t>949. 【判断题】所有应征税货物企业都需要被列入出口应征税常态化核查机制中。</w:t>
      </w:r>
    </w:p>
    <w:p>
      <w:pPr>
        <w:pStyle w:val="ListBullet"/>
      </w:pPr>
      <w:r>
        <w:t xml:space="preserve">   A. 正确</w:t>
      </w:r>
    </w:p>
    <w:p>
      <w:pPr>
        <w:pStyle w:val="ListBullet"/>
      </w:pPr>
      <w:r>
        <w:t xml:space="preserve">   B. 错误</w:t>
      </w:r>
    </w:p>
    <w:p>
      <w:r>
        <w:t xml:space="preserve">   答案：B</w:t>
      </w:r>
    </w:p>
    <w:p>
      <w:r>
        <w:t xml:space="preserve">   解析：按照现行制度要求，对特定情况的应征税货物出口企业要被列入出口应征税常态化核查机制中，不是所有的企业。因此，本判断题答案为错误。</w:t>
      </w:r>
    </w:p>
    <w:p>
      <w:r>
        <w:t>950. 【判断题】纳税人取得的“未开票”收入，因未对外开具发票，因此无需进项纳税申报。</w:t>
      </w:r>
    </w:p>
    <w:p>
      <w:pPr>
        <w:pStyle w:val="ListBullet"/>
      </w:pPr>
      <w:r>
        <w:t xml:space="preserve">   A. 正确</w:t>
      </w:r>
    </w:p>
    <w:p>
      <w:pPr>
        <w:pStyle w:val="ListBullet"/>
      </w:pPr>
      <w:r>
        <w:t xml:space="preserve">   B. 错误</w:t>
      </w:r>
    </w:p>
    <w:p>
      <w:r>
        <w:t xml:space="preserve">   答案：B</w:t>
      </w:r>
    </w:p>
    <w:p>
      <w:r>
        <w:t xml:space="preserve">   解析：纳税人应按照纳税义务发生时间的规定，及时对未开票收入申报缴纳增值税。因此，本判断题答案为错误。</w:t>
      </w:r>
    </w:p>
    <w:p>
      <w:r>
        <w:t>951. 【判断题】货劳税风险管理质效评价体系主要解决税务稽查效率问题。</w:t>
      </w:r>
    </w:p>
    <w:p>
      <w:pPr>
        <w:pStyle w:val="ListBullet"/>
      </w:pPr>
      <w:r>
        <w:t xml:space="preserve">   A. 正确</w:t>
      </w:r>
    </w:p>
    <w:p>
      <w:pPr>
        <w:pStyle w:val="ListBullet"/>
      </w:pPr>
      <w:r>
        <w:t xml:space="preserve">   B. 错误</w:t>
      </w:r>
    </w:p>
    <w:p>
      <w:r>
        <w:t xml:space="preserve">   答案：B</w:t>
      </w:r>
    </w:p>
    <w:p>
      <w:r>
        <w:t xml:space="preserve">   解析：货劳税风险管理质效评价体系主要解决风险信息归集不成体系、缺乏质效跟踪评价的问题，而非税务稽查效率问题。因此，本判断题答案为错误。</w:t>
      </w:r>
    </w:p>
    <w:p>
      <w:r>
        <w:t>952. 【判断题】货物和劳务税质效评价工作，以构建风险防范常态化、落实政策规范化和业务操作标准化相融合的货劳税职能监督体系为目标，以货劳税重点领域风险防控为突破口。</w:t>
      </w:r>
    </w:p>
    <w:p>
      <w:pPr>
        <w:pStyle w:val="ListBullet"/>
      </w:pPr>
      <w:r>
        <w:t xml:space="preserve">   A. 正确</w:t>
      </w:r>
    </w:p>
    <w:p>
      <w:pPr>
        <w:pStyle w:val="ListBullet"/>
      </w:pPr>
      <w:r>
        <w:t xml:space="preserve">   B. 错误</w:t>
      </w:r>
    </w:p>
    <w:p>
      <w:r>
        <w:t xml:space="preserve">   答案：B</w:t>
      </w:r>
    </w:p>
    <w:p>
      <w:r>
        <w:t xml:space="preserve">   解析：国家税务总局持续探索开展货物和劳务税质效评价工作，研究确定货劳税评价思路：以构建风险防范常态化、落实政策规范化和业务操作标准化相融合的货劳税职能监督体系为目标，以全链条快反和货劳税重点领域风险防控为突破口。此题中缺少“全链条快反”为突破口的内容。因此，本判断题答案为错误。</w:t>
      </w:r>
    </w:p>
    <w:p>
      <w:r>
        <w:t>953. 【判断题】出口货物对应的业务可以计提加计抵减额。</w:t>
      </w:r>
    </w:p>
    <w:p>
      <w:pPr>
        <w:pStyle w:val="ListBullet"/>
      </w:pPr>
      <w:r>
        <w:t xml:space="preserve">   A. 正确</w:t>
      </w:r>
    </w:p>
    <w:p>
      <w:pPr>
        <w:pStyle w:val="ListBullet"/>
      </w:pPr>
      <w:r>
        <w:t xml:space="preserve">   B. 错误</w:t>
      </w:r>
    </w:p>
    <w:p>
      <w:r>
        <w:t xml:space="preserve">   答案：B</w:t>
      </w:r>
    </w:p>
    <w:p>
      <w:r>
        <w:t xml:space="preserve">   解析：《财政部 国家税务总局关于先进制造业企业增值税加计抵减政策的公告》（财政部 税务总局公告2023年第43号）明确，先进制造业企业出口货物劳务、发生跨境应税行为不适用加计抵减政策，其对应的进项税额不得计提加计抵减额。因此，本判断题答案为错误。</w:t>
      </w:r>
    </w:p>
    <w:p>
      <w:r>
        <w:t>954. 【判断题】对于出口应征税货物，若企业已办理登记信息确认但登记状态为异常，税务机关将直接取消其出口资格。</w:t>
      </w:r>
    </w:p>
    <w:p>
      <w:pPr>
        <w:pStyle w:val="ListBullet"/>
      </w:pPr>
      <w:r>
        <w:t xml:space="preserve">   A. 正确</w:t>
      </w:r>
    </w:p>
    <w:p>
      <w:pPr>
        <w:pStyle w:val="ListBullet"/>
      </w:pPr>
      <w:r>
        <w:t xml:space="preserve">   B. 错误</w:t>
      </w:r>
    </w:p>
    <w:p>
      <w:r>
        <w:t xml:space="preserve">   答案：B</w:t>
      </w:r>
    </w:p>
    <w:p>
      <w:r>
        <w:t xml:space="preserve">   解析：根据规定，对于出口应征税货物，若企业登记状态出现异常，税务机关通常会采取加强监管、形成异常企业清册等措施，而非直接取消其出口资格。因此，本判断题答案为错误。</w:t>
      </w:r>
    </w:p>
    <w:p>
      <w:r>
        <w:t>955. 【判断题】税务机关为纳税人提供出口货物信息数据归集服务，针对适用增值税征税政策的货物。纳税人在进行增值税纳税申报时，需通过全国统一规范的电子税务局系统，完成这些出口货物信息数据的用途确认。</w:t>
      </w:r>
    </w:p>
    <w:p>
      <w:pPr>
        <w:pStyle w:val="ListBullet"/>
      </w:pPr>
      <w:r>
        <w:t xml:space="preserve">   A. 正确</w:t>
      </w:r>
    </w:p>
    <w:p>
      <w:pPr>
        <w:pStyle w:val="ListBullet"/>
      </w:pPr>
      <w:r>
        <w:t xml:space="preserve">   B. 错误</w:t>
      </w:r>
    </w:p>
    <w:p>
      <w:r>
        <w:t xml:space="preserve">   答案：A</w:t>
      </w:r>
    </w:p>
    <w:p>
      <w:r>
        <w:t xml:space="preserve">   解析：根据《国家税务总局关于调整增值税纳税申报有关事项的公告》（国家税务总局公告2025年第2号）中的第一条规定，税务机关确实为纳税人提供了针对适用增值税征税政策的出口货物信息数据归集服务。纳税人在办理增值税纳税申报时，需登录全国统一规范的电子税务局系统，并完成出口货物信息数据的用途确认。因此，本判断题答案为正确。</w:t>
      </w:r>
    </w:p>
    <w:p>
      <w:r>
        <w:t>956. 【判断题】在《增值税及附加税费申报表（一般纳税人适用）》及其附列资料中，主表是纳税人增值税及附加税费申报的总体反映，主表中的主要数据都可以在五个附表和减免税表中找到对应的明细数据，形成主表和附表间严密的逻辑关系</w:t>
      </w:r>
    </w:p>
    <w:p>
      <w:pPr>
        <w:pStyle w:val="ListBullet"/>
      </w:pPr>
      <w:r>
        <w:t xml:space="preserve">   A. 正确</w:t>
      </w:r>
    </w:p>
    <w:p>
      <w:pPr>
        <w:pStyle w:val="ListBullet"/>
      </w:pPr>
      <w:r>
        <w:t xml:space="preserve">   B. 错误</w:t>
      </w:r>
    </w:p>
    <w:p>
      <w:r>
        <w:t xml:space="preserve">   答案：A</w:t>
      </w:r>
    </w:p>
    <w:p>
      <w:r>
        <w:t xml:space="preserve">   解析：现行增值税申报表中，在《增值税及附加税费申报表（一般纳税人适用）》及其附列资料中，主表是纳税人增值税及附加税费申报的总体反映，主表中的主要数据都可以在五个附表和减免税表中找到对应的明细数据，形成主表和附表间严密的逻辑关系。因此，本判断题答案为正确。</w:t>
      </w:r>
    </w:p>
    <w:p>
      <w:r>
        <w:t>957. 【判断题】现行增值税申报表中，未开票收入作为法外收入，瞒报、少报不会构成偷税风险。</w:t>
      </w:r>
    </w:p>
    <w:p>
      <w:pPr>
        <w:pStyle w:val="ListBullet"/>
      </w:pPr>
      <w:r>
        <w:t xml:space="preserve">   A. 正确</w:t>
      </w:r>
    </w:p>
    <w:p>
      <w:pPr>
        <w:pStyle w:val="ListBullet"/>
      </w:pPr>
      <w:r>
        <w:t xml:space="preserve">   B. 错误</w:t>
      </w:r>
    </w:p>
    <w:p>
      <w:r>
        <w:t xml:space="preserve">   答案：B</w:t>
      </w:r>
    </w:p>
    <w:p>
      <w:r>
        <w:t xml:space="preserve">   解析：现行增值税申报表中，对未开票收入申报纳税风险高度重视，“未开票收入”不是法外收入，瞒报、少报未开票收入存在偷税风险。因此，本判断题答案为错误。</w:t>
      </w:r>
    </w:p>
    <w:p>
      <w:r>
        <w:t>958. 【单选题】以下限售股个人所得税政策内容表述错误的是：</w:t>
      </w:r>
    </w:p>
    <w:p>
      <w:pPr>
        <w:pStyle w:val="ListBullet"/>
      </w:pPr>
      <w:r>
        <w:t xml:space="preserve">   A. 限售股成本原值，是指限售股买入时的买入价及按照规定缴纳的有关费用。</w:t>
      </w:r>
    </w:p>
    <w:p>
      <w:pPr>
        <w:pStyle w:val="ListBullet"/>
      </w:pPr>
      <w:r>
        <w:t xml:space="preserve">   B. 合理税费，是指转让限售股过程中发生的印花税、佣金、过户费等与交易相关的税费。</w:t>
      </w:r>
    </w:p>
    <w:p>
      <w:pPr>
        <w:pStyle w:val="ListBullet"/>
      </w:pPr>
      <w:r>
        <w:t xml:space="preserve">   C. 限售股转让所得个人所得税，以限售股持有者为纳税义务人，以个人股东开户的证券机构为扣缴义务人。</w:t>
      </w:r>
    </w:p>
    <w:p>
      <w:pPr>
        <w:pStyle w:val="ListBullet"/>
      </w:pPr>
      <w:r>
        <w:t xml:space="preserve">   D. 限售股转让所得个人所得税，一律采取证券机构预扣预缴、纳税人自行申报清算的方式征收。</w:t>
      </w:r>
    </w:p>
    <w:p>
      <w:r>
        <w:t xml:space="preserve">   答案：D</w:t>
      </w:r>
    </w:p>
    <w:p>
      <w:r>
        <w:t xml:space="preserve">   解析：依据《财政部 国家税务总局 证监会关于个人转让上市公司限售股所得征收个人所得税有关问题的通知》（财税〔2009〕167号）、《财政部 国家税务总局关于证券机构技术和制度准备完成后个人转让上市公司限售股有关个人所得税问题的通知》（财税〔2011〕108号）等文件规定，限售股成本原值，是指限售股买入时的买入价及按照规定缴纳的有关税费；合理税费是指转让限售股过程中发生的印花税、佣金、过户费等与交易相关的税费；限售股转让所得个人所得税，以限售股持有者为纳税义务人，以个人股东开户的证券机构为扣缴义务人；限售股转让所得个人所得税，采取证券机构预扣预缴、纳税人自行申报清算和证券机构直接扣缴相结合的方式征收。因此，答案为D。</w:t>
      </w:r>
    </w:p>
    <w:p>
      <w:r>
        <w:t>959. 【单选题】下列情形中，不属于视为股权转让收入明显偏低的是：</w:t>
      </w:r>
    </w:p>
    <w:p>
      <w:pPr>
        <w:pStyle w:val="ListBullet"/>
      </w:pPr>
      <w:r>
        <w:t xml:space="preserve">   A. 股权转让收入低于股权对应的净资产份额</w:t>
      </w:r>
    </w:p>
    <w:p>
      <w:pPr>
        <w:pStyle w:val="ListBullet"/>
      </w:pPr>
      <w:r>
        <w:t xml:space="preserve">   B. 股权转让收入低于相同或类似条件下同类行业的企业股权转让收入</w:t>
      </w:r>
    </w:p>
    <w:p>
      <w:pPr>
        <w:pStyle w:val="ListBullet"/>
      </w:pPr>
      <w:r>
        <w:t xml:space="preserve">   C. 股权转让收入低于取得该股权所支付的价款及相关税费的</w:t>
      </w:r>
    </w:p>
    <w:p>
      <w:pPr>
        <w:pStyle w:val="ListBullet"/>
      </w:pPr>
      <w:r>
        <w:t xml:space="preserve">   D. 无偿向子女让渡股权或股份</w:t>
      </w:r>
    </w:p>
    <w:p>
      <w:r>
        <w:t xml:space="preserve">   答案：D</w:t>
      </w:r>
    </w:p>
    <w:p>
      <w:r>
        <w:t xml:space="preserve">   解析：根据《国家税务总局关于发布&lt;股权转让所得个人所得税管理办法（试行）&gt;的公告》（国家税务总局公告2014年第67号）规定，（一）申报的股权转让收入低于股权对应的净资产份额的。其中，被投资企业拥有土地使用权、房屋、房地产企业未销售房产、知识产权、探矿权、采矿权、股权等资产的，申报的股权转让收入低于股权对应的净资产公允价值份额的；（二）申报的股权转让收入低于初始投资成本或低于取得该股权所支付的价款及相关税费的；（三）申报的股权转让收入低于相同或类似条件下同一企业同一股东或其他股东股权转让收入的；（四）申报的股权转让收入低于相同或类似条件下同类行业的企业股权转让收入的；（五）不具合理性的无偿让渡股权或股份；（六）主管税务机关认定的其他情形。因此，答案为D。</w:t>
      </w:r>
    </w:p>
    <w:p>
      <w:r>
        <w:t>960. 【单选题】《中共中央关于进一步全面深化改革、推进中国式现代化的决定》指出，健全直接税体系，完善综合和分类相结合的个人所得税制度，规范经营所得、资本所得、财产所得税收政策，实行的是：</w:t>
      </w:r>
    </w:p>
    <w:p>
      <w:pPr>
        <w:pStyle w:val="ListBullet"/>
      </w:pPr>
      <w:r>
        <w:t xml:space="preserve">   A. 经营性所得统一征税</w:t>
      </w:r>
    </w:p>
    <w:p>
      <w:pPr>
        <w:pStyle w:val="ListBullet"/>
      </w:pPr>
      <w:r>
        <w:t xml:space="preserve">   B. 劳动性所得统一征税</w:t>
      </w:r>
    </w:p>
    <w:p>
      <w:pPr>
        <w:pStyle w:val="ListBullet"/>
      </w:pPr>
      <w:r>
        <w:t xml:space="preserve">   C. 财产性所得统一征税</w:t>
      </w:r>
    </w:p>
    <w:p>
      <w:pPr>
        <w:pStyle w:val="ListBullet"/>
      </w:pPr>
      <w:r>
        <w:t xml:space="preserve">   D. 转移性所得统一征税</w:t>
      </w:r>
    </w:p>
    <w:p>
      <w:r>
        <w:t xml:space="preserve">   答案：B</w:t>
      </w:r>
    </w:p>
    <w:p>
      <w:r>
        <w:t xml:space="preserve">   解析：《决定》指出，健全直接税体系，完善综合和分类相结合的个人所得税制度，规范经营所得、资本所得、财产所得税收政策，实行劳动性所得统一征税。因此，答案为B。</w:t>
      </w:r>
    </w:p>
    <w:p>
      <w:r>
        <w:t>961. 【单选题】税务部门对双高人员开展引导规范的工作方式是：</w:t>
      </w:r>
    </w:p>
    <w:p>
      <w:pPr>
        <w:pStyle w:val="ListBullet"/>
      </w:pPr>
      <w:r>
        <w:t xml:space="preserve">   A. 面上广泛引导、线上有效规范、点上重点检查</w:t>
      </w:r>
    </w:p>
    <w:p>
      <w:pPr>
        <w:pStyle w:val="ListBullet"/>
      </w:pPr>
      <w:r>
        <w:t xml:space="preserve">   B. 面上普遍提示、线上重点提醒、点上立案稽查</w:t>
      </w:r>
    </w:p>
    <w:p>
      <w:pPr>
        <w:pStyle w:val="ListBullet"/>
      </w:pPr>
      <w:r>
        <w:t xml:space="preserve">   C. 面上普遍提醒、线上风险提示、点上重点规范</w:t>
      </w:r>
    </w:p>
    <w:p>
      <w:pPr>
        <w:pStyle w:val="ListBullet"/>
      </w:pPr>
      <w:r>
        <w:t xml:space="preserve">   D. 面上普遍提醒、线上立案稽查、点上典型曝光</w:t>
      </w:r>
    </w:p>
    <w:p>
      <w:r>
        <w:t xml:space="preserve">   答案：C</w:t>
      </w:r>
    </w:p>
    <w:p>
      <w:r>
        <w:t xml:space="preserve">   解析：按照双高人员税收监管工作指引，采取“面上普遍提醒、线上风险提示、点上重点规范”的多层次、立体化工作方式，持续性加强日常申报管理，常态化开展分类引导规范。因此，答案为C。</w:t>
      </w:r>
    </w:p>
    <w:p>
      <w:r>
        <w:t>962. 【单选题】下列选项中，关于彩票中奖个人所得税政策内容表述正确的是：</w:t>
      </w:r>
    </w:p>
    <w:p>
      <w:pPr>
        <w:pStyle w:val="ListBullet"/>
      </w:pPr>
      <w:r>
        <w:t xml:space="preserve">   A. 按照个人所得税法及其实施条例的相关规定，彩票中奖收入属于劳务报酬所得</w:t>
      </w:r>
    </w:p>
    <w:p>
      <w:pPr>
        <w:pStyle w:val="ListBullet"/>
      </w:pPr>
      <w:r>
        <w:t xml:space="preserve">   B. 凡一次中奖收入不超过5000元的，暂免征收个人所得税</w:t>
      </w:r>
    </w:p>
    <w:p>
      <w:pPr>
        <w:pStyle w:val="ListBullet"/>
      </w:pPr>
      <w:r>
        <w:t xml:space="preserve">   C. 电脑彩票以同一人在同一张彩票中获得的全部奖金为一次中奖收入</w:t>
      </w:r>
    </w:p>
    <w:p>
      <w:pPr>
        <w:pStyle w:val="ListBullet"/>
      </w:pPr>
      <w:r>
        <w:t xml:space="preserve">   D. 按照个人所得税法规定，彩票机构负责代扣代缴个人所得税</w:t>
      </w:r>
    </w:p>
    <w:p>
      <w:r>
        <w:t xml:space="preserve">   答案：D</w:t>
      </w:r>
    </w:p>
    <w:p>
      <w:r>
        <w:t xml:space="preserve">   解析：按照个人所得税法及其实施条例的相关规定，彩票中奖收入属于偶然所得，选项A错误；依据《财政部 税务总局 民政部 体育总局关于彩票兑奖与适用税法有关口径的公告》（财政部 税务总局 民政部 体育总局公告2024年第12号）规定，继续执行《财政部 国家税务总局关于个人取得体育彩票中奖所得征免个人所得税问题的通知》（财税字〔1998〕12号）、《国家税务总局关于社会福利有奖募捐发行收入税收问题的通知》（国税发〔1994〕127号）中有关彩票一次中奖收入不超过10000元暂免征收个人所得税的政策规定，选项B错误；电脑彩票以同一人在同一期同一游戏中获得的全部奖金为一次中奖收入，选项C错误。按照个人所得税法规定，彩票机构负责代扣代缴个人所得税，因此，答案为D。</w:t>
      </w:r>
    </w:p>
    <w:p>
      <w:r>
        <w:t>963. 【单选题】对于同时构成两国税法下税收居民的（即双重税收居民），通常按照“加比规则”确认纳税人的居民纳税人身份，下列选项中符合“加比规则”的是:</w:t>
      </w:r>
    </w:p>
    <w:p>
      <w:pPr>
        <w:pStyle w:val="ListBullet"/>
      </w:pPr>
      <w:r>
        <w:t xml:space="preserve">   A. 国籍所在国―永久性住所―重要利益中心―习惯性居处</w:t>
      </w:r>
    </w:p>
    <w:p>
      <w:pPr>
        <w:pStyle w:val="ListBullet"/>
      </w:pPr>
      <w:r>
        <w:t xml:space="preserve">   B. 永久性住所―重要利益中心―习惯性居处―国籍所在国</w:t>
      </w:r>
    </w:p>
    <w:p>
      <w:pPr>
        <w:pStyle w:val="ListBullet"/>
      </w:pPr>
      <w:r>
        <w:t xml:space="preserve">   C. 习惯性居处―国籍所在国―永久性住所―重要利益中心</w:t>
      </w:r>
    </w:p>
    <w:p>
      <w:pPr>
        <w:pStyle w:val="ListBullet"/>
      </w:pPr>
      <w:r>
        <w:t xml:space="preserve">   D. 永久性住所―国籍所在国―重要利益中心―习惯性居处</w:t>
      </w:r>
    </w:p>
    <w:p>
      <w:r>
        <w:t xml:space="preserve">   答案：B</w:t>
      </w:r>
    </w:p>
    <w:p>
      <w:r>
        <w:t xml:space="preserve">   解析：对于同时构成两国国内税法下居民的（即双重税收居民），税收协定通常规定应依次按照“永久性住所―重要利益中心―习惯性居处―国籍所在国”等四项标准，确认纳税人在协定下的居民身份。因此，答案为B。</w:t>
      </w:r>
    </w:p>
    <w:p>
      <w:r>
        <w:t>964. 【单选题】《个人所得税综合所得汇算清缴管理办法》出台的时间是：</w:t>
      </w:r>
    </w:p>
    <w:p>
      <w:pPr>
        <w:pStyle w:val="ListBullet"/>
      </w:pPr>
      <w:r>
        <w:t xml:space="preserve">   A. 2023年</w:t>
      </w:r>
    </w:p>
    <w:p>
      <w:pPr>
        <w:pStyle w:val="ListBullet"/>
      </w:pPr>
      <w:r>
        <w:t xml:space="preserve">   B. 2024年</w:t>
      </w:r>
    </w:p>
    <w:p>
      <w:pPr>
        <w:pStyle w:val="ListBullet"/>
      </w:pPr>
      <w:r>
        <w:t xml:space="preserve">   C. 2025年</w:t>
      </w:r>
    </w:p>
    <w:p>
      <w:pPr>
        <w:pStyle w:val="ListBullet"/>
      </w:pPr>
      <w:r>
        <w:t xml:space="preserve">   D. 2022年</w:t>
      </w:r>
    </w:p>
    <w:p>
      <w:r>
        <w:t xml:space="preserve">   答案：C</w:t>
      </w:r>
    </w:p>
    <w:p>
      <w:r>
        <w:t xml:space="preserve">   解析：根据国家税务总局令第57号，《个人所得税综合所得汇算清缴管理办法》，已经2025年2月21日国家税务总局2025年度第1次局务会议审议通过，自公布之日起施行。因此，答案为C。</w:t>
      </w:r>
    </w:p>
    <w:p>
      <w:r>
        <w:t>965. 【多选题】下列选项中，个人所得税应税所得属于来源于中国境内所得的有：</w:t>
      </w:r>
    </w:p>
    <w:p>
      <w:pPr>
        <w:pStyle w:val="ListBullet"/>
      </w:pPr>
      <w:r>
        <w:t xml:space="preserve">   A. 中国公民因任职、受雇、履约等在中国境外提供劳务取得的所得</w:t>
      </w:r>
    </w:p>
    <w:p>
      <w:pPr>
        <w:pStyle w:val="ListBullet"/>
      </w:pPr>
      <w:r>
        <w:t xml:space="preserve">   B. 将财产出租给承租人在中国境内使用而取得的所得</w:t>
      </w:r>
    </w:p>
    <w:p>
      <w:pPr>
        <w:pStyle w:val="ListBullet"/>
      </w:pPr>
      <w:r>
        <w:t xml:space="preserve">   C. 转让中国境内的不动产等财产或者在中国境内转让其他财产取得的所得</w:t>
      </w:r>
    </w:p>
    <w:p>
      <w:pPr>
        <w:pStyle w:val="ListBullet"/>
      </w:pPr>
      <w:r>
        <w:t xml:space="preserve">   D. 许可各种特许权在中国境内使用而取得的所得</w:t>
      </w:r>
    </w:p>
    <w:p>
      <w:pPr>
        <w:pStyle w:val="ListBullet"/>
      </w:pPr>
      <w:r>
        <w:t xml:space="preserve">   E. 从中国境外组织取得的利息、股息、红利所得</w:t>
      </w:r>
    </w:p>
    <w:p>
      <w:r>
        <w:t xml:space="preserve">   答案：B,C,D</w:t>
      </w:r>
    </w:p>
    <w:p>
      <w:r>
        <w:t xml:space="preserve">   解析：个人所得税法实施条例第三条规定，除国务院财政、税务主管部门另有规定外，下列所得，不论支付地点是否在中国境内，均为来源于中国境内的所得：（一）因任职、受雇、履约等在中国境内提供劳务取得的所得；（二）将财产出租给承租人在中国境内使用而取得的所得；（三）许可各种特许权在中国境内使用而取得的所得；（四）转让中国境内的不动产等财产或者在中国境内转让其他财产取得的所得；（五）从中国境内企业、事业单位、其他组织以及居民个人取得的利息、股息、红利所得。因此，中国公民因任职、受雇、履约等在中国境外提供劳务取得的所得，以及从中国境外组织取得的利息、股息、红利所得，均属于境外所得。因此，正确答案为BCD。</w:t>
      </w:r>
    </w:p>
    <w:p>
      <w:r>
        <w:t>966. 【多选题】中央财经委员会第十次会议指出，构建初次分配、再分配、三次分配协调配套的基础性制度安排，需要加大调节力度的举措主要有：</w:t>
      </w:r>
    </w:p>
    <w:p>
      <w:pPr>
        <w:pStyle w:val="ListBullet"/>
      </w:pPr>
      <w:r>
        <w:t xml:space="preserve">   A. 财政</w:t>
      </w:r>
    </w:p>
    <w:p>
      <w:pPr>
        <w:pStyle w:val="ListBullet"/>
      </w:pPr>
      <w:r>
        <w:t xml:space="preserve">   B. 税收</w:t>
      </w:r>
    </w:p>
    <w:p>
      <w:pPr>
        <w:pStyle w:val="ListBullet"/>
      </w:pPr>
      <w:r>
        <w:t xml:space="preserve">   C. 社保</w:t>
      </w:r>
    </w:p>
    <w:p>
      <w:pPr>
        <w:pStyle w:val="ListBullet"/>
      </w:pPr>
      <w:r>
        <w:t xml:space="preserve">   D. 统筹支付</w:t>
      </w:r>
    </w:p>
    <w:p>
      <w:pPr>
        <w:pStyle w:val="ListBullet"/>
      </w:pPr>
      <w:r>
        <w:t xml:space="preserve">   E. 转移支付</w:t>
      </w:r>
    </w:p>
    <w:p>
      <w:r>
        <w:t xml:space="preserve">   答案：B,C,E</w:t>
      </w:r>
    </w:p>
    <w:p>
      <w:r>
        <w:t xml:space="preserve">   解析：中央财经委员会第十次会议指出，构建初次分配、再分配、三次分配协调配套的基础性制度安排，加大税收、社保、转移支付等调节力度并提高精准性。因此，答案为BCE。</w:t>
      </w:r>
    </w:p>
    <w:p>
      <w:r>
        <w:t>967. 【多选题】下列选项中，关于股权激励个人所得税政策内容表述错误的有：</w:t>
      </w:r>
    </w:p>
    <w:p>
      <w:pPr>
        <w:pStyle w:val="ListBullet"/>
      </w:pPr>
      <w:r>
        <w:t xml:space="preserve">   A. 非上市公司授予本公司员工的股票期权、股权期权、限制性股票和股权奖励，符合规定条件的，经向主管税务机关备案，可实行递延纳税政策，即员工在取得股权激励时可暂不纳税，递延至公司上市时纳税</w:t>
      </w:r>
    </w:p>
    <w:p>
      <w:pPr>
        <w:pStyle w:val="ListBullet"/>
      </w:pPr>
      <w:r>
        <w:t xml:space="preserve">   B. 境内上市公司授予个人的股票期权、限制性股票和股权奖励，经向主管税务机关备案，个人可自股票期权行权、限制性股票解禁或取得股权奖励之日起，在不超过36个月的期限内缴纳个人所得税</w:t>
      </w:r>
    </w:p>
    <w:p>
      <w:pPr>
        <w:pStyle w:val="ListBullet"/>
      </w:pPr>
      <w:r>
        <w:t xml:space="preserve">   C. 个人从任职受雇企业以低于公平市场价格取得股票（权）的，凡不符合递延纳税条件，应在获得股票（权）时，对实际出资额低于公平市场价格的差额，按照“股权转让所得”项目申报纳税</w:t>
      </w:r>
    </w:p>
    <w:p>
      <w:pPr>
        <w:pStyle w:val="ListBullet"/>
      </w:pPr>
      <w:r>
        <w:t xml:space="preserve">   D. 员工接受实施股票期权计划企业授予的股票期权时，除另有规定外，一般不作为应税所得征税</w:t>
      </w:r>
    </w:p>
    <w:p>
      <w:pPr>
        <w:pStyle w:val="ListBullet"/>
      </w:pPr>
      <w:r>
        <w:t xml:space="preserve">   E. 员工将行权后的股票再转让时获得的高于购买日公平市场价的差额，应按照“利息股息红利所得”适用的征免规定计算缴纳个人所得税</w:t>
      </w:r>
    </w:p>
    <w:p>
      <w:r>
        <w:t xml:space="preserve">   答案：A,C,E</w:t>
      </w:r>
    </w:p>
    <w:p>
      <w:r>
        <w:t xml:space="preserve">   解析：依据《财政部 国家税务总局关于完善股权激励和技术入股有关所得税政策的通知》（财税〔2016〕101号）规定，非上市公司授予本公司员工的股票期权、股权期权、限制性股票和股权奖励，符合规定条件的，经向主管税务机关备案，可实行递延纳税政策，即员工在取得股权激励时可暂不纳税，递延至转让该股权时纳税，选项A错误；依据《财政部 税务总局关于上市公司股权激励有关个人所得税政策的公告》（财政部 税务总局公告2024年第2号）规定，境内上市公司授予个人的股票期权、限制性股票和股权奖励，经向主管税务机关备案，个人可自股票期权行权、限制性股票解禁或取得股权奖励之日起，在不超过36个月的期限内缴纳个人所得税，选项B正确；依据《财政部 国家税务总局关于完善股权激励和技术入股有关所得税政策的通知》（财税〔2016〕101号）规定，个人从任职受雇企业以低于公平市场价格取得股票（权）的，凡不符合递延纳税条件，应在获得股票（权）时，对实际出资额低于公平市场价格的差额，按照“工资、薪金所得”项目，参照《财政部 国家税务总局关于个人股票期权所得征收个人所得税问题的通知》（财税〔2005〕35号）有关规定计算缴纳个人所得税，选项C错误；依据《财政部 国家税务总局关于个人股票期权所得征收个人所得税问题的通知》（财税〔2005〕35号）规定，员工接受实施股票期权计划企业授予的股票期权时，除另有规定外，一般不作为应税所得征税，选项D正确；员工将行权后的股票再转让时获得的高于购买日公平市场价的差额，是因个人在证券二级市场上转让股票等有价证券而获得的所得，应按照“财产转让所得”适用的征免规定计算缴纳个人所得税，选项E错误。因此，正确答案为ACE。</w:t>
      </w:r>
    </w:p>
    <w:p>
      <w:r>
        <w:t>968. 【多选题】中共中央办公厅 国务院办公厅印发《关于进一步深化税收征管改革的意见》中指出要加强重点领域风险防控和监管，对逃避税行为，加强预防性制度建设，加大依法防控和监督检查力度，下列选项中，属于逃避税行为的有：</w:t>
      </w:r>
    </w:p>
    <w:p>
      <w:pPr>
        <w:pStyle w:val="ListBullet"/>
      </w:pPr>
      <w:r>
        <w:t xml:space="preserve">   A. 某网红主播隐匿直播打赏和直播带货收入</w:t>
      </w:r>
    </w:p>
    <w:p>
      <w:pPr>
        <w:pStyle w:val="ListBullet"/>
      </w:pPr>
      <w:r>
        <w:t xml:space="preserve">   B. 某明星将个人生活消费在工作室列支费用</w:t>
      </w:r>
    </w:p>
    <w:p>
      <w:pPr>
        <w:pStyle w:val="ListBullet"/>
      </w:pPr>
      <w:r>
        <w:t xml:space="preserve">   C. 某明星成立工作室与制作方结算演出费用</w:t>
      </w:r>
    </w:p>
    <w:p>
      <w:pPr>
        <w:pStyle w:val="ListBullet"/>
      </w:pPr>
      <w:r>
        <w:t xml:space="preserve">   D. 某企业将利润转移至可享受区域性税收优惠政策的关联企业。</w:t>
      </w:r>
    </w:p>
    <w:p>
      <w:pPr>
        <w:pStyle w:val="ListBullet"/>
      </w:pPr>
      <w:r>
        <w:t xml:space="preserve">   E. 某银行通过委托代征平台给员工发放工资</w:t>
      </w:r>
    </w:p>
    <w:p>
      <w:r>
        <w:t xml:space="preserve">   答案：A,B,D,E</w:t>
      </w:r>
    </w:p>
    <w:p>
      <w:r>
        <w:t xml:space="preserve">   解析：《意见》中提出，对隐瞒收入、虚列成本、转移利润以及利用“税收洼地”、“阴阳合同”和关联交易等逃避税行为，加强预防性制度建设，加大依法防控和监督检查力度。ABDE符合上述要求；对于C项，如果工作室符合实质性运营的条件且依法进行纳税申报，不属于逃避税行为。因此，正确答案为ABDE。</w:t>
      </w:r>
    </w:p>
    <w:p>
      <w:r>
        <w:t>969. 【多选题】下列选项中，属于增强重点领域管理主动性的有：</w:t>
      </w:r>
    </w:p>
    <w:p>
      <w:pPr>
        <w:pStyle w:val="ListBullet"/>
      </w:pPr>
      <w:r>
        <w:t xml:space="preserve">   A. 强化暂停专项附加扣除应用引导等措施由事后风险核查转向事中阻断。</w:t>
      </w:r>
    </w:p>
    <w:p>
      <w:pPr>
        <w:pStyle w:val="ListBullet"/>
      </w:pPr>
      <w:r>
        <w:t xml:space="preserve">   B. 健全汇算补税申报与代开增值税发票、契税申报等联动。</w:t>
      </w:r>
    </w:p>
    <w:p>
      <w:pPr>
        <w:pStyle w:val="ListBullet"/>
      </w:pPr>
      <w:r>
        <w:t xml:space="preserve">   C. 推进持续跟踪重点管理人员限制纳税人代开发票。</w:t>
      </w:r>
    </w:p>
    <w:p>
      <w:pPr>
        <w:pStyle w:val="ListBullet"/>
      </w:pPr>
      <w:r>
        <w:t xml:space="preserve">   D. 由事中催报无门转向事前做实基础信息。</w:t>
      </w:r>
    </w:p>
    <w:p>
      <w:pPr>
        <w:pStyle w:val="ListBullet"/>
      </w:pPr>
      <w:r>
        <w:t xml:space="preserve">   E. 由风险应对转向曝光警示，以达到“查处一案、警示一片”的效果。</w:t>
      </w:r>
    </w:p>
    <w:p>
      <w:r>
        <w:t xml:space="preserve">   答案：A,B,C,D,E</w:t>
      </w:r>
    </w:p>
    <w:p>
      <w:r>
        <w:t xml:space="preserve">   解析：讲稿中对增强重点领域管理主动性的措施做了详细介绍，各选项均正确。因此，正确答案为ABCDE。</w:t>
      </w:r>
    </w:p>
    <w:p>
      <w:r>
        <w:t>970. 【多选题】2024年12月27日，税务总局会同财政部、证监会联合发布《国家税务总局 财政部 中国证监会关于进一步完善个人转让上市公司限售股所得个人所得税有关征管服务事项的公告》（国家税务总局 财政部 中国证监会公告2024年第14号），对于该公告内容，下列表述正确的有：</w:t>
      </w:r>
    </w:p>
    <w:p>
      <w:pPr>
        <w:pStyle w:val="ListBullet"/>
      </w:pPr>
      <w:r>
        <w:t xml:space="preserve">   A. 个人转让上市公司限售股所得缴纳个人所得税时，纳税地点为发行限售股的上市公司所在地。</w:t>
      </w:r>
    </w:p>
    <w:p>
      <w:pPr>
        <w:pStyle w:val="ListBullet"/>
      </w:pPr>
      <w:r>
        <w:t xml:space="preserve">   B. 个人股东开户的证券机构代扣代缴限售股转让所得个人所得税时，可优先通过自然人电子税务局网站、扣缴客户端远程办理申报，也可在证券机构所在地主管税务机关就近办理申报，税款在上市公司所在地解缴入库。</w:t>
      </w:r>
    </w:p>
    <w:p>
      <w:pPr>
        <w:pStyle w:val="ListBullet"/>
      </w:pPr>
      <w:r>
        <w:t xml:space="preserve">   C. 纳税人需自行申报清算或纳税的，可优先通过自然人电子税务局网站远程办理申报，也可到上市公司所在地主管税务机关办理申报。</w:t>
      </w:r>
    </w:p>
    <w:p>
      <w:pPr>
        <w:pStyle w:val="ListBullet"/>
      </w:pPr>
      <w:r>
        <w:t xml:space="preserve">   D. 纳税人需自行申报清算或纳税的，可优先通过自然人电子税务局网站远程办理申报，也可到证券机构所在地主管税务机关办理申报。</w:t>
      </w:r>
    </w:p>
    <w:p>
      <w:pPr>
        <w:pStyle w:val="ListBullet"/>
      </w:pPr>
      <w:r>
        <w:t xml:space="preserve">   E. 证券机构所在地主管税务机关负责限售股转让所得个人所得税征收管理，上市公司所在地主管税务机关予以协同管理。</w:t>
      </w:r>
    </w:p>
    <w:p>
      <w:r>
        <w:t xml:space="preserve">   答案：A,B,C</w:t>
      </w:r>
    </w:p>
    <w:p>
      <w:r>
        <w:t xml:space="preserve">   解析：该公告第一条规定，“个人转让上市公司限售股所得缴纳个人所得税时，纳税地点为发行限售股的上市公司所在地”，因此选项A正确。该公告第二条规定，“个人股东开户的证券机构代扣代缴限售股转让所得个人所得税时，可优先通过自然人电子税务局网站、扣缴客户端远程办理申报，也可在证券机构所在地主管税务机关就近办理申报，税款在上市公司所在地解缴入库”，因此选项B正确。该公告第三条规定，“纳税人需自行申报清算或纳税的，可优先通过自然人电子税务局网站远程办理申报，也可到上市公司所在地主管税务机关办理申报”，因此选项C正确，选项D错误。该公告第四条规定，“上市公司所在地主管税务机关负责限售股转让所得个人所得税征收管理，证券机构所在地主管税务机关予以协同管理”，因此选项E错误。因此，正确答案为ABC。</w:t>
      </w:r>
    </w:p>
    <w:p>
      <w:r>
        <w:t>971. 【多选题】《中共中央关于进一步全面深化改革、推进中国式现代化的决定》指出，有效降低（）成本，完善生育休假制度，建立生育补贴制度，提高基本生育和儿童医疗公共服务水平，加大个人所得税抵扣力度。</w:t>
      </w:r>
    </w:p>
    <w:p>
      <w:pPr>
        <w:pStyle w:val="ListBullet"/>
      </w:pPr>
      <w:r>
        <w:t xml:space="preserve">   A. 生育</w:t>
      </w:r>
    </w:p>
    <w:p>
      <w:pPr>
        <w:pStyle w:val="ListBullet"/>
      </w:pPr>
      <w:r>
        <w:t xml:space="preserve">   B. 养育</w:t>
      </w:r>
    </w:p>
    <w:p>
      <w:pPr>
        <w:pStyle w:val="ListBullet"/>
      </w:pPr>
      <w:r>
        <w:t xml:space="preserve">   C. 养老</w:t>
      </w:r>
    </w:p>
    <w:p>
      <w:pPr>
        <w:pStyle w:val="ListBullet"/>
      </w:pPr>
      <w:r>
        <w:t xml:space="preserve">   D. 医疗</w:t>
      </w:r>
    </w:p>
    <w:p>
      <w:pPr>
        <w:pStyle w:val="ListBullet"/>
      </w:pPr>
      <w:r>
        <w:t xml:space="preserve">   E. 教育</w:t>
      </w:r>
    </w:p>
    <w:p>
      <w:r>
        <w:t xml:space="preserve">   答案：A,B,E</w:t>
      </w:r>
    </w:p>
    <w:p>
      <w:r>
        <w:t xml:space="preserve">   解析：《决定》指出，有效降低生育、养育、教育成本，完善生育休假制度，建立生育补贴制度，提高基本生育和儿童医疗公共服务水平，加大个人所得税抵扣力度。因此，答案为ABE。</w:t>
      </w:r>
    </w:p>
    <w:p>
      <w:r>
        <w:t>972. 【判断题】2021年中央经济工作会议强调，实现共同富裕的目标，首先要通过全国人民共同奋斗把“蛋糕”做大做好，然后通过合理的制度安排正确处理增长和分配的关系，把“蛋糕”切好分好。</w:t>
      </w:r>
    </w:p>
    <w:p>
      <w:pPr>
        <w:pStyle w:val="ListBullet"/>
      </w:pPr>
      <w:r>
        <w:t xml:space="preserve">   A. 正确</w:t>
      </w:r>
    </w:p>
    <w:p>
      <w:pPr>
        <w:pStyle w:val="ListBullet"/>
      </w:pPr>
      <w:r>
        <w:t xml:space="preserve">   B. 错误</w:t>
      </w:r>
    </w:p>
    <w:p>
      <w:r>
        <w:t xml:space="preserve">   答案：A</w:t>
      </w:r>
    </w:p>
    <w:p>
      <w:r>
        <w:t xml:space="preserve">   解析：2021年12月8日，习近平总书记在中央经济工作会议上强调，实现共同富裕的目标，首先要通过全国人民共同奋斗把“蛋糕”做大做好，然后通过合理的制度安排正确处理增长和分配的关系，把“蛋糕”切好分好。因此，本判断题答案为正确。</w:t>
      </w:r>
    </w:p>
    <w:p>
      <w:r>
        <w:t>973. 【判断题】党的二十大报告指出，完善个人所得税制度，规范收入分配秩序，规范财富积累机制，调节非法收入。</w:t>
      </w:r>
    </w:p>
    <w:p>
      <w:pPr>
        <w:pStyle w:val="ListBullet"/>
      </w:pPr>
      <w:r>
        <w:t xml:space="preserve">   A. 正确</w:t>
      </w:r>
    </w:p>
    <w:p>
      <w:pPr>
        <w:pStyle w:val="ListBullet"/>
      </w:pPr>
      <w:r>
        <w:t xml:space="preserve">   B. 错误</w:t>
      </w:r>
    </w:p>
    <w:p>
      <w:r>
        <w:t xml:space="preserve">   答案：B</w:t>
      </w:r>
    </w:p>
    <w:p>
      <w:r>
        <w:t xml:space="preserve">   解析：党的二十大报告指出，完善个人所得税制度，规范收入分配秩序，规范财富积累机制，调节过高收入。因此，本判断题答案为错误。</w:t>
      </w:r>
    </w:p>
    <w:p>
      <w:r>
        <w:t>974. 【判断题】居民个人在一个纳税年度内多次取得股权激励的，不并入当年综合所得，分别单独适用综合所得税率表计算纳税。</w:t>
      </w:r>
    </w:p>
    <w:p>
      <w:pPr>
        <w:pStyle w:val="ListBullet"/>
      </w:pPr>
      <w:r>
        <w:t xml:space="preserve">   A. 正确</w:t>
      </w:r>
    </w:p>
    <w:p>
      <w:pPr>
        <w:pStyle w:val="ListBullet"/>
      </w:pPr>
      <w:r>
        <w:t xml:space="preserve">   B. 错误</w:t>
      </w:r>
    </w:p>
    <w:p>
      <w:r>
        <w:t xml:space="preserve">   答案：B</w:t>
      </w:r>
    </w:p>
    <w:p>
      <w:r>
        <w:t xml:space="preserve">   解析：《财政部 税务总局关于延续实施上市公司股权激励有关个人所得税政策的公告》（2023年第25号）规定，居民个人一个纳税年度内取得两次以上（含两次）股权激励的，应将各次的所得合并后，不并入当年综合所得，全额单独适用综合所得税率表。因此，本判断题答案为错误。</w:t>
      </w:r>
    </w:p>
    <w:p>
      <w:r>
        <w:t>975. 【判断题】纳税人取得偶然所得，每次收入不超过四千元的，减除费用八百元；四千元以上的，减除百分之二十的费用，其余额为应纳税所得额。</w:t>
      </w:r>
    </w:p>
    <w:p>
      <w:pPr>
        <w:pStyle w:val="ListBullet"/>
      </w:pPr>
      <w:r>
        <w:t xml:space="preserve">   A. 正确</w:t>
      </w:r>
    </w:p>
    <w:p>
      <w:pPr>
        <w:pStyle w:val="ListBullet"/>
      </w:pPr>
      <w:r>
        <w:t xml:space="preserve">   B. 错误</w:t>
      </w:r>
    </w:p>
    <w:p>
      <w:r>
        <w:t xml:space="preserve">   答案：B</w:t>
      </w:r>
    </w:p>
    <w:p>
      <w:r>
        <w:t xml:space="preserve">   解析：《中华人民共和国个人所得税法》规定，财产租赁所得，每次收入不超过四千元的，减除费用八百元；四千元以上的，减除百分之二十的费用，其余额为应纳税所得额。偶然所得没有减除费用。</w:t>
      </w:r>
    </w:p>
    <w:p>
      <w:r>
        <w:t>976. 【判断题】对于突发社会热点引发的税务问题，按照“市局统筹”的原则，由事件发生地主管税务机关进行情况分析、迅速进行应急处理。</w:t>
      </w:r>
    </w:p>
    <w:p>
      <w:pPr>
        <w:pStyle w:val="ListBullet"/>
      </w:pPr>
      <w:r>
        <w:t xml:space="preserve">   A. 正确</w:t>
      </w:r>
    </w:p>
    <w:p>
      <w:pPr>
        <w:pStyle w:val="ListBullet"/>
      </w:pPr>
      <w:r>
        <w:t xml:space="preserve">   B. 错误</w:t>
      </w:r>
    </w:p>
    <w:p>
      <w:r>
        <w:t xml:space="preserve">   答案：B</w:t>
      </w:r>
    </w:p>
    <w:p>
      <w:r>
        <w:t xml:space="preserve">   解析：对于突发社会热点引发的税务问题，按照“省局统筹”原则，由主责省局进行情况分析、迅速进行应急处理。因此，本判断题答案为错误。</w:t>
      </w:r>
    </w:p>
    <w:p>
      <w:r>
        <w:t>977. 【判断题】个人独资企业以投资者为纳税义务人，合伙企业以每一个合伙人为纳税义务人。</w:t>
      </w:r>
    </w:p>
    <w:p>
      <w:pPr>
        <w:pStyle w:val="ListBullet"/>
      </w:pPr>
      <w:r>
        <w:t xml:space="preserve">   A. 正确</w:t>
      </w:r>
    </w:p>
    <w:p>
      <w:pPr>
        <w:pStyle w:val="ListBullet"/>
      </w:pPr>
      <w:r>
        <w:t xml:space="preserve">   B. 错误</w:t>
      </w:r>
    </w:p>
    <w:p>
      <w:r>
        <w:t xml:space="preserve">   答案：A</w:t>
      </w:r>
    </w:p>
    <w:p>
      <w:r>
        <w:t xml:space="preserve">   解析：《财政部 国家税务总局关于印发&lt;关于个人独资企业和合伙企业投资者征收个人所得税的规定&gt;的通知》（财税〔2000〕91号）规定，个人独资企业以投资者为纳税义务人，合伙企业以每一个合伙人为纳税义务人。因此，本判断题答案为正确。</w:t>
      </w:r>
    </w:p>
    <w:p>
      <w:r>
        <w:t>978. 【单选题】&lt;p&gt;下列选项中，属于“特定涉税专业服务”的是：&lt;/p&gt;</w:t>
      </w:r>
    </w:p>
    <w:p>
      <w:pPr>
        <w:pStyle w:val="ListBullet"/>
      </w:pPr>
      <w:r>
        <w:t xml:space="preserve">   A. 纳税申报代办</w:t>
      </w:r>
    </w:p>
    <w:p>
      <w:pPr>
        <w:pStyle w:val="ListBullet"/>
      </w:pPr>
      <w:r>
        <w:t xml:space="preserve">   B. 一般税务咨询</w:t>
      </w:r>
    </w:p>
    <w:p>
      <w:pPr>
        <w:pStyle w:val="ListBullet"/>
      </w:pPr>
      <w:r>
        <w:t xml:space="preserve">   C. 税务合规计划</w:t>
      </w:r>
    </w:p>
    <w:p>
      <w:pPr>
        <w:pStyle w:val="ListBullet"/>
      </w:pPr>
      <w:r>
        <w:t xml:space="preserve">   D. 其他税务代理</w:t>
      </w:r>
    </w:p>
    <w:p>
      <w:r>
        <w:t xml:space="preserve">   答案：C</w:t>
      </w:r>
    </w:p>
    <w:p>
      <w:r>
        <w:t xml:space="preserve">   解析：&lt;p&gt;根据《涉税专业服务管理办法(试行)》（国家税务总局令第58号）第八条规定，特定涉税专业服务包括第七条第三项至第六项（专业税务顾问、税务合规计划、涉税鉴证、纳税情况审查）。C选项属于第三项，其他选项为一般服务。因此答案为C。&lt;/p&gt;</w:t>
      </w:r>
    </w:p>
    <w:p>
      <w:r>
        <w:t>979. 【单选题】&lt;p&gt;涉税专业服务机构提供纳税申报代办服务，应报送业务协议信息的时限是：&lt;/p&gt;</w:t>
      </w:r>
    </w:p>
    <w:p>
      <w:pPr>
        <w:pStyle w:val="ListBullet"/>
      </w:pPr>
      <w:r>
        <w:t xml:space="preserve">   A. 协议签订后30日内</w:t>
      </w:r>
    </w:p>
    <w:p>
      <w:pPr>
        <w:pStyle w:val="ListBullet"/>
      </w:pPr>
      <w:r>
        <w:t xml:space="preserve">   B. 协议终止后60日内</w:t>
      </w:r>
    </w:p>
    <w:p>
      <w:pPr>
        <w:pStyle w:val="ListBullet"/>
      </w:pPr>
      <w:r>
        <w:t xml:space="preserve">   C. 提供服务前报送</w:t>
      </w:r>
    </w:p>
    <w:p>
      <w:pPr>
        <w:pStyle w:val="ListBullet"/>
      </w:pPr>
      <w:r>
        <w:t xml:space="preserve">   D. 无需报送</w:t>
      </w:r>
    </w:p>
    <w:p>
      <w:r>
        <w:t xml:space="preserve">   答案：C</w:t>
      </w:r>
    </w:p>
    <w:p>
      <w:r>
        <w:t xml:space="preserve">   解析：&lt;p&gt;根据《涉税专业服务管理办法(试行)》（国家税务总局令第58号）第十四条规定，涉税专业服务机构及涉税服务人员为委托人提供业务委托协议约定的涉税专业服务，应当如实向税务机关报送业务委托协议要素信息。其中，提供本办法第七条第一项和第七项涉税专业服务的，应当于提供服务前报送，并根据实际情况及时更新相关信息。因此答案为C。&lt;/p&gt;</w:t>
      </w:r>
    </w:p>
    <w:p>
      <w:r>
        <w:t>980. 【单选题】&lt;p&gt;涉税服务人员信用记录采用的方式是：&lt;/p&gt;</w:t>
      </w:r>
    </w:p>
    <w:p>
      <w:pPr>
        <w:pStyle w:val="ListBullet"/>
      </w:pPr>
      <w:r>
        <w:t xml:space="preserve">   A. 负面记录</w:t>
      </w:r>
    </w:p>
    <w:p>
      <w:pPr>
        <w:pStyle w:val="ListBullet"/>
      </w:pPr>
      <w:r>
        <w:t xml:space="preserve">   B. 积分与负面记录结合</w:t>
      </w:r>
    </w:p>
    <w:p>
      <w:pPr>
        <w:pStyle w:val="ListBullet"/>
      </w:pPr>
      <w:r>
        <w:t xml:space="preserve">   C. 积分记录</w:t>
      </w:r>
    </w:p>
    <w:p>
      <w:pPr>
        <w:pStyle w:val="ListBullet"/>
      </w:pPr>
      <w:r>
        <w:t xml:space="preserve">   D. 无记录</w:t>
      </w:r>
    </w:p>
    <w:p>
      <w:r>
        <w:t xml:space="preserve">   答案：B</w:t>
      </w:r>
    </w:p>
    <w:p>
      <w:r>
        <w:t xml:space="preserve">   解析：&lt;p&gt;根据《涉税专业服务管理办法(试行)》（国家税务总局令第58号）第十八条规定，对涉税服务人员采取信用记录采用积分和负面记录结合的方式。因此答案为B。&lt;/p&gt;</w:t>
      </w:r>
    </w:p>
    <w:p>
      <w:r>
        <w:t>981. 【单选题】&lt;p&gt;涉税专业服务机构存在“报送业务信息与实际不符”的违规行为，税务机关可采取的措施不包括：&lt;/p&gt;</w:t>
      </w:r>
    </w:p>
    <w:p>
      <w:pPr>
        <w:pStyle w:val="ListBullet"/>
      </w:pPr>
      <w:r>
        <w:t xml:space="preserve">   A. 列为重点监管对象</w:t>
      </w:r>
    </w:p>
    <w:p>
      <w:pPr>
        <w:pStyle w:val="ListBullet"/>
      </w:pPr>
      <w:r>
        <w:t xml:space="preserve">   B. 降低信用等级</w:t>
      </w:r>
    </w:p>
    <w:p>
      <w:pPr>
        <w:pStyle w:val="ListBullet"/>
      </w:pPr>
      <w:r>
        <w:t xml:space="preserve">   C. 吊销营业执照</w:t>
      </w:r>
    </w:p>
    <w:p>
      <w:pPr>
        <w:pStyle w:val="ListBullet"/>
      </w:pPr>
      <w:r>
        <w:t xml:space="preserve">   D. 向委托人风险提示</w:t>
      </w:r>
    </w:p>
    <w:p>
      <w:r>
        <w:t xml:space="preserve">   答案：C</w:t>
      </w:r>
    </w:p>
    <w:p>
      <w:r>
        <w:t xml:space="preserve">   解析：&lt;p&gt;根据《涉税专业服务管理办法(试行)》（国家税务总局令第58号）第三十一条规定，此类违规可采取A、B、D措施，吊销营业执照仅适用于未办理行政登记且逾期不改的情形（第三十一条第二款）。因此答案为C。&lt;/p&gt;</w:t>
      </w:r>
    </w:p>
    <w:p>
      <w:r>
        <w:t>982. 【单选题】&lt;p&gt;涉税专业服务机构因违法违规行为被列为“涉税服务严重失信主体”后，其代理业务办理方式为：&lt;/p&gt;</w:t>
      </w:r>
    </w:p>
    <w:p>
      <w:pPr>
        <w:pStyle w:val="ListBullet"/>
      </w:pPr>
      <w:r>
        <w:t xml:space="preserve">   A. 可单独办理</w:t>
      </w:r>
    </w:p>
    <w:p>
      <w:pPr>
        <w:pStyle w:val="ListBullet"/>
      </w:pPr>
      <w:r>
        <w:t xml:space="preserve">   B. 需与委托人共同到税务机关现场办理</w:t>
      </w:r>
    </w:p>
    <w:p>
      <w:pPr>
        <w:pStyle w:val="ListBullet"/>
      </w:pPr>
      <w:r>
        <w:t xml:space="preserve">   C. 仅能通过电子税务局办理</w:t>
      </w:r>
    </w:p>
    <w:p>
      <w:pPr>
        <w:pStyle w:val="ListBullet"/>
      </w:pPr>
      <w:r>
        <w:t xml:space="preserve">   D. 暂停所有业务</w:t>
      </w:r>
    </w:p>
    <w:p>
      <w:r>
        <w:t xml:space="preserve">   答案：B</w:t>
      </w:r>
    </w:p>
    <w:p>
      <w:r>
        <w:t xml:space="preserve">   解析：&lt;p&gt;根据《涉税专业服务管理办法(试行)》（国家税务总局令第58号）第三十二条规定，列为严重失信主体后，代理业务需与委托人共同到税务机关现场办理。因此答案为B。&lt;/p&gt;</w:t>
      </w:r>
    </w:p>
    <w:p>
      <w:r>
        <w:t>983. 【单选题】&lt;p&gt;《涉税专业服务管理办法(试行)》（国家税务总局令第58号）适用的涉税专业服务机构，不包括：&lt;/p&gt;</w:t>
      </w:r>
    </w:p>
    <w:p>
      <w:pPr>
        <w:pStyle w:val="ListBullet"/>
      </w:pPr>
      <w:r>
        <w:t xml:space="preserve">   A. 税务师事务所</w:t>
      </w:r>
    </w:p>
    <w:p>
      <w:pPr>
        <w:pStyle w:val="ListBullet"/>
      </w:pPr>
      <w:r>
        <w:t xml:space="preserve">   B. 提供涉税专业服务的会计师事务所</w:t>
      </w:r>
    </w:p>
    <w:p>
      <w:pPr>
        <w:pStyle w:val="ListBullet"/>
      </w:pPr>
      <w:r>
        <w:t xml:space="preserve">   C. 提供涉税专业服务的财税类咨询公司</w:t>
      </w:r>
    </w:p>
    <w:p>
      <w:pPr>
        <w:pStyle w:val="ListBullet"/>
      </w:pPr>
      <w:r>
        <w:t xml:space="preserve">   D. 提供专利代理服务的机构</w:t>
      </w:r>
    </w:p>
    <w:p>
      <w:r>
        <w:t xml:space="preserve">   答案：D</w:t>
      </w:r>
    </w:p>
    <w:p>
      <w:r>
        <w:t xml:space="preserve">   解析：&lt;p&gt;根据《涉税专业服务管理办法(试行)》（国家税务总局令第58号）第二条，涉税专业服务机构及涉税服务人员在中华人民共和国境内提供涉税专业服务，适用本办法。涉税专业服务机构是指税务师事务所和提供涉税专业服务的会计师事务所、律师事务所、代理记账机构、税务代理公司、财税类咨询公司以及其他提供涉税专业服务的机构。因此，正确答案为D。&lt;/p&gt;</w:t>
      </w:r>
    </w:p>
    <w:p>
      <w:r>
        <w:t>984. 【单选题】&lt;p&gt;涉税专业服务机构首次提供税务合规计划服务前，必须向税务机关报送的信息不包括：&lt;/p&gt;</w:t>
      </w:r>
    </w:p>
    <w:p>
      <w:pPr>
        <w:pStyle w:val="ListBullet"/>
      </w:pPr>
      <w:r>
        <w:t xml:space="preserve">   A. 机构统一社会信用代码</w:t>
      </w:r>
    </w:p>
    <w:p>
      <w:pPr>
        <w:pStyle w:val="ListBullet"/>
      </w:pPr>
      <w:r>
        <w:t xml:space="preserve">   B. 涉税服务人员资格证书编号</w:t>
      </w:r>
    </w:p>
    <w:p>
      <w:pPr>
        <w:pStyle w:val="ListBullet"/>
      </w:pPr>
      <w:r>
        <w:t xml:space="preserve">   C. 法定代表人身份证号</w:t>
      </w:r>
    </w:p>
    <w:p>
      <w:pPr>
        <w:pStyle w:val="ListBullet"/>
      </w:pPr>
      <w:r>
        <w:t xml:space="preserve">   D. 业务委托协议要素信息</w:t>
      </w:r>
    </w:p>
    <w:p>
      <w:r>
        <w:t xml:space="preserve">   答案：D</w:t>
      </w:r>
    </w:p>
    <w:p>
      <w:r>
        <w:t xml:space="preserve">   解析：&lt;p&gt;根据《涉税专业服务管理办法(试行)》（国家税务总局令第58号）第十二条规定，首次提供税务合规计划服务前报送机构及人员基本信息（A、B、C），业务委托协议信息需在签订后报送（第十四条）。因此答案为D。&lt;/p&gt;</w:t>
      </w:r>
    </w:p>
    <w:p>
      <w:r>
        <w:t>985. 【多选题】下列选项中，说法正确的有：</w:t>
      </w:r>
    </w:p>
    <w:p>
      <w:pPr>
        <w:pStyle w:val="ListBullet"/>
      </w:pPr>
      <w:r>
        <w:t xml:space="preserve">   A. 从事涉税专业服务应当具有相应的税收专业知识和技能</w:t>
      </w:r>
    </w:p>
    <w:p>
      <w:pPr>
        <w:pStyle w:val="ListBullet"/>
      </w:pPr>
      <w:r>
        <w:t xml:space="preserve">   B. 税务机关对税务师事务所实施行政登记管理</w:t>
      </w:r>
    </w:p>
    <w:p>
      <w:pPr>
        <w:pStyle w:val="ListBullet"/>
      </w:pPr>
      <w:r>
        <w:t xml:space="preserve">   C. 税务机关应当对涉税专业服务机构及涉税服务人员进行集中管理</w:t>
      </w:r>
    </w:p>
    <w:p>
      <w:pPr>
        <w:pStyle w:val="ListBullet"/>
      </w:pPr>
      <w:r>
        <w:t xml:space="preserve">   D. 涉税专业服务机构应当于首次提供涉税专业服务后，及时向税务机关报送机构及其涉税服务人员的基本信息</w:t>
      </w:r>
    </w:p>
    <w:p>
      <w:pPr>
        <w:pStyle w:val="ListBullet"/>
      </w:pPr>
      <w:r>
        <w:t xml:space="preserve">   E. 涉税专业服务机构及涉税服务人员应当如实签署申报表等涉税文书</w:t>
      </w:r>
    </w:p>
    <w:p>
      <w:r>
        <w:t xml:space="preserve">   答案：A,B,E</w:t>
      </w:r>
    </w:p>
    <w:p>
      <w:r>
        <w:t xml:space="preserve">   解析：根据《涉税专业服务管理办法(试行)》（国家税务总局令第58号）第九条、第十条、第十一、第十二条，从事涉税专业服务应当具有相应的税收专业知识和技能。税务机关对税务师事务所实施行政登记管理。税务机关应当建立健全涉税专业服务管理工作机制，对涉税专业服务机构及涉税服务人员实行涉税业务的集中管理与服务。涉税专业服务机构应当于首次提供涉税专业服务前，如实向税务机关报送机构及其涉税服务人员的基本信息，并根据实际情况及时更新相关信息。因此，正确答案为ABE。</w:t>
      </w:r>
    </w:p>
    <w:p>
      <w:r>
        <w:t>986. 【多选题】下列选项中，属于《涉税专业服务管理办法(试行)》（国家税务总局令第58号）制定的思路是：</w:t>
      </w:r>
    </w:p>
    <w:p>
      <w:pPr>
        <w:pStyle w:val="ListBullet"/>
      </w:pPr>
      <w:r>
        <w:t xml:space="preserve">   A. 坚持管服并重</w:t>
      </w:r>
    </w:p>
    <w:p>
      <w:pPr>
        <w:pStyle w:val="ListBullet"/>
      </w:pPr>
      <w:r>
        <w:t xml:space="preserve">   B. 坚持办案开路</w:t>
      </w:r>
    </w:p>
    <w:p>
      <w:pPr>
        <w:pStyle w:val="ListBullet"/>
      </w:pPr>
      <w:r>
        <w:t xml:space="preserve">   C. 坚持问题导向</w:t>
      </w:r>
    </w:p>
    <w:p>
      <w:pPr>
        <w:pStyle w:val="ListBullet"/>
      </w:pPr>
      <w:r>
        <w:t xml:space="preserve">   D. 坚持精准施治</w:t>
      </w:r>
    </w:p>
    <w:p>
      <w:pPr>
        <w:pStyle w:val="ListBullet"/>
      </w:pPr>
      <w:r>
        <w:t xml:space="preserve">   E. 坚持合规导向</w:t>
      </w:r>
    </w:p>
    <w:p>
      <w:r>
        <w:t xml:space="preserve">   答案：A,C,E</w:t>
      </w:r>
    </w:p>
    <w:p>
      <w:r>
        <w:t xml:space="preserve">   解析：《涉税专业服务管理办法(试行)》（国家税务总局令第58号）制定的思路包括坚持管服并重、坚持问题导向、坚持合规导向。因此，正确答案为ACE。</w:t>
      </w:r>
    </w:p>
    <w:p>
      <w:r>
        <w:t>987. 【多选题】下列选项中，属于涉税专业服务的有：</w:t>
      </w:r>
    </w:p>
    <w:p>
      <w:pPr>
        <w:pStyle w:val="ListBullet"/>
      </w:pPr>
      <w:r>
        <w:t xml:space="preserve">   A. 纳税申报代办</w:t>
      </w:r>
    </w:p>
    <w:p>
      <w:pPr>
        <w:pStyle w:val="ListBullet"/>
      </w:pPr>
      <w:r>
        <w:t xml:space="preserve">   B. 一般税务咨询</w:t>
      </w:r>
    </w:p>
    <w:p>
      <w:pPr>
        <w:pStyle w:val="ListBullet"/>
      </w:pPr>
      <w:r>
        <w:t xml:space="preserve">   C. 税收策划</w:t>
      </w:r>
    </w:p>
    <w:p>
      <w:pPr>
        <w:pStyle w:val="ListBullet"/>
      </w:pPr>
      <w:r>
        <w:t xml:space="preserve">   D. 税务合规计划</w:t>
      </w:r>
    </w:p>
    <w:p>
      <w:pPr>
        <w:pStyle w:val="ListBullet"/>
      </w:pPr>
      <w:r>
        <w:t xml:space="preserve">   E. 其他税务事项代办</w:t>
      </w:r>
    </w:p>
    <w:p>
      <w:r>
        <w:t xml:space="preserve">   答案：A,B,D,E</w:t>
      </w:r>
    </w:p>
    <w:p>
      <w:r>
        <w:t xml:space="preserve">   解析：根据《涉税专业服务管理办法(试行)》（国家税务总局令第58号）第七条，涉税专业服务包括纳税申报代办、一般税务咨询、专业税务顾问、税务合规计划、涉税鉴证、纳税情况审查、其他税务事项代办、其他税务代理。因此，正确答案为ABDE。</w:t>
      </w:r>
    </w:p>
    <w:p>
      <w:r>
        <w:t>988. 【多选题】税务机关对涉税专业服务机构执业情况进行检查的方式有：</w:t>
      </w:r>
    </w:p>
    <w:p>
      <w:pPr>
        <w:pStyle w:val="ListBullet"/>
      </w:pPr>
      <w:r>
        <w:t xml:space="preserve">   A. 实地检查</w:t>
      </w:r>
    </w:p>
    <w:p>
      <w:pPr>
        <w:pStyle w:val="ListBullet"/>
      </w:pPr>
      <w:r>
        <w:t xml:space="preserve">   B. 调取业务档案</w:t>
      </w:r>
    </w:p>
    <w:p>
      <w:pPr>
        <w:pStyle w:val="ListBullet"/>
      </w:pPr>
      <w:r>
        <w:t xml:space="preserve">   C. 询问</w:t>
      </w:r>
    </w:p>
    <w:p>
      <w:pPr>
        <w:pStyle w:val="ListBullet"/>
      </w:pPr>
      <w:r>
        <w:t xml:space="preserve">   D. 查询</w:t>
      </w:r>
    </w:p>
    <w:p>
      <w:pPr>
        <w:pStyle w:val="ListBullet"/>
      </w:pPr>
      <w:r>
        <w:t xml:space="preserve">   E. 异地协查</w:t>
      </w:r>
    </w:p>
    <w:p>
      <w:r>
        <w:t xml:space="preserve">   答案：A,B,C,D,E</w:t>
      </w:r>
    </w:p>
    <w:p>
      <w:r>
        <w:t xml:space="preserve">   解析：根据《涉税专业服务管理办法(试行)》（国家税务总局令第58号）第二十八条，税务机关可以采取实地检查、调取业务档案、询问、查询、异地协查等方法，对涉税专业服务机构实施检查。因此，正确答案为ABCDE。</w:t>
      </w:r>
    </w:p>
    <w:p>
      <w:r>
        <w:t>989. 【多选题】税务机关对涉税专业服务执业情况检查的内容包括：</w:t>
      </w:r>
    </w:p>
    <w:p>
      <w:pPr>
        <w:pStyle w:val="ListBullet"/>
      </w:pPr>
      <w:r>
        <w:t xml:space="preserve">   A. 涉税专业服务机构内部制度建设情况</w:t>
      </w:r>
    </w:p>
    <w:p>
      <w:pPr>
        <w:pStyle w:val="ListBullet"/>
      </w:pPr>
      <w:r>
        <w:t xml:space="preserve">   B. 涉税专业服务机构报送的基本信息</w:t>
      </w:r>
    </w:p>
    <w:p>
      <w:pPr>
        <w:pStyle w:val="ListBullet"/>
      </w:pPr>
      <w:r>
        <w:t xml:space="preserve">   C. 涉税专业服务机构的执业资质</w:t>
      </w:r>
    </w:p>
    <w:p>
      <w:pPr>
        <w:pStyle w:val="ListBullet"/>
      </w:pPr>
      <w:r>
        <w:t xml:space="preserve">   D. 涉税专业服务机构报送的业务信息</w:t>
      </w:r>
    </w:p>
    <w:p>
      <w:pPr>
        <w:pStyle w:val="ListBullet"/>
      </w:pPr>
      <w:r>
        <w:t xml:space="preserve">   E. 涉税专业服务机构执行涉税专业服务业务规范情况</w:t>
      </w:r>
    </w:p>
    <w:p>
      <w:r>
        <w:t xml:space="preserve">   答案：A,B,C,D,E</w:t>
      </w:r>
    </w:p>
    <w:p>
      <w:r>
        <w:t xml:space="preserve">   解析：根据《涉税专业服务管理办法(试行)》（国家税务总局令第58号）第二十六条，税务机关开展涉税专业服务执业情况检查，主要内容有：涉税专业服务机构内部制度建设情况、涉税专业服务机构报送的基本信息、涉税专业服务机构的执业资质、涉税专业服务机构报送的业务信息、涉税专业服务机构执行涉税专业服务业务规范情况、涉税报告和文书留存备查情况、其他监督检查事项。因此，正确答案为ABCDE。</w:t>
      </w:r>
    </w:p>
    <w:p>
      <w:r>
        <w:t>990. 【多选题】下列选项中，属于特定涉税专业服务的是：</w:t>
      </w:r>
    </w:p>
    <w:p>
      <w:pPr>
        <w:pStyle w:val="ListBullet"/>
      </w:pPr>
      <w:r>
        <w:t xml:space="preserve">   A. 纳税申报代办</w:t>
      </w:r>
    </w:p>
    <w:p>
      <w:pPr>
        <w:pStyle w:val="ListBullet"/>
      </w:pPr>
      <w:r>
        <w:t xml:space="preserve">   B. 专业税务顾问</w:t>
      </w:r>
    </w:p>
    <w:p>
      <w:pPr>
        <w:pStyle w:val="ListBullet"/>
      </w:pPr>
      <w:r>
        <w:t xml:space="preserve">   C. 税务合规计划</w:t>
      </w:r>
    </w:p>
    <w:p>
      <w:pPr>
        <w:pStyle w:val="ListBullet"/>
      </w:pPr>
      <w:r>
        <w:t xml:space="preserve">   D. 涉税鉴证</w:t>
      </w:r>
    </w:p>
    <w:p>
      <w:pPr>
        <w:pStyle w:val="ListBullet"/>
      </w:pPr>
      <w:r>
        <w:t xml:space="preserve">   E. 纳税情况审查</w:t>
      </w:r>
    </w:p>
    <w:p>
      <w:r>
        <w:t xml:space="preserve">   答案：B,C,D,E</w:t>
      </w:r>
    </w:p>
    <w:p>
      <w:r>
        <w:t xml:space="preserve">   解析：根据《涉税专业服务管理办法(试行)》（国家税务总局令第58号）第七、第八条，税务机关对涉税专业服务实行分类管理。涉税专业服务包括一般涉税专业服务和特定涉税专业服务。特定涉税专业服务包括专业税务顾问、税务合规计划、涉税鉴证、纳税情况审查。A选项属于一般涉税专业服务，因此，正确答案为BCDE。</w:t>
      </w:r>
    </w:p>
    <w:p>
      <w:r>
        <w:t>991. 【多选题】下列关于涉税专业服务信用码的说法，正确的有：</w:t>
      </w:r>
    </w:p>
    <w:p>
      <w:pPr>
        <w:pStyle w:val="ListBullet"/>
      </w:pPr>
      <w:r>
        <w:t xml:space="preserve">   A. 信用码采用二维码形式</w:t>
      </w:r>
    </w:p>
    <w:p>
      <w:pPr>
        <w:pStyle w:val="ListBullet"/>
      </w:pPr>
      <w:r>
        <w:t xml:space="preserve">   B. 涉税专业服务机构需报送基本信息并作出信用承诺才能取得信用码</w:t>
      </w:r>
    </w:p>
    <w:p>
      <w:pPr>
        <w:pStyle w:val="ListBullet"/>
      </w:pPr>
      <w:r>
        <w:t xml:space="preserve">   C. 涉税服务人员需通过实名认证取得信用码</w:t>
      </w:r>
    </w:p>
    <w:p>
      <w:pPr>
        <w:pStyle w:val="ListBullet"/>
      </w:pPr>
      <w:r>
        <w:t xml:space="preserve">   D. 扫码可查看持有者的基本信息及信用情况</w:t>
      </w:r>
    </w:p>
    <w:p>
      <w:pPr>
        <w:pStyle w:val="ListBullet"/>
      </w:pPr>
      <w:r>
        <w:t xml:space="preserve">   E. 涉税服务人员可以通过电子税务局实名认证，取得涉税服务人员信用码</w:t>
      </w:r>
    </w:p>
    <w:p>
      <w:r>
        <w:t xml:space="preserve">   答案：A,B,C,D,E</w:t>
      </w:r>
    </w:p>
    <w:p>
      <w:r>
        <w:t xml:space="preserve">   解析：根据《涉税专业服务管理办法(试行)》（国家税务总局令第58号）第十三条，信用码采用二维码形式，经扫码可展示持有者的基本信息及其信用情况。涉税专业服务机构报送基本信息并作出信用承诺，取得涉税专业服务机构信用码。涉税服务人员应当通过电子税务局等渠道经实名认证，取得涉税服务人员信用码。因此，正确答案为ABCDE。</w:t>
      </w:r>
    </w:p>
    <w:p>
      <w:r>
        <w:t>992. 【判断题】&lt;p&gt;涉税服务人员是指在涉税专业服务机构任职或者受雇提供涉税专业服务的人员。&lt;/p&gt;</w:t>
      </w:r>
    </w:p>
    <w:p>
      <w:pPr>
        <w:pStyle w:val="ListBullet"/>
      </w:pPr>
      <w:r>
        <w:t xml:space="preserve">   A. 正确</w:t>
      </w:r>
    </w:p>
    <w:p>
      <w:pPr>
        <w:pStyle w:val="ListBullet"/>
      </w:pPr>
      <w:r>
        <w:t xml:space="preserve">   B. 错误</w:t>
      </w:r>
    </w:p>
    <w:p>
      <w:r>
        <w:t xml:space="preserve">   答案：B</w:t>
      </w:r>
    </w:p>
    <w:p>
      <w:r>
        <w:t xml:space="preserve">   解析：&lt;p&gt;根据《涉税专业服务管理办法(试行)》（国家税务总局令第58号）第二条 涉税服务人员是指在涉税专业服务机构任职或者受雇提供涉税专业服务的人员，以及依照法律法规、部门规章规定提供涉税专业服务的其他人员。因此，本判断题答案为错误。&lt;/p&gt;</w:t>
      </w:r>
    </w:p>
    <w:p>
      <w:r>
        <w:t>993. 【判断题】税务机关对涉税专业服务机构的检查内容不包括执业资质。</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解析：根据《涉税专业服务管理办法(试行)》（国家税务总局令第58号）第二十六条 税务机关负责对涉税专业服务执业情况进行检查，包括以下检查内容：（一）涉税专业服务机构内部制度建设情况；（二）涉税专业服务机构报送的基本信息；（三）涉税专业服务机构的执业资质；（四）涉税专业服务机构报送的业务信息；（五）涉税专业服务机构执行涉税专业服务业务规范情况；（六）涉税报告和文书留存备查情况；（七）其他监督检查事项。因此，本判断题答案为错误。</w:t>
      </w:r>
    </w:p>
    <w:p>
      <w:r>
        <w:t>994. 【判断题】涉税专业服务机构出具涉税报告时，只需加盖机构印章，无需涉税服务人员签字。</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解析：根据《涉税专业服务管理办法(试行)》（国家税务总局令第58号）第十六条 涉税专业服务机构应当建立业务记录制度，记录执业过程并形成工作底稿，需要出具涉税报告和文书的，应当由承办业务的涉税服务人员签字并加盖涉税专业服务机构印章后交付委托人，由双方留存备查。法律、法规及国家税务总局规定报送的，应当向税务机关报送。因此，本判断题答案为错误。</w:t>
      </w:r>
    </w:p>
    <w:p>
      <w:r>
        <w:t>995. 【判断题】&lt;p&gt;涉税专业服务分为一般涉税服务和特定涉税服务两类，其中纳税申报代办属于一般涉税服务。&lt;/p&gt;</w:t>
      </w:r>
    </w:p>
    <w:p>
      <w:pPr>
        <w:pStyle w:val="ListBullet"/>
      </w:pPr>
      <w:r>
        <w:t xml:space="preserve">   A. 正确</w:t>
      </w:r>
    </w:p>
    <w:p>
      <w:pPr>
        <w:pStyle w:val="ListBullet"/>
      </w:pPr>
      <w:r>
        <w:t xml:space="preserve">   B. 错误</w:t>
      </w:r>
    </w:p>
    <w:p>
      <w:r>
        <w:t xml:space="preserve">   答案：A</w:t>
      </w:r>
    </w:p>
    <w:p>
      <w:r>
        <w:t xml:space="preserve">   解析：&lt;p&gt;根据《涉税专业服务信用评价管理办法（试行）》（国家税务总局公告2017年第48号）第七条  涉税专业服务包括以下内容：（一）纳税申报代办；（二）一般税务咨询；（三）专业税务顾问；（四）税务合规计划；（五）涉税鉴证；（六）纳税情况审查；（七）其他税务事项代办；（八）其他税务代理。第八条  税务机关对涉税专业服务实行分类管理。涉税专业服务包括一般涉税专业服务和特定涉税专业服务。本办法第七条第一项、第二项、第七项、第八项为一般涉税专业服务，第七条第三项至第六项为特定涉税专业服务。因此，本判断题答案为正确。&lt;/p&gt;</w:t>
      </w:r>
    </w:p>
    <w:p>
      <w:r>
        <w:t>996. 【判断题】&lt;p&gt;涉税专业服务机构有证据证明涉税服务人员的违法违规行为属与本机构无关的个人行为的，可以免予对涉税专业服务机构的处理处罚。&lt;/p&gt;</w:t>
      </w:r>
    </w:p>
    <w:p>
      <w:pPr>
        <w:pStyle w:val="ListBullet"/>
      </w:pPr>
      <w:r>
        <w:t xml:space="preserve">   A. 正确</w:t>
      </w:r>
    </w:p>
    <w:p>
      <w:pPr>
        <w:pStyle w:val="ListBullet"/>
      </w:pPr>
      <w:r>
        <w:t xml:space="preserve">   B. 错误</w:t>
      </w:r>
    </w:p>
    <w:p>
      <w:r>
        <w:t xml:space="preserve">   答案：A</w:t>
      </w:r>
    </w:p>
    <w:p>
      <w:r>
        <w:t xml:space="preserve">   解析：&lt;p&gt;根据《涉税专业服务管理办法(试行)》（国家税务总局令第58号）第三十四条  涉税专业服务机构有证据证明涉税服务人员的违法违规行为属与本机构无关的个人行为的，可以免予对涉税专业服务机构的处理处罚。因此，本判断题答案为正确。&lt;/p&gt;</w:t>
      </w:r>
    </w:p>
    <w:p>
      <w:r>
        <w:t>997. 【判断题】对税务师违反规定，以个人名义提供涉税专业服务且情节严重的，可提请取消税务师职业资格证书登记、收回其职业资格证书并向社会公告。</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第三十一条“（九）涉税服务人员违反规定，以个人名义提供涉税专业服务的”，情节严重的，由主管税务机关列为涉税服务失信主体予以公告，向委托人及委托人所在地主管税务机关进行风险提示，所代理的涉税业务应当由其与委托人共同到税务机关现场办理。因此，本判断题答案为错误。</w:t>
      </w:r>
    </w:p>
    <w:p>
      <w:r>
        <w:t>998. 【单选题】税务总局《深入实施数字化转型条件下的税费征管“强基工程”工作方案》提出，将五步工作法拓展应用到涉税专业服务管理等执法领域，对涉税违法行为进行分类分级处置。该工作法是：</w:t>
      </w:r>
    </w:p>
    <w:p>
      <w:pPr>
        <w:pStyle w:val="ListBullet"/>
      </w:pPr>
      <w:r>
        <w:t xml:space="preserve">   A. 提示提醒、督促整改、约谈警示、立案稽查、公开曝光</w:t>
      </w:r>
    </w:p>
    <w:p>
      <w:pPr>
        <w:pStyle w:val="ListBullet"/>
      </w:pPr>
      <w:r>
        <w:t xml:space="preserve">   B. 提示提醒、督促整改、约谈警示、立案稽查、强制执行</w:t>
      </w:r>
    </w:p>
    <w:p>
      <w:pPr>
        <w:pStyle w:val="ListBullet"/>
      </w:pPr>
      <w:r>
        <w:t xml:space="preserve">   C. 培训辅导、提示提醒、约谈警示、立案检查、强制执行</w:t>
      </w:r>
    </w:p>
    <w:p>
      <w:pPr>
        <w:pStyle w:val="ListBullet"/>
      </w:pPr>
      <w:r>
        <w:t xml:space="preserve">   D. 自行申报、督促整改、约谈警示、立案检查、强制执行</w:t>
      </w:r>
    </w:p>
    <w:p>
      <w:r>
        <w:t xml:space="preserve">   答案：A</w:t>
      </w:r>
    </w:p>
    <w:p>
      <w:r>
        <w:t xml:space="preserve">   解析：深化拓展递进式执法机制。将“提示提醒、督促整改、约谈警示、立案稽查、公开曝光”五步工作法拓展应用到涉税专业服务管理等执法领域，对涉税违法行为进行分类分级处置。因此，答案为A。</w:t>
      </w:r>
    </w:p>
    <w:p>
      <w:r>
        <w:t>999. 【单选题】税务总局《深入实施数字化转型条件下的税费征管“强基工程”工作方案》指出，要分类强化数据质量管理，分别压实税务总局、省级税务局和基层税务机关的数据质量管理责任，其中由基层税务机关负属地管理责任的数据是：</w:t>
      </w:r>
    </w:p>
    <w:p>
      <w:pPr>
        <w:pStyle w:val="ListBullet"/>
      </w:pPr>
      <w:r>
        <w:t xml:space="preserve">   A. 源生数据</w:t>
      </w:r>
    </w:p>
    <w:p>
      <w:pPr>
        <w:pStyle w:val="ListBullet"/>
      </w:pPr>
      <w:r>
        <w:t xml:space="preserve">   B. 衍生数据</w:t>
      </w:r>
    </w:p>
    <w:p>
      <w:pPr>
        <w:pStyle w:val="ListBullet"/>
      </w:pPr>
      <w:r>
        <w:t xml:space="preserve">   C. 加工数据</w:t>
      </w:r>
    </w:p>
    <w:p>
      <w:pPr>
        <w:pStyle w:val="ListBullet"/>
      </w:pPr>
      <w:r>
        <w:t xml:space="preserve">   D. 规则数据</w:t>
      </w:r>
    </w:p>
    <w:p>
      <w:r>
        <w:t xml:space="preserve">   答案：A</w:t>
      </w:r>
    </w:p>
    <w:p>
      <w:r>
        <w:t xml:space="preserve">   解析：分类强化源生数据、加工数据、规则数据质量管理，压实基层税务机关源生数据的属地管理责任，把好数据入口关；压实税务总局、省级税务局数据风险部门加工数据的统筹管理责任，完善税费数据标准，明确税费数据口径，把好数据标准关；压实税务总局、省级税务局业务管理部门规则数据的业主管理责任，把好数据转换关。因此，答案为A。</w:t>
      </w:r>
    </w:p>
    <w:p>
      <w:r>
        <w:t>1000. 【单选题】税务总局《深入实施数字化转型条件下的税费征管“强基工程”工作方案》提出，要优化税费申报精准辅导，对中小微企业和个体工商户侧重辅导的是：</w:t>
      </w:r>
    </w:p>
    <w:p>
      <w:pPr>
        <w:pStyle w:val="ListBullet"/>
      </w:pPr>
      <w:r>
        <w:t xml:space="preserve">   A. 政策确定性</w:t>
      </w:r>
    </w:p>
    <w:p>
      <w:pPr>
        <w:pStyle w:val="ListBullet"/>
      </w:pPr>
      <w:r>
        <w:t xml:space="preserve">   B. 风险提示提醒</w:t>
      </w:r>
    </w:p>
    <w:p>
      <w:pPr>
        <w:pStyle w:val="ListBullet"/>
      </w:pPr>
      <w:r>
        <w:t xml:space="preserve">   C. 优惠政策适用</w:t>
      </w:r>
    </w:p>
    <w:p>
      <w:pPr>
        <w:pStyle w:val="ListBullet"/>
      </w:pPr>
      <w:r>
        <w:t xml:space="preserve">   D. 易错事项</w:t>
      </w:r>
    </w:p>
    <w:p>
      <w:r>
        <w:t xml:space="preserve">   答案：D</w:t>
      </w:r>
    </w:p>
    <w:p>
      <w:r>
        <w:t xml:space="preserve">   解析：分类优化税费辅导要点，对中小微企业和个体工商户侧重易错事项辅导，对大企业和重点企业侧重政策确定性辅导，对重点领域纳税人缴费人强化风险提示提醒。因此，答案为D。</w:t>
      </w:r>
    </w:p>
    <w:p>
      <w:r>
        <w:t>1001. 【单选题】税务总局《深入实施数字化转型条件下的税费征管“强基工程”工作方案》指出，2025年基本建成全链条税费申报管理机制，该机制的驱动是：</w:t>
      </w:r>
    </w:p>
    <w:p>
      <w:pPr>
        <w:pStyle w:val="ListBullet"/>
      </w:pPr>
      <w:r>
        <w:t xml:space="preserve">   A. 数据+规则</w:t>
      </w:r>
    </w:p>
    <w:p>
      <w:pPr>
        <w:pStyle w:val="ListBullet"/>
      </w:pPr>
      <w:r>
        <w:t xml:space="preserve">   B. 数据+规则+责任</w:t>
      </w:r>
    </w:p>
    <w:p>
      <w:pPr>
        <w:pStyle w:val="ListBullet"/>
      </w:pPr>
      <w:r>
        <w:t xml:space="preserve">   C. 智慧税务建设</w:t>
      </w:r>
    </w:p>
    <w:p>
      <w:pPr>
        <w:pStyle w:val="ListBullet"/>
      </w:pPr>
      <w:r>
        <w:t xml:space="preserve">   D. 发票电子化改革</w:t>
      </w:r>
    </w:p>
    <w:p>
      <w:r>
        <w:t xml:space="preserve">   答案：B</w:t>
      </w:r>
    </w:p>
    <w:p>
      <w:r>
        <w:t xml:space="preserve">   解析：2025年，基本建成以“数据+规则+责任”为驱动的全链条税费申报管理机制，试点建立税费征管新模式，探索建立税务监管新机制。因此，答案为B。</w:t>
      </w:r>
    </w:p>
    <w:p>
      <w:r>
        <w:t>1002. 【单选题】在实施“强基工程”深化发票场景化管理的若干措施中，要拓展“支付即开票”的领域是：</w:t>
      </w:r>
    </w:p>
    <w:p>
      <w:pPr>
        <w:pStyle w:val="ListBullet"/>
      </w:pPr>
      <w:r>
        <w:t xml:space="preserve">   A. 废旧物资回收</w:t>
      </w:r>
    </w:p>
    <w:p>
      <w:pPr>
        <w:pStyle w:val="ListBullet"/>
      </w:pPr>
      <w:r>
        <w:t xml:space="preserve">   B. 个人高频小额业务</w:t>
      </w:r>
    </w:p>
    <w:p>
      <w:pPr>
        <w:pStyle w:val="ListBullet"/>
      </w:pPr>
      <w:r>
        <w:t xml:space="preserve">   C. 农副产品收购</w:t>
      </w:r>
    </w:p>
    <w:p>
      <w:pPr>
        <w:pStyle w:val="ListBullet"/>
      </w:pPr>
      <w:r>
        <w:t xml:space="preserve">   D. 不动产转让</w:t>
      </w:r>
    </w:p>
    <w:p>
      <w:r>
        <w:t xml:space="preserve">   答案：B</w:t>
      </w:r>
    </w:p>
    <w:p>
      <w:r>
        <w:t xml:space="preserve">   解析：深化发票场景化管理。巩固废旧物资回收行业“三流合一反向开票”成果，持续拓展“乐企”应用场景，在个人高频小额业务领域拓展“支付即开票”场景。因此，答案为B。</w:t>
      </w:r>
    </w:p>
    <w:p>
      <w:r>
        <w:t>1003. 【单选题】实施“强基工程”逐步建立健全适应平台经济新业态的管理模式，下列选项中属于该管理模式内容的是：</w:t>
      </w:r>
    </w:p>
    <w:p>
      <w:pPr>
        <w:pStyle w:val="ListBullet"/>
      </w:pPr>
      <w:r>
        <w:t xml:space="preserve">   A. 税务总局统筹、注册地区主导、各地分工协同</w:t>
      </w:r>
    </w:p>
    <w:p>
      <w:pPr>
        <w:pStyle w:val="ListBullet"/>
      </w:pPr>
      <w:r>
        <w:t xml:space="preserve">   B. 税务总局主导、各地属地管理、注册地区协同</w:t>
      </w:r>
    </w:p>
    <w:p>
      <w:pPr>
        <w:pStyle w:val="ListBullet"/>
      </w:pPr>
      <w:r>
        <w:t xml:space="preserve">   C. 平台经济风险集中化应对</w:t>
      </w:r>
    </w:p>
    <w:p>
      <w:pPr>
        <w:pStyle w:val="ListBullet"/>
      </w:pPr>
      <w:r>
        <w:t xml:space="preserve">   D. 平台经济对象属地化管理</w:t>
      </w:r>
    </w:p>
    <w:p>
      <w:r>
        <w:t xml:space="preserve">   答案：A</w:t>
      </w:r>
    </w:p>
    <w:p>
      <w:r>
        <w:t xml:space="preserve">   解析：建立平台经济税收监管机制。逐步建立“税务总局统筹、注册地区主导、各地分工协同”的管理模式，推进平台经济数据集中化分析、对象场景化管理、风险分层级应对、征管跨区域协作。因此，答案为A。</w:t>
      </w:r>
    </w:p>
    <w:p>
      <w:r>
        <w:t>1004. 【单选题】深入实施数字化转型条件下的税费征管“强基工程”的切入口是：</w:t>
      </w:r>
    </w:p>
    <w:p>
      <w:pPr>
        <w:pStyle w:val="ListBullet"/>
      </w:pPr>
      <w:r>
        <w:t xml:space="preserve">   A. 加强日常税费源管理</w:t>
      </w:r>
    </w:p>
    <w:p>
      <w:pPr>
        <w:pStyle w:val="ListBullet"/>
      </w:pPr>
      <w:r>
        <w:t xml:space="preserve">   B. 推进分类分级风险管理</w:t>
      </w:r>
    </w:p>
    <w:p>
      <w:pPr>
        <w:pStyle w:val="ListBullet"/>
      </w:pPr>
      <w:r>
        <w:t xml:space="preserve">   C. 优化税费申报管理</w:t>
      </w:r>
    </w:p>
    <w:p>
      <w:pPr>
        <w:pStyle w:val="ListBullet"/>
      </w:pPr>
      <w:r>
        <w:t xml:space="preserve">   D. 防范重点领域涉税风险</w:t>
      </w:r>
    </w:p>
    <w:p>
      <w:r>
        <w:t xml:space="preserve">   答案：C</w:t>
      </w:r>
    </w:p>
    <w:p>
      <w:r>
        <w:t xml:space="preserve">   解析：深入实施数字化转型条件下的税费征管“强基工程”的总体要求是以习近平新时代中国特色社会主义思想为指导，深入贯彻习近平总书记关于税收工作的重要论述和重要指示批示精神，坚持稳中求进工作总基调，树立科学精细、务实高效的管理理念，注重守正创新、问题导向、因地制宜、联动协同，以智慧税务为依托，以优化税费申报管理为切入口，构建数字化转型条件下以基层日常税费源管理为基础、以分类分级风险管理为导向的税费征管新模式，健全以防范重点领域涉税风险为着力点的系列监管新机制，系统性集成式提升税费征管能力，切实提高税法遵从度，扛牢主责主业，打造效能税务，高质量推进中国式现代化税务实践行稳致远。因此，答案为C。</w:t>
      </w:r>
    </w:p>
    <w:p>
      <w:r>
        <w:t>1005. 【多选题】深入实施数字化转型条件下的税费征管“强基工程”要加强税费征管人员力量，根据机构编制管理规定和“强基工程”需要，结合征管机构设置，科学合理调配征管资源，加大一些领域的人力资源保障力度。这些领域包括：</w:t>
      </w:r>
    </w:p>
    <w:p>
      <w:pPr>
        <w:pStyle w:val="ListBullet"/>
      </w:pPr>
      <w:r>
        <w:t xml:space="preserve">   A. 风险管理</w:t>
      </w:r>
    </w:p>
    <w:p>
      <w:pPr>
        <w:pStyle w:val="ListBullet"/>
      </w:pPr>
      <w:r>
        <w:t xml:space="preserve">   B. 大数据应用</w:t>
      </w:r>
    </w:p>
    <w:p>
      <w:pPr>
        <w:pStyle w:val="ListBullet"/>
      </w:pPr>
      <w:r>
        <w:t xml:space="preserve">   C. 税务稽查</w:t>
      </w:r>
    </w:p>
    <w:p>
      <w:pPr>
        <w:pStyle w:val="ListBullet"/>
      </w:pPr>
      <w:r>
        <w:t xml:space="preserve">   D. 综合业务统筹</w:t>
      </w:r>
    </w:p>
    <w:p>
      <w:pPr>
        <w:pStyle w:val="ListBullet"/>
      </w:pPr>
      <w:r>
        <w:t xml:space="preserve">   E. 前台办税服务</w:t>
      </w:r>
    </w:p>
    <w:p>
      <w:r>
        <w:t xml:space="preserve">   答案：A,B,C,D</w:t>
      </w:r>
    </w:p>
    <w:p>
      <w:r>
        <w:t xml:space="preserve">   解析：加强税费征管人员力量。根据机构编制管理规定和“强基工程”需要，结合征管机构设置，科学合理调配征管资源，加大风险管理、大数据应用、税务稽查、综合业务统筹等领域的人力资源保障力度。因此，正确答案为ABCD。</w:t>
      </w:r>
    </w:p>
    <w:p>
      <w:r>
        <w:t>1006. 【多选题】关于“分步建立风险应对任务与税费服务任务‘大统筹’机制”，下列说法正确的有：</w:t>
      </w:r>
    </w:p>
    <w:p>
      <w:pPr>
        <w:pStyle w:val="ListBullet"/>
      </w:pPr>
      <w:r>
        <w:t xml:space="preserve">   A. 区分税费服务、风控核查、监督复核、疑点提示4类任务边界</w:t>
      </w:r>
    </w:p>
    <w:p>
      <w:pPr>
        <w:pStyle w:val="ListBullet"/>
      </w:pPr>
      <w:r>
        <w:t xml:space="preserve">   B. 疑点提示类任务通过内控平台推送至各级税务机关</w:t>
      </w:r>
    </w:p>
    <w:p>
      <w:pPr>
        <w:pStyle w:val="ListBullet"/>
      </w:pPr>
      <w:r>
        <w:t xml:space="preserve">   C. 专项的靠向非专项是风控核查任务归并去重的原则之一</w:t>
      </w:r>
    </w:p>
    <w:p>
      <w:pPr>
        <w:pStyle w:val="ListBullet"/>
      </w:pPr>
      <w:r>
        <w:t xml:space="preserve">   D. 实行风控核查、监督复核、疑点提示三类任务并表统筹</w:t>
      </w:r>
    </w:p>
    <w:p>
      <w:pPr>
        <w:pStyle w:val="ListBullet"/>
      </w:pPr>
      <w:r>
        <w:t xml:space="preserve">   E. 探索风控核查、监督复核、疑点提示三类任务与服务任务衔接统筹机制</w:t>
      </w:r>
    </w:p>
    <w:p>
      <w:r>
        <w:t xml:space="preserve">   答案：A,D,E</w:t>
      </w:r>
    </w:p>
    <w:p>
      <w:r>
        <w:t xml:space="preserve">   解析：关于“分步建立风险应对任务与税费服务任务‘大统筹’机制”，区分税费服务、风控核查、监督复核、疑点提示4类任务边界。分渠道扎口任务，其中疑点提示任务依托慧办平台，设计开发了税费征管事项统筹场景，将各类疑点提示通过统一渠道进行下发、分派、办理、反馈、评价、统计。对风控核查任务，严格扎口统筹推送，按照风险低的靠向风险高的、层级低的靠向层级高的、生成时间晚的靠向时间早的、非专项的靠向专项的原则归并、去重。总局、省局建立疑点提示任务统筹机制、完善风控核查任务统筹机制、强化监督复核任务统筹。在三类任务分类统筹的基础上，实行三类任务并表统筹。同时，探索三类任务与服务任务衔接统筹机制，推动减频控量、减负增效。因此，正确答案为ADE。</w:t>
      </w:r>
    </w:p>
    <w:p>
      <w:r>
        <w:t>1007. 【多选题】深入实施数字化转型条件下的税费征管“强基工程”的工作原则包括：</w:t>
      </w:r>
    </w:p>
    <w:p>
      <w:pPr>
        <w:pStyle w:val="ListBullet"/>
      </w:pPr>
      <w:r>
        <w:t xml:space="preserve">   A. 坚持守正创新</w:t>
      </w:r>
    </w:p>
    <w:p>
      <w:pPr>
        <w:pStyle w:val="ListBullet"/>
      </w:pPr>
      <w:r>
        <w:t xml:space="preserve">   B. 坚持问题导向</w:t>
      </w:r>
    </w:p>
    <w:p>
      <w:pPr>
        <w:pStyle w:val="ListBullet"/>
      </w:pPr>
      <w:r>
        <w:t xml:space="preserve">   C. 坚持因地制宜</w:t>
      </w:r>
    </w:p>
    <w:p>
      <w:pPr>
        <w:pStyle w:val="ListBullet"/>
      </w:pPr>
      <w:r>
        <w:t xml:space="preserve">   D. 坚持联动协同</w:t>
      </w:r>
    </w:p>
    <w:p>
      <w:pPr>
        <w:pStyle w:val="ListBullet"/>
      </w:pPr>
      <w:r>
        <w:t xml:space="preserve">   E. 坚持数据引领</w:t>
      </w:r>
    </w:p>
    <w:p>
      <w:r>
        <w:t xml:space="preserve">   答案：A,B,C,D</w:t>
      </w:r>
    </w:p>
    <w:p>
      <w:r>
        <w:t xml:space="preserve">   解析：深入实施数字化转型条件下的税费征管“强基工程”要把握好四项工作原则：坚持守正创新、坚持问题导向、坚持因地制宜、坚持联动协同。因此，正确答案为ABCD。</w:t>
      </w:r>
    </w:p>
    <w:p>
      <w:r>
        <w:t>1008. 【多选题】县级税务局可在强化属地税费源管理机构日常税费服务、基础户源管理职责的基础上，探索专业化事项集中管理，这些事项有：</w:t>
      </w:r>
    </w:p>
    <w:p>
      <w:pPr>
        <w:pStyle w:val="ListBullet"/>
      </w:pPr>
      <w:r>
        <w:t xml:space="preserve">   A. 个性化税费服务</w:t>
      </w:r>
    </w:p>
    <w:p>
      <w:pPr>
        <w:pStyle w:val="ListBullet"/>
      </w:pPr>
      <w:r>
        <w:t xml:space="preserve">   B. 税费风险应对</w:t>
      </w:r>
    </w:p>
    <w:p>
      <w:pPr>
        <w:pStyle w:val="ListBullet"/>
      </w:pPr>
      <w:r>
        <w:t xml:space="preserve">   C. 一般注销管理</w:t>
      </w:r>
    </w:p>
    <w:p>
      <w:pPr>
        <w:pStyle w:val="ListBullet"/>
      </w:pPr>
      <w:r>
        <w:t xml:space="preserve">   D. 出口退税审核</w:t>
      </w:r>
    </w:p>
    <w:p>
      <w:pPr>
        <w:pStyle w:val="ListBullet"/>
      </w:pPr>
      <w:r>
        <w:t xml:space="preserve">   E. 股权转让审核</w:t>
      </w:r>
    </w:p>
    <w:p>
      <w:r>
        <w:t xml:space="preserve">   答案：B,C,D,E</w:t>
      </w:r>
    </w:p>
    <w:p>
      <w:r>
        <w:t xml:space="preserve">   解析：县级税务局在强化属地税费源管理机构日常税费服务、基础户源管理职责的基础上，可根据工作实际按程序调整税费源管理机构职能，按照基层不同税费源管理机构管不同事、配不同力量的原则，探索推进税费风险应对、出口退税审核、土地增值税清算审核、股权转让审核、一般注销管理等专业化事项集中管理。因此，正确答案为BCDE。</w:t>
      </w:r>
    </w:p>
    <w:p>
      <w:r>
        <w:t>1009. 【多选题】下列选项中，属于税费征管“强基工程”要求的优化申报实时校验和智能自检措施的有：</w:t>
      </w:r>
    </w:p>
    <w:p>
      <w:pPr>
        <w:pStyle w:val="ListBullet"/>
      </w:pPr>
      <w:r>
        <w:t xml:space="preserve">   A. 优化税费申报表，精简冗余、无效栏次</w:t>
      </w:r>
    </w:p>
    <w:p>
      <w:pPr>
        <w:pStyle w:val="ListBullet"/>
      </w:pPr>
      <w:r>
        <w:t xml:space="preserve">   B. 完善申报校验规则，及时校验并提醒问题</w:t>
      </w:r>
    </w:p>
    <w:p>
      <w:pPr>
        <w:pStyle w:val="ListBullet"/>
      </w:pPr>
      <w:r>
        <w:t xml:space="preserve">   C. 规范更正申报管理，建立异常行为动态监控模型</w:t>
      </w:r>
    </w:p>
    <w:p>
      <w:pPr>
        <w:pStyle w:val="ListBullet"/>
      </w:pPr>
      <w:r>
        <w:t xml:space="preserve">   D. 创新智能自检服务，生成自检清单和更正指引，推送纳税人缴费人自查自纠</w:t>
      </w:r>
    </w:p>
    <w:p>
      <w:pPr>
        <w:pStyle w:val="ListBullet"/>
      </w:pPr>
      <w:r>
        <w:t xml:space="preserve">   E. 聚焦农产品、出口退税等重点领域，嵌入风险监控规则，提升重点领域申报准确性</w:t>
      </w:r>
    </w:p>
    <w:p>
      <w:r>
        <w:t xml:space="preserve">   答案：A,B,C,D,E</w:t>
      </w:r>
    </w:p>
    <w:p>
      <w:r>
        <w:t xml:space="preserve">   解析：《深入实施数字化转型条件下的税费征管“强基工程”工作方案》提出，强化税费申报合规校验，优化申报实时校验和智能自检。优化税费申报表，精简冗余、无效栏次。完善申报校验规则，强化税费申报表、财务报表、发票、第三方数据的关联比对，及时校验并提醒问题。规范更正申报管理，建立异常行为动态监控模型。创新智能自检服务，综合校验税费种间、申报表间关联，生成自检清单和更正指引，推送纳税人缴费人自查自纠。聚焦农产品、出口退税等重点领域，嵌入风险监控规则，提升重点领域申报准确性。因此，正确答案为ABCDE。</w:t>
      </w:r>
    </w:p>
    <w:p>
      <w:r>
        <w:t>1010. 【多选题】按照健全常态化规范化税收风险分析和评估核查工作机制要求，要加强风险应对专业化管理，推进风控核查专业团队（机构）建设，实行“三个分离”。“三个分离”包括：</w:t>
      </w:r>
    </w:p>
    <w:p>
      <w:pPr>
        <w:pStyle w:val="ListBullet"/>
      </w:pPr>
      <w:r>
        <w:t xml:space="preserve">   A. 风险分析与风控核查相分离</w:t>
      </w:r>
    </w:p>
    <w:p>
      <w:pPr>
        <w:pStyle w:val="ListBullet"/>
      </w:pPr>
      <w:r>
        <w:t xml:space="preserve">   B. 风控核查与日常管理相分离</w:t>
      </w:r>
    </w:p>
    <w:p>
      <w:pPr>
        <w:pStyle w:val="ListBullet"/>
      </w:pPr>
      <w:r>
        <w:t xml:space="preserve">   C. 风控核查与复核复查相分离</w:t>
      </w:r>
    </w:p>
    <w:p>
      <w:pPr>
        <w:pStyle w:val="ListBullet"/>
      </w:pPr>
      <w:r>
        <w:t xml:space="preserve">   D. 风控核查与税费服务相分离</w:t>
      </w:r>
    </w:p>
    <w:p>
      <w:pPr>
        <w:pStyle w:val="ListBullet"/>
      </w:pPr>
      <w:r>
        <w:t xml:space="preserve">   E. 风险分析与收入分析要分离</w:t>
      </w:r>
    </w:p>
    <w:p>
      <w:r>
        <w:t xml:space="preserve">   答案：A,B,C</w:t>
      </w:r>
    </w:p>
    <w:p>
      <w:r>
        <w:t xml:space="preserve">   解析：加强风险应对专业化管理，推进风控核查专业团队（机构）建设，负责承接风控核查任务，实行风险分析与风控核查、风控核查与日常管理、风控核查与复核复查相分离。因此，正确答案为ABC。</w:t>
      </w:r>
    </w:p>
    <w:p>
      <w:r>
        <w:t>1011. 【多选题】下列选项中属于优化税费申报管理工作措施的有：</w:t>
      </w:r>
    </w:p>
    <w:p>
      <w:pPr>
        <w:pStyle w:val="ListBullet"/>
      </w:pPr>
      <w:r>
        <w:t xml:space="preserve">   A. 开发纳税人“申报智能自检”功能</w:t>
      </w:r>
    </w:p>
    <w:p>
      <w:pPr>
        <w:pStyle w:val="ListBullet"/>
      </w:pPr>
      <w:r>
        <w:t xml:space="preserve">   B. 禁止中介代理批量申报缴税</w:t>
      </w:r>
    </w:p>
    <w:p>
      <w:pPr>
        <w:pStyle w:val="ListBullet"/>
      </w:pPr>
      <w:r>
        <w:t xml:space="preserve">   C. 完善关联税费申报校验规则</w:t>
      </w:r>
    </w:p>
    <w:p>
      <w:pPr>
        <w:pStyle w:val="ListBullet"/>
      </w:pPr>
      <w:r>
        <w:t xml:space="preserve">   D. 通过“智能定额”加强过程管控</w:t>
      </w:r>
    </w:p>
    <w:p>
      <w:pPr>
        <w:pStyle w:val="ListBullet"/>
      </w:pPr>
      <w:r>
        <w:t xml:space="preserve">   E. 严控“简易确认式申报”应用范围</w:t>
      </w:r>
    </w:p>
    <w:p>
      <w:r>
        <w:t xml:space="preserve">   答案：A,C,D</w:t>
      </w:r>
    </w:p>
    <w:p>
      <w:r>
        <w:t xml:space="preserve">   解析：优化税费申报管理工作措施有开发纳税人“申报智能自检”功能、优化中介代理批量申报缴税服务功能、关联税费申报校验规则、通过“智能定额”“中介信用码”等加强过程管控、扩大“简易确认式申报”“综合关联式申报”应用场景等。因此，正确答案为ACD。</w:t>
      </w:r>
    </w:p>
    <w:p>
      <w:r>
        <w:t>1012. 【判断题】税务总局《深入实施数字化转型条件下的税费征管“强基工程”工作方案》提出，围绕税费申报的逻辑性、可靠性和完整性，建立涵盖数据准确性、表间勾稽关系、政策适用性等维度的申报质量评价指标。</w:t>
      </w:r>
    </w:p>
    <w:p>
      <w:pPr>
        <w:pStyle w:val="ListBullet"/>
      </w:pPr>
      <w:r>
        <w:t xml:space="preserve">   A. 正确</w:t>
      </w:r>
    </w:p>
    <w:p>
      <w:pPr>
        <w:pStyle w:val="ListBullet"/>
      </w:pPr>
      <w:r>
        <w:t xml:space="preserve">   B. 错误</w:t>
      </w:r>
    </w:p>
    <w:p>
      <w:r>
        <w:t xml:space="preserve">   答案：A</w:t>
      </w:r>
    </w:p>
    <w:p>
      <w:r>
        <w:t xml:space="preserve">   解析：税务总局《深入实施数字化转型条件下的税费征管“强基工程”工作方案》提出，创新税费申报质量评价。围绕税费申报的逻辑性、可靠性和完整性，建立涵盖数据准确性、表间勾稽关系、政策适用性等维度的申报质量评价指标。结合申报智能自检处理结果，开展纳税人缴费人税费申报质量评价。深化评价结果应用，结合诉求解决、权益审核，逐步建立“评价-反馈-引导-优化”的申报质量提升闭环机制。</w:t>
      </w:r>
    </w:p>
    <w:p>
      <w:r>
        <w:t>1013. 【判断题】深入实施数字化转型条件下的税费征管“强基工程”要充分调动基层的主动性创造性，鼓励各单位发挥主观能动性，坚持有什么问题解决什么问题，因地因事因时分类施策。</w:t>
      </w:r>
    </w:p>
    <w:p>
      <w:pPr>
        <w:pStyle w:val="ListBullet"/>
      </w:pPr>
      <w:r>
        <w:t xml:space="preserve">   A. 正确</w:t>
      </w:r>
    </w:p>
    <w:p>
      <w:pPr>
        <w:pStyle w:val="ListBullet"/>
      </w:pPr>
      <w:r>
        <w:t xml:space="preserve">   B. 错误</w:t>
      </w:r>
    </w:p>
    <w:p>
      <w:r>
        <w:t xml:space="preserve">   答案：A</w:t>
      </w:r>
    </w:p>
    <w:p>
      <w:r>
        <w:t xml:space="preserve">   解析：深入实施数字化转型条件下的税费征管“强基工程”要坚持因地制宜，要充分调动基层的主动性创造性，鼓励各单位发挥主观能动性，坚持有什么问题解决什么问题，因地因事因时分类施策。因此本判断题答案为正确。</w:t>
      </w:r>
    </w:p>
    <w:p>
      <w:r>
        <w:t>1014. 【判断题】按照健全常态化规范化税收风险分析和评估核查工作机制要求，要提高反馈有问题率高的单位及人员抽查复查比例，防范风险应对中的执法风险和廉政风险。</w:t>
      </w:r>
    </w:p>
    <w:p>
      <w:pPr>
        <w:pStyle w:val="ListBullet"/>
      </w:pPr>
      <w:r>
        <w:t xml:space="preserve">   A. 正确</w:t>
      </w:r>
    </w:p>
    <w:p>
      <w:pPr>
        <w:pStyle w:val="ListBullet"/>
      </w:pPr>
      <w:r>
        <w:t xml:space="preserve">   B. 错误</w:t>
      </w:r>
    </w:p>
    <w:p>
      <w:r>
        <w:t xml:space="preserve">   答案：B</w:t>
      </w:r>
    </w:p>
    <w:p>
      <w:r>
        <w:t xml:space="preserve">   解析：按照健全常态化规范化税收风险分析和评估核查工作机制要求，要提高反馈无问题率高的单位及人员抽查复查比例，防范风险应对中的执法风险和廉政风险。因此本判断题答案为错误。</w:t>
      </w:r>
    </w:p>
    <w:p>
      <w:r>
        <w:t>1015. 【判断题】深入实施数字化转型条件下的“强基工程”，要全面实行税费风险扎口管理，推动以疑点提示任务中的高频风险点作为稽查案源主要来源。</w:t>
      </w:r>
    </w:p>
    <w:p>
      <w:pPr>
        <w:pStyle w:val="ListBullet"/>
      </w:pPr>
      <w:r>
        <w:t xml:space="preserve">   A. 正确</w:t>
      </w:r>
    </w:p>
    <w:p>
      <w:pPr>
        <w:pStyle w:val="ListBullet"/>
      </w:pPr>
      <w:r>
        <w:t xml:space="preserve">   B. 错误</w:t>
      </w:r>
    </w:p>
    <w:p>
      <w:r>
        <w:t xml:space="preserve">   答案：B</w:t>
      </w:r>
    </w:p>
    <w:p>
      <w:r>
        <w:t xml:space="preserve">   解析：全面实行税费风险扎口管理，推动以数据风险部门推送的高风险点作为稽查案源主要来源。因此本判断题答案为错误。</w:t>
      </w:r>
    </w:p>
    <w:p>
      <w:r>
        <w:t>1016. 【判断题】税务总局《深入实施数字化转型条件下的税费征管“强基工程”工作方案》提出，将适时修订税收管理员制度，逐步推行新型“管户+管事”管理方式，压实税费源管理责任。</w:t>
      </w:r>
    </w:p>
    <w:p>
      <w:pPr>
        <w:pStyle w:val="ListBullet"/>
      </w:pPr>
      <w:r>
        <w:t xml:space="preserve">   A. 正确</w:t>
      </w:r>
    </w:p>
    <w:p>
      <w:pPr>
        <w:pStyle w:val="ListBullet"/>
      </w:pPr>
      <w:r>
        <w:t xml:space="preserve">   B. 错误</w:t>
      </w:r>
    </w:p>
    <w:p>
      <w:r>
        <w:t xml:space="preserve">   答案：A</w:t>
      </w:r>
    </w:p>
    <w:p>
      <w:r>
        <w:t xml:space="preserve">   解析：明确各级税费源管理责任。制定税费征管重点事项职责清单，实行动态管理，推动权责一致、各负其责。适时修订税收管理员制度，逐步推行新型“管户+管事”管理方式，压实税费源管理责任。因此本判断题答案为正确。</w:t>
      </w:r>
    </w:p>
    <w:p>
      <w:r>
        <w:t>1017. 【判断题】税务总局《深入实施数字化转型条件下的税费征管“强基工程”工作方案》提出，建立健全以纳税人缴费人自主申报为前提，事前精准辅导、事中合规校验、事后质量评价的全链条税费申报管理机制。</w:t>
      </w:r>
    </w:p>
    <w:p>
      <w:pPr>
        <w:pStyle w:val="ListBullet"/>
      </w:pPr>
      <w:r>
        <w:t xml:space="preserve">   A. 正确</w:t>
      </w:r>
    </w:p>
    <w:p>
      <w:pPr>
        <w:pStyle w:val="ListBullet"/>
      </w:pPr>
      <w:r>
        <w:t xml:space="preserve">   B. 错误</w:t>
      </w:r>
    </w:p>
    <w:p>
      <w:r>
        <w:t xml:space="preserve">   答案：A</w:t>
      </w:r>
    </w:p>
    <w:p>
      <w:r>
        <w:t xml:space="preserve">   解析：坚持还权明责于纳税人缴费人，创新数字化转型业务设计，建立健全以纳税人缴费人自主申报为前提，事前精准辅导、事中合规校验、事后质量评价的全链条税费申报管理机制，引导促进纳税人缴费人提升合规遵从意愿和能力。因此本判断题答案为正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