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9473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Personal Loan Prediction – Project Report</w:t>
      </w:r>
    </w:p>
    <w:p w14:paraId="50E9D56B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1. Objective</w:t>
      </w:r>
    </w:p>
    <w:p w14:paraId="35AD5B50" w14:textId="77777777" w:rsidR="00B34C36" w:rsidRPr="00B34C36" w:rsidRDefault="00B34C36" w:rsidP="00B34C36">
      <w:pPr>
        <w:rPr>
          <w:lang w:val="en-US"/>
        </w:rPr>
      </w:pPr>
      <w:r w:rsidRPr="00B34C36">
        <w:rPr>
          <w:lang w:val="en-US"/>
        </w:rPr>
        <w:t>The objective of this project was to build a machine learning model to predict whether a bank customer will accept a personal loan offer, enabling targeted marketing and improved conversion rates.</w:t>
      </w:r>
    </w:p>
    <w:p w14:paraId="294A6055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2. Business Context</w:t>
      </w:r>
    </w:p>
    <w:p w14:paraId="255E6E07" w14:textId="77777777" w:rsidR="00B34C36" w:rsidRPr="00B34C36" w:rsidRDefault="00B34C36" w:rsidP="00B34C36">
      <w:pPr>
        <w:rPr>
          <w:lang w:val="en-US"/>
        </w:rPr>
      </w:pPr>
      <w:proofErr w:type="spellStart"/>
      <w:proofErr w:type="gramStart"/>
      <w:r w:rsidRPr="00B34C36">
        <w:rPr>
          <w:lang w:val="en-US"/>
        </w:rPr>
        <w:t>AllLife</w:t>
      </w:r>
      <w:proofErr w:type="spellEnd"/>
      <w:proofErr w:type="gramEnd"/>
      <w:r w:rsidRPr="00B34C36">
        <w:rPr>
          <w:lang w:val="en-US"/>
        </w:rPr>
        <w:t xml:space="preserve"> Bank has a large base of deposit customers but a low percentage of loan customers. Improving conversion is critical for increasing revenue through interest.</w:t>
      </w:r>
    </w:p>
    <w:p w14:paraId="1E05A007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3. Data Analysis</w:t>
      </w:r>
    </w:p>
    <w:p w14:paraId="58D8F5AC" w14:textId="77777777" w:rsidR="00B34C36" w:rsidRPr="00B34C36" w:rsidRDefault="00B34C36" w:rsidP="00B34C36">
      <w:pPr>
        <w:rPr>
          <w:lang w:val="en-US"/>
        </w:rPr>
      </w:pPr>
      <w:r w:rsidRPr="00B34C36">
        <w:rPr>
          <w:lang w:val="en-US"/>
        </w:rPr>
        <w:t>Key findings from EDA:</w:t>
      </w:r>
    </w:p>
    <w:p w14:paraId="1655AC1E" w14:textId="77777777" w:rsidR="00B34C36" w:rsidRPr="00B34C36" w:rsidRDefault="00B34C36" w:rsidP="00B34C36">
      <w:pPr>
        <w:numPr>
          <w:ilvl w:val="0"/>
          <w:numId w:val="1"/>
        </w:numPr>
      </w:pPr>
      <w:r w:rsidRPr="00B34C36">
        <w:rPr>
          <w:b/>
          <w:bCs/>
        </w:rPr>
        <w:t>Income</w:t>
      </w:r>
      <w:r w:rsidRPr="00B34C36">
        <w:t xml:space="preserve"> </w:t>
      </w:r>
      <w:proofErr w:type="spellStart"/>
      <w:r w:rsidRPr="00B34C36">
        <w:t>is</w:t>
      </w:r>
      <w:proofErr w:type="spellEnd"/>
      <w:r w:rsidRPr="00B34C36">
        <w:t xml:space="preserve"> </w:t>
      </w:r>
      <w:proofErr w:type="spellStart"/>
      <w:r w:rsidRPr="00B34C36">
        <w:t>the</w:t>
      </w:r>
      <w:proofErr w:type="spellEnd"/>
      <w:r w:rsidRPr="00B34C36">
        <w:t xml:space="preserve"> </w:t>
      </w:r>
      <w:proofErr w:type="spellStart"/>
      <w:r w:rsidRPr="00B34C36">
        <w:t>strongest</w:t>
      </w:r>
      <w:proofErr w:type="spellEnd"/>
      <w:r w:rsidRPr="00B34C36">
        <w:t xml:space="preserve"> </w:t>
      </w:r>
      <w:proofErr w:type="spellStart"/>
      <w:r w:rsidRPr="00B34C36">
        <w:t>predictor</w:t>
      </w:r>
      <w:proofErr w:type="spellEnd"/>
    </w:p>
    <w:p w14:paraId="6FB8AC33" w14:textId="77777777" w:rsidR="00B34C36" w:rsidRPr="00B34C36" w:rsidRDefault="00B34C36" w:rsidP="00B34C36">
      <w:pPr>
        <w:numPr>
          <w:ilvl w:val="0"/>
          <w:numId w:val="1"/>
        </w:numPr>
        <w:rPr>
          <w:lang w:val="en-US"/>
        </w:rPr>
      </w:pPr>
      <w:r w:rsidRPr="00B34C36">
        <w:rPr>
          <w:lang w:val="en-US"/>
        </w:rPr>
        <w:t xml:space="preserve">Customers with </w:t>
      </w:r>
      <w:r w:rsidRPr="00B34C36">
        <w:rPr>
          <w:b/>
          <w:bCs/>
          <w:lang w:val="en-US"/>
        </w:rPr>
        <w:t>CD accounts</w:t>
      </w:r>
      <w:r w:rsidRPr="00B34C36">
        <w:rPr>
          <w:lang w:val="en-US"/>
        </w:rPr>
        <w:t xml:space="preserve"> have significantly higher acceptance rates</w:t>
      </w:r>
    </w:p>
    <w:p w14:paraId="1AB30E4D" w14:textId="77777777" w:rsidR="00B34C36" w:rsidRPr="00B34C36" w:rsidRDefault="00B34C36" w:rsidP="00B34C36">
      <w:pPr>
        <w:numPr>
          <w:ilvl w:val="0"/>
          <w:numId w:val="1"/>
        </w:numPr>
        <w:rPr>
          <w:lang w:val="en-US"/>
        </w:rPr>
      </w:pPr>
      <w:r w:rsidRPr="00B34C36">
        <w:rPr>
          <w:lang w:val="en-US"/>
        </w:rPr>
        <w:t xml:space="preserve">Higher </w:t>
      </w:r>
      <w:r w:rsidRPr="00B34C36">
        <w:rPr>
          <w:b/>
          <w:bCs/>
          <w:lang w:val="en-US"/>
        </w:rPr>
        <w:t>credit card spending (</w:t>
      </w:r>
      <w:proofErr w:type="spellStart"/>
      <w:r w:rsidRPr="00B34C36">
        <w:rPr>
          <w:b/>
          <w:bCs/>
          <w:lang w:val="en-US"/>
        </w:rPr>
        <w:t>CCAvg</w:t>
      </w:r>
      <w:proofErr w:type="spellEnd"/>
      <w:r w:rsidRPr="00B34C36">
        <w:rPr>
          <w:b/>
          <w:bCs/>
          <w:lang w:val="en-US"/>
        </w:rPr>
        <w:t>)</w:t>
      </w:r>
      <w:r w:rsidRPr="00B34C36">
        <w:rPr>
          <w:lang w:val="en-US"/>
        </w:rPr>
        <w:t xml:space="preserve"> correlates with loan acceptance</w:t>
      </w:r>
    </w:p>
    <w:p w14:paraId="6238577E" w14:textId="77777777" w:rsidR="00B34C36" w:rsidRPr="00B34C36" w:rsidRDefault="00B34C36" w:rsidP="00B34C36">
      <w:pPr>
        <w:numPr>
          <w:ilvl w:val="0"/>
          <w:numId w:val="1"/>
        </w:numPr>
        <w:rPr>
          <w:lang w:val="en-US"/>
        </w:rPr>
      </w:pPr>
      <w:r w:rsidRPr="00B34C36">
        <w:rPr>
          <w:lang w:val="en-US"/>
        </w:rPr>
        <w:t>Education level also plays a role</w:t>
      </w:r>
    </w:p>
    <w:p w14:paraId="4E514F43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4. Modeling</w:t>
      </w:r>
    </w:p>
    <w:p w14:paraId="205A9FCC" w14:textId="77777777" w:rsidR="00B34C36" w:rsidRPr="00B34C36" w:rsidRDefault="00B34C36" w:rsidP="00B34C36">
      <w:pPr>
        <w:rPr>
          <w:lang w:val="en-US"/>
        </w:rPr>
      </w:pPr>
      <w:r w:rsidRPr="00B34C36">
        <w:rPr>
          <w:lang w:val="en-US"/>
        </w:rPr>
        <w:t>Several models were tested: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661"/>
      </w:tblGrid>
      <w:tr w:rsidR="00B34C36" w:rsidRPr="00B34C36" w14:paraId="7C402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12282" w14:textId="77777777" w:rsidR="00B34C36" w:rsidRPr="00B34C36" w:rsidRDefault="00B34C36" w:rsidP="00B34C36">
            <w:pPr>
              <w:rPr>
                <w:b/>
                <w:bCs/>
              </w:rPr>
            </w:pPr>
            <w:r w:rsidRPr="00B34C3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985C76B" w14:textId="77777777" w:rsidR="00B34C36" w:rsidRPr="00B34C36" w:rsidRDefault="00B34C36" w:rsidP="00B34C36">
            <w:pPr>
              <w:rPr>
                <w:b/>
                <w:bCs/>
              </w:rPr>
            </w:pPr>
            <w:r w:rsidRPr="00B34C36">
              <w:rPr>
                <w:b/>
                <w:bCs/>
              </w:rPr>
              <w:t>Performance</w:t>
            </w:r>
          </w:p>
        </w:tc>
      </w:tr>
      <w:tr w:rsidR="00B34C36" w:rsidRPr="00B34C36" w14:paraId="6CBF3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FCB0" w14:textId="77777777" w:rsidR="00B34C36" w:rsidRPr="00B34C36" w:rsidRDefault="00B34C36" w:rsidP="00B34C36">
            <w:proofErr w:type="spellStart"/>
            <w:r w:rsidRPr="00B34C36">
              <w:t>Logistic</w:t>
            </w:r>
            <w:proofErr w:type="spellEnd"/>
            <w:r w:rsidRPr="00B34C36">
              <w:t xml:space="preserve"> Regression</w:t>
            </w:r>
          </w:p>
        </w:tc>
        <w:tc>
          <w:tcPr>
            <w:tcW w:w="0" w:type="auto"/>
            <w:vAlign w:val="center"/>
            <w:hideMark/>
          </w:tcPr>
          <w:p w14:paraId="4D73C0FB" w14:textId="77777777" w:rsidR="00B34C36" w:rsidRPr="00B34C36" w:rsidRDefault="00B34C36" w:rsidP="00B34C36">
            <w:proofErr w:type="spellStart"/>
            <w:r w:rsidRPr="00B34C36">
              <w:t>Good</w:t>
            </w:r>
            <w:proofErr w:type="spellEnd"/>
            <w:r w:rsidRPr="00B34C36">
              <w:t xml:space="preserve"> </w:t>
            </w:r>
            <w:proofErr w:type="spellStart"/>
            <w:r w:rsidRPr="00B34C36">
              <w:t>baseline</w:t>
            </w:r>
            <w:proofErr w:type="spellEnd"/>
          </w:p>
        </w:tc>
      </w:tr>
      <w:tr w:rsidR="00B34C36" w:rsidRPr="00B34C36" w14:paraId="0C98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481D" w14:textId="77777777" w:rsidR="00B34C36" w:rsidRPr="00B34C36" w:rsidRDefault="00B34C36" w:rsidP="00B34C36">
            <w:proofErr w:type="spellStart"/>
            <w:r w:rsidRPr="00B34C36">
              <w:t>Decision</w:t>
            </w:r>
            <w:proofErr w:type="spellEnd"/>
            <w:r w:rsidRPr="00B34C36">
              <w:t xml:space="preserve"> Tree</w:t>
            </w:r>
          </w:p>
        </w:tc>
        <w:tc>
          <w:tcPr>
            <w:tcW w:w="0" w:type="auto"/>
            <w:vAlign w:val="center"/>
            <w:hideMark/>
          </w:tcPr>
          <w:p w14:paraId="4FE48396" w14:textId="77777777" w:rsidR="00B34C36" w:rsidRPr="00B34C36" w:rsidRDefault="00B34C36" w:rsidP="00B34C36">
            <w:proofErr w:type="spellStart"/>
            <w:r w:rsidRPr="00B34C36">
              <w:t>Improved</w:t>
            </w:r>
            <w:proofErr w:type="spellEnd"/>
            <w:r w:rsidRPr="00B34C36">
              <w:t xml:space="preserve"> </w:t>
            </w:r>
            <w:proofErr w:type="spellStart"/>
            <w:r w:rsidRPr="00B34C36">
              <w:t>interpretability</w:t>
            </w:r>
            <w:proofErr w:type="spellEnd"/>
          </w:p>
        </w:tc>
      </w:tr>
      <w:tr w:rsidR="00B34C36" w:rsidRPr="00B34C36" w14:paraId="76F9B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1FC" w14:textId="77777777" w:rsidR="00B34C36" w:rsidRPr="00B34C36" w:rsidRDefault="00B34C36" w:rsidP="00B34C36">
            <w:r w:rsidRPr="00B34C36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D98B8E3" w14:textId="77777777" w:rsidR="00B34C36" w:rsidRPr="00B34C36" w:rsidRDefault="00B34C36" w:rsidP="00B34C36">
            <w:r w:rsidRPr="00B34C36">
              <w:t xml:space="preserve">Best </w:t>
            </w:r>
            <w:proofErr w:type="spellStart"/>
            <w:r w:rsidRPr="00B34C36">
              <w:t>overall</w:t>
            </w:r>
            <w:proofErr w:type="spellEnd"/>
            <w:r w:rsidRPr="00B34C36">
              <w:t xml:space="preserve"> </w:t>
            </w:r>
            <w:proofErr w:type="spellStart"/>
            <w:r w:rsidRPr="00B34C36">
              <w:t>performance</w:t>
            </w:r>
            <w:proofErr w:type="spellEnd"/>
          </w:p>
        </w:tc>
      </w:tr>
    </w:tbl>
    <w:p w14:paraId="65B6B5CA" w14:textId="689201CE" w:rsidR="00B34C36" w:rsidRPr="00B34C36" w:rsidRDefault="00B34C36" w:rsidP="00B34C36">
      <w:pPr>
        <w:rPr>
          <w:lang w:val="en-US"/>
        </w:rPr>
      </w:pPr>
      <w:r w:rsidRPr="00B34C36">
        <w:rPr>
          <w:lang w:val="en-US"/>
        </w:rPr>
        <w:t xml:space="preserve"> Random Forest provided the best balance between accuracy and generalization.</w:t>
      </w:r>
    </w:p>
    <w:p w14:paraId="2E545B04" w14:textId="77777777" w:rsidR="00B34C36" w:rsidRPr="00B34C36" w:rsidRDefault="00B34C36" w:rsidP="00B34C36">
      <w:pPr>
        <w:rPr>
          <w:b/>
          <w:bCs/>
        </w:rPr>
      </w:pPr>
      <w:r w:rsidRPr="00B34C36">
        <w:rPr>
          <w:b/>
          <w:bCs/>
        </w:rPr>
        <w:t xml:space="preserve">5. Key </w:t>
      </w:r>
      <w:proofErr w:type="spellStart"/>
      <w:r w:rsidRPr="00B34C36">
        <w:rPr>
          <w:b/>
          <w:bCs/>
        </w:rPr>
        <w:t>Insights</w:t>
      </w:r>
      <w:proofErr w:type="spellEnd"/>
    </w:p>
    <w:p w14:paraId="7534666A" w14:textId="77777777" w:rsidR="00B34C36" w:rsidRPr="00B34C36" w:rsidRDefault="00B34C36" w:rsidP="00B34C36">
      <w:pPr>
        <w:numPr>
          <w:ilvl w:val="0"/>
          <w:numId w:val="2"/>
        </w:numPr>
        <w:rPr>
          <w:lang w:val="en-US"/>
        </w:rPr>
      </w:pPr>
      <w:r w:rsidRPr="00B34C36">
        <w:rPr>
          <w:lang w:val="en-US"/>
        </w:rPr>
        <w:t>High-value customers are the primary targets</w:t>
      </w:r>
    </w:p>
    <w:p w14:paraId="7649F906" w14:textId="77777777" w:rsidR="00B34C36" w:rsidRPr="00B34C36" w:rsidRDefault="00B34C36" w:rsidP="00B34C36">
      <w:pPr>
        <w:numPr>
          <w:ilvl w:val="0"/>
          <w:numId w:val="2"/>
        </w:numPr>
        <w:rPr>
          <w:lang w:val="en-US"/>
        </w:rPr>
      </w:pPr>
      <w:r w:rsidRPr="00B34C36">
        <w:rPr>
          <w:lang w:val="en-US"/>
        </w:rPr>
        <w:t>Financial behavior (not just demographics) drives decisions</w:t>
      </w:r>
    </w:p>
    <w:p w14:paraId="0EE35996" w14:textId="77777777" w:rsidR="00B34C36" w:rsidRPr="00B34C36" w:rsidRDefault="00B34C36" w:rsidP="00B34C36">
      <w:pPr>
        <w:numPr>
          <w:ilvl w:val="0"/>
          <w:numId w:val="2"/>
        </w:numPr>
        <w:rPr>
          <w:lang w:val="en-US"/>
        </w:rPr>
      </w:pPr>
      <w:r w:rsidRPr="00B34C36">
        <w:rPr>
          <w:lang w:val="en-US"/>
        </w:rPr>
        <w:t>Digital engagement (online banking) is a positive indicator</w:t>
      </w:r>
    </w:p>
    <w:p w14:paraId="22559951" w14:textId="77777777" w:rsidR="00B34C36" w:rsidRPr="00B34C36" w:rsidRDefault="00B34C36" w:rsidP="00B34C36">
      <w:pPr>
        <w:rPr>
          <w:b/>
          <w:bCs/>
          <w:lang w:val="en-US"/>
        </w:rPr>
      </w:pPr>
      <w:r w:rsidRPr="00B34C36">
        <w:rPr>
          <w:b/>
          <w:bCs/>
          <w:lang w:val="en-US"/>
        </w:rPr>
        <w:t>6. Business Impact</w:t>
      </w:r>
    </w:p>
    <w:p w14:paraId="48E7798A" w14:textId="77777777" w:rsidR="00B34C36" w:rsidRPr="00B34C36" w:rsidRDefault="00B34C36" w:rsidP="00B34C36">
      <w:pPr>
        <w:rPr>
          <w:lang w:val="en-US"/>
        </w:rPr>
      </w:pPr>
      <w:r w:rsidRPr="00B34C36">
        <w:rPr>
          <w:lang w:val="en-US"/>
        </w:rPr>
        <w:t>If implemented, this model can:</w:t>
      </w:r>
    </w:p>
    <w:p w14:paraId="732E770D" w14:textId="77777777" w:rsidR="00B34C36" w:rsidRPr="00B34C36" w:rsidRDefault="00B34C36" w:rsidP="00B34C36">
      <w:pPr>
        <w:numPr>
          <w:ilvl w:val="0"/>
          <w:numId w:val="3"/>
        </w:numPr>
      </w:pPr>
      <w:proofErr w:type="spellStart"/>
      <w:r w:rsidRPr="00B34C36">
        <w:t>Increase</w:t>
      </w:r>
      <w:proofErr w:type="spellEnd"/>
      <w:r w:rsidRPr="00B34C36">
        <w:t xml:space="preserve"> </w:t>
      </w:r>
      <w:proofErr w:type="spellStart"/>
      <w:r w:rsidRPr="00B34C36">
        <w:t>campaign</w:t>
      </w:r>
      <w:proofErr w:type="spellEnd"/>
      <w:r w:rsidRPr="00B34C36">
        <w:t xml:space="preserve"> </w:t>
      </w:r>
      <w:proofErr w:type="spellStart"/>
      <w:r w:rsidRPr="00B34C36">
        <w:t>efficiency</w:t>
      </w:r>
      <w:proofErr w:type="spellEnd"/>
    </w:p>
    <w:p w14:paraId="589A1858" w14:textId="77777777" w:rsidR="00B34C36" w:rsidRPr="00B34C36" w:rsidRDefault="00B34C36" w:rsidP="00B34C36">
      <w:pPr>
        <w:numPr>
          <w:ilvl w:val="0"/>
          <w:numId w:val="3"/>
        </w:numPr>
      </w:pPr>
      <w:proofErr w:type="spellStart"/>
      <w:r w:rsidRPr="00B34C36">
        <w:t>Reduce</w:t>
      </w:r>
      <w:proofErr w:type="spellEnd"/>
      <w:r w:rsidRPr="00B34C36">
        <w:t xml:space="preserve"> </w:t>
      </w:r>
      <w:proofErr w:type="spellStart"/>
      <w:r w:rsidRPr="00B34C36">
        <w:t>marketing</w:t>
      </w:r>
      <w:proofErr w:type="spellEnd"/>
      <w:r w:rsidRPr="00B34C36">
        <w:t xml:space="preserve"> </w:t>
      </w:r>
      <w:proofErr w:type="spellStart"/>
      <w:r w:rsidRPr="00B34C36">
        <w:t>costs</w:t>
      </w:r>
      <w:proofErr w:type="spellEnd"/>
    </w:p>
    <w:p w14:paraId="2AA4D418" w14:textId="77777777" w:rsidR="00B34C36" w:rsidRPr="00B34C36" w:rsidRDefault="00B34C36" w:rsidP="00B34C36">
      <w:pPr>
        <w:numPr>
          <w:ilvl w:val="0"/>
          <w:numId w:val="3"/>
        </w:numPr>
      </w:pPr>
      <w:proofErr w:type="spellStart"/>
      <w:r w:rsidRPr="00B34C36">
        <w:lastRenderedPageBreak/>
        <w:t>Improve</w:t>
      </w:r>
      <w:proofErr w:type="spellEnd"/>
      <w:r w:rsidRPr="00B34C36">
        <w:t xml:space="preserve"> </w:t>
      </w:r>
      <w:proofErr w:type="spellStart"/>
      <w:r w:rsidRPr="00B34C36">
        <w:t>loan</w:t>
      </w:r>
      <w:proofErr w:type="spellEnd"/>
      <w:r w:rsidRPr="00B34C36">
        <w:t xml:space="preserve"> </w:t>
      </w:r>
      <w:proofErr w:type="spellStart"/>
      <w:r w:rsidRPr="00B34C36">
        <w:t>conversion</w:t>
      </w:r>
      <w:proofErr w:type="spellEnd"/>
      <w:r w:rsidRPr="00B34C36">
        <w:t xml:space="preserve"> </w:t>
      </w:r>
      <w:proofErr w:type="spellStart"/>
      <w:r w:rsidRPr="00B34C36">
        <w:t>rates</w:t>
      </w:r>
      <w:proofErr w:type="spellEnd"/>
    </w:p>
    <w:p w14:paraId="10695452" w14:textId="77777777" w:rsidR="00B34C36" w:rsidRPr="00B34C36" w:rsidRDefault="00B34C36" w:rsidP="00B34C36">
      <w:pPr>
        <w:numPr>
          <w:ilvl w:val="0"/>
          <w:numId w:val="3"/>
        </w:numPr>
      </w:pPr>
      <w:proofErr w:type="spellStart"/>
      <w:r w:rsidRPr="00B34C36">
        <w:t>Enable</w:t>
      </w:r>
      <w:proofErr w:type="spellEnd"/>
      <w:r w:rsidRPr="00B34C36">
        <w:t xml:space="preserve"> </w:t>
      </w:r>
      <w:proofErr w:type="spellStart"/>
      <w:r w:rsidRPr="00B34C36">
        <w:t>data-driven</w:t>
      </w:r>
      <w:proofErr w:type="spellEnd"/>
      <w:r w:rsidRPr="00B34C36">
        <w:t xml:space="preserve"> </w:t>
      </w:r>
      <w:proofErr w:type="spellStart"/>
      <w:r w:rsidRPr="00B34C36">
        <w:t>targeting</w:t>
      </w:r>
      <w:proofErr w:type="spellEnd"/>
    </w:p>
    <w:p w14:paraId="79282E1D" w14:textId="77777777" w:rsidR="00B34C36" w:rsidRPr="00B34C36" w:rsidRDefault="00B34C36" w:rsidP="00B34C36">
      <w:pPr>
        <w:rPr>
          <w:b/>
          <w:bCs/>
        </w:rPr>
      </w:pPr>
      <w:r w:rsidRPr="00B34C36">
        <w:rPr>
          <w:b/>
          <w:bCs/>
        </w:rPr>
        <w:t xml:space="preserve">7. Next </w:t>
      </w:r>
      <w:proofErr w:type="spellStart"/>
      <w:r w:rsidRPr="00B34C36">
        <w:rPr>
          <w:b/>
          <w:bCs/>
        </w:rPr>
        <w:t>Steps</w:t>
      </w:r>
      <w:proofErr w:type="spellEnd"/>
    </w:p>
    <w:p w14:paraId="157E17BB" w14:textId="77777777" w:rsidR="00B34C36" w:rsidRPr="00B34C36" w:rsidRDefault="00B34C36" w:rsidP="00B34C36">
      <w:pPr>
        <w:numPr>
          <w:ilvl w:val="0"/>
          <w:numId w:val="4"/>
        </w:numPr>
        <w:rPr>
          <w:lang w:val="en-US"/>
        </w:rPr>
      </w:pPr>
      <w:r w:rsidRPr="00B34C36">
        <w:rPr>
          <w:lang w:val="en-US"/>
        </w:rPr>
        <w:t xml:space="preserve">Deploy model as API (AWS Lambda / </w:t>
      </w:r>
      <w:proofErr w:type="spellStart"/>
      <w:r w:rsidRPr="00B34C36">
        <w:rPr>
          <w:lang w:val="en-US"/>
        </w:rPr>
        <w:t>FastAPI</w:t>
      </w:r>
      <w:proofErr w:type="spellEnd"/>
      <w:r w:rsidRPr="00B34C36">
        <w:rPr>
          <w:lang w:val="en-US"/>
        </w:rPr>
        <w:t>)</w:t>
      </w:r>
    </w:p>
    <w:p w14:paraId="21612AE4" w14:textId="77777777" w:rsidR="00B34C36" w:rsidRPr="00B34C36" w:rsidRDefault="00B34C36" w:rsidP="00B34C36">
      <w:pPr>
        <w:numPr>
          <w:ilvl w:val="0"/>
          <w:numId w:val="4"/>
        </w:numPr>
        <w:rPr>
          <w:lang w:val="en-US"/>
        </w:rPr>
      </w:pPr>
      <w:r w:rsidRPr="00B34C36">
        <w:rPr>
          <w:lang w:val="en-US"/>
        </w:rPr>
        <w:t>Integrate with CRM (SAP / internal tools)</w:t>
      </w:r>
    </w:p>
    <w:p w14:paraId="27B72B05" w14:textId="77777777" w:rsidR="00B34C36" w:rsidRPr="00B34C36" w:rsidRDefault="00B34C36" w:rsidP="00B34C36">
      <w:pPr>
        <w:numPr>
          <w:ilvl w:val="0"/>
          <w:numId w:val="4"/>
        </w:numPr>
        <w:rPr>
          <w:lang w:val="en-US"/>
        </w:rPr>
      </w:pPr>
      <w:r w:rsidRPr="00B34C36">
        <w:rPr>
          <w:lang w:val="en-US"/>
        </w:rPr>
        <w:t xml:space="preserve">Build dashboard (Power BI / </w:t>
      </w:r>
      <w:proofErr w:type="spellStart"/>
      <w:r w:rsidRPr="00B34C36">
        <w:rPr>
          <w:lang w:val="en-US"/>
        </w:rPr>
        <w:t>Streamlit</w:t>
      </w:r>
      <w:proofErr w:type="spellEnd"/>
      <w:r w:rsidRPr="00B34C36">
        <w:rPr>
          <w:lang w:val="en-US"/>
        </w:rPr>
        <w:t>)</w:t>
      </w:r>
    </w:p>
    <w:p w14:paraId="38FA2F84" w14:textId="77777777" w:rsidR="00B34C36" w:rsidRPr="00B34C36" w:rsidRDefault="00B34C36" w:rsidP="00B34C36">
      <w:pPr>
        <w:numPr>
          <w:ilvl w:val="0"/>
          <w:numId w:val="4"/>
        </w:numPr>
      </w:pPr>
      <w:r w:rsidRPr="00B34C36">
        <w:t xml:space="preserve">Monitor </w:t>
      </w:r>
      <w:proofErr w:type="spellStart"/>
      <w:r w:rsidRPr="00B34C36">
        <w:t>model</w:t>
      </w:r>
      <w:proofErr w:type="spellEnd"/>
      <w:r w:rsidRPr="00B34C36">
        <w:t xml:space="preserve"> </w:t>
      </w:r>
      <w:proofErr w:type="spellStart"/>
      <w:r w:rsidRPr="00B34C36">
        <w:t>drift</w:t>
      </w:r>
      <w:proofErr w:type="spellEnd"/>
    </w:p>
    <w:p w14:paraId="78B4C832" w14:textId="77777777" w:rsidR="009C3443" w:rsidRDefault="009C3443"/>
    <w:sectPr w:rsidR="009C3443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812B8"/>
    <w:multiLevelType w:val="multilevel"/>
    <w:tmpl w:val="993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20AD3"/>
    <w:multiLevelType w:val="multilevel"/>
    <w:tmpl w:val="029C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01CB4"/>
    <w:multiLevelType w:val="multilevel"/>
    <w:tmpl w:val="B764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71F78"/>
    <w:multiLevelType w:val="multilevel"/>
    <w:tmpl w:val="CF90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360559">
    <w:abstractNumId w:val="2"/>
  </w:num>
  <w:num w:numId="2" w16cid:durableId="1581212611">
    <w:abstractNumId w:val="1"/>
  </w:num>
  <w:num w:numId="3" w16cid:durableId="1497108996">
    <w:abstractNumId w:val="3"/>
  </w:num>
  <w:num w:numId="4" w16cid:durableId="314339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36"/>
    <w:rsid w:val="00213791"/>
    <w:rsid w:val="006B522C"/>
    <w:rsid w:val="009C3443"/>
    <w:rsid w:val="00A71DD9"/>
    <w:rsid w:val="00B3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40FCD"/>
  <w15:chartTrackingRefBased/>
  <w15:docId w15:val="{6D6BB8EC-D0F6-4C0A-9187-3DF63506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3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3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3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3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3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3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3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3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3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3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3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3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34C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34C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34C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34C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34C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34C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3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3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3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3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3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34C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34C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34C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3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34C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34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Vasilev Stefan, Asendia Management SAS</dc:creator>
  <cp:keywords/>
  <dc:description/>
  <cp:lastModifiedBy>Vasilev Stefan, Asendia Management SAS</cp:lastModifiedBy>
  <cp:revision>1</cp:revision>
  <dcterms:created xsi:type="dcterms:W3CDTF">2026-03-17T12:08:00Z</dcterms:created>
  <dcterms:modified xsi:type="dcterms:W3CDTF">2026-03-17T12:09:00Z</dcterms:modified>
</cp:coreProperties>
</file>