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3A93" w14:textId="4ADD99DF" w:rsidR="00276B31" w:rsidRDefault="00340969">
      <w:r w:rsidRPr="00340969">
        <w:drawing>
          <wp:inline distT="0" distB="0" distL="0" distR="0" wp14:anchorId="2717987E" wp14:editId="3EF3E9A6">
            <wp:extent cx="5940425" cy="338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969">
        <w:drawing>
          <wp:inline distT="0" distB="0" distL="0" distR="0" wp14:anchorId="3264E2B2" wp14:editId="6359829B">
            <wp:extent cx="4906060" cy="43630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52"/>
    <w:rsid w:val="00276B31"/>
    <w:rsid w:val="002A6852"/>
    <w:rsid w:val="003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4AD7E-B2A0-46F9-B886-326D0CC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Ториев</dc:creator>
  <cp:keywords/>
  <dc:description/>
  <cp:lastModifiedBy>Эмир Ториев</cp:lastModifiedBy>
  <cp:revision>3</cp:revision>
  <dcterms:created xsi:type="dcterms:W3CDTF">2024-04-11T10:57:00Z</dcterms:created>
  <dcterms:modified xsi:type="dcterms:W3CDTF">2024-04-11T10:58:00Z</dcterms:modified>
</cp:coreProperties>
</file>