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232EB" w14:textId="29D9D198" w:rsidR="006A1A19" w:rsidRDefault="003022E9">
      <w:r>
        <w:t>Description R file to generate figures and accompanying excel files.</w:t>
      </w:r>
    </w:p>
    <w:p w14:paraId="244A6FA4" w14:textId="10D0EAD1" w:rsidR="003022E9" w:rsidRDefault="003022E9">
      <w:r>
        <w:t xml:space="preserve">The file “R code figures” is the R code I used to generate figures. The code is split in </w:t>
      </w:r>
      <w:proofErr w:type="spellStart"/>
      <w:r>
        <w:t>to</w:t>
      </w:r>
      <w:proofErr w:type="spellEnd"/>
      <w:r>
        <w:t xml:space="preserve"> main </w:t>
      </w:r>
      <w:proofErr w:type="spellStart"/>
      <w:r>
        <w:t>chuncks</w:t>
      </w:r>
      <w:proofErr w:type="spellEnd"/>
      <w:r>
        <w:t xml:space="preserve">, one that generates the main figures, the first chunk, and another that generate detail figures, second chunk. Please note that in the second chunk, if you want to </w:t>
      </w:r>
      <w:proofErr w:type="spellStart"/>
      <w:r>
        <w:t>producte</w:t>
      </w:r>
      <w:proofErr w:type="spellEnd"/>
      <w:r>
        <w:t xml:space="preserve"> mortality plots, the observed mortality tables had to be </w:t>
      </w:r>
      <w:proofErr w:type="gramStart"/>
      <w:r>
        <w:t>adjust</w:t>
      </w:r>
      <w:proofErr w:type="gramEnd"/>
      <w:r>
        <w:t xml:space="preserve">. </w:t>
      </w:r>
      <w:proofErr w:type="gramStart"/>
      <w:r>
        <w:t>At the moment</w:t>
      </w:r>
      <w:proofErr w:type="gramEnd"/>
      <w:r>
        <w:t xml:space="preserve"> these tables contain the Survival Ratio values instead of the CDR values (see comments in the R file). These plots I do not use anymore so you could well delete that part of the code…</w:t>
      </w:r>
    </w:p>
    <w:p w14:paraId="4E7D6DC5" w14:textId="6FE70701" w:rsidR="003022E9" w:rsidRDefault="003022E9">
      <w:r>
        <w:t xml:space="preserve">The first chunk of code reads from two </w:t>
      </w:r>
      <w:proofErr w:type="gramStart"/>
      <w:r>
        <w:t>excel</w:t>
      </w:r>
      <w:proofErr w:type="gramEnd"/>
      <w:r>
        <w:t xml:space="preserve"> files. One of these files contains the UN observed values and the other contains the output of the model. The excel file containing the UN values is called, “</w:t>
      </w:r>
      <w:proofErr w:type="spellStart"/>
      <w:r>
        <w:t>Observed_UN_Values</w:t>
      </w:r>
      <w:proofErr w:type="spellEnd"/>
      <w:r>
        <w:t>”. This file contains values coming from several UN tables.</w:t>
      </w:r>
      <w:r w:rsidR="00E13777">
        <w:t xml:space="preserve"> These tables you find in the UN tables folder.</w:t>
      </w:r>
      <w:r>
        <w:t xml:space="preserve"> The population comes from the “</w:t>
      </w:r>
      <w:r w:rsidRPr="003022E9">
        <w:t>WPP2019_POP_F01_1_TOTAL_POPULATION_BOTH_SEXES</w:t>
      </w:r>
      <w:r>
        <w:t>”, the number of births from “</w:t>
      </w:r>
      <w:r w:rsidRPr="003022E9">
        <w:t>WPP2019_FERT_F01_BIRTHS_BOTH_SEXES</w:t>
      </w:r>
      <w:r>
        <w:t>” and number of death from “</w:t>
      </w:r>
      <w:r w:rsidRPr="003022E9">
        <w:t>WPP2019_MORT_F03_1_DEATHS_BOTH_SEXES</w:t>
      </w:r>
      <w:r>
        <w:t xml:space="preserve">”. The birth, death, and growth rate are calculated figures. It is the given figure during a period divided by the population at the start of the period. For instance, the birth rate for the 1950-1954 is the number of births during this period, 3123 divided by the initial population in 1950, 32653, and so on. Columns H-M are the mean and </w:t>
      </w:r>
      <w:proofErr w:type="spellStart"/>
      <w:r>
        <w:t>sd</w:t>
      </w:r>
      <w:proofErr w:type="spellEnd"/>
      <w:r>
        <w:t xml:space="preserve"> of the age of the population, males, and females. Values in columns N-S are in/out net migration counts per period (I do not use them anymore) and the last column is the Sex ratio at birth per period. </w:t>
      </w:r>
    </w:p>
    <w:p w14:paraId="3B43B0D6" w14:textId="39CD163D" w:rsidR="003022E9" w:rsidRDefault="003022E9">
      <w:r>
        <w:t xml:space="preserve">The second chunk of the code is fed with files containing UN data. These files you find in the R reading files folder. Note that the mortality tables are those of the Survival Ratio. The model is now running with the central death ratio. So, if you were going to use this part of the code, those tables should be adjusted. </w:t>
      </w:r>
      <w:proofErr w:type="gramStart"/>
      <w:r>
        <w:t>At the moment</w:t>
      </w:r>
      <w:proofErr w:type="gramEnd"/>
      <w:r>
        <w:t xml:space="preserve">, I am not using this code anymore, and do not think it is so useful anyhow, that why I did not update it. </w:t>
      </w:r>
    </w:p>
    <w:p w14:paraId="437A00B0" w14:textId="3A79464A" w:rsidR="003022E9" w:rsidRDefault="003022E9"/>
    <w:p w14:paraId="598A635E" w14:textId="77777777" w:rsidR="003022E9" w:rsidRDefault="003022E9"/>
    <w:sectPr w:rsidR="0030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zGzNDEwMzG3NDZS0lEKTi0uzszPAykwrAUAU2DtPywAAAA="/>
  </w:docVars>
  <w:rsids>
    <w:rsidRoot w:val="003022E9"/>
    <w:rsid w:val="003022E9"/>
    <w:rsid w:val="006A1A19"/>
    <w:rsid w:val="00D70CFC"/>
    <w:rsid w:val="00E1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B7C"/>
  <w15:chartTrackingRefBased/>
  <w15:docId w15:val="{00604C12-2C2B-4359-823F-F5678EDF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Puga Gonzalez</dc:creator>
  <cp:keywords/>
  <dc:description/>
  <cp:lastModifiedBy>Ivan Puga Gonzalez</cp:lastModifiedBy>
  <cp:revision>4</cp:revision>
  <dcterms:created xsi:type="dcterms:W3CDTF">2020-12-11T12:51:00Z</dcterms:created>
  <dcterms:modified xsi:type="dcterms:W3CDTF">2020-12-11T14:50:00Z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2020-12-11T12:51:34Z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28d2263b-6451-438f-af40-1062efa3162c</vt:lpwstr>
  </property>
  <property fmtid="{D5CDD505-2E9C-101B-9397-08002B2CF9AE}" pid="8" name="MSIP_Label_b4114459-e220-4ae9-b339-4ebe6008cdd4_ContentBits">
    <vt:lpwstr>0</vt:lpwstr>
  </property>
</Properties>
</file>