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rFonts w:ascii="Malgun Gothic" w:cs="Malgun Gothic" w:eastAsia="Malgun Gothic" w:hAnsi="Malgun Gothic"/>
          <w:b/>
          <w:bCs/>
          <w:sz w:val="40"/>
          <w:szCs w:val="40"/>
        </w:rPr>
        <w:t xml:space="preserve">CTR 통합 인사관리 시스템</w:t>
      </w:r>
    </w:p>
    <w:p>
      <w:pPr>
        <w:spacing w:after="240"/>
        <w:jc w:val="center"/>
      </w:pPr>
      <w:r>
        <w:rPr>
          <w:rFonts w:ascii="Malgun Gothic" w:cs="Malgun Gothic" w:eastAsia="Malgun Gothic" w:hAnsi="Malgun Gothic"/>
          <w:b/>
          <w:bCs/>
          <w:sz w:val="36"/>
          <w:szCs w:val="36"/>
        </w:rPr>
        <w:t xml:space="preserve">UAT (사용자 수용 테스트) 가이드</w:t>
      </w:r>
    </w:p>
    <w:p>
      <w:pPr>
        <w:spacing w:after="1200"/>
        <w:jc w:val="center"/>
      </w:pPr>
      <w:r>
        <w:rPr>
          <w:rFonts w:ascii="Malgun Gothic" w:cs="Malgun Gothic" w:eastAsia="Malgun Gothic" w:hAnsi="Malgun Gothic"/>
          <w:color w:val="595959"/>
          <w:sz w:val="28"/>
          <w:szCs w:val="28"/>
        </w:rPr>
        <w:t xml:space="preserve">핵심 업무 모듈 검증 가이드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항목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내용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작성일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2026년 7월 12일 (v3)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작성자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CTR 개발팀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대상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인사 담당자 (UAT 테스터)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분류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내부 문서 — 대외비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버전 이력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v2 (5/11) → v3: 메뉴 개편(Wave 1) 반영, 화면 재캡처, 알려진 이슈 갱신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1. UAT 개요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1.1 목적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CTR 통합 인사관리 시스템(CTR HR Hub)의 사용자 수용 테스트(UAT)를 통해 실제 업무 환경에서 시스템이 요구사항을 충족하는지 검증합니다. 본 테스트는 HR 담당자가 직접 참여하여 실제 업무 시나리오를 기반으로 시스템의 정확성, 사용성, 안정성을 확인하는 것을 목표로 합니다.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1.2 범위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1차 테스트 — 핵심 업무 모듈(인사관리, 출퇴근, 휴가, 급여, 결재/승인, 설정)을 자세히 검증하고, 나머지 모듈(채용, 성과/보상, 인사이트 등)은 기본 동작만 간단히 점검합니다.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1.3 기간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2주 (10 영업일)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1.4 역할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역할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담당자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책임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UAT 관리자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강상우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전체 조율, 이슈 분류, 최종 판정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UAT 테스터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HR 담당자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시나리오 실행, 피드백 작성</w:t>
            </w:r>
          </w:p>
        </w:tc>
      </w:tr>
    </w:tbl>
    <w:p>
      <w:pPr>
        <w:pStyle w:val="Heading1"/>
        <w:spacing w:after="180" w:before="36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2. 일정표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아래는 10 영업일 기준 UAT 일정입니다. 상황에 따라 조정될 수 있습니다.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일차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내용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1일차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시작 미팅, 계정 확인, 가이드 안내, 전체 기본 동작 점검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2-4일차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인사관리 + 조직/마스터데이터 설정 시나리오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5-6일차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출퇴근 + 휴가 + 결재/승인 시나리오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7-8일차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급여 시나리오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9일차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체크리스트 모듈 + 특수 상황 사례 + 수정 사항 재테스트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10일차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최종 재테스트 + 알려진 이슈 정리 + 최종 승인 결정</w:t>
            </w:r>
          </w:p>
        </w:tc>
      </w:tr>
    </w:tbl>
    <w:p>
      <w:pPr>
        <w:pStyle w:val="Heading1"/>
        <w:spacing w:after="180" w:before="36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3. 테스트 환경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3.1 접속 정보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항목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내용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테스트 사이트 주소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https://ctr-hr-hub-git-staging-sangwoos-projects-b01c065c.vercel.app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로그인 방법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테스트 계정 카드 클릭 — 비밀번호 불필요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권장 브라우저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Chrome (최신 버전)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화면 해상도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1280 × 800 이상 권장 (1440 × 900 최적)</w:t>
            </w:r>
          </w:p>
        </w:tc>
      </w:tr>
    </w:tbl>
    <w:p>
      <w:pPr>
        <w:shd w:fill="E8F4F8" w:color="auto" w:val="clear"/>
        <w:spacing w:after="120" w:before="120"/>
        <w:ind w:left="240" w:right="240"/>
      </w:pPr>
      <w:r>
        <w:rPr>
          <w:rFonts w:ascii="Malgun Gothic" w:cs="Malgun Gothic" w:eastAsia="Malgun Gothic" w:hAnsi="Malgun Gothic"/>
          <w:b/>
          <w:bCs/>
          <w:color w:val="1B7BA8"/>
          <w:sz w:val="22"/>
          <w:szCs w:val="22"/>
        </w:rPr>
        <w:t xml:space="preserve">왜 별도 테스트 사이트인가요? </w:t>
      </w:r>
      <w:r>
        <w:rPr>
          <w:rFonts w:ascii="Malgun Gothic" w:cs="Malgun Gothic" w:eastAsia="Malgun Gothic" w:hAnsi="Malgun Gothic"/>
          <w:sz w:val="22"/>
          <w:szCs w:val="22"/>
        </w:rPr>
        <w:t xml:space="preserve">UAT는 5개 역할(직원/팀장/임원/인사담당자/전사관리자)을 모두 점검해야 합니다. 실제 운영 사이트는 본인 계정으로만 로그인할 수 있어 한 사람당 한 역할만 보이지만, 테스트 사이트에서는 9개 테스트 계정 카드를 클릭만 하면 즉시 역할을 전환할 수 있어 UAT에 적합합니다.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3.2 데이터 정책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테스트 사이트는 UAT 전용 가상 데이터로 구성됩니다 (특수 상황 직원 30명, 3년치 이력 사전 입력).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테스트 시작 전 가상 데이터로 초기화됩니다.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테스트 기간 중 데이터 초기화가 필요하면 UAT 관리자에게 요청해 주세요.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초기화 시 모든 테스트 데이터가 시작 상태로 돌아갑니다.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3.3 접속 방법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테스트 사이트 주소에 Chrome 브라우저로 접속합니다.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로그인 화면에서 테스트 계정 카드 목록을 확인합니다 (총 9개).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테스트할 역할에 맞는 카드를 클릭하면 자동으로 로그인됩니다.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로그인 후 왼쪽 메뉴에서 각 항목으로 이동하여 테스트를 진행합니다.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다른 역할로 바꾸려면 오른쪽 위 프로필 → 로그아웃 후 다른 카드를 클릭합니다.</w:t>
      </w:r>
    </w:p>
    <w:p>
      <w:pPr>
        <w:shd w:fill="FFF4E5" w:color="auto" w:val="clear"/>
        <w:spacing w:after="120" w:before="120"/>
        <w:ind w:left="240" w:right="240"/>
      </w:pPr>
      <w:r>
        <w:rPr>
          <w:rFonts w:ascii="Malgun Gothic" w:cs="Malgun Gothic" w:eastAsia="Malgun Gothic" w:hAnsi="Malgun Gothic"/>
          <w:b/>
          <w:bCs/>
          <w:color w:val="B85C00"/>
          <w:sz w:val="22"/>
          <w:szCs w:val="22"/>
        </w:rPr>
        <w:t xml:space="preserve">⚠ 실제 운영 사이트와의 차이: </w:t>
      </w:r>
      <w:r>
        <w:rPr>
          <w:rFonts w:ascii="Malgun Gothic" w:cs="Malgun Gothic" w:eastAsia="Malgun Gothic" w:hAnsi="Malgun Gothic"/>
          <w:sz w:val="22"/>
          <w:szCs w:val="22"/>
        </w:rPr>
        <w:t xml:space="preserve">실제 운영 사이트(hr.ctr.co.kr)에서는 Microsoft 365 회사 계정으로만 로그인할 수 있고, 테스트 카드가 표시되지 않습니다. UAT 기간 동안은 반드시 이 가이드의 테스트 사이트 주소로 접속해 주세요.</w:t>
      </w:r>
    </w:p>
    <w:p>
      <w:pPr>
        <w:pStyle w:val="Heading1"/>
        <w:spacing w:after="180" w:before="36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4. 역할/계정 매트릭스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4.1 테스트 계정 (9개)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테스트 사이트의 로그인 화면에서 아래 카드를 클릭하면 즉시 해당 역할로 로그인됩니다. 비밀번호나 회사 계정 인증은 필요하지 않습니다.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700"/>
        <w:gridCol w:w="900"/>
        <w:gridCol w:w="1500"/>
        <w:gridCol w:w="1100"/>
        <w:gridCol w:w="1660"/>
        <w:gridCol w:w="190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#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이메일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이름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역할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회사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부서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보고 라인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super@ctr.co.kr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대조영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전사관리자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CTR-HOLD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hr@ctr.co.kr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한지영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인사담당자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CTR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hr@ctr-cn.com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陈美玲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인사담당자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CTR-CN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ADMIN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manager@ctr.co.kr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박준혁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팀장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CTR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생산기술팀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5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manager2@ctr.co.kr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김서연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팀장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CTR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품질관리팀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6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employee-a@ctr.co.kr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이민준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직원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CTR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생산기술팀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박준혁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7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employee-b@ctr.co.kr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정다은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직원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CTR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생산기술팀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박준혁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8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employee-c@ctr.co.kr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송현우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직원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CTR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품질관리팀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김서연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9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executive@ctr.co.kr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강대표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임원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CTR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</w:tr>
    </w:tbl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4.2 역할별 접근 가능 메뉴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440"/>
        <w:gridCol w:w="1440"/>
        <w:gridCol w:w="1440"/>
        <w:gridCol w:w="1440"/>
        <w:gridCol w:w="1440"/>
      </w:tblGrid>
      <w:tr>
        <w:trPr>
          <w:tblHeader/>
        </w:trP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메뉴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직원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팀장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임원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인사담당자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전사관리자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홈/알림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O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O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O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O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O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나의 공간 (전체)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O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O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O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O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O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팀 관리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O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O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O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O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인사 관리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O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O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채용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O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O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성과/보상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O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O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급여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O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O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인사이트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O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O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O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O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설정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O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O</w:t>
            </w:r>
          </w:p>
        </w:tc>
      </w:tr>
    </w:tbl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4.3 추천 테스트 시나리오별 계정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시나리오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추천 계정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직원 셀프서비스 (휴가/근태/내 정보)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employee-a@ctr.co.kr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팀장 기능 (팀 관리/결재)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manager@ctr.co.kr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인사 관리 전체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hr@ctr.co.kr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해외 법인 테스트 (중국)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hr@ctr-cn.com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임원 분석 대시보드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executive@ctr.co.kr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전사 관리 (전 법인 권한)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super@ctr.co.kr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5. 주요 화면 안내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아래는 각 역할로 로그인했을 때 가장 먼저 보게 될 주요 화면입니다. 화면 구성을 미리 익혀두시면 테스트가 수월합니다.</w:t>
      </w:r>
    </w:p>
    <w:p>
      <w:pPr>
        <w:shd w:fill="E8F4F8" w:color="auto" w:val="clear"/>
        <w:spacing w:after="120" w:before="60"/>
        <w:ind w:left="240" w:right="240"/>
      </w:pPr>
      <w:r>
        <w:rPr>
          <w:rFonts w:ascii="Malgun Gothic" w:cs="Malgun Gothic" w:eastAsia="Malgun Gothic" w:hAnsi="Malgun Gothic"/>
          <w:b/>
          <w:bCs/>
          <w:color w:val="1B7BA8"/>
          <w:sz w:val="22"/>
          <w:szCs w:val="22"/>
        </w:rPr>
        <w:t xml:space="preserve">캡처 기준: </w:t>
      </w:r>
      <w:r>
        <w:rPr>
          <w:rFonts w:ascii="Malgun Gothic" w:cs="Malgun Gothic" w:eastAsia="Malgun Gothic" w:hAnsi="Malgun Gothic"/>
          <w:sz w:val="22"/>
          <w:szCs w:val="22"/>
        </w:rPr>
        <w:t xml:space="preserve">2026-07-12 기준, 한국어 화면, 일반 데스크톱 해상도. 화면 구성은 실제 운영 사이트와 동일합니다.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5.1 홈 대시보드 (4개 역할)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로그인 직후 가장 먼저 보이는 화면입니다. 역할에 따라 노출되는 카드와 지표가 달라집니다.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5.1.1 직원 — 이민준 (employee-a@ctr.co.kr)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일반 직원이 보는 홈 화면입니다. 본인 출근 상태, 휴가 잔여 일수, 본인 할 일, 알림이 주요 카드로 표시됩니다.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3714750"/>
            <wp:effectExtent t="0" r="0" b="0" l="0"/>
            <wp:docPr id="1" name="home-employee.png" descr="그림 5-1. 직원 역할 홈 화면" title="그림 5-1. 직원 역할 홈 화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그림 5-1. 직원 역할 홈 화면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5.1.2 팀장 — 박준혁 (manager@ctr.co.kr)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팀장이 보는 홈 화면입니다. 팀 출근 현황, 결재 대기, 1:1 미팅 일정, 분기 평가 진행률이 표시됩니다.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3714750"/>
            <wp:effectExtent t="0" r="0" b="0" l="0"/>
            <wp:docPr id="1" name="home-manager.png" descr="그림 5-2. 팀장 역할 홈 화면" title="그림 5-2. 팀장 역할 홈 화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그림 5-2. 팀장 역할 홈 화면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5.1.3 인사담당자 — 한지영 (hr@ctr.co.kr)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인사 담당자가 보는 홈 화면입니다. 전사 출근 현황, 결재 대기, 입사/퇴사 진행 현황, 휴가 통계가 표시됩니다.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3714750"/>
            <wp:effectExtent t="0" r="0" b="0" l="0"/>
            <wp:docPr id="1" name="home-hr-admin.png" descr="그림 5-3. 인사담당자 역할 홈 화면" title="그림 5-3. 인사담당자 역할 홈 화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그림 5-3. 인사담당자 역할 홈 화면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5.1.4 전사관리자 — 대조영 (super@ctr.co.kr)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지주사 차원의 최고 관리자가 보는 홈 화면입니다. 전 법인 통합 지표, 회사 전환 메뉴, 시스템 공지가 표시됩니다.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3714750"/>
            <wp:effectExtent t="0" r="0" b="0" l="0"/>
            <wp:docPr id="1" name="home-super-admin.png" descr="그림 5-4. 전사관리자 역할 홈 화면" title="그림 5-4. 전사관리자 역할 홈 화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그림 5-4. 전사관리자 역할 홈 화면</w:t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5.2 나의 업무 · 승인 요청 (구 결재함)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결재 처리는 별도 결재함 메뉴가 아니라, 왼쪽 메뉴의 "나의 공간 &gt; 나의 업무" 화면에 있는 "승인 요청" 탭에서 합니다. 팀장/인사담당자/전사관리자에게만 승인 요청 탭이 보이며, 휴가·성과·급여 결재 대기 건을 한 화면에서 승인/반려할 수 있습니다.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직원에게는 승인 요청 탭이 표시되지 않습니다. 본인이 올린 신청의 진행 상태는 각 모듈 화면(예: 휴가/휴직의 신청 내역)과 알림에서 확인합니다.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5.2.1 직원 — 나의 업무 (내 할 일)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3714750"/>
            <wp:effectExtent t="0" r="0" b="0" l="0"/>
            <wp:docPr id="1" name="approvals-inbox-employee.png" descr="그림 5-5. 직원 역할 나의 업무 (승인 요청 탭 없음)" title="그림 5-5. 직원 역할 나의 업무 (승인 요청 탭 없음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그림 5-5. 직원 역할 나의 업무 (승인 요청 탭 없음)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5.2.2 팀장 — 승인 요청 탭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3714750"/>
            <wp:effectExtent t="0" r="0" b="0" l="0"/>
            <wp:docPr id="1" name="approvals-inbox-manager.png" descr="그림 5-6. 팀장 역할 승인 요청 탭" title="그림 5-6. 팀장 역할 승인 요청 탭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그림 5-6. 팀장 역할 승인 요청 탭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5.2.3 인사담당자 — 승인 요청 탭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3714750"/>
            <wp:effectExtent t="0" r="0" b="0" l="0"/>
            <wp:docPr id="1" name="approvals-inbox-hr-admin.png" descr="그림 5-7. 인사담당자 역할 승인 요청 탭" title="그림 5-7. 인사담당자 역할 승인 요청 탭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그림 5-7. 인사담당자 역할 승인 요청 탭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5.2.4 전사관리자 — 승인 요청 탭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3714750"/>
            <wp:effectExtent t="0" r="0" b="0" l="0"/>
            <wp:docPr id="1" name="approvals-inbox-super-admin.png" descr="그림 5-8. 전사관리자 역할 승인 요청 탭" title="그림 5-8. 전사관리자 역할 승인 요청 탭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그림 5-8. 전사관리자 역할 승인 요청 탭</w:t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5.3 알림 센터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역할별 알림 목록입니다. 결재 알림, 일정 알림, 시스템 공지가 한 곳에서 통합 표시됩니다.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5.3.1 직원 알림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3714750"/>
            <wp:effectExtent t="0" r="0" b="0" l="0"/>
            <wp:docPr id="1" name="notifications-employee.png" descr="그림 5-9. 직원 역할 알림" title="그림 5-9. 직원 역할 알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그림 5-9. 직원 역할 알림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5.3.2 팀장 알림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3714750"/>
            <wp:effectExtent t="0" r="0" b="0" l="0"/>
            <wp:docPr id="1" name="notifications-manager.png" descr="그림 5-10. 팀장 역할 알림" title="그림 5-10. 팀장 역할 알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그림 5-10. 팀장 역할 알림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5.3.3 인사담당자 알림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3714750"/>
            <wp:effectExtent t="0" r="0" b="0" l="0"/>
            <wp:docPr id="1" name="notifications-hr-admin.png" descr="그림 5-11. 인사담당자 역할 알림" title="그림 5-11. 인사담당자 역할 알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그림 5-11. 인사담당자 역할 알림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5.3.4 전사관리자 알림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3714750"/>
            <wp:effectExtent t="0" r="0" b="0" l="0"/>
            <wp:docPr id="1" name="notifications-super-admin.png" descr="그림 5-12. 전사관리자 역할 알림" title="그림 5-12. 전사관리자 역할 알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그림 5-12. 전사관리자 역할 알림</w:t>
      </w:r>
    </w:p>
    <w:p>
      <w:pPr>
        <w:pStyle w:val="Heading1"/>
        <w:spacing w:after="180" w:before="36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6. 테스트 데이터 안내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6.1 특수 상황 테스트 직원 (30명)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실제 인사 업무에서 자주 발생하는 까다로운 상황을 점검할 수 있도록 30명의 특수 상황 가상 직원이 미리 등록되어 있습니다. 아래는 대표 사례입니다.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고용 상태 관련 (8명)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500"/>
        <w:gridCol w:w="1500"/>
        <w:gridCol w:w="576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#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코드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이름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상태 설명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EDGE-001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김수습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수습 진행 중 (2026-06-01까지)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EDGE-002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박만료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수습 기간 초과 (이미 만료됨)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EDGE-003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이계약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계약 만료 D-30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EDGE-004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최만기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계약 이미 만료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5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EDGE-005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정육아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육아휴직 중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6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EDGE-006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한복귀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휴직 복귀 예정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7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EDGE-007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오퇴사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퇴사 예정 D-30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8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EDGE-008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유퇴직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퇴직 처리 완료</w:t>
            </w:r>
          </w:p>
        </w:tc>
      </w:tr>
    </w:tbl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조직 구성 관련 (일부)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500"/>
        <w:gridCol w:w="1500"/>
        <w:gridCol w:w="576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#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코드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이름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상태 설명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9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EDGE-009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강겸직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2개 법인 겸직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EDGE-010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임다직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3개 직위 동시 보유</w:t>
            </w:r>
          </w:p>
        </w:tc>
      </w:tr>
    </w:tbl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※ 나머지 특수 상황 직원은 테스트북(UAT_테스트북_v3.xlsx)의 엣지케이스 시트를 참고해 주세요.</w:t>
      </w:r>
    </w:p>
    <w:p>
      <w:pPr>
        <w:shd w:fill="FFF4E5" w:color="auto" w:val="clear"/>
        <w:spacing w:after="120" w:before="120"/>
        <w:ind w:left="240" w:right="240"/>
      </w:pPr>
      <w:r>
        <w:rPr>
          <w:rFonts w:ascii="Malgun Gothic" w:cs="Malgun Gothic" w:eastAsia="Malgun Gothic" w:hAnsi="Malgun Gothic"/>
          <w:b/>
          <w:bCs/>
          <w:color w:val="B85C00"/>
          <w:sz w:val="22"/>
          <w:szCs w:val="22"/>
        </w:rPr>
        <w:t xml:space="preserve">⚠ 시간 의존 데이터 주의: </w:t>
      </w:r>
      <w:r>
        <w:rPr>
          <w:rFonts w:ascii="Malgun Gothic" w:cs="Malgun Gothic" w:eastAsia="Malgun Gothic" w:hAnsi="Malgun Gothic"/>
          <w:sz w:val="22"/>
          <w:szCs w:val="22"/>
        </w:rPr>
        <w:t xml:space="preserve">수습 만료일·계약 만료일·지각/초과근무 기록 등 날짜가 박힌 시드 데이터는 시간이 지나며 낡습니다(예: 지각왕·과로자의 기록이 최근 30일 밖). 해당 항목은 테스트북 비고에 "시드 노화"로 표시되어 있으며, 데이터 초기화 후 재검합니다.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6.2 주요 테스트 데이터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항목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내용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부서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생산기술팀, 품질관리팀 등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법인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CTR-HOLD (지주사), CTR (한국), CTR-CN (중국) 등 13개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연차 잔액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이민준, 정다은 — 초기화 직후 각 15일 (테스트 진행에 따라 변동 — 테스트북 휴가관리 Step 1에서 현재 잔액 확인 후 진행)</w:t>
            </w:r>
          </w:p>
        </w:tc>
      </w:tr>
    </w:tbl>
    <w:p>
      <w:pPr>
        <w:pStyle w:val="Heading1"/>
        <w:spacing w:after="180" w:before="36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7. 심각도 정의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이슈 발견 시 아래 기준에 따라 심각도를 분류합니다.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360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심각도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정의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예시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치명적 (Critical)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시스템 사용 불가, 데이터 손실/유출 위험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로그인 불가, 급여 계산 오류, 다른 법인 데이터가 보임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중대 (Major)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핵심 업무 수행 불가, 우회 방법 없음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휴가 신청 실패, 결재 승인 안됨, 직원 등록 오류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경미 (Minor)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불편하지만 다른 방법으로 진행 가능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화면 정렬 어긋남, 번역 누락, 로딩이 느림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개선 제안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기능 개선 아이디어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사용성 개선, 필터 추가 요청, 라벨 변경</w:t>
            </w:r>
          </w:p>
        </w:tc>
      </w:tr>
    </w:tbl>
    <w:p>
      <w:pPr>
        <w:pStyle w:val="Heading1"/>
        <w:spacing w:after="180" w:before="36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8. 이슈 리포트 규칙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테스트 시나리오는 UAT_테스트북_v3.xlsx 를 사용합니다. 이슈가 발견되면 별도 피드백 Excel 파일에 아래 정보를 기록해 주세요. 재현 절차가 정확할수록 수정이 빨라집니다.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900"/>
        <w:gridCol w:w="3060"/>
        <w:gridCol w:w="3900"/>
      </w:tblGrid>
      <w:tr>
        <w:trPr>
          <w:tblHeader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#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항목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작성 방법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예시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모듈명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테스트 중인 기능 영역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휴가관리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시나리오 번호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시나리오/체크리스트 항목 번호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TC-LEAVE-003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사용한 계정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로그인한 테스트 계정 이메일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hr@ctr.co.kr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현재 페이지 주소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브라우저 주소창에서 복사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/hr/leave/requests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5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재현 절차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클릭/입력 등 단계별 조작 과정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1. 휴가 신청 클릭 → 2. 날짜 선택 → 3. 제출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6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기대 결과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원래는 어떻게 되어야 하는지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"휴가 신청 완료" 메시지가 표시되어야 함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7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실제 결과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실제로 어떤 일이 일어났는지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오류 메시지가 표시됨: "서버 오류"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8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심각도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위 7번 섹션의 기준 참고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중대 (Major)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9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화면 캡처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가능하면 첨부 (PrintScreen → Excel에 붙여넣기)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(이미지 첨부)</w:t>
            </w:r>
          </w:p>
        </w:tc>
      </w:tr>
    </w:tbl>
    <w:p>
      <w:pPr>
        <w:pStyle w:val="Heading1"/>
        <w:spacing w:after="180" w:before="36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9. 알려진 이슈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아래 항목들은 현재 개발팀이 인지하고 있거나 의도된 동작입니다. 버그가 아니니 발견하셔도 따로 보고하지 않으셔도 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60"/>
        <w:gridCol w:w="6000"/>
      </w:tblGrid>
      <w:tr>
        <w:trPr>
          <w:tblHeader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#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내용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상세 설명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영문 이름 없는 직원 정보 수정 오류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영문 이름 없이 등록된 직원의 정보를 수정하면 "잘못된 요청 데이터입니다" 오류가 납니다. 수정 예정.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직원 계약 이력 화면 문제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직원 상세에 계약 이력으로 가는 버튼이 없고, 계약이 없는 직원은 화면이 "처리 중"에서 멈춥니다. 수정 예정.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수습/계약 만료 상태 화면 미표시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수습 중·계약 만료 직원이 화면에서 구분되지 않고 만료 경고도 없습니다. 수정 예정.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휴가 신청 창의 잔액 미리보기 오표시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휴가 신청 창에 뜨는 잔여 일수 숫자가 실제와 다를 수 있습니다. 실제 잔액은 휴가 화면의 잔액 카드를 기준으로 확인해 주세요. 수정 예정.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5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휴무일 출근이 "지각"으로 표기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주말·공휴일에 출근하면 지각으로 집계될 수 있습니다. 수정 예정.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6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휴직/퇴직자가 근태 목록에 포함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휴직 중이거나 퇴직한 직원이 근태 관리 목록에 "미출근"으로 집계될 수 있습니다. 수정 예정.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7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직원 출퇴근 수정 요청 기능 없음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직원이 본인 출퇴근 기록의 수정을 요청하는 기능은 현재 없습니다(수정은 인사담당자가 처리). 도입 여부 검토 중 — 버그로 보고하지 않으셔도 됩니다.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8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직원 등록 확인 단계 "데모 화면" 문구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신규 직원 등록 마지막 단계에 데모 안내 문구가 남아 있습니다. 실제로는 정상 저장됩니다. 수정 예정.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9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비정기 보상 변경 알림 미발송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정기 보상 외 임시 보상 조정 시 결재 알림이 자동 발송되지 않습니다.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10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발령일 날짜 계산 1일 오차 가능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시간대 처리 차이로 인해 발령일이 1일 다르게 보일 수 있습니다.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11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법인 코드 변경 시 캐시 새로고침 필요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법인 코드 변경 직후 화면이 즉시 반영되지 않을 수 있으며, 잠시 후 새로고침 시 정상 표시됩니다.</w:t>
            </w:r>
          </w:p>
        </w:tc>
      </w:tr>
    </w:tbl>
    <w:p>
      <w:pPr>
        <w:pStyle w:val="Heading1"/>
        <w:spacing w:after="180" w:before="36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10. 통과 기준 &amp; 최종 승인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10.1 통과 기준 (모두 충족 시 GO)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기준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조건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치명적 이슈 (Critical)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0건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중대 이슈 (Major) — 핵심 모듈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미해결 0건 — 인사/출퇴근/휴가/급여/결재/설정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중대 이슈 (Major) — 전체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해결률 80% 이상 (미해결 건은 담당자/기한/우회방안 명시)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핵심 시나리오 통과율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95% 이상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전체 체크리스트 통과율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90% 이상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보안/데이터 이슈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0건 — 법인 간 데이터 분리, 급여 정보 유출, 권한 누수</w:t>
            </w:r>
          </w:p>
        </w:tc>
      </w:tr>
    </w:tbl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※ "해결됨" 정의: 수정 완료 → 테스트 사이트 반영 → 보고자가 재테스트 → 종료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10.2 최종 승인 양식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300"/>
        <w:gridCol w:w="1300"/>
        <w:gridCol w:w="1660"/>
        <w:gridCol w:w="1900"/>
        <w:gridCol w:w="120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모듈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담당자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날짜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판정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수용한 미해결 건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서명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인사관리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승인 / 반려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출퇴근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승인 / 반려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휴가관리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승인 / 반려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급여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승인 / 반려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결재/승인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승인 / 반려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마스터데이터 설정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승인 / 반려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기타 (체크리스트)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승인 / 반려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</w:tc>
      </w:tr>
    </w:tbl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10.3 최종 판정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☐  전체 승인 — 운영 배포 진행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☐  조건부 승인 — 명시된 조건 해결 후 배포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☐  반려 — 재테스트 필요</w:t>
      </w:r>
    </w:p>
    <w:p>
      <w:pPr>
        <w:spacing w:after="120" w:before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판정자: _________________________________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날  짜: _________________________________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  <w:jc w:val="center"/>
    </w:pPr>
    <w:r>
      <w:rPr>
        <w:rFonts w:ascii="Malgun Gothic" w:cs="Malgun Gothic" w:eastAsia="Malgun Gothic" w:hAnsi="Malgun Gothic"/>
        <w:color w:val="595959"/>
        <w:sz w:val="18"/>
        <w:szCs w:val="18"/>
      </w:rPr>
      <w:t xml:space="preserve">내부 문서 — 대외비</w:t>
    </w:r>
    <w:r>
      <w:rPr>
        <w:rFonts w:ascii="Malgun Gothic" w:cs="Malgun Gothic" w:eastAsia="Malgun Gothic" w:hAnsi="Malgun Gothic"/>
        <w:sz w:val="18"/>
        <w:szCs w:val="18"/>
      </w:rPr>
      <w:t xml:space="preserve">	</w:t>
    </w:r>
    <w:r>
      <w:rPr>
        <w:rFonts w:ascii="Malgun Gothic" w:cs="Malgun Gothic" w:eastAsia="Malgun Gothic" w:hAnsi="Malgun Gothic"/>
        <w:color w:val="595959"/>
        <w:sz w:val="18"/>
        <w:szCs w:val="18"/>
      </w:rPr>
      <w:t xml:space="preserve">Page </w:t>
    </w:r>
    <w:r>
      <w:rPr>
        <w:rFonts w:ascii="Malgun Gothic" w:cs="Malgun Gothic" w:eastAsia="Malgun Gothic" w:hAnsi="Malgun Gothic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algun Gothic" w:cs="Malgun Gothic" w:eastAsia="Malgun Gothic" w:hAnsi="Malgun Gothic"/>
        <w:color w:val="595959"/>
        <w:sz w:val="18"/>
        <w:szCs w:val="18"/>
      </w:rPr>
      <w:t xml:space="preserve"> / </w:t>
    </w:r>
    <w:r>
      <w:rPr>
        <w:rFonts w:ascii="Malgun Gothic" w:cs="Malgun Gothic" w:eastAsia="Malgun Gothic" w:hAnsi="Malgun Gothic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color w:val="595959"/>
        <w:sz w:val="18"/>
        <w:szCs w:val="18"/>
      </w:rPr>
      <w:t xml:space="preserve">CTR HR Hub UAT 가이드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Malgun Gothic" w:cs="Malgun Gothic" w:eastAsia="Malgun Gothic" w:hAnsi="Malgun Gothic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Malgun Gothic" w:cs="Malgun Gothic" w:eastAsia="Malgun Gothic" w:hAnsi="Malgun Gothic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Malgun Gothic" w:cs="Malgun Gothic" w:eastAsia="Malgun Gothic" w:hAnsi="Malgun Gothic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d9a362d3076302a2c747a8c7bcf89482c24ea6f.png"/><Relationship Id="rId10" Type="http://schemas.openxmlformats.org/officeDocument/2006/relationships/image" Target="media/c3f604873ff3dee7324c32b007d00aeb8b9f5bfd.png"/><Relationship Id="rId11" Type="http://schemas.openxmlformats.org/officeDocument/2006/relationships/image" Target="media/4333498dfcb5ee70aa80fcb9bf2d236a985e773b.png"/><Relationship Id="rId12" Type="http://schemas.openxmlformats.org/officeDocument/2006/relationships/image" Target="media/dfa967e555f94d1babe52f2763e16f32c63eee0c.png"/><Relationship Id="rId13" Type="http://schemas.openxmlformats.org/officeDocument/2006/relationships/image" Target="media/ae800a287d1b9246b17dc8f3a1baf975ac6aef72.png"/><Relationship Id="rId14" Type="http://schemas.openxmlformats.org/officeDocument/2006/relationships/image" Target="media/8f2a33cb4ee3a0bdb7049c714fd8fe62e7dd22bc.png"/><Relationship Id="rId15" Type="http://schemas.openxmlformats.org/officeDocument/2006/relationships/image" Target="media/e850be4090af92d6387b7ba2d8eac822bdfc47f6.png"/><Relationship Id="rId16" Type="http://schemas.openxmlformats.org/officeDocument/2006/relationships/image" Target="media/59576b15d4e77a4212416219945f4f0f179b6f99.png"/><Relationship Id="rId17" Type="http://schemas.openxmlformats.org/officeDocument/2006/relationships/image" Target="media/97b460e1f1abd8029b7648b77a9403e3d3e82e6a.png"/><Relationship Id="rId18" Type="http://schemas.openxmlformats.org/officeDocument/2006/relationships/image" Target="media/c85944933e58689f74779c97eaabc4fbc27610e3.png"/><Relationship Id="rId19" Type="http://schemas.openxmlformats.org/officeDocument/2006/relationships/image" Target="media/99bde4a69d98dc8563c0948474eb6cae2c51d683.png"/><Relationship Id="rId20" Type="http://schemas.openxmlformats.org/officeDocument/2006/relationships/image" Target="media/e327a5ce08c9498d73866a424d8897e8cecf1334.png"/><Relationship Id="rId2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CTR HR Hub UAT 가이드</dc:title>
  <dc:creator>CTR HR Hub Dev Team</dc:creator>
  <dc:description>CTR 통합 인사관리 시스템 UAT (사용자 수용 테스트) 가이드</dc:description>
  <cp:lastModifiedBy>Un-named</cp:lastModifiedBy>
  <cp:revision>1</cp:revision>
  <dcterms:created xsi:type="dcterms:W3CDTF">2026-07-12T13:33:50.726Z</dcterms:created>
  <dcterms:modified xsi:type="dcterms:W3CDTF">2026-07-12T13:33:50.726Z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