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1CFE" w14:textId="77777777" w:rsidR="001F4CA5" w:rsidRPr="0069378C" w:rsidRDefault="001F4CA5">
      <w:pPr>
        <w:rPr>
          <w:rStyle w:val="a7"/>
          <w:rFonts w:ascii="맑은 고딕" w:eastAsia="맑은 고딕" w:hAnsi="맑은 고딕" w:hint="eastAsia"/>
          <w:color w:val="000000"/>
          <w:szCs w:val="22"/>
        </w:rPr>
      </w:pPr>
    </w:p>
    <w:p w14:paraId="7FA43DD2" w14:textId="77777777" w:rsidR="00B04684" w:rsidRPr="0069378C" w:rsidRDefault="00B04684">
      <w:pPr>
        <w:rPr>
          <w:rStyle w:val="a7"/>
          <w:rFonts w:ascii="맑은 고딕" w:eastAsia="맑은 고딕" w:hAnsi="맑은 고딕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548"/>
        <w:gridCol w:w="72"/>
        <w:gridCol w:w="720"/>
        <w:gridCol w:w="1800"/>
        <w:gridCol w:w="720"/>
        <w:gridCol w:w="1620"/>
        <w:gridCol w:w="720"/>
        <w:gridCol w:w="18"/>
        <w:gridCol w:w="1782"/>
      </w:tblGrid>
      <w:tr w:rsidR="008D4CEC" w:rsidRPr="005924FF" w14:paraId="2DDEAD37" w14:textId="77777777" w:rsidTr="005C0489">
        <w:tblPrEx>
          <w:tblCellMar>
            <w:top w:w="0" w:type="dxa"/>
            <w:bottom w:w="0" w:type="dxa"/>
          </w:tblCellMar>
        </w:tblPrEx>
        <w:trPr>
          <w:trHeight w:val="1023"/>
        </w:trPr>
        <w:tc>
          <w:tcPr>
            <w:tcW w:w="720" w:type="dxa"/>
            <w:vAlign w:val="center"/>
          </w:tcPr>
          <w:p w14:paraId="5AE4A3BD" w14:textId="77777777" w:rsidR="008D4CEC" w:rsidRPr="008D4CEC" w:rsidRDefault="008D4CEC" w:rsidP="0018501E">
            <w:pPr>
              <w:jc w:val="center"/>
              <w:rPr>
                <w:rFonts w:ascii="맑은 고딕" w:eastAsia="맑은 고딕" w:hAnsi="맑은 고딕" w:hint="eastAsia"/>
                <w:color w:val="0000FF"/>
                <w:szCs w:val="22"/>
              </w:rPr>
            </w:pPr>
            <w:r w:rsidRPr="008D4CEC">
              <w:rPr>
                <w:rFonts w:ascii="맑은 고딕" w:eastAsia="맑은 고딕" w:hAnsi="맑은 고딕" w:hint="eastAsia"/>
                <w:color w:val="0000FF"/>
                <w:szCs w:val="22"/>
              </w:rPr>
              <w:t>1</w:t>
            </w:r>
            <w:r w:rsidRPr="008D4CEC">
              <w:rPr>
                <w:rFonts w:ascii="맑은 고딕" w:eastAsia="맑은 고딕" w:hAnsi="맑은 고딕"/>
                <w:color w:val="0000FF"/>
                <w:szCs w:val="22"/>
              </w:rPr>
              <w:t>3</w:t>
            </w:r>
          </w:p>
        </w:tc>
        <w:tc>
          <w:tcPr>
            <w:tcW w:w="1548" w:type="dxa"/>
            <w:vAlign w:val="center"/>
          </w:tcPr>
          <w:p w14:paraId="106A6CA5" w14:textId="77777777" w:rsidR="008D4CEC" w:rsidRPr="008D4CEC" w:rsidRDefault="008D4CEC" w:rsidP="0018501E">
            <w:pPr>
              <w:jc w:val="center"/>
              <w:rPr>
                <w:rFonts w:ascii="맑은 고딕" w:eastAsia="맑은 고딕" w:hAnsi="맑은 고딕" w:hint="eastAsia"/>
                <w:color w:val="0000FF"/>
                <w:szCs w:val="22"/>
              </w:rPr>
            </w:pPr>
            <w:r w:rsidRPr="008D4CEC">
              <w:rPr>
                <w:rFonts w:ascii="맑은 고딕" w:eastAsia="맑은 고딕" w:hAnsi="맑은 고딕" w:hint="eastAsia"/>
                <w:color w:val="0000FF"/>
                <w:szCs w:val="22"/>
              </w:rPr>
              <w:t>2</w:t>
            </w:r>
            <w:r w:rsidRPr="008D4CEC">
              <w:rPr>
                <w:rFonts w:ascii="맑은 고딕" w:eastAsia="맑은 고딕" w:hAnsi="맑은 고딕"/>
                <w:color w:val="0000FF"/>
                <w:szCs w:val="22"/>
              </w:rPr>
              <w:t>2.0</w:t>
            </w:r>
            <w:r w:rsidR="00FF0188">
              <w:rPr>
                <w:rFonts w:ascii="맑은 고딕" w:eastAsia="맑은 고딕" w:hAnsi="맑은 고딕"/>
                <w:color w:val="0000FF"/>
                <w:szCs w:val="22"/>
              </w:rPr>
              <w:t>3</w:t>
            </w:r>
            <w:r w:rsidRPr="008D4CEC">
              <w:rPr>
                <w:rFonts w:ascii="맑은 고딕" w:eastAsia="맑은 고딕" w:hAnsi="맑은 고딕"/>
                <w:color w:val="0000FF"/>
                <w:szCs w:val="22"/>
              </w:rPr>
              <w:t>.</w:t>
            </w:r>
            <w:r w:rsidR="00FF0188">
              <w:rPr>
                <w:rFonts w:ascii="맑은 고딕" w:eastAsia="맑은 고딕" w:hAnsi="맑은 고딕"/>
                <w:color w:val="0000FF"/>
                <w:szCs w:val="22"/>
              </w:rPr>
              <w:t>28</w:t>
            </w:r>
          </w:p>
        </w:tc>
        <w:tc>
          <w:tcPr>
            <w:tcW w:w="5670" w:type="dxa"/>
            <w:gridSpan w:val="7"/>
            <w:vAlign w:val="center"/>
          </w:tcPr>
          <w:p w14:paraId="5DD6A765" w14:textId="77777777" w:rsidR="0043512E" w:rsidRDefault="0043512E" w:rsidP="0018501E">
            <w:pPr>
              <w:jc w:val="center"/>
              <w:rPr>
                <w:rFonts w:ascii="맑은 고딕" w:eastAsia="맑은 고딕" w:hAnsi="맑은 고딕"/>
                <w:color w:val="0000FF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FF"/>
                <w:szCs w:val="22"/>
              </w:rPr>
              <w:t>호칭변경,</w:t>
            </w:r>
            <w:r>
              <w:rPr>
                <w:rFonts w:ascii="맑은 고딕" w:eastAsia="맑은 고딕" w:hAnsi="맑은 고딕"/>
                <w:color w:val="0000FF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FF"/>
                <w:szCs w:val="22"/>
              </w:rPr>
              <w:t>전자결재 모듈 변경 및</w:t>
            </w:r>
          </w:p>
          <w:p w14:paraId="0EE0A30A" w14:textId="77777777" w:rsidR="008D4CEC" w:rsidRPr="008D4CEC" w:rsidRDefault="008D4CEC" w:rsidP="0018501E">
            <w:pPr>
              <w:jc w:val="center"/>
              <w:rPr>
                <w:rFonts w:ascii="맑은 고딕" w:eastAsia="맑은 고딕" w:hAnsi="맑은 고딕" w:hint="eastAsia"/>
                <w:color w:val="0000FF"/>
                <w:szCs w:val="22"/>
              </w:rPr>
            </w:pPr>
            <w:r w:rsidRPr="008D4CEC">
              <w:rPr>
                <w:rFonts w:ascii="맑은 고딕" w:eastAsia="맑은 고딕" w:hAnsi="맑은 고딕" w:hint="eastAsia"/>
                <w:color w:val="0000FF"/>
                <w:szCs w:val="22"/>
              </w:rPr>
              <w:t>프로세스 변경에 따른 개정</w:t>
            </w:r>
          </w:p>
        </w:tc>
        <w:tc>
          <w:tcPr>
            <w:tcW w:w="1782" w:type="dxa"/>
            <w:vAlign w:val="center"/>
          </w:tcPr>
          <w:p w14:paraId="5ADB65D6" w14:textId="77777777" w:rsidR="008D4CEC" w:rsidRPr="008D4CEC" w:rsidRDefault="008D4CEC" w:rsidP="0018501E">
            <w:pPr>
              <w:jc w:val="center"/>
              <w:rPr>
                <w:rFonts w:ascii="맑은 고딕" w:eastAsia="맑은 고딕" w:hAnsi="맑은 고딕"/>
                <w:color w:val="0000FF"/>
                <w:szCs w:val="22"/>
              </w:rPr>
            </w:pPr>
          </w:p>
        </w:tc>
      </w:tr>
      <w:tr w:rsidR="0018501E" w:rsidRPr="005924FF" w14:paraId="5A645C2D" w14:textId="77777777" w:rsidTr="005C0489">
        <w:tblPrEx>
          <w:tblCellMar>
            <w:top w:w="0" w:type="dxa"/>
            <w:bottom w:w="0" w:type="dxa"/>
          </w:tblCellMar>
        </w:tblPrEx>
        <w:trPr>
          <w:trHeight w:val="1023"/>
        </w:trPr>
        <w:tc>
          <w:tcPr>
            <w:tcW w:w="720" w:type="dxa"/>
            <w:vAlign w:val="center"/>
          </w:tcPr>
          <w:p w14:paraId="52A7F517" w14:textId="77777777" w:rsidR="0018501E" w:rsidRPr="005924FF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5924FF">
              <w:rPr>
                <w:rFonts w:ascii="맑은 고딕" w:eastAsia="맑은 고딕" w:hAnsi="맑은 고딕" w:hint="eastAsia"/>
                <w:color w:val="000000"/>
                <w:szCs w:val="22"/>
              </w:rPr>
              <w:t>1</w:t>
            </w:r>
            <w:r w:rsidRPr="005924FF">
              <w:rPr>
                <w:rFonts w:ascii="맑은 고딕" w:eastAsia="맑은 고딕" w:hAnsi="맑은 고딕"/>
                <w:color w:val="000000"/>
                <w:szCs w:val="22"/>
              </w:rPr>
              <w:t>2</w:t>
            </w:r>
          </w:p>
        </w:tc>
        <w:tc>
          <w:tcPr>
            <w:tcW w:w="1548" w:type="dxa"/>
            <w:vAlign w:val="center"/>
          </w:tcPr>
          <w:p w14:paraId="10725298" w14:textId="77777777" w:rsidR="0018501E" w:rsidRPr="005924FF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5924FF">
              <w:rPr>
                <w:rFonts w:ascii="맑은 고딕" w:eastAsia="맑은 고딕" w:hAnsi="맑은 고딕" w:hint="eastAsia"/>
                <w:color w:val="000000"/>
                <w:szCs w:val="22"/>
              </w:rPr>
              <w:t>2</w:t>
            </w:r>
            <w:r w:rsidRPr="005924FF">
              <w:rPr>
                <w:rFonts w:ascii="맑은 고딕" w:eastAsia="맑은 고딕" w:hAnsi="맑은 고딕"/>
                <w:color w:val="000000"/>
                <w:szCs w:val="22"/>
              </w:rPr>
              <w:t>1.06.07</w:t>
            </w:r>
          </w:p>
        </w:tc>
        <w:tc>
          <w:tcPr>
            <w:tcW w:w="5670" w:type="dxa"/>
            <w:gridSpan w:val="7"/>
            <w:vAlign w:val="center"/>
          </w:tcPr>
          <w:p w14:paraId="0CD73F87" w14:textId="77777777" w:rsidR="0018501E" w:rsidRPr="005924FF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5924FF">
              <w:rPr>
                <w:rFonts w:ascii="맑은 고딕" w:eastAsia="맑은 고딕" w:hAnsi="맑은 고딕" w:hint="eastAsia"/>
                <w:color w:val="000000"/>
                <w:szCs w:val="22"/>
              </w:rPr>
              <w:t>조직변경에 따른 개정</w:t>
            </w:r>
          </w:p>
        </w:tc>
        <w:tc>
          <w:tcPr>
            <w:tcW w:w="1782" w:type="dxa"/>
            <w:vAlign w:val="center"/>
          </w:tcPr>
          <w:p w14:paraId="38ACDB43" w14:textId="77777777" w:rsidR="0018501E" w:rsidRPr="005924FF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7592224F" w14:textId="77777777" w:rsidTr="005C0489">
        <w:tblPrEx>
          <w:tblCellMar>
            <w:top w:w="0" w:type="dxa"/>
            <w:bottom w:w="0" w:type="dxa"/>
          </w:tblCellMar>
        </w:tblPrEx>
        <w:trPr>
          <w:trHeight w:val="977"/>
        </w:trPr>
        <w:tc>
          <w:tcPr>
            <w:tcW w:w="720" w:type="dxa"/>
            <w:vAlign w:val="center"/>
          </w:tcPr>
          <w:p w14:paraId="57310516" w14:textId="77777777" w:rsidR="0018501E" w:rsidRPr="00112F7A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112F7A">
              <w:rPr>
                <w:rFonts w:ascii="맑은 고딕" w:eastAsia="맑은 고딕" w:hAnsi="맑은 고딕" w:hint="eastAsia"/>
                <w:color w:val="000000"/>
                <w:szCs w:val="22"/>
              </w:rPr>
              <w:t>11</w:t>
            </w:r>
          </w:p>
        </w:tc>
        <w:tc>
          <w:tcPr>
            <w:tcW w:w="1548" w:type="dxa"/>
            <w:vAlign w:val="center"/>
          </w:tcPr>
          <w:p w14:paraId="0E9CF590" w14:textId="77777777" w:rsidR="0018501E" w:rsidRPr="00112F7A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112F7A">
              <w:rPr>
                <w:rFonts w:ascii="맑은 고딕" w:eastAsia="맑은 고딕" w:hAnsi="맑은 고딕" w:hint="eastAsia"/>
                <w:color w:val="000000"/>
                <w:szCs w:val="22"/>
              </w:rPr>
              <w:t>19.04.01</w:t>
            </w:r>
          </w:p>
        </w:tc>
        <w:tc>
          <w:tcPr>
            <w:tcW w:w="5670" w:type="dxa"/>
            <w:gridSpan w:val="7"/>
            <w:vAlign w:val="center"/>
          </w:tcPr>
          <w:p w14:paraId="36853D40" w14:textId="77777777" w:rsidR="0018501E" w:rsidRPr="00112F7A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112F7A">
              <w:rPr>
                <w:rFonts w:ascii="맑은 고딕" w:eastAsia="맑은 고딕" w:hAnsi="맑은 고딕" w:hint="eastAsia"/>
                <w:color w:val="000000"/>
                <w:szCs w:val="22"/>
              </w:rPr>
              <w:t>조직변경에 따른 개정</w:t>
            </w:r>
          </w:p>
        </w:tc>
        <w:tc>
          <w:tcPr>
            <w:tcW w:w="1782" w:type="dxa"/>
            <w:vAlign w:val="center"/>
          </w:tcPr>
          <w:p w14:paraId="308B92F9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0F59EE1E" w14:textId="77777777" w:rsidTr="005C0489">
        <w:tblPrEx>
          <w:tblCellMar>
            <w:top w:w="0" w:type="dxa"/>
            <w:bottom w:w="0" w:type="dxa"/>
          </w:tblCellMar>
        </w:tblPrEx>
        <w:trPr>
          <w:trHeight w:val="985"/>
        </w:trPr>
        <w:tc>
          <w:tcPr>
            <w:tcW w:w="720" w:type="dxa"/>
            <w:vAlign w:val="center"/>
          </w:tcPr>
          <w:p w14:paraId="023B3853" w14:textId="77777777" w:rsidR="0018501E" w:rsidRPr="00112F7A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112F7A">
              <w:rPr>
                <w:rFonts w:ascii="맑은 고딕" w:eastAsia="맑은 고딕" w:hAnsi="맑은 고딕" w:hint="eastAsia"/>
                <w:color w:val="000000"/>
                <w:szCs w:val="22"/>
              </w:rPr>
              <w:t>10</w:t>
            </w:r>
          </w:p>
        </w:tc>
        <w:tc>
          <w:tcPr>
            <w:tcW w:w="1548" w:type="dxa"/>
            <w:vAlign w:val="center"/>
          </w:tcPr>
          <w:p w14:paraId="34EC72CA" w14:textId="77777777" w:rsidR="0018501E" w:rsidRPr="00112F7A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112F7A">
              <w:rPr>
                <w:rFonts w:ascii="맑은 고딕" w:eastAsia="맑은 고딕" w:hAnsi="맑은 고딕" w:hint="eastAsia"/>
                <w:color w:val="000000"/>
                <w:szCs w:val="22"/>
              </w:rPr>
              <w:t>19.</w:t>
            </w:r>
            <w:r w:rsidRPr="00112F7A">
              <w:rPr>
                <w:rFonts w:ascii="맑은 고딕" w:eastAsia="맑은 고딕" w:hAnsi="맑은 고딕"/>
                <w:color w:val="000000"/>
                <w:szCs w:val="22"/>
              </w:rPr>
              <w:t>01</w:t>
            </w:r>
            <w:r w:rsidRPr="00112F7A">
              <w:rPr>
                <w:rFonts w:ascii="맑은 고딕" w:eastAsia="맑은 고딕" w:hAnsi="맑은 고딕" w:hint="eastAsia"/>
                <w:color w:val="000000"/>
                <w:szCs w:val="22"/>
              </w:rPr>
              <w:t>.01</w:t>
            </w:r>
          </w:p>
        </w:tc>
        <w:tc>
          <w:tcPr>
            <w:tcW w:w="5670" w:type="dxa"/>
            <w:gridSpan w:val="7"/>
            <w:vAlign w:val="center"/>
          </w:tcPr>
          <w:p w14:paraId="6DFC706C" w14:textId="77777777" w:rsidR="0018501E" w:rsidRPr="00112F7A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112F7A">
              <w:rPr>
                <w:rFonts w:ascii="맑은 고딕" w:eastAsia="맑은 고딕" w:hAnsi="맑은 고딕" w:hint="eastAsia"/>
                <w:color w:val="000000"/>
                <w:szCs w:val="22"/>
              </w:rPr>
              <w:t>조직변경에 따른 개정</w:t>
            </w:r>
          </w:p>
        </w:tc>
        <w:tc>
          <w:tcPr>
            <w:tcW w:w="1782" w:type="dxa"/>
            <w:vAlign w:val="center"/>
          </w:tcPr>
          <w:p w14:paraId="0871C331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181DDFF5" w14:textId="77777777" w:rsidTr="00F235F4">
        <w:tblPrEx>
          <w:tblCellMar>
            <w:top w:w="0" w:type="dxa"/>
            <w:bottom w:w="0" w:type="dxa"/>
          </w:tblCellMar>
        </w:tblPrEx>
        <w:trPr>
          <w:trHeight w:val="740"/>
        </w:trPr>
        <w:tc>
          <w:tcPr>
            <w:tcW w:w="720" w:type="dxa"/>
            <w:vAlign w:val="center"/>
          </w:tcPr>
          <w:p w14:paraId="0810BB09" w14:textId="77777777" w:rsidR="0018501E" w:rsidRPr="00694813" w:rsidRDefault="0018501E" w:rsidP="0018501E">
            <w:pPr>
              <w:jc w:val="center"/>
              <w:rPr>
                <w:rFonts w:ascii="맑은 고딕" w:eastAsia="맑은 고딕" w:hAnsi="맑은 고딕"/>
                <w:color w:val="0000FF"/>
                <w:szCs w:val="22"/>
              </w:rPr>
            </w:pPr>
            <w:r w:rsidRPr="00AF316B">
              <w:rPr>
                <w:rFonts w:ascii="맑은 고딕" w:eastAsia="맑은 고딕" w:hAnsi="맑은 고딕" w:hint="eastAsia"/>
                <w:szCs w:val="22"/>
              </w:rPr>
              <w:t>9</w:t>
            </w:r>
          </w:p>
        </w:tc>
        <w:tc>
          <w:tcPr>
            <w:tcW w:w="1548" w:type="dxa"/>
            <w:vAlign w:val="center"/>
          </w:tcPr>
          <w:p w14:paraId="04E3FC59" w14:textId="77777777" w:rsidR="0018501E" w:rsidRPr="00694813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FF"/>
                <w:szCs w:val="22"/>
              </w:rPr>
            </w:pPr>
            <w:r w:rsidRPr="00AF316B">
              <w:rPr>
                <w:rFonts w:ascii="맑은 고딕" w:eastAsia="맑은 고딕" w:hAnsi="맑은 고딕" w:hint="eastAsia"/>
                <w:szCs w:val="22"/>
              </w:rPr>
              <w:t>16.03.01</w:t>
            </w:r>
          </w:p>
        </w:tc>
        <w:tc>
          <w:tcPr>
            <w:tcW w:w="5670" w:type="dxa"/>
            <w:gridSpan w:val="7"/>
            <w:vAlign w:val="center"/>
          </w:tcPr>
          <w:p w14:paraId="39549F06" w14:textId="77777777" w:rsidR="0018501E" w:rsidRPr="00694813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FF"/>
                <w:szCs w:val="22"/>
              </w:rPr>
            </w:pPr>
            <w:r w:rsidRPr="00AF316B">
              <w:rPr>
                <w:rFonts w:ascii="맑은 고딕" w:eastAsia="맑은 고딕" w:hAnsi="맑은 고딕" w:hint="eastAsia"/>
                <w:szCs w:val="22"/>
              </w:rPr>
              <w:t>명칭변경 및 용어수정에 따른 개정</w:t>
            </w:r>
          </w:p>
        </w:tc>
        <w:tc>
          <w:tcPr>
            <w:tcW w:w="1782" w:type="dxa"/>
            <w:vAlign w:val="center"/>
          </w:tcPr>
          <w:p w14:paraId="7E6587F6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47236DEE" w14:textId="77777777" w:rsidTr="00F235F4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720" w:type="dxa"/>
            <w:vAlign w:val="center"/>
          </w:tcPr>
          <w:p w14:paraId="4D256995" w14:textId="77777777" w:rsidR="0018501E" w:rsidRPr="00B27297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B27297">
              <w:rPr>
                <w:rFonts w:ascii="맑은 고딕" w:eastAsia="맑은 고딕" w:hAnsi="맑은 고딕" w:hint="eastAsia"/>
                <w:color w:val="000000"/>
                <w:szCs w:val="22"/>
              </w:rPr>
              <w:t>8</w:t>
            </w:r>
          </w:p>
        </w:tc>
        <w:tc>
          <w:tcPr>
            <w:tcW w:w="1548" w:type="dxa"/>
            <w:vAlign w:val="center"/>
          </w:tcPr>
          <w:p w14:paraId="2F506015" w14:textId="77777777" w:rsidR="0018501E" w:rsidRPr="00B27297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B27297">
              <w:rPr>
                <w:rFonts w:ascii="맑은 고딕" w:eastAsia="맑은 고딕" w:hAnsi="맑은 고딕" w:hint="eastAsia"/>
                <w:color w:val="000000"/>
                <w:szCs w:val="22"/>
              </w:rPr>
              <w:t>16.01.01</w:t>
            </w:r>
          </w:p>
        </w:tc>
        <w:tc>
          <w:tcPr>
            <w:tcW w:w="5670" w:type="dxa"/>
            <w:gridSpan w:val="7"/>
            <w:vAlign w:val="center"/>
          </w:tcPr>
          <w:p w14:paraId="3982CF22" w14:textId="77777777" w:rsidR="0018501E" w:rsidRPr="00B27297" w:rsidRDefault="0018501E" w:rsidP="0018501E">
            <w:pPr>
              <w:jc w:val="center"/>
              <w:rPr>
                <w:rFonts w:ascii="맑은 고딕" w:eastAsia="맑은 고딕" w:hAnsi="맑은 고딕" w:hint="eastAsia"/>
                <w:b/>
                <w:color w:val="000000"/>
                <w:szCs w:val="22"/>
              </w:rPr>
            </w:pPr>
            <w:r w:rsidRPr="00B27297">
              <w:rPr>
                <w:rFonts w:ascii="맑은 고딕" w:eastAsia="맑은 고딕" w:hAnsi="맑은 고딕" w:hint="eastAsia"/>
                <w:color w:val="000000"/>
                <w:szCs w:val="22"/>
              </w:rPr>
              <w:t>조직변경에 따른 개정</w:t>
            </w:r>
          </w:p>
        </w:tc>
        <w:tc>
          <w:tcPr>
            <w:tcW w:w="1782" w:type="dxa"/>
            <w:vAlign w:val="center"/>
          </w:tcPr>
          <w:p w14:paraId="6A512C75" w14:textId="77777777" w:rsidR="0018501E" w:rsidRPr="00B27297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02F55744" w14:textId="77777777" w:rsidTr="00B04684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53D0CBE" w14:textId="77777777" w:rsidR="0018501E" w:rsidRPr="00712264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712264">
              <w:rPr>
                <w:rFonts w:ascii="맑은 고딕" w:eastAsia="맑은 고딕" w:hAnsi="맑은 고딕" w:hint="eastAsia"/>
                <w:color w:val="000000"/>
                <w:szCs w:val="22"/>
              </w:rPr>
              <w:t>7</w:t>
            </w:r>
          </w:p>
        </w:tc>
        <w:tc>
          <w:tcPr>
            <w:tcW w:w="1548" w:type="dxa"/>
            <w:vAlign w:val="center"/>
          </w:tcPr>
          <w:p w14:paraId="021EA13B" w14:textId="77777777" w:rsidR="0018501E" w:rsidRPr="00712264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712264">
              <w:rPr>
                <w:rFonts w:ascii="맑은 고딕" w:eastAsia="맑은 고딕" w:hAnsi="맑은 고딕" w:hint="eastAsia"/>
                <w:color w:val="000000"/>
                <w:szCs w:val="22"/>
              </w:rPr>
              <w:t>15.05.08</w:t>
            </w:r>
          </w:p>
        </w:tc>
        <w:tc>
          <w:tcPr>
            <w:tcW w:w="5670" w:type="dxa"/>
            <w:gridSpan w:val="7"/>
            <w:vAlign w:val="center"/>
          </w:tcPr>
          <w:p w14:paraId="6C1BFD7E" w14:textId="77777777" w:rsidR="0018501E" w:rsidRPr="00712264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712264">
              <w:rPr>
                <w:rFonts w:ascii="맑은 고딕" w:eastAsia="맑은 고딕" w:hAnsi="맑은 고딕" w:hint="eastAsia"/>
                <w:color w:val="000000"/>
                <w:szCs w:val="22"/>
              </w:rPr>
              <w:t>관리주체 변경</w:t>
            </w:r>
          </w:p>
          <w:p w14:paraId="08D8B94C" w14:textId="77777777" w:rsidR="0018501E" w:rsidRPr="00712264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712264">
              <w:rPr>
                <w:rFonts w:ascii="맑은 고딕" w:eastAsia="맑은 고딕" w:hAnsi="맑은 고딕" w:hint="eastAsia"/>
                <w:color w:val="000000"/>
                <w:szCs w:val="22"/>
              </w:rPr>
              <w:t>(인사팀 → 미래기획팀)</w:t>
            </w:r>
          </w:p>
        </w:tc>
        <w:tc>
          <w:tcPr>
            <w:tcW w:w="1782" w:type="dxa"/>
            <w:vAlign w:val="center"/>
          </w:tcPr>
          <w:p w14:paraId="7D496003" w14:textId="77777777" w:rsidR="0018501E" w:rsidRPr="00527991" w:rsidRDefault="0018501E" w:rsidP="0018501E">
            <w:pPr>
              <w:jc w:val="center"/>
              <w:rPr>
                <w:rFonts w:ascii="맑은 고딕" w:eastAsia="맑은 고딕" w:hAnsi="맑은 고딕"/>
                <w:color w:val="0000FF"/>
                <w:szCs w:val="22"/>
              </w:rPr>
            </w:pPr>
          </w:p>
        </w:tc>
      </w:tr>
      <w:tr w:rsidR="0018501E" w:rsidRPr="0069378C" w14:paraId="273BFBEA" w14:textId="77777777" w:rsidTr="00F235F4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720" w:type="dxa"/>
            <w:vAlign w:val="center"/>
          </w:tcPr>
          <w:p w14:paraId="19218F11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6</w:t>
            </w:r>
          </w:p>
        </w:tc>
        <w:tc>
          <w:tcPr>
            <w:tcW w:w="1548" w:type="dxa"/>
            <w:vAlign w:val="center"/>
          </w:tcPr>
          <w:p w14:paraId="377A3DF8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14.12.16</w:t>
            </w:r>
          </w:p>
        </w:tc>
        <w:tc>
          <w:tcPr>
            <w:tcW w:w="5670" w:type="dxa"/>
            <w:gridSpan w:val="7"/>
            <w:vAlign w:val="center"/>
          </w:tcPr>
          <w:p w14:paraId="67A825D0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조직변경에 따른 개정</w:t>
            </w:r>
          </w:p>
        </w:tc>
        <w:tc>
          <w:tcPr>
            <w:tcW w:w="1782" w:type="dxa"/>
            <w:vAlign w:val="center"/>
          </w:tcPr>
          <w:p w14:paraId="38BF8AC8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244B5230" w14:textId="77777777" w:rsidTr="00F235F4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720" w:type="dxa"/>
            <w:vAlign w:val="center"/>
          </w:tcPr>
          <w:p w14:paraId="433C1101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5</w:t>
            </w:r>
          </w:p>
        </w:tc>
        <w:tc>
          <w:tcPr>
            <w:tcW w:w="1548" w:type="dxa"/>
            <w:vAlign w:val="center"/>
          </w:tcPr>
          <w:p w14:paraId="72653AC3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13.04.01</w:t>
            </w:r>
          </w:p>
        </w:tc>
        <w:tc>
          <w:tcPr>
            <w:tcW w:w="5670" w:type="dxa"/>
            <w:gridSpan w:val="7"/>
            <w:vAlign w:val="center"/>
          </w:tcPr>
          <w:p w14:paraId="308C3E28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조직변경에 따른 개정</w:t>
            </w:r>
          </w:p>
        </w:tc>
        <w:tc>
          <w:tcPr>
            <w:tcW w:w="1782" w:type="dxa"/>
            <w:vAlign w:val="center"/>
          </w:tcPr>
          <w:p w14:paraId="0F394CFD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2E0F860A" w14:textId="77777777" w:rsidTr="00B04684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89CD1D4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4</w:t>
            </w:r>
          </w:p>
        </w:tc>
        <w:tc>
          <w:tcPr>
            <w:tcW w:w="1548" w:type="dxa"/>
            <w:vAlign w:val="center"/>
          </w:tcPr>
          <w:p w14:paraId="332A9C6A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12.08.01</w:t>
            </w:r>
          </w:p>
        </w:tc>
        <w:tc>
          <w:tcPr>
            <w:tcW w:w="5670" w:type="dxa"/>
            <w:gridSpan w:val="7"/>
            <w:vAlign w:val="center"/>
          </w:tcPr>
          <w:p w14:paraId="04BF65A7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계열사 명칭변경 및 신규 계열사 편입</w:t>
            </w:r>
          </w:p>
          <w:p w14:paraId="3DAB74A9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조직개편에 따른 전결권한기준표 개정</w:t>
            </w:r>
          </w:p>
        </w:tc>
        <w:tc>
          <w:tcPr>
            <w:tcW w:w="1782" w:type="dxa"/>
            <w:vAlign w:val="center"/>
          </w:tcPr>
          <w:p w14:paraId="75A74BB0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0B572BAE" w14:textId="77777777" w:rsidTr="00F235F4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720" w:type="dxa"/>
            <w:vAlign w:val="center"/>
          </w:tcPr>
          <w:p w14:paraId="24960513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3</w:t>
            </w:r>
          </w:p>
        </w:tc>
        <w:tc>
          <w:tcPr>
            <w:tcW w:w="1548" w:type="dxa"/>
            <w:vAlign w:val="center"/>
          </w:tcPr>
          <w:p w14:paraId="2A4D82C5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11.01.01</w:t>
            </w:r>
          </w:p>
        </w:tc>
        <w:tc>
          <w:tcPr>
            <w:tcW w:w="5670" w:type="dxa"/>
            <w:gridSpan w:val="7"/>
            <w:vAlign w:val="center"/>
          </w:tcPr>
          <w:p w14:paraId="7A9E8360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조직변경 변경에 따른 개정</w:t>
            </w:r>
          </w:p>
        </w:tc>
        <w:tc>
          <w:tcPr>
            <w:tcW w:w="1782" w:type="dxa"/>
            <w:vAlign w:val="center"/>
          </w:tcPr>
          <w:p w14:paraId="2E22E27A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0249438C" w14:textId="77777777" w:rsidTr="00F235F4">
        <w:tblPrEx>
          <w:tblCellMar>
            <w:top w:w="0" w:type="dxa"/>
            <w:bottom w:w="0" w:type="dxa"/>
          </w:tblCellMar>
        </w:tblPrEx>
        <w:trPr>
          <w:trHeight w:val="837"/>
        </w:trPr>
        <w:tc>
          <w:tcPr>
            <w:tcW w:w="720" w:type="dxa"/>
            <w:vAlign w:val="center"/>
          </w:tcPr>
          <w:p w14:paraId="2A335F05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2</w:t>
            </w:r>
          </w:p>
        </w:tc>
        <w:tc>
          <w:tcPr>
            <w:tcW w:w="1548" w:type="dxa"/>
            <w:vAlign w:val="center"/>
          </w:tcPr>
          <w:p w14:paraId="0FD10E1F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09.06.01</w:t>
            </w:r>
          </w:p>
        </w:tc>
        <w:tc>
          <w:tcPr>
            <w:tcW w:w="5670" w:type="dxa"/>
            <w:gridSpan w:val="7"/>
            <w:vAlign w:val="center"/>
          </w:tcPr>
          <w:p w14:paraId="621783CA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조직변경 및 프로세스 변경에 따른 개정</w:t>
            </w:r>
          </w:p>
        </w:tc>
        <w:tc>
          <w:tcPr>
            <w:tcW w:w="1782" w:type="dxa"/>
            <w:vAlign w:val="center"/>
          </w:tcPr>
          <w:p w14:paraId="3B27D5FE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672E61BC" w14:textId="77777777" w:rsidTr="00F235F4">
        <w:tblPrEx>
          <w:tblCellMar>
            <w:top w:w="0" w:type="dxa"/>
            <w:bottom w:w="0" w:type="dxa"/>
          </w:tblCellMar>
        </w:tblPrEx>
        <w:trPr>
          <w:trHeight w:val="812"/>
        </w:trPr>
        <w:tc>
          <w:tcPr>
            <w:tcW w:w="720" w:type="dxa"/>
            <w:vAlign w:val="center"/>
          </w:tcPr>
          <w:p w14:paraId="4FB11645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1</w:t>
            </w:r>
          </w:p>
        </w:tc>
        <w:tc>
          <w:tcPr>
            <w:tcW w:w="1548" w:type="dxa"/>
            <w:vAlign w:val="center"/>
          </w:tcPr>
          <w:p w14:paraId="57B028B0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08.11.11</w:t>
            </w:r>
          </w:p>
        </w:tc>
        <w:tc>
          <w:tcPr>
            <w:tcW w:w="5670" w:type="dxa"/>
            <w:gridSpan w:val="7"/>
            <w:vAlign w:val="center"/>
          </w:tcPr>
          <w:p w14:paraId="1C15CDB1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조직변경에 따른 재작성</w:t>
            </w:r>
          </w:p>
        </w:tc>
        <w:tc>
          <w:tcPr>
            <w:tcW w:w="1782" w:type="dxa"/>
            <w:vAlign w:val="center"/>
          </w:tcPr>
          <w:p w14:paraId="0B80CC68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3FC1E281" w14:textId="77777777" w:rsidTr="00F235F4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720" w:type="dxa"/>
            <w:vAlign w:val="center"/>
          </w:tcPr>
          <w:p w14:paraId="79684CB9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/>
                <w:color w:val="000000"/>
                <w:szCs w:val="22"/>
              </w:rPr>
              <w:t>0</w:t>
            </w:r>
          </w:p>
        </w:tc>
        <w:tc>
          <w:tcPr>
            <w:tcW w:w="1548" w:type="dxa"/>
            <w:vAlign w:val="center"/>
          </w:tcPr>
          <w:p w14:paraId="315456D6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04.07.31</w:t>
            </w:r>
          </w:p>
        </w:tc>
        <w:tc>
          <w:tcPr>
            <w:tcW w:w="5670" w:type="dxa"/>
            <w:gridSpan w:val="7"/>
            <w:vAlign w:val="center"/>
          </w:tcPr>
          <w:p w14:paraId="0B940C5D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최초작성</w:t>
            </w:r>
          </w:p>
        </w:tc>
        <w:tc>
          <w:tcPr>
            <w:tcW w:w="1782" w:type="dxa"/>
            <w:vAlign w:val="center"/>
          </w:tcPr>
          <w:p w14:paraId="49AAFD3D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  <w:tr w:rsidR="0018501E" w:rsidRPr="0069378C" w14:paraId="538B219E" w14:textId="77777777" w:rsidTr="00B04684">
        <w:tblPrEx>
          <w:tblCellMar>
            <w:top w:w="0" w:type="dxa"/>
            <w:bottom w:w="0" w:type="dxa"/>
          </w:tblCellMar>
        </w:tblPrEx>
        <w:trPr>
          <w:trHeight w:hRule="exact" w:val="719"/>
        </w:trPr>
        <w:tc>
          <w:tcPr>
            <w:tcW w:w="720" w:type="dxa"/>
            <w:vAlign w:val="center"/>
          </w:tcPr>
          <w:p w14:paraId="0C1B446F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/>
                <w:color w:val="000000"/>
                <w:szCs w:val="22"/>
              </w:rPr>
              <w:t>Rev.</w:t>
            </w:r>
          </w:p>
        </w:tc>
        <w:tc>
          <w:tcPr>
            <w:tcW w:w="1548" w:type="dxa"/>
            <w:vAlign w:val="center"/>
          </w:tcPr>
          <w:p w14:paraId="0D1D1A70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개정</w:t>
            </w:r>
            <w:r w:rsidRPr="0069378C">
              <w:rPr>
                <w:rFonts w:ascii="맑은 고딕" w:eastAsia="맑은 고딕" w:hAnsi="맑은 고딕"/>
                <w:color w:val="000000"/>
                <w:szCs w:val="22"/>
              </w:rPr>
              <w:t xml:space="preserve"> </w:t>
            </w: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일자</w:t>
            </w:r>
          </w:p>
        </w:tc>
        <w:tc>
          <w:tcPr>
            <w:tcW w:w="5670" w:type="dxa"/>
            <w:gridSpan w:val="7"/>
            <w:vAlign w:val="center"/>
          </w:tcPr>
          <w:p w14:paraId="308BF26F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개정내용</w:t>
            </w:r>
            <w:r w:rsidRPr="0069378C">
              <w:rPr>
                <w:rFonts w:ascii="맑은 고딕" w:eastAsia="맑은 고딕" w:hAnsi="맑은 고딕"/>
                <w:color w:val="000000"/>
                <w:szCs w:val="22"/>
              </w:rPr>
              <w:t xml:space="preserve"> </w:t>
            </w: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및</w:t>
            </w:r>
            <w:r w:rsidRPr="0069378C">
              <w:rPr>
                <w:rFonts w:ascii="맑은 고딕" w:eastAsia="맑은 고딕" w:hAnsi="맑은 고딕"/>
                <w:color w:val="000000"/>
                <w:szCs w:val="22"/>
              </w:rPr>
              <w:t xml:space="preserve"> </w:t>
            </w: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사유</w:t>
            </w:r>
          </w:p>
        </w:tc>
        <w:tc>
          <w:tcPr>
            <w:tcW w:w="1782" w:type="dxa"/>
            <w:vAlign w:val="center"/>
          </w:tcPr>
          <w:p w14:paraId="03E06B90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비고</w:t>
            </w:r>
          </w:p>
        </w:tc>
      </w:tr>
      <w:tr w:rsidR="0018501E" w:rsidRPr="0069378C" w14:paraId="20C7A1A8" w14:textId="77777777" w:rsidTr="00F235F4">
        <w:tblPrEx>
          <w:tblCellMar>
            <w:top w:w="0" w:type="dxa"/>
            <w:bottom w:w="0" w:type="dxa"/>
          </w:tblCellMar>
        </w:tblPrEx>
        <w:trPr>
          <w:cantSplit/>
          <w:trHeight w:hRule="exact" w:val="120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958DFB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lastRenderedPageBreak/>
              <w:t>담</w:t>
            </w:r>
          </w:p>
          <w:p w14:paraId="53749905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당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1F2F8E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SIGNED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703327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팀</w:t>
            </w:r>
          </w:p>
          <w:p w14:paraId="09672D79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장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482750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SIGNED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9191649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78A96A" w14:textId="77777777" w:rsidR="0018501E" w:rsidRPr="0069378C" w:rsidRDefault="0018501E" w:rsidP="0018501E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081882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-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A0F444" w14:textId="77777777" w:rsidR="0018501E" w:rsidRPr="0069378C" w:rsidRDefault="0018501E" w:rsidP="0018501E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9378C">
              <w:rPr>
                <w:rFonts w:ascii="맑은 고딕" w:eastAsia="맑은 고딕" w:hAnsi="맑은 고딕" w:hint="eastAsia"/>
                <w:color w:val="000000"/>
                <w:szCs w:val="22"/>
              </w:rPr>
              <w:t>-</w:t>
            </w:r>
          </w:p>
        </w:tc>
      </w:tr>
    </w:tbl>
    <w:p w14:paraId="2591726A" w14:textId="77777777" w:rsidR="00527991" w:rsidRDefault="00527991" w:rsidP="00551F7B">
      <w:pPr>
        <w:pStyle w:val="a3"/>
        <w:tabs>
          <w:tab w:val="clear" w:pos="4252"/>
          <w:tab w:val="clear" w:pos="8504"/>
        </w:tabs>
        <w:outlineLvl w:val="0"/>
        <w:rPr>
          <w:rFonts w:ascii="맑은 고딕" w:eastAsia="맑은 고딕" w:hAnsi="맑은 고딕"/>
          <w:color w:val="000000"/>
          <w:szCs w:val="22"/>
        </w:rPr>
      </w:pPr>
    </w:p>
    <w:p w14:paraId="57DF11D1" w14:textId="77777777" w:rsidR="00B95829" w:rsidRPr="00D1794C" w:rsidRDefault="00B95829" w:rsidP="00B95829">
      <w:pPr>
        <w:pStyle w:val="a3"/>
        <w:numPr>
          <w:ilvl w:val="0"/>
          <w:numId w:val="16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/>
          <w:b/>
          <w:bCs/>
          <w:color w:val="000000"/>
          <w:szCs w:val="22"/>
        </w:rPr>
      </w:pPr>
      <w:r w:rsidRPr="00D1794C">
        <w:rPr>
          <w:rFonts w:ascii="맑은 고딕" w:eastAsia="맑은 고딕" w:hAnsi="맑은 고딕" w:hint="eastAsia"/>
          <w:b/>
          <w:bCs/>
          <w:color w:val="000000"/>
          <w:szCs w:val="22"/>
        </w:rPr>
        <w:t xml:space="preserve">총 </w:t>
      </w:r>
      <w:r w:rsidRPr="00D1794C">
        <w:rPr>
          <w:rFonts w:ascii="맑은 고딕" w:eastAsia="맑은 고딕" w:hAnsi="맑은 고딕"/>
          <w:b/>
          <w:bCs/>
          <w:color w:val="000000"/>
          <w:szCs w:val="22"/>
        </w:rPr>
        <w:t xml:space="preserve">  </w:t>
      </w:r>
      <w:r w:rsidRPr="00D1794C">
        <w:rPr>
          <w:rFonts w:ascii="맑은 고딕" w:eastAsia="맑은 고딕" w:hAnsi="맑은 고딕" w:hint="eastAsia"/>
          <w:b/>
          <w:bCs/>
          <w:color w:val="000000"/>
          <w:szCs w:val="22"/>
        </w:rPr>
        <w:t>칙</w:t>
      </w:r>
    </w:p>
    <w:p w14:paraId="23BB5971" w14:textId="77777777" w:rsidR="00B95829" w:rsidRPr="00B95829" w:rsidRDefault="00B95829" w:rsidP="00B95829">
      <w:pPr>
        <w:pStyle w:val="a3"/>
        <w:tabs>
          <w:tab w:val="clear" w:pos="4252"/>
          <w:tab w:val="clear" w:pos="8504"/>
        </w:tabs>
        <w:ind w:left="400"/>
        <w:outlineLvl w:val="0"/>
        <w:rPr>
          <w:rFonts w:ascii="맑은 고딕" w:eastAsia="맑은 고딕" w:hAnsi="맑은 고딕" w:hint="eastAsia"/>
          <w:color w:val="000000"/>
          <w:szCs w:val="22"/>
        </w:rPr>
      </w:pPr>
    </w:p>
    <w:p w14:paraId="656307B6" w14:textId="77777777" w:rsidR="009D1076" w:rsidRPr="0069378C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목적</w:t>
      </w:r>
    </w:p>
    <w:p w14:paraId="232BABC8" w14:textId="77777777" w:rsidR="009D1076" w:rsidRPr="0069378C" w:rsidRDefault="009D1076" w:rsidP="00F235F4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이 지침은 </w:t>
      </w:r>
      <w:r w:rsidR="00F235F4">
        <w:rPr>
          <w:rFonts w:ascii="맑은 고딕" w:eastAsia="맑은 고딕" w:hAnsi="맑은 고딕" w:hint="eastAsia"/>
          <w:color w:val="000000"/>
          <w:szCs w:val="22"/>
        </w:rPr>
        <w:t>센트랄그룹</w:t>
      </w:r>
      <w:r w:rsidR="00DE1C09" w:rsidRPr="0069378C">
        <w:rPr>
          <w:rFonts w:ascii="맑은 고딕" w:eastAsia="맑은 고딕" w:hAnsi="맑은 고딕" w:hint="eastAsia"/>
          <w:color w:val="000000"/>
          <w:szCs w:val="22"/>
        </w:rPr>
        <w:t xml:space="preserve"> (이하 </w:t>
      </w:r>
      <w:r w:rsidR="005B0E3B" w:rsidRPr="0069378C">
        <w:rPr>
          <w:rFonts w:ascii="맑은 고딕" w:eastAsia="맑은 고딕" w:hAnsi="맑은 고딕"/>
          <w:color w:val="000000"/>
          <w:szCs w:val="22"/>
        </w:rPr>
        <w:t>“</w:t>
      </w:r>
      <w:r w:rsidR="00F235F4">
        <w:rPr>
          <w:rFonts w:ascii="맑은 고딕" w:eastAsia="맑은 고딕" w:hAnsi="맑은 고딕" w:hint="eastAsia"/>
          <w:color w:val="000000"/>
          <w:szCs w:val="22"/>
        </w:rPr>
        <w:t>회</w:t>
      </w:r>
      <w:r w:rsidR="00DE1C09" w:rsidRPr="0069378C">
        <w:rPr>
          <w:rFonts w:ascii="맑은 고딕" w:eastAsia="맑은 고딕" w:hAnsi="맑은 고딕" w:hint="eastAsia"/>
          <w:color w:val="000000"/>
          <w:szCs w:val="22"/>
        </w:rPr>
        <w:t>사</w:t>
      </w:r>
      <w:r w:rsidR="005B0E3B" w:rsidRPr="0069378C">
        <w:rPr>
          <w:rFonts w:ascii="맑은 고딕" w:eastAsia="맑은 고딕" w:hAnsi="맑은 고딕"/>
          <w:color w:val="000000"/>
          <w:szCs w:val="22"/>
        </w:rPr>
        <w:t>”</w:t>
      </w:r>
      <w:r w:rsidR="00DE1C09" w:rsidRPr="0069378C">
        <w:rPr>
          <w:rFonts w:ascii="맑은 고딕" w:eastAsia="맑은 고딕" w:hAnsi="맑은 고딕" w:hint="eastAsia"/>
          <w:color w:val="000000"/>
          <w:szCs w:val="22"/>
        </w:rPr>
        <w:t xml:space="preserve">라 </w:t>
      </w:r>
      <w:r w:rsidR="008330B0" w:rsidRPr="0069378C">
        <w:rPr>
          <w:rFonts w:ascii="맑은 고딕" w:eastAsia="맑은 고딕" w:hAnsi="맑은 고딕" w:hint="eastAsia"/>
          <w:color w:val="000000"/>
          <w:szCs w:val="22"/>
        </w:rPr>
        <w:t>함</w:t>
      </w:r>
      <w:r w:rsidR="00DE1C09" w:rsidRPr="0069378C">
        <w:rPr>
          <w:rFonts w:ascii="맑은 고딕" w:eastAsia="맑은 고딕" w:hAnsi="맑은 고딕" w:hint="eastAsia"/>
          <w:color w:val="000000"/>
          <w:szCs w:val="22"/>
        </w:rPr>
        <w:t>)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의 업무를 수행함에 따르는 전결사항과 그 전결권자를 정하여 책임과 권한의 소재를 명확히</w:t>
      </w:r>
      <w:r w:rsidR="00551F7B" w:rsidRPr="0069378C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함으로써 당사 경영의 합리화와 능률화</w:t>
      </w:r>
      <w:r w:rsidR="00F235F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도모를 목적으로 한다.</w:t>
      </w:r>
    </w:p>
    <w:p w14:paraId="5D69E940" w14:textId="77777777" w:rsidR="009D1076" w:rsidRPr="0069378C" w:rsidRDefault="009D1076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</w:p>
    <w:p w14:paraId="43263509" w14:textId="77777777" w:rsidR="009D1076" w:rsidRPr="0069378C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사용범위</w:t>
      </w:r>
    </w:p>
    <w:p w14:paraId="2BCD6C9E" w14:textId="77777777" w:rsidR="009D1076" w:rsidRPr="0069378C" w:rsidRDefault="009D1076" w:rsidP="00F235F4">
      <w:pPr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이 지침은 </w:t>
      </w:r>
      <w:r w:rsidR="00F235F4">
        <w:rPr>
          <w:rFonts w:ascii="맑은 고딕" w:eastAsia="맑은 고딕" w:hAnsi="맑은 고딕" w:hint="eastAsia"/>
          <w:color w:val="000000"/>
          <w:szCs w:val="22"/>
        </w:rPr>
        <w:t>회</w:t>
      </w:r>
      <w:r w:rsidR="00DE1C09" w:rsidRPr="0069378C">
        <w:rPr>
          <w:rFonts w:ascii="맑은 고딕" w:eastAsia="맑은 고딕" w:hAnsi="맑은 고딕" w:hint="eastAsia"/>
          <w:color w:val="000000"/>
          <w:szCs w:val="22"/>
        </w:rPr>
        <w:t>사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에서 발생하는 모든 업무수행 및 지출승인 행위와 관련된 책임과 권한의위양에 대하여 적용한다.</w:t>
      </w:r>
    </w:p>
    <w:p w14:paraId="02CCB4C8" w14:textId="77777777" w:rsidR="009D1076" w:rsidRPr="0069378C" w:rsidRDefault="009D1076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</w:p>
    <w:p w14:paraId="024005CC" w14:textId="77777777" w:rsidR="00FD4236" w:rsidRPr="0069378C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용어의 정의</w:t>
      </w:r>
    </w:p>
    <w:p w14:paraId="6D2B0BDF" w14:textId="77777777" w:rsidR="009D1076" w:rsidRPr="0069378C" w:rsidRDefault="009D1076" w:rsidP="000163C0">
      <w:pPr>
        <w:pStyle w:val="a3"/>
        <w:numPr>
          <w:ilvl w:val="0"/>
          <w:numId w:val="1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전결</w:t>
      </w:r>
    </w:p>
    <w:p w14:paraId="277353A8" w14:textId="77777777" w:rsidR="00FD4236" w:rsidRPr="0069378C" w:rsidRDefault="00F235F4" w:rsidP="000163C0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  <w:r>
        <w:rPr>
          <w:rFonts w:ascii="맑은 고딕" w:eastAsia="맑은 고딕" w:hAnsi="맑은 고딕" w:hint="eastAsia"/>
          <w:color w:val="000000"/>
          <w:szCs w:val="22"/>
        </w:rPr>
        <w:t>회</w:t>
      </w:r>
      <w:r w:rsidR="009D1076" w:rsidRPr="0069378C">
        <w:rPr>
          <w:rFonts w:ascii="맑은 고딕" w:eastAsia="맑은 고딕" w:hAnsi="맑은 고딕" w:hint="eastAsia"/>
          <w:color w:val="000000"/>
          <w:szCs w:val="22"/>
        </w:rPr>
        <w:t xml:space="preserve">사 내에서의 업무를 수행함에 있어 본 규정에 의하여 업무내용별 의사 결정권을 부여받은 자가 자기자신의 책임하에 최종적인 의사결정이나 판단을 행하는 행위를 말한다. </w:t>
      </w:r>
    </w:p>
    <w:p w14:paraId="0E5D2A94" w14:textId="77777777" w:rsidR="00FD4236" w:rsidRPr="0069378C" w:rsidRDefault="009D1076" w:rsidP="000163C0">
      <w:pPr>
        <w:pStyle w:val="a3"/>
        <w:numPr>
          <w:ilvl w:val="0"/>
          <w:numId w:val="1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승인단위</w:t>
      </w:r>
    </w:p>
    <w:p w14:paraId="27371B60" w14:textId="77777777" w:rsidR="00FD4236" w:rsidRPr="0069378C" w:rsidRDefault="009D1076" w:rsidP="000163C0">
      <w:pPr>
        <w:pStyle w:val="a3"/>
        <w:tabs>
          <w:tab w:val="clear" w:pos="4252"/>
          <w:tab w:val="clear" w:pos="8504"/>
        </w:tabs>
        <w:ind w:firstLineChars="200" w:firstLine="44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업무수행에 따른 독립된 출력물(Output)의 집행단위를 말한다.</w:t>
      </w:r>
    </w:p>
    <w:p w14:paraId="082200C7" w14:textId="77777777" w:rsidR="00FD4236" w:rsidRPr="0069378C" w:rsidRDefault="009D1076" w:rsidP="000163C0">
      <w:pPr>
        <w:pStyle w:val="a3"/>
        <w:numPr>
          <w:ilvl w:val="0"/>
          <w:numId w:val="1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전결구분</w:t>
      </w:r>
    </w:p>
    <w:p w14:paraId="1B849009" w14:textId="77777777" w:rsidR="009D1076" w:rsidRPr="0069378C" w:rsidRDefault="005B0E3B" w:rsidP="000163C0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금전지출의 수반여부에 따라 업무승인 전결권한(이하 </w:t>
      </w:r>
      <w:r w:rsidRPr="0069378C">
        <w:rPr>
          <w:rFonts w:ascii="맑은 고딕" w:eastAsia="맑은 고딕" w:hAnsi="맑은 고딕"/>
          <w:color w:val="000000"/>
          <w:szCs w:val="22"/>
        </w:rPr>
        <w:t>“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업무전결</w:t>
      </w:r>
      <w:r w:rsidRPr="0069378C">
        <w:rPr>
          <w:rFonts w:ascii="맑은 고딕" w:eastAsia="맑은 고딕" w:hAnsi="맑은 고딕"/>
          <w:color w:val="000000"/>
          <w:szCs w:val="22"/>
        </w:rPr>
        <w:t>”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이라 </w:t>
      </w:r>
      <w:r w:rsidR="008330B0" w:rsidRPr="0069378C">
        <w:rPr>
          <w:rFonts w:ascii="맑은 고딕" w:eastAsia="맑은 고딕" w:hAnsi="맑은 고딕" w:hint="eastAsia"/>
          <w:color w:val="000000"/>
          <w:szCs w:val="22"/>
        </w:rPr>
        <w:t>함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)과</w:t>
      </w:r>
      <w:r w:rsidR="008330B0" w:rsidRPr="0069378C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지출승인 전결권한(이하 </w:t>
      </w:r>
      <w:r w:rsidRPr="0069378C">
        <w:rPr>
          <w:rFonts w:ascii="맑은 고딕" w:eastAsia="맑은 고딕" w:hAnsi="맑은 고딕"/>
          <w:color w:val="000000"/>
          <w:szCs w:val="22"/>
        </w:rPr>
        <w:t>“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지출전결</w:t>
      </w:r>
      <w:r w:rsidRPr="0069378C">
        <w:rPr>
          <w:rFonts w:ascii="맑은 고딕" w:eastAsia="맑은 고딕" w:hAnsi="맑은 고딕"/>
          <w:color w:val="000000"/>
          <w:szCs w:val="22"/>
        </w:rPr>
        <w:t>”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이라 </w:t>
      </w:r>
      <w:r w:rsidR="008330B0" w:rsidRPr="0069378C">
        <w:rPr>
          <w:rFonts w:ascii="맑은 고딕" w:eastAsia="맑은 고딕" w:hAnsi="맑은 고딕" w:hint="eastAsia"/>
          <w:color w:val="000000"/>
          <w:szCs w:val="22"/>
        </w:rPr>
        <w:t>함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)으로 나누는 것을 말한다.</w:t>
      </w:r>
    </w:p>
    <w:p w14:paraId="47967685" w14:textId="77777777" w:rsidR="00FD4236" w:rsidRPr="0069378C" w:rsidRDefault="009D1076" w:rsidP="000163C0">
      <w:pPr>
        <w:pStyle w:val="a3"/>
        <w:numPr>
          <w:ilvl w:val="0"/>
          <w:numId w:val="1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전결권자</w:t>
      </w:r>
    </w:p>
    <w:p w14:paraId="724DB091" w14:textId="77777777" w:rsidR="009D1076" w:rsidRPr="0069378C" w:rsidRDefault="009D1076" w:rsidP="005C0489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전결행위를 수행하는 자를 의미하며, 전결권자의 전결권</w:t>
      </w:r>
      <w:r w:rsidR="00365E68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한행사는 </w:t>
      </w:r>
      <w:r w:rsidR="00AE1982" w:rsidRPr="0069378C">
        <w:rPr>
          <w:rFonts w:ascii="맑은 고딕" w:eastAsia="맑은 고딕" w:hAnsi="맑은 고딕" w:hint="eastAsia"/>
          <w:color w:val="000000"/>
          <w:szCs w:val="22"/>
        </w:rPr>
        <w:t>최종</w:t>
      </w:r>
      <w:r w:rsidR="00977C09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AE1982" w:rsidRPr="0069378C">
        <w:rPr>
          <w:rFonts w:ascii="맑은 고딕" w:eastAsia="맑은 고딕" w:hAnsi="맑은 고딕" w:hint="eastAsia"/>
          <w:color w:val="000000"/>
          <w:szCs w:val="22"/>
        </w:rPr>
        <w:t>결재권자</w:t>
      </w:r>
      <w:r w:rsidR="00B14552" w:rsidRPr="0069378C">
        <w:rPr>
          <w:rFonts w:ascii="맑은 고딕" w:eastAsia="맑은 고딕" w:hAnsi="맑은 고딕" w:hint="eastAsia"/>
          <w:color w:val="000000"/>
          <w:szCs w:val="22"/>
        </w:rPr>
        <w:t>가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 결정한 것과 동일한 효력을 가진다. 전결권한기준표</w:t>
      </w:r>
      <w:r w:rsidR="00977C09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(부표</w:t>
      </w:r>
      <w:r w:rsidR="008330B0" w:rsidRPr="0069378C">
        <w:rPr>
          <w:rFonts w:ascii="맑은 고딕" w:eastAsia="맑은 고딕" w:hAnsi="맑은 고딕" w:hint="eastAsia"/>
          <w:color w:val="000000"/>
          <w:szCs w:val="22"/>
        </w:rPr>
        <w:t>#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1, 부표</w:t>
      </w:r>
      <w:r w:rsidR="008330B0" w:rsidRPr="0069378C">
        <w:rPr>
          <w:rFonts w:ascii="맑은 고딕" w:eastAsia="맑은 고딕" w:hAnsi="맑은 고딕" w:hint="eastAsia"/>
          <w:color w:val="000000"/>
          <w:szCs w:val="22"/>
        </w:rPr>
        <w:t>#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2)상의 전결권자가 궐위되었을 경우에는 원칙적으로 전결체계상 차상급자가 전결권자로 </w:t>
      </w:r>
      <w:r w:rsidR="00051ECA">
        <w:rPr>
          <w:rFonts w:ascii="맑은 고딕" w:eastAsia="맑은 고딕" w:hAnsi="맑은 고딕" w:hint="eastAsia"/>
          <w:color w:val="000000"/>
          <w:szCs w:val="22"/>
        </w:rPr>
        <w:t>한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다. 다만, </w:t>
      </w:r>
      <w:r w:rsidR="00051ECA">
        <w:rPr>
          <w:rFonts w:ascii="맑은 고딕" w:eastAsia="맑은 고딕" w:hAnsi="맑은 고딕" w:hint="eastAsia"/>
          <w:color w:val="000000"/>
          <w:szCs w:val="22"/>
        </w:rPr>
        <w:t>일부 조직 내</w:t>
      </w:r>
      <w:r w:rsidR="00142C96" w:rsidRPr="0069378C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051ECA">
        <w:rPr>
          <w:rFonts w:ascii="맑은 고딕" w:eastAsia="맑은 고딕" w:hAnsi="맑은 고딕" w:hint="eastAsia"/>
          <w:color w:val="000000"/>
          <w:szCs w:val="22"/>
        </w:rPr>
        <w:t xml:space="preserve">최종 결재권자가 </w:t>
      </w:r>
      <w:r w:rsidR="00EE4FA7" w:rsidRPr="0069378C">
        <w:rPr>
          <w:rFonts w:ascii="맑은 고딕" w:eastAsia="맑은 고딕" w:hAnsi="맑은 고딕" w:hint="eastAsia"/>
          <w:color w:val="000000"/>
          <w:szCs w:val="22"/>
        </w:rPr>
        <w:t xml:space="preserve"> 없</w:t>
      </w:r>
      <w:r w:rsidR="00051ECA">
        <w:rPr>
          <w:rFonts w:ascii="맑은 고딕" w:eastAsia="맑은 고딕" w:hAnsi="맑은 고딕" w:hint="eastAsia"/>
          <w:color w:val="000000"/>
          <w:szCs w:val="22"/>
        </w:rPr>
        <w:t>을</w:t>
      </w:r>
      <w:r w:rsidR="006948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EE4FA7" w:rsidRPr="0069378C">
        <w:rPr>
          <w:rFonts w:ascii="맑은 고딕" w:eastAsia="맑은 고딕" w:hAnsi="맑은 고딕" w:hint="eastAsia"/>
          <w:color w:val="000000"/>
          <w:szCs w:val="22"/>
        </w:rPr>
        <w:t>경우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EE4FA7" w:rsidRPr="0069378C">
        <w:rPr>
          <w:rFonts w:ascii="맑은 고딕" w:eastAsia="맑은 고딕" w:hAnsi="맑은 고딕" w:hint="eastAsia"/>
          <w:color w:val="000000"/>
          <w:szCs w:val="22"/>
        </w:rPr>
        <w:t xml:space="preserve">해당 전결권자 부임전까지 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한시적으로 </w:t>
      </w:r>
      <w:r w:rsidR="0023484A" w:rsidRPr="0069378C">
        <w:rPr>
          <w:rFonts w:ascii="맑은 고딕" w:eastAsia="맑은 고딕" w:hAnsi="맑은 고딕" w:hint="eastAsia"/>
          <w:color w:val="000000"/>
          <w:szCs w:val="22"/>
        </w:rPr>
        <w:t>차하위자가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 해당 전결권을 대행할</w:t>
      </w:r>
      <w:r w:rsidR="00977C09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69378C">
        <w:rPr>
          <w:rFonts w:ascii="맑은 고딕" w:eastAsia="맑은 고딕" w:hAnsi="맑은 고딕" w:hint="eastAsia"/>
          <w:color w:val="000000"/>
          <w:szCs w:val="22"/>
        </w:rPr>
        <w:t>수 있다.</w:t>
      </w:r>
    </w:p>
    <w:p w14:paraId="297BAC3A" w14:textId="77777777" w:rsidR="009D1076" w:rsidRPr="0069378C" w:rsidRDefault="009D1076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</w:p>
    <w:p w14:paraId="088B0929" w14:textId="77777777" w:rsidR="00FD4236" w:rsidRPr="0069378C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책임과 권한</w:t>
      </w:r>
    </w:p>
    <w:p w14:paraId="58EB266F" w14:textId="77777777" w:rsidR="00FD4236" w:rsidRPr="0069378C" w:rsidRDefault="009D1076" w:rsidP="000163C0">
      <w:pPr>
        <w:pStyle w:val="a3"/>
        <w:numPr>
          <w:ilvl w:val="0"/>
          <w:numId w:val="2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>경영자</w:t>
      </w:r>
    </w:p>
    <w:p w14:paraId="502E6789" w14:textId="77777777" w:rsidR="00FD4236" w:rsidRPr="0069378C" w:rsidRDefault="00051ECA" w:rsidP="000163C0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  <w:r>
        <w:rPr>
          <w:rFonts w:ascii="맑은 고딕" w:eastAsia="맑은 고딕" w:hAnsi="맑은 고딕" w:hint="eastAsia"/>
          <w:color w:val="000000"/>
          <w:szCs w:val="22"/>
        </w:rPr>
        <w:t>회</w:t>
      </w:r>
      <w:r w:rsidR="00E42394" w:rsidRPr="0069378C">
        <w:rPr>
          <w:rFonts w:ascii="맑은 고딕" w:eastAsia="맑은 고딕" w:hAnsi="맑은 고딕" w:hint="eastAsia"/>
          <w:color w:val="000000"/>
          <w:szCs w:val="22"/>
        </w:rPr>
        <w:t>사</w:t>
      </w:r>
      <w:r>
        <w:rPr>
          <w:rFonts w:ascii="맑은 고딕" w:eastAsia="맑은 고딕" w:hAnsi="맑은 고딕" w:hint="eastAsia"/>
          <w:color w:val="000000"/>
          <w:szCs w:val="22"/>
        </w:rPr>
        <w:t>에서 본</w:t>
      </w:r>
      <w:r w:rsidR="00E42394" w:rsidRPr="0069378C">
        <w:rPr>
          <w:rFonts w:ascii="맑은 고딕" w:eastAsia="맑은 고딕" w:hAnsi="맑은 고딕" w:hint="eastAsia"/>
          <w:color w:val="000000"/>
          <w:szCs w:val="22"/>
        </w:rPr>
        <w:t xml:space="preserve"> 규정을 통해 </w:t>
      </w:r>
      <w:r w:rsidR="00AE1982" w:rsidRPr="0069378C">
        <w:rPr>
          <w:rFonts w:ascii="맑은 고딕" w:eastAsia="맑은 고딕" w:hAnsi="맑은 고딕" w:hint="eastAsia"/>
          <w:color w:val="000000"/>
          <w:szCs w:val="22"/>
        </w:rPr>
        <w:t>전결권한을 승인하고</w:t>
      </w:r>
      <w:r w:rsidR="00E42394" w:rsidRPr="0069378C">
        <w:rPr>
          <w:rFonts w:ascii="맑은 고딕" w:eastAsia="맑은 고딕" w:hAnsi="맑은 고딕" w:hint="eastAsia"/>
          <w:color w:val="000000"/>
          <w:szCs w:val="22"/>
        </w:rPr>
        <w:t>, 위양</w:t>
      </w:r>
      <w:r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E42394" w:rsidRPr="0069378C">
        <w:rPr>
          <w:rFonts w:ascii="맑은 고딕" w:eastAsia="맑은 고딕" w:hAnsi="맑은 고딕" w:hint="eastAsia"/>
          <w:color w:val="000000"/>
          <w:szCs w:val="22"/>
        </w:rPr>
        <w:t xml:space="preserve">된 </w:t>
      </w:r>
      <w:r w:rsidR="009D1076" w:rsidRPr="0069378C">
        <w:rPr>
          <w:rFonts w:ascii="맑은 고딕" w:eastAsia="맑은 고딕" w:hAnsi="맑은 고딕" w:hint="eastAsia"/>
          <w:color w:val="000000"/>
          <w:szCs w:val="22"/>
        </w:rPr>
        <w:t>전결업무</w:t>
      </w:r>
      <w:r w:rsidR="00E42394" w:rsidRPr="0069378C">
        <w:rPr>
          <w:rFonts w:ascii="맑은 고딕" w:eastAsia="맑은 고딕" w:hAnsi="맑은 고딕" w:hint="eastAsia"/>
          <w:color w:val="000000"/>
          <w:szCs w:val="22"/>
        </w:rPr>
        <w:t>의 감사를</w:t>
      </w:r>
      <w:r w:rsidR="009D1076" w:rsidRPr="0069378C">
        <w:rPr>
          <w:rFonts w:ascii="맑은 고딕" w:eastAsia="맑은 고딕" w:hAnsi="맑은 고딕" w:hint="eastAsia"/>
          <w:color w:val="000000"/>
          <w:szCs w:val="22"/>
        </w:rPr>
        <w:t xml:space="preserve"> 지시할 수 있는 책임과</w:t>
      </w:r>
      <w:r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D1076" w:rsidRPr="0069378C">
        <w:rPr>
          <w:rFonts w:ascii="맑은 고딕" w:eastAsia="맑은 고딕" w:hAnsi="맑은 고딕" w:hint="eastAsia"/>
          <w:color w:val="000000"/>
          <w:szCs w:val="22"/>
        </w:rPr>
        <w:t>권한을 가진다.</w:t>
      </w:r>
    </w:p>
    <w:p w14:paraId="1F46CC3C" w14:textId="77777777" w:rsidR="00FD4236" w:rsidRPr="00712264" w:rsidRDefault="00051ECA" w:rsidP="000163C0">
      <w:pPr>
        <w:pStyle w:val="a3"/>
        <w:numPr>
          <w:ilvl w:val="0"/>
          <w:numId w:val="2"/>
        </w:numPr>
        <w:tabs>
          <w:tab w:val="clear" w:pos="4252"/>
          <w:tab w:val="clear" w:pos="8504"/>
        </w:tabs>
        <w:spacing w:line="240" w:lineRule="auto"/>
        <w:outlineLvl w:val="0"/>
        <w:rPr>
          <w:rFonts w:ascii="맑은 고딕" w:eastAsia="맑은 고딕" w:hAnsi="맑은 고딕" w:hint="eastAsia"/>
          <w:color w:val="000000"/>
          <w:szCs w:val="22"/>
        </w:rPr>
      </w:pPr>
      <w:r>
        <w:rPr>
          <w:rFonts w:ascii="맑은 고딕" w:eastAsia="맑은 고딕" w:hAnsi="맑은 고딕" w:hint="eastAsia"/>
          <w:color w:val="000000"/>
          <w:szCs w:val="22"/>
        </w:rPr>
        <w:t xml:space="preserve">전결권한 </w:t>
      </w:r>
      <w:r w:rsidR="004A6718">
        <w:rPr>
          <w:rFonts w:ascii="맑은 고딕" w:eastAsia="맑은 고딕" w:hAnsi="맑은 고딕" w:hint="eastAsia"/>
          <w:color w:val="000000"/>
          <w:szCs w:val="22"/>
        </w:rPr>
        <w:t>총괄</w:t>
      </w:r>
      <w:r>
        <w:rPr>
          <w:rFonts w:ascii="맑은 고딕" w:eastAsia="맑은 고딕" w:hAnsi="맑은 고딕" w:hint="eastAsia"/>
          <w:color w:val="000000"/>
          <w:szCs w:val="22"/>
        </w:rPr>
        <w:t>부서장</w:t>
      </w:r>
    </w:p>
    <w:p w14:paraId="7A15EEFD" w14:textId="77777777" w:rsidR="006654AB" w:rsidRPr="00712264" w:rsidRDefault="00770574" w:rsidP="008111F9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lastRenderedPageBreak/>
        <w:t xml:space="preserve">업무분장 및 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전결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권한을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 xml:space="preserve"> 검토하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고 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전결</w:t>
      </w:r>
      <w:r w:rsidR="00EE4FA7" w:rsidRPr="00712264">
        <w:rPr>
          <w:rFonts w:ascii="맑은 고딕" w:eastAsia="맑은 고딕" w:hAnsi="맑은 고딕" w:hint="eastAsia"/>
          <w:color w:val="000000"/>
          <w:szCs w:val="22"/>
        </w:rPr>
        <w:t>관리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규정을 작성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하여 결재권자의 승인을 득</w:t>
      </w:r>
      <w:r w:rsidR="008111F9">
        <w:rPr>
          <w:rFonts w:ascii="맑은 고딕" w:eastAsia="맑은 고딕" w:hAnsi="맑은 고딕" w:hint="eastAsia"/>
          <w:color w:val="000000"/>
          <w:szCs w:val="22"/>
        </w:rPr>
        <w:t>하여</w:t>
      </w:r>
      <w:r w:rsidR="00EE4FA7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배포하며</w:t>
      </w:r>
      <w:r w:rsidR="006654AB" w:rsidRPr="00712264">
        <w:rPr>
          <w:rFonts w:ascii="맑은 고딕" w:eastAsia="맑은 고딕" w:hAnsi="맑은 고딕" w:hint="eastAsia"/>
          <w:color w:val="000000"/>
          <w:szCs w:val="22"/>
        </w:rPr>
        <w:t xml:space="preserve">,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전결업무에 대한 감사를 시행 보고할 책임과 권한을 가진다. </w:t>
      </w:r>
      <w:r w:rsidR="006654AB" w:rsidRPr="00712264">
        <w:rPr>
          <w:rFonts w:ascii="맑은 고딕" w:eastAsia="맑은 고딕" w:hAnsi="맑은 고딕" w:hint="eastAsia"/>
          <w:color w:val="000000"/>
          <w:szCs w:val="22"/>
        </w:rPr>
        <w:t>또한 규정</w:t>
      </w:r>
      <w:r w:rsidR="00977C09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6654AB" w:rsidRPr="00712264">
        <w:rPr>
          <w:rFonts w:ascii="맑은 고딕" w:eastAsia="맑은 고딕" w:hAnsi="맑은 고딕" w:hint="eastAsia"/>
          <w:color w:val="000000"/>
          <w:szCs w:val="22"/>
        </w:rPr>
        <w:t>외 업무나 해석이 필요한</w:t>
      </w:r>
      <w:r w:rsidR="00977C09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FD4236" w:rsidRPr="00712264">
        <w:rPr>
          <w:rFonts w:ascii="맑은 고딕" w:eastAsia="맑은 고딕" w:hAnsi="맑은 고딕" w:hint="eastAsia"/>
          <w:color w:val="000000"/>
          <w:szCs w:val="22"/>
        </w:rPr>
        <w:t>업</w:t>
      </w:r>
      <w:r w:rsidR="006654AB" w:rsidRPr="00712264">
        <w:rPr>
          <w:rFonts w:ascii="맑은 고딕" w:eastAsia="맑은 고딕" w:hAnsi="맑은 고딕" w:hint="eastAsia"/>
          <w:color w:val="000000"/>
          <w:szCs w:val="22"/>
        </w:rPr>
        <w:t>무에 대해서 유권해석을 내릴 수 있다.</w:t>
      </w:r>
    </w:p>
    <w:p w14:paraId="367E4DE8" w14:textId="77777777" w:rsidR="00EE4FA7" w:rsidRPr="00712264" w:rsidRDefault="00EE4FA7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</w:p>
    <w:p w14:paraId="267F89A3" w14:textId="77777777" w:rsidR="00FD4236" w:rsidRPr="00712264" w:rsidRDefault="008111F9" w:rsidP="000163C0">
      <w:pPr>
        <w:pStyle w:val="a3"/>
        <w:numPr>
          <w:ilvl w:val="0"/>
          <w:numId w:val="2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>
        <w:rPr>
          <w:rFonts w:ascii="맑은 고딕" w:eastAsia="맑은 고딕" w:hAnsi="맑은 고딕" w:hint="eastAsia"/>
          <w:color w:val="000000"/>
          <w:szCs w:val="22"/>
        </w:rPr>
        <w:t>전결권한 실행부서장</w:t>
      </w:r>
    </w:p>
    <w:p w14:paraId="05CFE937" w14:textId="77777777" w:rsidR="00FD4236" w:rsidRPr="00712264" w:rsidRDefault="008111F9" w:rsidP="000163C0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  <w:r>
        <w:rPr>
          <w:rFonts w:ascii="맑은 고딕" w:eastAsia="맑은 고딕" w:hAnsi="맑은 고딕" w:hint="eastAsia"/>
          <w:color w:val="000000"/>
          <w:szCs w:val="22"/>
        </w:rPr>
        <w:t xml:space="preserve">전결권한 </w:t>
      </w:r>
      <w:r w:rsidR="004A6718">
        <w:rPr>
          <w:rFonts w:ascii="맑은 고딕" w:eastAsia="맑은 고딕" w:hAnsi="맑은 고딕" w:hint="eastAsia"/>
          <w:color w:val="000000"/>
          <w:szCs w:val="22"/>
        </w:rPr>
        <w:t>총괄</w:t>
      </w:r>
      <w:r>
        <w:rPr>
          <w:rFonts w:ascii="맑은 고딕" w:eastAsia="맑은 고딕" w:hAnsi="맑은 고딕" w:hint="eastAsia"/>
          <w:color w:val="000000"/>
          <w:szCs w:val="22"/>
        </w:rPr>
        <w:t>부서</w:t>
      </w:r>
      <w:r w:rsidR="00E412F9" w:rsidRPr="00712264">
        <w:rPr>
          <w:rFonts w:ascii="맑은 고딕" w:eastAsia="맑은 고딕" w:hAnsi="맑은 고딕" w:hint="eastAsia"/>
          <w:color w:val="000000"/>
          <w:szCs w:val="22"/>
        </w:rPr>
        <w:t>로부터 접수된 전결관리규정을 검토하</w:t>
      </w:r>
      <w:r>
        <w:rPr>
          <w:rFonts w:ascii="맑은 고딕" w:eastAsia="맑은 고딕" w:hAnsi="맑은 고딕" w:hint="eastAsia"/>
          <w:color w:val="000000"/>
          <w:szCs w:val="22"/>
        </w:rPr>
        <w:t>고</w:t>
      </w:r>
      <w:r w:rsidR="0069378C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4A6718">
        <w:rPr>
          <w:rFonts w:ascii="맑은 고딕" w:eastAsia="맑은 고딕" w:hAnsi="맑은 고딕" w:hint="eastAsia"/>
          <w:color w:val="000000"/>
          <w:szCs w:val="22"/>
        </w:rPr>
        <w:t xml:space="preserve">회사의 최종 </w:t>
      </w:r>
      <w:r w:rsidR="00E412F9" w:rsidRPr="00712264">
        <w:rPr>
          <w:rFonts w:ascii="맑은 고딕" w:eastAsia="맑은 고딕" w:hAnsi="맑은 고딕" w:hint="eastAsia"/>
          <w:color w:val="000000"/>
          <w:szCs w:val="22"/>
        </w:rPr>
        <w:t>결재권자의 승인을 득한 후</w:t>
      </w:r>
      <w:r w:rsidR="00B14552" w:rsidRPr="00712264">
        <w:rPr>
          <w:rFonts w:ascii="맑은 고딕" w:eastAsia="맑은 고딕" w:hAnsi="맑은 고딕" w:hint="eastAsia"/>
          <w:color w:val="000000"/>
          <w:szCs w:val="22"/>
        </w:rPr>
        <w:t>,</w:t>
      </w:r>
      <w:r w:rsidR="00E412F9" w:rsidRPr="00712264">
        <w:rPr>
          <w:rFonts w:ascii="맑은 고딕" w:eastAsia="맑은 고딕" w:hAnsi="맑은 고딕" w:hint="eastAsia"/>
          <w:color w:val="000000"/>
          <w:szCs w:val="22"/>
        </w:rPr>
        <w:t xml:space="preserve"> 각</w:t>
      </w:r>
      <w:r w:rsidR="00B14552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4A6718">
        <w:rPr>
          <w:rFonts w:ascii="맑은 고딕" w:eastAsia="맑은 고딕" w:hAnsi="맑은 고딕" w:hint="eastAsia"/>
          <w:color w:val="000000"/>
          <w:szCs w:val="22"/>
        </w:rPr>
        <w:t>부서</w:t>
      </w:r>
      <w:r w:rsidR="00E412F9" w:rsidRPr="00712264">
        <w:rPr>
          <w:rFonts w:ascii="맑은 고딕" w:eastAsia="맑은 고딕" w:hAnsi="맑은 고딕" w:hint="eastAsia"/>
          <w:color w:val="000000"/>
          <w:szCs w:val="22"/>
        </w:rPr>
        <w:t>에 배포하며 전결업무에 대한 감사를</w:t>
      </w:r>
      <w:r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E412F9" w:rsidRPr="00712264">
        <w:rPr>
          <w:rFonts w:ascii="맑은 고딕" w:eastAsia="맑은 고딕" w:hAnsi="맑은 고딕" w:hint="eastAsia"/>
          <w:color w:val="000000"/>
          <w:szCs w:val="22"/>
        </w:rPr>
        <w:t>시행</w:t>
      </w:r>
      <w:r w:rsidR="00977C09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E412F9" w:rsidRPr="00712264">
        <w:rPr>
          <w:rFonts w:ascii="맑은 고딕" w:eastAsia="맑은 고딕" w:hAnsi="맑은 고딕" w:hint="eastAsia"/>
          <w:color w:val="000000"/>
          <w:szCs w:val="22"/>
        </w:rPr>
        <w:t>보고할 책임과 권한을 가진다. 또한 규정 외 업무나 해석이 필요한 업무에 대</w:t>
      </w:r>
      <w:r w:rsidR="004A6718">
        <w:rPr>
          <w:rFonts w:ascii="맑은 고딕" w:eastAsia="맑은 고딕" w:hAnsi="맑은 고딕" w:hint="eastAsia"/>
          <w:color w:val="000000"/>
          <w:szCs w:val="22"/>
        </w:rPr>
        <w:t>하여</w:t>
      </w:r>
      <w:r w:rsidR="00041EC7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4A6718">
        <w:rPr>
          <w:rFonts w:ascii="맑은 고딕" w:eastAsia="맑은 고딕" w:hAnsi="맑은 고딕" w:hint="eastAsia"/>
          <w:color w:val="000000"/>
          <w:szCs w:val="22"/>
        </w:rPr>
        <w:t>전결권한 총괄부서와</w:t>
      </w:r>
      <w:r w:rsidR="00E412F9" w:rsidRPr="00712264">
        <w:rPr>
          <w:rFonts w:ascii="맑은 고딕" w:eastAsia="맑은 고딕" w:hAnsi="맑은 고딕" w:hint="eastAsia"/>
          <w:color w:val="000000"/>
          <w:szCs w:val="22"/>
        </w:rPr>
        <w:t xml:space="preserve"> 협의 후 유권해석을</w:t>
      </w:r>
      <w:r w:rsidR="00977C09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E412F9" w:rsidRPr="00712264">
        <w:rPr>
          <w:rFonts w:ascii="맑은 고딕" w:eastAsia="맑은 고딕" w:hAnsi="맑은 고딕" w:hint="eastAsia"/>
          <w:color w:val="000000"/>
          <w:szCs w:val="22"/>
        </w:rPr>
        <w:t>내릴 수 있다.</w:t>
      </w:r>
      <w:r w:rsidR="004A6718">
        <w:rPr>
          <w:rFonts w:ascii="맑은 고딕" w:eastAsia="맑은 고딕" w:hAnsi="맑은 고딕"/>
          <w:color w:val="000000"/>
          <w:szCs w:val="22"/>
        </w:rPr>
        <w:t xml:space="preserve"> </w:t>
      </w:r>
      <w:r w:rsidR="004A6718">
        <w:rPr>
          <w:rFonts w:ascii="맑은 고딕" w:eastAsia="맑은 고딕" w:hAnsi="맑은 고딕" w:hint="eastAsia"/>
          <w:color w:val="000000"/>
          <w:szCs w:val="22"/>
        </w:rPr>
        <w:t>전결권한 실행부서는 회사의 경영관리 업무를 담당하는 부서이다.</w:t>
      </w:r>
    </w:p>
    <w:p w14:paraId="1432A2E6" w14:textId="77777777" w:rsidR="00FD4236" w:rsidRPr="00712264" w:rsidRDefault="009D1076" w:rsidP="000163C0">
      <w:pPr>
        <w:pStyle w:val="a3"/>
        <w:numPr>
          <w:ilvl w:val="0"/>
          <w:numId w:val="2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각 </w:t>
      </w:r>
      <w:r w:rsidR="004A6718">
        <w:rPr>
          <w:rFonts w:ascii="맑은 고딕" w:eastAsia="맑은 고딕" w:hAnsi="맑은 고딕" w:hint="eastAsia"/>
          <w:color w:val="000000"/>
          <w:szCs w:val="22"/>
        </w:rPr>
        <w:t>부서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장</w:t>
      </w:r>
    </w:p>
    <w:p w14:paraId="75A002B4" w14:textId="77777777" w:rsidR="009D1076" w:rsidRPr="00712264" w:rsidRDefault="009D1076" w:rsidP="004A6718">
      <w:pPr>
        <w:pStyle w:val="a3"/>
        <w:tabs>
          <w:tab w:val="clear" w:pos="4252"/>
          <w:tab w:val="clear" w:pos="8504"/>
        </w:tabs>
        <w:ind w:firstLineChars="200" w:firstLine="440"/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전결권한규정에 따라 전결업무를 시행하는 책임과 권한을 가진다.</w:t>
      </w:r>
    </w:p>
    <w:p w14:paraId="1694B997" w14:textId="77777777" w:rsidR="009D1076" w:rsidRDefault="009D1076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</w:p>
    <w:p w14:paraId="62A0959E" w14:textId="77777777" w:rsidR="00B95829" w:rsidRPr="00D1794C" w:rsidRDefault="00B95829" w:rsidP="00B95829">
      <w:pPr>
        <w:pStyle w:val="a3"/>
        <w:numPr>
          <w:ilvl w:val="0"/>
          <w:numId w:val="16"/>
        </w:numPr>
        <w:tabs>
          <w:tab w:val="clear" w:pos="4252"/>
          <w:tab w:val="clear" w:pos="8504"/>
        </w:tabs>
        <w:rPr>
          <w:rFonts w:ascii="맑은 고딕" w:eastAsia="맑은 고딕" w:hAnsi="맑은 고딕"/>
          <w:b/>
          <w:bCs/>
          <w:color w:val="000000"/>
          <w:szCs w:val="22"/>
        </w:rPr>
      </w:pPr>
      <w:r w:rsidRPr="00D1794C">
        <w:rPr>
          <w:rFonts w:ascii="맑은 고딕" w:eastAsia="맑은 고딕" w:hAnsi="맑은 고딕" w:hint="eastAsia"/>
          <w:b/>
          <w:bCs/>
          <w:color w:val="000000"/>
          <w:szCs w:val="22"/>
        </w:rPr>
        <w:t>전</w:t>
      </w:r>
      <w:r w:rsidR="00D1794C">
        <w:rPr>
          <w:rFonts w:ascii="맑은 고딕" w:eastAsia="맑은 고딕" w:hAnsi="맑은 고딕" w:hint="eastAsia"/>
          <w:b/>
          <w:bCs/>
          <w:color w:val="000000"/>
          <w:szCs w:val="22"/>
        </w:rPr>
        <w:t xml:space="preserve"> </w:t>
      </w:r>
      <w:r w:rsidR="00D1794C">
        <w:rPr>
          <w:rFonts w:ascii="맑은 고딕" w:eastAsia="맑은 고딕" w:hAnsi="맑은 고딕"/>
          <w:b/>
          <w:bCs/>
          <w:color w:val="000000"/>
          <w:szCs w:val="22"/>
        </w:rPr>
        <w:t xml:space="preserve"> </w:t>
      </w:r>
      <w:r w:rsidRPr="00D1794C">
        <w:rPr>
          <w:rFonts w:ascii="맑은 고딕" w:eastAsia="맑은 고딕" w:hAnsi="맑은 고딕" w:hint="eastAsia"/>
          <w:b/>
          <w:bCs/>
          <w:color w:val="000000"/>
          <w:szCs w:val="22"/>
        </w:rPr>
        <w:t>결</w:t>
      </w:r>
      <w:r w:rsidR="00D1794C">
        <w:rPr>
          <w:rFonts w:ascii="맑은 고딕" w:eastAsia="맑은 고딕" w:hAnsi="맑은 고딕" w:hint="eastAsia"/>
          <w:b/>
          <w:bCs/>
          <w:color w:val="000000"/>
          <w:szCs w:val="22"/>
        </w:rPr>
        <w:t xml:space="preserve">  </w:t>
      </w:r>
      <w:r w:rsidRPr="00D1794C">
        <w:rPr>
          <w:rFonts w:ascii="맑은 고딕" w:eastAsia="맑은 고딕" w:hAnsi="맑은 고딕" w:hint="eastAsia"/>
          <w:b/>
          <w:bCs/>
          <w:color w:val="000000"/>
          <w:szCs w:val="22"/>
        </w:rPr>
        <w:t>권</w:t>
      </w:r>
    </w:p>
    <w:p w14:paraId="4598BE57" w14:textId="77777777" w:rsidR="00B95829" w:rsidRPr="00712264" w:rsidRDefault="00B95829" w:rsidP="00B95829">
      <w:pPr>
        <w:pStyle w:val="a3"/>
        <w:tabs>
          <w:tab w:val="clear" w:pos="4252"/>
          <w:tab w:val="clear" w:pos="8504"/>
        </w:tabs>
        <w:ind w:left="400"/>
        <w:rPr>
          <w:rFonts w:ascii="맑은 고딕" w:eastAsia="맑은 고딕" w:hAnsi="맑은 고딕" w:hint="eastAsia"/>
          <w:color w:val="000000"/>
          <w:szCs w:val="22"/>
        </w:rPr>
      </w:pPr>
    </w:p>
    <w:p w14:paraId="0FCAF7AF" w14:textId="77777777" w:rsidR="005441E0" w:rsidRPr="00712264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outlineLvl w:val="0"/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전결권자</w:t>
      </w:r>
    </w:p>
    <w:p w14:paraId="788CB383" w14:textId="77777777" w:rsidR="005441E0" w:rsidRDefault="009D1076" w:rsidP="008544CC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전결권한기준표(부표</w:t>
      </w:r>
      <w:r w:rsidR="005441E0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1, 부표</w:t>
      </w:r>
      <w:r w:rsidR="005441E0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2)에 따른 업무수행 및 지출승인 행위를 결정, 승인하는</w:t>
      </w:r>
      <w:r w:rsidR="004A6718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책임과 권한을 가진다. 전결권자는 자기직무를 효과적으로 수행하기 위하여 필요한 권한을 가지는 동시에 그 결과에 대하여 책임을 지며, 직속상급자는 차하위자의 전결권한 행사에 대하여 관리책임을 가진다.</w:t>
      </w:r>
    </w:p>
    <w:p w14:paraId="48CF989C" w14:textId="77777777" w:rsidR="00B95829" w:rsidRPr="00712264" w:rsidRDefault="00B95829" w:rsidP="008544CC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</w:p>
    <w:p w14:paraId="5F1E616D" w14:textId="77777777" w:rsidR="005441E0" w:rsidRPr="00712264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전결권한의 위임</w:t>
      </w:r>
    </w:p>
    <w:p w14:paraId="2B8C7AC0" w14:textId="77777777" w:rsidR="009D1076" w:rsidRDefault="009D1076" w:rsidP="008544CC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모든 전결권자는 자신의 전결권한을 임의로 위임하거나 기피할 수 없다. 다만, 전결권자가 업무추진의 효율화를 기하기 위하여 전결권한의 일부를 차하위자에게 위임하고자 할 때에는 내용과 방법을 </w:t>
      </w:r>
      <w:r w:rsidR="000F0981">
        <w:rPr>
          <w:rFonts w:ascii="맑은 고딕" w:eastAsia="맑은 고딕" w:hAnsi="맑은 고딕" w:hint="eastAsia"/>
          <w:color w:val="000000"/>
          <w:szCs w:val="22"/>
        </w:rPr>
        <w:t>전결권한 총괄부서와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사전</w:t>
      </w:r>
      <w:r w:rsidR="005441E0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협의한 후</w:t>
      </w:r>
      <w:r w:rsidR="00B14552" w:rsidRPr="00712264">
        <w:rPr>
          <w:rFonts w:ascii="맑은 고딕" w:eastAsia="맑은 고딕" w:hAnsi="맑은 고딕" w:hint="eastAsia"/>
          <w:color w:val="000000"/>
          <w:szCs w:val="22"/>
        </w:rPr>
        <w:t>,</w:t>
      </w:r>
      <w:r w:rsidR="009608F8">
        <w:rPr>
          <w:rFonts w:ascii="맑은 고딕" w:eastAsia="맑은 고딕" w:hAnsi="맑은 고딕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차상급자 승인을 얻어 시행한다. 이에 따라 위임</w:t>
      </w:r>
      <w:r w:rsidR="00D1794C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받은 권한은 재위임할 수 없으며 위임된 사항에 관한 책임은 위임자와 수임자가 공동으로 진다.</w:t>
      </w:r>
    </w:p>
    <w:p w14:paraId="474DDDA8" w14:textId="77777777" w:rsidR="00D1794C" w:rsidRPr="00712264" w:rsidRDefault="00D1794C" w:rsidP="000163C0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</w:p>
    <w:p w14:paraId="113D61EE" w14:textId="77777777" w:rsidR="009D1076" w:rsidRPr="00712264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전결권한의 대행</w:t>
      </w:r>
    </w:p>
    <w:p w14:paraId="7AE2B083" w14:textId="77777777" w:rsidR="000163C0" w:rsidRPr="000163C0" w:rsidRDefault="009D1076" w:rsidP="000163C0">
      <w:pPr>
        <w:pStyle w:val="a3"/>
        <w:numPr>
          <w:ilvl w:val="0"/>
          <w:numId w:val="8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긴급을 요하는 사항에 대하여 전결권자의 출장, 휴가, 기타 일시적 사유로</w:t>
      </w:r>
      <w:r w:rsidR="000F0981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즉시 전결권한을 행할 수 없을 경우에는 차상급자가 전결권한을 갖는다. 대행권자가 미리 지명되었을 경우에는 대행권자가 대행한다.</w:t>
      </w:r>
    </w:p>
    <w:p w14:paraId="659A959D" w14:textId="77777777" w:rsidR="000163C0" w:rsidRPr="000163C0" w:rsidRDefault="009D1076" w:rsidP="000163C0">
      <w:pPr>
        <w:pStyle w:val="a3"/>
        <w:numPr>
          <w:ilvl w:val="0"/>
          <w:numId w:val="8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상기사항에 의하여 대행권자가 전결권한을 대행한</w:t>
      </w:r>
      <w:r w:rsidR="00551F7B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자는 자기책임하에 그 권한을 행사하되 전결권자의 후결을 반드시 받아야 한다.</w:t>
      </w:r>
    </w:p>
    <w:p w14:paraId="766A83D2" w14:textId="77777777" w:rsidR="009D1076" w:rsidRPr="00712264" w:rsidRDefault="008544CC" w:rsidP="000163C0">
      <w:pPr>
        <w:pStyle w:val="a3"/>
        <w:numPr>
          <w:ilvl w:val="0"/>
          <w:numId w:val="8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>
        <w:rPr>
          <w:rFonts w:ascii="맑은 고딕" w:eastAsia="맑은 고딕" w:hAnsi="맑은 고딕" w:hint="eastAsia"/>
          <w:color w:val="000000"/>
          <w:szCs w:val="22"/>
        </w:rPr>
        <w:t>경영자가 최종 결재권자가 아닌 부서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에서</w:t>
      </w:r>
      <w:r w:rsidR="00694813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 xml:space="preserve">전결권한을 가진 </w:t>
      </w:r>
      <w:r>
        <w:rPr>
          <w:rFonts w:ascii="맑은 고딕" w:eastAsia="맑은 고딕" w:hAnsi="맑은 고딕" w:hint="eastAsia"/>
          <w:color w:val="000000"/>
          <w:szCs w:val="22"/>
        </w:rPr>
        <w:t>부서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장</w:t>
      </w:r>
      <w:r>
        <w:rPr>
          <w:rFonts w:ascii="맑은 고딕" w:eastAsia="맑은 고딕" w:hAnsi="맑은 고딕" w:hint="eastAsia"/>
          <w:color w:val="000000"/>
          <w:szCs w:val="22"/>
        </w:rPr>
        <w:t>의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 xml:space="preserve"> 유고</w:t>
      </w:r>
      <w:r w:rsidR="000F0981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시에는 그 차</w:t>
      </w:r>
      <w:r w:rsidR="001342AB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하위자가 전결권한을</w:t>
      </w:r>
      <w:r w:rsidR="009608F8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대행할</w:t>
      </w:r>
      <w:r w:rsidR="009608F8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수</w:t>
      </w:r>
      <w:r w:rsidR="001342AB" w:rsidRPr="00712264">
        <w:rPr>
          <w:rFonts w:ascii="맑은 고딕" w:eastAsia="맑은 고딕" w:hAnsi="맑은 고딕" w:hint="eastAsia"/>
          <w:color w:val="000000"/>
          <w:szCs w:val="22"/>
        </w:rPr>
        <w:t>는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 xml:space="preserve"> 없</w:t>
      </w:r>
      <w:r w:rsidR="0023484A" w:rsidRPr="00712264">
        <w:rPr>
          <w:rFonts w:ascii="맑은 고딕" w:eastAsia="맑은 고딕" w:hAnsi="맑은 고딕" w:hint="eastAsia"/>
          <w:color w:val="000000"/>
          <w:szCs w:val="22"/>
        </w:rPr>
        <w:t xml:space="preserve">으며, </w:t>
      </w:r>
      <w:r>
        <w:rPr>
          <w:rFonts w:ascii="맑은 고딕" w:eastAsia="맑은 고딕" w:hAnsi="맑은 고딕" w:hint="eastAsia"/>
          <w:color w:val="000000"/>
          <w:szCs w:val="22"/>
        </w:rPr>
        <w:t>부서</w:t>
      </w:r>
      <w:r w:rsidR="0023484A" w:rsidRPr="00712264">
        <w:rPr>
          <w:rFonts w:ascii="맑은 고딕" w:eastAsia="맑은 고딕" w:hAnsi="맑은 고딕" w:hint="eastAsia"/>
          <w:color w:val="000000"/>
          <w:szCs w:val="22"/>
        </w:rPr>
        <w:t>장이 복귀하여</w:t>
      </w:r>
      <w:r w:rsidR="000F0981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23484A" w:rsidRPr="00712264">
        <w:rPr>
          <w:rFonts w:ascii="맑은 고딕" w:eastAsia="맑은 고딕" w:hAnsi="맑은 고딕" w:hint="eastAsia"/>
          <w:color w:val="000000"/>
          <w:szCs w:val="22"/>
        </w:rPr>
        <w:t>전결을 시행하여야 한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다.</w:t>
      </w:r>
    </w:p>
    <w:p w14:paraId="6F4FFCAF" w14:textId="77777777" w:rsidR="009D1076" w:rsidRDefault="009D1076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</w:p>
    <w:p w14:paraId="6A9DA6E7" w14:textId="77777777" w:rsidR="000163C0" w:rsidRDefault="000163C0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</w:p>
    <w:p w14:paraId="3D18EA53" w14:textId="77777777" w:rsidR="000163C0" w:rsidRDefault="000163C0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</w:p>
    <w:p w14:paraId="7FE23609" w14:textId="77777777" w:rsidR="000163C0" w:rsidRPr="000163C0" w:rsidRDefault="000163C0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</w:p>
    <w:p w14:paraId="243FE6D7" w14:textId="77777777" w:rsidR="00D1794C" w:rsidRPr="00D1794C" w:rsidRDefault="00D1794C" w:rsidP="00D1794C">
      <w:pPr>
        <w:pStyle w:val="a3"/>
        <w:numPr>
          <w:ilvl w:val="0"/>
          <w:numId w:val="16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b/>
          <w:bCs/>
          <w:color w:val="000000"/>
          <w:szCs w:val="22"/>
        </w:rPr>
      </w:pPr>
      <w:r w:rsidRPr="00D1794C">
        <w:rPr>
          <w:rFonts w:ascii="맑은 고딕" w:eastAsia="맑은 고딕" w:hAnsi="맑은 고딕" w:hint="eastAsia"/>
          <w:b/>
          <w:bCs/>
          <w:color w:val="000000"/>
          <w:szCs w:val="22"/>
        </w:rPr>
        <w:t>업</w:t>
      </w:r>
      <w:r>
        <w:rPr>
          <w:rFonts w:ascii="맑은 고딕" w:eastAsia="맑은 고딕" w:hAnsi="맑은 고딕" w:hint="eastAsia"/>
          <w:b/>
          <w:bCs/>
          <w:color w:val="000000"/>
          <w:szCs w:val="22"/>
        </w:rPr>
        <w:t xml:space="preserve"> </w:t>
      </w:r>
      <w:r w:rsidRPr="00D1794C">
        <w:rPr>
          <w:rFonts w:ascii="맑은 고딕" w:eastAsia="맑은 고딕" w:hAnsi="맑은 고딕" w:hint="eastAsia"/>
          <w:b/>
          <w:bCs/>
          <w:color w:val="000000"/>
          <w:szCs w:val="22"/>
        </w:rPr>
        <w:t>무</w:t>
      </w:r>
      <w:r>
        <w:rPr>
          <w:rFonts w:ascii="맑은 고딕" w:eastAsia="맑은 고딕" w:hAnsi="맑은 고딕" w:hint="eastAsia"/>
          <w:b/>
          <w:bCs/>
          <w:color w:val="000000"/>
          <w:szCs w:val="22"/>
        </w:rPr>
        <w:t xml:space="preserve"> </w:t>
      </w:r>
      <w:r w:rsidRPr="00D1794C">
        <w:rPr>
          <w:rFonts w:ascii="맑은 고딕" w:eastAsia="맑은 고딕" w:hAnsi="맑은 고딕" w:hint="eastAsia"/>
          <w:b/>
          <w:bCs/>
          <w:color w:val="000000"/>
          <w:szCs w:val="22"/>
        </w:rPr>
        <w:t>절</w:t>
      </w:r>
      <w:r>
        <w:rPr>
          <w:rFonts w:ascii="맑은 고딕" w:eastAsia="맑은 고딕" w:hAnsi="맑은 고딕" w:hint="eastAsia"/>
          <w:b/>
          <w:bCs/>
          <w:color w:val="000000"/>
          <w:szCs w:val="22"/>
        </w:rPr>
        <w:t xml:space="preserve"> </w:t>
      </w:r>
      <w:r w:rsidRPr="00D1794C">
        <w:rPr>
          <w:rFonts w:ascii="맑은 고딕" w:eastAsia="맑은 고딕" w:hAnsi="맑은 고딕" w:hint="eastAsia"/>
          <w:b/>
          <w:bCs/>
          <w:color w:val="000000"/>
          <w:szCs w:val="22"/>
        </w:rPr>
        <w:t>차</w:t>
      </w:r>
    </w:p>
    <w:p w14:paraId="42878B6A" w14:textId="77777777" w:rsidR="009D1076" w:rsidRPr="00712264" w:rsidRDefault="009D1076" w:rsidP="000163C0">
      <w:pPr>
        <w:pStyle w:val="a3"/>
        <w:tabs>
          <w:tab w:val="clear" w:pos="4252"/>
          <w:tab w:val="clear" w:pos="8504"/>
        </w:tabs>
        <w:ind w:left="400"/>
        <w:outlineLvl w:val="0"/>
        <w:rPr>
          <w:rFonts w:ascii="맑은 고딕" w:eastAsia="맑은 고딕" w:hAnsi="맑은 고딕"/>
          <w:color w:val="000000"/>
          <w:szCs w:val="22"/>
        </w:rPr>
      </w:pPr>
    </w:p>
    <w:p w14:paraId="64FC3C05" w14:textId="77777777" w:rsidR="002454FD" w:rsidRPr="00712264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전결업무 검토</w:t>
      </w:r>
    </w:p>
    <w:p w14:paraId="3B9775D7" w14:textId="77777777" w:rsidR="002454FD" w:rsidRDefault="008544CC" w:rsidP="00D1794C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/>
          <w:color w:val="000000"/>
          <w:szCs w:val="22"/>
        </w:rPr>
      </w:pPr>
      <w:r>
        <w:rPr>
          <w:rFonts w:ascii="맑은 고딕" w:eastAsia="맑은 고딕" w:hAnsi="맑은 고딕" w:hint="eastAsia"/>
          <w:color w:val="000000"/>
          <w:szCs w:val="22"/>
        </w:rPr>
        <w:t>전결권한 총괄부서는</w:t>
      </w:r>
      <w:r w:rsidR="00142C96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 xml:space="preserve">경영자의 방침 및 각 </w:t>
      </w:r>
      <w:r>
        <w:rPr>
          <w:rFonts w:ascii="맑은 고딕" w:eastAsia="맑은 고딕" w:hAnsi="맑은 고딕" w:hint="eastAsia"/>
          <w:color w:val="000000"/>
          <w:szCs w:val="22"/>
        </w:rPr>
        <w:t>부서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 xml:space="preserve"> 업무분장에 따라 전결권한 및 업무전결권자를 분류하여 그에 대한 검토를 수행한다</w:t>
      </w:r>
      <w:r w:rsidR="002454FD" w:rsidRPr="00712264">
        <w:rPr>
          <w:rFonts w:ascii="맑은 고딕" w:eastAsia="맑은 고딕" w:hAnsi="맑은 고딕" w:hint="eastAsia"/>
          <w:color w:val="000000"/>
          <w:szCs w:val="22"/>
        </w:rPr>
        <w:t>.</w:t>
      </w:r>
    </w:p>
    <w:p w14:paraId="3C9093C5" w14:textId="77777777" w:rsidR="00D1794C" w:rsidRPr="00712264" w:rsidRDefault="00D1794C" w:rsidP="00D1794C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</w:p>
    <w:p w14:paraId="1181BE2B" w14:textId="77777777" w:rsidR="002454FD" w:rsidRPr="00712264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전결권한 규정 확정</w:t>
      </w:r>
    </w:p>
    <w:p w14:paraId="396923AE" w14:textId="77777777" w:rsidR="002454FD" w:rsidRDefault="008544CC" w:rsidP="00D1794C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/>
          <w:color w:val="000000"/>
          <w:szCs w:val="22"/>
        </w:rPr>
      </w:pPr>
      <w:r w:rsidRPr="005924FF">
        <w:rPr>
          <w:rFonts w:ascii="맑은 고딕" w:eastAsia="맑은 고딕" w:hAnsi="맑은 고딕" w:hint="eastAsia"/>
          <w:color w:val="000000"/>
          <w:szCs w:val="22"/>
        </w:rPr>
        <w:t>전결권한 총괄부서는</w:t>
      </w:r>
      <w:r w:rsidR="009D1076" w:rsidRPr="005924FF">
        <w:rPr>
          <w:rFonts w:ascii="맑은 고딕" w:eastAsia="맑은 고딕" w:hAnsi="맑은 고딕" w:hint="eastAsia"/>
          <w:color w:val="000000"/>
          <w:szCs w:val="22"/>
        </w:rPr>
        <w:t xml:space="preserve"> 검토된 전결업무</w:t>
      </w:r>
      <w:r w:rsidR="006654AB" w:rsidRPr="005924FF">
        <w:rPr>
          <w:rFonts w:ascii="맑은 고딕" w:eastAsia="맑은 고딕" w:hAnsi="맑은 고딕" w:hint="eastAsia"/>
          <w:color w:val="000000"/>
          <w:szCs w:val="22"/>
        </w:rPr>
        <w:t>의</w:t>
      </w:r>
      <w:r w:rsidR="009D1076" w:rsidRPr="005924FF">
        <w:rPr>
          <w:rFonts w:ascii="맑은 고딕" w:eastAsia="맑은 고딕" w:hAnsi="맑은 고딕" w:hint="eastAsia"/>
          <w:color w:val="000000"/>
          <w:szCs w:val="22"/>
        </w:rPr>
        <w:t xml:space="preserve"> 승인 취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득 후 전결권한기준표(</w:t>
      </w:r>
      <w:r w:rsidR="002454FD" w:rsidRPr="00712264">
        <w:rPr>
          <w:rFonts w:ascii="맑은 고딕" w:eastAsia="맑은 고딕" w:hAnsi="맑은 고딕" w:hint="eastAsia"/>
          <w:color w:val="000000"/>
          <w:szCs w:val="22"/>
        </w:rPr>
        <w:t>부표#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 xml:space="preserve">1, </w:t>
      </w:r>
      <w:r w:rsidR="002454FD" w:rsidRPr="00712264">
        <w:rPr>
          <w:rFonts w:ascii="맑은 고딕" w:eastAsia="맑은 고딕" w:hAnsi="맑은 고딕" w:hint="eastAsia"/>
          <w:color w:val="000000"/>
          <w:szCs w:val="22"/>
        </w:rPr>
        <w:t>부표#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2)를 확정하고</w:t>
      </w:r>
      <w:r w:rsidR="0069378C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이를 배포</w:t>
      </w:r>
      <w:r w:rsidR="00E014DD" w:rsidRPr="00712264">
        <w:rPr>
          <w:rFonts w:ascii="맑은 고딕" w:eastAsia="맑은 고딕" w:hAnsi="맑은 고딕" w:hint="eastAsia"/>
          <w:color w:val="000000"/>
          <w:szCs w:val="22"/>
        </w:rPr>
        <w:t xml:space="preserve">하며, </w:t>
      </w:r>
      <w:r>
        <w:rPr>
          <w:rFonts w:ascii="맑은 고딕" w:eastAsia="맑은 고딕" w:hAnsi="맑은 고딕" w:hint="eastAsia"/>
          <w:color w:val="000000"/>
          <w:szCs w:val="22"/>
        </w:rPr>
        <w:t>회사 내</w:t>
      </w:r>
      <w:r w:rsidR="00E014DD" w:rsidRPr="00712264">
        <w:rPr>
          <w:rFonts w:ascii="맑은 고딕" w:eastAsia="맑은 고딕" w:hAnsi="맑은 고딕" w:hint="eastAsia"/>
          <w:color w:val="000000"/>
          <w:szCs w:val="22"/>
        </w:rPr>
        <w:t xml:space="preserve"> 전결규정 개정사항이 발생되었을</w:t>
      </w:r>
      <w:r w:rsidR="009608F8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E014DD" w:rsidRPr="00712264">
        <w:rPr>
          <w:rFonts w:ascii="맑은 고딕" w:eastAsia="맑은 고딕" w:hAnsi="맑은 고딕" w:hint="eastAsia"/>
          <w:color w:val="000000"/>
          <w:szCs w:val="22"/>
        </w:rPr>
        <w:t>경우</w:t>
      </w:r>
      <w:r w:rsidR="0069378C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694813" w:rsidRPr="00B27297">
        <w:rPr>
          <w:rFonts w:ascii="맑은 고딕" w:eastAsia="맑은 고딕" w:hAnsi="맑은 고딕" w:hint="eastAsia"/>
          <w:color w:val="000000"/>
          <w:szCs w:val="22"/>
        </w:rPr>
        <w:t>상호</w:t>
      </w:r>
      <w:r w:rsidR="00E014DD" w:rsidRPr="00712264">
        <w:rPr>
          <w:rFonts w:ascii="맑은 고딕" w:eastAsia="맑은 고딕" w:hAnsi="맑은 고딕" w:hint="eastAsia"/>
          <w:color w:val="000000"/>
          <w:szCs w:val="22"/>
        </w:rPr>
        <w:t xml:space="preserve"> 합의한 후 개정</w:t>
      </w:r>
      <w:r w:rsidR="009D1076" w:rsidRPr="00712264">
        <w:rPr>
          <w:rFonts w:ascii="맑은 고딕" w:eastAsia="맑은 고딕" w:hAnsi="맑은 고딕" w:hint="eastAsia"/>
          <w:color w:val="000000"/>
          <w:szCs w:val="22"/>
        </w:rPr>
        <w:t>한다.</w:t>
      </w:r>
    </w:p>
    <w:p w14:paraId="118A9C8F" w14:textId="77777777" w:rsidR="00D1794C" w:rsidRPr="00712264" w:rsidRDefault="00D1794C" w:rsidP="00D1794C">
      <w:pPr>
        <w:pStyle w:val="a3"/>
        <w:tabs>
          <w:tab w:val="clear" w:pos="4252"/>
          <w:tab w:val="clear" w:pos="8504"/>
        </w:tabs>
        <w:ind w:leftChars="200" w:left="440"/>
        <w:rPr>
          <w:rFonts w:ascii="맑은 고딕" w:eastAsia="맑은 고딕" w:hAnsi="맑은 고딕" w:hint="eastAsia"/>
          <w:color w:val="000000"/>
          <w:szCs w:val="22"/>
        </w:rPr>
      </w:pPr>
    </w:p>
    <w:p w14:paraId="0DA4E555" w14:textId="77777777" w:rsidR="002454FD" w:rsidRPr="00712264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전결업무 실시</w:t>
      </w:r>
    </w:p>
    <w:p w14:paraId="09FE9705" w14:textId="77777777" w:rsidR="002454FD" w:rsidRPr="00832654" w:rsidRDefault="00A979AF" w:rsidP="009D1076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0163C0">
        <w:rPr>
          <w:rFonts w:ascii="맑은 고딕" w:eastAsia="맑은 고딕" w:hAnsi="맑은 고딕" w:hint="eastAsia"/>
          <w:color w:val="000000"/>
          <w:szCs w:val="22"/>
        </w:rPr>
        <w:t xml:space="preserve">전결권한 실행부서는 전결권한 총괄부서에서 </w:t>
      </w:r>
      <w:r w:rsidR="009D1076" w:rsidRPr="000163C0">
        <w:rPr>
          <w:rFonts w:ascii="맑은 고딕" w:eastAsia="맑은 고딕" w:hAnsi="맑은 고딕" w:hint="eastAsia"/>
          <w:color w:val="000000"/>
          <w:szCs w:val="22"/>
        </w:rPr>
        <w:t>접수한 전결권한기준표(부표</w:t>
      </w:r>
      <w:r w:rsidR="002454FD" w:rsidRPr="000163C0">
        <w:rPr>
          <w:rFonts w:ascii="맑은 고딕" w:eastAsia="맑은 고딕" w:hAnsi="맑은 고딕" w:hint="eastAsia"/>
          <w:color w:val="000000"/>
          <w:szCs w:val="22"/>
        </w:rPr>
        <w:t>#</w:t>
      </w:r>
      <w:r w:rsidR="009D1076" w:rsidRPr="000163C0">
        <w:rPr>
          <w:rFonts w:ascii="맑은 고딕" w:eastAsia="맑은 고딕" w:hAnsi="맑은 고딕" w:hint="eastAsia"/>
          <w:color w:val="000000"/>
          <w:szCs w:val="22"/>
        </w:rPr>
        <w:t>1, 부표</w:t>
      </w:r>
      <w:r w:rsidR="002454FD" w:rsidRPr="000163C0">
        <w:rPr>
          <w:rFonts w:ascii="맑은 고딕" w:eastAsia="맑은 고딕" w:hAnsi="맑은 고딕" w:hint="eastAsia"/>
          <w:color w:val="000000"/>
          <w:szCs w:val="22"/>
        </w:rPr>
        <w:t>#</w:t>
      </w:r>
      <w:r w:rsidR="009D1076" w:rsidRPr="000163C0">
        <w:rPr>
          <w:rFonts w:ascii="맑은 고딕" w:eastAsia="맑은 고딕" w:hAnsi="맑은 고딕" w:hint="eastAsia"/>
          <w:color w:val="000000"/>
          <w:szCs w:val="22"/>
        </w:rPr>
        <w:t>2)</w:t>
      </w:r>
      <w:r w:rsidRPr="000163C0">
        <w:rPr>
          <w:rFonts w:ascii="맑은 고딕" w:eastAsia="맑은 고딕" w:hAnsi="맑은 고딕" w:hint="eastAsia"/>
          <w:color w:val="000000"/>
          <w:szCs w:val="22"/>
        </w:rPr>
        <w:t>가 실제 업무전결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832654">
        <w:rPr>
          <w:rFonts w:ascii="맑은 고딕" w:eastAsia="맑은 고딕" w:hAnsi="맑은 고딕" w:hint="eastAsia"/>
          <w:color w:val="000000"/>
          <w:szCs w:val="22"/>
        </w:rPr>
        <w:t>기준에 맞는지 검토하고 검토가 완료되면 이를 전 부서에 배포</w:t>
      </w:r>
      <w:r w:rsidR="00832654">
        <w:rPr>
          <w:rFonts w:ascii="맑은 고딕" w:eastAsia="맑은 고딕" w:hAnsi="맑은 고딕" w:hint="eastAsia"/>
          <w:color w:val="000000"/>
          <w:szCs w:val="22"/>
        </w:rPr>
        <w:t>한다.</w:t>
      </w:r>
      <w:r w:rsidRPr="00832654">
        <w:rPr>
          <w:rFonts w:ascii="맑은 고딕" w:eastAsia="맑은 고딕" w:hAnsi="맑은 고딕" w:hint="eastAsia"/>
          <w:color w:val="000000"/>
          <w:szCs w:val="22"/>
        </w:rPr>
        <w:t xml:space="preserve"> 전 부서는 해당 전결권한기준표(부표#</w:t>
      </w:r>
      <w:r w:rsidRPr="00832654">
        <w:rPr>
          <w:rFonts w:ascii="맑은 고딕" w:eastAsia="맑은 고딕" w:hAnsi="맑은 고딕"/>
          <w:color w:val="000000"/>
          <w:szCs w:val="22"/>
        </w:rPr>
        <w:t>1</w:t>
      </w:r>
      <w:r w:rsidRPr="00832654">
        <w:rPr>
          <w:rFonts w:ascii="맑은 고딕" w:eastAsia="맑은 고딕" w:hAnsi="맑은 고딕" w:hint="eastAsia"/>
          <w:color w:val="000000"/>
          <w:szCs w:val="22"/>
        </w:rPr>
        <w:t>,</w:t>
      </w:r>
      <w:r w:rsidRPr="00832654">
        <w:rPr>
          <w:rFonts w:ascii="맑은 고딕" w:eastAsia="맑은 고딕" w:hAnsi="맑은 고딕"/>
          <w:color w:val="000000"/>
          <w:szCs w:val="22"/>
        </w:rPr>
        <w:t xml:space="preserve"> </w:t>
      </w:r>
      <w:r w:rsidRPr="00832654">
        <w:rPr>
          <w:rFonts w:ascii="맑은 고딕" w:eastAsia="맑은 고딕" w:hAnsi="맑은 고딕" w:hint="eastAsia"/>
          <w:color w:val="000000"/>
          <w:szCs w:val="22"/>
        </w:rPr>
        <w:t>부표#</w:t>
      </w:r>
      <w:r w:rsidRPr="00832654">
        <w:rPr>
          <w:rFonts w:ascii="맑은 고딕" w:eastAsia="맑은 고딕" w:hAnsi="맑은 고딕"/>
          <w:color w:val="000000"/>
          <w:szCs w:val="22"/>
        </w:rPr>
        <w:t>2)</w:t>
      </w:r>
      <w:r w:rsidR="009D1076" w:rsidRPr="00832654">
        <w:rPr>
          <w:rFonts w:ascii="맑은 고딕" w:eastAsia="맑은 고딕" w:hAnsi="맑은 고딕" w:hint="eastAsia"/>
          <w:color w:val="000000"/>
          <w:szCs w:val="22"/>
        </w:rPr>
        <w:t>에 따라 전결구분 후</w:t>
      </w:r>
      <w:r w:rsidRP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D1076" w:rsidRPr="00832654">
        <w:rPr>
          <w:rFonts w:ascii="맑은 고딕" w:eastAsia="맑은 고딕" w:hAnsi="맑은 고딕" w:hint="eastAsia"/>
          <w:color w:val="000000"/>
          <w:szCs w:val="22"/>
        </w:rPr>
        <w:t>전결을 실시한다.</w:t>
      </w:r>
    </w:p>
    <w:p w14:paraId="06F44395" w14:textId="77777777" w:rsidR="000163C0" w:rsidRPr="000163C0" w:rsidRDefault="009D1076" w:rsidP="000163C0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지출 전결사항인 경우 전 </w:t>
      </w:r>
      <w:r w:rsidR="00A979AF">
        <w:rPr>
          <w:rFonts w:ascii="맑은 고딕" w:eastAsia="맑은 고딕" w:hAnsi="맑은 고딕" w:hint="eastAsia"/>
          <w:color w:val="000000"/>
          <w:szCs w:val="22"/>
        </w:rPr>
        <w:t>부서는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지출전결권한기준표(부표</w:t>
      </w:r>
      <w:r w:rsidR="002454FD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2)에 따라 </w:t>
      </w:r>
      <w:r w:rsidR="0023484A" w:rsidRPr="00712264">
        <w:rPr>
          <w:rFonts w:ascii="맑은 고딕" w:eastAsia="맑은 고딕" w:hAnsi="맑은 고딕" w:hint="eastAsia"/>
          <w:color w:val="000000"/>
          <w:szCs w:val="22"/>
        </w:rPr>
        <w:t>전결을 실시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한다.</w:t>
      </w:r>
    </w:p>
    <w:p w14:paraId="63D15769" w14:textId="77777777" w:rsidR="00D1794C" w:rsidRPr="000163C0" w:rsidRDefault="009D1076" w:rsidP="00D1794C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업무전결 사항은 업무전결권한기준표(부표</w:t>
      </w:r>
      <w:r w:rsidR="002454FD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1)에 따라 전 </w:t>
      </w:r>
      <w:r w:rsidR="00832654">
        <w:rPr>
          <w:rFonts w:ascii="맑은 고딕" w:eastAsia="맑은 고딕" w:hAnsi="맑은 고딕" w:hint="eastAsia"/>
          <w:color w:val="000000"/>
          <w:szCs w:val="22"/>
        </w:rPr>
        <w:t>부서는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품의 및</w:t>
      </w:r>
      <w:r w:rsidR="002454FD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보고사항을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832654">
        <w:rPr>
          <w:rFonts w:ascii="맑은 고딕" w:eastAsia="맑은 고딕" w:hAnsi="맑은 고딕" w:hint="eastAsia"/>
          <w:color w:val="000000"/>
          <w:szCs w:val="22"/>
        </w:rPr>
        <w:t>기안 후 전결을 완료한다</w:t>
      </w:r>
      <w:r w:rsidR="002454FD" w:rsidRPr="00832654">
        <w:rPr>
          <w:rFonts w:ascii="맑은 고딕" w:eastAsia="맑은 고딕" w:hAnsi="맑은 고딕" w:hint="eastAsia"/>
          <w:color w:val="000000"/>
          <w:szCs w:val="22"/>
        </w:rPr>
        <w:t>.</w:t>
      </w:r>
    </w:p>
    <w:p w14:paraId="71133E65" w14:textId="77777777" w:rsidR="002454FD" w:rsidRDefault="009D1076" w:rsidP="000163C0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합의</w:t>
      </w:r>
    </w:p>
    <w:p w14:paraId="0A4D8E13" w14:textId="77777777" w:rsidR="002454FD" w:rsidRPr="008D4CEC" w:rsidRDefault="009D1076" w:rsidP="00832654">
      <w:pPr>
        <w:pStyle w:val="a3"/>
        <w:numPr>
          <w:ilvl w:val="0"/>
          <w:numId w:val="10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FF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전결권자가 결정하여야 할 기안문의 전결사항이 다른</w:t>
      </w:r>
      <w:r w:rsidR="00832654">
        <w:rPr>
          <w:rFonts w:ascii="맑은 고딕" w:eastAsia="맑은 고딕" w:hAnsi="맑은 고딕" w:hint="eastAsia"/>
          <w:color w:val="000000"/>
          <w:szCs w:val="22"/>
        </w:rPr>
        <w:t>부서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의 업무와 관련된 경우에는 </w:t>
      </w:r>
      <w:r w:rsidR="009B6849" w:rsidRPr="00712264">
        <w:rPr>
          <w:rFonts w:ascii="맑은 고딕" w:eastAsia="맑은 고딕" w:hAnsi="맑은 고딕" w:hint="eastAsia"/>
          <w:color w:val="000000"/>
          <w:szCs w:val="22"/>
        </w:rPr>
        <w:t xml:space="preserve">전결권자의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결정 이전에 </w:t>
      </w:r>
      <w:r w:rsidR="00A775F2" w:rsidRPr="00712264">
        <w:rPr>
          <w:rFonts w:ascii="맑은 고딕" w:eastAsia="맑은 고딕" w:hAnsi="맑은 고딕" w:hint="eastAsia"/>
          <w:color w:val="000000"/>
          <w:szCs w:val="22"/>
        </w:rPr>
        <w:t>기안문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의 합의</w:t>
      </w:r>
      <w:r w:rsidR="00832654">
        <w:rPr>
          <w:rFonts w:ascii="맑은 고딕" w:eastAsia="맑은 고딕" w:hAnsi="맑은 고딕" w:hint="eastAsia"/>
          <w:color w:val="000000"/>
          <w:szCs w:val="22"/>
        </w:rPr>
        <w:t>부서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서명란에 합의</w:t>
      </w:r>
      <w:r w:rsidR="00832654">
        <w:rPr>
          <w:rFonts w:ascii="맑은 고딕" w:eastAsia="맑은 고딕" w:hAnsi="맑은 고딕" w:hint="eastAsia"/>
          <w:color w:val="000000"/>
          <w:szCs w:val="22"/>
        </w:rPr>
        <w:t>부서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의 합의를 받아야 한다.</w:t>
      </w:r>
      <w:r w:rsidR="008D4CEC">
        <w:rPr>
          <w:rFonts w:ascii="맑은 고딕" w:eastAsia="맑은 고딕" w:hAnsi="맑은 고딕"/>
          <w:color w:val="000000"/>
          <w:szCs w:val="22"/>
        </w:rPr>
        <w:t xml:space="preserve"> </w:t>
      </w:r>
      <w:r w:rsidR="00041EC7" w:rsidRPr="00041EC7">
        <w:rPr>
          <w:rFonts w:ascii="맑은 고딕" w:eastAsia="맑은 고딕" w:hAnsi="맑은 고딕" w:hint="eastAsia"/>
          <w:color w:val="0000FF"/>
          <w:szCs w:val="22"/>
        </w:rPr>
        <w:t>전자결재에</w:t>
      </w:r>
      <w:r w:rsidR="008D4CEC" w:rsidRPr="008D4CEC">
        <w:rPr>
          <w:rFonts w:ascii="맑은 고딕" w:eastAsia="맑은 고딕" w:hAnsi="맑은 고딕" w:hint="eastAsia"/>
          <w:color w:val="0000FF"/>
          <w:szCs w:val="22"/>
        </w:rPr>
        <w:t xml:space="preserve"> 합의</w:t>
      </w:r>
      <w:r w:rsidR="008D4CEC">
        <w:rPr>
          <w:rFonts w:ascii="맑은 고딕" w:eastAsia="맑은 고딕" w:hAnsi="맑은 고딕" w:hint="eastAsia"/>
          <w:color w:val="0000FF"/>
          <w:szCs w:val="22"/>
        </w:rPr>
        <w:t>양식이</w:t>
      </w:r>
      <w:r w:rsidR="008D4CEC" w:rsidRPr="008D4CEC">
        <w:rPr>
          <w:rFonts w:ascii="맑은 고딕" w:eastAsia="맑은 고딕" w:hAnsi="맑은 고딕" w:hint="eastAsia"/>
          <w:color w:val="0000FF"/>
          <w:szCs w:val="22"/>
        </w:rPr>
        <w:t xml:space="preserve"> 없을경우</w:t>
      </w:r>
      <w:r w:rsidR="00041EC7">
        <w:rPr>
          <w:rFonts w:ascii="맑은 고딕" w:eastAsia="맑은 고딕" w:hAnsi="맑은 고딕" w:hint="eastAsia"/>
          <w:color w:val="0000FF"/>
          <w:szCs w:val="22"/>
        </w:rPr>
        <w:t>,</w:t>
      </w:r>
      <w:r w:rsidR="008D4CEC">
        <w:rPr>
          <w:rFonts w:ascii="맑은 고딕" w:eastAsia="맑은 고딕" w:hAnsi="맑은 고딕" w:hint="eastAsia"/>
          <w:color w:val="0000FF"/>
          <w:szCs w:val="22"/>
        </w:rPr>
        <w:t xml:space="preserve"> 합의는</w:t>
      </w:r>
      <w:r w:rsidR="008D4CEC" w:rsidRPr="008D4CEC">
        <w:rPr>
          <w:rFonts w:ascii="맑은 고딕" w:eastAsia="맑은 고딕" w:hAnsi="맑은 고딕" w:hint="eastAsia"/>
          <w:color w:val="0000FF"/>
          <w:szCs w:val="22"/>
        </w:rPr>
        <w:t xml:space="preserve"> </w:t>
      </w:r>
      <w:r w:rsidR="00041EC7">
        <w:rPr>
          <w:rFonts w:ascii="맑은 고딕" w:eastAsia="맑은 고딕" w:hAnsi="맑은 고딕"/>
          <w:color w:val="0000FF"/>
          <w:szCs w:val="22"/>
        </w:rPr>
        <w:t>(</w:t>
      </w:r>
      <w:r w:rsidR="00041EC7">
        <w:rPr>
          <w:rFonts w:ascii="맑은 고딕" w:eastAsia="맑은 고딕" w:hAnsi="맑은 고딕" w:hint="eastAsia"/>
          <w:color w:val="0000FF"/>
          <w:szCs w:val="22"/>
        </w:rPr>
        <w:t>결재자 기능을 통해)</w:t>
      </w:r>
      <w:r w:rsidR="00041EC7">
        <w:rPr>
          <w:rFonts w:ascii="맑은 고딕" w:eastAsia="맑은 고딕" w:hAnsi="맑은 고딕"/>
          <w:color w:val="0000FF"/>
          <w:szCs w:val="22"/>
        </w:rPr>
        <w:t xml:space="preserve"> </w:t>
      </w:r>
      <w:r w:rsidR="008D4CEC" w:rsidRPr="008D4CEC">
        <w:rPr>
          <w:rFonts w:ascii="맑은 고딕" w:eastAsia="맑은 고딕" w:hAnsi="맑은 고딕" w:hint="eastAsia"/>
          <w:color w:val="0000FF"/>
          <w:szCs w:val="22"/>
        </w:rPr>
        <w:t>단계구분 또는 병렬결재</w:t>
      </w:r>
      <w:r w:rsidR="008D4CEC">
        <w:rPr>
          <w:rFonts w:ascii="맑은 고딕" w:eastAsia="맑은 고딕" w:hAnsi="맑은 고딕" w:hint="eastAsia"/>
          <w:color w:val="0000FF"/>
          <w:szCs w:val="22"/>
        </w:rPr>
        <w:t>로</w:t>
      </w:r>
      <w:r w:rsidR="008D4CEC" w:rsidRPr="008D4CEC">
        <w:rPr>
          <w:rFonts w:ascii="맑은 고딕" w:eastAsia="맑은 고딕" w:hAnsi="맑은 고딕" w:hint="eastAsia"/>
          <w:color w:val="0000FF"/>
          <w:szCs w:val="22"/>
        </w:rPr>
        <w:t xml:space="preserve"> </w:t>
      </w:r>
      <w:r w:rsidR="009F024C">
        <w:rPr>
          <w:rFonts w:ascii="맑은 고딕" w:eastAsia="맑은 고딕" w:hAnsi="맑은 고딕" w:hint="eastAsia"/>
          <w:color w:val="0000FF"/>
          <w:szCs w:val="22"/>
        </w:rPr>
        <w:t>갈음할 수 있다.</w:t>
      </w:r>
    </w:p>
    <w:p w14:paraId="5C50193C" w14:textId="77777777" w:rsidR="000163C0" w:rsidRPr="000163C0" w:rsidRDefault="009D1076" w:rsidP="000163C0">
      <w:pPr>
        <w:pStyle w:val="a3"/>
        <w:numPr>
          <w:ilvl w:val="0"/>
          <w:numId w:val="10"/>
        </w:numPr>
        <w:tabs>
          <w:tab w:val="clear" w:pos="4252"/>
          <w:tab w:val="clear" w:pos="8504"/>
        </w:tabs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합의는</w:t>
      </w:r>
      <w:r w:rsidR="00BB217A" w:rsidRPr="00712264">
        <w:rPr>
          <w:rFonts w:ascii="맑은 고딕" w:eastAsia="맑은 고딕" w:hAnsi="맑은 고딕" w:hint="eastAsia"/>
          <w:color w:val="000000"/>
          <w:szCs w:val="22"/>
        </w:rPr>
        <w:t xml:space="preserve"> 관련</w:t>
      </w:r>
      <w:r w:rsidR="00832654">
        <w:rPr>
          <w:rFonts w:ascii="맑은 고딕" w:eastAsia="맑은 고딕" w:hAnsi="맑은 고딕" w:hint="eastAsia"/>
          <w:color w:val="000000"/>
          <w:szCs w:val="22"/>
        </w:rPr>
        <w:t>부서</w:t>
      </w:r>
      <w:r w:rsidR="00BB217A" w:rsidRPr="00712264">
        <w:rPr>
          <w:rFonts w:ascii="맑은 고딕" w:eastAsia="맑은 고딕" w:hAnsi="맑은 고딕" w:hint="eastAsia"/>
          <w:color w:val="000000"/>
          <w:szCs w:val="22"/>
        </w:rPr>
        <w:t xml:space="preserve">의 해당업무 </w:t>
      </w:r>
      <w:r w:rsidR="00C23FC4" w:rsidRPr="00041EC7">
        <w:rPr>
          <w:rFonts w:ascii="맑은 고딕" w:eastAsia="맑은 고딕" w:hAnsi="맑은 고딕" w:hint="eastAsia"/>
          <w:strike/>
          <w:color w:val="FF0000"/>
          <w:szCs w:val="22"/>
        </w:rPr>
        <w:t>담당임원</w:t>
      </w:r>
      <w:r w:rsidR="00041EC7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041EC7" w:rsidRPr="00041EC7">
        <w:rPr>
          <w:rFonts w:ascii="맑은 고딕" w:eastAsia="맑은 고딕" w:hAnsi="맑은 고딕" w:hint="eastAsia"/>
          <w:color w:val="0000FF"/>
          <w:szCs w:val="22"/>
        </w:rPr>
        <w:t>경영리더</w:t>
      </w:r>
      <w:r w:rsidR="00BB217A" w:rsidRPr="00712264">
        <w:rPr>
          <w:rFonts w:ascii="맑은 고딕" w:eastAsia="맑은 고딕" w:hAnsi="맑은 고딕" w:hint="eastAsia"/>
          <w:color w:val="000000"/>
          <w:szCs w:val="22"/>
        </w:rPr>
        <w:t xml:space="preserve">과 책임자를 경유하여 </w:t>
      </w:r>
      <w:r w:rsidR="00832654">
        <w:rPr>
          <w:rFonts w:ascii="맑은 고딕" w:eastAsia="맑은 고딕" w:hAnsi="맑은 고딕" w:hint="eastAsia"/>
          <w:color w:val="000000"/>
          <w:szCs w:val="22"/>
        </w:rPr>
        <w:t>최종 결재자</w:t>
      </w:r>
      <w:r w:rsidR="0023484A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BB217A" w:rsidRPr="00712264">
        <w:rPr>
          <w:rFonts w:ascii="맑은 고딕" w:eastAsia="맑은 고딕" w:hAnsi="맑은 고딕" w:hint="eastAsia"/>
          <w:color w:val="000000"/>
          <w:szCs w:val="22"/>
        </w:rPr>
        <w:t>(전결권자보다 차하위자)</w:t>
      </w:r>
      <w:r w:rsidR="00832654">
        <w:rPr>
          <w:rFonts w:ascii="맑은 고딕" w:eastAsia="맑은 고딕" w:hAnsi="맑은 고딕" w:hint="eastAsia"/>
          <w:color w:val="000000"/>
          <w:szCs w:val="22"/>
        </w:rPr>
        <w:t>가</w:t>
      </w:r>
      <w:r w:rsidR="009B6849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6069FF" w:rsidRPr="00712264">
        <w:rPr>
          <w:rFonts w:ascii="맑은 고딕" w:eastAsia="맑은 고딕" w:hAnsi="맑은 고딕" w:hint="eastAsia"/>
          <w:color w:val="000000"/>
          <w:szCs w:val="22"/>
        </w:rPr>
        <w:t>합의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하며, 그 권한의 일부를 차하위자에게 위임할</w:t>
      </w:r>
      <w:r w:rsidR="006069FF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수 있다.</w:t>
      </w:r>
    </w:p>
    <w:p w14:paraId="07E504B1" w14:textId="77777777" w:rsidR="002454FD" w:rsidRPr="008D75E7" w:rsidRDefault="009D1076" w:rsidP="009D1076">
      <w:pPr>
        <w:pStyle w:val="a3"/>
        <w:numPr>
          <w:ilvl w:val="0"/>
          <w:numId w:val="10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합의</w:t>
      </w:r>
      <w:r w:rsidR="002E6D93" w:rsidRPr="00712264">
        <w:rPr>
          <w:rFonts w:ascii="맑은 고딕" w:eastAsia="맑은 고딕" w:hAnsi="맑은 고딕" w:hint="eastAsia"/>
          <w:color w:val="000000"/>
          <w:szCs w:val="22"/>
        </w:rPr>
        <w:t>자는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합의가 불가할 경우 불가사유를 기안문의 의견란에 반드시 기재하고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서명해야 하며 합의할 수 없음을 이유로 서명을 거부하여서는 아니된다.</w:t>
      </w:r>
      <w:r w:rsidR="00900836">
        <w:rPr>
          <w:rFonts w:ascii="맑은 고딕" w:eastAsia="맑은 고딕" w:hAnsi="맑은 고딕"/>
          <w:color w:val="000000"/>
          <w:szCs w:val="22"/>
        </w:rPr>
        <w:t xml:space="preserve"> </w:t>
      </w:r>
      <w:r w:rsidR="00900836" w:rsidRPr="00900836">
        <w:rPr>
          <w:rFonts w:ascii="맑은 고딕" w:eastAsia="맑은 고딕" w:hAnsi="맑은 고딕" w:hint="eastAsia"/>
          <w:color w:val="0000FF"/>
          <w:szCs w:val="22"/>
        </w:rPr>
        <w:t>단,</w:t>
      </w:r>
      <w:r w:rsidR="00900836" w:rsidRPr="00900836">
        <w:rPr>
          <w:rFonts w:ascii="맑은 고딕" w:eastAsia="맑은 고딕" w:hAnsi="맑은 고딕"/>
          <w:color w:val="0000FF"/>
          <w:szCs w:val="22"/>
        </w:rPr>
        <w:t xml:space="preserve"> </w:t>
      </w:r>
      <w:r w:rsidR="009F024C">
        <w:rPr>
          <w:rFonts w:ascii="맑은 고딕" w:eastAsia="맑은 고딕" w:hAnsi="맑은 고딕" w:hint="eastAsia"/>
          <w:color w:val="0000FF"/>
          <w:szCs w:val="22"/>
        </w:rPr>
        <w:t xml:space="preserve">결재 </w:t>
      </w:r>
      <w:r w:rsidR="00900836">
        <w:rPr>
          <w:rFonts w:ascii="맑은 고딕" w:eastAsia="맑은 고딕" w:hAnsi="맑은 고딕" w:hint="eastAsia"/>
          <w:color w:val="0000FF"/>
          <w:szCs w:val="22"/>
        </w:rPr>
        <w:t>과정</w:t>
      </w:r>
      <w:r w:rsidR="00900836" w:rsidRPr="00900836">
        <w:rPr>
          <w:rFonts w:ascii="맑은 고딕" w:eastAsia="맑은 고딕" w:hAnsi="맑은 고딕" w:hint="eastAsia"/>
          <w:color w:val="0000FF"/>
          <w:szCs w:val="22"/>
        </w:rPr>
        <w:t>상 명</w:t>
      </w:r>
      <w:r w:rsidR="008D4CEC">
        <w:rPr>
          <w:rFonts w:ascii="맑은 고딕" w:eastAsia="맑은 고딕" w:hAnsi="맑은 고딕" w:hint="eastAsia"/>
          <w:color w:val="0000FF"/>
          <w:szCs w:val="22"/>
        </w:rPr>
        <w:t>확</w:t>
      </w:r>
      <w:r w:rsidR="00900836" w:rsidRPr="00900836">
        <w:rPr>
          <w:rFonts w:ascii="맑은 고딕" w:eastAsia="맑은 고딕" w:hAnsi="맑은 고딕" w:hint="eastAsia"/>
          <w:color w:val="0000FF"/>
          <w:szCs w:val="22"/>
        </w:rPr>
        <w:t>한 오류가 있을 경우에 한해 사전 소통을 전제로 반려를 행사할 수 있다.</w:t>
      </w:r>
    </w:p>
    <w:p w14:paraId="77F1B15F" w14:textId="77777777" w:rsidR="00A775F2" w:rsidRPr="008D75E7" w:rsidRDefault="009D1076" w:rsidP="009D1076">
      <w:pPr>
        <w:pStyle w:val="a3"/>
        <w:numPr>
          <w:ilvl w:val="0"/>
          <w:numId w:val="10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합의</w:t>
      </w:r>
      <w:r w:rsidR="006069FF" w:rsidRPr="00712264">
        <w:rPr>
          <w:rFonts w:ascii="맑은 고딕" w:eastAsia="맑은 고딕" w:hAnsi="맑은 고딕" w:hint="eastAsia"/>
          <w:color w:val="000000"/>
          <w:szCs w:val="22"/>
        </w:rPr>
        <w:t>자가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전결사항에 대해서 부 또는 조건의 서명을 할 경우 </w:t>
      </w:r>
      <w:r w:rsidR="006069FF" w:rsidRPr="00712264">
        <w:rPr>
          <w:rFonts w:ascii="맑은 고딕" w:eastAsia="맑은 고딕" w:hAnsi="맑은 고딕" w:hint="eastAsia"/>
          <w:color w:val="000000"/>
          <w:szCs w:val="22"/>
        </w:rPr>
        <w:t xml:space="preserve">전결권자는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결정 의견란에 합의</w:t>
      </w:r>
      <w:r w:rsidR="00832654">
        <w:rPr>
          <w:rFonts w:ascii="맑은 고딕" w:eastAsia="맑은 고딕" w:hAnsi="맑은 고딕" w:hint="eastAsia"/>
          <w:color w:val="000000"/>
          <w:szCs w:val="22"/>
        </w:rPr>
        <w:t>부서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의 부 또는 조건에 대한 최종의견 표시를 하고 서명한다.</w:t>
      </w:r>
    </w:p>
    <w:p w14:paraId="0E2E76C3" w14:textId="77777777" w:rsidR="00A775F2" w:rsidRPr="008D75E7" w:rsidRDefault="009D1076" w:rsidP="009D1076">
      <w:pPr>
        <w:pStyle w:val="a3"/>
        <w:numPr>
          <w:ilvl w:val="0"/>
          <w:numId w:val="10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lastRenderedPageBreak/>
        <w:t xml:space="preserve"> 합의</w:t>
      </w:r>
      <w:r w:rsidR="00832654">
        <w:rPr>
          <w:rFonts w:ascii="맑은 고딕" w:eastAsia="맑은 고딕" w:hAnsi="맑은 고딕" w:hint="eastAsia"/>
          <w:color w:val="000000"/>
          <w:szCs w:val="22"/>
        </w:rPr>
        <w:t>부서가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별도의 의견표시 없이 서명을 할 경우에는 전결사항에 대하여 동의한 것으로 간주한다.</w:t>
      </w:r>
    </w:p>
    <w:p w14:paraId="278EC3E0" w14:textId="77777777" w:rsidR="00A775F2" w:rsidRPr="008D75E7" w:rsidRDefault="009D1076" w:rsidP="009D1076">
      <w:pPr>
        <w:pStyle w:val="a3"/>
        <w:numPr>
          <w:ilvl w:val="0"/>
          <w:numId w:val="10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합의</w:t>
      </w:r>
      <w:r w:rsidR="00832654">
        <w:rPr>
          <w:rFonts w:ascii="맑은 고딕" w:eastAsia="맑은 고딕" w:hAnsi="맑은 고딕" w:hint="eastAsia"/>
          <w:color w:val="000000"/>
          <w:szCs w:val="22"/>
        </w:rPr>
        <w:t>부서는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8D75E7">
        <w:rPr>
          <w:rFonts w:ascii="맑은 고딕" w:eastAsia="맑은 고딕" w:hAnsi="맑은 고딕" w:hint="eastAsia"/>
          <w:color w:val="000000"/>
          <w:szCs w:val="22"/>
        </w:rPr>
        <w:t xml:space="preserve">제5조 </w:t>
      </w:r>
      <w:r w:rsidR="008D75E7">
        <w:rPr>
          <w:rFonts w:ascii="맑은 고딕" w:eastAsia="맑은 고딕" w:hAnsi="맑은 고딕"/>
          <w:color w:val="000000"/>
          <w:szCs w:val="22"/>
        </w:rPr>
        <w:t>3</w:t>
      </w:r>
      <w:r w:rsidR="008D75E7">
        <w:rPr>
          <w:rFonts w:ascii="맑은 고딕" w:eastAsia="맑은 고딕" w:hAnsi="맑은 고딕" w:hint="eastAsia"/>
          <w:color w:val="000000"/>
          <w:szCs w:val="22"/>
        </w:rPr>
        <w:t xml:space="preserve">항 </w:t>
      </w:r>
      <w:r w:rsidR="008D75E7">
        <w:rPr>
          <w:rFonts w:ascii="맑은 고딕" w:eastAsia="맑은 고딕" w:hAnsi="맑은 고딕"/>
          <w:color w:val="000000"/>
          <w:szCs w:val="22"/>
        </w:rPr>
        <w:t>4</w:t>
      </w:r>
      <w:r w:rsidR="008D75E7">
        <w:rPr>
          <w:rFonts w:ascii="맑은 고딕" w:eastAsia="맑은 고딕" w:hAnsi="맑은 고딕" w:hint="eastAsia"/>
          <w:color w:val="000000"/>
          <w:szCs w:val="22"/>
        </w:rPr>
        <w:t>호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및 다른 규정에 정해진 합의사항 이외의 합의를 요구하여서는 안된다. </w:t>
      </w:r>
    </w:p>
    <w:p w14:paraId="2AFD2239" w14:textId="77777777" w:rsidR="00A775F2" w:rsidRDefault="009D1076" w:rsidP="009D1076">
      <w:pPr>
        <w:pStyle w:val="a3"/>
        <w:numPr>
          <w:ilvl w:val="0"/>
          <w:numId w:val="10"/>
        </w:numPr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합의</w:t>
      </w:r>
      <w:r w:rsidR="008D75E7">
        <w:rPr>
          <w:rFonts w:ascii="맑은 고딕" w:eastAsia="맑은 고딕" w:hAnsi="맑은 고딕" w:hint="eastAsia"/>
          <w:color w:val="000000"/>
          <w:szCs w:val="22"/>
        </w:rPr>
        <w:t>부서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의 기안문 전결사항에 대한 책임은 기안</w:t>
      </w:r>
      <w:r w:rsidR="008D75E7">
        <w:rPr>
          <w:rFonts w:ascii="맑은 고딕" w:eastAsia="맑은 고딕" w:hAnsi="맑은 고딕" w:hint="eastAsia"/>
          <w:color w:val="000000"/>
          <w:szCs w:val="22"/>
        </w:rPr>
        <w:t>부서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의 책임과 동일하다.</w:t>
      </w:r>
    </w:p>
    <w:p w14:paraId="4C16A0E0" w14:textId="77777777" w:rsidR="000163C0" w:rsidRDefault="000163C0" w:rsidP="000163C0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</w:p>
    <w:p w14:paraId="1B2685BF" w14:textId="77777777" w:rsidR="000163C0" w:rsidRPr="008D75E7" w:rsidRDefault="000163C0" w:rsidP="000163C0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</w:p>
    <w:p w14:paraId="2FE5B818" w14:textId="77777777" w:rsidR="00A775F2" w:rsidRPr="00712264" w:rsidRDefault="009D1076" w:rsidP="000163C0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전결권자가 전결권한을 행사할 시엔 아래의 원칙에 따른다. </w:t>
      </w:r>
    </w:p>
    <w:p w14:paraId="1AD4440B" w14:textId="77777777" w:rsidR="00A775F2" w:rsidRPr="008D75E7" w:rsidRDefault="009D1076" w:rsidP="008D75E7">
      <w:pPr>
        <w:pStyle w:val="a3"/>
        <w:numPr>
          <w:ilvl w:val="0"/>
          <w:numId w:val="12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전결권자는 전결권한을 신의원칙에 따라 성실하고도 합리적으로 행사하여야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하며, 남용하여서는 아니된다. </w:t>
      </w:r>
    </w:p>
    <w:p w14:paraId="5C430CDF" w14:textId="77777777" w:rsidR="000163C0" w:rsidRPr="000163C0" w:rsidRDefault="009D1076" w:rsidP="000163C0">
      <w:pPr>
        <w:pStyle w:val="a3"/>
        <w:numPr>
          <w:ilvl w:val="0"/>
          <w:numId w:val="12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전결권한의 행사는 독자적인 입장에서 품의</w:t>
      </w:r>
      <w:r w:rsidR="008D75E7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시, 사안 발생시 또는 유</w:t>
      </w:r>
      <w:r w:rsidR="00142C96" w:rsidRPr="00712264">
        <w:rPr>
          <w:rFonts w:ascii="맑은 고딕" w:eastAsia="맑은 고딕" w:hAnsi="맑은 고딕" w:hint="eastAsia"/>
          <w:color w:val="000000"/>
          <w:szCs w:val="22"/>
        </w:rPr>
        <w:t>/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무형의 의사결정시 이 규정이 정하는 바에 따라 서명 또는 지시 등의 방법으로 행사한다.</w:t>
      </w:r>
    </w:p>
    <w:p w14:paraId="1351ADAB" w14:textId="77777777" w:rsidR="00A775F2" w:rsidRPr="00712264" w:rsidRDefault="009D1076" w:rsidP="000163C0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규정적용</w:t>
      </w:r>
    </w:p>
    <w:p w14:paraId="3F8026C1" w14:textId="77777777" w:rsidR="00A775F2" w:rsidRPr="008D75E7" w:rsidRDefault="009D1076" w:rsidP="009D1076">
      <w:pPr>
        <w:pStyle w:val="a3"/>
        <w:numPr>
          <w:ilvl w:val="0"/>
          <w:numId w:val="13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금전상 지출을 수반하지 않거나 지출을 수반하더라도 간접적으로 수반하는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사항은 업무전결권한기준표(부표</w:t>
      </w:r>
      <w:r w:rsidR="00A775F2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1)에 따라 적용하고, 금전상의 지출을 직접적으로 수반하거나 지출을 집행하는 사항은 지출전결권한기준표(부표</w:t>
      </w:r>
      <w:r w:rsidR="00A775F2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2)에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따라 적용하는 것을 원칙으로 한다</w:t>
      </w:r>
      <w:r w:rsidR="00A775F2" w:rsidRPr="00712264">
        <w:rPr>
          <w:rFonts w:ascii="맑은 고딕" w:eastAsia="맑은 고딕" w:hAnsi="맑은 고딕" w:hint="eastAsia"/>
          <w:color w:val="000000"/>
          <w:szCs w:val="22"/>
        </w:rPr>
        <w:t>.</w:t>
      </w:r>
      <w:r w:rsidR="00832654">
        <w:rPr>
          <w:rFonts w:ascii="맑은 고딕" w:eastAsia="맑은 고딕" w:hAnsi="맑은 고딕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다만, 업무전결사항과 지출전결사항간에 중복되고 전결권자가 동일하지 아니할 경우에는 그 중 </w:t>
      </w:r>
      <w:r w:rsidR="008D75E7">
        <w:rPr>
          <w:rFonts w:ascii="맑은 고딕" w:eastAsia="맑은 고딕" w:hAnsi="맑은 고딕" w:hint="eastAsia"/>
          <w:color w:val="000000"/>
          <w:szCs w:val="22"/>
        </w:rPr>
        <w:t>최상급자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의 전결항목을 적용한다.</w:t>
      </w:r>
    </w:p>
    <w:p w14:paraId="325B8558" w14:textId="77777777" w:rsidR="00151C89" w:rsidRPr="008D75E7" w:rsidRDefault="009D1076" w:rsidP="008D75E7">
      <w:pPr>
        <w:pStyle w:val="a3"/>
        <w:numPr>
          <w:ilvl w:val="0"/>
          <w:numId w:val="13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전결권자 구분을 위한 금액표시는 건별 해당금액을 말하며 전결권한의 하향조정을 목적으로 동일 건을 분할 처리할 수 없다.</w:t>
      </w:r>
    </w:p>
    <w:p w14:paraId="7C174287" w14:textId="77777777" w:rsidR="00D1794C" w:rsidRPr="000163C0" w:rsidRDefault="009D1076" w:rsidP="00D1794C">
      <w:pPr>
        <w:pStyle w:val="a3"/>
        <w:numPr>
          <w:ilvl w:val="0"/>
          <w:numId w:val="13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업무내용이 이 규정의 2개</w:t>
      </w:r>
      <w:r w:rsidR="007D2198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이상 단위업무를 포함하거나 중복되고, 전결권자가</w:t>
      </w:r>
      <w:r w:rsidR="008D75E7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동일하지 아니할 경우에는 그 중 최</w:t>
      </w:r>
      <w:r w:rsidR="008D75E7">
        <w:rPr>
          <w:rFonts w:ascii="맑은 고딕" w:eastAsia="맑은 고딕" w:hAnsi="맑은 고딕" w:hint="eastAsia"/>
          <w:color w:val="000000"/>
          <w:szCs w:val="22"/>
        </w:rPr>
        <w:t>상급자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가 전결을 행한다. </w:t>
      </w:r>
    </w:p>
    <w:p w14:paraId="236032C6" w14:textId="77777777" w:rsidR="000163C0" w:rsidRPr="000163C0" w:rsidRDefault="009D1076" w:rsidP="000163C0">
      <w:pPr>
        <w:pStyle w:val="a3"/>
        <w:numPr>
          <w:ilvl w:val="0"/>
          <w:numId w:val="13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지출행위의 승인은 목적, 지출처, 금액 및 기타 필요한 사항을 기재한 문서에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의함을 원칙으로 한다. 다만, 반복적이거나 통상적인 지출사항은 전표의 결재로써 승인에 갈음한다.</w:t>
      </w:r>
    </w:p>
    <w:p w14:paraId="3C88A7D4" w14:textId="77777777" w:rsidR="00A775F2" w:rsidRPr="00712264" w:rsidRDefault="009D1076" w:rsidP="000163C0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전결규정의 특례</w:t>
      </w:r>
    </w:p>
    <w:p w14:paraId="619B37F2" w14:textId="77777777" w:rsidR="000163C0" w:rsidRPr="000163C0" w:rsidRDefault="00AE1982" w:rsidP="000163C0">
      <w:pPr>
        <w:pStyle w:val="a3"/>
        <w:numPr>
          <w:ilvl w:val="0"/>
          <w:numId w:val="1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전결권한기준표</w:t>
      </w:r>
      <w:r w:rsidR="001342AB" w:rsidRPr="00712264">
        <w:rPr>
          <w:rFonts w:ascii="맑은 고딕" w:eastAsia="맑은 고딕" w:hAnsi="맑은 고딕" w:hint="eastAsia"/>
          <w:color w:val="000000"/>
          <w:szCs w:val="22"/>
        </w:rPr>
        <w:t>(부표</w:t>
      </w:r>
      <w:r w:rsidR="00A775F2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="001342AB" w:rsidRPr="00712264">
        <w:rPr>
          <w:rFonts w:ascii="맑은 고딕" w:eastAsia="맑은 고딕" w:hAnsi="맑은 고딕" w:hint="eastAsia"/>
          <w:color w:val="000000"/>
          <w:szCs w:val="22"/>
        </w:rPr>
        <w:t>1, 부표</w:t>
      </w:r>
      <w:r w:rsidR="00A775F2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="001342AB" w:rsidRPr="00712264">
        <w:rPr>
          <w:rFonts w:ascii="맑은 고딕" w:eastAsia="맑은 고딕" w:hAnsi="맑은 고딕" w:hint="eastAsia"/>
          <w:color w:val="000000"/>
          <w:szCs w:val="22"/>
        </w:rPr>
        <w:t>2)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에 회장 결재</w:t>
      </w:r>
      <w:r w:rsidR="00F969D9" w:rsidRPr="00712264">
        <w:rPr>
          <w:rFonts w:ascii="맑은 고딕" w:eastAsia="맑은 고딕" w:hAnsi="맑은 고딕" w:hint="eastAsia"/>
          <w:color w:val="000000"/>
          <w:szCs w:val="22"/>
        </w:rPr>
        <w:t>업무는</w:t>
      </w:r>
      <w:r w:rsidR="001342AB" w:rsidRPr="00712264">
        <w:rPr>
          <w:rFonts w:ascii="맑은 고딕" w:eastAsia="맑은 고딕" w:hAnsi="맑은 고딕" w:hint="eastAsia"/>
          <w:color w:val="000000"/>
          <w:szCs w:val="22"/>
        </w:rPr>
        <w:t xml:space="preserve"> 필요시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회장이 직접 </w:t>
      </w:r>
      <w:r w:rsidR="001342AB" w:rsidRPr="00712264">
        <w:rPr>
          <w:rFonts w:ascii="맑은 고딕" w:eastAsia="맑은 고딕" w:hAnsi="맑은 고딕" w:hint="eastAsia"/>
          <w:color w:val="000000"/>
          <w:szCs w:val="22"/>
        </w:rPr>
        <w:t xml:space="preserve">지정하며, 당 규정 적용의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예외로 한다.</w:t>
      </w:r>
    </w:p>
    <w:p w14:paraId="1ABE2724" w14:textId="77777777" w:rsidR="00A775F2" w:rsidRPr="000163C0" w:rsidRDefault="009D1076" w:rsidP="000163C0">
      <w:pPr>
        <w:pStyle w:val="a3"/>
        <w:numPr>
          <w:ilvl w:val="0"/>
          <w:numId w:val="1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전결권자는 전결권한 범위내의 사항이라도 전체 경영상 중요한 영향을 미치는사항이거나 이례적인 사항에 대해서는 </w:t>
      </w:r>
      <w:r w:rsidR="00F969D9" w:rsidRPr="00712264">
        <w:rPr>
          <w:rFonts w:ascii="맑은 고딕" w:eastAsia="맑은 고딕" w:hAnsi="맑은 고딕" w:hint="eastAsia"/>
          <w:color w:val="000000"/>
          <w:szCs w:val="22"/>
        </w:rPr>
        <w:t>경영자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의 지시 또는 승인을 받아 </w:t>
      </w:r>
      <w:r w:rsidR="000163C0">
        <w:rPr>
          <w:rFonts w:ascii="맑은 고딕" w:eastAsia="맑은 고딕" w:hAnsi="맑은 고딕" w:hint="eastAsia"/>
          <w:color w:val="000000"/>
          <w:szCs w:val="22"/>
        </w:rPr>
        <w:t>처리하여야 한다.</w:t>
      </w:r>
    </w:p>
    <w:p w14:paraId="0BF05CF5" w14:textId="77777777" w:rsidR="00B95829" w:rsidRPr="00D1794C" w:rsidRDefault="009D1076" w:rsidP="00D1794C">
      <w:pPr>
        <w:pStyle w:val="a3"/>
        <w:numPr>
          <w:ilvl w:val="0"/>
          <w:numId w:val="1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B95829">
        <w:rPr>
          <w:rFonts w:ascii="맑은 고딕" w:eastAsia="맑은 고딕" w:hAnsi="맑은 고딕" w:hint="eastAsia"/>
          <w:color w:val="000000"/>
          <w:szCs w:val="22"/>
        </w:rPr>
        <w:t xml:space="preserve"> 천재지변, 기타 불의의 사유로 인하여 긴급을 요하는 사항은 권한</w:t>
      </w:r>
      <w:r w:rsidR="00A775F2" w:rsidRPr="00B95829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B95829">
        <w:rPr>
          <w:rFonts w:ascii="맑은 고딕" w:eastAsia="맑은 고딕" w:hAnsi="맑은 고딕" w:hint="eastAsia"/>
          <w:color w:val="000000"/>
          <w:szCs w:val="22"/>
        </w:rPr>
        <w:t>외의 사항이라 할지라도 선조치 후 해당 전결권자의 사후승인을 얻어야 한다.</w:t>
      </w:r>
    </w:p>
    <w:p w14:paraId="1F2AE46B" w14:textId="77777777" w:rsidR="007F4507" w:rsidRPr="00B95829" w:rsidRDefault="009D1076" w:rsidP="009D1076">
      <w:pPr>
        <w:pStyle w:val="a3"/>
        <w:numPr>
          <w:ilvl w:val="0"/>
          <w:numId w:val="1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경영자는 </w:t>
      </w:r>
      <w:r w:rsidR="008D75E7">
        <w:rPr>
          <w:rFonts w:ascii="맑은 고딕" w:eastAsia="맑은 고딕" w:hAnsi="맑은 고딕" w:hint="eastAsia"/>
          <w:color w:val="000000"/>
          <w:szCs w:val="22"/>
        </w:rPr>
        <w:t>전결권한 총괄부서 또는 전결권한 실행부</w:t>
      </w:r>
      <w:r w:rsidR="00B95829">
        <w:rPr>
          <w:rFonts w:ascii="맑은 고딕" w:eastAsia="맑은 고딕" w:hAnsi="맑은 고딕" w:hint="eastAsia"/>
          <w:color w:val="000000"/>
          <w:szCs w:val="22"/>
        </w:rPr>
        <w:t xml:space="preserve">서를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통하여 이 규정에</w:t>
      </w:r>
      <w:r w:rsidR="009D6F1F" w:rsidRPr="00712264">
        <w:rPr>
          <w:rFonts w:ascii="맑은 고딕" w:eastAsia="맑은 고딕" w:hAnsi="맑은 고딕" w:hint="eastAsia"/>
          <w:color w:val="000000"/>
          <w:szCs w:val="22"/>
        </w:rPr>
        <w:t>도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불구하고 전결권한의 일부 또는 전부를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경우에 따라 일정기간 동안 제한조치를 </w:t>
      </w:r>
      <w:r w:rsidR="00B95829">
        <w:rPr>
          <w:rFonts w:ascii="맑은 고딕" w:eastAsia="맑은 고딕" w:hAnsi="맑은 고딕" w:hint="eastAsia"/>
          <w:color w:val="000000"/>
          <w:szCs w:val="22"/>
        </w:rPr>
        <w:t>요청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할 수 있</w:t>
      </w:r>
      <w:r w:rsidR="00E014DD" w:rsidRPr="00712264">
        <w:rPr>
          <w:rFonts w:ascii="맑은 고딕" w:eastAsia="맑은 고딕" w:hAnsi="맑은 고딕" w:hint="eastAsia"/>
          <w:color w:val="000000"/>
          <w:szCs w:val="22"/>
        </w:rPr>
        <w:t xml:space="preserve">으며, </w:t>
      </w:r>
      <w:r w:rsidR="00B95829">
        <w:rPr>
          <w:rFonts w:ascii="맑은 고딕" w:eastAsia="맑은 고딕" w:hAnsi="맑은 고딕" w:hint="eastAsia"/>
          <w:color w:val="000000"/>
          <w:szCs w:val="22"/>
        </w:rPr>
        <w:t>전결권한 총괄부서와 전결권한 실행부서간의 협의를 거쳐서 제한조치를 실시 할 수 있다.</w:t>
      </w:r>
    </w:p>
    <w:p w14:paraId="4B89A64D" w14:textId="77777777" w:rsidR="000163C0" w:rsidRPr="008D4CEC" w:rsidRDefault="009D1076" w:rsidP="000163C0">
      <w:pPr>
        <w:pStyle w:val="a3"/>
        <w:numPr>
          <w:ilvl w:val="0"/>
          <w:numId w:val="14"/>
        </w:numPr>
        <w:tabs>
          <w:tab w:val="clear" w:pos="4252"/>
          <w:tab w:val="clear" w:pos="8504"/>
        </w:tabs>
        <w:rPr>
          <w:rFonts w:ascii="맑은 고딕" w:eastAsia="맑은 고딕" w:hAnsi="맑은 고딕"/>
          <w:strike/>
          <w:color w:val="FF0000"/>
          <w:szCs w:val="22"/>
        </w:rPr>
      </w:pPr>
      <w:r w:rsidRPr="009019AA">
        <w:rPr>
          <w:rFonts w:ascii="맑은 고딕" w:eastAsia="맑은 고딕" w:hAnsi="맑은 고딕" w:hint="eastAsia"/>
          <w:color w:val="000000"/>
          <w:szCs w:val="22"/>
        </w:rPr>
        <w:t xml:space="preserve"> 지출전결을 시행함에 있어 사전 </w:t>
      </w:r>
      <w:r w:rsidR="00AE1982" w:rsidRPr="009019AA">
        <w:rPr>
          <w:rFonts w:ascii="맑은 고딕" w:eastAsia="맑은 고딕" w:hAnsi="맑은 고딕" w:hint="eastAsia"/>
          <w:color w:val="000000"/>
          <w:szCs w:val="22"/>
        </w:rPr>
        <w:t>전결권자의</w:t>
      </w:r>
      <w:r w:rsidRPr="009019AA">
        <w:rPr>
          <w:rFonts w:ascii="맑은 고딕" w:eastAsia="맑은 고딕" w:hAnsi="맑은 고딕" w:hint="eastAsia"/>
          <w:color w:val="000000"/>
          <w:szCs w:val="22"/>
        </w:rPr>
        <w:t xml:space="preserve"> 기본품의 및 시행품의를 득한 </w:t>
      </w:r>
      <w:r w:rsidRPr="008D4CEC">
        <w:rPr>
          <w:rFonts w:ascii="맑은 고딕" w:eastAsia="맑은 고딕" w:hAnsi="맑은 고딕" w:hint="eastAsia"/>
          <w:strike/>
          <w:color w:val="FF0000"/>
          <w:szCs w:val="22"/>
        </w:rPr>
        <w:t>사항으로</w:t>
      </w:r>
      <w:r w:rsidR="007F4507" w:rsidRPr="008D4CEC">
        <w:rPr>
          <w:rFonts w:ascii="맑은 고딕" w:eastAsia="맑은 고딕" w:hAnsi="맑은 고딕" w:hint="eastAsia"/>
          <w:strike/>
          <w:color w:val="FF0000"/>
          <w:szCs w:val="22"/>
        </w:rPr>
        <w:lastRenderedPageBreak/>
        <w:t>써 년</w:t>
      </w:r>
      <w:r w:rsidRPr="008D4CEC">
        <w:rPr>
          <w:rFonts w:ascii="맑은 고딕" w:eastAsia="맑은 고딕" w:hAnsi="맑은 고딕" w:hint="eastAsia"/>
          <w:strike/>
          <w:color w:val="FF0000"/>
          <w:szCs w:val="22"/>
        </w:rPr>
        <w:t xml:space="preserve">3회 이상 정기적으로 발생하는 지출은 </w:t>
      </w:r>
      <w:r w:rsidR="00B95829" w:rsidRPr="008D4CEC">
        <w:rPr>
          <w:rFonts w:ascii="맑은 고딕" w:eastAsia="맑은 고딕" w:hAnsi="맑은 고딕" w:hint="eastAsia"/>
          <w:strike/>
          <w:color w:val="FF0000"/>
          <w:szCs w:val="22"/>
        </w:rPr>
        <w:t>부서</w:t>
      </w:r>
      <w:r w:rsidR="009D6F1F" w:rsidRPr="008D4CEC">
        <w:rPr>
          <w:rFonts w:ascii="맑은 고딕" w:eastAsia="맑은 고딕" w:hAnsi="맑은 고딕" w:hint="eastAsia"/>
          <w:strike/>
          <w:color w:val="FF0000"/>
          <w:szCs w:val="22"/>
        </w:rPr>
        <w:t>장</w:t>
      </w:r>
      <w:r w:rsidRPr="008D4CEC">
        <w:rPr>
          <w:rFonts w:ascii="맑은 고딕" w:eastAsia="맑은 고딕" w:hAnsi="맑은 고딕" w:hint="eastAsia"/>
          <w:strike/>
          <w:color w:val="FF0000"/>
          <w:szCs w:val="22"/>
        </w:rPr>
        <w:t xml:space="preserve"> 전결로 한다.</w:t>
      </w:r>
      <w:r w:rsidRPr="005924FF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8D4CEC">
        <w:rPr>
          <w:rFonts w:ascii="맑은 고딕" w:eastAsia="맑은 고딕" w:hAnsi="맑은 고딕" w:hint="eastAsia"/>
          <w:strike/>
          <w:color w:val="FF0000"/>
          <w:szCs w:val="22"/>
        </w:rPr>
        <w:t>단,</w:t>
      </w:r>
      <w:r w:rsidRPr="005924FF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8D4CEC">
        <w:rPr>
          <w:rFonts w:ascii="맑은 고딕" w:eastAsia="맑은 고딕" w:hAnsi="맑은 고딕" w:hint="eastAsia"/>
          <w:strike/>
          <w:color w:val="FF0000"/>
          <w:szCs w:val="22"/>
        </w:rPr>
        <w:t>당초 확정금액</w:t>
      </w:r>
      <w:r w:rsidR="009019AA" w:rsidRPr="008D4CEC">
        <w:rPr>
          <w:rFonts w:ascii="맑은 고딕" w:eastAsia="맑은 고딕" w:hAnsi="맑은 고딕" w:hint="eastAsia"/>
          <w:strike/>
          <w:color w:val="FF0000"/>
          <w:szCs w:val="22"/>
        </w:rPr>
        <w:t xml:space="preserve">의 상하 </w:t>
      </w:r>
      <w:r w:rsidR="009019AA" w:rsidRPr="008D4CEC">
        <w:rPr>
          <w:rFonts w:ascii="맑은 고딕" w:eastAsia="맑은 고딕" w:hAnsi="맑은 고딕"/>
          <w:strike/>
          <w:color w:val="FF0000"/>
          <w:szCs w:val="22"/>
        </w:rPr>
        <w:t>5</w:t>
      </w:r>
      <w:r w:rsidR="009019AA" w:rsidRPr="008D4CEC">
        <w:rPr>
          <w:rFonts w:ascii="맑은 고딕" w:eastAsia="맑은 고딕" w:hAnsi="맑은 고딕" w:hint="eastAsia"/>
          <w:strike/>
          <w:color w:val="FF0000"/>
          <w:szCs w:val="22"/>
        </w:rPr>
        <w:t>백만원 미만의 차액에 대해선 부서장 전결로 하되,</w:t>
      </w:r>
      <w:r w:rsidR="009019AA" w:rsidRPr="008D4CEC">
        <w:rPr>
          <w:rFonts w:ascii="맑은 고딕" w:eastAsia="맑은 고딕" w:hAnsi="맑은 고딕"/>
          <w:strike/>
          <w:color w:val="FF0000"/>
          <w:szCs w:val="22"/>
        </w:rPr>
        <w:t xml:space="preserve"> </w:t>
      </w:r>
      <w:r w:rsidR="009019AA" w:rsidRPr="008D4CEC">
        <w:rPr>
          <w:rFonts w:ascii="맑은 고딕" w:eastAsia="맑은 고딕" w:hAnsi="맑은 고딕" w:hint="eastAsia"/>
          <w:strike/>
          <w:color w:val="FF0000"/>
          <w:szCs w:val="22"/>
        </w:rPr>
        <w:t>초과</w:t>
      </w:r>
      <w:r w:rsidRPr="008D4CEC">
        <w:rPr>
          <w:rFonts w:ascii="맑은 고딕" w:eastAsia="맑은 고딕" w:hAnsi="맑은 고딕" w:hint="eastAsia"/>
          <w:strike/>
          <w:color w:val="FF0000"/>
          <w:szCs w:val="22"/>
        </w:rPr>
        <w:t xml:space="preserve">시는 재차 </w:t>
      </w:r>
      <w:r w:rsidR="00AE1982" w:rsidRPr="008D4CEC">
        <w:rPr>
          <w:rFonts w:ascii="맑은 고딕" w:eastAsia="맑은 고딕" w:hAnsi="맑은 고딕" w:hint="eastAsia"/>
          <w:strike/>
          <w:color w:val="FF0000"/>
          <w:szCs w:val="22"/>
        </w:rPr>
        <w:t>전결권자의</w:t>
      </w:r>
      <w:r w:rsidRPr="008D4CEC">
        <w:rPr>
          <w:rFonts w:ascii="맑은 고딕" w:eastAsia="맑은 고딕" w:hAnsi="맑은 고딕" w:hint="eastAsia"/>
          <w:strike/>
          <w:color w:val="FF0000"/>
          <w:szCs w:val="22"/>
        </w:rPr>
        <w:t xml:space="preserve"> 결재를 득하여야 </w:t>
      </w:r>
      <w:r w:rsidR="009019AA" w:rsidRPr="008D4CEC">
        <w:rPr>
          <w:rFonts w:ascii="맑은 고딕" w:eastAsia="맑은 고딕" w:hAnsi="맑은 고딕" w:hint="eastAsia"/>
          <w:strike/>
          <w:color w:val="FF0000"/>
          <w:szCs w:val="22"/>
        </w:rPr>
        <w:t>한다.</w:t>
      </w:r>
      <w:r w:rsidR="008D4CEC">
        <w:rPr>
          <w:rFonts w:ascii="맑은 고딕" w:eastAsia="맑은 고딕" w:hAnsi="맑은 고딕"/>
          <w:color w:val="0000FF"/>
          <w:szCs w:val="22"/>
        </w:rPr>
        <w:t xml:space="preserve"> </w:t>
      </w:r>
      <w:r w:rsidR="008D4CEC">
        <w:rPr>
          <w:rFonts w:ascii="맑은 고딕" w:eastAsia="맑은 고딕" w:hAnsi="맑은 고딕" w:hint="eastAsia"/>
          <w:color w:val="0000FF"/>
          <w:szCs w:val="22"/>
        </w:rPr>
        <w:t>사항에 대해 품의 내용과 지출 내용이 동일할 시 지출결의는 부서장 전결로 한다.</w:t>
      </w:r>
      <w:r w:rsidR="008D4CEC">
        <w:rPr>
          <w:rFonts w:ascii="맑은 고딕" w:eastAsia="맑은 고딕" w:hAnsi="맑은 고딕"/>
          <w:color w:val="0000FF"/>
          <w:szCs w:val="22"/>
        </w:rPr>
        <w:t xml:space="preserve"> </w:t>
      </w:r>
      <w:r w:rsidR="008D4CEC">
        <w:rPr>
          <w:rFonts w:ascii="맑은 고딕" w:eastAsia="맑은 고딕" w:hAnsi="맑은 고딕" w:hint="eastAsia"/>
          <w:color w:val="0000FF"/>
          <w:szCs w:val="22"/>
        </w:rPr>
        <w:t>단,</w:t>
      </w:r>
      <w:r w:rsidR="008D4CEC">
        <w:rPr>
          <w:rFonts w:ascii="맑은 고딕" w:eastAsia="맑은 고딕" w:hAnsi="맑은 고딕"/>
          <w:color w:val="0000FF"/>
          <w:szCs w:val="22"/>
        </w:rPr>
        <w:t xml:space="preserve"> </w:t>
      </w:r>
      <w:r w:rsidR="008D4CEC">
        <w:rPr>
          <w:rFonts w:ascii="맑은 고딕" w:eastAsia="맑은 고딕" w:hAnsi="맑은 고딕" w:hint="eastAsia"/>
          <w:color w:val="0000FF"/>
          <w:szCs w:val="22"/>
        </w:rPr>
        <w:t>최초 품의내용과 지출결의 내용이 상이할 시에는 재기안을 필요로 하며,</w:t>
      </w:r>
      <w:r w:rsidR="008D4CEC">
        <w:rPr>
          <w:rFonts w:ascii="맑은 고딕" w:eastAsia="맑은 고딕" w:hAnsi="맑은 고딕"/>
          <w:color w:val="0000FF"/>
          <w:szCs w:val="22"/>
        </w:rPr>
        <w:t xml:space="preserve"> </w:t>
      </w:r>
      <w:r w:rsidR="008D4CEC">
        <w:rPr>
          <w:rFonts w:ascii="맑은 고딕" w:eastAsia="맑은 고딕" w:hAnsi="맑은 고딕" w:hint="eastAsia"/>
          <w:color w:val="0000FF"/>
          <w:szCs w:val="22"/>
        </w:rPr>
        <w:t>재기안 시에는 재차 합의 및 전결권자의 결재를 득한다.</w:t>
      </w:r>
      <w:r w:rsidR="008D4CEC">
        <w:rPr>
          <w:rFonts w:ascii="맑은 고딕" w:eastAsia="맑은 고딕" w:hAnsi="맑은 고딕"/>
          <w:color w:val="0000FF"/>
          <w:szCs w:val="22"/>
        </w:rPr>
        <w:t xml:space="preserve"> </w:t>
      </w:r>
      <w:r w:rsidR="008D4CEC">
        <w:rPr>
          <w:rFonts w:ascii="맑은 고딕" w:eastAsia="맑은 고딕" w:hAnsi="맑은 고딕" w:hint="eastAsia"/>
          <w:color w:val="0000FF"/>
          <w:szCs w:val="22"/>
        </w:rPr>
        <w:t>재기안 이후의 지출결의시는 부서장 전결로 한다.</w:t>
      </w:r>
      <w:r w:rsidR="008D4CEC">
        <w:rPr>
          <w:rFonts w:ascii="맑은 고딕" w:eastAsia="맑은 고딕" w:hAnsi="맑은 고딕"/>
          <w:color w:val="0000FF"/>
          <w:szCs w:val="22"/>
        </w:rPr>
        <w:t xml:space="preserve"> </w:t>
      </w:r>
      <w:r w:rsidR="008D4CEC">
        <w:rPr>
          <w:rFonts w:ascii="맑은 고딕" w:eastAsia="맑은 고딕" w:hAnsi="맑은 고딕" w:hint="eastAsia"/>
          <w:color w:val="0000FF"/>
          <w:szCs w:val="22"/>
        </w:rPr>
        <w:t>기안을 수반하지 않는 지출결의의 경우 전결권한기준표에 의거 전결권자의 결재를 득한다.</w:t>
      </w:r>
    </w:p>
    <w:p w14:paraId="7ABDB21C" w14:textId="77777777" w:rsidR="000163C0" w:rsidRDefault="000163C0" w:rsidP="000163C0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/>
          <w:color w:val="000000"/>
          <w:szCs w:val="22"/>
        </w:rPr>
      </w:pPr>
    </w:p>
    <w:p w14:paraId="5A66C9B7" w14:textId="77777777" w:rsidR="000163C0" w:rsidRPr="00D1794C" w:rsidRDefault="000163C0" w:rsidP="000163C0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</w:p>
    <w:p w14:paraId="345560C0" w14:textId="77777777" w:rsidR="007F4507" w:rsidRPr="00712264" w:rsidRDefault="009D1076" w:rsidP="000163C0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타항목 적용</w:t>
      </w:r>
    </w:p>
    <w:p w14:paraId="4A6D7579" w14:textId="77777777" w:rsidR="000163C0" w:rsidRPr="00712264" w:rsidRDefault="009D1076" w:rsidP="000163C0">
      <w:pPr>
        <w:pStyle w:val="a3"/>
        <w:tabs>
          <w:tab w:val="clear" w:pos="4252"/>
          <w:tab w:val="clear" w:pos="8504"/>
        </w:tabs>
        <w:ind w:leftChars="300" w:left="660"/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각 부문의 개별사항은 각 </w:t>
      </w:r>
      <w:r w:rsidR="006654AB" w:rsidRPr="00712264">
        <w:rPr>
          <w:rFonts w:ascii="맑은 고딕" w:eastAsia="맑은 고딕" w:hAnsi="맑은 고딕" w:hint="eastAsia"/>
          <w:color w:val="000000"/>
          <w:szCs w:val="22"/>
        </w:rPr>
        <w:t>팀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의 업무서열이 아니라 당사 전체 업무의 세부사항으로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해석하며, 전결권한 적용시 해당부문에 적용할 항목이 없을 때에는 다른 부문의 전결항목을 준용하여 적용할 수 있다.</w:t>
      </w:r>
    </w:p>
    <w:p w14:paraId="644086FC" w14:textId="77777777" w:rsidR="00151C89" w:rsidRPr="00712264" w:rsidRDefault="009D1076" w:rsidP="000163C0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우선적용</w:t>
      </w:r>
    </w:p>
    <w:p w14:paraId="1A875E32" w14:textId="77777777" w:rsidR="000163C0" w:rsidRPr="00712264" w:rsidRDefault="009D1076" w:rsidP="000163C0">
      <w:pPr>
        <w:pStyle w:val="a3"/>
        <w:tabs>
          <w:tab w:val="clear" w:pos="4252"/>
          <w:tab w:val="clear" w:pos="8504"/>
        </w:tabs>
        <w:ind w:leftChars="300" w:left="660"/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전결권한에 관한 사항으로 다른</w:t>
      </w:r>
      <w:r w:rsidR="005827EB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규정이 이 규정과 저촉될 때에는 이 규정의 정한 바에 따른다. 다만, 법령, 정관, 이사회 규정, 단체협약 및 취업규칙은 그러하지 아니하다.</w:t>
      </w:r>
    </w:p>
    <w:p w14:paraId="5635662D" w14:textId="77777777" w:rsidR="007F4507" w:rsidRPr="00712264" w:rsidRDefault="009D1076" w:rsidP="000163C0">
      <w:pPr>
        <w:pStyle w:val="a3"/>
        <w:numPr>
          <w:ilvl w:val="0"/>
          <w:numId w:val="9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효력</w:t>
      </w:r>
      <w:r w:rsidR="007F4507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발생시기</w:t>
      </w:r>
    </w:p>
    <w:p w14:paraId="599DA729" w14:textId="77777777" w:rsidR="009D1076" w:rsidRDefault="009D1076" w:rsidP="00B95829">
      <w:pPr>
        <w:pStyle w:val="a3"/>
        <w:tabs>
          <w:tab w:val="clear" w:pos="4252"/>
          <w:tab w:val="clear" w:pos="8504"/>
        </w:tabs>
        <w:ind w:leftChars="300" w:left="660"/>
        <w:rPr>
          <w:rFonts w:ascii="맑은 고딕" w:eastAsia="맑은 고딕" w:hAnsi="맑은 고딕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전결권한의 효력은 기안지에 표기된 시행일에 효력을 발생한다. 다만, 시행일이 표기되지 아니하였을 경우에는 </w:t>
      </w:r>
      <w:r w:rsidR="00F969D9" w:rsidRPr="00712264">
        <w:rPr>
          <w:rFonts w:ascii="맑은 고딕" w:eastAsia="맑은 고딕" w:hAnsi="맑은 고딕" w:hint="eastAsia"/>
          <w:color w:val="000000"/>
          <w:szCs w:val="22"/>
        </w:rPr>
        <w:t>전결권자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의 승인이 있는 날로부터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효력을 발생한다.</w:t>
      </w:r>
    </w:p>
    <w:p w14:paraId="1022AF6E" w14:textId="77777777" w:rsidR="007F4507" w:rsidRPr="00712264" w:rsidRDefault="007F4507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</w:p>
    <w:p w14:paraId="1DB0D924" w14:textId="77777777" w:rsidR="007F4507" w:rsidRPr="00712264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사후관리</w:t>
      </w:r>
    </w:p>
    <w:p w14:paraId="24870D2D" w14:textId="77777777" w:rsidR="00C779A1" w:rsidRPr="000163C0" w:rsidRDefault="009D1076" w:rsidP="00C779A1">
      <w:pPr>
        <w:pStyle w:val="a3"/>
        <w:numPr>
          <w:ilvl w:val="0"/>
          <w:numId w:val="17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전결이 완료되면 각 </w:t>
      </w:r>
      <w:r w:rsidR="00D1794C">
        <w:rPr>
          <w:rFonts w:ascii="맑은 고딕" w:eastAsia="맑은 고딕" w:hAnsi="맑은 고딕" w:hint="eastAsia"/>
          <w:color w:val="000000"/>
          <w:szCs w:val="22"/>
        </w:rPr>
        <w:t>부서는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전결된 사항에 대해 문서관리 프로세스 및 기록관리</w:t>
      </w:r>
      <w:r w:rsidR="007F4507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프로세스에 따라 자율적으로 전결사항을 관리해야 한다.</w:t>
      </w:r>
    </w:p>
    <w:p w14:paraId="6C113BAE" w14:textId="77777777" w:rsidR="000163C0" w:rsidRPr="000163C0" w:rsidRDefault="009D1076" w:rsidP="000163C0">
      <w:pPr>
        <w:pStyle w:val="a3"/>
        <w:numPr>
          <w:ilvl w:val="0"/>
          <w:numId w:val="17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D1794C">
        <w:rPr>
          <w:rFonts w:ascii="맑은 고딕" w:eastAsia="맑은 고딕" w:hAnsi="맑은 고딕" w:hint="eastAsia"/>
          <w:color w:val="000000"/>
          <w:szCs w:val="22"/>
        </w:rPr>
        <w:t>전결권한 총괄부서 및 전결권한 실행부서는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경영자의 지시나</w:t>
      </w:r>
      <w:r w:rsidR="00840946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필요성 검토 후 전결업무 감사를 실시, 그 결과를 경영자에게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보고한다.</w:t>
      </w:r>
    </w:p>
    <w:p w14:paraId="6C2B7539" w14:textId="77777777" w:rsidR="000163C0" w:rsidRPr="000163C0" w:rsidRDefault="009D1076" w:rsidP="000163C0">
      <w:pPr>
        <w:pStyle w:val="a3"/>
        <w:numPr>
          <w:ilvl w:val="0"/>
          <w:numId w:val="17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각 부문은 이 규정의 일부 또는 전부의 개정이 필요한 경우 그 사유를 명기하여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D1794C">
        <w:rPr>
          <w:rFonts w:ascii="맑은 고딕" w:eastAsia="맑은 고딕" w:hAnsi="맑은 고딕" w:hint="eastAsia"/>
          <w:color w:val="000000"/>
          <w:szCs w:val="22"/>
        </w:rPr>
        <w:t>전결권한 총괄부서 및 전결권한 실행부서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에</w:t>
      </w:r>
      <w:r w:rsidR="0083265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이를 의뢰</w:t>
      </w:r>
      <w:r w:rsidR="00D1794C">
        <w:rPr>
          <w:rFonts w:ascii="맑은 고딕" w:eastAsia="맑은 고딕" w:hAnsi="맑은 고딕" w:hint="eastAsia"/>
          <w:color w:val="000000"/>
          <w:szCs w:val="22"/>
        </w:rPr>
        <w:t>할 수 있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다.</w:t>
      </w:r>
    </w:p>
    <w:p w14:paraId="5A3D0504" w14:textId="77777777" w:rsidR="009D1076" w:rsidRPr="00712264" w:rsidRDefault="009D1076" w:rsidP="000163C0">
      <w:pPr>
        <w:pStyle w:val="a3"/>
        <w:numPr>
          <w:ilvl w:val="0"/>
          <w:numId w:val="17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D1794C">
        <w:rPr>
          <w:rFonts w:ascii="맑은 고딕" w:eastAsia="맑은 고딕" w:hAnsi="맑은 고딕" w:hint="eastAsia"/>
          <w:color w:val="000000"/>
          <w:szCs w:val="22"/>
        </w:rPr>
        <w:t>전결권한 총괄부서 및 전결권한 실행부서는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개정의뢰를 받거나 이 규정을 개정할 필요가 있다고 판단될 때 개정안을 입안하</w:t>
      </w:r>
      <w:r w:rsidR="006654AB" w:rsidRPr="00712264">
        <w:rPr>
          <w:rFonts w:ascii="맑은 고딕" w:eastAsia="맑은 고딕" w:hAnsi="맑은 고딕" w:hint="eastAsia"/>
          <w:color w:val="000000"/>
          <w:szCs w:val="22"/>
        </w:rPr>
        <w:t>고</w:t>
      </w:r>
      <w:r w:rsidR="00151C89" w:rsidRPr="00712264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품의를 얻은 후 확정, 시행한다. 다만, 경미한 사항은 </w:t>
      </w:r>
      <w:r w:rsidR="00D1794C">
        <w:rPr>
          <w:rFonts w:ascii="맑은 고딕" w:eastAsia="맑은 고딕" w:hAnsi="맑은 고딕" w:hint="eastAsia"/>
          <w:color w:val="000000"/>
          <w:szCs w:val="22"/>
        </w:rPr>
        <w:t>전결권한 총괄부서</w:t>
      </w:r>
      <w:r w:rsidR="006654AB" w:rsidRPr="00712264">
        <w:rPr>
          <w:rFonts w:ascii="맑은 고딕" w:eastAsia="맑은 고딕" w:hAnsi="맑은 고딕" w:hint="eastAsia"/>
          <w:color w:val="000000"/>
          <w:szCs w:val="22"/>
        </w:rPr>
        <w:t xml:space="preserve">의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재량과 판단에 의해 수정할 수 있다.</w:t>
      </w:r>
    </w:p>
    <w:p w14:paraId="71F64749" w14:textId="77777777" w:rsidR="007F4507" w:rsidRPr="00840946" w:rsidRDefault="007F4507" w:rsidP="009D1076">
      <w:pPr>
        <w:pStyle w:val="a3"/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</w:p>
    <w:p w14:paraId="1019BDC0" w14:textId="77777777" w:rsidR="009D1076" w:rsidRPr="00712264" w:rsidRDefault="009D1076" w:rsidP="00E75263">
      <w:pPr>
        <w:pStyle w:val="a3"/>
        <w:tabs>
          <w:tab w:val="clear" w:pos="4252"/>
          <w:tab w:val="clear" w:pos="8504"/>
        </w:tabs>
        <w:ind w:leftChars="-26" w:left="-57" w:firstLineChars="25" w:firstLine="55"/>
        <w:rPr>
          <w:rFonts w:ascii="맑은 고딕" w:eastAsia="맑은 고딕" w:hAnsi="맑은 고딕" w:hint="eastAsia"/>
          <w:color w:val="000000"/>
          <w:szCs w:val="22"/>
        </w:rPr>
      </w:pPr>
    </w:p>
    <w:p w14:paraId="46911663" w14:textId="77777777" w:rsidR="000E6505" w:rsidRPr="00712264" w:rsidRDefault="009D1076" w:rsidP="000163C0">
      <w:pPr>
        <w:pStyle w:val="a3"/>
        <w:numPr>
          <w:ilvl w:val="0"/>
          <w:numId w:val="4"/>
        </w:numPr>
        <w:tabs>
          <w:tab w:val="clear" w:pos="4252"/>
          <w:tab w:val="clear" w:pos="8504"/>
        </w:tabs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 부표</w:t>
      </w:r>
    </w:p>
    <w:p w14:paraId="4714B12D" w14:textId="77777777" w:rsidR="009D1076" w:rsidRPr="00712264" w:rsidRDefault="009D1076" w:rsidP="000E6505">
      <w:pPr>
        <w:pStyle w:val="a3"/>
        <w:tabs>
          <w:tab w:val="clear" w:pos="4252"/>
          <w:tab w:val="clear" w:pos="8504"/>
        </w:tabs>
        <w:ind w:firstLineChars="200" w:firstLine="440"/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부표</w:t>
      </w:r>
      <w:r w:rsidR="000E6505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 xml:space="preserve">1. 업무전결권한기준표 </w:t>
      </w:r>
    </w:p>
    <w:p w14:paraId="7FDDE3AF" w14:textId="77777777" w:rsidR="009D1076" w:rsidRPr="00712264" w:rsidRDefault="009D1076" w:rsidP="000E6505">
      <w:pPr>
        <w:pStyle w:val="a3"/>
        <w:tabs>
          <w:tab w:val="clear" w:pos="4252"/>
          <w:tab w:val="clear" w:pos="8504"/>
        </w:tabs>
        <w:ind w:leftChars="-26" w:left="-57" w:firstLineChars="225" w:firstLine="495"/>
        <w:rPr>
          <w:rFonts w:ascii="맑은 고딕" w:eastAsia="맑은 고딕" w:hAnsi="맑은 고딕" w:hint="eastAsia"/>
          <w:color w:val="000000"/>
          <w:szCs w:val="22"/>
        </w:rPr>
      </w:pPr>
      <w:r w:rsidRPr="00712264">
        <w:rPr>
          <w:rFonts w:ascii="맑은 고딕" w:eastAsia="맑은 고딕" w:hAnsi="맑은 고딕" w:hint="eastAsia"/>
          <w:color w:val="000000"/>
          <w:szCs w:val="22"/>
        </w:rPr>
        <w:t>부표</w:t>
      </w:r>
      <w:r w:rsidR="000E6505" w:rsidRPr="00712264">
        <w:rPr>
          <w:rFonts w:ascii="맑은 고딕" w:eastAsia="맑은 고딕" w:hAnsi="맑은 고딕" w:hint="eastAsia"/>
          <w:color w:val="000000"/>
          <w:szCs w:val="22"/>
        </w:rPr>
        <w:t>#</w:t>
      </w:r>
      <w:r w:rsidR="009D6F1F" w:rsidRPr="00712264">
        <w:rPr>
          <w:rFonts w:ascii="맑은 고딕" w:eastAsia="맑은 고딕" w:hAnsi="맑은 고딕" w:hint="eastAsia"/>
          <w:color w:val="000000"/>
          <w:szCs w:val="22"/>
        </w:rPr>
        <w:t xml:space="preserve">2. </w:t>
      </w:r>
      <w:r w:rsidRPr="00712264">
        <w:rPr>
          <w:rFonts w:ascii="맑은 고딕" w:eastAsia="맑은 고딕" w:hAnsi="맑은 고딕" w:hint="eastAsia"/>
          <w:color w:val="000000"/>
          <w:szCs w:val="22"/>
        </w:rPr>
        <w:t>지출전결권한기준표</w:t>
      </w:r>
    </w:p>
    <w:p w14:paraId="7E74B6B1" w14:textId="77777777" w:rsidR="000E6505" w:rsidRPr="0069378C" w:rsidRDefault="000E6505">
      <w:pPr>
        <w:rPr>
          <w:rFonts w:ascii="맑은 고딕" w:eastAsia="맑은 고딕" w:hAnsi="맑은 고딕" w:hint="eastAsia"/>
          <w:color w:val="000000"/>
          <w:szCs w:val="22"/>
        </w:rPr>
      </w:pPr>
    </w:p>
    <w:p w14:paraId="5E91A9BF" w14:textId="77777777" w:rsidR="001F4CA5" w:rsidRPr="0069378C" w:rsidRDefault="000E6505" w:rsidP="000163C0">
      <w:pPr>
        <w:numPr>
          <w:ilvl w:val="0"/>
          <w:numId w:val="4"/>
        </w:numPr>
        <w:rPr>
          <w:rFonts w:ascii="맑은 고딕" w:eastAsia="맑은 고딕" w:hAnsi="맑은 고딕" w:hint="eastAsia"/>
          <w:color w:val="000000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1F4CA5" w:rsidRPr="0069378C">
        <w:rPr>
          <w:rFonts w:ascii="맑은 고딕" w:eastAsia="맑은 고딕" w:hAnsi="맑은 고딕" w:hint="eastAsia"/>
          <w:color w:val="000000"/>
          <w:szCs w:val="22"/>
        </w:rPr>
        <w:t>부칙</w:t>
      </w:r>
    </w:p>
    <w:p w14:paraId="1529F18F" w14:textId="77777777" w:rsidR="00E75263" w:rsidRPr="008D4CEC" w:rsidRDefault="001F4CA5" w:rsidP="000E6505">
      <w:pPr>
        <w:ind w:firstLineChars="200" w:firstLine="440"/>
        <w:rPr>
          <w:rFonts w:ascii="맑은 고딕" w:eastAsia="맑은 고딕" w:hAnsi="맑은 고딕"/>
          <w:color w:val="0000FF"/>
          <w:szCs w:val="22"/>
        </w:rPr>
      </w:pPr>
      <w:r w:rsidRPr="0069378C">
        <w:rPr>
          <w:rFonts w:ascii="맑은 고딕" w:eastAsia="맑은 고딕" w:hAnsi="맑은 고딕" w:hint="eastAsia"/>
          <w:color w:val="000000"/>
          <w:szCs w:val="22"/>
        </w:rPr>
        <w:lastRenderedPageBreak/>
        <w:t xml:space="preserve"> </w:t>
      </w:r>
      <w:r w:rsidRPr="008D4CEC">
        <w:rPr>
          <w:rFonts w:ascii="맑은 고딕" w:eastAsia="맑은 고딕" w:hAnsi="맑은 고딕" w:hint="eastAsia"/>
          <w:color w:val="0000FF"/>
          <w:szCs w:val="22"/>
        </w:rPr>
        <w:t>본 규정은</w:t>
      </w:r>
      <w:r w:rsidR="00A00931" w:rsidRPr="008D4CEC">
        <w:rPr>
          <w:rFonts w:ascii="맑은 고딕" w:eastAsia="맑은 고딕" w:hAnsi="맑은 고딕" w:hint="eastAsia"/>
          <w:color w:val="0000FF"/>
          <w:szCs w:val="22"/>
        </w:rPr>
        <w:t xml:space="preserve"> 20</w:t>
      </w:r>
      <w:r w:rsidR="00DA2673" w:rsidRPr="008D4CEC">
        <w:rPr>
          <w:rFonts w:ascii="맑은 고딕" w:eastAsia="맑은 고딕" w:hAnsi="맑은 고딕"/>
          <w:color w:val="0000FF"/>
          <w:szCs w:val="22"/>
        </w:rPr>
        <w:t>2</w:t>
      </w:r>
      <w:r w:rsidR="008D4CEC">
        <w:rPr>
          <w:rFonts w:ascii="맑은 고딕" w:eastAsia="맑은 고딕" w:hAnsi="맑은 고딕"/>
          <w:color w:val="0000FF"/>
          <w:szCs w:val="22"/>
        </w:rPr>
        <w:t>2</w:t>
      </w:r>
      <w:r w:rsidRPr="008D4CEC">
        <w:rPr>
          <w:rFonts w:ascii="맑은 고딕" w:eastAsia="맑은 고딕" w:hAnsi="맑은 고딕" w:hint="eastAsia"/>
          <w:color w:val="0000FF"/>
          <w:szCs w:val="22"/>
        </w:rPr>
        <w:t xml:space="preserve">년 </w:t>
      </w:r>
      <w:r w:rsidR="008D4CEC">
        <w:rPr>
          <w:rFonts w:ascii="맑은 고딕" w:eastAsia="맑은 고딕" w:hAnsi="맑은 고딕"/>
          <w:color w:val="0000FF"/>
          <w:szCs w:val="22"/>
        </w:rPr>
        <w:t>4</w:t>
      </w:r>
      <w:r w:rsidR="000E6505" w:rsidRPr="008D4CEC">
        <w:rPr>
          <w:rFonts w:ascii="맑은 고딕" w:eastAsia="맑은 고딕" w:hAnsi="맑은 고딕" w:hint="eastAsia"/>
          <w:color w:val="0000FF"/>
          <w:szCs w:val="22"/>
        </w:rPr>
        <w:t xml:space="preserve">월 </w:t>
      </w:r>
      <w:r w:rsidR="008D4CEC">
        <w:rPr>
          <w:rFonts w:ascii="맑은 고딕" w:eastAsia="맑은 고딕" w:hAnsi="맑은 고딕"/>
          <w:color w:val="0000FF"/>
          <w:szCs w:val="22"/>
        </w:rPr>
        <w:t>1</w:t>
      </w:r>
      <w:r w:rsidRPr="008D4CEC">
        <w:rPr>
          <w:rFonts w:ascii="맑은 고딕" w:eastAsia="맑은 고딕" w:hAnsi="맑은 고딕" w:hint="eastAsia"/>
          <w:color w:val="0000FF"/>
          <w:szCs w:val="22"/>
        </w:rPr>
        <w:t>일부터 시행한다.</w:t>
      </w:r>
    </w:p>
    <w:sectPr w:rsidR="00E75263" w:rsidRPr="008D4CEC">
      <w:headerReference w:type="default" r:id="rId9"/>
      <w:footerReference w:type="default" r:id="rId10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A875F" w14:textId="77777777" w:rsidR="002F738B" w:rsidRDefault="002F738B">
      <w:r>
        <w:separator/>
      </w:r>
    </w:p>
  </w:endnote>
  <w:endnote w:type="continuationSeparator" w:id="0">
    <w:p w14:paraId="510D43D4" w14:textId="77777777" w:rsidR="002F738B" w:rsidRDefault="002F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B4AD" w14:textId="77777777" w:rsidR="00151C89" w:rsidRDefault="008B13E8" w:rsidP="009D1076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57651F9" wp14:editId="2733758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1044792453" name="MSIPCMc8a24a3aadf753e2707df33a" descr="{&quot;HashCode&quot;:886165463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AC65A" w14:textId="77777777" w:rsidR="001E2223" w:rsidRPr="00900836" w:rsidRDefault="00900836" w:rsidP="00900836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0083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651F9" id="_x0000_t202" coordsize="21600,21600" o:spt="202" path="m,l,21600r21600,l21600,xe">
              <v:stroke joinstyle="miter"/>
              <v:path gradientshapeok="t" o:connecttype="rect"/>
            </v:shapetype>
            <v:shape id="MSIPCMc8a24a3aadf753e2707df33a" o:spid="_x0000_s1029" type="#_x0000_t202" alt="{&quot;HashCode&quot;:886165463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" o:allowincell="f" filled="f" stroked="f">
              <v:path arrowok="t"/>
              <v:textbox inset=",0,,0">
                <w:txbxContent>
                  <w:p w14:paraId="218AC65A" w14:textId="77777777" w:rsidR="001E2223" w:rsidRPr="00900836" w:rsidRDefault="00900836" w:rsidP="00900836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00836">
                      <w:rPr>
                        <w:rFonts w:ascii="Calibri" w:hAnsi="Calibri" w:cs="Calibri"/>
                        <w:color w:val="000000"/>
                        <w:sz w:val="20"/>
                      </w:rPr>
                      <w:t>This document is confidential of CTR.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2FAA9B" wp14:editId="4BB0E6DB">
              <wp:simplePos x="0" y="0"/>
              <wp:positionH relativeFrom="margin">
                <wp:posOffset>-635</wp:posOffset>
              </wp:positionH>
              <wp:positionV relativeFrom="margin">
                <wp:posOffset>8872220</wp:posOffset>
              </wp:positionV>
              <wp:extent cx="6172835" cy="635"/>
              <wp:effectExtent l="0" t="12700" r="12065" b="12065"/>
              <wp:wrapNone/>
              <wp:docPr id="219266594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6819E2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8.6pt" to="486pt,69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151C89">
      <w:t xml:space="preserve"> </w:t>
    </w:r>
    <w:r w:rsidR="00151C89">
      <w:rPr>
        <w:rFonts w:hint="eastAsia"/>
      </w:rPr>
      <w:t>센트랄그룹</w:t>
    </w:r>
    <w:r w:rsidR="00151C89">
      <w:t>(A4)</w:t>
    </w:r>
    <w:r w:rsidR="00151C89">
      <w:rPr>
        <w:rFonts w:hint="eastAsia"/>
      </w:rPr>
      <w:t xml:space="preserve">  </w:t>
    </w:r>
    <w:r w:rsidR="00151C89">
      <w:t xml:space="preserve">                                                           </w:t>
    </w:r>
    <w:r w:rsidR="00151C89">
      <w:rPr>
        <w:rFonts w:hint="eastAsia"/>
      </w:rPr>
      <w:t>서식</w:t>
    </w:r>
    <w:r w:rsidR="00151C89">
      <w:t>I-035-0</w:t>
    </w:r>
  </w:p>
  <w:p w14:paraId="3F3E0932" w14:textId="77777777" w:rsidR="00151C89" w:rsidRDefault="00151C89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47DA" w14:textId="77777777" w:rsidR="002F738B" w:rsidRDefault="002F738B">
      <w:r>
        <w:separator/>
      </w:r>
    </w:p>
  </w:footnote>
  <w:footnote w:type="continuationSeparator" w:id="0">
    <w:p w14:paraId="01E9E547" w14:textId="77777777" w:rsidR="002F738B" w:rsidRDefault="002F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EC4E" w14:textId="77777777" w:rsidR="00151C89" w:rsidRDefault="008B13E8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08D8666" wp14:editId="6069EA71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490474950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C9544A3" w14:textId="77777777" w:rsidR="00151C89" w:rsidRPr="00151C89" w:rsidRDefault="00151C89">
                          <w:pPr>
                            <w:spacing w:line="320" w:lineRule="atLeast"/>
                          </w:pPr>
                          <w:r w:rsidRPr="00151C89">
                            <w:t xml:space="preserve"> </w:t>
                          </w:r>
                          <w:r w:rsidRPr="00151C89">
                            <w:rPr>
                              <w:rFonts w:hint="eastAsia"/>
                            </w:rPr>
                            <w:t>문서번호</w:t>
                          </w:r>
                          <w:r w:rsidRPr="00151C89">
                            <w:t xml:space="preserve"> : </w:t>
                          </w:r>
                          <w:r w:rsidRPr="00151C89">
                            <w:rPr>
                              <w:rFonts w:hint="eastAsia"/>
                            </w:rPr>
                            <w:t>CP-A-03-04</w:t>
                          </w:r>
                        </w:p>
                        <w:p w14:paraId="6576FC53" w14:textId="77777777" w:rsidR="00FF0188" w:rsidRPr="001B0BF1" w:rsidRDefault="00151C89">
                          <w:pPr>
                            <w:spacing w:line="320" w:lineRule="atLeast"/>
                            <w:rPr>
                              <w:rFonts w:hint="eastAsia"/>
                              <w:color w:val="0000FF"/>
                            </w:rPr>
                          </w:pPr>
                          <w:r w:rsidRPr="00151C89">
                            <w:t xml:space="preserve"> </w:t>
                          </w:r>
                          <w:r w:rsidRPr="001B0BF1">
                            <w:rPr>
                              <w:rFonts w:hint="eastAsia"/>
                              <w:color w:val="0000FF"/>
                            </w:rPr>
                            <w:t>개정번호</w:t>
                          </w:r>
                          <w:r w:rsidRPr="001B0BF1">
                            <w:rPr>
                              <w:color w:val="0000FF"/>
                            </w:rPr>
                            <w:t xml:space="preserve"> : </w:t>
                          </w:r>
                          <w:r w:rsidR="0082611F">
                            <w:rPr>
                              <w:color w:val="0000FF"/>
                            </w:rPr>
                            <w:t>1</w:t>
                          </w:r>
                          <w:r w:rsidR="00FF0188">
                            <w:rPr>
                              <w:color w:val="0000FF"/>
                            </w:rPr>
                            <w:t>3</w:t>
                          </w:r>
                        </w:p>
                        <w:p w14:paraId="20BAF790" w14:textId="77777777" w:rsidR="00151C89" w:rsidRPr="00151C89" w:rsidRDefault="00151C89" w:rsidP="00151C89">
                          <w:pPr>
                            <w:spacing w:line="320" w:lineRule="atLeast"/>
                            <w:ind w:firstLineChars="64" w:firstLine="141"/>
                          </w:pPr>
                          <w:r>
                            <w:t xml:space="preserve">P A G E  :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C23FC4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8D8666" id="Rectangle 12" o:spid="_x0000_s1026" style="position:absolute;left:0;text-align:left;margin-left:360.05pt;margin-top:1.45pt;width:125.9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" o:allowincell="f" filled="f">
              <v:path arrowok="t"/>
              <v:textbox inset="1pt,1pt,1pt,1pt">
                <w:txbxContent>
                  <w:p w14:paraId="5C9544A3" w14:textId="77777777" w:rsidR="00151C89" w:rsidRPr="00151C89" w:rsidRDefault="00151C89">
                    <w:pPr>
                      <w:spacing w:line="320" w:lineRule="atLeast"/>
                    </w:pPr>
                    <w:r w:rsidRPr="00151C89">
                      <w:t xml:space="preserve"> </w:t>
                    </w:r>
                    <w:r w:rsidRPr="00151C89">
                      <w:rPr>
                        <w:rFonts w:hint="eastAsia"/>
                      </w:rPr>
                      <w:t>문서번호</w:t>
                    </w:r>
                    <w:r w:rsidRPr="00151C89">
                      <w:t xml:space="preserve"> : </w:t>
                    </w:r>
                    <w:r w:rsidRPr="00151C89">
                      <w:rPr>
                        <w:rFonts w:hint="eastAsia"/>
                      </w:rPr>
                      <w:t>CP-A-03-04</w:t>
                    </w:r>
                  </w:p>
                  <w:p w14:paraId="6576FC53" w14:textId="77777777" w:rsidR="00FF0188" w:rsidRPr="001B0BF1" w:rsidRDefault="00151C89">
                    <w:pPr>
                      <w:spacing w:line="320" w:lineRule="atLeast"/>
                      <w:rPr>
                        <w:rFonts w:hint="eastAsia"/>
                        <w:color w:val="0000FF"/>
                      </w:rPr>
                    </w:pPr>
                    <w:r w:rsidRPr="00151C89">
                      <w:t xml:space="preserve"> </w:t>
                    </w:r>
                    <w:r w:rsidRPr="001B0BF1">
                      <w:rPr>
                        <w:rFonts w:hint="eastAsia"/>
                        <w:color w:val="0000FF"/>
                      </w:rPr>
                      <w:t>개정번호</w:t>
                    </w:r>
                    <w:r w:rsidRPr="001B0BF1">
                      <w:rPr>
                        <w:color w:val="0000FF"/>
                      </w:rPr>
                      <w:t xml:space="preserve"> : </w:t>
                    </w:r>
                    <w:r w:rsidR="0082611F">
                      <w:rPr>
                        <w:color w:val="0000FF"/>
                      </w:rPr>
                      <w:t>1</w:t>
                    </w:r>
                    <w:r w:rsidR="00FF0188">
                      <w:rPr>
                        <w:color w:val="0000FF"/>
                      </w:rPr>
                      <w:t>3</w:t>
                    </w:r>
                  </w:p>
                  <w:p w14:paraId="20BAF790" w14:textId="77777777" w:rsidR="00151C89" w:rsidRPr="00151C89" w:rsidRDefault="00151C89" w:rsidP="00151C89">
                    <w:pPr>
                      <w:spacing w:line="320" w:lineRule="atLeast"/>
                      <w:ind w:firstLineChars="64" w:firstLine="141"/>
                    </w:pPr>
                    <w:r>
                      <w:t xml:space="preserve">P A G E  :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C23FC4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5A53E6C3" wp14:editId="5FC8AE64">
          <wp:simplePos x="0" y="0"/>
          <wp:positionH relativeFrom="column">
            <wp:posOffset>70485</wp:posOffset>
          </wp:positionH>
          <wp:positionV relativeFrom="paragraph">
            <wp:posOffset>200025</wp:posOffset>
          </wp:positionV>
          <wp:extent cx="885825" cy="257175"/>
          <wp:effectExtent l="0" t="0" r="0" b="0"/>
          <wp:wrapNone/>
          <wp:docPr id="11" name="그림 2" descr="제목%20없음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 descr="제목%20없음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30D70D38" wp14:editId="4522DD7B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049483137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23E6653" w14:textId="77777777" w:rsidR="00151C89" w:rsidRDefault="00151C89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일반규정</w:t>
                          </w:r>
                        </w:p>
                        <w:p w14:paraId="7EE83466" w14:textId="77777777" w:rsidR="00151C89" w:rsidRDefault="00151C89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전결관리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70D38" id="Rectangle 10" o:spid="_x0000_s1027" style="position:absolute;left:0;text-align:left;margin-left:81.05pt;margin-top:1.4pt;width:279.05pt;height:54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123E6653" w14:textId="77777777" w:rsidR="00151C89" w:rsidRDefault="00151C89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일반규정</w:t>
                    </w:r>
                  </w:p>
                  <w:p w14:paraId="7EE83466" w14:textId="77777777" w:rsidR="00151C89" w:rsidRDefault="00151C89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전결관리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6597A41A" wp14:editId="057F7348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283256395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313AF51" w14:textId="77777777" w:rsidR="00151C89" w:rsidRPr="00C771CE" w:rsidRDefault="00151C89" w:rsidP="005644F5">
                          <w:pPr>
                            <w:rPr>
                              <w:rFonts w:hint="eastAsia"/>
                              <w:noProof/>
                              <w:sz w:val="10"/>
                            </w:rPr>
                          </w:pPr>
                        </w:p>
                        <w:p w14:paraId="2539731F" w14:textId="77777777" w:rsidR="00151C89" w:rsidRPr="00C771CE" w:rsidRDefault="00151C89" w:rsidP="00C771CE">
                          <w:pPr>
                            <w:jc w:val="center"/>
                            <w:rPr>
                              <w:rFonts w:hint="eastAsia"/>
                              <w:noProof/>
                              <w:sz w:val="10"/>
                            </w:rPr>
                          </w:pPr>
                        </w:p>
                        <w:p w14:paraId="280224B0" w14:textId="77777777" w:rsidR="00151C89" w:rsidRPr="00C771CE" w:rsidRDefault="00151C89" w:rsidP="00C771CE">
                          <w:pPr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97A41A" id="Rectangle 9" o:spid="_x0000_s1028" style="position:absolute;left:0;text-align:left;margin-left:.05pt;margin-top:1.45pt;width:81.3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" o:allowincell="f" filled="f">
              <v:path arrowok="t"/>
              <v:textbox inset="1pt,1pt,1pt,1pt">
                <w:txbxContent>
                  <w:p w14:paraId="0313AF51" w14:textId="77777777" w:rsidR="00151C89" w:rsidRPr="00C771CE" w:rsidRDefault="00151C89" w:rsidP="005644F5">
                    <w:pPr>
                      <w:rPr>
                        <w:rFonts w:hint="eastAsia"/>
                        <w:noProof/>
                        <w:sz w:val="10"/>
                      </w:rPr>
                    </w:pPr>
                  </w:p>
                  <w:p w14:paraId="2539731F" w14:textId="77777777" w:rsidR="00151C89" w:rsidRPr="00C771CE" w:rsidRDefault="00151C89" w:rsidP="00C771CE">
                    <w:pPr>
                      <w:jc w:val="center"/>
                      <w:rPr>
                        <w:rFonts w:hint="eastAsia"/>
                        <w:noProof/>
                        <w:sz w:val="10"/>
                      </w:rPr>
                    </w:pPr>
                  </w:p>
                  <w:p w14:paraId="280224B0" w14:textId="77777777" w:rsidR="00151C89" w:rsidRPr="00C771CE" w:rsidRDefault="00151C89" w:rsidP="00C771CE">
                    <w:pPr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DB03B29" w14:textId="77777777" w:rsidR="00151C89" w:rsidRDefault="00151C89">
    <w:pPr>
      <w:pStyle w:val="a3"/>
      <w:spacing w:line="340" w:lineRule="atLeast"/>
    </w:pPr>
  </w:p>
  <w:p w14:paraId="7CDA7107" w14:textId="77777777" w:rsidR="00151C89" w:rsidRDefault="00151C89">
    <w:pPr>
      <w:pStyle w:val="a3"/>
      <w:spacing w:line="340" w:lineRule="atLeas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AEF"/>
    <w:multiLevelType w:val="hybridMultilevel"/>
    <w:tmpl w:val="3FA4E108"/>
    <w:lvl w:ilvl="0" w:tplc="04090011">
      <w:start w:val="1"/>
      <w:numFmt w:val="decimalEnclosedCircle"/>
      <w:lvlText w:val="%1"/>
      <w:lvlJc w:val="left"/>
      <w:pPr>
        <w:ind w:left="1240" w:hanging="400"/>
      </w:p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1" w15:restartNumberingAfterBreak="0">
    <w:nsid w:val="06FB0B8F"/>
    <w:multiLevelType w:val="hybridMultilevel"/>
    <w:tmpl w:val="ED8CD9EE"/>
    <w:lvl w:ilvl="0" w:tplc="0F0A508E">
      <w:start w:val="1"/>
      <w:numFmt w:val="decimal"/>
      <w:lvlText w:val="%1)"/>
      <w:lvlJc w:val="left"/>
      <w:pPr>
        <w:ind w:left="82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" w15:restartNumberingAfterBreak="0">
    <w:nsid w:val="11853EC8"/>
    <w:multiLevelType w:val="hybridMultilevel"/>
    <w:tmpl w:val="DFC658D8"/>
    <w:lvl w:ilvl="0" w:tplc="04090011">
      <w:start w:val="1"/>
      <w:numFmt w:val="decimalEnclosedCircle"/>
      <w:lvlText w:val="%1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" w15:restartNumberingAfterBreak="0">
    <w:nsid w:val="156F6BD3"/>
    <w:multiLevelType w:val="hybridMultilevel"/>
    <w:tmpl w:val="23DE4932"/>
    <w:lvl w:ilvl="0" w:tplc="0F0A508E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8621DAB"/>
    <w:multiLevelType w:val="hybridMultilevel"/>
    <w:tmpl w:val="E1D0ADDA"/>
    <w:lvl w:ilvl="0" w:tplc="04090011">
      <w:start w:val="1"/>
      <w:numFmt w:val="decimalEnclosedCircle"/>
      <w:lvlText w:val="%1"/>
      <w:lvlJc w:val="left"/>
      <w:pPr>
        <w:ind w:left="1240" w:hanging="400"/>
      </w:p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5" w15:restartNumberingAfterBreak="0">
    <w:nsid w:val="1DA03275"/>
    <w:multiLevelType w:val="hybridMultilevel"/>
    <w:tmpl w:val="FA4244A2"/>
    <w:lvl w:ilvl="0" w:tplc="0F0A508E">
      <w:start w:val="1"/>
      <w:numFmt w:val="decimal"/>
      <w:lvlText w:val="%1)"/>
      <w:lvlJc w:val="left"/>
      <w:pPr>
        <w:ind w:left="96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8" w:hanging="400"/>
      </w:pPr>
    </w:lvl>
    <w:lvl w:ilvl="2" w:tplc="0409001B" w:tentative="1">
      <w:start w:val="1"/>
      <w:numFmt w:val="lowerRoman"/>
      <w:lvlText w:val="%3."/>
      <w:lvlJc w:val="right"/>
      <w:pPr>
        <w:ind w:left="1768" w:hanging="400"/>
      </w:pPr>
    </w:lvl>
    <w:lvl w:ilvl="3" w:tplc="0409000F" w:tentative="1">
      <w:start w:val="1"/>
      <w:numFmt w:val="decimal"/>
      <w:lvlText w:val="%4."/>
      <w:lvlJc w:val="left"/>
      <w:pPr>
        <w:ind w:left="2168" w:hanging="400"/>
      </w:pPr>
    </w:lvl>
    <w:lvl w:ilvl="4" w:tplc="04090019" w:tentative="1">
      <w:start w:val="1"/>
      <w:numFmt w:val="upperLetter"/>
      <w:lvlText w:val="%5."/>
      <w:lvlJc w:val="left"/>
      <w:pPr>
        <w:ind w:left="2568" w:hanging="400"/>
      </w:pPr>
    </w:lvl>
    <w:lvl w:ilvl="5" w:tplc="0409001B" w:tentative="1">
      <w:start w:val="1"/>
      <w:numFmt w:val="lowerRoman"/>
      <w:lvlText w:val="%6."/>
      <w:lvlJc w:val="right"/>
      <w:pPr>
        <w:ind w:left="2968" w:hanging="400"/>
      </w:pPr>
    </w:lvl>
    <w:lvl w:ilvl="6" w:tplc="0409000F" w:tentative="1">
      <w:start w:val="1"/>
      <w:numFmt w:val="decimal"/>
      <w:lvlText w:val="%7."/>
      <w:lvlJc w:val="left"/>
      <w:pPr>
        <w:ind w:left="3368" w:hanging="400"/>
      </w:pPr>
    </w:lvl>
    <w:lvl w:ilvl="7" w:tplc="04090019" w:tentative="1">
      <w:start w:val="1"/>
      <w:numFmt w:val="upperLetter"/>
      <w:lvlText w:val="%8."/>
      <w:lvlJc w:val="left"/>
      <w:pPr>
        <w:ind w:left="3768" w:hanging="400"/>
      </w:pPr>
    </w:lvl>
    <w:lvl w:ilvl="8" w:tplc="0409001B" w:tentative="1">
      <w:start w:val="1"/>
      <w:numFmt w:val="lowerRoman"/>
      <w:lvlText w:val="%9."/>
      <w:lvlJc w:val="right"/>
      <w:pPr>
        <w:ind w:left="4168" w:hanging="400"/>
      </w:pPr>
    </w:lvl>
  </w:abstractNum>
  <w:abstractNum w:abstractNumId="6" w15:restartNumberingAfterBreak="0">
    <w:nsid w:val="201B5CAD"/>
    <w:multiLevelType w:val="hybridMultilevel"/>
    <w:tmpl w:val="63922C6A"/>
    <w:lvl w:ilvl="0" w:tplc="04090015">
      <w:start w:val="1"/>
      <w:numFmt w:val="ganada"/>
      <w:lvlText w:val="%1)"/>
      <w:lvlJc w:val="left"/>
      <w:pPr>
        <w:ind w:left="1680" w:hanging="400"/>
      </w:p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7" w15:restartNumberingAfterBreak="0">
    <w:nsid w:val="257A614C"/>
    <w:multiLevelType w:val="hybridMultilevel"/>
    <w:tmpl w:val="589E3E5E"/>
    <w:lvl w:ilvl="0" w:tplc="04090011">
      <w:start w:val="1"/>
      <w:numFmt w:val="decimalEnclosedCircle"/>
      <w:lvlText w:val="%1"/>
      <w:lvlJc w:val="left"/>
      <w:pPr>
        <w:ind w:left="968" w:hanging="400"/>
      </w:pPr>
    </w:lvl>
    <w:lvl w:ilvl="1" w:tplc="04090019" w:tentative="1">
      <w:start w:val="1"/>
      <w:numFmt w:val="upperLetter"/>
      <w:lvlText w:val="%2."/>
      <w:lvlJc w:val="left"/>
      <w:pPr>
        <w:ind w:left="1368" w:hanging="400"/>
      </w:pPr>
    </w:lvl>
    <w:lvl w:ilvl="2" w:tplc="0409001B" w:tentative="1">
      <w:start w:val="1"/>
      <w:numFmt w:val="lowerRoman"/>
      <w:lvlText w:val="%3."/>
      <w:lvlJc w:val="right"/>
      <w:pPr>
        <w:ind w:left="1768" w:hanging="400"/>
      </w:pPr>
    </w:lvl>
    <w:lvl w:ilvl="3" w:tplc="0409000F" w:tentative="1">
      <w:start w:val="1"/>
      <w:numFmt w:val="decimal"/>
      <w:lvlText w:val="%4."/>
      <w:lvlJc w:val="left"/>
      <w:pPr>
        <w:ind w:left="2168" w:hanging="400"/>
      </w:pPr>
    </w:lvl>
    <w:lvl w:ilvl="4" w:tplc="04090019" w:tentative="1">
      <w:start w:val="1"/>
      <w:numFmt w:val="upperLetter"/>
      <w:lvlText w:val="%5."/>
      <w:lvlJc w:val="left"/>
      <w:pPr>
        <w:ind w:left="2568" w:hanging="400"/>
      </w:pPr>
    </w:lvl>
    <w:lvl w:ilvl="5" w:tplc="0409001B" w:tentative="1">
      <w:start w:val="1"/>
      <w:numFmt w:val="lowerRoman"/>
      <w:lvlText w:val="%6."/>
      <w:lvlJc w:val="right"/>
      <w:pPr>
        <w:ind w:left="2968" w:hanging="400"/>
      </w:pPr>
    </w:lvl>
    <w:lvl w:ilvl="6" w:tplc="0409000F" w:tentative="1">
      <w:start w:val="1"/>
      <w:numFmt w:val="decimal"/>
      <w:lvlText w:val="%7."/>
      <w:lvlJc w:val="left"/>
      <w:pPr>
        <w:ind w:left="3368" w:hanging="400"/>
      </w:pPr>
    </w:lvl>
    <w:lvl w:ilvl="7" w:tplc="04090019" w:tentative="1">
      <w:start w:val="1"/>
      <w:numFmt w:val="upperLetter"/>
      <w:lvlText w:val="%8."/>
      <w:lvlJc w:val="left"/>
      <w:pPr>
        <w:ind w:left="3768" w:hanging="400"/>
      </w:pPr>
    </w:lvl>
    <w:lvl w:ilvl="8" w:tplc="0409001B" w:tentative="1">
      <w:start w:val="1"/>
      <w:numFmt w:val="lowerRoman"/>
      <w:lvlText w:val="%9."/>
      <w:lvlJc w:val="right"/>
      <w:pPr>
        <w:ind w:left="4168" w:hanging="400"/>
      </w:pPr>
    </w:lvl>
  </w:abstractNum>
  <w:abstractNum w:abstractNumId="8" w15:restartNumberingAfterBreak="0">
    <w:nsid w:val="2D5A20B9"/>
    <w:multiLevelType w:val="hybridMultilevel"/>
    <w:tmpl w:val="19BA580A"/>
    <w:lvl w:ilvl="0" w:tplc="0F0A508E">
      <w:start w:val="1"/>
      <w:numFmt w:val="decimal"/>
      <w:lvlText w:val="%1)"/>
      <w:lvlJc w:val="left"/>
      <w:pPr>
        <w:ind w:left="82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9" w15:restartNumberingAfterBreak="0">
    <w:nsid w:val="313B6FDF"/>
    <w:multiLevelType w:val="hybridMultilevel"/>
    <w:tmpl w:val="F23EC2EE"/>
    <w:lvl w:ilvl="0" w:tplc="0F0A508E">
      <w:start w:val="1"/>
      <w:numFmt w:val="decimal"/>
      <w:lvlText w:val="%1)"/>
      <w:lvlJc w:val="left"/>
      <w:pPr>
        <w:ind w:left="96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8" w:hanging="400"/>
      </w:pPr>
    </w:lvl>
    <w:lvl w:ilvl="2" w:tplc="0409001B" w:tentative="1">
      <w:start w:val="1"/>
      <w:numFmt w:val="lowerRoman"/>
      <w:lvlText w:val="%3."/>
      <w:lvlJc w:val="right"/>
      <w:pPr>
        <w:ind w:left="1768" w:hanging="400"/>
      </w:pPr>
    </w:lvl>
    <w:lvl w:ilvl="3" w:tplc="0409000F" w:tentative="1">
      <w:start w:val="1"/>
      <w:numFmt w:val="decimal"/>
      <w:lvlText w:val="%4."/>
      <w:lvlJc w:val="left"/>
      <w:pPr>
        <w:ind w:left="2168" w:hanging="400"/>
      </w:pPr>
    </w:lvl>
    <w:lvl w:ilvl="4" w:tplc="04090019" w:tentative="1">
      <w:start w:val="1"/>
      <w:numFmt w:val="upperLetter"/>
      <w:lvlText w:val="%5."/>
      <w:lvlJc w:val="left"/>
      <w:pPr>
        <w:ind w:left="2568" w:hanging="400"/>
      </w:pPr>
    </w:lvl>
    <w:lvl w:ilvl="5" w:tplc="0409001B" w:tentative="1">
      <w:start w:val="1"/>
      <w:numFmt w:val="lowerRoman"/>
      <w:lvlText w:val="%6."/>
      <w:lvlJc w:val="right"/>
      <w:pPr>
        <w:ind w:left="2968" w:hanging="400"/>
      </w:pPr>
    </w:lvl>
    <w:lvl w:ilvl="6" w:tplc="0409000F" w:tentative="1">
      <w:start w:val="1"/>
      <w:numFmt w:val="decimal"/>
      <w:lvlText w:val="%7."/>
      <w:lvlJc w:val="left"/>
      <w:pPr>
        <w:ind w:left="3368" w:hanging="400"/>
      </w:pPr>
    </w:lvl>
    <w:lvl w:ilvl="7" w:tplc="04090019" w:tentative="1">
      <w:start w:val="1"/>
      <w:numFmt w:val="upperLetter"/>
      <w:lvlText w:val="%8."/>
      <w:lvlJc w:val="left"/>
      <w:pPr>
        <w:ind w:left="3768" w:hanging="400"/>
      </w:pPr>
    </w:lvl>
    <w:lvl w:ilvl="8" w:tplc="0409001B" w:tentative="1">
      <w:start w:val="1"/>
      <w:numFmt w:val="lowerRoman"/>
      <w:lvlText w:val="%9."/>
      <w:lvlJc w:val="right"/>
      <w:pPr>
        <w:ind w:left="4168" w:hanging="400"/>
      </w:pPr>
    </w:lvl>
  </w:abstractNum>
  <w:abstractNum w:abstractNumId="10" w15:restartNumberingAfterBreak="0">
    <w:nsid w:val="3352151C"/>
    <w:multiLevelType w:val="hybridMultilevel"/>
    <w:tmpl w:val="AEEE8486"/>
    <w:lvl w:ilvl="0" w:tplc="0F0A508E">
      <w:start w:val="1"/>
      <w:numFmt w:val="decimal"/>
      <w:lvlText w:val="%1)"/>
      <w:lvlJc w:val="left"/>
      <w:pPr>
        <w:ind w:left="102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11" w15:restartNumberingAfterBreak="0">
    <w:nsid w:val="479C74CB"/>
    <w:multiLevelType w:val="hybridMultilevel"/>
    <w:tmpl w:val="E28CCBB4"/>
    <w:lvl w:ilvl="0" w:tplc="0409000F">
      <w:start w:val="1"/>
      <w:numFmt w:val="decimal"/>
      <w:lvlText w:val="%1.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2" w15:restartNumberingAfterBreak="0">
    <w:nsid w:val="4B0A0043"/>
    <w:multiLevelType w:val="hybridMultilevel"/>
    <w:tmpl w:val="7F988CCE"/>
    <w:lvl w:ilvl="0" w:tplc="2DFA318E">
      <w:start w:val="1"/>
      <w:numFmt w:val="decimalEnclosedCircle"/>
      <w:lvlText w:val="%1"/>
      <w:lvlJc w:val="left"/>
      <w:rPr>
        <w:strike w:val="0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3" w15:restartNumberingAfterBreak="0">
    <w:nsid w:val="4B46123E"/>
    <w:multiLevelType w:val="hybridMultilevel"/>
    <w:tmpl w:val="99004102"/>
    <w:lvl w:ilvl="0" w:tplc="0F0A508E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4" w15:restartNumberingAfterBreak="0">
    <w:nsid w:val="5CE03B96"/>
    <w:multiLevelType w:val="hybridMultilevel"/>
    <w:tmpl w:val="30A81488"/>
    <w:lvl w:ilvl="0" w:tplc="055E42CA">
      <w:start w:val="1"/>
      <w:numFmt w:val="decimalEnclosedCircle"/>
      <w:lvlText w:val="%1"/>
      <w:lvlJc w:val="left"/>
      <w:rPr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5" w15:restartNumberingAfterBreak="0">
    <w:nsid w:val="60E031A5"/>
    <w:multiLevelType w:val="hybridMultilevel"/>
    <w:tmpl w:val="B8D674EE"/>
    <w:lvl w:ilvl="0" w:tplc="9C9444BC">
      <w:start w:val="1"/>
      <w:numFmt w:val="decimal"/>
      <w:lvlText w:val="제%1장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34759CC"/>
    <w:multiLevelType w:val="hybridMultilevel"/>
    <w:tmpl w:val="0D6A211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65640797"/>
    <w:multiLevelType w:val="hybridMultilevel"/>
    <w:tmpl w:val="C0ECA41E"/>
    <w:lvl w:ilvl="0" w:tplc="04090011">
      <w:start w:val="1"/>
      <w:numFmt w:val="decimalEnclosedCircle"/>
      <w:lvlText w:val="%1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8" w15:restartNumberingAfterBreak="0">
    <w:nsid w:val="698C7E2D"/>
    <w:multiLevelType w:val="hybridMultilevel"/>
    <w:tmpl w:val="CB88AF06"/>
    <w:lvl w:ilvl="0" w:tplc="0F0A508E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num w:numId="1" w16cid:durableId="994838397">
    <w:abstractNumId w:val="18"/>
  </w:num>
  <w:num w:numId="2" w16cid:durableId="113640561">
    <w:abstractNumId w:val="13"/>
  </w:num>
  <w:num w:numId="3" w16cid:durableId="344597691">
    <w:abstractNumId w:val="11"/>
  </w:num>
  <w:num w:numId="4" w16cid:durableId="1250188237">
    <w:abstractNumId w:val="16"/>
  </w:num>
  <w:num w:numId="5" w16cid:durableId="4866031">
    <w:abstractNumId w:val="1"/>
  </w:num>
  <w:num w:numId="6" w16cid:durableId="1660233033">
    <w:abstractNumId w:val="3"/>
  </w:num>
  <w:num w:numId="7" w16cid:durableId="667902630">
    <w:abstractNumId w:val="7"/>
  </w:num>
  <w:num w:numId="8" w16cid:durableId="1415515656">
    <w:abstractNumId w:val="8"/>
  </w:num>
  <w:num w:numId="9" w16cid:durableId="1973510475">
    <w:abstractNumId w:val="9"/>
  </w:num>
  <w:num w:numId="10" w16cid:durableId="1117531327">
    <w:abstractNumId w:val="14"/>
  </w:num>
  <w:num w:numId="11" w16cid:durableId="1454835051">
    <w:abstractNumId w:val="0"/>
  </w:num>
  <w:num w:numId="12" w16cid:durableId="354163150">
    <w:abstractNumId w:val="2"/>
  </w:num>
  <w:num w:numId="13" w16cid:durableId="1022362641">
    <w:abstractNumId w:val="17"/>
  </w:num>
  <w:num w:numId="14" w16cid:durableId="876432486">
    <w:abstractNumId w:val="12"/>
  </w:num>
  <w:num w:numId="15" w16cid:durableId="942421019">
    <w:abstractNumId w:val="6"/>
  </w:num>
  <w:num w:numId="16" w16cid:durableId="538863282">
    <w:abstractNumId w:val="15"/>
  </w:num>
  <w:num w:numId="17" w16cid:durableId="245068079">
    <w:abstractNumId w:val="5"/>
  </w:num>
  <w:num w:numId="18" w16cid:durableId="1793985365">
    <w:abstractNumId w:val="10"/>
  </w:num>
  <w:num w:numId="19" w16cid:durableId="1614630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76"/>
    <w:rsid w:val="00003D2E"/>
    <w:rsid w:val="00006300"/>
    <w:rsid w:val="000163C0"/>
    <w:rsid w:val="00022C4C"/>
    <w:rsid w:val="000341D0"/>
    <w:rsid w:val="00041EC7"/>
    <w:rsid w:val="00051ECA"/>
    <w:rsid w:val="000D3FE5"/>
    <w:rsid w:val="000E6505"/>
    <w:rsid w:val="000F0981"/>
    <w:rsid w:val="00112F7A"/>
    <w:rsid w:val="001342AB"/>
    <w:rsid w:val="00142C96"/>
    <w:rsid w:val="00151C89"/>
    <w:rsid w:val="001840C8"/>
    <w:rsid w:val="0018501E"/>
    <w:rsid w:val="001A2887"/>
    <w:rsid w:val="001A76BB"/>
    <w:rsid w:val="001B0BF1"/>
    <w:rsid w:val="001E2223"/>
    <w:rsid w:val="001F4CA5"/>
    <w:rsid w:val="0023484A"/>
    <w:rsid w:val="002454FD"/>
    <w:rsid w:val="00252CAC"/>
    <w:rsid w:val="002D6BDF"/>
    <w:rsid w:val="002E6D93"/>
    <w:rsid w:val="002E7BD0"/>
    <w:rsid w:val="002F738B"/>
    <w:rsid w:val="003139E8"/>
    <w:rsid w:val="00316DAE"/>
    <w:rsid w:val="00352551"/>
    <w:rsid w:val="00365E68"/>
    <w:rsid w:val="0038440C"/>
    <w:rsid w:val="003E688E"/>
    <w:rsid w:val="004300C3"/>
    <w:rsid w:val="0043512E"/>
    <w:rsid w:val="0044190A"/>
    <w:rsid w:val="00447521"/>
    <w:rsid w:val="0045450A"/>
    <w:rsid w:val="00493725"/>
    <w:rsid w:val="004A654B"/>
    <w:rsid w:val="004A6718"/>
    <w:rsid w:val="004E0DDA"/>
    <w:rsid w:val="004E6A07"/>
    <w:rsid w:val="004F19DC"/>
    <w:rsid w:val="005027E6"/>
    <w:rsid w:val="005250CD"/>
    <w:rsid w:val="00527991"/>
    <w:rsid w:val="005441E0"/>
    <w:rsid w:val="00551F7B"/>
    <w:rsid w:val="005644F5"/>
    <w:rsid w:val="00576BA3"/>
    <w:rsid w:val="005827EB"/>
    <w:rsid w:val="005924FF"/>
    <w:rsid w:val="005934F8"/>
    <w:rsid w:val="00596667"/>
    <w:rsid w:val="005B0E3B"/>
    <w:rsid w:val="005C0489"/>
    <w:rsid w:val="005F6136"/>
    <w:rsid w:val="006069FF"/>
    <w:rsid w:val="0064231D"/>
    <w:rsid w:val="006654AB"/>
    <w:rsid w:val="00684550"/>
    <w:rsid w:val="0069378C"/>
    <w:rsid w:val="00694813"/>
    <w:rsid w:val="00712264"/>
    <w:rsid w:val="007239AE"/>
    <w:rsid w:val="00770574"/>
    <w:rsid w:val="00797ECF"/>
    <w:rsid w:val="007A2086"/>
    <w:rsid w:val="007A2BE5"/>
    <w:rsid w:val="007C0215"/>
    <w:rsid w:val="007C7068"/>
    <w:rsid w:val="007D2198"/>
    <w:rsid w:val="007F4507"/>
    <w:rsid w:val="008111F9"/>
    <w:rsid w:val="0082611F"/>
    <w:rsid w:val="00832654"/>
    <w:rsid w:val="008330B0"/>
    <w:rsid w:val="00840946"/>
    <w:rsid w:val="008544CC"/>
    <w:rsid w:val="008657C0"/>
    <w:rsid w:val="008B13E8"/>
    <w:rsid w:val="008D4CEC"/>
    <w:rsid w:val="008D75E7"/>
    <w:rsid w:val="008E1357"/>
    <w:rsid w:val="00900836"/>
    <w:rsid w:val="009019AA"/>
    <w:rsid w:val="00902CD8"/>
    <w:rsid w:val="00905BAC"/>
    <w:rsid w:val="00912CD7"/>
    <w:rsid w:val="009351DB"/>
    <w:rsid w:val="009608F8"/>
    <w:rsid w:val="00977C09"/>
    <w:rsid w:val="009B6849"/>
    <w:rsid w:val="009D1076"/>
    <w:rsid w:val="009D6F1F"/>
    <w:rsid w:val="009E3224"/>
    <w:rsid w:val="009F024C"/>
    <w:rsid w:val="009F3CFF"/>
    <w:rsid w:val="009F6E31"/>
    <w:rsid w:val="00A00931"/>
    <w:rsid w:val="00A371CC"/>
    <w:rsid w:val="00A47ECA"/>
    <w:rsid w:val="00A775F2"/>
    <w:rsid w:val="00A9463B"/>
    <w:rsid w:val="00A979AF"/>
    <w:rsid w:val="00AD70D7"/>
    <w:rsid w:val="00AE1982"/>
    <w:rsid w:val="00B04684"/>
    <w:rsid w:val="00B14552"/>
    <w:rsid w:val="00B27297"/>
    <w:rsid w:val="00B95829"/>
    <w:rsid w:val="00BA021F"/>
    <w:rsid w:val="00BA1395"/>
    <w:rsid w:val="00BB217A"/>
    <w:rsid w:val="00BB4738"/>
    <w:rsid w:val="00BE6777"/>
    <w:rsid w:val="00C07C18"/>
    <w:rsid w:val="00C12A9D"/>
    <w:rsid w:val="00C23FC4"/>
    <w:rsid w:val="00C271A9"/>
    <w:rsid w:val="00C34F7D"/>
    <w:rsid w:val="00C62D69"/>
    <w:rsid w:val="00C75A8F"/>
    <w:rsid w:val="00C771CE"/>
    <w:rsid w:val="00C779A1"/>
    <w:rsid w:val="00CC6F7C"/>
    <w:rsid w:val="00CC78DE"/>
    <w:rsid w:val="00CD57BA"/>
    <w:rsid w:val="00D02F70"/>
    <w:rsid w:val="00D1794C"/>
    <w:rsid w:val="00D76D8B"/>
    <w:rsid w:val="00DA2673"/>
    <w:rsid w:val="00DB5E9C"/>
    <w:rsid w:val="00DE1C09"/>
    <w:rsid w:val="00DE7692"/>
    <w:rsid w:val="00E014DD"/>
    <w:rsid w:val="00E412F9"/>
    <w:rsid w:val="00E42394"/>
    <w:rsid w:val="00E567AF"/>
    <w:rsid w:val="00E62DDF"/>
    <w:rsid w:val="00E75263"/>
    <w:rsid w:val="00E87135"/>
    <w:rsid w:val="00EA5341"/>
    <w:rsid w:val="00EC685E"/>
    <w:rsid w:val="00EE4FA7"/>
    <w:rsid w:val="00F027EE"/>
    <w:rsid w:val="00F235F4"/>
    <w:rsid w:val="00F525F1"/>
    <w:rsid w:val="00F5542E"/>
    <w:rsid w:val="00F87394"/>
    <w:rsid w:val="00F969D9"/>
    <w:rsid w:val="00FD4236"/>
    <w:rsid w:val="00FE221C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E782C"/>
  <w15:chartTrackingRefBased/>
  <w15:docId w15:val="{2D83515B-6B46-EC47-8154-BE62DCCB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customStyle="1" w:styleId="a6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character" w:styleId="a7">
    <w:name w:val="Strong"/>
    <w:qFormat/>
    <w:rsid w:val="00797ECF"/>
    <w:rPr>
      <w:b/>
      <w:bCs/>
    </w:rPr>
  </w:style>
  <w:style w:type="paragraph" w:styleId="a8">
    <w:name w:val="Balloon Text"/>
    <w:basedOn w:val="a"/>
    <w:link w:val="Char"/>
    <w:rsid w:val="00797ECF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8"/>
    <w:rsid w:val="00797ECF"/>
    <w:rPr>
      <w:rFonts w:ascii="맑은 고딕" w:eastAsia="맑은 고딕" w:hAnsi="맑은 고딕" w:cs="Times New Roman"/>
      <w:sz w:val="18"/>
      <w:szCs w:val="18"/>
    </w:rPr>
  </w:style>
  <w:style w:type="paragraph" w:styleId="a9">
    <w:name w:val="Document Map"/>
    <w:basedOn w:val="a"/>
    <w:link w:val="Char0"/>
    <w:rsid w:val="00551F7B"/>
    <w:rPr>
      <w:rFonts w:ascii="굴림" w:eastAsia="굴림"/>
      <w:sz w:val="18"/>
      <w:szCs w:val="18"/>
    </w:rPr>
  </w:style>
  <w:style w:type="character" w:customStyle="1" w:styleId="Char0">
    <w:name w:val="문서 구조 Char"/>
    <w:link w:val="a9"/>
    <w:rsid w:val="00551F7B"/>
    <w:rPr>
      <w:rFonts w:ascii="굴림" w:eastAsia="굴림"/>
      <w:sz w:val="18"/>
      <w:szCs w:val="18"/>
    </w:rPr>
  </w:style>
  <w:style w:type="paragraph" w:styleId="aa">
    <w:name w:val="List Paragraph"/>
    <w:basedOn w:val="a"/>
    <w:uiPriority w:val="34"/>
    <w:qFormat/>
    <w:rsid w:val="000163C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35D97F-B7BC-48BC-BD56-728A62C55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DC0485-4797-4520-AE3B-75E113F857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2011-09-27T05:51:00Z</cp:lastPrinted>
  <dcterms:created xsi:type="dcterms:W3CDTF">2026-03-24T15:42:00Z</dcterms:created>
  <dcterms:modified xsi:type="dcterms:W3CDTF">2026-03-24T15:42:00Z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2026-03-24T15:41:24Z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262626df-044f-4845-8354-4e65a9e2cb90</vt:lpwstr>
  </property>
  <property fmtid="{D5CDD505-2E9C-101B-9397-08002B2CF9AE}" pid="8" name="MSIP_Label_78059d40-19c8-4fad-b73a-4bd721d6054a_ContentBits">
    <vt:lpwstr>0</vt:lpwstr>
  </property>
</Properties>
</file>