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4DB5E" w14:textId="77777777" w:rsidR="00861D82" w:rsidRPr="00A4041F" w:rsidRDefault="00861D82">
      <w:pPr>
        <w:pStyle w:val="a3"/>
        <w:tabs>
          <w:tab w:val="clear" w:pos="4252"/>
          <w:tab w:val="clear" w:pos="8504"/>
        </w:tabs>
        <w:rPr>
          <w:rFonts w:ascii="바탕체" w:eastAsia="바탕체" w:hAnsi="바탕체" w:hint="eastAsia"/>
          <w:color w:val="000000"/>
          <w:szCs w:val="22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61D82" w:rsidRPr="00A4041F" w14:paraId="28F46AE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9007540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19ED266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4FA44B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02BA42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5466848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91B576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759D48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3B4DB3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C4B47B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F0A224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2D2A50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611310A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3C933B61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0F8E226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C3BF6A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372E90B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A632C8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29B10A1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7DD11A4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6FA68A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7731FF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ACB227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DF6D10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0BED00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33FF42F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787A622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29FD585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346B331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4333103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4AEC0FBD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D24A2B8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61835D9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7AB11AD" w14:textId="77777777" w:rsidR="00861D82" w:rsidRPr="00A4041F" w:rsidRDefault="00861D82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48D1D1D2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861D82" w:rsidRPr="00A4041F" w14:paraId="63DEA9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F92DB7C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0FFAE264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26CBCE9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73C1AD3A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81F8E9E" w14:textId="77777777" w:rsidR="00861D82" w:rsidRPr="00A4041F" w:rsidRDefault="00861D82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1DAF29AE" w14:textId="77777777" w:rsidR="00861D82" w:rsidRPr="00A4041F" w:rsidRDefault="00861D82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3349A23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014349E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2337773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1B7A5FC1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 </w:t>
            </w:r>
          </w:p>
        </w:tc>
        <w:tc>
          <w:tcPr>
            <w:tcW w:w="1440" w:type="dxa"/>
            <w:vAlign w:val="center"/>
          </w:tcPr>
          <w:p w14:paraId="40B834F2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75D40CD7" w14:textId="77777777" w:rsidR="00002981" w:rsidRPr="00A4041F" w:rsidRDefault="00002981" w:rsidP="00A71554">
            <w:pPr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62FD87A5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2FCAFE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AE16A61" w14:textId="77777777" w:rsidR="00002981" w:rsidRPr="00A4041F" w:rsidRDefault="00002981" w:rsidP="00036C68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 xml:space="preserve"> </w:t>
            </w:r>
          </w:p>
          <w:p w14:paraId="24BAE6E1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3137FED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4C381AF4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F6ED9DC" w14:textId="77777777" w:rsidR="00002981" w:rsidRPr="00A4041F" w:rsidRDefault="00002981" w:rsidP="00A71554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AA890E1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2BA5101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989AAE9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516E5A33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1</w:t>
            </w:r>
          </w:p>
          <w:p w14:paraId="11874127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CDB3ADB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16D9430" w14:textId="77777777" w:rsidR="00002981" w:rsidRPr="00A4041F" w:rsidRDefault="00002981" w:rsidP="002F3CCF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980" w:type="dxa"/>
            <w:vAlign w:val="center"/>
          </w:tcPr>
          <w:p w14:paraId="73DACADA" w14:textId="77777777" w:rsidR="009D2A48" w:rsidRPr="009D2A48" w:rsidRDefault="009D2A48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</w:tc>
      </w:tr>
      <w:tr w:rsidR="00002981" w:rsidRPr="00A4041F" w14:paraId="655D169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6674F25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745423E4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0</w:t>
            </w:r>
          </w:p>
          <w:p w14:paraId="5AF1DFC8" w14:textId="77777777" w:rsidR="00002981" w:rsidRPr="00A4041F" w:rsidRDefault="00002981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</w:tc>
        <w:tc>
          <w:tcPr>
            <w:tcW w:w="1440" w:type="dxa"/>
            <w:vAlign w:val="center"/>
          </w:tcPr>
          <w:p w14:paraId="0C22E289" w14:textId="77777777" w:rsidR="00002981" w:rsidRPr="00A4041F" w:rsidRDefault="00DC6588" w:rsidP="00F317E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20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23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04</w:t>
            </w:r>
            <w:r w:rsidR="00002981" w:rsidRPr="00A4041F">
              <w:rPr>
                <w:rFonts w:ascii="바탕체" w:eastAsia="바탕체" w:hAnsi="바탕체" w:hint="eastAsia"/>
                <w:color w:val="000000"/>
                <w:szCs w:val="22"/>
              </w:rPr>
              <w:t>.</w:t>
            </w:r>
            <w:r w:rsidR="00F20DD8">
              <w:rPr>
                <w:rFonts w:ascii="바탕체" w:eastAsia="바탕체" w:hAnsi="바탕체"/>
                <w:color w:val="000000"/>
                <w:szCs w:val="22"/>
              </w:rPr>
              <w:t>01</w:t>
            </w:r>
          </w:p>
        </w:tc>
        <w:tc>
          <w:tcPr>
            <w:tcW w:w="5580" w:type="dxa"/>
            <w:gridSpan w:val="5"/>
            <w:vAlign w:val="center"/>
          </w:tcPr>
          <w:p w14:paraId="3159644F" w14:textId="77777777" w:rsidR="00002981" w:rsidRPr="00A4041F" w:rsidRDefault="00002981" w:rsidP="00A71554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최  초  작  성</w:t>
            </w:r>
          </w:p>
        </w:tc>
        <w:tc>
          <w:tcPr>
            <w:tcW w:w="1980" w:type="dxa"/>
            <w:vAlign w:val="center"/>
          </w:tcPr>
          <w:p w14:paraId="4D69E990" w14:textId="77777777" w:rsidR="00002981" w:rsidRPr="00F20DD8" w:rsidRDefault="003A2053">
            <w:pPr>
              <w:jc w:val="center"/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</w:pPr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경영관리팀</w:t>
            </w:r>
          </w:p>
          <w:p w14:paraId="7332225C" w14:textId="77777777" w:rsidR="00F20DD8" w:rsidRPr="00A4041F" w:rsidRDefault="003A2053" w:rsidP="003A2053">
            <w:pPr>
              <w:rPr>
                <w:rFonts w:ascii="바탕체" w:eastAsia="바탕체" w:hAnsi="바탕체" w:hint="eastAsia"/>
                <w:color w:val="000000"/>
                <w:szCs w:val="22"/>
              </w:rPr>
            </w:pP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구용환</w:t>
            </w:r>
            <w:r w:rsidR="00A57F16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팀장</w:t>
            </w:r>
            <w:proofErr w:type="spellEnd"/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,</w:t>
            </w:r>
            <w:r w:rsidR="00F20DD8" w:rsidRPr="00F20DD8">
              <w:rPr>
                <w:rFonts w:ascii="바탕체" w:eastAsia="바탕체" w:hAnsi="바탕체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백나현</w:t>
            </w:r>
            <w:r w:rsidR="00F20DD8" w:rsidRPr="00F20DD8">
              <w:rPr>
                <w:rFonts w:ascii="바탕체" w:eastAsia="바탕체" w:hAnsi="바탕체" w:hint="eastAsia"/>
                <w:color w:val="000000"/>
                <w:sz w:val="16"/>
                <w:szCs w:val="16"/>
              </w:rPr>
              <w:t>책임</w:t>
            </w:r>
            <w:proofErr w:type="spellEnd"/>
          </w:p>
        </w:tc>
      </w:tr>
      <w:tr w:rsidR="00002981" w:rsidRPr="00A4041F" w14:paraId="42A1ADA6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3F385960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6FC98C64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221BD45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개정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내용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및</w:t>
            </w: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</w:t>
            </w: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20ADB266" w14:textId="77777777" w:rsidR="00002981" w:rsidRPr="00A4041F" w:rsidRDefault="00002981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비   고</w:t>
            </w:r>
          </w:p>
        </w:tc>
      </w:tr>
      <w:tr w:rsidR="0063187E" w:rsidRPr="00A4041F" w14:paraId="0D092E2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F8F94CB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팀</w:t>
            </w:r>
          </w:p>
          <w:p w14:paraId="524C0144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8D97F85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AFDE7C8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59B1D506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16461A34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A67FA42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담</w:t>
            </w:r>
          </w:p>
          <w:p w14:paraId="21F886C0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당</w:t>
            </w:r>
          </w:p>
          <w:p w14:paraId="5656463F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임</w:t>
            </w:r>
          </w:p>
          <w:p w14:paraId="46D1B833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 w:rsidRPr="00A4041F">
              <w:rPr>
                <w:rFonts w:ascii="바탕체" w:eastAsia="바탕체" w:hAnsi="바탕체" w:hint="eastAsia"/>
                <w:color w:val="000000"/>
                <w:szCs w:val="22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6946A25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36B903AE" w14:textId="77777777" w:rsidR="0063187E" w:rsidRPr="00A4041F" w:rsidRDefault="0063187E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72CEF5D0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8B910F8" w14:textId="77777777" w:rsidR="0063187E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회</w:t>
            </w:r>
          </w:p>
          <w:p w14:paraId="3ECCBCDB" w14:textId="77777777" w:rsidR="00C618AA" w:rsidRDefault="00C618AA">
            <w:pPr>
              <w:jc w:val="center"/>
              <w:rPr>
                <w:rFonts w:ascii="바탕체" w:eastAsia="바탕체" w:hAnsi="바탕체" w:hint="eastAsia"/>
                <w:color w:val="000000"/>
                <w:szCs w:val="22"/>
              </w:rPr>
            </w:pPr>
          </w:p>
          <w:p w14:paraId="4F75F154" w14:textId="77777777" w:rsidR="00C618AA" w:rsidRPr="00A4041F" w:rsidRDefault="00C618AA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>
              <w:rPr>
                <w:rFonts w:ascii="바탕체" w:eastAsia="바탕체" w:hAnsi="바탕체" w:hint="eastAsia"/>
                <w:color w:val="000000"/>
                <w:szCs w:val="22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B80033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 xml:space="preserve">    </w:t>
            </w:r>
          </w:p>
          <w:p w14:paraId="7FEC98D0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</w:p>
          <w:p w14:paraId="32AF602B" w14:textId="77777777" w:rsidR="0063187E" w:rsidRPr="00A4041F" w:rsidRDefault="0063187E">
            <w:pPr>
              <w:jc w:val="center"/>
              <w:rPr>
                <w:rFonts w:ascii="바탕체" w:eastAsia="바탕체" w:hAnsi="바탕체"/>
                <w:color w:val="000000"/>
                <w:szCs w:val="22"/>
              </w:rPr>
            </w:pPr>
            <w:r w:rsidRPr="00A4041F">
              <w:rPr>
                <w:rFonts w:ascii="바탕체" w:eastAsia="바탕체" w:hAnsi="바탕체"/>
                <w:color w:val="000000"/>
                <w:szCs w:val="22"/>
              </w:rPr>
              <w:t>.   .   .</w:t>
            </w:r>
          </w:p>
        </w:tc>
      </w:tr>
    </w:tbl>
    <w:p w14:paraId="343C9AE2" w14:textId="77777777" w:rsidR="00861D82" w:rsidRPr="00A4041F" w:rsidRDefault="00861D82">
      <w:pPr>
        <w:spacing w:line="300" w:lineRule="atLeast"/>
        <w:rPr>
          <w:rFonts w:ascii="바탕체" w:eastAsia="바탕체" w:hAnsi="바탕체"/>
          <w:color w:val="000000"/>
          <w:szCs w:val="22"/>
        </w:rPr>
      </w:pPr>
    </w:p>
    <w:p w14:paraId="140EAE97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제1조 (목적)</w:t>
      </w:r>
    </w:p>
    <w:p w14:paraId="124C8C35" w14:textId="77777777" w:rsidR="00D0505B" w:rsidRPr="00A4041F" w:rsidRDefault="007016BB" w:rsidP="00DF6CBE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규정은 법령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, 정관</w:t>
      </w:r>
      <w:r w:rsidR="00F1603C" w:rsidRPr="001C56C5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1C56C5">
        <w:rPr>
          <w:rFonts w:ascii="바탕체" w:eastAsia="바탕체" w:hAnsi="바탕체" w:hint="eastAsia"/>
          <w:color w:val="000000"/>
          <w:szCs w:val="22"/>
        </w:rPr>
        <w:t>및 이사회규정에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근거하여 </w:t>
      </w:r>
      <w:r w:rsidR="00F20DD8">
        <w:rPr>
          <w:rFonts w:ascii="바탕체" w:eastAsia="바탕체" w:hAnsi="바탕체" w:hint="eastAsia"/>
          <w:color w:val="000000"/>
          <w:szCs w:val="22"/>
        </w:rPr>
        <w:t>E</w:t>
      </w:r>
      <w:r w:rsidR="00F20DD8">
        <w:rPr>
          <w:rFonts w:ascii="바탕체" w:eastAsia="바탕체" w:hAnsi="바탕체"/>
          <w:color w:val="000000"/>
          <w:szCs w:val="22"/>
        </w:rPr>
        <w:t>SG</w:t>
      </w:r>
      <w:r w:rsidR="00F20DD8">
        <w:rPr>
          <w:rFonts w:ascii="바탕체" w:eastAsia="바탕체" w:hAnsi="바탕체" w:hint="eastAsia"/>
          <w:color w:val="000000"/>
          <w:szCs w:val="22"/>
        </w:rPr>
        <w:t>위원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회</w:t>
      </w:r>
      <w:r w:rsidR="007606AF">
        <w:rPr>
          <w:rFonts w:ascii="바탕체" w:eastAsia="바탕체" w:hAnsi="바탕체" w:hint="eastAsia"/>
          <w:color w:val="000000"/>
          <w:szCs w:val="22"/>
        </w:rPr>
        <w:t xml:space="preserve">(이하 </w:t>
      </w:r>
      <w:r w:rsidR="007606AF">
        <w:rPr>
          <w:rFonts w:ascii="바탕체" w:eastAsia="바탕체" w:hAnsi="바탕체"/>
          <w:color w:val="000000"/>
          <w:szCs w:val="22"/>
        </w:rPr>
        <w:t>‘</w:t>
      </w:r>
      <w:r w:rsidR="007606AF">
        <w:rPr>
          <w:rFonts w:ascii="바탕체" w:eastAsia="바탕체" w:hAnsi="바탕체" w:hint="eastAsia"/>
          <w:color w:val="000000"/>
          <w:szCs w:val="22"/>
        </w:rPr>
        <w:t>위원회</w:t>
      </w:r>
      <w:r w:rsidR="007606AF">
        <w:rPr>
          <w:rFonts w:ascii="바탕체" w:eastAsia="바탕체" w:hAnsi="바탕체"/>
          <w:color w:val="000000"/>
          <w:szCs w:val="22"/>
        </w:rPr>
        <w:t>’</w:t>
      </w:r>
      <w:r w:rsidR="007606AF">
        <w:rPr>
          <w:rFonts w:ascii="바탕체" w:eastAsia="바탕체" w:hAnsi="바탕체" w:hint="eastAsia"/>
          <w:color w:val="000000"/>
          <w:szCs w:val="22"/>
        </w:rPr>
        <w:t>라 한다)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의 효율적 운영 및 의사결정 객관성을 </w:t>
      </w:r>
      <w:r w:rsidR="008038E8" w:rsidRPr="00A4041F">
        <w:rPr>
          <w:rFonts w:ascii="바탕체" w:eastAsia="바탕체" w:hAnsi="바탕체" w:hint="eastAsia"/>
          <w:color w:val="000000"/>
          <w:szCs w:val="22"/>
        </w:rPr>
        <w:t>재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고하기 위</w:t>
      </w:r>
      <w:r w:rsidR="00016083">
        <w:rPr>
          <w:rFonts w:ascii="바탕체" w:eastAsia="바탕체" w:hAnsi="바탕체" w:hint="eastAsia"/>
          <w:color w:val="000000"/>
          <w:szCs w:val="22"/>
        </w:rPr>
        <w:t>해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>위원회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의</w:t>
      </w:r>
      <w:r w:rsidR="00D0505B" w:rsidRPr="00A4041F">
        <w:rPr>
          <w:rFonts w:ascii="바탕체" w:eastAsia="바탕체" w:hAnsi="바탕체" w:hint="eastAsia"/>
          <w:color w:val="000000"/>
          <w:szCs w:val="22"/>
        </w:rPr>
        <w:t xml:space="preserve"> 조직 및 운영에 관한 사항을 규정</w:t>
      </w:r>
      <w:r w:rsidR="00A30FF2" w:rsidRPr="00A4041F">
        <w:rPr>
          <w:rFonts w:ascii="바탕체" w:eastAsia="바탕체" w:hAnsi="바탕체" w:hint="eastAsia"/>
          <w:color w:val="000000"/>
          <w:szCs w:val="22"/>
        </w:rPr>
        <w:t>함에 있다.</w:t>
      </w:r>
    </w:p>
    <w:p w14:paraId="1DAB8D52" w14:textId="77777777" w:rsidR="00D0505B" w:rsidRPr="00016083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595941E1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제2조 (적용범위)</w:t>
      </w:r>
    </w:p>
    <w:p w14:paraId="50412C54" w14:textId="77777777" w:rsidR="00D0505B" w:rsidRPr="00A4041F" w:rsidRDefault="00D0505B" w:rsidP="00DF6CBE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법령, 정관 및 이사회규정에 다른 정함이 있는 경우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>를 제</w:t>
      </w:r>
      <w:r w:rsidRPr="00A4041F">
        <w:rPr>
          <w:rFonts w:ascii="바탕체" w:eastAsia="바탕체" w:hAnsi="바탕체" w:hint="eastAsia"/>
          <w:color w:val="000000"/>
          <w:szCs w:val="22"/>
        </w:rPr>
        <w:t>외</w:t>
      </w:r>
      <w:r w:rsidR="0096151F" w:rsidRPr="00A4041F">
        <w:rPr>
          <w:rFonts w:ascii="바탕체" w:eastAsia="바탕체" w:hAnsi="바탕체" w:hint="eastAsia"/>
          <w:color w:val="000000"/>
          <w:szCs w:val="22"/>
        </w:rPr>
        <w:t xml:space="preserve">하고는 </w:t>
      </w:r>
      <w:r w:rsidR="0002211D" w:rsidRPr="00A4041F">
        <w:rPr>
          <w:rFonts w:ascii="바탕체" w:eastAsia="바탕체" w:hAnsi="바탕체" w:hint="eastAsia"/>
          <w:color w:val="000000"/>
          <w:szCs w:val="22"/>
        </w:rPr>
        <w:t>본</w:t>
      </w:r>
      <w:r w:rsidRPr="00A4041F">
        <w:rPr>
          <w:rFonts w:ascii="바탕체" w:eastAsia="바탕체" w:hAnsi="바탕체" w:hint="eastAsia"/>
          <w:color w:val="000000"/>
          <w:szCs w:val="22"/>
        </w:rPr>
        <w:t xml:space="preserve"> 규정이 정하는 바에 따른다.</w:t>
      </w:r>
    </w:p>
    <w:p w14:paraId="6F4E7951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3090FA5C" w14:textId="77777777" w:rsidR="00D0505B" w:rsidRPr="00A4041F" w:rsidRDefault="00D0505B" w:rsidP="00D0505B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제3조 (권한</w:t>
      </w:r>
      <w:r w:rsidR="003866E3">
        <w:rPr>
          <w:rFonts w:ascii="바탕체" w:eastAsia="바탕체" w:hAnsi="바탕체" w:hint="eastAsia"/>
          <w:color w:val="000000"/>
          <w:szCs w:val="22"/>
        </w:rPr>
        <w:t xml:space="preserve"> 및 책임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44E15E7C" w14:textId="77777777" w:rsidR="0082761A" w:rsidRDefault="0082761A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회사가 환경 및 사회에 대한 책임과 역할을 다하고,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투명한 지배구조를 확립하여 지속가능한 성장을 이룰 수 있도록 </w:t>
      </w: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정책 및 활동에 필요한 제반 사</w:t>
      </w:r>
      <w:r w:rsidRPr="004D57C1">
        <w:rPr>
          <w:rFonts w:ascii="바탕체" w:eastAsia="바탕체" w:hAnsi="바탕체" w:hint="eastAsia"/>
          <w:color w:val="000000"/>
          <w:szCs w:val="22"/>
        </w:rPr>
        <w:t>항을 심의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874E9" w:rsidRPr="004D57C1">
        <w:rPr>
          <w:rFonts w:ascii="바탕체" w:eastAsia="바탕체" w:hAnsi="바탕체" w:hint="eastAsia"/>
          <w:color w:val="000000"/>
          <w:szCs w:val="22"/>
        </w:rPr>
        <w:t>결의</w:t>
      </w:r>
      <w:r w:rsidRPr="004D57C1">
        <w:rPr>
          <w:rFonts w:ascii="바탕체" w:eastAsia="바탕체" w:hAnsi="바탕체" w:hint="eastAsia"/>
          <w:color w:val="000000"/>
          <w:szCs w:val="22"/>
        </w:rPr>
        <w:t>한다.</w:t>
      </w:r>
    </w:p>
    <w:p w14:paraId="14F28454" w14:textId="77777777" w:rsidR="00C36DF1" w:rsidRPr="004D57C1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 w:rsidRPr="004D57C1"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>제1</w:t>
      </w:r>
      <w:r w:rsidR="00925F9C" w:rsidRPr="004D57C1">
        <w:rPr>
          <w:rFonts w:ascii="바탕체" w:eastAsia="바탕체" w:hAnsi="바탕체"/>
          <w:color w:val="000000"/>
          <w:szCs w:val="22"/>
        </w:rPr>
        <w:t>2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 xml:space="preserve">조 (통지방법)에 의거하여 </w:t>
      </w:r>
      <w:r w:rsidR="00F874E9" w:rsidRPr="004D57C1">
        <w:rPr>
          <w:rFonts w:ascii="바탕체" w:eastAsia="바탕체" w:hAnsi="바탕체" w:hint="eastAsia"/>
          <w:color w:val="000000"/>
          <w:szCs w:val="22"/>
        </w:rPr>
        <w:t>결의</w:t>
      </w:r>
      <w:r w:rsidR="00F874E9" w:rsidRPr="004D57C1">
        <w:rPr>
          <w:rFonts w:ascii="바탕체" w:eastAsia="바탕체" w:hAnsi="바탕체"/>
          <w:color w:val="000000"/>
          <w:szCs w:val="22"/>
        </w:rPr>
        <w:t xml:space="preserve"> </w:t>
      </w:r>
      <w:r w:rsidR="00C36DF1" w:rsidRPr="004D57C1">
        <w:rPr>
          <w:rFonts w:ascii="바탕체" w:eastAsia="바탕체" w:hAnsi="바탕체" w:hint="eastAsia"/>
          <w:color w:val="000000"/>
          <w:szCs w:val="22"/>
        </w:rPr>
        <w:t>결과</w:t>
      </w:r>
      <w:r w:rsidRPr="004D57C1">
        <w:rPr>
          <w:rFonts w:ascii="바탕체" w:eastAsia="바탕체" w:hAnsi="바탕체" w:hint="eastAsia"/>
          <w:color w:val="000000"/>
          <w:szCs w:val="22"/>
        </w:rPr>
        <w:t>를</w:t>
      </w:r>
      <w:r w:rsidR="00C36DF1" w:rsidRPr="004D57C1">
        <w:rPr>
          <w:rFonts w:ascii="바탕체" w:eastAsia="바탕체" w:hAnsi="바탕체" w:hint="eastAsia"/>
          <w:color w:val="000000"/>
          <w:szCs w:val="22"/>
        </w:rPr>
        <w:t xml:space="preserve"> 각 이사에게 통보하여야 하며,</w:t>
      </w:r>
      <w:r w:rsidRPr="004D57C1">
        <w:rPr>
          <w:rFonts w:ascii="바탕체" w:eastAsia="바탕체" w:hAnsi="바탕체"/>
          <w:color w:val="000000"/>
          <w:szCs w:val="22"/>
        </w:rPr>
        <w:t xml:space="preserve"> </w:t>
      </w:r>
      <w:r w:rsidRPr="004D57C1">
        <w:rPr>
          <w:rFonts w:ascii="바탕체" w:eastAsia="바탕체" w:hAnsi="바탕체" w:hint="eastAsia"/>
          <w:color w:val="000000"/>
          <w:szCs w:val="22"/>
        </w:rPr>
        <w:t xml:space="preserve">이사회는 위원회 </w:t>
      </w:r>
      <w:r w:rsidR="00F874E9" w:rsidRPr="004D57C1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4D57C1">
        <w:rPr>
          <w:rFonts w:ascii="바탕체" w:eastAsia="바탕체" w:hAnsi="바탕체" w:hint="eastAsia"/>
          <w:color w:val="000000"/>
          <w:szCs w:val="22"/>
        </w:rPr>
        <w:t xml:space="preserve">결과를 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>재</w:t>
      </w:r>
      <w:r w:rsidR="00F874E9" w:rsidRPr="004D57C1">
        <w:rPr>
          <w:rFonts w:ascii="바탕체" w:eastAsia="바탕체" w:hAnsi="바탕체" w:hint="eastAsia"/>
          <w:color w:val="000000"/>
          <w:szCs w:val="22"/>
        </w:rPr>
        <w:t xml:space="preserve">결의 </w:t>
      </w:r>
      <w:r w:rsidRPr="004D57C1"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36CB56B8" w14:textId="77777777" w:rsidR="00DF6CBE" w:rsidRDefault="003866E3" w:rsidP="00570A59">
      <w:pPr>
        <w:numPr>
          <w:ilvl w:val="0"/>
          <w:numId w:val="19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보고사항에 대하여 필요하다고 판단하는 경우에는 이사회에 보고</w:t>
      </w:r>
      <w:r w:rsidR="00F874E9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할 수 있다.</w:t>
      </w:r>
    </w:p>
    <w:p w14:paraId="31CAA045" w14:textId="77777777" w:rsidR="00D151DA" w:rsidRPr="00A4041F" w:rsidRDefault="00D151DA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45733F39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4</w:t>
      </w:r>
      <w:r w:rsidRPr="00A4041F">
        <w:rPr>
          <w:rFonts w:ascii="바탕체" w:eastAsia="바탕체" w:hAnsi="바탕체" w:hint="eastAsia"/>
          <w:color w:val="000000"/>
          <w:szCs w:val="22"/>
        </w:rPr>
        <w:t>조 (구성</w:t>
      </w:r>
      <w:r w:rsidR="00732FE1">
        <w:rPr>
          <w:rFonts w:ascii="바탕체" w:eastAsia="바탕체" w:hAnsi="바탕체" w:hint="eastAsia"/>
          <w:color w:val="000000"/>
          <w:szCs w:val="22"/>
        </w:rPr>
        <w:t xml:space="preserve"> 및 임기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714D4479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한다)의 선임 및 해임은 이사회의 결의로 한다.</w:t>
      </w:r>
    </w:p>
    <w:p w14:paraId="3C48BCD6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>인 이상의 이사로</w:t>
      </w:r>
      <w:r w:rsidR="004162A0">
        <w:rPr>
          <w:rFonts w:ascii="바탕체" w:eastAsia="바탕체" w:hAnsi="바탕체" w:hint="eastAsia"/>
          <w:color w:val="000000"/>
          <w:szCs w:val="22"/>
        </w:rPr>
        <w:t xml:space="preserve"> 위원을</w:t>
      </w:r>
      <w:r>
        <w:rPr>
          <w:rFonts w:ascii="바탕체" w:eastAsia="바탕체" w:hAnsi="바탕체" w:hint="eastAsia"/>
          <w:color w:val="000000"/>
          <w:szCs w:val="22"/>
        </w:rPr>
        <w:t xml:space="preserve"> 구성하고,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그 중 </w:t>
      </w:r>
      <w:r w:rsidR="004162A0">
        <w:rPr>
          <w:rFonts w:ascii="바탕체" w:eastAsia="바탕체" w:hAnsi="바탕체"/>
          <w:color w:val="000000"/>
          <w:szCs w:val="22"/>
        </w:rPr>
        <w:t>3</w:t>
      </w:r>
      <w:r>
        <w:rPr>
          <w:rFonts w:ascii="바탕체" w:eastAsia="바탕체" w:hAnsi="바탕체" w:hint="eastAsia"/>
          <w:color w:val="000000"/>
          <w:szCs w:val="22"/>
        </w:rPr>
        <w:t xml:space="preserve">분의 </w:t>
      </w:r>
      <w:r>
        <w:rPr>
          <w:rFonts w:ascii="바탕체" w:eastAsia="바탕체" w:hAnsi="바탕체"/>
          <w:color w:val="000000"/>
          <w:szCs w:val="22"/>
        </w:rPr>
        <w:t xml:space="preserve">1 </w:t>
      </w:r>
      <w:r>
        <w:rPr>
          <w:rFonts w:ascii="바탕체" w:eastAsia="바탕체" w:hAnsi="바탕체" w:hint="eastAsia"/>
          <w:color w:val="000000"/>
          <w:szCs w:val="22"/>
        </w:rPr>
        <w:t>이상을 사외이사로 선임한다</w:t>
      </w:r>
      <w:r w:rsidRPr="004D57C1">
        <w:rPr>
          <w:rFonts w:ascii="바탕체" w:eastAsia="바탕체" w:hAnsi="바탕체" w:hint="eastAsia"/>
          <w:color w:val="000000"/>
          <w:szCs w:val="22"/>
        </w:rPr>
        <w:t>.</w:t>
      </w:r>
      <w:r w:rsidR="00925F9C" w:rsidRPr="004D57C1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>단,</w:t>
      </w:r>
      <w:r w:rsidR="00925F9C" w:rsidRPr="004D57C1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 xml:space="preserve">사외이사가 </w:t>
      </w:r>
      <w:r w:rsidR="001E0ACA" w:rsidRPr="004D57C1">
        <w:rPr>
          <w:rFonts w:ascii="바탕체" w:eastAsia="바탕체" w:hAnsi="바탕체" w:hint="eastAsia"/>
          <w:color w:val="000000"/>
          <w:szCs w:val="22"/>
        </w:rPr>
        <w:t>선임되어 있지 않은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 xml:space="preserve"> 경우에는</w:t>
      </w:r>
      <w:r w:rsidR="00925F9C" w:rsidRPr="004D57C1">
        <w:rPr>
          <w:rFonts w:ascii="바탕체" w:eastAsia="바탕체" w:hAnsi="바탕체"/>
          <w:color w:val="000000"/>
          <w:szCs w:val="22"/>
        </w:rPr>
        <w:t xml:space="preserve"> </w:t>
      </w:r>
      <w:r w:rsidR="00925F9C" w:rsidRPr="004D57C1">
        <w:rPr>
          <w:rFonts w:ascii="바탕체" w:eastAsia="바탕체" w:hAnsi="바탕체" w:hint="eastAsia"/>
          <w:color w:val="000000"/>
          <w:szCs w:val="22"/>
        </w:rPr>
        <w:t>사외이사를 대신하여 이사 또는 임원으로 선임할 수 있다.</w:t>
      </w:r>
    </w:p>
    <w:p w14:paraId="4D81205A" w14:textId="77777777" w:rsidR="00732FE1" w:rsidRDefault="00732FE1" w:rsidP="00570A59">
      <w:pPr>
        <w:numPr>
          <w:ilvl w:val="0"/>
          <w:numId w:val="20"/>
        </w:numPr>
        <w:rPr>
          <w:rFonts w:ascii="바탕체" w:eastAsia="바탕체" w:hAnsi="바탕체" w:hint="eastAsia"/>
          <w:color w:val="000000"/>
          <w:szCs w:val="22"/>
        </w:rPr>
      </w:pPr>
      <w:r w:rsidRPr="004D57C1">
        <w:rPr>
          <w:rFonts w:ascii="바탕체" w:eastAsia="바탕체" w:hAnsi="바탕체" w:hint="eastAsia"/>
          <w:color w:val="000000"/>
          <w:szCs w:val="22"/>
        </w:rPr>
        <w:t xml:space="preserve">위원의 임기는 이사회에서 달리 정하지 않는 한 </w:t>
      </w:r>
      <w:r w:rsidR="009B71C9" w:rsidRPr="004D57C1">
        <w:rPr>
          <w:rFonts w:ascii="바탕체" w:eastAsia="바탕체" w:hAnsi="바탕체" w:hint="eastAsia"/>
          <w:color w:val="000000"/>
          <w:szCs w:val="22"/>
        </w:rPr>
        <w:t xml:space="preserve">이사의 임기 </w:t>
      </w:r>
      <w:proofErr w:type="spellStart"/>
      <w:r w:rsidR="009B71C9" w:rsidRPr="004D57C1">
        <w:rPr>
          <w:rFonts w:ascii="바탕체" w:eastAsia="바탕체" w:hAnsi="바탕체" w:hint="eastAsia"/>
          <w:color w:val="000000"/>
          <w:szCs w:val="22"/>
        </w:rPr>
        <w:t>만료일까지로</w:t>
      </w:r>
      <w:proofErr w:type="spellEnd"/>
      <w:r w:rsidR="009B71C9" w:rsidRPr="004D57C1">
        <w:rPr>
          <w:rFonts w:ascii="바탕체" w:eastAsia="바탕체" w:hAnsi="바탕체" w:hint="eastAsia"/>
          <w:color w:val="000000"/>
          <w:szCs w:val="22"/>
        </w:rPr>
        <w:t xml:space="preserve"> 하고, 임원의 경우 </w:t>
      </w:r>
      <w:r w:rsidR="009B71C9" w:rsidRPr="004D57C1">
        <w:rPr>
          <w:rFonts w:ascii="바탕체" w:eastAsia="바탕체" w:hAnsi="바탕체"/>
          <w:color w:val="000000"/>
          <w:szCs w:val="22"/>
        </w:rPr>
        <w:t>2</w:t>
      </w:r>
      <w:r w:rsidR="009B71C9" w:rsidRPr="004D57C1">
        <w:rPr>
          <w:rFonts w:ascii="바탕체" w:eastAsia="바탕체" w:hAnsi="바탕체" w:hint="eastAsia"/>
          <w:color w:val="000000"/>
          <w:szCs w:val="22"/>
        </w:rPr>
        <w:t>년으로</w:t>
      </w:r>
      <w:r w:rsidRPr="004D57C1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9B71C9" w:rsidRPr="004D57C1">
        <w:rPr>
          <w:rFonts w:ascii="바탕체" w:eastAsia="바탕체" w:hAnsi="바탕체" w:hint="eastAsia"/>
          <w:color w:val="000000"/>
          <w:szCs w:val="22"/>
        </w:rPr>
        <w:t>한</w:t>
      </w:r>
      <w:r w:rsidR="00C36DF1" w:rsidRPr="004D57C1">
        <w:rPr>
          <w:rFonts w:ascii="바탕체" w:eastAsia="바탕체" w:hAnsi="바탕체" w:hint="eastAsia"/>
          <w:color w:val="000000"/>
          <w:szCs w:val="22"/>
        </w:rPr>
        <w:t>다.</w:t>
      </w:r>
      <w:r w:rsidR="00C36DF1">
        <w:rPr>
          <w:rFonts w:ascii="바탕체" w:eastAsia="바탕체" w:hAnsi="바탕체"/>
          <w:color w:val="000000"/>
          <w:szCs w:val="22"/>
        </w:rPr>
        <w:t xml:space="preserve"> </w:t>
      </w:r>
      <w:r w:rsidR="00C36DF1">
        <w:rPr>
          <w:rFonts w:ascii="바탕체" w:eastAsia="바탕체" w:hAnsi="바탕체" w:hint="eastAsia"/>
          <w:color w:val="000000"/>
          <w:szCs w:val="22"/>
        </w:rPr>
        <w:t>단,</w:t>
      </w:r>
      <w:r w:rsidR="009B71C9">
        <w:rPr>
          <w:rFonts w:ascii="바탕체" w:eastAsia="바탕체" w:hAnsi="바탕체"/>
          <w:color w:val="000000"/>
          <w:szCs w:val="22"/>
        </w:rPr>
        <w:t xml:space="preserve"> </w:t>
      </w:r>
      <w:r w:rsidR="009B71C9">
        <w:rPr>
          <w:rFonts w:ascii="바탕체" w:eastAsia="바탕체" w:hAnsi="바탕체" w:hint="eastAsia"/>
          <w:color w:val="000000"/>
          <w:szCs w:val="22"/>
        </w:rPr>
        <w:t>임기는 연임할 수 있으며,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결원으로 충원된 위원의 임기는 전임자의 </w:t>
      </w:r>
      <w:proofErr w:type="spellStart"/>
      <w:r>
        <w:rPr>
          <w:rFonts w:ascii="바탕체" w:eastAsia="바탕체" w:hAnsi="바탕체" w:hint="eastAsia"/>
          <w:color w:val="000000"/>
          <w:szCs w:val="22"/>
        </w:rPr>
        <w:t>잔여기간까지로</w:t>
      </w:r>
      <w:proofErr w:type="spellEnd"/>
      <w:r>
        <w:rPr>
          <w:rFonts w:ascii="바탕체" w:eastAsia="바탕체" w:hAnsi="바탕체" w:hint="eastAsia"/>
          <w:color w:val="000000"/>
          <w:szCs w:val="22"/>
        </w:rPr>
        <w:t xml:space="preserve"> 한다.</w:t>
      </w:r>
    </w:p>
    <w:p w14:paraId="6DC308E4" w14:textId="77777777" w:rsidR="00732FE1" w:rsidRPr="004162A0" w:rsidRDefault="00732FE1" w:rsidP="00D0505B">
      <w:pPr>
        <w:rPr>
          <w:rFonts w:ascii="바탕체" w:eastAsia="바탕체" w:hAnsi="바탕체"/>
          <w:color w:val="000000"/>
          <w:szCs w:val="22"/>
        </w:rPr>
      </w:pPr>
    </w:p>
    <w:p w14:paraId="6E38F7C1" w14:textId="77777777" w:rsidR="00742CDB" w:rsidRDefault="00742CDB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5</w:t>
      </w:r>
      <w:r>
        <w:rPr>
          <w:rFonts w:ascii="바탕체" w:eastAsia="바탕체" w:hAnsi="바탕체" w:hint="eastAsia"/>
          <w:color w:val="000000"/>
          <w:szCs w:val="22"/>
        </w:rPr>
        <w:t>조 (위원장)</w:t>
      </w:r>
    </w:p>
    <w:p w14:paraId="1A859ABB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 위원장(이하 </w:t>
      </w:r>
      <w:r>
        <w:rPr>
          <w:rFonts w:ascii="바탕체" w:eastAsia="바탕체" w:hAnsi="바탕체"/>
          <w:color w:val="000000"/>
          <w:szCs w:val="22"/>
        </w:rPr>
        <w:t>“</w:t>
      </w:r>
      <w:r>
        <w:rPr>
          <w:rFonts w:ascii="바탕체" w:eastAsia="바탕체" w:hAnsi="바탕체" w:hint="eastAsia"/>
          <w:color w:val="000000"/>
          <w:szCs w:val="22"/>
        </w:rPr>
        <w:t>위원장</w:t>
      </w:r>
      <w:r>
        <w:rPr>
          <w:rFonts w:ascii="바탕체" w:eastAsia="바탕체" w:hAnsi="바탕체"/>
          <w:color w:val="000000"/>
          <w:szCs w:val="22"/>
        </w:rPr>
        <w:t>”</w:t>
      </w:r>
      <w:r>
        <w:rPr>
          <w:rFonts w:ascii="바탕체" w:eastAsia="바탕체" w:hAnsi="바탕체" w:hint="eastAsia"/>
          <w:color w:val="000000"/>
          <w:szCs w:val="22"/>
        </w:rPr>
        <w:t>이라 한다</w:t>
      </w:r>
      <w:r>
        <w:rPr>
          <w:rFonts w:ascii="바탕체" w:eastAsia="바탕체" w:hAnsi="바탕체"/>
          <w:color w:val="000000"/>
          <w:szCs w:val="22"/>
        </w:rPr>
        <w:t>)</w:t>
      </w:r>
      <w:r>
        <w:rPr>
          <w:rFonts w:ascii="바탕체" w:eastAsia="바탕체" w:hAnsi="바탕체" w:hint="eastAsia"/>
          <w:color w:val="000000"/>
          <w:szCs w:val="22"/>
        </w:rPr>
        <w:t>의 선임 및 해임은 이사회의 결의로 한다.</w:t>
      </w:r>
    </w:p>
    <w:p w14:paraId="128DB5E7" w14:textId="77777777" w:rsidR="00742CDB" w:rsidRDefault="004162A0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위원장은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업무를 총괄하며,</w:t>
      </w:r>
      <w:r w:rsidR="00742CDB">
        <w:rPr>
          <w:rFonts w:ascii="바탕체" w:eastAsia="바탕체" w:hAnsi="바탕체"/>
          <w:color w:val="000000"/>
          <w:szCs w:val="22"/>
        </w:rPr>
        <w:t xml:space="preserve"> </w:t>
      </w:r>
      <w:r w:rsidR="00742CDB">
        <w:rPr>
          <w:rFonts w:ascii="바탕체" w:eastAsia="바탕체" w:hAnsi="바탕체" w:hint="eastAsia"/>
          <w:color w:val="000000"/>
          <w:szCs w:val="22"/>
        </w:rPr>
        <w:t>위원회의 효율적인 운영을 위하여 위원별로 업무를 분장하게 할 수 있다.</w:t>
      </w:r>
    </w:p>
    <w:p w14:paraId="61881AB6" w14:textId="77777777" w:rsidR="00742CDB" w:rsidRDefault="00742CDB" w:rsidP="00570A59">
      <w:pPr>
        <w:numPr>
          <w:ilvl w:val="0"/>
          <w:numId w:val="21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직무를 수행할 수 없는 경우에는 연장자인 위원이 주재한 위원회에서 정한 위원이 그 직무를 대행한다.</w:t>
      </w:r>
    </w:p>
    <w:p w14:paraId="3D759002" w14:textId="77777777" w:rsidR="004162A0" w:rsidRDefault="004162A0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62227909" w14:textId="77777777" w:rsidR="004162A0" w:rsidRDefault="004162A0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6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간사)</w:t>
      </w:r>
    </w:p>
    <w:p w14:paraId="5F8A4614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위원회에는 </w:t>
      </w:r>
      <w:r w:rsidR="0034596B">
        <w:rPr>
          <w:rFonts w:ascii="바탕체" w:eastAsia="바탕체" w:hAnsi="바탕체" w:hint="eastAsia"/>
          <w:color w:val="000000"/>
          <w:szCs w:val="22"/>
        </w:rPr>
        <w:t xml:space="preserve">위원이 아닌 </w:t>
      </w:r>
      <w:r>
        <w:rPr>
          <w:rFonts w:ascii="바탕체" w:eastAsia="바탕체" w:hAnsi="바탕체" w:hint="eastAsia"/>
          <w:color w:val="000000"/>
          <w:szCs w:val="22"/>
        </w:rPr>
        <w:t>간사를 둘 수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위원장이 지명하는 자가 이에 임한다.</w:t>
      </w:r>
    </w:p>
    <w:p w14:paraId="56AF581D" w14:textId="77777777" w:rsidR="004162A0" w:rsidRDefault="004162A0" w:rsidP="00570A59">
      <w:pPr>
        <w:numPr>
          <w:ilvl w:val="0"/>
          <w:numId w:val="22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간사는 위원장의 지휘감독을 받으며,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위원을 보좌하고 위원회 사무 전반을 처리한다.</w:t>
      </w:r>
    </w:p>
    <w:p w14:paraId="1FD42B20" w14:textId="77777777" w:rsidR="002E4EC9" w:rsidRDefault="002E4EC9" w:rsidP="002E4EC9">
      <w:pPr>
        <w:rPr>
          <w:rFonts w:ascii="바탕체" w:eastAsia="바탕체" w:hAnsi="바탕체"/>
          <w:color w:val="000000"/>
          <w:szCs w:val="22"/>
        </w:rPr>
      </w:pPr>
    </w:p>
    <w:p w14:paraId="29873541" w14:textId="77777777" w:rsidR="00570A59" w:rsidRDefault="00570A59" w:rsidP="002E4EC9">
      <w:pPr>
        <w:rPr>
          <w:rFonts w:ascii="바탕체" w:eastAsia="바탕체" w:hAnsi="바탕체"/>
          <w:color w:val="000000"/>
          <w:szCs w:val="22"/>
        </w:rPr>
      </w:pPr>
    </w:p>
    <w:p w14:paraId="4312D528" w14:textId="77777777" w:rsidR="004162A0" w:rsidRDefault="00416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 w:rsidR="00C36DF1">
        <w:rPr>
          <w:rFonts w:ascii="바탕체" w:eastAsia="바탕체" w:hAnsi="바탕체" w:hint="eastAsia"/>
          <w:color w:val="000000"/>
          <w:szCs w:val="22"/>
        </w:rPr>
        <w:t xml:space="preserve">개최 및 </w:t>
      </w:r>
      <w:r>
        <w:rPr>
          <w:rFonts w:ascii="바탕체" w:eastAsia="바탕체" w:hAnsi="바탕체" w:hint="eastAsia"/>
          <w:color w:val="000000"/>
          <w:szCs w:val="22"/>
        </w:rPr>
        <w:t>소집)</w:t>
      </w:r>
    </w:p>
    <w:p w14:paraId="44883181" w14:textId="77777777" w:rsidR="004162A0" w:rsidRDefault="004162A0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위원회는 매 분기 </w:t>
      </w:r>
      <w:r>
        <w:rPr>
          <w:rFonts w:ascii="바탕체" w:eastAsia="바탕체" w:hAnsi="바탕체"/>
          <w:color w:val="000000"/>
          <w:szCs w:val="22"/>
        </w:rPr>
        <w:t>1</w:t>
      </w:r>
      <w:r>
        <w:rPr>
          <w:rFonts w:ascii="바탕체" w:eastAsia="바탕체" w:hAnsi="바탕체" w:hint="eastAsia"/>
          <w:color w:val="000000"/>
          <w:szCs w:val="22"/>
        </w:rPr>
        <w:t>회 개최함을 원칙으로 하되,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필요에 따라 수시로 개최할 수 있다.</w:t>
      </w:r>
    </w:p>
    <w:p w14:paraId="37DFF0C3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위원장이 소집하며,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소집할 때에는 일시, 장소 및 목적사항을 기재한 통지서를 개최일 </w:t>
      </w:r>
      <w:r w:rsidR="001E0ACA">
        <w:rPr>
          <w:rFonts w:ascii="바탕체" w:eastAsia="바탕체" w:hAnsi="바탕체"/>
          <w:color w:val="000000"/>
          <w:szCs w:val="22"/>
        </w:rPr>
        <w:t>7</w:t>
      </w:r>
      <w:r>
        <w:rPr>
          <w:rFonts w:ascii="바탕체" w:eastAsia="바탕체" w:hAnsi="바탕체" w:hint="eastAsia"/>
          <w:color w:val="000000"/>
          <w:szCs w:val="22"/>
        </w:rPr>
        <w:t>일 전까지 각 위원에게 통지하여야 한다.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단,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 전원의 동의가 있을 경우에는 그 절차를 생략할 수 있다.</w:t>
      </w:r>
    </w:p>
    <w:p w14:paraId="25244CF2" w14:textId="77777777" w:rsidR="004162A0" w:rsidRDefault="00C36DF1" w:rsidP="00570A59">
      <w:pPr>
        <w:numPr>
          <w:ilvl w:val="0"/>
          <w:numId w:val="23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위원장이 정당한 사유 없이 위원회를 소집하지 아니하는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구성 </w:t>
      </w:r>
      <w:r>
        <w:rPr>
          <w:rFonts w:ascii="바탕체" w:eastAsia="바탕체" w:hAnsi="바탕체" w:hint="eastAsia"/>
          <w:color w:val="000000"/>
          <w:szCs w:val="22"/>
        </w:rPr>
        <w:t>위원이 위원회를 소집할 수 있다.</w:t>
      </w:r>
    </w:p>
    <w:p w14:paraId="7CA8AD29" w14:textId="77777777" w:rsidR="00C36DF1" w:rsidRPr="00F874E9" w:rsidRDefault="00C36DF1" w:rsidP="002E4EC9">
      <w:pPr>
        <w:rPr>
          <w:rFonts w:ascii="바탕체" w:eastAsia="바탕체" w:hAnsi="바탕체"/>
          <w:color w:val="000000"/>
          <w:szCs w:val="22"/>
        </w:rPr>
      </w:pPr>
    </w:p>
    <w:p w14:paraId="6E080882" w14:textId="77777777" w:rsidR="00C36DF1" w:rsidRDefault="00C36DF1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8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결의</w:t>
      </w:r>
      <w:r w:rsidR="00016083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453B64C7" w14:textId="77777777" w:rsidR="00C36DF1" w:rsidRDefault="004244F4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결의는 재적위원 과반수의 출석과 출석위원 과반수의 찬성으로 한다.</w:t>
      </w:r>
    </w:p>
    <w:p w14:paraId="12960262" w14:textId="77777777" w:rsidR="00AE3429" w:rsidRPr="00016083" w:rsidRDefault="00AE3429" w:rsidP="001C56C5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 w:rsidRPr="00016083">
        <w:rPr>
          <w:rFonts w:ascii="바탕체" w:eastAsia="바탕체" w:hAnsi="바탕체" w:hint="eastAsia"/>
          <w:color w:val="000000"/>
          <w:szCs w:val="22"/>
        </w:rPr>
        <w:t xml:space="preserve">위원회는 관련 법령이 허용하는 범위 내에서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위원의 전부 또는 일부가 직접 회의에 출석하지 아니하고 모든 위원이 음성을 동시에 송수신하는 원격통신수단에 의하여 결의에 참가하는 것을 허용할 수 있다. 이 경우 당해 위원은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016083" w:rsidRPr="00016083">
        <w:rPr>
          <w:rFonts w:ascii="바탕체" w:eastAsia="바탕체" w:hAnsi="바탕체" w:hint="eastAsia"/>
          <w:color w:val="000000"/>
          <w:szCs w:val="22"/>
        </w:rPr>
        <w:t>위원회에 직접 출석한 것으로 본다</w:t>
      </w:r>
      <w:r w:rsidR="00016083">
        <w:rPr>
          <w:rFonts w:ascii="바탕체" w:eastAsia="바탕체" w:hAnsi="바탕체" w:hint="eastAsia"/>
          <w:color w:val="000000"/>
          <w:szCs w:val="22"/>
        </w:rPr>
        <w:t>.</w:t>
      </w:r>
    </w:p>
    <w:p w14:paraId="1FE62625" w14:textId="77777777" w:rsidR="004202A0" w:rsidRDefault="004202A0" w:rsidP="00570A59">
      <w:pPr>
        <w:numPr>
          <w:ilvl w:val="0"/>
          <w:numId w:val="24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결의사항에 관하여 특별한 이해관계가 있는 </w:t>
      </w:r>
      <w:r w:rsidR="001E0ACA">
        <w:rPr>
          <w:rFonts w:ascii="바탕체" w:eastAsia="바탕체" w:hAnsi="바탕체" w:hint="eastAsia"/>
          <w:color w:val="000000"/>
          <w:szCs w:val="22"/>
        </w:rPr>
        <w:t>위원은</w:t>
      </w:r>
      <w:r>
        <w:rPr>
          <w:rFonts w:ascii="바탕체" w:eastAsia="바탕체" w:hAnsi="바탕체" w:hint="eastAsia"/>
          <w:color w:val="000000"/>
          <w:szCs w:val="22"/>
        </w:rPr>
        <w:t xml:space="preserve"> 의결권을 행사하지 못하며</w:t>
      </w:r>
      <w:r>
        <w:rPr>
          <w:rFonts w:ascii="바탕체" w:eastAsia="바탕체" w:hAnsi="바탕체"/>
          <w:color w:val="000000"/>
          <w:szCs w:val="22"/>
        </w:rPr>
        <w:t xml:space="preserve">, </w:t>
      </w:r>
      <w:r>
        <w:rPr>
          <w:rFonts w:ascii="바탕체" w:eastAsia="바탕체" w:hAnsi="바탕체" w:hint="eastAsia"/>
          <w:color w:val="000000"/>
          <w:szCs w:val="22"/>
        </w:rPr>
        <w:t xml:space="preserve">의결권을 행사할 수 없는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 xml:space="preserve">의 수는 출석한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수에 산입하지 아니한다.</w:t>
      </w:r>
    </w:p>
    <w:p w14:paraId="5B522A4A" w14:textId="77777777" w:rsidR="004202A0" w:rsidRDefault="004202A0" w:rsidP="002E4EC9">
      <w:pPr>
        <w:rPr>
          <w:rFonts w:ascii="바탕체" w:eastAsia="바탕체" w:hAnsi="바탕체" w:hint="eastAsia"/>
          <w:color w:val="000000"/>
          <w:szCs w:val="22"/>
        </w:rPr>
      </w:pPr>
    </w:p>
    <w:p w14:paraId="7A2D3258" w14:textId="77777777" w:rsidR="00C36DF1" w:rsidRDefault="004202A0" w:rsidP="002E4EC9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 w:hint="eastAsia"/>
          <w:color w:val="000000"/>
          <w:szCs w:val="22"/>
        </w:rPr>
        <w:t>9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부의사항)</w:t>
      </w:r>
    </w:p>
    <w:p w14:paraId="32F15587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결의사항은 다음 각 호와 같다.</w:t>
      </w:r>
    </w:p>
    <w:p w14:paraId="6F6AE3BF" w14:textId="77777777" w:rsidR="004202A0" w:rsidRDefault="004202A0" w:rsidP="004202A0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</w:t>
      </w:r>
      <w:r>
        <w:rPr>
          <w:rFonts w:ascii="바탕체" w:eastAsia="바탕체" w:hAnsi="바탕체" w:hint="eastAsia"/>
          <w:color w:val="000000"/>
          <w:szCs w:val="22"/>
        </w:rPr>
        <w:t>기반의 주요 투자의사결정 심의</w:t>
      </w:r>
    </w:p>
    <w:p w14:paraId="72B01011" w14:textId="77777777" w:rsidR="004202A0" w:rsidRDefault="004202A0" w:rsidP="00570A59">
      <w:pPr>
        <w:numPr>
          <w:ilvl w:val="0"/>
          <w:numId w:val="1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기타 이사회 및 위원회가 필요하다고 인정하는 사항</w:t>
      </w:r>
    </w:p>
    <w:p w14:paraId="67655BC7" w14:textId="77777777" w:rsidR="004202A0" w:rsidRDefault="004202A0" w:rsidP="00570A59">
      <w:pPr>
        <w:numPr>
          <w:ilvl w:val="0"/>
          <w:numId w:val="25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위원회의 보고사항은 다음 각 호와 같다.</w:t>
      </w:r>
    </w:p>
    <w:p w14:paraId="367EC805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/>
          <w:color w:val="000000"/>
          <w:szCs w:val="22"/>
        </w:rPr>
        <w:t xml:space="preserve">ESG 중장기 </w:t>
      </w:r>
      <w:r>
        <w:rPr>
          <w:rFonts w:ascii="바탕체" w:eastAsia="바탕체" w:hAnsi="바탕체" w:hint="eastAsia"/>
          <w:color w:val="000000"/>
          <w:szCs w:val="22"/>
        </w:rPr>
        <w:t>전략 및 당해</w:t>
      </w:r>
      <w:r w:rsidR="00016083"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년도 중점 활동 계획</w:t>
      </w:r>
    </w:p>
    <w:p w14:paraId="38CC42C8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국내외 </w:t>
      </w:r>
      <w:r>
        <w:rPr>
          <w:rFonts w:ascii="바탕체" w:eastAsia="바탕체" w:hAnsi="바탕체"/>
          <w:color w:val="000000"/>
          <w:szCs w:val="22"/>
        </w:rPr>
        <w:t xml:space="preserve">ESG 평가 </w:t>
      </w:r>
      <w:r>
        <w:rPr>
          <w:rFonts w:ascii="바탕체" w:eastAsia="바탕체" w:hAnsi="바탕체" w:hint="eastAsia"/>
          <w:color w:val="000000"/>
          <w:szCs w:val="22"/>
        </w:rPr>
        <w:t xml:space="preserve">결과 및 </w:t>
      </w:r>
      <w:r>
        <w:rPr>
          <w:rFonts w:ascii="바탕체" w:eastAsia="바탕체" w:hAnsi="바탕체"/>
          <w:color w:val="000000"/>
          <w:szCs w:val="22"/>
        </w:rPr>
        <w:t xml:space="preserve">ESG 개선 </w:t>
      </w:r>
      <w:r>
        <w:rPr>
          <w:rFonts w:ascii="바탕체" w:eastAsia="바탕체" w:hAnsi="바탕체" w:hint="eastAsia"/>
          <w:color w:val="000000"/>
          <w:szCs w:val="22"/>
        </w:rPr>
        <w:t>사항</w:t>
      </w:r>
    </w:p>
    <w:p w14:paraId="0F2AB9C4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 xml:space="preserve">주요 </w:t>
      </w:r>
      <w:proofErr w:type="spellStart"/>
      <w:r>
        <w:rPr>
          <w:rFonts w:ascii="바탕체" w:eastAsia="바탕체" w:hAnsi="바탕체" w:hint="eastAsia"/>
          <w:color w:val="000000"/>
          <w:szCs w:val="22"/>
        </w:rPr>
        <w:t>비재무</w:t>
      </w:r>
      <w:proofErr w:type="spellEnd"/>
      <w:r>
        <w:rPr>
          <w:rFonts w:ascii="바탕체" w:eastAsia="바탕체" w:hAnsi="바탕체" w:hint="eastAsia"/>
          <w:color w:val="000000"/>
          <w:szCs w:val="22"/>
        </w:rPr>
        <w:t xml:space="preserve"> 이슈 사항 및 대응 방안</w:t>
      </w:r>
    </w:p>
    <w:p w14:paraId="75255623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지속가능경영보고서 발간 보고</w:t>
      </w:r>
    </w:p>
    <w:p w14:paraId="346676ED" w14:textId="77777777" w:rsidR="004202A0" w:rsidRDefault="004202A0" w:rsidP="004202A0">
      <w:pPr>
        <w:numPr>
          <w:ilvl w:val="0"/>
          <w:numId w:val="18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기타 이사회 및 위원회가 필요하다고 인정하는 사항</w:t>
      </w:r>
    </w:p>
    <w:p w14:paraId="59ED1F76" w14:textId="77777777" w:rsidR="007016BB" w:rsidRDefault="007016BB" w:rsidP="00D0505B">
      <w:pPr>
        <w:rPr>
          <w:rFonts w:ascii="바탕체" w:eastAsia="바탕체" w:hAnsi="바탕체"/>
          <w:color w:val="000000"/>
          <w:szCs w:val="22"/>
        </w:rPr>
      </w:pPr>
    </w:p>
    <w:p w14:paraId="78DCE900" w14:textId="77777777" w:rsidR="004202A0" w:rsidRDefault="00D12026" w:rsidP="00D0505B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570A59">
        <w:rPr>
          <w:rFonts w:ascii="바탕체" w:eastAsia="바탕체" w:hAnsi="바탕체"/>
          <w:color w:val="000000"/>
          <w:szCs w:val="22"/>
        </w:rPr>
        <w:t>10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의사록)</w:t>
      </w:r>
    </w:p>
    <w:p w14:paraId="4DE39DDC" w14:textId="77777777" w:rsidR="004202A0" w:rsidRDefault="00D12026" w:rsidP="00EF474B">
      <w:pPr>
        <w:ind w:left="760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의사에 관하여 의사록을 작성하여야 하며,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 xml:space="preserve">의사록에는 </w:t>
      </w:r>
      <w:r w:rsidR="001E0ACA">
        <w:rPr>
          <w:rFonts w:ascii="바탕체" w:eastAsia="바탕체" w:hAnsi="바탕체" w:hint="eastAsia"/>
          <w:color w:val="000000"/>
          <w:szCs w:val="22"/>
        </w:rPr>
        <w:t>위원</w:t>
      </w:r>
      <w:r>
        <w:rPr>
          <w:rFonts w:ascii="바탕체" w:eastAsia="바탕체" w:hAnsi="바탕체" w:hint="eastAsia"/>
          <w:color w:val="000000"/>
          <w:szCs w:val="22"/>
        </w:rPr>
        <w:t>의 의견,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경과요령과 그 결과,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반대하는 자와 그 반대하는 이유를 기재하고,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위원장과 출석한 위원이 기명날인 또는 서명하여 보관한다.</w:t>
      </w:r>
    </w:p>
    <w:p w14:paraId="302BDA50" w14:textId="77777777" w:rsidR="004202A0" w:rsidRPr="00A4041F" w:rsidRDefault="004202A0" w:rsidP="00D0505B">
      <w:pPr>
        <w:rPr>
          <w:rFonts w:ascii="바탕체" w:eastAsia="바탕체" w:hAnsi="바탕체" w:hint="eastAsia"/>
          <w:color w:val="000000"/>
          <w:szCs w:val="22"/>
        </w:rPr>
      </w:pPr>
    </w:p>
    <w:p w14:paraId="1D62FD4A" w14:textId="77777777" w:rsidR="00D0505B" w:rsidRDefault="00D0505B" w:rsidP="00D0505B">
      <w:pPr>
        <w:rPr>
          <w:rFonts w:ascii="바탕체" w:eastAsia="바탕체" w:hAnsi="바탕체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</w:t>
      </w:r>
      <w:r w:rsidR="00D151DA" w:rsidRPr="00A4041F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1</w:t>
      </w:r>
      <w:r w:rsidRPr="00A4041F">
        <w:rPr>
          <w:rFonts w:ascii="바탕체" w:eastAsia="바탕체" w:hAnsi="바탕체" w:hint="eastAsia"/>
          <w:color w:val="000000"/>
          <w:szCs w:val="22"/>
        </w:rPr>
        <w:t>조 (관계인의 출석</w:t>
      </w:r>
      <w:r w:rsidR="004202A0">
        <w:rPr>
          <w:rFonts w:ascii="바탕체" w:eastAsia="바탕체" w:hAnsi="바탕체" w:hint="eastAsia"/>
          <w:color w:val="000000"/>
          <w:szCs w:val="22"/>
        </w:rPr>
        <w:t xml:space="preserve"> 등</w:t>
      </w:r>
      <w:r w:rsidRPr="00A4041F">
        <w:rPr>
          <w:rFonts w:ascii="바탕체" w:eastAsia="바탕체" w:hAnsi="바탕체" w:hint="eastAsia"/>
          <w:color w:val="000000"/>
          <w:szCs w:val="22"/>
        </w:rPr>
        <w:t>)</w:t>
      </w:r>
    </w:p>
    <w:p w14:paraId="799BCBA2" w14:textId="77777777" w:rsidR="00D0505B" w:rsidRPr="00A4041F" w:rsidRDefault="004202A0" w:rsidP="00EF474B">
      <w:pPr>
        <w:ind w:left="760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위원회는 필요 시 관계 임직원 또는 외부 전문가의 의견을 청취하거나 자문을 요청할 수 있고,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>
        <w:rPr>
          <w:rFonts w:ascii="바탕체" w:eastAsia="바탕체" w:hAnsi="바탕체" w:hint="eastAsia"/>
          <w:color w:val="000000"/>
          <w:szCs w:val="22"/>
        </w:rPr>
        <w:t>연구과제 수행을 위해 외부 전문가를 자문위원으로 선임할 수 있다.</w:t>
      </w:r>
    </w:p>
    <w:p w14:paraId="68DFF831" w14:textId="77777777" w:rsidR="00D0505B" w:rsidRDefault="00D0505B" w:rsidP="00D12026">
      <w:pPr>
        <w:rPr>
          <w:rFonts w:ascii="바탕체" w:eastAsia="바탕체" w:hAnsi="바탕체"/>
          <w:color w:val="000000"/>
          <w:szCs w:val="22"/>
        </w:rPr>
      </w:pPr>
    </w:p>
    <w:p w14:paraId="734150AE" w14:textId="77777777" w:rsidR="00EF474B" w:rsidRDefault="00EF474B" w:rsidP="00D12026">
      <w:pPr>
        <w:rPr>
          <w:rFonts w:ascii="바탕체" w:eastAsia="바탕체" w:hAnsi="바탕체" w:hint="eastAsia"/>
          <w:color w:val="000000"/>
          <w:szCs w:val="22"/>
        </w:rPr>
      </w:pPr>
    </w:p>
    <w:p w14:paraId="2BC11E18" w14:textId="77777777" w:rsidR="00D12026" w:rsidRDefault="00D12026" w:rsidP="00D12026">
      <w:p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EF474B">
        <w:rPr>
          <w:rFonts w:ascii="바탕체" w:eastAsia="바탕체" w:hAnsi="바탕체" w:hint="eastAsia"/>
          <w:color w:val="000000"/>
          <w:szCs w:val="22"/>
        </w:rPr>
        <w:t>1</w:t>
      </w:r>
      <w:r w:rsidR="00EF474B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조 </w:t>
      </w:r>
      <w:r>
        <w:rPr>
          <w:rFonts w:ascii="바탕체" w:eastAsia="바탕체" w:hAnsi="바탕체"/>
          <w:color w:val="000000"/>
          <w:szCs w:val="22"/>
        </w:rPr>
        <w:t>(</w:t>
      </w:r>
      <w:r>
        <w:rPr>
          <w:rFonts w:ascii="바탕체" w:eastAsia="바탕체" w:hAnsi="바탕체" w:hint="eastAsia"/>
          <w:color w:val="000000"/>
          <w:szCs w:val="22"/>
        </w:rPr>
        <w:t>통지</w:t>
      </w:r>
      <w:r w:rsidR="00925F9C">
        <w:rPr>
          <w:rFonts w:ascii="바탕체" w:eastAsia="바탕체" w:hAnsi="바탕체" w:hint="eastAsia"/>
          <w:color w:val="000000"/>
          <w:szCs w:val="22"/>
        </w:rPr>
        <w:t>방법</w:t>
      </w:r>
      <w:r>
        <w:rPr>
          <w:rFonts w:ascii="바탕체" w:eastAsia="바탕체" w:hAnsi="바탕체" w:hint="eastAsia"/>
          <w:color w:val="000000"/>
          <w:szCs w:val="22"/>
        </w:rPr>
        <w:t>)</w:t>
      </w:r>
    </w:p>
    <w:p w14:paraId="2AAC545D" w14:textId="77777777" w:rsidR="005900D8" w:rsidRDefault="005900D8" w:rsidP="00EF474B">
      <w:pPr>
        <w:numPr>
          <w:ilvl w:val="0"/>
          <w:numId w:val="27"/>
        </w:numPr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>
        <w:rPr>
          <w:rFonts w:ascii="바탕체" w:eastAsia="바탕체" w:hAnsi="바탕체" w:hint="eastAsia"/>
          <w:color w:val="000000"/>
          <w:szCs w:val="22"/>
        </w:rPr>
        <w:t xml:space="preserve">항의 통지를 받은 이사 및 </w:t>
      </w:r>
      <w:r w:rsidR="00570A59">
        <w:rPr>
          <w:rFonts w:ascii="바탕체" w:eastAsia="바탕체" w:hAnsi="바탕체" w:hint="eastAsia"/>
          <w:color w:val="000000"/>
          <w:szCs w:val="22"/>
        </w:rPr>
        <w:t>위원회에 출석한 이사는 위원회의 결의사항 재결의를 위한 이사회 소집을 요구할 수 있으</w:t>
      </w:r>
      <w:r w:rsidR="00016083">
        <w:rPr>
          <w:rFonts w:ascii="바탕체" w:eastAsia="바탕체" w:hAnsi="바탕체" w:hint="eastAsia"/>
          <w:color w:val="000000"/>
          <w:szCs w:val="22"/>
        </w:rPr>
        <w:t>며</w:t>
      </w:r>
      <w:r w:rsidR="00570A59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이사회는 위원회가 결의한 사항에 대하여 다시 결의할 수 있다.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단,</w:t>
      </w:r>
      <w:r w:rsidR="00570A59">
        <w:rPr>
          <w:rFonts w:ascii="바탕체" w:eastAsia="바탕체" w:hAnsi="바탕체"/>
          <w:color w:val="000000"/>
          <w:szCs w:val="22"/>
        </w:rPr>
        <w:t xml:space="preserve"> </w:t>
      </w:r>
      <w:r w:rsidR="00570A59">
        <w:rPr>
          <w:rFonts w:ascii="바탕체" w:eastAsia="바탕체" w:hAnsi="바탕체" w:hint="eastAsia"/>
          <w:color w:val="000000"/>
          <w:szCs w:val="22"/>
        </w:rPr>
        <w:t>제</w:t>
      </w:r>
      <w:r w:rsidR="001E0ACA">
        <w:rPr>
          <w:rFonts w:ascii="바탕체" w:eastAsia="바탕체" w:hAnsi="바탕체" w:hint="eastAsia"/>
          <w:color w:val="000000"/>
          <w:szCs w:val="22"/>
        </w:rPr>
        <w:t xml:space="preserve">3조 </w:t>
      </w:r>
      <w:r w:rsidR="001E0ACA">
        <w:rPr>
          <w:rFonts w:ascii="바탕체" w:eastAsia="바탕체" w:hAnsi="바탕체"/>
          <w:color w:val="000000"/>
          <w:szCs w:val="22"/>
        </w:rPr>
        <w:t>2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항의 통지를 받은 이사가 그 통지일로부터 </w:t>
      </w:r>
      <w:r w:rsidR="001E0ACA">
        <w:rPr>
          <w:rFonts w:ascii="바탕체" w:eastAsia="바탕체" w:hAnsi="바탕체"/>
          <w:color w:val="000000"/>
          <w:szCs w:val="22"/>
        </w:rPr>
        <w:t>3</w:t>
      </w:r>
      <w:r w:rsidR="00570A59">
        <w:rPr>
          <w:rFonts w:ascii="바탕체" w:eastAsia="바탕체" w:hAnsi="바탕체" w:hint="eastAsia"/>
          <w:color w:val="000000"/>
          <w:szCs w:val="22"/>
        </w:rPr>
        <w:t>일 이내에 위원회 결의사항의 재결의를 위한 이사회 소집을 요구하지 않은 경우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 w:rsidR="00570A59">
        <w:rPr>
          <w:rFonts w:ascii="바탕체" w:eastAsia="바탕체" w:hAnsi="바탕체" w:hint="eastAsia"/>
          <w:color w:val="000000"/>
          <w:szCs w:val="22"/>
        </w:rPr>
        <w:t xml:space="preserve"> 해당 이사는 위원회 결의에 동의한 것으로 본다.</w:t>
      </w:r>
    </w:p>
    <w:p w14:paraId="302D3EDD" w14:textId="77777777" w:rsidR="00570A59" w:rsidRPr="00A4041F" w:rsidRDefault="00570A59" w:rsidP="00EF474B">
      <w:pPr>
        <w:numPr>
          <w:ilvl w:val="0"/>
          <w:numId w:val="27"/>
        </w:numPr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위원회 부의사항 중 위원회가 회사의 중요 사항으로써</w:t>
      </w:r>
      <w:r w:rsidR="00016083">
        <w:rPr>
          <w:rFonts w:ascii="바탕체" w:eastAsia="바탕체" w:hAnsi="바탕체" w:hint="eastAsia"/>
          <w:color w:val="000000"/>
          <w:szCs w:val="22"/>
        </w:rPr>
        <w:t>,</w:t>
      </w:r>
      <w:r>
        <w:rPr>
          <w:rFonts w:ascii="바탕체" w:eastAsia="바탕체" w:hAnsi="바탕체" w:hint="eastAsia"/>
          <w:color w:val="000000"/>
          <w:szCs w:val="22"/>
        </w:rPr>
        <w:t xml:space="preserve"> 이사회에 부의할 필요가 있다고 판단하는 사항은 이를 이사회에 부의할 수 있다.</w:t>
      </w:r>
    </w:p>
    <w:p w14:paraId="52D17E46" w14:textId="77777777" w:rsidR="00D0505B" w:rsidRPr="00016083" w:rsidRDefault="00D0505B" w:rsidP="00AB2DA8">
      <w:pPr>
        <w:rPr>
          <w:rFonts w:ascii="바탕체" w:eastAsia="바탕체" w:hAnsi="바탕체" w:hint="eastAsia"/>
          <w:color w:val="000000"/>
          <w:szCs w:val="22"/>
        </w:rPr>
      </w:pPr>
    </w:p>
    <w:p w14:paraId="49E6230A" w14:textId="77777777" w:rsidR="00D0505B" w:rsidRPr="00A4041F" w:rsidRDefault="00D0505B" w:rsidP="00AB2DA8">
      <w:pPr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제1</w:t>
      </w:r>
      <w:r w:rsidR="00016083">
        <w:rPr>
          <w:rFonts w:ascii="바탕체" w:eastAsia="바탕체" w:hAnsi="바탕체"/>
          <w:color w:val="000000"/>
          <w:szCs w:val="22"/>
        </w:rPr>
        <w:t>3</w:t>
      </w:r>
      <w:r w:rsidRPr="00A4041F">
        <w:rPr>
          <w:rFonts w:ascii="바탕체" w:eastAsia="바탕체" w:hAnsi="바탕체" w:hint="eastAsia"/>
          <w:color w:val="000000"/>
          <w:szCs w:val="22"/>
        </w:rPr>
        <w:t>조 (규정의 개폐)</w:t>
      </w:r>
    </w:p>
    <w:p w14:paraId="1CDB07C8" w14:textId="77777777" w:rsidR="00D0505B" w:rsidRPr="00A4041F" w:rsidRDefault="00D0505B" w:rsidP="00EF474B">
      <w:pPr>
        <w:ind w:left="760"/>
        <w:rPr>
          <w:rFonts w:ascii="바탕체" w:eastAsia="바탕체" w:hAnsi="바탕체" w:hint="eastAsia"/>
          <w:color w:val="000000"/>
          <w:szCs w:val="22"/>
        </w:rPr>
      </w:pPr>
      <w:r w:rsidRPr="00A4041F">
        <w:rPr>
          <w:rFonts w:ascii="바탕체" w:eastAsia="바탕체" w:hAnsi="바탕체" w:hint="eastAsia"/>
          <w:color w:val="000000"/>
          <w:szCs w:val="22"/>
        </w:rPr>
        <w:t>본 규정의 개폐는 이사회의 결의에 의</w:t>
      </w:r>
      <w:r w:rsidR="00D12026">
        <w:rPr>
          <w:rFonts w:ascii="바탕체" w:eastAsia="바탕체" w:hAnsi="바탕체" w:hint="eastAsia"/>
          <w:color w:val="000000"/>
          <w:szCs w:val="22"/>
        </w:rPr>
        <w:t>하며,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본 규정에서 정하지 아니한 사항은 정관,</w:t>
      </w:r>
      <w:r w:rsidR="00D12026">
        <w:rPr>
          <w:rFonts w:ascii="바탕체" w:eastAsia="바탕체" w:hAnsi="바탕체"/>
          <w:color w:val="000000"/>
          <w:szCs w:val="22"/>
        </w:rPr>
        <w:t xml:space="preserve"> </w:t>
      </w:r>
      <w:r w:rsidR="00D12026">
        <w:rPr>
          <w:rFonts w:ascii="바탕체" w:eastAsia="바탕체" w:hAnsi="바탕체" w:hint="eastAsia"/>
          <w:color w:val="000000"/>
          <w:szCs w:val="22"/>
        </w:rPr>
        <w:t>이사회규정 및 관련 법령이 정한 바에 따른다.</w:t>
      </w:r>
    </w:p>
    <w:p w14:paraId="19C652A2" w14:textId="77777777" w:rsidR="00EB3AF7" w:rsidRPr="00A4041F" w:rsidRDefault="00EB3AF7">
      <w:pPr>
        <w:rPr>
          <w:rFonts w:ascii="바탕체" w:eastAsia="바탕체" w:hAnsi="바탕체" w:hint="eastAsia"/>
          <w:color w:val="000000"/>
          <w:szCs w:val="22"/>
        </w:rPr>
      </w:pPr>
    </w:p>
    <w:p w14:paraId="685CD58F" w14:textId="77777777" w:rsidR="009969EC" w:rsidRDefault="00F1603C" w:rsidP="00F1603C">
      <w:pPr>
        <w:jc w:val="center"/>
        <w:rPr>
          <w:rFonts w:ascii="바탕체" w:eastAsia="바탕체" w:hAnsi="바탕체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&lt;</w:t>
      </w:r>
      <w:r>
        <w:rPr>
          <w:rFonts w:ascii="바탕체" w:eastAsia="바탕체" w:hAnsi="바탕체"/>
          <w:color w:val="000000"/>
          <w:szCs w:val="22"/>
        </w:rPr>
        <w:t xml:space="preserve"> </w:t>
      </w:r>
      <w:r w:rsidR="00861D82" w:rsidRPr="00A4041F">
        <w:rPr>
          <w:rFonts w:ascii="바탕체" w:eastAsia="바탕체" w:hAnsi="바탕체" w:hint="eastAsia"/>
          <w:color w:val="000000"/>
          <w:szCs w:val="22"/>
        </w:rPr>
        <w:t>부 칙</w:t>
      </w:r>
      <w:r>
        <w:rPr>
          <w:rFonts w:ascii="바탕체" w:eastAsia="바탕체" w:hAnsi="바탕체" w:hint="eastAsia"/>
          <w:color w:val="000000"/>
          <w:szCs w:val="22"/>
        </w:rPr>
        <w:t xml:space="preserve"> </w:t>
      </w:r>
      <w:r>
        <w:rPr>
          <w:rFonts w:ascii="바탕체" w:eastAsia="바탕체" w:hAnsi="바탕체"/>
          <w:color w:val="000000"/>
          <w:szCs w:val="22"/>
        </w:rPr>
        <w:t>&gt;</w:t>
      </w:r>
    </w:p>
    <w:p w14:paraId="4C79BE71" w14:textId="77777777" w:rsidR="00F1603C" w:rsidRPr="00A4041F" w:rsidRDefault="00F1603C" w:rsidP="00F1603C">
      <w:pPr>
        <w:jc w:val="center"/>
        <w:rPr>
          <w:rFonts w:ascii="바탕체" w:eastAsia="바탕체" w:hAnsi="바탕체" w:hint="eastAsia"/>
          <w:color w:val="000000"/>
          <w:szCs w:val="22"/>
        </w:rPr>
      </w:pPr>
    </w:p>
    <w:p w14:paraId="758BD9AD" w14:textId="77777777" w:rsidR="00E5110C" w:rsidRPr="00AE063B" w:rsidRDefault="00F1603C" w:rsidP="00F1603C">
      <w:pPr>
        <w:ind w:firstLineChars="100" w:firstLine="220"/>
        <w:jc w:val="center"/>
        <w:rPr>
          <w:rFonts w:ascii="바탕체" w:eastAsia="바탕체" w:hAnsi="바탕체" w:hint="eastAsia"/>
          <w:color w:val="000000"/>
          <w:szCs w:val="22"/>
        </w:rPr>
      </w:pPr>
      <w:r>
        <w:rPr>
          <w:rFonts w:ascii="바탕체" w:eastAsia="바탕체" w:hAnsi="바탕체" w:hint="eastAsia"/>
          <w:color w:val="000000"/>
          <w:szCs w:val="22"/>
        </w:rPr>
        <w:t>1</w:t>
      </w:r>
      <w:r>
        <w:rPr>
          <w:rFonts w:ascii="바탕체" w:eastAsia="바탕체" w:hAnsi="바탕체"/>
          <w:color w:val="000000"/>
          <w:szCs w:val="22"/>
        </w:rPr>
        <w:t xml:space="preserve">.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본 규정은 20</w:t>
      </w:r>
      <w:r w:rsidR="00F20DD8" w:rsidRPr="00AE063B">
        <w:rPr>
          <w:rFonts w:ascii="바탕체" w:eastAsia="바탕체" w:hAnsi="바탕체"/>
          <w:color w:val="000000"/>
          <w:szCs w:val="22"/>
        </w:rPr>
        <w:t>23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년 </w:t>
      </w:r>
      <w:r w:rsidR="00CF5C2A" w:rsidRPr="00AE063B">
        <w:rPr>
          <w:rFonts w:ascii="바탕체" w:eastAsia="바탕체" w:hAnsi="바탕체" w:hint="eastAsia"/>
          <w:color w:val="000000"/>
          <w:szCs w:val="22"/>
        </w:rPr>
        <w:t>0</w:t>
      </w:r>
      <w:r w:rsidR="00F20DD8" w:rsidRPr="00AE063B">
        <w:rPr>
          <w:rFonts w:ascii="바탕체" w:eastAsia="바탕체" w:hAnsi="바탕체"/>
          <w:color w:val="000000"/>
          <w:szCs w:val="22"/>
        </w:rPr>
        <w:t>4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월</w:t>
      </w:r>
      <w:r w:rsidR="0033040E" w:rsidRPr="00AE063B">
        <w:rPr>
          <w:rFonts w:ascii="바탕체" w:eastAsia="바탕체" w:hAnsi="바탕체" w:hint="eastAsia"/>
          <w:color w:val="000000"/>
          <w:szCs w:val="22"/>
        </w:rPr>
        <w:t xml:space="preserve"> </w:t>
      </w:r>
      <w:r w:rsidR="00F20DD8" w:rsidRPr="00AE063B">
        <w:rPr>
          <w:rFonts w:ascii="바탕체" w:eastAsia="바탕체" w:hAnsi="바탕체"/>
          <w:color w:val="000000"/>
          <w:szCs w:val="22"/>
        </w:rPr>
        <w:t>01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 xml:space="preserve">일부터 </w:t>
      </w:r>
      <w:r>
        <w:rPr>
          <w:rFonts w:ascii="바탕체" w:eastAsia="바탕체" w:hAnsi="바탕체" w:hint="eastAsia"/>
          <w:color w:val="000000"/>
          <w:szCs w:val="22"/>
        </w:rPr>
        <w:t xml:space="preserve">제정 </w:t>
      </w:r>
      <w:r w:rsidR="004173D9" w:rsidRPr="00AE063B">
        <w:rPr>
          <w:rFonts w:ascii="바탕체" w:eastAsia="바탕체" w:hAnsi="바탕체" w:hint="eastAsia"/>
          <w:color w:val="000000"/>
          <w:szCs w:val="22"/>
        </w:rPr>
        <w:t>시행한다.</w:t>
      </w:r>
    </w:p>
    <w:sectPr w:rsidR="00E5110C" w:rsidRPr="00AE063B" w:rsidSect="00D272AA">
      <w:headerReference w:type="default" r:id="rId17"/>
      <w:footerReference w:type="default" r:id="rId18"/>
      <w:pgSz w:w="11906" w:h="16838" w:code="9"/>
      <w:pgMar w:top="161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94D82" w14:textId="77777777" w:rsidR="00851C21" w:rsidRDefault="00851C21">
      <w:r>
        <w:separator/>
      </w:r>
    </w:p>
  </w:endnote>
  <w:endnote w:type="continuationSeparator" w:id="0">
    <w:p w14:paraId="0888A541" w14:textId="77777777" w:rsidR="00851C21" w:rsidRDefault="00851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B5CF0" w14:textId="77777777" w:rsidR="00EA6533" w:rsidRDefault="00EA6533">
    <w:pPr>
      <w:pStyle w:val="a4"/>
      <w:spacing w:line="200" w:lineRule="atLeast"/>
    </w:pPr>
  </w:p>
  <w:p w14:paraId="41D94425" w14:textId="77777777" w:rsidR="00EA6533" w:rsidRDefault="00957E36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CF8BC6" wp14:editId="5F31EE4A">
              <wp:simplePos x="0" y="0"/>
              <wp:positionH relativeFrom="margin">
                <wp:posOffset>0</wp:posOffset>
              </wp:positionH>
              <wp:positionV relativeFrom="margin">
                <wp:posOffset>8759825</wp:posOffset>
              </wp:positionV>
              <wp:extent cx="6172835" cy="635"/>
              <wp:effectExtent l="0" t="12700" r="12065" b="12065"/>
              <wp:wrapNone/>
              <wp:docPr id="1422167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EEAD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9.75pt" to="486.05pt,68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tIg+veAAAAAPAQAADwAAAGRycy9k&#13;&#10;b3ducmV2LnhtbExPPU/DMBDdkfgP1lVio06KSGgap0JUTIiBpuxu7MZp43OInTbk13OoAywn3Xt6&#13;&#10;X/l6tC076943DgXE8wiYxsqpBmsBu/L1/gmYDxKVbB1qAd/aw7q4vcllptwFP/R5G2pGJugzKcCE&#13;&#10;0GWc+8poK/3cdRqJO7jeykBvX3PVywuZ25YvoijhVjZICUZ2+sXo6rQdLOXKr8/0YKb3YxK9bXZD&#13;&#10;eYzLaRLibjZuVnSeV8CCHsOfAn43UH8oqNjeDag8awXQmkDoQ7p8BEb8Ml3EwPZXKAFe5Pz/juIH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tIg+v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EA6533">
      <w:t xml:space="preserve"> (</w:t>
    </w:r>
    <w:r w:rsidR="00EA6533">
      <w:rPr>
        <w:rFonts w:hint="eastAsia"/>
      </w:rPr>
      <w:t>주</w:t>
    </w:r>
    <w:r w:rsidR="00EA6533">
      <w:t>)</w:t>
    </w:r>
    <w:r w:rsidR="00EA6533">
      <w:rPr>
        <w:rFonts w:hint="eastAsia"/>
      </w:rPr>
      <w:t>센트랄</w:t>
    </w:r>
    <w:r w:rsidR="00EA6533">
      <w:t xml:space="preserve">(A4)                             </w:t>
    </w:r>
    <w:r w:rsidR="00EA6533">
      <w:rPr>
        <w:rFonts w:hint="eastAsia"/>
      </w:rPr>
      <w:t xml:space="preserve">      </w:t>
    </w:r>
    <w:r w:rsidR="00EA6533">
      <w:t xml:space="preserve">                           </w:t>
    </w:r>
    <w:r w:rsidR="00EA6533">
      <w:rPr>
        <w:rFonts w:hint="eastAsia"/>
      </w:rPr>
      <w:t>서식</w:t>
    </w:r>
    <w:r w:rsidR="00EA6533">
      <w:t>I-035-0</w:t>
    </w:r>
  </w:p>
  <w:p w14:paraId="47181AEE" w14:textId="77777777" w:rsidR="00EA6533" w:rsidRDefault="00EA6533">
    <w:pPr>
      <w:pStyle w:val="a4"/>
      <w:spacing w:line="200" w:lineRule="atLeast"/>
      <w:jc w:val="left"/>
    </w:pPr>
    <w:r>
      <w:t xml:space="preserve"> </w:t>
    </w:r>
    <w:r>
      <w:rPr>
        <w:rFonts w:hint="eastAsia"/>
      </w:rPr>
      <w:t>10</w:t>
    </w:r>
    <w:r>
      <w:t>. 0</w:t>
    </w:r>
    <w:r>
      <w:rPr>
        <w:rFonts w:hint="eastAsia"/>
      </w:rPr>
      <w:t>3</w:t>
    </w:r>
    <w:r>
      <w:t>. 1</w:t>
    </w:r>
    <w:r>
      <w:rPr>
        <w:rFonts w:hint="eastAsia"/>
      </w:rPr>
      <w:t>7</w:t>
    </w:r>
    <w:r>
      <w:t xml:space="preserve">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A77ED" w14:textId="77777777" w:rsidR="00851C21" w:rsidRDefault="00851C21">
      <w:r>
        <w:separator/>
      </w:r>
    </w:p>
  </w:footnote>
  <w:footnote w:type="continuationSeparator" w:id="0">
    <w:p w14:paraId="10F1F4BB" w14:textId="77777777" w:rsidR="00851C21" w:rsidRDefault="00851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E624" w14:textId="77777777" w:rsidR="00EA6533" w:rsidRDefault="00957E36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C4CDE79" wp14:editId="7BFF8399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68703546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198F720A" w14:textId="77777777" w:rsidR="00EA6533" w:rsidRDefault="00EA653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2F16A55A" w14:textId="77777777" w:rsidR="00EA6533" w:rsidRDefault="00EA6533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 w:rsidR="00F1603C"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t>:</w:t>
                          </w:r>
                          <w:r w:rsidR="00F1603C">
                            <w:t xml:space="preserve">  </w:t>
                          </w:r>
                          <w:r w:rsidR="00F20DD8">
                            <w:t>ESG</w:t>
                          </w:r>
                          <w:r>
                            <w:rPr>
                              <w:rFonts w:hint="eastAsia"/>
                            </w:rPr>
                            <w:t>위원회운영규정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4CDE79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198F720A" w14:textId="77777777" w:rsidR="00EA6533" w:rsidRDefault="00EA653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2F16A55A" w14:textId="77777777" w:rsidR="00EA6533" w:rsidRDefault="00EA6533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 w:rsidR="00F1603C">
                      <w:rPr>
                        <w:rFonts w:hint="eastAsia"/>
                      </w:rPr>
                      <w:t xml:space="preserve"> </w:t>
                    </w:r>
                    <w:r>
                      <w:t>:</w:t>
                    </w:r>
                    <w:r w:rsidR="00F1603C">
                      <w:t xml:space="preserve">  </w:t>
                    </w:r>
                    <w:r w:rsidR="00F20DD8">
                      <w:t>ESG</w:t>
                    </w:r>
                    <w:r>
                      <w:rPr>
                        <w:rFonts w:hint="eastAsia"/>
                      </w:rPr>
                      <w:t>위원회운영규정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46874E7" wp14:editId="06598030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439329629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6B913D5" w14:textId="77777777" w:rsidR="00EA6533" w:rsidRDefault="00957E36">
                          <w:pPr>
                            <w:spacing w:line="300" w:lineRule="atLeast"/>
                            <w:jc w:val="center"/>
                          </w:pPr>
                          <w:r w:rsidRPr="002145A6">
                            <w:rPr>
                              <w:noProof/>
                            </w:rPr>
                            <w:drawing>
                              <wp:inline distT="0" distB="0" distL="0" distR="0" wp14:anchorId="4C89B730" wp14:editId="5A458899">
                                <wp:extent cx="1003300" cy="6731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3300" cy="673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53AA374" w14:textId="77777777" w:rsidR="00EA6533" w:rsidRDefault="00EA6533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</w:p>
                        <w:p w14:paraId="559D6125" w14:textId="77777777" w:rsidR="00EA6533" w:rsidRDefault="00EA6533" w:rsidP="002145A6">
                          <w:pPr>
                            <w:spacing w:line="30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6874E7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26B913D5" w14:textId="77777777" w:rsidR="00EA6533" w:rsidRDefault="00957E36">
                    <w:pPr>
                      <w:spacing w:line="300" w:lineRule="atLeast"/>
                      <w:jc w:val="center"/>
                    </w:pPr>
                    <w:r w:rsidRPr="002145A6">
                      <w:rPr>
                        <w:noProof/>
                      </w:rPr>
                      <w:drawing>
                        <wp:inline distT="0" distB="0" distL="0" distR="0" wp14:anchorId="4C89B730" wp14:editId="5A458899">
                          <wp:extent cx="1003300" cy="6731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3300" cy="6731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53AA374" w14:textId="77777777" w:rsidR="00EA6533" w:rsidRDefault="00EA6533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</w:p>
                  <w:p w14:paraId="559D6125" w14:textId="77777777" w:rsidR="00EA6533" w:rsidRDefault="00EA6533" w:rsidP="002145A6">
                    <w:pPr>
                      <w:spacing w:line="30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29762BE" wp14:editId="74B3DA6D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8103335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725B0F8" w14:textId="77777777" w:rsidR="00EA6533" w:rsidRDefault="00EA653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CP-G-01-</w:t>
                          </w:r>
                          <w:r w:rsidR="00F20DD8">
                            <w:t>0</w:t>
                          </w:r>
                          <w:r w:rsidR="003A2053">
                            <w:t>1</w:t>
                          </w:r>
                        </w:p>
                        <w:p w14:paraId="7C03023E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0</w:t>
                          </w:r>
                        </w:p>
                        <w:p w14:paraId="1A79F0CC" w14:textId="77777777" w:rsidR="00EA6533" w:rsidRDefault="00EA6533">
                          <w:pPr>
                            <w:spacing w:line="320" w:lineRule="atLeas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9762BE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725B0F8" w14:textId="77777777" w:rsidR="00EA6533" w:rsidRDefault="00EA6533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CP-G-01-</w:t>
                    </w:r>
                    <w:r w:rsidR="00F20DD8">
                      <w:t>0</w:t>
                    </w:r>
                    <w:r w:rsidR="003A2053">
                      <w:t>1</w:t>
                    </w:r>
                  </w:p>
                  <w:p w14:paraId="7C03023E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0</w:t>
                    </w:r>
                  </w:p>
                  <w:p w14:paraId="1A79F0CC" w14:textId="77777777" w:rsidR="00EA6533" w:rsidRDefault="00EA6533">
                    <w:pPr>
                      <w:spacing w:line="320" w:lineRule="atLeast"/>
                      <w:rPr>
                        <w:rFonts w:hint="eastAsia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A5AE426" w14:textId="77777777" w:rsidR="00EA6533" w:rsidRDefault="00EA6533">
    <w:pPr>
      <w:pStyle w:val="a3"/>
      <w:spacing w:line="340" w:lineRule="atLeast"/>
    </w:pPr>
  </w:p>
  <w:p w14:paraId="5BEF3D07" w14:textId="77777777" w:rsidR="00EA6533" w:rsidRDefault="00EA6533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A4929">
      <w:rPr>
        <w:rStyle w:val="a5"/>
        <w:noProof/>
      </w:rPr>
      <w:t>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058A"/>
    <w:multiLevelType w:val="singleLevel"/>
    <w:tmpl w:val="440A8AF0"/>
    <w:lvl w:ilvl="0">
      <w:start w:val="1"/>
      <w:numFmt w:val="decimalEnclosedCircle"/>
      <w:lvlText w:val="%1"/>
      <w:lvlJc w:val="left"/>
      <w:pPr>
        <w:tabs>
          <w:tab w:val="num" w:pos="1110"/>
        </w:tabs>
        <w:ind w:left="1110" w:hanging="225"/>
      </w:pPr>
      <w:rPr>
        <w:rFonts w:hint="eastAsia"/>
        <w:lang w:val="en-US"/>
      </w:rPr>
    </w:lvl>
  </w:abstractNum>
  <w:abstractNum w:abstractNumId="1" w15:restartNumberingAfterBreak="0">
    <w:nsid w:val="17A97587"/>
    <w:multiLevelType w:val="hybridMultilevel"/>
    <w:tmpl w:val="FCCCE0E6"/>
    <w:lvl w:ilvl="0" w:tplc="1F323FF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ADA4A08"/>
    <w:multiLevelType w:val="hybridMultilevel"/>
    <w:tmpl w:val="780CC774"/>
    <w:lvl w:ilvl="0" w:tplc="42B21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A0302BF"/>
    <w:multiLevelType w:val="hybridMultilevel"/>
    <w:tmpl w:val="EDC40358"/>
    <w:lvl w:ilvl="0" w:tplc="04090011">
      <w:start w:val="1"/>
      <w:numFmt w:val="decimalEnclosedCircle"/>
      <w:lvlText w:val="%1"/>
      <w:lvlJc w:val="left"/>
      <w:pPr>
        <w:ind w:left="1698" w:hanging="400"/>
      </w:pPr>
    </w:lvl>
    <w:lvl w:ilvl="1" w:tplc="04090019" w:tentative="1">
      <w:start w:val="1"/>
      <w:numFmt w:val="upperLetter"/>
      <w:lvlText w:val="%2."/>
      <w:lvlJc w:val="left"/>
      <w:pPr>
        <w:ind w:left="2098" w:hanging="400"/>
      </w:pPr>
    </w:lvl>
    <w:lvl w:ilvl="2" w:tplc="0409001B" w:tentative="1">
      <w:start w:val="1"/>
      <w:numFmt w:val="lowerRoman"/>
      <w:lvlText w:val="%3."/>
      <w:lvlJc w:val="right"/>
      <w:pPr>
        <w:ind w:left="2498" w:hanging="400"/>
      </w:pPr>
    </w:lvl>
    <w:lvl w:ilvl="3" w:tplc="0409000F" w:tentative="1">
      <w:start w:val="1"/>
      <w:numFmt w:val="decimal"/>
      <w:lvlText w:val="%4."/>
      <w:lvlJc w:val="left"/>
      <w:pPr>
        <w:ind w:left="2898" w:hanging="400"/>
      </w:pPr>
    </w:lvl>
    <w:lvl w:ilvl="4" w:tplc="04090019" w:tentative="1">
      <w:start w:val="1"/>
      <w:numFmt w:val="upperLetter"/>
      <w:lvlText w:val="%5."/>
      <w:lvlJc w:val="left"/>
      <w:pPr>
        <w:ind w:left="3298" w:hanging="400"/>
      </w:pPr>
    </w:lvl>
    <w:lvl w:ilvl="5" w:tplc="0409001B" w:tentative="1">
      <w:start w:val="1"/>
      <w:numFmt w:val="lowerRoman"/>
      <w:lvlText w:val="%6."/>
      <w:lvlJc w:val="right"/>
      <w:pPr>
        <w:ind w:left="3698" w:hanging="400"/>
      </w:pPr>
    </w:lvl>
    <w:lvl w:ilvl="6" w:tplc="0409000F" w:tentative="1">
      <w:start w:val="1"/>
      <w:numFmt w:val="decimal"/>
      <w:lvlText w:val="%7."/>
      <w:lvlJc w:val="left"/>
      <w:pPr>
        <w:ind w:left="4098" w:hanging="400"/>
      </w:pPr>
    </w:lvl>
    <w:lvl w:ilvl="7" w:tplc="04090019" w:tentative="1">
      <w:start w:val="1"/>
      <w:numFmt w:val="upperLetter"/>
      <w:lvlText w:val="%8."/>
      <w:lvlJc w:val="left"/>
      <w:pPr>
        <w:ind w:left="4498" w:hanging="400"/>
      </w:pPr>
    </w:lvl>
    <w:lvl w:ilvl="8" w:tplc="0409001B" w:tentative="1">
      <w:start w:val="1"/>
      <w:numFmt w:val="lowerRoman"/>
      <w:lvlText w:val="%9."/>
      <w:lvlJc w:val="right"/>
      <w:pPr>
        <w:ind w:left="4898" w:hanging="400"/>
      </w:pPr>
    </w:lvl>
  </w:abstractNum>
  <w:abstractNum w:abstractNumId="4" w15:restartNumberingAfterBreak="0">
    <w:nsid w:val="2AAE0019"/>
    <w:multiLevelType w:val="hybridMultilevel"/>
    <w:tmpl w:val="AA04F4CA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F9E6A1F"/>
    <w:multiLevelType w:val="singleLevel"/>
    <w:tmpl w:val="C7B04BBC"/>
    <w:lvl w:ilvl="0">
      <w:start w:val="1"/>
      <w:numFmt w:val="decimalEnclosedCircle"/>
      <w:lvlText w:val="%1"/>
      <w:lvlJc w:val="left"/>
      <w:pPr>
        <w:tabs>
          <w:tab w:val="num" w:pos="1500"/>
        </w:tabs>
        <w:ind w:left="1500" w:hanging="360"/>
      </w:pPr>
      <w:rPr>
        <w:rFonts w:hint="eastAsia"/>
      </w:rPr>
    </w:lvl>
  </w:abstractNum>
  <w:abstractNum w:abstractNumId="6" w15:restartNumberingAfterBreak="0">
    <w:nsid w:val="31304816"/>
    <w:multiLevelType w:val="hybridMultilevel"/>
    <w:tmpl w:val="5A7E01F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82C1D81"/>
    <w:multiLevelType w:val="singleLevel"/>
    <w:tmpl w:val="128CF42E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</w:rPr>
    </w:lvl>
  </w:abstractNum>
  <w:abstractNum w:abstractNumId="8" w15:restartNumberingAfterBreak="0">
    <w:nsid w:val="3AE80C28"/>
    <w:multiLevelType w:val="singleLevel"/>
    <w:tmpl w:val="2A7A072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9" w15:restartNumberingAfterBreak="0">
    <w:nsid w:val="40357FEC"/>
    <w:multiLevelType w:val="hybridMultilevel"/>
    <w:tmpl w:val="67489BBA"/>
    <w:lvl w:ilvl="0" w:tplc="7FA20A2A">
      <w:start w:val="1"/>
      <w:numFmt w:val="decimalEnclosedCircle"/>
      <w:lvlText w:val="%1"/>
      <w:lvlJc w:val="left"/>
      <w:pPr>
        <w:ind w:left="1251" w:hanging="400"/>
      </w:p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" w15:restartNumberingAfterBreak="0">
    <w:nsid w:val="40BA6BDC"/>
    <w:multiLevelType w:val="hybridMultilevel"/>
    <w:tmpl w:val="3C9C7B80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5F10268"/>
    <w:multiLevelType w:val="hybridMultilevel"/>
    <w:tmpl w:val="2064E7C0"/>
    <w:lvl w:ilvl="0" w:tplc="6A1C4D88">
      <w:start w:val="1"/>
      <w:numFmt w:val="decimalEnclosedCircle"/>
      <w:lvlText w:val="%1"/>
      <w:lvlJc w:val="left"/>
      <w:pPr>
        <w:ind w:left="1680" w:hanging="400"/>
      </w:pPr>
      <w:rPr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12" w15:restartNumberingAfterBreak="0">
    <w:nsid w:val="461676E2"/>
    <w:multiLevelType w:val="hybridMultilevel"/>
    <w:tmpl w:val="D2742C7C"/>
    <w:lvl w:ilvl="0" w:tplc="12A4900E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3" w15:restartNumberingAfterBreak="0">
    <w:nsid w:val="479A2651"/>
    <w:multiLevelType w:val="singleLevel"/>
    <w:tmpl w:val="EA102116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14" w15:restartNumberingAfterBreak="0">
    <w:nsid w:val="49627C99"/>
    <w:multiLevelType w:val="hybridMultilevel"/>
    <w:tmpl w:val="0B42522E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E5F4CD5"/>
    <w:multiLevelType w:val="hybridMultilevel"/>
    <w:tmpl w:val="9EB89856"/>
    <w:lvl w:ilvl="0" w:tplc="B8700F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BD3644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4C8E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9A009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161EC5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F7230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66CCFF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047442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75FA7E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6" w15:restartNumberingAfterBreak="0">
    <w:nsid w:val="4E7517BE"/>
    <w:multiLevelType w:val="hybridMultilevel"/>
    <w:tmpl w:val="2F26383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EC76456"/>
    <w:multiLevelType w:val="hybridMultilevel"/>
    <w:tmpl w:val="B30AF8D0"/>
    <w:lvl w:ilvl="0" w:tplc="EF5081D8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10" w:hanging="400"/>
      </w:pPr>
    </w:lvl>
    <w:lvl w:ilvl="2" w:tplc="0409001B" w:tentative="1">
      <w:start w:val="1"/>
      <w:numFmt w:val="lowerRoman"/>
      <w:lvlText w:val="%3."/>
      <w:lvlJc w:val="right"/>
      <w:pPr>
        <w:ind w:left="1310" w:hanging="400"/>
      </w:pPr>
    </w:lvl>
    <w:lvl w:ilvl="3" w:tplc="0409000F" w:tentative="1">
      <w:start w:val="1"/>
      <w:numFmt w:val="decimal"/>
      <w:lvlText w:val="%4."/>
      <w:lvlJc w:val="left"/>
      <w:pPr>
        <w:ind w:left="1710" w:hanging="400"/>
      </w:pPr>
    </w:lvl>
    <w:lvl w:ilvl="4" w:tplc="04090019" w:tentative="1">
      <w:start w:val="1"/>
      <w:numFmt w:val="upperLetter"/>
      <w:lvlText w:val="%5."/>
      <w:lvlJc w:val="left"/>
      <w:pPr>
        <w:ind w:left="2110" w:hanging="400"/>
      </w:pPr>
    </w:lvl>
    <w:lvl w:ilvl="5" w:tplc="0409001B" w:tentative="1">
      <w:start w:val="1"/>
      <w:numFmt w:val="lowerRoman"/>
      <w:lvlText w:val="%6."/>
      <w:lvlJc w:val="right"/>
      <w:pPr>
        <w:ind w:left="2510" w:hanging="400"/>
      </w:pPr>
    </w:lvl>
    <w:lvl w:ilvl="6" w:tplc="0409000F" w:tentative="1">
      <w:start w:val="1"/>
      <w:numFmt w:val="decimal"/>
      <w:lvlText w:val="%7."/>
      <w:lvlJc w:val="left"/>
      <w:pPr>
        <w:ind w:left="2910" w:hanging="400"/>
      </w:pPr>
    </w:lvl>
    <w:lvl w:ilvl="7" w:tplc="04090019" w:tentative="1">
      <w:start w:val="1"/>
      <w:numFmt w:val="upperLetter"/>
      <w:lvlText w:val="%8."/>
      <w:lvlJc w:val="left"/>
      <w:pPr>
        <w:ind w:left="3310" w:hanging="400"/>
      </w:pPr>
    </w:lvl>
    <w:lvl w:ilvl="8" w:tplc="0409001B" w:tentative="1">
      <w:start w:val="1"/>
      <w:numFmt w:val="lowerRoman"/>
      <w:lvlText w:val="%9."/>
      <w:lvlJc w:val="right"/>
      <w:pPr>
        <w:ind w:left="3710" w:hanging="400"/>
      </w:pPr>
    </w:lvl>
  </w:abstractNum>
  <w:abstractNum w:abstractNumId="18" w15:restartNumberingAfterBreak="0">
    <w:nsid w:val="4F1A6DA3"/>
    <w:multiLevelType w:val="hybridMultilevel"/>
    <w:tmpl w:val="12965016"/>
    <w:lvl w:ilvl="0" w:tplc="7FA20A2A">
      <w:start w:val="1"/>
      <w:numFmt w:val="decimalEnclosedCircle"/>
      <w:lvlText w:val="%1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9" w15:restartNumberingAfterBreak="0">
    <w:nsid w:val="5370256A"/>
    <w:multiLevelType w:val="hybridMultilevel"/>
    <w:tmpl w:val="1D6E4BDE"/>
    <w:lvl w:ilvl="0" w:tplc="04090011">
      <w:start w:val="1"/>
      <w:numFmt w:val="decimalEnclosedCircle"/>
      <w:lvlText w:val="%1"/>
      <w:lvlJc w:val="left"/>
      <w:pPr>
        <w:ind w:left="1680" w:hanging="400"/>
      </w:pPr>
    </w:lvl>
    <w:lvl w:ilvl="1" w:tplc="04090019" w:tentative="1">
      <w:start w:val="1"/>
      <w:numFmt w:val="upperLetter"/>
      <w:lvlText w:val="%2."/>
      <w:lvlJc w:val="left"/>
      <w:pPr>
        <w:ind w:left="2080" w:hanging="400"/>
      </w:pPr>
    </w:lvl>
    <w:lvl w:ilvl="2" w:tplc="0409001B" w:tentative="1">
      <w:start w:val="1"/>
      <w:numFmt w:val="lowerRoman"/>
      <w:lvlText w:val="%3."/>
      <w:lvlJc w:val="right"/>
      <w:pPr>
        <w:ind w:left="2480" w:hanging="400"/>
      </w:pPr>
    </w:lvl>
    <w:lvl w:ilvl="3" w:tplc="0409000F" w:tentative="1">
      <w:start w:val="1"/>
      <w:numFmt w:val="decimal"/>
      <w:lvlText w:val="%4."/>
      <w:lvlJc w:val="left"/>
      <w:pPr>
        <w:ind w:left="2880" w:hanging="400"/>
      </w:pPr>
    </w:lvl>
    <w:lvl w:ilvl="4" w:tplc="04090019" w:tentative="1">
      <w:start w:val="1"/>
      <w:numFmt w:val="upperLetter"/>
      <w:lvlText w:val="%5."/>
      <w:lvlJc w:val="left"/>
      <w:pPr>
        <w:ind w:left="3280" w:hanging="400"/>
      </w:pPr>
    </w:lvl>
    <w:lvl w:ilvl="5" w:tplc="0409001B" w:tentative="1">
      <w:start w:val="1"/>
      <w:numFmt w:val="lowerRoman"/>
      <w:lvlText w:val="%6."/>
      <w:lvlJc w:val="right"/>
      <w:pPr>
        <w:ind w:left="3680" w:hanging="400"/>
      </w:pPr>
    </w:lvl>
    <w:lvl w:ilvl="6" w:tplc="0409000F" w:tentative="1">
      <w:start w:val="1"/>
      <w:numFmt w:val="decimal"/>
      <w:lvlText w:val="%7."/>
      <w:lvlJc w:val="left"/>
      <w:pPr>
        <w:ind w:left="4080" w:hanging="400"/>
      </w:pPr>
    </w:lvl>
    <w:lvl w:ilvl="7" w:tplc="04090019" w:tentative="1">
      <w:start w:val="1"/>
      <w:numFmt w:val="upperLetter"/>
      <w:lvlText w:val="%8."/>
      <w:lvlJc w:val="left"/>
      <w:pPr>
        <w:ind w:left="4480" w:hanging="400"/>
      </w:pPr>
    </w:lvl>
    <w:lvl w:ilvl="8" w:tplc="0409001B" w:tentative="1">
      <w:start w:val="1"/>
      <w:numFmt w:val="lowerRoman"/>
      <w:lvlText w:val="%9."/>
      <w:lvlJc w:val="right"/>
      <w:pPr>
        <w:ind w:left="4880" w:hanging="400"/>
      </w:pPr>
    </w:lvl>
  </w:abstractNum>
  <w:abstractNum w:abstractNumId="20" w15:restartNumberingAfterBreak="0">
    <w:nsid w:val="5437013C"/>
    <w:multiLevelType w:val="hybridMultilevel"/>
    <w:tmpl w:val="06960D4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59B541F"/>
    <w:multiLevelType w:val="hybridMultilevel"/>
    <w:tmpl w:val="2F9866CC"/>
    <w:lvl w:ilvl="0" w:tplc="00D41F0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2" w15:restartNumberingAfterBreak="0">
    <w:nsid w:val="5A2809F1"/>
    <w:multiLevelType w:val="hybridMultilevel"/>
    <w:tmpl w:val="423415F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AB04A83"/>
    <w:multiLevelType w:val="hybridMultilevel"/>
    <w:tmpl w:val="AA04F4C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6350409D"/>
    <w:multiLevelType w:val="singleLevel"/>
    <w:tmpl w:val="817E678C"/>
    <w:lvl w:ilvl="0">
      <w:start w:val="1"/>
      <w:numFmt w:val="decimalEnclosedCircle"/>
      <w:lvlText w:val="%1"/>
      <w:lvlJc w:val="left"/>
      <w:pPr>
        <w:tabs>
          <w:tab w:val="num" w:pos="990"/>
        </w:tabs>
        <w:ind w:left="990" w:hanging="225"/>
      </w:pPr>
      <w:rPr>
        <w:rFonts w:hint="eastAsia"/>
        <w:lang w:val="en-US"/>
      </w:rPr>
    </w:lvl>
  </w:abstractNum>
  <w:abstractNum w:abstractNumId="25" w15:restartNumberingAfterBreak="0">
    <w:nsid w:val="70937DEB"/>
    <w:multiLevelType w:val="hybridMultilevel"/>
    <w:tmpl w:val="CB261F1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E83378"/>
    <w:multiLevelType w:val="hybridMultilevel"/>
    <w:tmpl w:val="8934F8EE"/>
    <w:lvl w:ilvl="0" w:tplc="DD42CD6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571383774">
    <w:abstractNumId w:val="13"/>
  </w:num>
  <w:num w:numId="2" w16cid:durableId="1082406683">
    <w:abstractNumId w:val="24"/>
  </w:num>
  <w:num w:numId="3" w16cid:durableId="1158299927">
    <w:abstractNumId w:val="8"/>
  </w:num>
  <w:num w:numId="4" w16cid:durableId="1651590692">
    <w:abstractNumId w:val="7"/>
  </w:num>
  <w:num w:numId="5" w16cid:durableId="56438440">
    <w:abstractNumId w:val="0"/>
  </w:num>
  <w:num w:numId="6" w16cid:durableId="708185604">
    <w:abstractNumId w:val="5"/>
  </w:num>
  <w:num w:numId="7" w16cid:durableId="1429043622">
    <w:abstractNumId w:val="15"/>
  </w:num>
  <w:num w:numId="8" w16cid:durableId="685405385">
    <w:abstractNumId w:val="9"/>
  </w:num>
  <w:num w:numId="9" w16cid:durableId="514197800">
    <w:abstractNumId w:val="12"/>
  </w:num>
  <w:num w:numId="10" w16cid:durableId="1775057258">
    <w:abstractNumId w:val="19"/>
  </w:num>
  <w:num w:numId="11" w16cid:durableId="1498034819">
    <w:abstractNumId w:val="11"/>
  </w:num>
  <w:num w:numId="12" w16cid:durableId="2065373321">
    <w:abstractNumId w:val="18"/>
  </w:num>
  <w:num w:numId="13" w16cid:durableId="18824936">
    <w:abstractNumId w:val="21"/>
  </w:num>
  <w:num w:numId="14" w16cid:durableId="335965838">
    <w:abstractNumId w:val="3"/>
  </w:num>
  <w:num w:numId="15" w16cid:durableId="128792328">
    <w:abstractNumId w:val="17"/>
  </w:num>
  <w:num w:numId="16" w16cid:durableId="1820264381">
    <w:abstractNumId w:val="2"/>
  </w:num>
  <w:num w:numId="17" w16cid:durableId="397677158">
    <w:abstractNumId w:val="26"/>
  </w:num>
  <w:num w:numId="18" w16cid:durableId="178086333">
    <w:abstractNumId w:val="1"/>
  </w:num>
  <w:num w:numId="19" w16cid:durableId="1659263448">
    <w:abstractNumId w:val="14"/>
  </w:num>
  <w:num w:numId="20" w16cid:durableId="2032148852">
    <w:abstractNumId w:val="10"/>
  </w:num>
  <w:num w:numId="21" w16cid:durableId="573472644">
    <w:abstractNumId w:val="16"/>
  </w:num>
  <w:num w:numId="22" w16cid:durableId="1162626351">
    <w:abstractNumId w:val="6"/>
  </w:num>
  <w:num w:numId="23" w16cid:durableId="1827628391">
    <w:abstractNumId w:val="20"/>
  </w:num>
  <w:num w:numId="24" w16cid:durableId="1566649838">
    <w:abstractNumId w:val="25"/>
  </w:num>
  <w:num w:numId="25" w16cid:durableId="891113332">
    <w:abstractNumId w:val="23"/>
  </w:num>
  <w:num w:numId="26" w16cid:durableId="1320159583">
    <w:abstractNumId w:val="22"/>
  </w:num>
  <w:num w:numId="27" w16cid:durableId="111024651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68"/>
    <w:rsid w:val="00002981"/>
    <w:rsid w:val="00016083"/>
    <w:rsid w:val="0002211D"/>
    <w:rsid w:val="00026E03"/>
    <w:rsid w:val="00030877"/>
    <w:rsid w:val="00033ACF"/>
    <w:rsid w:val="00036C68"/>
    <w:rsid w:val="0005755E"/>
    <w:rsid w:val="000669C6"/>
    <w:rsid w:val="0007695D"/>
    <w:rsid w:val="000912A2"/>
    <w:rsid w:val="000912D7"/>
    <w:rsid w:val="000919B6"/>
    <w:rsid w:val="000922DB"/>
    <w:rsid w:val="000A4125"/>
    <w:rsid w:val="00117459"/>
    <w:rsid w:val="00131234"/>
    <w:rsid w:val="001379DC"/>
    <w:rsid w:val="00153AA8"/>
    <w:rsid w:val="00182DE2"/>
    <w:rsid w:val="001B0ED1"/>
    <w:rsid w:val="001C56C5"/>
    <w:rsid w:val="001D29B0"/>
    <w:rsid w:val="001D6F1B"/>
    <w:rsid w:val="001D783D"/>
    <w:rsid w:val="001E0ACA"/>
    <w:rsid w:val="0020229C"/>
    <w:rsid w:val="00214570"/>
    <w:rsid w:val="002145A6"/>
    <w:rsid w:val="002173AE"/>
    <w:rsid w:val="002234BB"/>
    <w:rsid w:val="00262027"/>
    <w:rsid w:val="00273B7D"/>
    <w:rsid w:val="00285DA3"/>
    <w:rsid w:val="00290157"/>
    <w:rsid w:val="002B0ECD"/>
    <w:rsid w:val="002C236C"/>
    <w:rsid w:val="002E4EC9"/>
    <w:rsid w:val="002F3CCF"/>
    <w:rsid w:val="0033040E"/>
    <w:rsid w:val="0034596B"/>
    <w:rsid w:val="003516A2"/>
    <w:rsid w:val="00361306"/>
    <w:rsid w:val="00383A44"/>
    <w:rsid w:val="003866E3"/>
    <w:rsid w:val="003A2053"/>
    <w:rsid w:val="003A425D"/>
    <w:rsid w:val="003B0B3A"/>
    <w:rsid w:val="003B1377"/>
    <w:rsid w:val="003E74F1"/>
    <w:rsid w:val="00410372"/>
    <w:rsid w:val="00410C94"/>
    <w:rsid w:val="00414F58"/>
    <w:rsid w:val="004162A0"/>
    <w:rsid w:val="004173D9"/>
    <w:rsid w:val="004202A0"/>
    <w:rsid w:val="0042075D"/>
    <w:rsid w:val="004244F4"/>
    <w:rsid w:val="00436B1F"/>
    <w:rsid w:val="00441C71"/>
    <w:rsid w:val="004465F5"/>
    <w:rsid w:val="00483E50"/>
    <w:rsid w:val="00486BDA"/>
    <w:rsid w:val="00491E63"/>
    <w:rsid w:val="00492B7A"/>
    <w:rsid w:val="004B4736"/>
    <w:rsid w:val="004C6DC9"/>
    <w:rsid w:val="004D2938"/>
    <w:rsid w:val="004D57C1"/>
    <w:rsid w:val="004E2C59"/>
    <w:rsid w:val="004F2E88"/>
    <w:rsid w:val="00500185"/>
    <w:rsid w:val="005137BB"/>
    <w:rsid w:val="00520C4B"/>
    <w:rsid w:val="00523DE6"/>
    <w:rsid w:val="00550485"/>
    <w:rsid w:val="00570A59"/>
    <w:rsid w:val="005900D8"/>
    <w:rsid w:val="005925CF"/>
    <w:rsid w:val="005A12A5"/>
    <w:rsid w:val="005B44E4"/>
    <w:rsid w:val="005C1088"/>
    <w:rsid w:val="005E2AE3"/>
    <w:rsid w:val="00612CDD"/>
    <w:rsid w:val="00621E73"/>
    <w:rsid w:val="0063187E"/>
    <w:rsid w:val="00641854"/>
    <w:rsid w:val="006D3919"/>
    <w:rsid w:val="007016BB"/>
    <w:rsid w:val="007176D2"/>
    <w:rsid w:val="00726CE7"/>
    <w:rsid w:val="00732FE1"/>
    <w:rsid w:val="007377BE"/>
    <w:rsid w:val="00742CDB"/>
    <w:rsid w:val="00752CE6"/>
    <w:rsid w:val="00756F99"/>
    <w:rsid w:val="007606AF"/>
    <w:rsid w:val="00761E76"/>
    <w:rsid w:val="00763755"/>
    <w:rsid w:val="00765418"/>
    <w:rsid w:val="00771684"/>
    <w:rsid w:val="00776392"/>
    <w:rsid w:val="00795181"/>
    <w:rsid w:val="007A50BD"/>
    <w:rsid w:val="007F694A"/>
    <w:rsid w:val="008038E8"/>
    <w:rsid w:val="0082761A"/>
    <w:rsid w:val="00837AF7"/>
    <w:rsid w:val="00851C21"/>
    <w:rsid w:val="00861D82"/>
    <w:rsid w:val="008670C0"/>
    <w:rsid w:val="008A5A06"/>
    <w:rsid w:val="008A7104"/>
    <w:rsid w:val="008B2D1E"/>
    <w:rsid w:val="008B4751"/>
    <w:rsid w:val="008D51E9"/>
    <w:rsid w:val="00925F9C"/>
    <w:rsid w:val="009312F9"/>
    <w:rsid w:val="00947D20"/>
    <w:rsid w:val="00957E36"/>
    <w:rsid w:val="0096151F"/>
    <w:rsid w:val="0096486A"/>
    <w:rsid w:val="00981DA6"/>
    <w:rsid w:val="009876D2"/>
    <w:rsid w:val="0099153A"/>
    <w:rsid w:val="00995AA8"/>
    <w:rsid w:val="009969EC"/>
    <w:rsid w:val="0099797C"/>
    <w:rsid w:val="00997C3D"/>
    <w:rsid w:val="009A43DD"/>
    <w:rsid w:val="009B14D4"/>
    <w:rsid w:val="009B44EE"/>
    <w:rsid w:val="009B71C9"/>
    <w:rsid w:val="009C34C6"/>
    <w:rsid w:val="009D2A48"/>
    <w:rsid w:val="009F1EE4"/>
    <w:rsid w:val="00A30FF2"/>
    <w:rsid w:val="00A4041F"/>
    <w:rsid w:val="00A446DE"/>
    <w:rsid w:val="00A50C99"/>
    <w:rsid w:val="00A543BB"/>
    <w:rsid w:val="00A57F16"/>
    <w:rsid w:val="00A650F4"/>
    <w:rsid w:val="00A66724"/>
    <w:rsid w:val="00A71554"/>
    <w:rsid w:val="00A72F7D"/>
    <w:rsid w:val="00A9458C"/>
    <w:rsid w:val="00AB2DA8"/>
    <w:rsid w:val="00AB4957"/>
    <w:rsid w:val="00AE063B"/>
    <w:rsid w:val="00AE1FF1"/>
    <w:rsid w:val="00AE3429"/>
    <w:rsid w:val="00B20116"/>
    <w:rsid w:val="00B57DA0"/>
    <w:rsid w:val="00B60665"/>
    <w:rsid w:val="00B61668"/>
    <w:rsid w:val="00B66423"/>
    <w:rsid w:val="00B83527"/>
    <w:rsid w:val="00BC7201"/>
    <w:rsid w:val="00BD5B2A"/>
    <w:rsid w:val="00BD651D"/>
    <w:rsid w:val="00BD77B8"/>
    <w:rsid w:val="00BE1BE4"/>
    <w:rsid w:val="00BE41CB"/>
    <w:rsid w:val="00BE672C"/>
    <w:rsid w:val="00C36DF1"/>
    <w:rsid w:val="00C618AA"/>
    <w:rsid w:val="00C651BA"/>
    <w:rsid w:val="00C6717E"/>
    <w:rsid w:val="00C83EA6"/>
    <w:rsid w:val="00CA4929"/>
    <w:rsid w:val="00CF5C2A"/>
    <w:rsid w:val="00D021F3"/>
    <w:rsid w:val="00D0505B"/>
    <w:rsid w:val="00D12026"/>
    <w:rsid w:val="00D12D30"/>
    <w:rsid w:val="00D130B7"/>
    <w:rsid w:val="00D151DA"/>
    <w:rsid w:val="00D158DB"/>
    <w:rsid w:val="00D215CD"/>
    <w:rsid w:val="00D23755"/>
    <w:rsid w:val="00D272AA"/>
    <w:rsid w:val="00D41F80"/>
    <w:rsid w:val="00D7032C"/>
    <w:rsid w:val="00D71679"/>
    <w:rsid w:val="00DC2170"/>
    <w:rsid w:val="00DC50A3"/>
    <w:rsid w:val="00DC6588"/>
    <w:rsid w:val="00DF6CBE"/>
    <w:rsid w:val="00E24AA2"/>
    <w:rsid w:val="00E31A03"/>
    <w:rsid w:val="00E378EF"/>
    <w:rsid w:val="00E5110C"/>
    <w:rsid w:val="00E675D7"/>
    <w:rsid w:val="00E725F8"/>
    <w:rsid w:val="00E81AD0"/>
    <w:rsid w:val="00E87622"/>
    <w:rsid w:val="00EA6533"/>
    <w:rsid w:val="00EB2D9D"/>
    <w:rsid w:val="00EB3AF7"/>
    <w:rsid w:val="00EC057D"/>
    <w:rsid w:val="00EC15F4"/>
    <w:rsid w:val="00ED167B"/>
    <w:rsid w:val="00ED7EF0"/>
    <w:rsid w:val="00EF474B"/>
    <w:rsid w:val="00F021E3"/>
    <w:rsid w:val="00F0595D"/>
    <w:rsid w:val="00F0660F"/>
    <w:rsid w:val="00F1603C"/>
    <w:rsid w:val="00F20DD8"/>
    <w:rsid w:val="00F317E4"/>
    <w:rsid w:val="00F45F6E"/>
    <w:rsid w:val="00F525E2"/>
    <w:rsid w:val="00F54473"/>
    <w:rsid w:val="00F547E4"/>
    <w:rsid w:val="00F71453"/>
    <w:rsid w:val="00F874E9"/>
    <w:rsid w:val="00F92C3E"/>
    <w:rsid w:val="00FB0BDD"/>
    <w:rsid w:val="00FD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0D383A"/>
  <w15:chartTrackingRefBased/>
  <w15:docId w15:val="{AB7CE86E-7125-684E-9BBB-15F700246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E725F8"/>
    <w:rPr>
      <w:rFonts w:ascii="Arial" w:eastAsia="돋움" w:hAnsi="Arial"/>
      <w:sz w:val="18"/>
      <w:szCs w:val="18"/>
    </w:rPr>
  </w:style>
  <w:style w:type="paragraph" w:customStyle="1" w:styleId="s0">
    <w:name w:val="s0"/>
    <w:rsid w:val="00361306"/>
    <w:pPr>
      <w:widowControl w:val="0"/>
      <w:autoSpaceDE w:val="0"/>
      <w:autoSpaceDN w:val="0"/>
      <w:adjustRightInd w:val="0"/>
    </w:pPr>
    <w:rPr>
      <w:rFonts w:ascii="굴림체" w:eastAsia="굴림체" w:cs="굴림체"/>
      <w:sz w:val="24"/>
      <w:szCs w:val="24"/>
    </w:rPr>
  </w:style>
  <w:style w:type="paragraph" w:styleId="a7">
    <w:name w:val="Normal (Web)"/>
    <w:basedOn w:val="a"/>
    <w:uiPriority w:val="99"/>
    <w:unhideWhenUsed/>
    <w:rsid w:val="00E5110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table" w:styleId="a8">
    <w:name w:val="Table Grid"/>
    <w:basedOn w:val="a1"/>
    <w:rsid w:val="00520C4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5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8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ettings" Target="setting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tyles" Target="style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endnotes" Target="end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notes" Target="footnotes.xml"/><Relationship Id="rId10" Type="http://schemas.openxmlformats.org/officeDocument/2006/relationships/customXml" Target="../customXml/item10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LongProperties xmlns="http://schemas.microsoft.com/office/2006/metadata/longProperties"/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9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10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E4F579-93EC-4792-829E-77D42F8A9A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67537D-D924-45FF-8BF2-85F9216F8A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64A32A-E868-497D-9B4C-F0657C95B36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1C5138-1376-43DF-B642-57BD198F6E5B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4EB80E3B-1C66-450B-8E79-9A710A9DC0E1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BF08F043-7621-4809-8728-2005C9D1BC73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F9285F58-43A9-49CB-B0F7-13681CAF903E}">
  <ds:schemaRefs>
    <ds:schemaRef ds:uri="http://schemas.microsoft.com/office/2006/metadata/longProperties"/>
  </ds:schemaRefs>
</ds:datastoreItem>
</file>

<file path=customXml/itemProps8.xml><?xml version="1.0" encoding="utf-8"?>
<ds:datastoreItem xmlns:ds="http://schemas.openxmlformats.org/officeDocument/2006/customXml" ds:itemID="{C56A0ECE-1DCE-4A75-9437-0E91302AD8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9.xml><?xml version="1.0" encoding="utf-8"?>
<ds:datastoreItem xmlns:ds="http://schemas.openxmlformats.org/officeDocument/2006/customXml" ds:itemID="{874596DF-C6F6-489E-A2B4-280D4D4CE35C}">
  <ds:schemaRefs>
    <ds:schemaRef ds:uri="http://schemas.openxmlformats.org/officeDocument/2006/bibliography"/>
  </ds:schemaRefs>
</ds:datastoreItem>
</file>

<file path=customXml/itemProps10.xml><?xml version="1.0" encoding="utf-8"?>
<ds:datastoreItem xmlns:ds="http://schemas.openxmlformats.org/officeDocument/2006/customXml" ds:itemID="{0AAAEEF3-3F46-457C-B484-0A0BACAB4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2011-03-09T01:48:00Z</cp:lastPrinted>
  <dcterms:created xsi:type="dcterms:W3CDTF">2026-03-24T15:56:00Z</dcterms:created>
  <dcterms:modified xsi:type="dcterms:W3CDTF">2026-03-24T15:56:00Z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0x0101005FA1A77A49ECCC47A87496246845A1C9</vt:lpwstr>
  </property>
  <property fmtid="{D5CDD505-2E9C-101B-9397-08002B2CF9AE}" pid="3" name="display_urn:schemas-microsoft-com:office:office#Editor">
    <vt:lpwstr>Jaeho Choi 최재호</vt:lpwstr>
  </property>
  <property fmtid="{D5CDD505-2E9C-101B-9397-08002B2CF9AE}" pid="4" name="Order">
    <vt:lpwstr>21400.0000000000</vt:lpwstr>
  </property>
  <property fmtid="{D5CDD505-2E9C-101B-9397-08002B2CF9AE}" pid="5" name="display_urn:schemas-microsoft-com:office:office#Author">
    <vt:lpwstr>Jaeho Choi 최재호</vt:lpwstr>
  </property>
  <property fmtid="{D5CDD505-2E9C-101B-9397-08002B2CF9AE}" pid="6" name="MSIP_Label_78059d40-19c8-4fad-b73a-4bd721d6054a_Enabled">
    <vt:lpwstr>true</vt:lpwstr>
  </property>
  <property fmtid="{D5CDD505-2E9C-101B-9397-08002B2CF9AE}" pid="7" name="MSIP_Label_78059d40-19c8-4fad-b73a-4bd721d6054a_SetDate">
    <vt:lpwstr>2023-02-07T07:25:54Z</vt:lpwstr>
  </property>
  <property fmtid="{D5CDD505-2E9C-101B-9397-08002B2CF9AE}" pid="8" name="MSIP_Label_78059d40-19c8-4fad-b73a-4bd721d6054a_Method">
    <vt:lpwstr>Standard</vt:lpwstr>
  </property>
  <property fmtid="{D5CDD505-2E9C-101B-9397-08002B2CF9AE}" pid="9" name="MSIP_Label_78059d40-19c8-4fad-b73a-4bd721d6054a_Name">
    <vt:lpwstr>일반문서 (Unprotected)</vt:lpwstr>
  </property>
  <property fmtid="{D5CDD505-2E9C-101B-9397-08002B2CF9AE}" pid="10" name="MSIP_Label_78059d40-19c8-4fad-b73a-4bd721d6054a_SiteId">
    <vt:lpwstr>7626d4cb-4eb7-40ae-96db-5fd0b9c7db8f</vt:lpwstr>
  </property>
  <property fmtid="{D5CDD505-2E9C-101B-9397-08002B2CF9AE}" pid="11" name="MSIP_Label_78059d40-19c8-4fad-b73a-4bd721d6054a_ActionId">
    <vt:lpwstr>a2a84d59-f6fe-45aa-8200-69b77eb8b4fe</vt:lpwstr>
  </property>
  <property fmtid="{D5CDD505-2E9C-101B-9397-08002B2CF9AE}" pid="12" name="MSIP_Label_78059d40-19c8-4fad-b73a-4bd721d6054a_ContentBits">
    <vt:lpwstr>0</vt:lpwstr>
  </property>
  <property fmtid="{D5CDD505-2E9C-101B-9397-08002B2CF9AE}" pid="13" name="_activity">
    <vt:lpwstr/>
  </property>
</Properties>
</file>