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F578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0961C5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7EC52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D5D2FE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B02504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2CEC4E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165B215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56D9E6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2C02BE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6DEFC4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380ECE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40E6F0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8C74AF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092FE1B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22B23A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29236D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05F1DE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C0B402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6A8B6B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1775D1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B3AC219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835204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DEAA8A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F3A10F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1AAE77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47DCDF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953567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D2A27D8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475DE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617782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E5610C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6CE559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4B7788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D9681C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1FD300C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28E8C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0E5243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0D90F2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228200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8611E2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0CEC32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7220BE9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02FA17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76B31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505070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CEB2F2F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557DF088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5B817A6B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1423769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4547722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7F8E2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63BA74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4AF4DA91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2E71D221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F971394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1D6FB91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7DCB9B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5FA726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21C2FB5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E5F0313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1E05E551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33B202D" w14:textId="77777777" w:rsidR="00002981" w:rsidRPr="00A4041F" w:rsidRDefault="009D2A48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2016.02.24</w:t>
            </w:r>
          </w:p>
        </w:tc>
        <w:tc>
          <w:tcPr>
            <w:tcW w:w="5580" w:type="dxa"/>
            <w:gridSpan w:val="5"/>
            <w:vAlign w:val="center"/>
          </w:tcPr>
          <w:p w14:paraId="6E4E50B0" w14:textId="77777777" w:rsidR="00002981" w:rsidRPr="00A4041F" w:rsidRDefault="009D2A48" w:rsidP="002F3CCF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제5조(운영위원회구성)</w:t>
            </w:r>
            <w:r>
              <w:rPr>
                <w:rFonts w:ascii="바탕체" w:eastAsia="바탕체" w:hAnsi="바탕체"/>
                <w:color w:val="000000"/>
                <w:szCs w:val="22"/>
              </w:rPr>
              <w:t>–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개정(간사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>변경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,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부첨</w:t>
            </w:r>
            <w:r w:rsidR="002F3CCF">
              <w:rPr>
                <w:rFonts w:ascii="바탕체" w:eastAsia="바탕체" w:hAnsi="바탕체" w:hint="eastAsia"/>
                <w:color w:val="000000"/>
                <w:szCs w:val="22"/>
              </w:rPr>
              <w:t>삭제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)</w:t>
            </w:r>
          </w:p>
        </w:tc>
        <w:tc>
          <w:tcPr>
            <w:tcW w:w="1980" w:type="dxa"/>
            <w:vAlign w:val="center"/>
          </w:tcPr>
          <w:p w14:paraId="4D7A50D2" w14:textId="77777777" w:rsidR="00FB0BDD" w:rsidRPr="009D2A48" w:rsidRDefault="009D2A48">
            <w:pPr>
              <w:jc w:val="center"/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</w:pPr>
            <w:r w:rsidRPr="009D2A48"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  <w:t>샤시경영팀</w:t>
            </w:r>
          </w:p>
          <w:p w14:paraId="687B5CE2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9D2A48">
              <w:rPr>
                <w:rFonts w:ascii="바탕체" w:eastAsia="바탕체" w:hAnsi="바탕체" w:hint="eastAsia"/>
                <w:color w:val="000000"/>
                <w:sz w:val="16"/>
                <w:szCs w:val="22"/>
              </w:rPr>
              <w:t>이재준과장,한민현대리</w:t>
            </w:r>
          </w:p>
        </w:tc>
      </w:tr>
      <w:tr w:rsidR="00002981" w:rsidRPr="00A4041F" w14:paraId="31845D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850170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B95000D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2E2FCED0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B1DBE1A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D0505B" w:rsidRPr="00A4041F">
              <w:rPr>
                <w:rFonts w:ascii="바탕체" w:eastAsia="바탕체" w:hAnsi="바탕체" w:hint="eastAsia"/>
                <w:color w:val="000000"/>
                <w:szCs w:val="22"/>
              </w:rPr>
              <w:t>10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153AA8" w:rsidRPr="00A4041F">
              <w:rPr>
                <w:rFonts w:ascii="바탕체" w:eastAsia="바탕체" w:hAnsi="바탕체" w:hint="eastAsia"/>
                <w:color w:val="000000"/>
                <w:szCs w:val="22"/>
              </w:rPr>
              <w:t>1</w:t>
            </w:r>
            <w:r w:rsidR="00F317E4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317E4">
              <w:rPr>
                <w:rFonts w:ascii="바탕체" w:eastAsia="바탕체" w:hAnsi="바탕체" w:hint="eastAsia"/>
                <w:color w:val="000000"/>
                <w:szCs w:val="22"/>
              </w:rPr>
              <w:t>28</w:t>
            </w:r>
          </w:p>
        </w:tc>
        <w:tc>
          <w:tcPr>
            <w:tcW w:w="5580" w:type="dxa"/>
            <w:gridSpan w:val="5"/>
            <w:vAlign w:val="center"/>
          </w:tcPr>
          <w:p w14:paraId="3F12E2A8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28E2092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11F44D47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3DF8576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7B3DD724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E738049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000D1BE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32CC82B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44566E6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55895F56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21B4F72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C37CCA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329729F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C311D9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8897D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00CF484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2B1439F6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4200635E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F0D9B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69DC1093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3A74B6DD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97FF7F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2431825B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A62A105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80CFD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19A72D6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D8502E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6ABFDF40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5DE4979B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제1조 (목적)</w:t>
      </w:r>
    </w:p>
    <w:p w14:paraId="2598EABB" w14:textId="77777777" w:rsidR="00D0505B" w:rsidRPr="00A4041F" w:rsidRDefault="007016BB" w:rsidP="00D0505B">
      <w:pPr>
        <w:ind w:leftChars="360" w:left="792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법령, 정관 및 이사회운영규정에 근거하여 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이사회의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고하기 위한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운영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7671BE1B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0496F82A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2EBB1B61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법령, 정관 및 이사회운영규정에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5B1633F3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7DD3D7B3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운영</w:t>
      </w:r>
      <w:r w:rsidRPr="00A4041F">
        <w:rPr>
          <w:rFonts w:ascii="바탕체" w:eastAsia="바탕체" w:hAnsi="바탕체" w:hint="eastAsia"/>
          <w:color w:val="000000"/>
          <w:szCs w:val="22"/>
        </w:rPr>
        <w:t>위원회 권한)</w:t>
      </w:r>
    </w:p>
    <w:p w14:paraId="4306F9D8" w14:textId="77777777" w:rsidR="00414F58" w:rsidRPr="00A4041F" w:rsidRDefault="004F2E88" w:rsidP="00D0505B">
      <w:pPr>
        <w:ind w:leftChars="360" w:left="1232" w:hangingChars="200" w:hanging="44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영위원회는 이사회 결의에 따라 그 업무를</w:t>
      </w:r>
      <w:r w:rsidR="00F0660F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수행하며, 이사회가 위임한 사안에 </w:t>
      </w:r>
    </w:p>
    <w:p w14:paraId="7DABAB0E" w14:textId="77777777" w:rsidR="00D0505B" w:rsidRPr="00A4041F" w:rsidRDefault="00D0505B" w:rsidP="00D0505B">
      <w:pPr>
        <w:ind w:leftChars="360" w:left="1232" w:hangingChars="200" w:hanging="44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대하여 의결권을 이사회로부터</w:t>
      </w:r>
      <w:r w:rsidR="00F0660F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>위임 받아 심의하고 의결한다.</w:t>
      </w:r>
    </w:p>
    <w:p w14:paraId="3DCE4540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2D438A2F" w14:textId="77777777" w:rsidR="00D151DA" w:rsidRPr="00A4041F" w:rsidRDefault="00D151DA" w:rsidP="00D151DA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제4조 (운영위원회 의장)</w:t>
      </w:r>
    </w:p>
    <w:p w14:paraId="1318F010" w14:textId="77777777" w:rsidR="00D151DA" w:rsidRPr="00A4041F" w:rsidRDefault="00D151DA" w:rsidP="00033ACF">
      <w:pPr>
        <w:ind w:leftChars="350" w:left="770"/>
        <w:jc w:val="left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운영위원회 의장은 이사회 의장</w:t>
      </w:r>
      <w:r w:rsidR="00033ACF" w:rsidRPr="00A4041F">
        <w:rPr>
          <w:rFonts w:ascii="바탕체" w:eastAsia="바탕체" w:hAnsi="바탕체" w:hint="eastAsia"/>
          <w:color w:val="000000"/>
          <w:szCs w:val="22"/>
        </w:rPr>
        <w:t>이 역임</w:t>
      </w:r>
      <w:r w:rsidRPr="00A4041F">
        <w:rPr>
          <w:rFonts w:ascii="바탕체" w:eastAsia="바탕체" w:hAnsi="바탕체" w:hint="eastAsia"/>
          <w:color w:val="000000"/>
          <w:szCs w:val="22"/>
        </w:rPr>
        <w:t>하며, 이사회의 해임 결의가 없는 한 의장 자격은 유지된다. 의장 유고 시에는 사장, 부사장, 전무이사, 상무이사 순으로 대행한다.</w:t>
      </w:r>
    </w:p>
    <w:p w14:paraId="3EBE5820" w14:textId="77777777" w:rsidR="00D151DA" w:rsidRPr="00A4041F" w:rsidRDefault="00D151DA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274793F3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5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 구성)</w:t>
      </w:r>
    </w:p>
    <w:p w14:paraId="0003A055" w14:textId="77777777" w:rsidR="00D0505B" w:rsidRPr="00A4041F" w:rsidRDefault="004F2E88" w:rsidP="00947D20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영위원회는 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관련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법령, 정관이 정한 바에 따라 이사회의 결의로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81DA6" w:rsidRPr="00A4041F">
        <w:rPr>
          <w:rFonts w:ascii="바탕체" w:eastAsia="바탕체" w:hAnsi="바탕체" w:hint="eastAsia"/>
          <w:color w:val="000000"/>
          <w:szCs w:val="22"/>
        </w:rPr>
        <w:t>구성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한다.</w:t>
      </w:r>
    </w:p>
    <w:p w14:paraId="262A8232" w14:textId="77777777" w:rsidR="00D0505B" w:rsidRPr="00A4041F" w:rsidRDefault="004F2E88" w:rsidP="00947D20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130B7" w:rsidRPr="00A4041F">
        <w:rPr>
          <w:rFonts w:ascii="바탕체" w:eastAsia="바탕체" w:hAnsi="바탕체" w:hint="eastAsia"/>
          <w:color w:val="000000"/>
          <w:szCs w:val="22"/>
        </w:rPr>
        <w:t>영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위원회는 2인 이상의 이사로 </w:t>
      </w:r>
      <w:r w:rsidR="00D0505B" w:rsidRPr="002F3CCF">
        <w:rPr>
          <w:rFonts w:ascii="바탕체" w:eastAsia="바탕체" w:hAnsi="바탕체" w:hint="eastAsia"/>
          <w:b/>
          <w:color w:val="FF0000"/>
          <w:szCs w:val="22"/>
        </w:rPr>
        <w:t>구성</w:t>
      </w:r>
      <w:r w:rsidR="002F3CCF">
        <w:rPr>
          <w:rFonts w:ascii="바탕체" w:eastAsia="바탕체" w:hAnsi="바탕체" w:hint="eastAsia"/>
          <w:b/>
          <w:color w:val="FF0000"/>
          <w:szCs w:val="22"/>
        </w:rPr>
        <w:t>된</w:t>
      </w:r>
      <w:r w:rsidR="00981DA6" w:rsidRPr="002F3CCF">
        <w:rPr>
          <w:rFonts w:ascii="바탕체" w:eastAsia="바탕체" w:hAnsi="바탕체" w:hint="eastAsia"/>
          <w:b/>
          <w:color w:val="FF0000"/>
          <w:szCs w:val="22"/>
        </w:rPr>
        <w:t>다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.</w:t>
      </w:r>
      <w:r w:rsidR="002F3CCF">
        <w:rPr>
          <w:rFonts w:ascii="바탕체" w:eastAsia="바탕체" w:hAnsi="바탕체" w:hint="eastAsia"/>
          <w:color w:val="000000"/>
          <w:szCs w:val="22"/>
        </w:rPr>
        <w:t xml:space="preserve"> </w:t>
      </w:r>
    </w:p>
    <w:p w14:paraId="47D17D2D" w14:textId="77777777" w:rsidR="00D130B7" w:rsidRPr="002F3CCF" w:rsidRDefault="0020229C" w:rsidP="002F3CCF">
      <w:pPr>
        <w:numPr>
          <w:ilvl w:val="0"/>
          <w:numId w:val="8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간사는</w:t>
      </w:r>
      <w:r w:rsidR="00947D20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2F3CCF" w:rsidRPr="002F3CCF">
        <w:rPr>
          <w:rFonts w:ascii="바탕체" w:eastAsia="바탕체" w:hAnsi="바탕체" w:hint="eastAsia"/>
          <w:b/>
          <w:color w:val="FF0000"/>
          <w:szCs w:val="22"/>
        </w:rPr>
        <w:t>이사회 업무 담당 팀장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이 당연직으로 그 직무를 수행하고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F547E4" w:rsidRPr="00A4041F">
        <w:rPr>
          <w:rFonts w:ascii="바탕체" w:eastAsia="바탕체" w:hAnsi="바탕체" w:hint="eastAsia"/>
          <w:color w:val="000000"/>
          <w:szCs w:val="22"/>
        </w:rPr>
        <w:t>영위원회 사무</w:t>
      </w:r>
      <w:r w:rsidR="00DC2170" w:rsidRPr="00A4041F">
        <w:rPr>
          <w:rFonts w:ascii="바탕체" w:eastAsia="바탕체" w:hAnsi="바탕체" w:hint="eastAsia"/>
          <w:color w:val="000000"/>
          <w:szCs w:val="22"/>
        </w:rPr>
        <w:t>를</w:t>
      </w:r>
      <w:r w:rsidR="00F547E4" w:rsidRPr="00A4041F">
        <w:rPr>
          <w:rFonts w:ascii="바탕체" w:eastAsia="바탕체" w:hAnsi="바탕체" w:hint="eastAsia"/>
          <w:color w:val="000000"/>
          <w:szCs w:val="22"/>
        </w:rPr>
        <w:t xml:space="preserve"> 총괄</w:t>
      </w:r>
      <w:r w:rsidR="002F3CC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547E4" w:rsidRPr="002F3CCF">
        <w:rPr>
          <w:rFonts w:ascii="바탕체" w:eastAsia="바탕체" w:hAnsi="바탕체" w:hint="eastAsia"/>
          <w:color w:val="000000"/>
          <w:szCs w:val="22"/>
        </w:rPr>
        <w:t>관리</w:t>
      </w:r>
      <w:r w:rsidRPr="002F3CCF">
        <w:rPr>
          <w:rFonts w:ascii="바탕체" w:eastAsia="바탕체" w:hAnsi="바탕체" w:hint="eastAsia"/>
          <w:color w:val="000000"/>
          <w:szCs w:val="22"/>
        </w:rPr>
        <w:t>한다</w:t>
      </w:r>
      <w:r w:rsidR="00DC2170" w:rsidRPr="002F3CCF">
        <w:rPr>
          <w:rFonts w:ascii="바탕체" w:eastAsia="바탕체" w:hAnsi="바탕체" w:hint="eastAsia"/>
          <w:color w:val="000000"/>
          <w:szCs w:val="22"/>
        </w:rPr>
        <w:t>.</w:t>
      </w:r>
    </w:p>
    <w:p w14:paraId="4ABBF3D0" w14:textId="77777777" w:rsidR="002E4EC9" w:rsidRPr="00A4041F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2785473C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제 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6</w:t>
      </w:r>
      <w:r w:rsidRPr="00A4041F">
        <w:rPr>
          <w:rFonts w:ascii="바탕체" w:eastAsia="바탕체" w:hAnsi="바탕체" w:hint="eastAsia"/>
          <w:color w:val="000000"/>
          <w:szCs w:val="22"/>
        </w:rPr>
        <w:t>조 (운영위원회 운영)</w:t>
      </w:r>
    </w:p>
    <w:p w14:paraId="3F0A8604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 운영위원회 운영은 이사회운영규정을 준용한다.</w:t>
      </w:r>
    </w:p>
    <w:p w14:paraId="11C40A4B" w14:textId="77777777" w:rsidR="00752CE6" w:rsidRPr="00A4041F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28CB939F" w14:textId="77777777" w:rsidR="002E4EC9" w:rsidRPr="00A4041F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7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0912D7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Pr="00A4041F">
        <w:rPr>
          <w:rFonts w:ascii="바탕체" w:eastAsia="바탕체" w:hAnsi="바탕체" w:hint="eastAsia"/>
          <w:color w:val="000000"/>
          <w:szCs w:val="22"/>
        </w:rPr>
        <w:t>소집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>,</w:t>
      </w:r>
      <w:r w:rsidR="00E24AA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912D7" w:rsidRPr="00A4041F">
        <w:rPr>
          <w:rFonts w:ascii="바탕체" w:eastAsia="바탕체" w:hAnsi="바탕체" w:hint="eastAsia"/>
          <w:color w:val="000000"/>
          <w:szCs w:val="22"/>
        </w:rPr>
        <w:t>결의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 xml:space="preserve"> 및 통지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24EB1354" w14:textId="77777777" w:rsidR="00C83EA6" w:rsidRPr="00A4041F" w:rsidRDefault="000912D7" w:rsidP="00752CE6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</w:t>
      </w:r>
      <w:r w:rsidR="00C83EA6" w:rsidRPr="00A4041F">
        <w:rPr>
          <w:rFonts w:ascii="바탕체" w:eastAsia="바탕체" w:hAnsi="바탕체" w:hint="eastAsia"/>
          <w:color w:val="000000"/>
          <w:szCs w:val="22"/>
        </w:rPr>
        <w:t xml:space="preserve">운영위원회의 소집은 이사회 소집시 자동으로 소집되며 </w:t>
      </w:r>
      <w:r w:rsidR="00752CE6" w:rsidRPr="00A4041F">
        <w:rPr>
          <w:rFonts w:ascii="바탕체" w:eastAsia="바탕체" w:hAnsi="바탕체" w:hint="eastAsia"/>
          <w:color w:val="000000"/>
          <w:szCs w:val="22"/>
        </w:rPr>
        <w:t xml:space="preserve">, 필요 시 </w:t>
      </w:r>
      <w:r w:rsidR="00117459" w:rsidRPr="00A4041F">
        <w:rPr>
          <w:rFonts w:ascii="바탕체" w:eastAsia="바탕체" w:hAnsi="바탕체" w:hint="eastAsia"/>
          <w:color w:val="000000"/>
          <w:szCs w:val="22"/>
        </w:rPr>
        <w:t xml:space="preserve">수시 개최할 수 </w:t>
      </w:r>
    </w:p>
    <w:p w14:paraId="69514BD0" w14:textId="77777777" w:rsidR="00E24AA2" w:rsidRPr="00A4041F" w:rsidRDefault="00117459" w:rsidP="00A4041F">
      <w:pPr>
        <w:ind w:firstLineChars="400" w:firstLine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있다.</w:t>
      </w:r>
    </w:p>
    <w:p w14:paraId="6ED663A5" w14:textId="77777777" w:rsidR="000912D7" w:rsidRPr="00A4041F" w:rsidRDefault="000912D7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31B99F2A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8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="006D3919" w:rsidRPr="00A4041F">
        <w:rPr>
          <w:rFonts w:ascii="바탕체" w:eastAsia="바탕체" w:hAnsi="바탕체" w:hint="eastAsia"/>
          <w:color w:val="000000"/>
          <w:szCs w:val="22"/>
        </w:rPr>
        <w:t xml:space="preserve">결의 및 </w:t>
      </w:r>
      <w:r w:rsidR="000669C6" w:rsidRPr="00A4041F">
        <w:rPr>
          <w:rFonts w:ascii="바탕체" w:eastAsia="바탕체" w:hAnsi="바탕체" w:hint="eastAsia"/>
          <w:color w:val="000000"/>
          <w:szCs w:val="22"/>
        </w:rPr>
        <w:t>통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보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391BC93A" w14:textId="77777777" w:rsidR="00ED7EF0" w:rsidRPr="00A4041F" w:rsidRDefault="004F2E88" w:rsidP="00030877">
      <w:pPr>
        <w:numPr>
          <w:ilvl w:val="0"/>
          <w:numId w:val="12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>영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위원회 결의는 이사회의 결의와 동일한 효력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을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가진다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. 따라서 결의된 사항을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각 이사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 xml:space="preserve"> 및 이사회 의장에게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 xml:space="preserve"> 통</w:t>
      </w:r>
      <w:r w:rsidRPr="00A4041F">
        <w:rPr>
          <w:rFonts w:ascii="바탕체" w:eastAsia="바탕체" w:hAnsi="바탕체" w:hint="eastAsia"/>
          <w:color w:val="000000"/>
          <w:szCs w:val="22"/>
        </w:rPr>
        <w:t>보</w:t>
      </w:r>
      <w:r w:rsidR="00ED7EF0" w:rsidRPr="00A4041F">
        <w:rPr>
          <w:rFonts w:ascii="바탕체" w:eastAsia="바탕체" w:hAnsi="바탕체" w:hint="eastAsia"/>
          <w:color w:val="000000"/>
          <w:szCs w:val="22"/>
        </w:rPr>
        <w:t>하여야 한다.</w:t>
      </w:r>
    </w:p>
    <w:p w14:paraId="7A038E08" w14:textId="77777777" w:rsidR="0002211D" w:rsidRPr="00A4041F" w:rsidRDefault="004F2E88" w:rsidP="00030877">
      <w:pPr>
        <w:numPr>
          <w:ilvl w:val="0"/>
          <w:numId w:val="12"/>
        </w:num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결의사항을 통</w:t>
      </w:r>
      <w:r w:rsidR="00500185" w:rsidRPr="00A4041F">
        <w:rPr>
          <w:rFonts w:ascii="바탕체" w:eastAsia="바탕체" w:hAnsi="바탕체" w:hint="eastAsia"/>
          <w:color w:val="000000"/>
          <w:szCs w:val="22"/>
        </w:rPr>
        <w:t>보 받은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이사는 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 xml:space="preserve">결의 사항 중 이의가 있는 경우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이사회의 소집을 요구할 수 있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>으며,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 xml:space="preserve"> 이사회의 다른 결의가 있으면 </w:t>
      </w: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영위원회의 결의는 효력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을 상실한다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.</w:t>
      </w:r>
    </w:p>
    <w:p w14:paraId="756CD28C" w14:textId="77777777" w:rsidR="00D0505B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6AD6389F" w14:textId="77777777" w:rsidR="00DC6588" w:rsidRPr="00A4041F" w:rsidRDefault="00DC6588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37471E07" w14:textId="77777777" w:rsidR="0020229C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lastRenderedPageBreak/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9</w:t>
      </w:r>
      <w:r w:rsidRPr="00A4041F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7016BB" w:rsidRPr="00A4041F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>심의.의결 사항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3E57CC88" w14:textId="77777777" w:rsidR="0020229C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="0020229C" w:rsidRPr="00A4041F">
        <w:rPr>
          <w:rFonts w:ascii="바탕체" w:eastAsia="바탕체" w:hAnsi="바탕체" w:hint="eastAsia"/>
          <w:color w:val="000000"/>
          <w:szCs w:val="22"/>
        </w:rPr>
        <w:t xml:space="preserve">의 심의 의결사항은 회사발전을 위한 전반적인 사항을 그 대상으로 한다. </w:t>
      </w:r>
    </w:p>
    <w:p w14:paraId="494E5D04" w14:textId="77777777" w:rsidR="009B14D4" w:rsidRPr="00A4041F" w:rsidRDefault="00520C4B" w:rsidP="0020229C">
      <w:pPr>
        <w:ind w:leftChars="300" w:left="880" w:hangingChars="100" w:hanging="22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단, 아래 항목은 제외 한다.</w:t>
      </w:r>
    </w:p>
    <w:p w14:paraId="5E533399" w14:textId="77777777" w:rsidR="00520C4B" w:rsidRPr="00A4041F" w:rsidRDefault="00520C4B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</w:p>
    <w:p w14:paraId="38EF69EC" w14:textId="77777777" w:rsidR="00131234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주주총회의 승인을 요하는 사항</w:t>
      </w:r>
    </w:p>
    <w:p w14:paraId="53BF4771" w14:textId="77777777" w:rsidR="00752CE6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2.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대표이사의 선임 및 해임</w:t>
      </w:r>
    </w:p>
    <w:p w14:paraId="6C24A98B" w14:textId="77777777" w:rsidR="00117459" w:rsidRPr="00A4041F" w:rsidRDefault="009A43DD" w:rsidP="00A4041F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3.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위원회 설치와 그 위원의 선임 및 해임</w:t>
      </w:r>
    </w:p>
    <w:p w14:paraId="55891E20" w14:textId="77777777" w:rsidR="00131234" w:rsidRPr="00A4041F" w:rsidRDefault="000912D7" w:rsidP="00A4041F">
      <w:pPr>
        <w:snapToGrid w:val="0"/>
        <w:spacing w:line="240" w:lineRule="auto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4</w:t>
      </w:r>
      <w:r w:rsidR="009A43DD">
        <w:rPr>
          <w:rFonts w:ascii="바탕체" w:eastAsia="바탕체" w:hAnsi="바탕체" w:hint="eastAsia"/>
          <w:color w:val="000000"/>
          <w:szCs w:val="22"/>
        </w:rPr>
        <w:t>.</w:t>
      </w:r>
      <w:r w:rsidR="00763755" w:rsidRPr="00A4041F">
        <w:rPr>
          <w:rFonts w:ascii="바탕체" w:eastAsia="바탕체" w:hAnsi="바탕체" w:hint="eastAsia"/>
          <w:color w:val="000000"/>
          <w:szCs w:val="22"/>
        </w:rPr>
        <w:t xml:space="preserve"> 기타 이사회에서 결정한 사항</w:t>
      </w:r>
    </w:p>
    <w:p w14:paraId="0855895F" w14:textId="77777777" w:rsidR="007016BB" w:rsidRPr="00A4041F" w:rsidRDefault="007016B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483A986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10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출석)</w:t>
      </w:r>
    </w:p>
    <w:p w14:paraId="5A0B535E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4F2E88"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Pr="00A4041F">
        <w:rPr>
          <w:rFonts w:ascii="바탕체" w:eastAsia="바탕체" w:hAnsi="바탕체" w:hint="eastAsia"/>
          <w:color w:val="000000"/>
          <w:szCs w:val="22"/>
        </w:rPr>
        <w:t>영위원회</w:t>
      </w:r>
      <w:r w:rsidR="007016BB" w:rsidRPr="00A4041F">
        <w:rPr>
          <w:rFonts w:ascii="바탕체" w:eastAsia="바탕체" w:hAnsi="바탕체" w:hint="eastAsia"/>
          <w:color w:val="000000"/>
          <w:szCs w:val="22"/>
        </w:rPr>
        <w:t>가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안건을 심의함에 있어 관련 임직원 또는 외부인사를 출석시켜 안건에 대한 설명이나 의견을 청취할 수 있다.</w:t>
      </w:r>
    </w:p>
    <w:p w14:paraId="7F8A273E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72107D84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11</w:t>
      </w:r>
      <w:r w:rsidRPr="00A4041F">
        <w:rPr>
          <w:rFonts w:ascii="바탕체" w:eastAsia="바탕체" w:hAnsi="바탕체" w:hint="eastAsia"/>
          <w:color w:val="000000"/>
          <w:szCs w:val="22"/>
        </w:rPr>
        <w:t>조 (의사록)</w:t>
      </w:r>
    </w:p>
    <w:p w14:paraId="7DAC24DD" w14:textId="77777777" w:rsidR="00D0505B" w:rsidRPr="00A4041F" w:rsidRDefault="004F2E88" w:rsidP="00E675D7">
      <w:pPr>
        <w:ind w:leftChars="400" w:left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운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영위원회의 의사록은 주요 내용과 결과를 의사록에 기재하고 의장과 출석한 위원이 기명날인 또는 서명하여 </w:t>
      </w:r>
      <w:r w:rsidR="002F3CCF" w:rsidRPr="002F3CCF">
        <w:rPr>
          <w:rFonts w:ascii="바탕체" w:eastAsia="바탕체" w:hAnsi="바탕체" w:hint="eastAsia"/>
          <w:b/>
          <w:color w:val="FF0000"/>
          <w:szCs w:val="22"/>
        </w:rPr>
        <w:t>이사회 업무 담당 팀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에 비치한다.</w:t>
      </w:r>
    </w:p>
    <w:p w14:paraId="500F327D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</w:p>
    <w:p w14:paraId="7210B727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2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064F59E5" w14:textId="77777777" w:rsidR="00D0505B" w:rsidRPr="00A4041F" w:rsidRDefault="00D0505B" w:rsidP="00A4041F">
      <w:pPr>
        <w:ind w:left="880" w:hangingChars="400" w:hanging="88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       </w:t>
      </w:r>
      <w:r w:rsidR="00765418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Pr="00A4041F">
        <w:rPr>
          <w:rFonts w:ascii="바탕체" w:eastAsia="바탕체" w:hAnsi="바탕체" w:hint="eastAsia"/>
          <w:color w:val="000000"/>
          <w:szCs w:val="22"/>
        </w:rPr>
        <w:t>본 규정의 개폐는 이사회의 결의에 의한다.</w:t>
      </w:r>
    </w:p>
    <w:p w14:paraId="2D3849EF" w14:textId="77777777" w:rsidR="00D0505B" w:rsidRPr="00A4041F" w:rsidRDefault="00D0505B">
      <w:pPr>
        <w:rPr>
          <w:rFonts w:ascii="바탕체" w:eastAsia="바탕체" w:hAnsi="바탕체" w:hint="eastAsia"/>
          <w:color w:val="000000"/>
          <w:szCs w:val="22"/>
        </w:rPr>
      </w:pPr>
    </w:p>
    <w:p w14:paraId="637921F3" w14:textId="77777777" w:rsidR="00F0595D" w:rsidRPr="00A4041F" w:rsidRDefault="00F0595D">
      <w:pPr>
        <w:rPr>
          <w:rFonts w:ascii="바탕체" w:eastAsia="바탕체" w:hAnsi="바탕체" w:hint="eastAsia"/>
          <w:color w:val="000000"/>
          <w:szCs w:val="22"/>
        </w:rPr>
      </w:pPr>
    </w:p>
    <w:p w14:paraId="39185619" w14:textId="77777777" w:rsidR="00EB3AF7" w:rsidRPr="00A4041F" w:rsidRDefault="00EB3AF7">
      <w:pPr>
        <w:rPr>
          <w:rFonts w:ascii="바탕체" w:eastAsia="바탕체" w:hAnsi="바탕체" w:hint="eastAsia"/>
          <w:color w:val="000000"/>
          <w:szCs w:val="22"/>
        </w:rPr>
      </w:pPr>
    </w:p>
    <w:p w14:paraId="75ABC95B" w14:textId="77777777" w:rsidR="009969EC" w:rsidRPr="00A4041F" w:rsidRDefault="00861D82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부  칙 </w:t>
      </w:r>
      <w:r w:rsidR="009969EC" w:rsidRPr="00A4041F">
        <w:rPr>
          <w:rFonts w:ascii="바탕체" w:eastAsia="바탕체" w:hAnsi="바탕체" w:hint="eastAsia"/>
          <w:color w:val="000000"/>
          <w:szCs w:val="22"/>
        </w:rPr>
        <w:t xml:space="preserve">        </w:t>
      </w:r>
    </w:p>
    <w:p w14:paraId="5A58A4D0" w14:textId="77777777" w:rsidR="00E5110C" w:rsidRPr="002F3CCF" w:rsidRDefault="004173D9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본 규정은 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20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16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 xml:space="preserve">년 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02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월</w:t>
      </w:r>
      <w:r w:rsidR="0033040E" w:rsidRPr="002F3CCF">
        <w:rPr>
          <w:rFonts w:ascii="바탕체" w:eastAsia="바탕체" w:hAnsi="바탕체" w:hint="eastAsia"/>
          <w:b/>
          <w:color w:val="FF0000"/>
          <w:szCs w:val="22"/>
        </w:rPr>
        <w:t xml:space="preserve"> </w:t>
      </w:r>
      <w:r w:rsidR="00CF5C2A" w:rsidRPr="002F3CCF">
        <w:rPr>
          <w:rFonts w:ascii="바탕체" w:eastAsia="바탕체" w:hAnsi="바탕체" w:hint="eastAsia"/>
          <w:b/>
          <w:color w:val="FF0000"/>
          <w:szCs w:val="22"/>
        </w:rPr>
        <w:t>24</w:t>
      </w:r>
      <w:r w:rsidRPr="002F3CCF">
        <w:rPr>
          <w:rFonts w:ascii="바탕체" w:eastAsia="바탕체" w:hAnsi="바탕체" w:hint="eastAsia"/>
          <w:b/>
          <w:color w:val="FF0000"/>
          <w:szCs w:val="22"/>
        </w:rPr>
        <w:t>일</w:t>
      </w:r>
      <w:r w:rsidRPr="00A4041F">
        <w:rPr>
          <w:rFonts w:ascii="바탕체" w:eastAsia="바탕체" w:hAnsi="바탕체" w:hint="eastAsia"/>
          <w:color w:val="000000"/>
          <w:szCs w:val="22"/>
        </w:rPr>
        <w:t>부터 시행한다.</w:t>
      </w:r>
    </w:p>
    <w:sectPr w:rsidR="00E5110C" w:rsidRPr="002F3CCF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4D3A" w14:textId="77777777" w:rsidR="00722E6F" w:rsidRDefault="00722E6F">
      <w:r>
        <w:separator/>
      </w:r>
    </w:p>
  </w:endnote>
  <w:endnote w:type="continuationSeparator" w:id="0">
    <w:p w14:paraId="4BB1BBED" w14:textId="77777777" w:rsidR="00722E6F" w:rsidRDefault="0072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2342" w14:textId="77777777" w:rsidR="00EA6533" w:rsidRDefault="00EA6533">
    <w:pPr>
      <w:pStyle w:val="a4"/>
      <w:spacing w:line="200" w:lineRule="atLeast"/>
    </w:pPr>
  </w:p>
  <w:p w14:paraId="5439A6DE" w14:textId="77777777" w:rsidR="00EA6533" w:rsidRDefault="0042565B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F3CBB6" wp14:editId="1FDACBC7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92266197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11435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42C37148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7085" w14:textId="77777777" w:rsidR="00722E6F" w:rsidRDefault="00722E6F">
      <w:r>
        <w:separator/>
      </w:r>
    </w:p>
  </w:footnote>
  <w:footnote w:type="continuationSeparator" w:id="0">
    <w:p w14:paraId="3EB4061A" w14:textId="77777777" w:rsidR="00722E6F" w:rsidRDefault="00722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F523" w14:textId="77777777" w:rsidR="00EA6533" w:rsidRDefault="0042565B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ADB0F04" wp14:editId="70DC035D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58369853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7C84FC9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AA9983A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운영위원회운영규정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DB0F04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7C84FC9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AA9983A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운영위원회운영규정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379EAD1" wp14:editId="37321A49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19257637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2018941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6FFB61C5" w14:textId="77777777" w:rsidR="00EA6533" w:rsidRDefault="00EA6533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19E2B6A2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9EAD1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62018941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6FFB61C5" w14:textId="77777777" w:rsidR="00EA6533" w:rsidRDefault="00EA6533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19E2B6A2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8272B81" wp14:editId="31BCA43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35761409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419C821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CP-G-01-04</w:t>
                          </w:r>
                        </w:p>
                        <w:p w14:paraId="1C1F9A7E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03769B09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272B81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419C821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CP-G-01-04</w:t>
                    </w:r>
                  </w:p>
                  <w:p w14:paraId="1C1F9A7E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03769B09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FCA168E" w14:textId="77777777" w:rsidR="00EA6533" w:rsidRDefault="00EA6533">
    <w:pPr>
      <w:pStyle w:val="a3"/>
      <w:spacing w:line="340" w:lineRule="atLeast"/>
    </w:pPr>
  </w:p>
  <w:p w14:paraId="16D0336F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2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3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4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7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8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1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3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1389300646">
    <w:abstractNumId w:val="8"/>
  </w:num>
  <w:num w:numId="2" w16cid:durableId="591090986">
    <w:abstractNumId w:val="13"/>
  </w:num>
  <w:num w:numId="3" w16cid:durableId="67383114">
    <w:abstractNumId w:val="4"/>
  </w:num>
  <w:num w:numId="4" w16cid:durableId="1873573909">
    <w:abstractNumId w:val="3"/>
  </w:num>
  <w:num w:numId="5" w16cid:durableId="440148714">
    <w:abstractNumId w:val="0"/>
  </w:num>
  <w:num w:numId="6" w16cid:durableId="665980720">
    <w:abstractNumId w:val="2"/>
  </w:num>
  <w:num w:numId="7" w16cid:durableId="1651446098">
    <w:abstractNumId w:val="9"/>
  </w:num>
  <w:num w:numId="8" w16cid:durableId="1024331069">
    <w:abstractNumId w:val="5"/>
  </w:num>
  <w:num w:numId="9" w16cid:durableId="118693163">
    <w:abstractNumId w:val="7"/>
  </w:num>
  <w:num w:numId="10" w16cid:durableId="1146245141">
    <w:abstractNumId w:val="11"/>
  </w:num>
  <w:num w:numId="11" w16cid:durableId="117572056">
    <w:abstractNumId w:val="6"/>
  </w:num>
  <w:num w:numId="12" w16cid:durableId="1880819875">
    <w:abstractNumId w:val="10"/>
  </w:num>
  <w:num w:numId="13" w16cid:durableId="205146163">
    <w:abstractNumId w:val="12"/>
  </w:num>
  <w:num w:numId="14" w16cid:durableId="55242680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79DC"/>
    <w:rsid w:val="00153AA8"/>
    <w:rsid w:val="00182DE2"/>
    <w:rsid w:val="001B0ED1"/>
    <w:rsid w:val="001D29B0"/>
    <w:rsid w:val="001D6F1B"/>
    <w:rsid w:val="001D783D"/>
    <w:rsid w:val="0020229C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3040E"/>
    <w:rsid w:val="003516A2"/>
    <w:rsid w:val="00361306"/>
    <w:rsid w:val="00383A44"/>
    <w:rsid w:val="003A425D"/>
    <w:rsid w:val="003B0B3A"/>
    <w:rsid w:val="003B1377"/>
    <w:rsid w:val="003E74F1"/>
    <w:rsid w:val="00410372"/>
    <w:rsid w:val="00410C94"/>
    <w:rsid w:val="00414F58"/>
    <w:rsid w:val="004173D9"/>
    <w:rsid w:val="0042075D"/>
    <w:rsid w:val="0042565B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E2C59"/>
    <w:rsid w:val="004F2E88"/>
    <w:rsid w:val="00500185"/>
    <w:rsid w:val="005137BB"/>
    <w:rsid w:val="00520C4B"/>
    <w:rsid w:val="00550485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22E6F"/>
    <w:rsid w:val="00726CE7"/>
    <w:rsid w:val="007377BE"/>
    <w:rsid w:val="00752CE6"/>
    <w:rsid w:val="00756F99"/>
    <w:rsid w:val="00761E76"/>
    <w:rsid w:val="00763755"/>
    <w:rsid w:val="00765418"/>
    <w:rsid w:val="00771684"/>
    <w:rsid w:val="00776392"/>
    <w:rsid w:val="00795181"/>
    <w:rsid w:val="007F694A"/>
    <w:rsid w:val="008038E8"/>
    <w:rsid w:val="00837AF7"/>
    <w:rsid w:val="00861D82"/>
    <w:rsid w:val="008670C0"/>
    <w:rsid w:val="008A5A06"/>
    <w:rsid w:val="008B2D1E"/>
    <w:rsid w:val="008D51E9"/>
    <w:rsid w:val="009312F9"/>
    <w:rsid w:val="00947D20"/>
    <w:rsid w:val="0096151F"/>
    <w:rsid w:val="0096486A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C34C6"/>
    <w:rsid w:val="009D2A48"/>
    <w:rsid w:val="009F1EE4"/>
    <w:rsid w:val="00A30FF2"/>
    <w:rsid w:val="00A4041F"/>
    <w:rsid w:val="00A446DE"/>
    <w:rsid w:val="00A50C99"/>
    <w:rsid w:val="00A543BB"/>
    <w:rsid w:val="00A650F4"/>
    <w:rsid w:val="00A71554"/>
    <w:rsid w:val="00A72F7D"/>
    <w:rsid w:val="00A9458C"/>
    <w:rsid w:val="00AB4957"/>
    <w:rsid w:val="00AE1FF1"/>
    <w:rsid w:val="00B20116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618AA"/>
    <w:rsid w:val="00C651BA"/>
    <w:rsid w:val="00C6717E"/>
    <w:rsid w:val="00C83EA6"/>
    <w:rsid w:val="00CA4929"/>
    <w:rsid w:val="00CF5C2A"/>
    <w:rsid w:val="00D021F3"/>
    <w:rsid w:val="00D0505B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E24AA2"/>
    <w:rsid w:val="00E31A03"/>
    <w:rsid w:val="00E5110C"/>
    <w:rsid w:val="00E675D7"/>
    <w:rsid w:val="00E725F8"/>
    <w:rsid w:val="00E87622"/>
    <w:rsid w:val="00EA6533"/>
    <w:rsid w:val="00EB2D9D"/>
    <w:rsid w:val="00EB3AF7"/>
    <w:rsid w:val="00EC057D"/>
    <w:rsid w:val="00EC15F4"/>
    <w:rsid w:val="00ED167B"/>
    <w:rsid w:val="00ED7EF0"/>
    <w:rsid w:val="00F021E3"/>
    <w:rsid w:val="00F0595D"/>
    <w:rsid w:val="00F0660F"/>
    <w:rsid w:val="00F317E4"/>
    <w:rsid w:val="00F45F6E"/>
    <w:rsid w:val="00F525E2"/>
    <w:rsid w:val="00F54473"/>
    <w:rsid w:val="00F547E4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47350"/>
  <w15:chartTrackingRefBased/>
  <w15:docId w15:val="{63C154E6-C6CA-1A43-A1E6-D2C90CE7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LongProperties xmlns="http://schemas.microsoft.com/office/2006/metadata/longProperties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6" ma:contentTypeDescription="Create a new document." ma:contentTypeScope="" ma:versionID="bac440c7734763076f7e679da6ea73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e2ba0edaaa805d2060adc6c42207bba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01271-5AA7-420E-B667-B518D956E5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824C75-B8CF-45F5-B8D0-0F15FCA7E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2E2913-5B0B-487E-AB0E-775A597D2D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A4EB51-E4AC-4877-99D9-653FDDACAB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ABDB864-36CD-43FC-95DC-CEEAA2CF037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8E7E0CD-01B0-4BE5-87C9-30A9497E88E2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046769D4-3B8D-47E6-BD72-5754A1959917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E4042CDA-0C11-4793-9260-258C1BD19A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9.xml><?xml version="1.0" encoding="utf-8"?>
<ds:datastoreItem xmlns:ds="http://schemas.openxmlformats.org/officeDocument/2006/customXml" ds:itemID="{1DCBE3F4-D427-446F-86EC-BD05DE40FEFF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0F888FFA-0527-4586-A465-190F0B61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1028</Characters>
  <Application>Microsoft Office Word</Application>
  <DocSecurity>0</DocSecurity>
  <Lines>147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2026-03-24T15:53:00Z</dcterms:created>
  <dcterms:modified xsi:type="dcterms:W3CDTF">2026-03-24T15:53:00Z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0x0101000869B0AAA0844343A3E75DDF5CF24C8A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</Properties>
</file>