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CF3F6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12116D96" w14:textId="77777777" w:rsidTr="006342B7">
        <w:tc>
          <w:tcPr>
            <w:tcW w:w="720" w:type="dxa"/>
            <w:vAlign w:val="center"/>
          </w:tcPr>
          <w:p w14:paraId="1847FF4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D18471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76D0FF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E09FD7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04DF223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4EE0C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9858E8" w14:textId="77777777" w:rsidTr="006342B7">
        <w:tc>
          <w:tcPr>
            <w:tcW w:w="720" w:type="dxa"/>
            <w:vAlign w:val="center"/>
          </w:tcPr>
          <w:p w14:paraId="41A5D7A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24FECE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411B3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BDBB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D52274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79790B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CF23B4" w14:textId="77777777" w:rsidTr="006342B7">
        <w:tc>
          <w:tcPr>
            <w:tcW w:w="720" w:type="dxa"/>
            <w:vAlign w:val="center"/>
          </w:tcPr>
          <w:p w14:paraId="7B97A99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452536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555B9B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4C320B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CC9CD09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4CBCEF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5D30A19" w14:textId="77777777" w:rsidTr="006342B7">
        <w:tc>
          <w:tcPr>
            <w:tcW w:w="720" w:type="dxa"/>
            <w:vAlign w:val="center"/>
          </w:tcPr>
          <w:p w14:paraId="4A99B20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4F267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882482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16626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CA9E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B08F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E1362C7" w14:textId="77777777" w:rsidTr="006342B7">
        <w:tc>
          <w:tcPr>
            <w:tcW w:w="720" w:type="dxa"/>
            <w:vAlign w:val="center"/>
          </w:tcPr>
          <w:p w14:paraId="1C3747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FB68C1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9284C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FD73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4B2D4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E13F10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2B20BC3" w14:textId="77777777" w:rsidTr="006342B7">
        <w:tc>
          <w:tcPr>
            <w:tcW w:w="720" w:type="dxa"/>
            <w:vAlign w:val="center"/>
          </w:tcPr>
          <w:p w14:paraId="58C14B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A6A0F7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1E1045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70D7A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40DC4D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441A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EA0AA92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237A01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A8CAE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08E48C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49764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D4E8E0B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54BC9B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AD0041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1EFB799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633756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604300" w14:paraId="5563CA6A" w14:textId="77777777" w:rsidTr="006342B7">
        <w:tc>
          <w:tcPr>
            <w:tcW w:w="720" w:type="dxa"/>
            <w:vAlign w:val="center"/>
          </w:tcPr>
          <w:p w14:paraId="79AC37D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EE789C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739D5A3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69A5E98" w14:textId="33A9D649" w:rsidR="009A1CE3" w:rsidRPr="00604300" w:rsidRDefault="00DC770B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2021.</w:t>
            </w:r>
            <w:r w:rsidR="00463BDE"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8</w:t>
            </w:r>
            <w:r w:rsidR="009A1CE3"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.1</w:t>
            </w:r>
            <w:r w:rsidR="00463BDE"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7</w:t>
            </w:r>
          </w:p>
        </w:tc>
        <w:tc>
          <w:tcPr>
            <w:tcW w:w="5580" w:type="dxa"/>
            <w:gridSpan w:val="5"/>
            <w:vAlign w:val="center"/>
          </w:tcPr>
          <w:p w14:paraId="1B2BE8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7E71234A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604300" w14:paraId="6D499B79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70591A2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54D1540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934EC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E4F8FBA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604300" w14:paraId="22E0A361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DE670B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E23F50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7BD3D4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3D7A2E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49D5C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558B98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4ED9106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56EC2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39AE5881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086198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8DAFD2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4D9F0798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3392B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55E5167D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09C9A84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1EE88985" w14:textId="77777777" w:rsidR="000D497D" w:rsidRPr="00604300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59F07F84" w14:textId="77777777" w:rsidR="00C37136" w:rsidRPr="00604300" w:rsidRDefault="00C37136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7A58E0BD" w14:textId="77777777" w:rsidR="000D497D" w:rsidRPr="00604300" w:rsidRDefault="00D27DC8" w:rsidP="00322CB0">
      <w:pPr>
        <w:rPr>
          <w:rFonts w:ascii="맑은 고딕" w:eastAsia="맑은 고딕" w:hAnsi="맑은 고딕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04300">
        <w:rPr>
          <w:rFonts w:ascii="맑은 고딕" w:eastAsia="맑은 고딕" w:hAnsi="맑은 고딕" w:hint="eastAsia"/>
          <w:bCs/>
          <w:sz w:val="22"/>
          <w:szCs w:val="22"/>
        </w:rPr>
        <w:t>1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0D497D" w:rsidRPr="00604300">
        <w:rPr>
          <w:rFonts w:ascii="맑은 고딕" w:eastAsia="맑은 고딕" w:hAnsi="맑은 고딕" w:hint="eastAsia"/>
          <w:sz w:val="22"/>
          <w:szCs w:val="22"/>
        </w:rPr>
        <w:t>목적</w:t>
      </w:r>
      <w:r w:rsidRPr="00604300">
        <w:rPr>
          <w:rFonts w:ascii="맑은 고딕" w:eastAsia="맑은 고딕" w:hAnsi="맑은 고딕" w:hint="eastAsia"/>
          <w:sz w:val="22"/>
          <w:szCs w:val="22"/>
        </w:rPr>
        <w:t>)</w:t>
      </w:r>
    </w:p>
    <w:p w14:paraId="3EB2A12E" w14:textId="77777777" w:rsidR="00D27DC8" w:rsidRPr="00604300" w:rsidRDefault="009C7FDC" w:rsidP="00CB6051">
      <w:pPr>
        <w:tabs>
          <w:tab w:val="num" w:pos="360"/>
        </w:tabs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본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지침은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센트랄</w:t>
      </w:r>
      <w:proofErr w:type="spellEnd"/>
      <w:r w:rsidR="00C515F2" w:rsidRPr="00604300">
        <w:rPr>
          <w:rFonts w:ascii="맑은 고딕" w:eastAsia="맑은 고딕" w:hAnsi="맑은 고딕" w:hint="eastAsia"/>
          <w:sz w:val="22"/>
          <w:szCs w:val="22"/>
        </w:rPr>
        <w:t xml:space="preserve"> AM사업부</w:t>
      </w:r>
      <w:r w:rsidRPr="00604300">
        <w:rPr>
          <w:rFonts w:ascii="맑은 고딕" w:eastAsia="맑은 고딕" w:hAnsi="맑은 고딕"/>
          <w:sz w:val="22"/>
          <w:szCs w:val="22"/>
        </w:rPr>
        <w:t>(</w:t>
      </w:r>
      <w:r w:rsidRPr="00604300">
        <w:rPr>
          <w:rFonts w:ascii="맑은 고딕" w:eastAsia="맑은 고딕" w:hAnsi="맑은 고딕" w:hint="eastAsia"/>
          <w:sz w:val="22"/>
          <w:szCs w:val="22"/>
        </w:rPr>
        <w:t>이하</w:t>
      </w:r>
      <w:r w:rsidRPr="00604300">
        <w:rPr>
          <w:rFonts w:ascii="맑은 고딕" w:eastAsia="맑은 고딕" w:hAnsi="맑은 고딕"/>
          <w:sz w:val="22"/>
          <w:szCs w:val="22"/>
        </w:rPr>
        <w:t xml:space="preserve"> “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회사”라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한다</w:t>
      </w:r>
      <w:r w:rsidRPr="00604300">
        <w:rPr>
          <w:rFonts w:ascii="맑은 고딕" w:eastAsia="맑은 고딕" w:hAnsi="맑은 고딕"/>
          <w:sz w:val="22"/>
          <w:szCs w:val="22"/>
        </w:rPr>
        <w:t>)</w:t>
      </w:r>
      <w:r w:rsidRPr="00604300">
        <w:rPr>
          <w:rFonts w:ascii="맑은 고딕" w:eastAsia="맑은 고딕" w:hAnsi="맑은 고딕" w:hint="eastAsia"/>
          <w:sz w:val="22"/>
          <w:szCs w:val="22"/>
        </w:rPr>
        <w:t>의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="00E7392D" w:rsidRPr="00604300">
        <w:rPr>
          <w:rFonts w:ascii="맑은 고딕" w:eastAsia="맑은 고딕" w:hAnsi="맑은 고딕" w:hint="eastAsia"/>
          <w:sz w:val="22"/>
          <w:szCs w:val="22"/>
        </w:rPr>
        <w:t>수출업무와 관련된 신규 또는 기존 거래업체에 대해 A</w:t>
      </w:r>
      <w:r w:rsidR="00E7392D" w:rsidRPr="00604300">
        <w:rPr>
          <w:rFonts w:ascii="맑은 고딕" w:eastAsia="맑은 고딕" w:hAnsi="맑은 고딕"/>
          <w:sz w:val="22"/>
          <w:szCs w:val="22"/>
        </w:rPr>
        <w:t>EO&amp;C-TPAT&amp;PIP</w:t>
      </w:r>
      <w:r w:rsidR="00E7392D" w:rsidRPr="00604300">
        <w:rPr>
          <w:rFonts w:ascii="맑은 고딕" w:eastAsia="맑은 고딕" w:hAnsi="맑은 고딕" w:hint="eastAsia"/>
          <w:sz w:val="22"/>
          <w:szCs w:val="22"/>
        </w:rPr>
        <w:t>등의 물류 안전기준을 바탕으로 안전관리 현황을 평가하여 위험평가를 기반으로 정한 기준에 따라 안전기준 충족 여부를 평가하는데 그 목적이 있다.</w:t>
      </w:r>
    </w:p>
    <w:p w14:paraId="65DE388D" w14:textId="77777777" w:rsidR="000D497D" w:rsidRPr="00604300" w:rsidRDefault="00D27DC8" w:rsidP="00322CB0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04300">
        <w:rPr>
          <w:rFonts w:ascii="맑은 고딕" w:eastAsia="맑은 고딕" w:hAnsi="맑은 고딕" w:hint="eastAsia"/>
          <w:bCs/>
          <w:sz w:val="22"/>
          <w:szCs w:val="22"/>
        </w:rPr>
        <w:t>2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C7FDC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192C6712" w14:textId="77777777" w:rsidR="00E7392D" w:rsidRPr="00604300" w:rsidRDefault="00994BF4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지침은 </w:t>
      </w:r>
      <w:proofErr w:type="spellStart"/>
      <w:r w:rsidR="00C515F2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센트랄</w:t>
      </w:r>
      <w:proofErr w:type="spellEnd"/>
      <w:r w:rsidR="00C515F2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C515F2" w:rsidRPr="00604300">
        <w:rPr>
          <w:rFonts w:ascii="맑은 고딕" w:eastAsia="맑은 고딕" w:hAnsi="맑은 고딕"/>
          <w:color w:val="000000"/>
          <w:sz w:val="22"/>
          <w:szCs w:val="22"/>
        </w:rPr>
        <w:t>AM</w:t>
      </w:r>
      <w:r w:rsidR="00C515F2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사업부와</w:t>
      </w:r>
      <w:r w:rsidR="00E7392D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거래하는 아래와 같은 거래업체를 대상으로 한다.</w:t>
      </w:r>
    </w:p>
    <w:p w14:paraId="577ADBF4" w14:textId="77777777" w:rsidR="00CB6051" w:rsidRPr="00604300" w:rsidRDefault="00CB6051" w:rsidP="00143D4C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관세사, 화물운송주선업자, 운송인, 보세구역운영인, 선사, 항공사 등 수출입공급 망 당사자</w:t>
      </w:r>
    </w:p>
    <w:p w14:paraId="1F55053F" w14:textId="77777777" w:rsidR="00CB6051" w:rsidRPr="00604300" w:rsidRDefault="00CB6051" w:rsidP="00143D4C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부품 및 원재료를 수출업체에게 공급하는 자(권장)</w:t>
      </w:r>
    </w:p>
    <w:p w14:paraId="1BB7010E" w14:textId="77777777" w:rsidR="00CB6051" w:rsidRPr="00604300" w:rsidRDefault="00CB6051" w:rsidP="00143D4C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완제품을 제조하거나 구매하여 수출업체에게 공급하는 자</w:t>
      </w:r>
    </w:p>
    <w:p w14:paraId="56B02E48" w14:textId="77777777" w:rsidR="00994BF4" w:rsidRPr="00604300" w:rsidRDefault="00CB6051" w:rsidP="00143D4C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수출물품의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보관</w:t>
      </w:r>
      <w:r w:rsidRPr="00604300">
        <w:rPr>
          <w:rFonts w:ascii="MS Gothic" w:eastAsia="맑은 고딕" w:hAnsi="MS Gothic" w:cs="MS Gothic"/>
          <w:color w:val="000000"/>
          <w:sz w:val="22"/>
          <w:szCs w:val="22"/>
        </w:rPr>
        <w:t>․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운송</w:t>
      </w:r>
      <w:r w:rsidRPr="00604300">
        <w:rPr>
          <w:rFonts w:ascii="MS Gothic" w:eastAsia="맑은 고딕" w:hAnsi="MS Gothic" w:cs="MS Gothic"/>
          <w:color w:val="000000"/>
          <w:sz w:val="22"/>
          <w:szCs w:val="22"/>
        </w:rPr>
        <w:t>․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취급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정보시스템의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출입통제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경비</w:t>
      </w: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용역제공업체</w:t>
      </w:r>
      <w:r w:rsidR="00994BF4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FEC62D6" w14:textId="77777777" w:rsidR="00322CB0" w:rsidRPr="00604300" w:rsidRDefault="00322CB0" w:rsidP="00322CB0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6A988E0C" w14:textId="77777777" w:rsidR="00994BF4" w:rsidRPr="00604300" w:rsidRDefault="00D27DC8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04300">
        <w:rPr>
          <w:rFonts w:ascii="맑은 고딕" w:eastAsia="맑은 고딕" w:hAnsi="맑은 고딕" w:hint="eastAsia"/>
          <w:bCs/>
          <w:sz w:val="22"/>
          <w:szCs w:val="22"/>
        </w:rPr>
        <w:t>3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E7392D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용어의 정의</w:t>
      </w:r>
      <w:r w:rsidR="00CB6051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98E482F" w14:textId="77777777" w:rsidR="00CB6051" w:rsidRPr="00604300" w:rsidRDefault="00CB6051" w:rsidP="00143D4C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선적과 관련된 거래업체</w:t>
      </w:r>
    </w:p>
    <w:p w14:paraId="62742D81" w14:textId="77777777" w:rsidR="00CB6051" w:rsidRPr="00604300" w:rsidRDefault="00CB6051" w:rsidP="00143D4C">
      <w:pPr>
        <w:pStyle w:val="a8"/>
        <w:numPr>
          <w:ilvl w:val="0"/>
          <w:numId w:val="3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수출되는 최종 포장단위(</w:t>
      </w:r>
      <w:proofErr w:type="spellStart"/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내품의</w:t>
      </w:r>
      <w:proofErr w:type="spellEnd"/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상태를 실질적으로 통제할 수 없음) 물품을 수출업체의 물품취급 장소로 이동시키는 거래방식의 물품 공급업체(다만, 수출업체가 최종 포장단위 물품 공급업체에 직원을 파견하여 실질적으로 통제할 수 있는 경우는 제외할 수 있다.)</w:t>
      </w:r>
    </w:p>
    <w:p w14:paraId="1E02A693" w14:textId="77777777" w:rsidR="00CB6051" w:rsidRPr="00604300" w:rsidRDefault="00CB6051" w:rsidP="00CB6051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/>
          <w:color w:val="000000"/>
          <w:sz w:val="22"/>
          <w:szCs w:val="22"/>
        </w:rPr>
        <w:t xml:space="preserve">(2) 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수출업체 명의의 물품을 거래업체의 물품취급 장소에서 직접 선적지로 이동시키는 거래방식의 물품 공급업체</w:t>
      </w:r>
    </w:p>
    <w:p w14:paraId="66BD20C7" w14:textId="77777777" w:rsidR="00CB6051" w:rsidRPr="00604300" w:rsidRDefault="00CB6051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009F6829" w14:textId="77777777" w:rsidR="00E7392D" w:rsidRPr="00604300" w:rsidRDefault="00D27DC8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04300">
        <w:rPr>
          <w:rFonts w:ascii="맑은 고딕" w:eastAsia="맑은 고딕" w:hAnsi="맑은 고딕" w:hint="eastAsia"/>
          <w:bCs/>
          <w:sz w:val="22"/>
          <w:szCs w:val="22"/>
        </w:rPr>
        <w:t>4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E7392D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업무절차</w:t>
      </w: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E6B95A7" w14:textId="77777777" w:rsidR="00E7392D" w:rsidRPr="00604300" w:rsidRDefault="00E7392D" w:rsidP="00143D4C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정보수집</w:t>
      </w:r>
    </w:p>
    <w:p w14:paraId="005920AF" w14:textId="77777777" w:rsidR="00CB6051" w:rsidRPr="00604300" w:rsidRDefault="00CB6051" w:rsidP="00143D4C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신규업체 정보수집</w:t>
      </w:r>
    </w:p>
    <w:p w14:paraId="76477FB6" w14:textId="77777777" w:rsidR="00CB6051" w:rsidRPr="00604300" w:rsidRDefault="00CB6051" w:rsidP="00143D4C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거래업체 선정을 위하여 안전관리기준 준수여부 질의서(도는 거래업체 정보파악을 위한 별도서식)를 통하여 다음의 업체 기본정보를 파악한다.</w:t>
      </w:r>
    </w:p>
    <w:p w14:paraId="2FFB546B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업체 명(한글, 영문)</w:t>
      </w:r>
    </w:p>
    <w:p w14:paraId="57E252EE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소재지</w:t>
      </w:r>
    </w:p>
    <w:p w14:paraId="209447EF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대표자</w:t>
      </w:r>
    </w:p>
    <w:p w14:paraId="73985CA2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담당자(연락처포함)</w:t>
      </w:r>
    </w:p>
    <w:p w14:paraId="3726B7A0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수출입공급망 구분</w:t>
      </w:r>
    </w:p>
    <w:p w14:paraId="635F49DE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AEO &amp; C-TPAT &amp; PIP 등 공인여부 및 등급현황</w:t>
      </w:r>
    </w:p>
    <w:p w14:paraId="59A1B432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업체고유부호</w:t>
      </w:r>
    </w:p>
    <w:p w14:paraId="2B8AC73E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사업자등록번호</w:t>
      </w:r>
    </w:p>
    <w:p w14:paraId="060A70A4" w14:textId="77777777" w:rsidR="00CB6051" w:rsidRPr="00604300" w:rsidRDefault="00CB6051" w:rsidP="00CB6051">
      <w:pPr>
        <w:pStyle w:val="a8"/>
        <w:ind w:leftChars="0" w:left="2160"/>
        <w:rPr>
          <w:rFonts w:ascii="맑은 고딕" w:eastAsia="맑은 고딕" w:hAnsi="맑은 고딕"/>
          <w:color w:val="000000"/>
          <w:sz w:val="22"/>
          <w:szCs w:val="22"/>
        </w:rPr>
      </w:pPr>
    </w:p>
    <w:p w14:paraId="598FF242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업종 거래규모</w:t>
      </w:r>
    </w:p>
    <w:p w14:paraId="024DAE0A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재무건전성(부채비율 등)</w:t>
      </w:r>
    </w:p>
    <w:p w14:paraId="791A63DC" w14:textId="77777777" w:rsidR="00CB6051" w:rsidRPr="00604300" w:rsidRDefault="00CB6051" w:rsidP="00143D4C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사업내역</w:t>
      </w:r>
    </w:p>
    <w:p w14:paraId="0475F1E7" w14:textId="77777777" w:rsidR="00CB6051" w:rsidRPr="00604300" w:rsidRDefault="00CB6051" w:rsidP="00143D4C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외국AEO</w:t>
      </w:r>
      <w:r w:rsidRPr="00604300">
        <w:rPr>
          <w:rFonts w:ascii="맑은 고딕" w:eastAsia="맑은 고딕" w:hAnsi="맑은 고딕"/>
          <w:sz w:val="22"/>
          <w:szCs w:val="22"/>
        </w:rPr>
        <w:t>&amp;C-TPAT&amp;PI</w:t>
      </w:r>
      <w:r w:rsidRPr="00604300">
        <w:rPr>
          <w:rFonts w:ascii="맑은 고딕" w:eastAsia="맑은 고딕" w:hAnsi="맑은 고딕" w:hint="eastAsia"/>
          <w:sz w:val="22"/>
          <w:szCs w:val="22"/>
        </w:rPr>
        <w:t>인증여부 및 한국AEO인증여부는 업체의 기본정보 파악 대상</w:t>
      </w:r>
      <w:r w:rsidRPr="00604300">
        <w:rPr>
          <w:rFonts w:ascii="맑은 고딕" w:eastAsia="맑은 고딕" w:hAnsi="맑은 고딕"/>
          <w:sz w:val="22"/>
          <w:szCs w:val="22"/>
        </w:rPr>
        <w:t>을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확인하며, 공인을 받은 업체의 경우 별도로 공인 변경(갱신, 등급변경, 공인취소 등)시 그 사실을 알리도록 요구한다</w:t>
      </w:r>
    </w:p>
    <w:p w14:paraId="3BCDE297" w14:textId="77777777" w:rsidR="00CB6051" w:rsidRPr="00604300" w:rsidRDefault="00CB6051" w:rsidP="00143D4C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기존업체 기본 정보</w:t>
      </w:r>
    </w:p>
    <w:p w14:paraId="647A931E" w14:textId="77777777" w:rsidR="00CB6051" w:rsidRPr="00604300" w:rsidRDefault="00CB6051" w:rsidP="00CB6051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 xml:space="preserve">회사는 매년 </w:t>
      </w:r>
      <w:r w:rsidRPr="00604300">
        <w:rPr>
          <w:rFonts w:ascii="맑은 고딕" w:eastAsia="맑은 고딕" w:hAnsi="맑은 고딕"/>
          <w:sz w:val="22"/>
          <w:szCs w:val="22"/>
        </w:rPr>
        <w:t>2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월에 계약관계에 있는 적용범위에 해당하는 업체들의 기본정보를 수집하여 “거래업체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리스트”를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현행화 한다.</w:t>
      </w:r>
    </w:p>
    <w:p w14:paraId="4D6AE50D" w14:textId="77777777" w:rsidR="00CB6051" w:rsidRPr="00604300" w:rsidRDefault="00CB6051" w:rsidP="00143D4C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안전관리 정보</w:t>
      </w:r>
    </w:p>
    <w:p w14:paraId="18E206EE" w14:textId="77777777" w:rsidR="00CB6051" w:rsidRPr="00604300" w:rsidRDefault="00CB6051" w:rsidP="00CB6051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회사는 “거래업체 정보” 이외에 AEO</w:t>
      </w:r>
      <w:r w:rsidRPr="00604300">
        <w:rPr>
          <w:rFonts w:ascii="맑은 고딕" w:eastAsia="맑은 고딕" w:hAnsi="맑은 고딕"/>
          <w:sz w:val="22"/>
          <w:szCs w:val="22"/>
        </w:rPr>
        <w:t>&amp;C-TPAT&amp;PIP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공인이 없는 거래업체에게 매년 3월에 거래업체의 안전관리현황 파악 및 평가를 위하여 각 당사자별로 구분된 “안전관리기준 준수여부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질의서”를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발송한다. (단, 화물을 취급하지 않는 관세사, 화물운송주선업자 등은 세관신고, 출입통제, 인사관리, 정보기술 위주로 안전관리기준 충족 능력을 평가할 수 있다.)</w:t>
      </w:r>
    </w:p>
    <w:p w14:paraId="32309ED2" w14:textId="77777777" w:rsidR="00CB6051" w:rsidRPr="00604300" w:rsidRDefault="00CB6051" w:rsidP="00CB6051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</w:p>
    <w:p w14:paraId="0E49A746" w14:textId="77777777" w:rsidR="00CB6051" w:rsidRPr="00604300" w:rsidRDefault="00CB6051" w:rsidP="00143D4C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평가 기준</w:t>
      </w:r>
    </w:p>
    <w:p w14:paraId="3AA2D8C2" w14:textId="77777777" w:rsidR="00CB6051" w:rsidRPr="00604300" w:rsidRDefault="00CB6051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신규업체 선정</w:t>
      </w:r>
    </w:p>
    <w:p w14:paraId="14626A63" w14:textId="77777777" w:rsidR="00CB6051" w:rsidRPr="00604300" w:rsidRDefault="00CB6051" w:rsidP="00143D4C">
      <w:pPr>
        <w:pStyle w:val="a8"/>
        <w:numPr>
          <w:ilvl w:val="1"/>
          <w:numId w:val="9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평가방법</w:t>
      </w:r>
    </w:p>
    <w:p w14:paraId="1E981EA0" w14:textId="77777777" w:rsidR="00CB6051" w:rsidRPr="00604300" w:rsidRDefault="00CB6051" w:rsidP="00143D4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회사는 신규업체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선정을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위하여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각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당사자 별로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구분된</w:t>
      </w:r>
      <w:r w:rsidRPr="00604300">
        <w:rPr>
          <w:rFonts w:ascii="맑은 고딕" w:eastAsia="맑은 고딕" w:hAnsi="맑은 고딕"/>
          <w:sz w:val="22"/>
          <w:szCs w:val="22"/>
        </w:rPr>
        <w:t xml:space="preserve"> “</w:t>
      </w:r>
      <w:r w:rsidRPr="00604300">
        <w:rPr>
          <w:rFonts w:ascii="맑은 고딕" w:eastAsia="맑은 고딕" w:hAnsi="맑은 고딕" w:hint="eastAsia"/>
          <w:sz w:val="22"/>
          <w:szCs w:val="22"/>
        </w:rPr>
        <w:t>안전관리기준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준수여부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질의서”를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발송하며</w:t>
      </w:r>
      <w:r w:rsidRPr="00604300">
        <w:rPr>
          <w:rFonts w:ascii="맑은 고딕" w:eastAsia="맑은 고딕" w:hAnsi="맑은 고딕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sz w:val="22"/>
          <w:szCs w:val="22"/>
        </w:rPr>
        <w:t>질의서가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회신되지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않거나</w:t>
      </w:r>
      <w:r w:rsidRPr="00604300">
        <w:rPr>
          <w:rFonts w:ascii="맑은 고딕" w:eastAsia="맑은 고딕" w:hAnsi="맑은 고딕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sz w:val="22"/>
          <w:szCs w:val="22"/>
        </w:rPr>
        <w:t>발송하기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어려운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경우에는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영업사원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등이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현장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방문하여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안전관리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질의서의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질문항목들을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직접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확인</w:t>
      </w:r>
      <w:r w:rsidRPr="00604300">
        <w:rPr>
          <w:rFonts w:ascii="MS Gothic" w:eastAsia="MS Gothic" w:hAnsi="MS Gothic" w:cs="MS Gothic" w:hint="eastAsia"/>
          <w:sz w:val="22"/>
          <w:szCs w:val="22"/>
        </w:rPr>
        <w:t>․</w:t>
      </w:r>
      <w:r w:rsidRPr="00604300">
        <w:rPr>
          <w:rFonts w:ascii="맑은 고딕" w:eastAsia="맑은 고딕" w:hAnsi="맑은 고딕" w:hint="eastAsia"/>
          <w:sz w:val="22"/>
          <w:szCs w:val="22"/>
        </w:rPr>
        <w:t>평가한다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>.</w:t>
      </w:r>
    </w:p>
    <w:p w14:paraId="4CDB9E9D" w14:textId="77777777" w:rsidR="00CB6051" w:rsidRPr="00604300" w:rsidRDefault="00CB6051" w:rsidP="00143D4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영업사원 등이 직접 방문평가 시행하였을 경우, 수출입관리책임자에게 결과에 대하여 보고하고 승인을 득한다.</w:t>
      </w:r>
    </w:p>
    <w:p w14:paraId="2060D99C" w14:textId="77777777" w:rsidR="00CB6051" w:rsidRPr="00604300" w:rsidRDefault="00CB6051" w:rsidP="00143D4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 xml:space="preserve">평가는 “안전관리기준 준수여부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질의서”의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회신내역 또는 방문 평가한 내역을 바탕으로 하며, 평가점수는 회신점수의 백분율 환산점수로 한다.</w:t>
      </w:r>
    </w:p>
    <w:p w14:paraId="3E88F0B7" w14:textId="77777777" w:rsidR="00CB6051" w:rsidRPr="00604300" w:rsidRDefault="00CB6051" w:rsidP="00143D4C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평가결과에 따라 거래업체의 등급을 다음과 같이 구분한다.</w:t>
      </w:r>
    </w:p>
    <w:p w14:paraId="26877B6B" w14:textId="77777777" w:rsidR="00CB6051" w:rsidRPr="00604300" w:rsidRDefault="00CB6051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1. 고 위험업체</w:t>
      </w:r>
      <w:r w:rsidRPr="00604300">
        <w:rPr>
          <w:rFonts w:ascii="맑은 고딕" w:eastAsia="맑은 고딕" w:hAnsi="맑은 고딕"/>
          <w:sz w:val="22"/>
          <w:szCs w:val="22"/>
        </w:rPr>
        <w:t>: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재무건전성 또는 안전관리기준 충족능력이 기준 미만인 업체</w:t>
      </w:r>
    </w:p>
    <w:p w14:paraId="369670AB" w14:textId="77777777" w:rsidR="00CB6051" w:rsidRPr="00604300" w:rsidRDefault="00CB6051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2. 저 위험업체</w:t>
      </w:r>
      <w:r w:rsidRPr="00604300">
        <w:rPr>
          <w:rFonts w:ascii="맑은 고딕" w:eastAsia="맑은 고딕" w:hAnsi="맑은 고딕"/>
          <w:sz w:val="22"/>
          <w:szCs w:val="22"/>
        </w:rPr>
        <w:t>: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재무건전성 기준을 충족하고 안전관리기준 충족 능력이 50점 이상인 업</w:t>
      </w:r>
      <w:r w:rsidR="00D27C84" w:rsidRPr="00604300">
        <w:rPr>
          <w:rFonts w:ascii="맑은 고딕" w:eastAsia="맑은 고딕" w:hAnsi="맑은 고딕" w:hint="eastAsia"/>
          <w:sz w:val="22"/>
          <w:szCs w:val="22"/>
        </w:rPr>
        <w:t>체</w:t>
      </w:r>
    </w:p>
    <w:p w14:paraId="446D1DD2" w14:textId="77777777" w:rsidR="00D27C84" w:rsidRPr="00604300" w:rsidRDefault="00D27C84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</w:p>
    <w:p w14:paraId="291DE8FE" w14:textId="77777777" w:rsidR="00D27C84" w:rsidRPr="00604300" w:rsidRDefault="00D27C84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</w:p>
    <w:p w14:paraId="7B801ABB" w14:textId="77777777" w:rsidR="00D27C84" w:rsidRPr="00604300" w:rsidRDefault="00D27C84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</w:p>
    <w:p w14:paraId="7C8E7C8E" w14:textId="77777777" w:rsidR="00D27C84" w:rsidRPr="00604300" w:rsidRDefault="00CB6051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3. 수출물품을 운송하는 업체의 경우, 차량의 위치를 추적할 수 있는 GPS를 차량에 장착한 업체를 우선거래 하며, GPS를 장착한 차량을 동사 물품</w:t>
      </w:r>
    </w:p>
    <w:p w14:paraId="014D40E9" w14:textId="77777777" w:rsidR="00ED3D50" w:rsidRPr="00604300" w:rsidRDefault="00CB6051" w:rsidP="00D27C84">
      <w:pPr>
        <w:pStyle w:val="a8"/>
        <w:ind w:leftChars="0" w:left="216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 xml:space="preserve">운송에 우선 </w:t>
      </w:r>
      <w:proofErr w:type="gramStart"/>
      <w:r w:rsidRPr="00604300">
        <w:rPr>
          <w:rFonts w:ascii="맑은 고딕" w:eastAsia="맑은 고딕" w:hAnsi="맑은 고딕" w:hint="eastAsia"/>
          <w:sz w:val="22"/>
          <w:szCs w:val="22"/>
        </w:rPr>
        <w:t>배차 해줄</w:t>
      </w:r>
      <w:proofErr w:type="gram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것을 요구한다. 만약, 신규계약 대상업체가 GPS차량을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미보유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하였을 경우, 이를 대체할 수 있는 별도의 수단이 마련되었는지 확인한다.</w:t>
      </w:r>
    </w:p>
    <w:p w14:paraId="0BBFDEB9" w14:textId="77777777" w:rsidR="00D27C84" w:rsidRPr="00604300" w:rsidRDefault="00D27C84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기존 거래업체 평가</w:t>
      </w:r>
    </w:p>
    <w:p w14:paraId="5AD01BE6" w14:textId="77777777" w:rsidR="00D27C84" w:rsidRPr="00604300" w:rsidRDefault="00D27C84" w:rsidP="00143D4C">
      <w:pPr>
        <w:pStyle w:val="a8"/>
        <w:numPr>
          <w:ilvl w:val="1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선정 범위</w:t>
      </w:r>
    </w:p>
    <w:p w14:paraId="7CCB30D6" w14:textId="77777777" w:rsidR="00D27C84" w:rsidRPr="00604300" w:rsidRDefault="00D27C84" w:rsidP="00D27C84">
      <w:pPr>
        <w:ind w:leftChars="700" w:left="16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 xml:space="preserve">거래업체는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수출입공급망당사자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>,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선적</w:t>
      </w:r>
      <w:r w:rsidR="005D7DF1" w:rsidRPr="00604300">
        <w:rPr>
          <w:rFonts w:ascii="맑은 고딕" w:eastAsia="맑은 고딕" w:hAnsi="맑은 고딕" w:hint="eastAsia"/>
          <w:sz w:val="22"/>
          <w:szCs w:val="22"/>
        </w:rPr>
        <w:t xml:space="preserve">, </w:t>
      </w:r>
      <w:r w:rsidR="005D7DF1" w:rsidRPr="00604300">
        <w:rPr>
          <w:rFonts w:ascii="맑은 고딕" w:eastAsia="맑은 고딕" w:hAnsi="맑은 고딕" w:hint="eastAsia"/>
          <w:color w:val="0000FF"/>
          <w:sz w:val="22"/>
          <w:szCs w:val="22"/>
        </w:rPr>
        <w:t>부품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과 관련된 거래업체, 물류업체, 용역업체 중 </w:t>
      </w:r>
      <w:r w:rsidR="005D7DF1" w:rsidRPr="00604300">
        <w:rPr>
          <w:rFonts w:ascii="맑은 고딕" w:eastAsia="맑은 고딕" w:hAnsi="맑은 고딕" w:hint="eastAsia"/>
          <w:sz w:val="22"/>
          <w:szCs w:val="22"/>
        </w:rPr>
        <w:t>주요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업체를 대상으로 선정한다.</w:t>
      </w:r>
    </w:p>
    <w:p w14:paraId="1A1D8804" w14:textId="77777777" w:rsidR="00D27C84" w:rsidRPr="00604300" w:rsidRDefault="00D27C84" w:rsidP="00D27C84">
      <w:pPr>
        <w:ind w:leftChars="700" w:left="16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(단, b.1.1 기준에는 충족하지 못하나, 주기적인 거래관계를 유지하는 업체도 포함한다.)</w:t>
      </w:r>
    </w:p>
    <w:p w14:paraId="79F7C81B" w14:textId="77777777" w:rsidR="00D27C84" w:rsidRPr="00604300" w:rsidRDefault="00D27C84" w:rsidP="00143D4C">
      <w:pPr>
        <w:pStyle w:val="a8"/>
        <w:numPr>
          <w:ilvl w:val="1"/>
          <w:numId w:val="11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범위에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해당하는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업체들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중</w:t>
      </w:r>
      <w:r w:rsidRPr="00604300">
        <w:rPr>
          <w:rFonts w:ascii="맑은 고딕" w:eastAsia="맑은 고딕" w:hAnsi="맑은 고딕"/>
          <w:sz w:val="22"/>
          <w:szCs w:val="22"/>
        </w:rPr>
        <w:t xml:space="preserve"> AEO</w:t>
      </w:r>
      <w:r w:rsidRPr="00604300">
        <w:rPr>
          <w:rFonts w:ascii="맑은 고딕" w:eastAsia="맑은 고딕" w:hAnsi="맑은 고딕" w:hint="eastAsia"/>
          <w:sz w:val="22"/>
          <w:szCs w:val="22"/>
        </w:rPr>
        <w:t>공인업체가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아닐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경우</w:t>
      </w:r>
      <w:r w:rsidRPr="00604300">
        <w:rPr>
          <w:rFonts w:ascii="맑은 고딕" w:eastAsia="맑은 고딕" w:hAnsi="맑은 고딕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sz w:val="22"/>
          <w:szCs w:val="22"/>
        </w:rPr>
        <w:t>각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당사자 별로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구분된</w:t>
      </w:r>
      <w:r w:rsidRPr="00604300">
        <w:rPr>
          <w:rFonts w:ascii="맑은 고딕" w:eastAsia="맑은 고딕" w:hAnsi="맑은 고딕"/>
          <w:sz w:val="22"/>
          <w:szCs w:val="22"/>
        </w:rPr>
        <w:t xml:space="preserve"> “</w:t>
      </w:r>
      <w:r w:rsidRPr="00604300">
        <w:rPr>
          <w:rFonts w:ascii="맑은 고딕" w:eastAsia="맑은 고딕" w:hAnsi="맑은 고딕" w:hint="eastAsia"/>
          <w:sz w:val="22"/>
          <w:szCs w:val="22"/>
        </w:rPr>
        <w:t>안전관리기준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준수여부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질의서”를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발송하며</w:t>
      </w:r>
      <w:r w:rsidRPr="00604300">
        <w:rPr>
          <w:rFonts w:ascii="맑은 고딕" w:eastAsia="맑은 고딕" w:hAnsi="맑은 고딕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sz w:val="22"/>
          <w:szCs w:val="22"/>
        </w:rPr>
        <w:t>질의서가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회신되지</w:t>
      </w:r>
      <w:proofErr w:type="spellEnd"/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않거나</w:t>
      </w:r>
      <w:r w:rsidRPr="00604300">
        <w:rPr>
          <w:rFonts w:ascii="맑은 고딕" w:eastAsia="맑은 고딕" w:hAnsi="맑은 고딕"/>
          <w:sz w:val="22"/>
          <w:szCs w:val="22"/>
        </w:rPr>
        <w:t xml:space="preserve">, </w:t>
      </w:r>
      <w:r w:rsidRPr="00604300">
        <w:rPr>
          <w:rFonts w:ascii="맑은 고딕" w:eastAsia="맑은 고딕" w:hAnsi="맑은 고딕" w:hint="eastAsia"/>
          <w:sz w:val="22"/>
          <w:szCs w:val="22"/>
        </w:rPr>
        <w:t>발송하기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어려운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경우에는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영업사원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등이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현장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방문하여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질의서의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질문항목들을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직접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확인</w:t>
      </w:r>
      <w:r w:rsidRPr="00604300">
        <w:rPr>
          <w:rFonts w:ascii="MS Gothic" w:eastAsia="MS Gothic" w:hAnsi="MS Gothic" w:cs="MS Gothic" w:hint="eastAsia"/>
          <w:sz w:val="22"/>
          <w:szCs w:val="22"/>
        </w:rPr>
        <w:t>․</w:t>
      </w:r>
      <w:r w:rsidRPr="00604300">
        <w:rPr>
          <w:rFonts w:ascii="맑은 고딕" w:eastAsia="맑은 고딕" w:hAnsi="맑은 고딕" w:hint="eastAsia"/>
          <w:sz w:val="22"/>
          <w:szCs w:val="22"/>
        </w:rPr>
        <w:t>평가한다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>.</w:t>
      </w:r>
    </w:p>
    <w:p w14:paraId="31C4BF07" w14:textId="77777777" w:rsidR="00D27C84" w:rsidRPr="00604300" w:rsidRDefault="00D27C84" w:rsidP="00143D4C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영업사원 등이 직접 방문평가 시행하였을 경우, 수출입관리책임자에게 결과에 대하여 보고하고 승인을 득한다.</w:t>
      </w:r>
    </w:p>
    <w:p w14:paraId="63E135E6" w14:textId="77777777" w:rsidR="00D27C84" w:rsidRPr="00604300" w:rsidRDefault="00D27C84" w:rsidP="00143D4C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 xml:space="preserve">평가는 “안전관리기준 준수여부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질의서”의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회신내역 또는 방문 평가한 내역을 바탕으로 하며, 평가점수는 회신점수의 백분율 환산점수로 한다.</w:t>
      </w:r>
    </w:p>
    <w:p w14:paraId="51DDA7E6" w14:textId="77777777" w:rsidR="00D27C84" w:rsidRPr="00604300" w:rsidRDefault="00D27C84" w:rsidP="00D27C84">
      <w:pPr>
        <w:pStyle w:val="a8"/>
        <w:ind w:left="960"/>
        <w:rPr>
          <w:rFonts w:ascii="맑은 고딕" w:eastAsia="맑은 고딕" w:hAnsi="맑은 고딕"/>
          <w:sz w:val="22"/>
          <w:szCs w:val="22"/>
        </w:rPr>
      </w:pPr>
    </w:p>
    <w:p w14:paraId="3F7EF93F" w14:textId="77777777" w:rsidR="00D27C84" w:rsidRPr="00604300" w:rsidRDefault="00D27C84" w:rsidP="00143D4C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평가결과에 따라 거래업체의 등급을 다음과 같이 구분한다.</w:t>
      </w:r>
    </w:p>
    <w:p w14:paraId="052CC5CD" w14:textId="77777777" w:rsidR="00D27C84" w:rsidRPr="00604300" w:rsidRDefault="00D27C84" w:rsidP="00143D4C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고 위험업체: 재무건전성 또는 안전관리기준 충족능력이 기준 미만인 업체</w:t>
      </w:r>
    </w:p>
    <w:p w14:paraId="21ACE9C5" w14:textId="77777777" w:rsidR="00D27C84" w:rsidRPr="00604300" w:rsidRDefault="00D27C84" w:rsidP="00143D4C">
      <w:pPr>
        <w:pStyle w:val="a8"/>
        <w:numPr>
          <w:ilvl w:val="0"/>
          <w:numId w:val="13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저 위험업체: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재무건전성 기준을 충족하고 안전관리기준 충족 능력이 </w:t>
      </w:r>
      <w:r w:rsidRPr="00604300">
        <w:rPr>
          <w:rFonts w:ascii="맑은 고딕" w:eastAsia="맑은 고딕" w:hAnsi="맑은 고딕"/>
          <w:sz w:val="22"/>
          <w:szCs w:val="22"/>
        </w:rPr>
        <w:t>50</w:t>
      </w:r>
      <w:r w:rsidRPr="00604300">
        <w:rPr>
          <w:rFonts w:ascii="맑은 고딕" w:eastAsia="맑은 고딕" w:hAnsi="맑은 고딕" w:hint="eastAsia"/>
          <w:sz w:val="22"/>
          <w:szCs w:val="22"/>
        </w:rPr>
        <w:t>점 이상인 업체</w:t>
      </w:r>
    </w:p>
    <w:p w14:paraId="0190E910" w14:textId="77777777" w:rsidR="00D27C84" w:rsidRPr="00604300" w:rsidRDefault="00D27C84" w:rsidP="00D27C84">
      <w:pPr>
        <w:pStyle w:val="a8"/>
        <w:ind w:leftChars="0" w:left="2520"/>
        <w:rPr>
          <w:rFonts w:ascii="맑은 고딕" w:eastAsia="맑은 고딕" w:hAnsi="맑은 고딕"/>
          <w:sz w:val="22"/>
          <w:szCs w:val="22"/>
        </w:rPr>
      </w:pPr>
    </w:p>
    <w:p w14:paraId="2F49AAA9" w14:textId="77777777" w:rsidR="00B214AB" w:rsidRPr="00604300" w:rsidRDefault="00D27C84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안전관리능력 평가(서면평가)</w:t>
      </w:r>
    </w:p>
    <w:p w14:paraId="3824D071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>(3.1)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신규 신청업체는 심사절차 수행 시, 기존 거래업체의 경우는 (연1회) 주기로 평가관련 협조공문 및 안전관리 준수 요구서 및 안전관리기준 준수여부 질의서를 거래업체의 특성에 따라 당사자 별로 구분하여 송부한다.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(단, 화물을 취급하지 않는 관세사, 화물운송주선업자 등은 세관신고, 출입통제, 인사관리, 정보기술 위주로 안전관리기준 충족 능력을 평가할 수 있다.)</w:t>
      </w:r>
    </w:p>
    <w:p w14:paraId="775D431F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(3.2) </w:t>
      </w:r>
      <w:r w:rsidRPr="00604300">
        <w:rPr>
          <w:rFonts w:ascii="맑은 고딕" w:eastAsia="맑은 고딕" w:hAnsi="맑은 고딕" w:hint="eastAsia"/>
          <w:sz w:val="22"/>
          <w:szCs w:val="22"/>
        </w:rPr>
        <w:t>안전관리기준 준수여부 질의서의 구성 및 점검 내용은 다음과 같다.</w:t>
      </w:r>
    </w:p>
    <w:p w14:paraId="4FE4EA1B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tbl>
      <w:tblPr>
        <w:tblStyle w:val="ab"/>
        <w:tblW w:w="8908" w:type="dxa"/>
        <w:tblInd w:w="720" w:type="dxa"/>
        <w:tblLook w:val="04A0" w:firstRow="1" w:lastRow="0" w:firstColumn="1" w:lastColumn="0" w:noHBand="0" w:noVBand="1"/>
      </w:tblPr>
      <w:tblGrid>
        <w:gridCol w:w="615"/>
        <w:gridCol w:w="1681"/>
        <w:gridCol w:w="5626"/>
        <w:gridCol w:w="986"/>
      </w:tblGrid>
      <w:tr w:rsidR="005D7DF1" w:rsidRPr="00604300" w14:paraId="1106B9D6" w14:textId="77777777" w:rsidTr="005D7DF1">
        <w:tc>
          <w:tcPr>
            <w:tcW w:w="615" w:type="dxa"/>
          </w:tcPr>
          <w:p w14:paraId="1BF5F2BD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lastRenderedPageBreak/>
              <w:t>번호</w:t>
            </w:r>
          </w:p>
        </w:tc>
        <w:tc>
          <w:tcPr>
            <w:tcW w:w="1681" w:type="dxa"/>
          </w:tcPr>
          <w:p w14:paraId="456E09D6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구성</w:t>
            </w:r>
          </w:p>
        </w:tc>
        <w:tc>
          <w:tcPr>
            <w:tcW w:w="5626" w:type="dxa"/>
          </w:tcPr>
          <w:p w14:paraId="297C3408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점검내용</w:t>
            </w:r>
          </w:p>
        </w:tc>
        <w:tc>
          <w:tcPr>
            <w:tcW w:w="986" w:type="dxa"/>
          </w:tcPr>
          <w:p w14:paraId="1CE4CFDB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color w:val="0000FF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FF"/>
                <w:sz w:val="18"/>
                <w:szCs w:val="22"/>
              </w:rPr>
              <w:t>점수</w:t>
            </w:r>
          </w:p>
        </w:tc>
      </w:tr>
      <w:tr w:rsidR="005D7DF1" w:rsidRPr="00604300" w14:paraId="386F3718" w14:textId="77777777" w:rsidTr="005D7DF1">
        <w:tc>
          <w:tcPr>
            <w:tcW w:w="615" w:type="dxa"/>
          </w:tcPr>
          <w:p w14:paraId="4A13FFD6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1</w:t>
            </w:r>
          </w:p>
        </w:tc>
        <w:tc>
          <w:tcPr>
            <w:tcW w:w="1681" w:type="dxa"/>
          </w:tcPr>
          <w:p w14:paraId="7C4A9E50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업체 기본정보</w:t>
            </w:r>
          </w:p>
        </w:tc>
        <w:tc>
          <w:tcPr>
            <w:tcW w:w="5626" w:type="dxa"/>
          </w:tcPr>
          <w:p w14:paraId="55A860A4" w14:textId="77777777" w:rsidR="005D7DF1" w:rsidRPr="00604300" w:rsidRDefault="005D7DF1" w:rsidP="007D3808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업체명, 대표자, 사업자번호, 연락처 등 업체 기본정보</w:t>
            </w:r>
          </w:p>
        </w:tc>
        <w:tc>
          <w:tcPr>
            <w:tcW w:w="986" w:type="dxa"/>
          </w:tcPr>
          <w:p w14:paraId="37905DE7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color w:val="0000FF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FF"/>
                <w:sz w:val="18"/>
                <w:szCs w:val="22"/>
              </w:rPr>
              <w:t>-</w:t>
            </w:r>
          </w:p>
        </w:tc>
      </w:tr>
      <w:tr w:rsidR="005D7DF1" w:rsidRPr="00604300" w14:paraId="1A3DA9AE" w14:textId="77777777" w:rsidTr="005D7DF1">
        <w:tc>
          <w:tcPr>
            <w:tcW w:w="615" w:type="dxa"/>
          </w:tcPr>
          <w:p w14:paraId="1DA154D5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2</w:t>
            </w:r>
          </w:p>
        </w:tc>
        <w:tc>
          <w:tcPr>
            <w:tcW w:w="1681" w:type="dxa"/>
          </w:tcPr>
          <w:p w14:paraId="5140434C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AEO 인증추진 여부 확인</w:t>
            </w:r>
          </w:p>
        </w:tc>
        <w:tc>
          <w:tcPr>
            <w:tcW w:w="5626" w:type="dxa"/>
          </w:tcPr>
          <w:p w14:paraId="2962A53C" w14:textId="77777777" w:rsidR="005D7DF1" w:rsidRPr="00604300" w:rsidRDefault="005D7DF1" w:rsidP="007D3808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AEO 인증 보유 여부 및 추진의사 확인</w:t>
            </w:r>
          </w:p>
        </w:tc>
        <w:tc>
          <w:tcPr>
            <w:tcW w:w="986" w:type="dxa"/>
          </w:tcPr>
          <w:p w14:paraId="4869B47B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color w:val="0000FF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7D12E65A" w14:textId="77777777" w:rsidTr="005D7DF1">
        <w:tc>
          <w:tcPr>
            <w:tcW w:w="615" w:type="dxa"/>
          </w:tcPr>
          <w:p w14:paraId="4AA32744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3</w:t>
            </w:r>
          </w:p>
        </w:tc>
        <w:tc>
          <w:tcPr>
            <w:tcW w:w="1681" w:type="dxa"/>
          </w:tcPr>
          <w:p w14:paraId="7026383D" w14:textId="77777777" w:rsidR="005D7DF1" w:rsidRPr="00604300" w:rsidRDefault="005D7DF1" w:rsidP="007D3808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재무건전성</w:t>
            </w:r>
          </w:p>
        </w:tc>
        <w:tc>
          <w:tcPr>
            <w:tcW w:w="5626" w:type="dxa"/>
          </w:tcPr>
          <w:p w14:paraId="05486284" w14:textId="77777777" w:rsidR="005D7DF1" w:rsidRPr="00604300" w:rsidRDefault="005D7DF1" w:rsidP="007D3808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체납, 부채비율, 신용평가등급 등 확인</w:t>
            </w:r>
          </w:p>
        </w:tc>
        <w:tc>
          <w:tcPr>
            <w:tcW w:w="986" w:type="dxa"/>
          </w:tcPr>
          <w:p w14:paraId="44F81A39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color w:val="0000FF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0C18DA14" w14:textId="77777777" w:rsidTr="005D7DF1">
        <w:tc>
          <w:tcPr>
            <w:tcW w:w="615" w:type="dxa"/>
          </w:tcPr>
          <w:p w14:paraId="591C0F3E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4</w:t>
            </w:r>
          </w:p>
        </w:tc>
        <w:tc>
          <w:tcPr>
            <w:tcW w:w="1681" w:type="dxa"/>
          </w:tcPr>
          <w:p w14:paraId="2481A3CD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거래업체관리</w:t>
            </w:r>
          </w:p>
        </w:tc>
        <w:tc>
          <w:tcPr>
            <w:tcW w:w="5626" w:type="dxa"/>
          </w:tcPr>
          <w:p w14:paraId="1C75C6FE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거래업체 선정 시 안전도 관리를 위한 기준보유 여부 확인</w:t>
            </w:r>
          </w:p>
        </w:tc>
        <w:tc>
          <w:tcPr>
            <w:tcW w:w="986" w:type="dxa"/>
          </w:tcPr>
          <w:p w14:paraId="6D5FB7BE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77151F16" w14:textId="77777777" w:rsidTr="005D7DF1">
        <w:tc>
          <w:tcPr>
            <w:tcW w:w="615" w:type="dxa"/>
          </w:tcPr>
          <w:p w14:paraId="3072F407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5</w:t>
            </w:r>
          </w:p>
        </w:tc>
        <w:tc>
          <w:tcPr>
            <w:tcW w:w="1681" w:type="dxa"/>
          </w:tcPr>
          <w:p w14:paraId="45088450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운송수단 관리</w:t>
            </w:r>
          </w:p>
        </w:tc>
        <w:tc>
          <w:tcPr>
            <w:tcW w:w="5626" w:type="dxa"/>
          </w:tcPr>
          <w:p w14:paraId="72C8CDBF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운송수단의 무결성을 검증하는 절차보유 여부 확인</w:t>
            </w:r>
          </w:p>
        </w:tc>
        <w:tc>
          <w:tcPr>
            <w:tcW w:w="986" w:type="dxa"/>
          </w:tcPr>
          <w:p w14:paraId="1C8A0CAE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5A99960F" w14:textId="77777777" w:rsidTr="005D7DF1">
        <w:tc>
          <w:tcPr>
            <w:tcW w:w="615" w:type="dxa"/>
          </w:tcPr>
          <w:p w14:paraId="005691D2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6</w:t>
            </w:r>
          </w:p>
        </w:tc>
        <w:tc>
          <w:tcPr>
            <w:tcW w:w="1681" w:type="dxa"/>
          </w:tcPr>
          <w:p w14:paraId="1424DE76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출입통제</w:t>
            </w:r>
          </w:p>
        </w:tc>
        <w:tc>
          <w:tcPr>
            <w:tcW w:w="5626" w:type="dxa"/>
          </w:tcPr>
          <w:p w14:paraId="65771F0C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외부인 출입의 적절한 통제시스템 구비</w:t>
            </w:r>
          </w:p>
        </w:tc>
        <w:tc>
          <w:tcPr>
            <w:tcW w:w="986" w:type="dxa"/>
          </w:tcPr>
          <w:p w14:paraId="25EEF0D3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06B92EAC" w14:textId="77777777" w:rsidTr="005D7DF1">
        <w:tc>
          <w:tcPr>
            <w:tcW w:w="615" w:type="dxa"/>
          </w:tcPr>
          <w:p w14:paraId="511E9B42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7</w:t>
            </w:r>
          </w:p>
        </w:tc>
        <w:tc>
          <w:tcPr>
            <w:tcW w:w="1681" w:type="dxa"/>
          </w:tcPr>
          <w:p w14:paraId="1E371CB4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인사관리</w:t>
            </w:r>
          </w:p>
        </w:tc>
        <w:tc>
          <w:tcPr>
            <w:tcW w:w="5626" w:type="dxa"/>
          </w:tcPr>
          <w:p w14:paraId="4354E42E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채용 예정 및 근무 중인 직원에 대한 주기적인 심사</w:t>
            </w:r>
          </w:p>
        </w:tc>
        <w:tc>
          <w:tcPr>
            <w:tcW w:w="986" w:type="dxa"/>
          </w:tcPr>
          <w:p w14:paraId="2AC29ACB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521458F3" w14:textId="77777777" w:rsidTr="005D7DF1">
        <w:tc>
          <w:tcPr>
            <w:tcW w:w="615" w:type="dxa"/>
          </w:tcPr>
          <w:p w14:paraId="0940368F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8</w:t>
            </w:r>
          </w:p>
        </w:tc>
        <w:tc>
          <w:tcPr>
            <w:tcW w:w="1681" w:type="dxa"/>
          </w:tcPr>
          <w:p w14:paraId="7F79B6A8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취급절차 관리</w:t>
            </w:r>
          </w:p>
        </w:tc>
        <w:tc>
          <w:tcPr>
            <w:tcW w:w="5626" w:type="dxa"/>
          </w:tcPr>
          <w:p w14:paraId="7B613966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운송, 취급, 보관 업무처리의 안전도 준수 및 조치능력 확인</w:t>
            </w:r>
          </w:p>
        </w:tc>
        <w:tc>
          <w:tcPr>
            <w:tcW w:w="986" w:type="dxa"/>
          </w:tcPr>
          <w:p w14:paraId="5BE3ED52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22546674" w14:textId="77777777" w:rsidTr="005D7DF1">
        <w:tc>
          <w:tcPr>
            <w:tcW w:w="615" w:type="dxa"/>
          </w:tcPr>
          <w:p w14:paraId="71A54D46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9</w:t>
            </w:r>
          </w:p>
        </w:tc>
        <w:tc>
          <w:tcPr>
            <w:tcW w:w="1681" w:type="dxa"/>
          </w:tcPr>
          <w:p w14:paraId="6D925EF4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시설과 장비</w:t>
            </w:r>
          </w:p>
        </w:tc>
        <w:tc>
          <w:tcPr>
            <w:tcW w:w="5626" w:type="dxa"/>
          </w:tcPr>
          <w:p w14:paraId="23519F78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시설물의 안전도 확인</w:t>
            </w:r>
          </w:p>
        </w:tc>
        <w:tc>
          <w:tcPr>
            <w:tcW w:w="986" w:type="dxa"/>
          </w:tcPr>
          <w:p w14:paraId="0D5F7692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7B0AD56B" w14:textId="77777777" w:rsidTr="005D7DF1">
        <w:tc>
          <w:tcPr>
            <w:tcW w:w="615" w:type="dxa"/>
          </w:tcPr>
          <w:p w14:paraId="1AEB3873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10</w:t>
            </w:r>
          </w:p>
        </w:tc>
        <w:tc>
          <w:tcPr>
            <w:tcW w:w="1681" w:type="dxa"/>
          </w:tcPr>
          <w:p w14:paraId="4CE1521E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정보기술</w:t>
            </w:r>
          </w:p>
        </w:tc>
        <w:tc>
          <w:tcPr>
            <w:tcW w:w="5626" w:type="dxa"/>
          </w:tcPr>
          <w:p w14:paraId="7B182788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ERP 및 전산처리시스템의 기본적 보안의식 및 능력 확인</w:t>
            </w:r>
          </w:p>
        </w:tc>
        <w:tc>
          <w:tcPr>
            <w:tcW w:w="986" w:type="dxa"/>
          </w:tcPr>
          <w:p w14:paraId="68B1760E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  <w:tr w:rsidR="005D7DF1" w:rsidRPr="00604300" w14:paraId="6473BB34" w14:textId="77777777" w:rsidTr="005D7DF1">
        <w:tc>
          <w:tcPr>
            <w:tcW w:w="615" w:type="dxa"/>
          </w:tcPr>
          <w:p w14:paraId="69AA5E02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11</w:t>
            </w:r>
          </w:p>
        </w:tc>
        <w:tc>
          <w:tcPr>
            <w:tcW w:w="1681" w:type="dxa"/>
          </w:tcPr>
          <w:p w14:paraId="47E5618C" w14:textId="77777777" w:rsidR="005D7DF1" w:rsidRPr="00604300" w:rsidRDefault="005D7DF1" w:rsidP="005D7DF1">
            <w:pPr>
              <w:jc w:val="center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교육과 훈련</w:t>
            </w:r>
          </w:p>
        </w:tc>
        <w:tc>
          <w:tcPr>
            <w:tcW w:w="5626" w:type="dxa"/>
          </w:tcPr>
          <w:p w14:paraId="45DC0423" w14:textId="77777777" w:rsidR="005D7DF1" w:rsidRPr="00604300" w:rsidRDefault="005D7DF1" w:rsidP="005D7DF1">
            <w:pPr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위험관리에 대한 인식 교육 등 확인</w:t>
            </w:r>
          </w:p>
        </w:tc>
        <w:tc>
          <w:tcPr>
            <w:tcW w:w="986" w:type="dxa"/>
          </w:tcPr>
          <w:p w14:paraId="2497891C" w14:textId="77777777" w:rsidR="005D7DF1" w:rsidRPr="00604300" w:rsidRDefault="005D7DF1" w:rsidP="005D7DF1">
            <w:pPr>
              <w:jc w:val="center"/>
              <w:rPr>
                <w:color w:val="0000FF"/>
              </w:rPr>
            </w:pPr>
            <w:r w:rsidRPr="00604300">
              <w:rPr>
                <w:rFonts w:ascii="맑은 고딕" w:eastAsia="맑은 고딕" w:hAnsi="맑은 고딕"/>
                <w:color w:val="0000FF"/>
                <w:sz w:val="18"/>
                <w:szCs w:val="22"/>
              </w:rPr>
              <w:t>10</w:t>
            </w:r>
          </w:p>
        </w:tc>
      </w:tr>
    </w:tbl>
    <w:p w14:paraId="46E1B765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5C45810B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(3.3) </w:t>
      </w:r>
      <w:r w:rsidRPr="00604300">
        <w:rPr>
          <w:rFonts w:ascii="맑은 고딕" w:eastAsia="맑은 고딕" w:hAnsi="맑은 고딕" w:hint="eastAsia"/>
          <w:sz w:val="22"/>
          <w:szCs w:val="22"/>
        </w:rPr>
        <w:t>사전질의서의 내용은 각 당사자 별로 세분화된 AEO</w:t>
      </w:r>
      <w:r w:rsidRPr="00604300">
        <w:rPr>
          <w:rFonts w:ascii="맑은 고딕" w:eastAsia="맑은 고딕" w:hAnsi="맑은 고딕"/>
          <w:sz w:val="22"/>
          <w:szCs w:val="22"/>
        </w:rPr>
        <w:t>&amp;C-TPAT&amp;PI</w:t>
      </w:r>
      <w:r w:rsidRPr="00604300">
        <w:rPr>
          <w:rFonts w:ascii="맑은 고딕" w:eastAsia="맑은 고딕" w:hAnsi="맑은 고딕" w:hint="eastAsia"/>
          <w:sz w:val="22"/>
          <w:szCs w:val="22"/>
        </w:rPr>
        <w:t>공인기준에 의거하여 질의서 문항을 작성한다.</w:t>
      </w:r>
    </w:p>
    <w:p w14:paraId="71747DA7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>(3.4)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당사의 해외법인을 포함한 해외 거래업체는 한국AEO에 대한 이해가 부족하므로, 안전관리 분야가 동일한 미국의 C-TPAT 기준으로 명칭을 바꾸어 질의한다.</w:t>
      </w:r>
    </w:p>
    <w:p w14:paraId="1D0556C6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(3.5) 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사전질의서 등 관련 서류는 담당자가 거래업체의 담당자에게 E-mail로 송부하며, 15일 이내에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회신되지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않는 경우 15일 이내의 추가 회신기간을 정하여 재 발송하도록 한다. 이후에도 미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회신되는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업체는 영업사원 등이 현장 방문하여 평가하도록 한다.</w:t>
      </w:r>
    </w:p>
    <w:p w14:paraId="70DE9B01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>(3.6)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사전질의서 등 발송 시 거래업체에게 E-mail 첨부 또는 유선상으로 평가 취지 및 거래업체 선정 기준, 관리대책 등을 통지하여야 한다.</w:t>
      </w:r>
    </w:p>
    <w:p w14:paraId="26ED7498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>(3.7)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회신받은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사전질의서 평가 시, 상세 답변 근거 및 증빙자료가 미비하거나 확인이 필요한 항목에 대해서는 증빙자료 제출 등 추가적인 확인 절차를 이행할 수 있다.</w:t>
      </w:r>
    </w:p>
    <w:p w14:paraId="7E9EAF2D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(3.8) 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회수된 사전질의서는 관련 담당자가 평가하여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점수화하며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>, 국내 AEO인증업체는 인증서 제출로 사전질의서 작성을 면제할 수 있다.</w:t>
      </w:r>
    </w:p>
    <w:p w14:paraId="28B347E3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(3.9) </w:t>
      </w:r>
      <w:r w:rsidRPr="00604300">
        <w:rPr>
          <w:rFonts w:ascii="맑은 고딕" w:eastAsia="맑은 고딕" w:hAnsi="맑은 고딕" w:hint="eastAsia"/>
          <w:sz w:val="22"/>
          <w:szCs w:val="22"/>
        </w:rPr>
        <w:t>서면평가 종료 후 총괄책임자에게 서면평가 결과를 보고한다.</w:t>
      </w:r>
    </w:p>
    <w:p w14:paraId="00D990BB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3592116D" w14:textId="77777777" w:rsidR="006B28C6" w:rsidRPr="00604300" w:rsidRDefault="006B28C6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안전관리 능력 평가(방문평가)</w:t>
      </w:r>
    </w:p>
    <w:p w14:paraId="3FB364FB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(4.1) 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사전질의서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미회신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등 당사의 중요성에 따라 추가 평가가 필요하다고 판단되는 업체를 대상으로 방문평가를 수행, 거래업체를 검증한다.</w:t>
      </w:r>
    </w:p>
    <w:p w14:paraId="6035C314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(4.2) </w:t>
      </w:r>
      <w:r w:rsidRPr="00604300">
        <w:rPr>
          <w:rFonts w:ascii="맑은 고딕" w:eastAsia="맑은 고딕" w:hAnsi="맑은 고딕" w:hint="eastAsia"/>
          <w:sz w:val="22"/>
          <w:szCs w:val="22"/>
        </w:rPr>
        <w:t>방문평가는 수출입관리책임자의 거래업체 방문계획 통보, 안전관리기준 준수여</w:t>
      </w:r>
    </w:p>
    <w:p w14:paraId="0989C490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05468A2E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부 질의서를 바탕으로 한 현장 검증 및 확인, 방문평가 결과 보고의 일련의 절차에 따라 진행된다.</w:t>
      </w:r>
    </w:p>
    <w:p w14:paraId="7E2FAD38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(4.3) </w:t>
      </w:r>
      <w:r w:rsidRPr="00604300">
        <w:rPr>
          <w:rFonts w:ascii="맑은 고딕" w:eastAsia="맑은 고딕" w:hAnsi="맑은 고딕" w:hint="eastAsia"/>
          <w:sz w:val="22"/>
          <w:szCs w:val="22"/>
        </w:rPr>
        <w:t>방문평가 종료 후 총괄책임자에게 방문평가 결과를 보고한다.</w:t>
      </w:r>
    </w:p>
    <w:p w14:paraId="06154B7D" w14:textId="77777777" w:rsidR="006B28C6" w:rsidRPr="00604300" w:rsidRDefault="006B28C6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안전관리 등급 부여</w:t>
      </w:r>
    </w:p>
    <w:p w14:paraId="79FD9D8C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당사는 서면평가와 방문평가의 절차에 의거 거래업체에 대한 최종 등급을 2개 등급으로 구분하여 관리하며, 구체적인 등급 기준은 다음과 같다.</w:t>
      </w:r>
    </w:p>
    <w:tbl>
      <w:tblPr>
        <w:tblStyle w:val="ab"/>
        <w:tblW w:w="0" w:type="auto"/>
        <w:tblInd w:w="1080" w:type="dxa"/>
        <w:tblLook w:val="04A0" w:firstRow="1" w:lastRow="0" w:firstColumn="1" w:lastColumn="0" w:noHBand="0" w:noVBand="1"/>
      </w:tblPr>
      <w:tblGrid>
        <w:gridCol w:w="1325"/>
        <w:gridCol w:w="4423"/>
        <w:gridCol w:w="2800"/>
      </w:tblGrid>
      <w:tr w:rsidR="006B28C6" w:rsidRPr="00604300" w14:paraId="1A4E3395" w14:textId="77777777" w:rsidTr="003D6DCC">
        <w:tc>
          <w:tcPr>
            <w:tcW w:w="1325" w:type="dxa"/>
          </w:tcPr>
          <w:p w14:paraId="11920B55" w14:textId="77777777" w:rsidR="006B28C6" w:rsidRPr="00604300" w:rsidRDefault="006B28C6" w:rsidP="006B28C6">
            <w:pPr>
              <w:pStyle w:val="a8"/>
              <w:ind w:leftChars="0" w:left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구분</w:t>
            </w:r>
          </w:p>
        </w:tc>
        <w:tc>
          <w:tcPr>
            <w:tcW w:w="4423" w:type="dxa"/>
          </w:tcPr>
          <w:p w14:paraId="2AC97EF1" w14:textId="77777777" w:rsidR="006B28C6" w:rsidRPr="00604300" w:rsidRDefault="006B28C6" w:rsidP="006B28C6">
            <w:pPr>
              <w:pStyle w:val="a8"/>
              <w:ind w:leftChars="0" w:left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재무건전성 평가</w:t>
            </w:r>
          </w:p>
        </w:tc>
        <w:tc>
          <w:tcPr>
            <w:tcW w:w="2800" w:type="dxa"/>
          </w:tcPr>
          <w:p w14:paraId="0F17ACD5" w14:textId="77777777" w:rsidR="006B28C6" w:rsidRPr="00604300" w:rsidRDefault="006B28C6" w:rsidP="006B28C6">
            <w:pPr>
              <w:pStyle w:val="a8"/>
              <w:ind w:leftChars="0" w:left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안전관리기준 충족능력 평가</w:t>
            </w:r>
          </w:p>
        </w:tc>
      </w:tr>
      <w:tr w:rsidR="006B28C6" w:rsidRPr="00604300" w14:paraId="2E320E7F" w14:textId="77777777" w:rsidTr="003D6DCC">
        <w:tc>
          <w:tcPr>
            <w:tcW w:w="1325" w:type="dxa"/>
          </w:tcPr>
          <w:p w14:paraId="451DAA8E" w14:textId="77777777" w:rsidR="006B28C6" w:rsidRPr="00604300" w:rsidRDefault="006B28C6" w:rsidP="006B28C6">
            <w:pPr>
              <w:pStyle w:val="a8"/>
              <w:ind w:leftChars="0" w:left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저 위험업체</w:t>
            </w:r>
          </w:p>
        </w:tc>
        <w:tc>
          <w:tcPr>
            <w:tcW w:w="4423" w:type="dxa"/>
          </w:tcPr>
          <w:p w14:paraId="1E24D1BF" w14:textId="77777777" w:rsidR="006B28C6" w:rsidRPr="00604300" w:rsidRDefault="006B28C6" w:rsidP="00143D4C">
            <w:pPr>
              <w:pStyle w:val="a8"/>
              <w:numPr>
                <w:ilvl w:val="0"/>
                <w:numId w:val="14"/>
              </w:numPr>
              <w:ind w:leftChars="0"/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동종업종 평균 부채비율 200% 이하</w:t>
            </w:r>
          </w:p>
          <w:p w14:paraId="058F3CCB" w14:textId="77777777" w:rsidR="006B28C6" w:rsidRPr="00604300" w:rsidRDefault="003D6DCC" w:rsidP="003D6DCC">
            <w:pPr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 xml:space="preserve">2. </w:t>
            </w:r>
            <w:r w:rsidR="006B28C6"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신용평가등급 투자적격 이상</w:t>
            </w:r>
          </w:p>
          <w:p w14:paraId="631BF842" w14:textId="77777777" w:rsidR="006B28C6" w:rsidRPr="00604300" w:rsidRDefault="006B28C6" w:rsidP="003D6DCC">
            <w:pPr>
              <w:ind w:leftChars="100" w:left="240"/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 xml:space="preserve">- </w:t>
            </w:r>
            <w:proofErr w:type="gramStart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회사채 :</w:t>
            </w:r>
            <w:proofErr w:type="gramEnd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 xml:space="preserve"> BBB-이상</w:t>
            </w:r>
          </w:p>
          <w:p w14:paraId="430FE4E0" w14:textId="77777777" w:rsidR="006B28C6" w:rsidRPr="00604300" w:rsidRDefault="006B28C6" w:rsidP="003D6DCC">
            <w:pPr>
              <w:ind w:leftChars="100" w:left="240" w:rightChars="100" w:right="240"/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 xml:space="preserve">- </w:t>
            </w:r>
            <w:proofErr w:type="gramStart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기업어음:A</w:t>
            </w:r>
            <w:proofErr w:type="gramEnd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3-이상</w:t>
            </w:r>
          </w:p>
          <w:p w14:paraId="53CC4A9A" w14:textId="77777777" w:rsidR="006B28C6" w:rsidRPr="00604300" w:rsidRDefault="006B28C6" w:rsidP="003D6DCC">
            <w:pPr>
              <w:pStyle w:val="a8"/>
              <w:ind w:leftChars="100" w:left="240"/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 xml:space="preserve">- </w:t>
            </w:r>
            <w:proofErr w:type="gramStart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회사신용등급:BBB</w:t>
            </w:r>
            <w:proofErr w:type="gramEnd"/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-이상</w:t>
            </w:r>
          </w:p>
        </w:tc>
        <w:tc>
          <w:tcPr>
            <w:tcW w:w="2800" w:type="dxa"/>
          </w:tcPr>
          <w:p w14:paraId="5F56DEFE" w14:textId="77777777" w:rsidR="003D6DCC" w:rsidRPr="00604300" w:rsidRDefault="003D6DCC" w:rsidP="003D6DCC">
            <w:pPr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1. 국내 AEO 업체</w:t>
            </w:r>
          </w:p>
          <w:p w14:paraId="22B5A971" w14:textId="77777777" w:rsidR="006B28C6" w:rsidRPr="00604300" w:rsidRDefault="003D6DCC" w:rsidP="003D6DCC">
            <w:pPr>
              <w:pStyle w:val="a8"/>
              <w:ind w:leftChars="0" w:left="0"/>
              <w:jc w:val="left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2. 서면평가 또는 방문평가 결과 60점 이상 획득 업체</w:t>
            </w:r>
          </w:p>
        </w:tc>
      </w:tr>
      <w:tr w:rsidR="006B28C6" w:rsidRPr="00604300" w14:paraId="111C5F4A" w14:textId="77777777" w:rsidTr="003D6DCC">
        <w:tc>
          <w:tcPr>
            <w:tcW w:w="1325" w:type="dxa"/>
          </w:tcPr>
          <w:p w14:paraId="5162EBB0" w14:textId="77777777" w:rsidR="006B28C6" w:rsidRPr="00604300" w:rsidRDefault="006B28C6" w:rsidP="006B28C6">
            <w:pPr>
              <w:pStyle w:val="a8"/>
              <w:ind w:leftChars="0" w:left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고 위험업체</w:t>
            </w:r>
          </w:p>
        </w:tc>
        <w:tc>
          <w:tcPr>
            <w:tcW w:w="4423" w:type="dxa"/>
          </w:tcPr>
          <w:p w14:paraId="5AF898B3" w14:textId="77777777" w:rsidR="006B28C6" w:rsidRPr="00604300" w:rsidRDefault="003D6DCC" w:rsidP="00143D4C">
            <w:pPr>
              <w:pStyle w:val="a8"/>
              <w:numPr>
                <w:ilvl w:val="0"/>
                <w:numId w:val="15"/>
              </w:numPr>
              <w:ind w:leftChars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동종업종 평균 부채비율 200% 초과</w:t>
            </w:r>
          </w:p>
          <w:p w14:paraId="0E06FC19" w14:textId="77777777" w:rsidR="003D6DCC" w:rsidRPr="00604300" w:rsidRDefault="003D6DCC" w:rsidP="00143D4C">
            <w:pPr>
              <w:pStyle w:val="a8"/>
              <w:numPr>
                <w:ilvl w:val="0"/>
                <w:numId w:val="15"/>
              </w:numPr>
              <w:ind w:leftChars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신용등급 투자적격 미달(워크아웃, 법정관리 포함)</w:t>
            </w:r>
          </w:p>
        </w:tc>
        <w:tc>
          <w:tcPr>
            <w:tcW w:w="2800" w:type="dxa"/>
          </w:tcPr>
          <w:p w14:paraId="3D02023B" w14:textId="77777777" w:rsidR="006B28C6" w:rsidRPr="00604300" w:rsidRDefault="003D6DCC" w:rsidP="00143D4C">
            <w:pPr>
              <w:pStyle w:val="a8"/>
              <w:numPr>
                <w:ilvl w:val="0"/>
                <w:numId w:val="16"/>
              </w:numPr>
              <w:ind w:leftChars="0"/>
              <w:rPr>
                <w:rFonts w:ascii="맑은 고딕" w:eastAsia="맑은 고딕" w:hAnsi="맑은 고딕"/>
                <w:sz w:val="18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18"/>
                <w:szCs w:val="22"/>
              </w:rPr>
              <w:t>서면평가 또는 방문평가 결과 30점 미만 획득 업체</w:t>
            </w:r>
          </w:p>
        </w:tc>
      </w:tr>
    </w:tbl>
    <w:p w14:paraId="088042CC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3B8F4654" w14:textId="77777777" w:rsidR="006B28C6" w:rsidRPr="00604300" w:rsidRDefault="006B28C6" w:rsidP="00143D4C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거래업체 관리 방안</w:t>
      </w:r>
    </w:p>
    <w:p w14:paraId="0289E387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(6.1) 고 위험업체 관리방안</w:t>
      </w:r>
    </w:p>
    <w:p w14:paraId="7EEA71CE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고 위험 업체에 대하여는 거래를 하지 않는 것을 원칙으로 하고 있으나, 거래업체 선정평가 결과에 따라 선정이 되었을 경우에는 주기적으로 영업사원 등 직원들에 의하여 현장확인 및 반기당 1회씩 “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안내문”을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서신, 이메일 등을 통하여 발송, 안전관리 준수사항 및 필요성에 대하여 안내한다.</w:t>
      </w:r>
    </w:p>
    <w:p w14:paraId="031CDBC9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05286073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(6.2) </w:t>
      </w:r>
      <w:r w:rsidRPr="00604300">
        <w:rPr>
          <w:rFonts w:ascii="맑은 고딕" w:eastAsia="맑은 고딕" w:hAnsi="맑은 고딕" w:hint="eastAsia"/>
          <w:sz w:val="22"/>
          <w:szCs w:val="22"/>
        </w:rPr>
        <w:t>저 위험업체 관리방안</w:t>
      </w:r>
    </w:p>
    <w:p w14:paraId="7908D89E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A. </w:t>
      </w:r>
      <w:proofErr w:type="spellStart"/>
      <w:r w:rsidRPr="00604300">
        <w:rPr>
          <w:rFonts w:ascii="맑은 고딕" w:eastAsia="맑은 고딕" w:hAnsi="맑은 고딕" w:hint="eastAsia"/>
          <w:sz w:val="22"/>
          <w:szCs w:val="22"/>
        </w:rPr>
        <w:t>저위험</w:t>
      </w:r>
      <w:proofErr w:type="spell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업체에 대하여는 연 1회씩 안전관리 준수사항 및 필요성에 대하여 “</w:t>
      </w:r>
      <w:proofErr w:type="spellStart"/>
      <w:proofErr w:type="gramStart"/>
      <w:r w:rsidRPr="00604300">
        <w:rPr>
          <w:rFonts w:ascii="맑은 고딕" w:eastAsia="맑은 고딕" w:hAnsi="맑은 고딕" w:hint="eastAsia"/>
          <w:sz w:val="22"/>
          <w:szCs w:val="22"/>
        </w:rPr>
        <w:t>안내문”을</w:t>
      </w:r>
      <w:proofErr w:type="spellEnd"/>
      <w:proofErr w:type="gramEnd"/>
      <w:r w:rsidRPr="00604300">
        <w:rPr>
          <w:rFonts w:ascii="맑은 고딕" w:eastAsia="맑은 고딕" w:hAnsi="맑은 고딕" w:hint="eastAsia"/>
          <w:sz w:val="22"/>
          <w:szCs w:val="22"/>
        </w:rPr>
        <w:t xml:space="preserve"> 서신, 메일 등을 통하여 발송, 안전관리 준수사항 및 필요성에 대하여 안내한다.</w:t>
      </w:r>
    </w:p>
    <w:p w14:paraId="636B291C" w14:textId="77777777" w:rsidR="003D6DCC" w:rsidRPr="00604300" w:rsidRDefault="003D6DCC" w:rsidP="003D6DCC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B. </w:t>
      </w:r>
      <w:r w:rsidRPr="00604300">
        <w:rPr>
          <w:rFonts w:ascii="맑은 고딕" w:eastAsia="맑은 고딕" w:hAnsi="맑은 고딕" w:hint="eastAsia"/>
          <w:sz w:val="22"/>
          <w:szCs w:val="22"/>
        </w:rPr>
        <w:t>국내 AEO업체에게는 안내문 발송을 생략할 수 있다</w:t>
      </w:r>
    </w:p>
    <w:p w14:paraId="211514AE" w14:textId="77777777" w:rsidR="006B28C6" w:rsidRPr="00604300" w:rsidRDefault="006B28C6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40C71434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 w:hint="eastAsia"/>
          <w:sz w:val="22"/>
          <w:szCs w:val="22"/>
        </w:rPr>
        <w:t>(6.3)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수출입관리책임자는 총괄책임자 보고 후 평가 결과를 업무 담당자에 통보하여 거래업체 평가 및 거래지속 여부에 대한 판단자료로 활용하도록 한다.</w:t>
      </w:r>
    </w:p>
    <w:p w14:paraId="305EE330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433E692D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(6.4) </w:t>
      </w:r>
      <w:r w:rsidRPr="00604300">
        <w:rPr>
          <w:rFonts w:ascii="맑은 고딕" w:eastAsia="맑은 고딕" w:hAnsi="맑은 고딕" w:hint="eastAsia"/>
          <w:sz w:val="22"/>
          <w:szCs w:val="22"/>
        </w:rPr>
        <w:t xml:space="preserve">거래업체 중 국내/외 </w:t>
      </w:r>
      <w:r w:rsidRPr="00604300">
        <w:rPr>
          <w:rFonts w:ascii="맑은 고딕" w:eastAsia="맑은 고딕" w:hAnsi="맑은 고딕"/>
          <w:sz w:val="22"/>
          <w:szCs w:val="22"/>
        </w:rPr>
        <w:t xml:space="preserve">AEO &amp; C-TPAT &amp; PIP </w:t>
      </w:r>
      <w:r w:rsidRPr="00604300">
        <w:rPr>
          <w:rFonts w:ascii="맑은 고딕" w:eastAsia="맑은 고딕" w:hAnsi="맑은 고딕" w:hint="eastAsia"/>
          <w:sz w:val="22"/>
          <w:szCs w:val="22"/>
        </w:rPr>
        <w:t>공인업체에 대하여는 공인을 표시하는 문서(공인증서 사본)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및 목록을 보유하여야 한다.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또한 공인의 변경(갱신,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등급변경,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공인취소)시 그 사실을 통지하도록 거래업체에 안내한다.</w:t>
      </w:r>
      <w:r w:rsidRPr="00604300">
        <w:rPr>
          <w:rFonts w:ascii="맑은 고딕" w:eastAsia="맑은 고딕" w:hAnsi="맑은 고딕"/>
          <w:sz w:val="22"/>
          <w:szCs w:val="22"/>
        </w:rPr>
        <w:t xml:space="preserve"> (</w:t>
      </w:r>
      <w:r w:rsidRPr="00604300">
        <w:rPr>
          <w:rFonts w:ascii="맑은 고딕" w:eastAsia="맑은 고딕" w:hAnsi="맑은 고딕" w:hint="eastAsia"/>
          <w:sz w:val="22"/>
          <w:szCs w:val="22"/>
        </w:rPr>
        <w:t>해당기록 유지)</w:t>
      </w:r>
    </w:p>
    <w:p w14:paraId="4C55BACA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0FEBB040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 w:rsidRPr="00604300">
        <w:rPr>
          <w:rFonts w:ascii="맑은 고딕" w:eastAsia="맑은 고딕" w:hAnsi="맑은 고딕"/>
          <w:sz w:val="22"/>
          <w:szCs w:val="22"/>
        </w:rPr>
        <w:t xml:space="preserve">(6.5) </w:t>
      </w:r>
      <w:r w:rsidRPr="00604300">
        <w:rPr>
          <w:rFonts w:ascii="맑은 고딕" w:eastAsia="맑은 고딕" w:hAnsi="맑은 고딕" w:hint="eastAsia"/>
          <w:sz w:val="22"/>
          <w:szCs w:val="22"/>
        </w:rPr>
        <w:t>거래업체에 대한 평가 결과 등급(저 위험,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고 위험)</w:t>
      </w:r>
      <w:r w:rsidRPr="00604300">
        <w:rPr>
          <w:rFonts w:ascii="맑은 고딕" w:eastAsia="맑은 고딕" w:hAnsi="맑은 고딕"/>
          <w:sz w:val="22"/>
          <w:szCs w:val="22"/>
        </w:rPr>
        <w:t xml:space="preserve"> </w:t>
      </w:r>
      <w:r w:rsidRPr="00604300">
        <w:rPr>
          <w:rFonts w:ascii="맑은 고딕" w:eastAsia="맑은 고딕" w:hAnsi="맑은 고딕" w:hint="eastAsia"/>
          <w:sz w:val="22"/>
          <w:szCs w:val="22"/>
        </w:rPr>
        <w:t>변경 등의 내역을 거래업체 평가대장을 통해 최신화 한다.</w:t>
      </w:r>
    </w:p>
    <w:p w14:paraId="5FD54B0F" w14:textId="77777777" w:rsidR="003D6DCC" w:rsidRPr="00604300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14AD670D" w14:textId="77777777" w:rsidR="00056184" w:rsidRPr="00604300" w:rsidRDefault="00056184" w:rsidP="00056184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 w:rsidRPr="00604300">
        <w:rPr>
          <w:rFonts w:ascii="맑은 고딕" w:eastAsia="맑은 고딕" w:hAnsi="맑은 고딕" w:hint="eastAsia"/>
        </w:rPr>
        <w:t>부   칙</w:t>
      </w:r>
    </w:p>
    <w:p w14:paraId="5B572713" w14:textId="2B26D31D" w:rsidR="00056184" w:rsidRDefault="00056184" w:rsidP="00056184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</w:rPr>
        <w:t xml:space="preserve">본 규정은 2021년 </w:t>
      </w:r>
      <w:r w:rsidR="00604300" w:rsidRPr="00604300">
        <w:rPr>
          <w:rFonts w:ascii="맑은 고딕" w:eastAsia="맑은 고딕" w:hAnsi="맑은 고딕"/>
        </w:rPr>
        <w:t>08</w:t>
      </w:r>
      <w:r w:rsidRPr="00604300">
        <w:rPr>
          <w:rFonts w:ascii="맑은 고딕" w:eastAsia="맑은 고딕" w:hAnsi="맑은 고딕" w:hint="eastAsia"/>
        </w:rPr>
        <w:t>월 1</w:t>
      </w:r>
      <w:r w:rsidR="00604300" w:rsidRPr="00604300">
        <w:rPr>
          <w:rFonts w:ascii="맑은 고딕" w:eastAsia="맑은 고딕" w:hAnsi="맑은 고딕"/>
        </w:rPr>
        <w:t>7</w:t>
      </w:r>
      <w:r w:rsidRPr="00604300">
        <w:rPr>
          <w:rFonts w:ascii="맑은 고딕" w:eastAsia="맑은 고딕" w:hAnsi="맑은 고딕" w:hint="eastAsia"/>
        </w:rPr>
        <w:t>일부터 시행한다.</w:t>
      </w:r>
    </w:p>
    <w:p w14:paraId="3982FD70" w14:textId="77777777" w:rsidR="003D6DCC" w:rsidRPr="00056184" w:rsidRDefault="003D6DCC" w:rsidP="006B28C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71417CFD" w14:textId="77777777" w:rsidR="006B28C6" w:rsidRPr="006B28C6" w:rsidRDefault="006B28C6" w:rsidP="006B28C6">
      <w:pPr>
        <w:rPr>
          <w:rFonts w:ascii="맑은 고딕" w:eastAsia="맑은 고딕" w:hAnsi="맑은 고딕"/>
          <w:sz w:val="22"/>
          <w:szCs w:val="22"/>
        </w:rPr>
      </w:pPr>
    </w:p>
    <w:p w14:paraId="7864E4CD" w14:textId="77777777" w:rsidR="00D27C84" w:rsidRPr="00E7392D" w:rsidRDefault="00D27C84" w:rsidP="00D27C84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br/>
      </w:r>
    </w:p>
    <w:p w14:paraId="51AA8615" w14:textId="77777777" w:rsidR="00D27C84" w:rsidRPr="006B28C6" w:rsidRDefault="00D27C84" w:rsidP="006B28C6">
      <w:pPr>
        <w:rPr>
          <w:rFonts w:ascii="맑은 고딕" w:eastAsia="맑은 고딕" w:hAnsi="맑은 고딕"/>
          <w:sz w:val="22"/>
          <w:szCs w:val="22"/>
        </w:rPr>
      </w:pPr>
    </w:p>
    <w:p w14:paraId="15E6A5FA" w14:textId="77777777" w:rsidR="00D27C84" w:rsidRPr="00D27C84" w:rsidRDefault="00D27C84" w:rsidP="00D27C84">
      <w:pPr>
        <w:pStyle w:val="a8"/>
        <w:ind w:leftChars="0" w:left="760"/>
        <w:rPr>
          <w:rFonts w:ascii="맑은 고딕" w:eastAsia="맑은 고딕" w:hAnsi="맑은 고딕"/>
          <w:sz w:val="22"/>
          <w:szCs w:val="22"/>
        </w:rPr>
      </w:pPr>
    </w:p>
    <w:p w14:paraId="4C7A3333" w14:textId="77777777" w:rsidR="00D27C84" w:rsidRPr="00D27C84" w:rsidRDefault="00D27C84" w:rsidP="00D27C84">
      <w:pPr>
        <w:ind w:left="1080"/>
        <w:rPr>
          <w:rFonts w:ascii="맑은 고딕" w:eastAsia="맑은 고딕" w:hAnsi="맑은 고딕"/>
          <w:sz w:val="22"/>
          <w:szCs w:val="22"/>
        </w:rPr>
      </w:pPr>
    </w:p>
    <w:p w14:paraId="070AFB08" w14:textId="77777777" w:rsidR="00D27C84" w:rsidRPr="00D27C84" w:rsidRDefault="00D27C84" w:rsidP="00D27C84">
      <w:pPr>
        <w:ind w:left="720"/>
        <w:rPr>
          <w:rFonts w:ascii="맑은 고딕" w:eastAsia="맑은 고딕" w:hAnsi="맑은 고딕"/>
          <w:sz w:val="22"/>
          <w:szCs w:val="22"/>
        </w:rPr>
      </w:pPr>
    </w:p>
    <w:p w14:paraId="4B4D0AAB" w14:textId="77777777" w:rsidR="00D27C84" w:rsidRPr="00D27C84" w:rsidRDefault="00D27C84" w:rsidP="00D27C84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sectPr w:rsidR="00D27C84" w:rsidRPr="00D27C84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62C665" w14:textId="77777777" w:rsidR="0086593A" w:rsidRDefault="0086593A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75C8A816" w14:textId="77777777" w:rsidR="0086593A" w:rsidRDefault="0086593A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08B98B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62C2FA7C" w14:textId="77777777" w:rsidR="004F4B23" w:rsidRDefault="0018557A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886F3DB" wp14:editId="2C45E36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3114DB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u1lCn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4F4B23">
      <w:rPr>
        <w:sz w:val="22"/>
        <w:szCs w:val="22"/>
      </w:rPr>
      <w:t xml:space="preserve"> (</w:t>
    </w:r>
    <w:r w:rsidR="004F4B23">
      <w:rPr>
        <w:rFonts w:hint="eastAsia"/>
        <w:sz w:val="22"/>
        <w:szCs w:val="22"/>
      </w:rPr>
      <w:t>주</w:t>
    </w:r>
    <w:r w:rsidR="004F4B23">
      <w:rPr>
        <w:sz w:val="22"/>
        <w:szCs w:val="22"/>
      </w:rPr>
      <w:t>)</w:t>
    </w:r>
    <w:proofErr w:type="spellStart"/>
    <w:r w:rsidR="004F4B23">
      <w:rPr>
        <w:rFonts w:hint="eastAsia"/>
        <w:sz w:val="22"/>
        <w:szCs w:val="22"/>
      </w:rPr>
      <w:t>센트랄</w:t>
    </w:r>
    <w:proofErr w:type="spellEnd"/>
    <w:r w:rsidR="004F4B23">
      <w:rPr>
        <w:sz w:val="22"/>
        <w:szCs w:val="22"/>
      </w:rPr>
      <w:t xml:space="preserve">(A4)                                                           </w:t>
    </w:r>
    <w:r w:rsidR="004F4B23">
      <w:rPr>
        <w:rFonts w:hint="eastAsia"/>
        <w:sz w:val="22"/>
        <w:szCs w:val="22"/>
      </w:rPr>
      <w:t>서식</w:t>
    </w:r>
    <w:r w:rsidR="004F4B23">
      <w:rPr>
        <w:sz w:val="22"/>
        <w:szCs w:val="22"/>
      </w:rPr>
      <w:t xml:space="preserve"> </w:t>
    </w:r>
    <w:r w:rsidR="004F4B23">
      <w:rPr>
        <w:rFonts w:hint="eastAsia"/>
        <w:sz w:val="22"/>
        <w:szCs w:val="22"/>
      </w:rPr>
      <w:t>I-035-0</w:t>
    </w:r>
  </w:p>
  <w:p w14:paraId="6D1063F3" w14:textId="581B3E72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 w:rsidR="00463BDE">
      <w:rPr>
        <w:sz w:val="22"/>
        <w:szCs w:val="22"/>
      </w:rPr>
      <w:t>21</w:t>
    </w:r>
    <w:r>
      <w:rPr>
        <w:rFonts w:hint="eastAsia"/>
        <w:sz w:val="22"/>
        <w:szCs w:val="22"/>
      </w:rPr>
      <w:t>.</w:t>
    </w:r>
    <w:r w:rsidR="00463BDE"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 w:rsidR="00463BDE"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D7A18" w14:textId="77777777" w:rsidR="0086593A" w:rsidRDefault="0086593A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1FDE378F" w14:textId="77777777" w:rsidR="0086593A" w:rsidRDefault="0086593A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AF0DBE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0D136AB" wp14:editId="052B297F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321E98" w14:textId="76DAB1B3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CI-G-11-01</w:t>
                          </w:r>
                        </w:p>
                        <w:p w14:paraId="6DCC72D3" w14:textId="21FCC480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D136AB" id="Rectangle 3" o:spid="_x0000_s1026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" o:allowincell="f" filled="f">
              <v:textbox inset="1pt,1pt,1pt,1pt">
                <w:txbxContent>
                  <w:p w14:paraId="10321E98" w14:textId="76DAB1B3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proofErr w:type="gramEnd"/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CI-G-11-01</w:t>
                    </w:r>
                  </w:p>
                  <w:p w14:paraId="6DCC72D3" w14:textId="21FCC480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3E3ABC6" wp14:editId="3041C570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C0DFC2C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4F900025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901761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거</w:t>
                          </w:r>
                          <w:r w:rsidR="00901761"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  <w:t>래업체관리지</w:t>
                          </w:r>
                          <w:r w:rsidR="00901761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3ABC6" id="Rectangle 1" o:spid="_x0000_s1027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" filled="f">
              <o:lock v:ext="edit" aspectratio="t"/>
              <v:textbox inset="1pt,1pt,1pt,1pt">
                <w:txbxContent>
                  <w:p w14:paraId="4C0DFC2C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4F900025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901761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거</w:t>
                    </w:r>
                    <w:r w:rsidR="00901761"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  <w:t>래업체관리지</w:t>
                    </w:r>
                    <w:r w:rsidR="00901761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64032DA" wp14:editId="47EBB4E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63B7126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DFDF51" wp14:editId="4786F088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032DA" id="Rectangle 2" o:spid="_x0000_s1028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" o:allowincell="f" filled="f">
              <v:textbox inset="1pt,1pt,1pt,1pt">
                <w:txbxContent>
                  <w:p w14:paraId="763B7126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0DFDF51" wp14:editId="4786F088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BAF3586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1BA52721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C515F2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12840"/>
    <w:multiLevelType w:val="multilevel"/>
    <w:tmpl w:val="B340233A"/>
    <w:lvl w:ilvl="0">
      <w:start w:val="2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179B5C90"/>
    <w:multiLevelType w:val="hybridMultilevel"/>
    <w:tmpl w:val="B5ECCB64"/>
    <w:lvl w:ilvl="0" w:tplc="79089D9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960" w:hanging="400"/>
      </w:pPr>
    </w:lvl>
    <w:lvl w:ilvl="2" w:tplc="0409001B" w:tentative="1">
      <w:start w:val="1"/>
      <w:numFmt w:val="lowerRoman"/>
      <w:lvlText w:val="%3."/>
      <w:lvlJc w:val="right"/>
      <w:pPr>
        <w:ind w:left="3360" w:hanging="400"/>
      </w:pPr>
    </w:lvl>
    <w:lvl w:ilvl="3" w:tplc="0409000F" w:tentative="1">
      <w:start w:val="1"/>
      <w:numFmt w:val="decimal"/>
      <w:lvlText w:val="%4."/>
      <w:lvlJc w:val="left"/>
      <w:pPr>
        <w:ind w:left="3760" w:hanging="400"/>
      </w:pPr>
    </w:lvl>
    <w:lvl w:ilvl="4" w:tplc="04090019" w:tentative="1">
      <w:start w:val="1"/>
      <w:numFmt w:val="upperLetter"/>
      <w:lvlText w:val="%5."/>
      <w:lvlJc w:val="left"/>
      <w:pPr>
        <w:ind w:left="4160" w:hanging="400"/>
      </w:pPr>
    </w:lvl>
    <w:lvl w:ilvl="5" w:tplc="0409001B" w:tentative="1">
      <w:start w:val="1"/>
      <w:numFmt w:val="lowerRoman"/>
      <w:lvlText w:val="%6."/>
      <w:lvlJc w:val="right"/>
      <w:pPr>
        <w:ind w:left="4560" w:hanging="400"/>
      </w:pPr>
    </w:lvl>
    <w:lvl w:ilvl="6" w:tplc="0409000F" w:tentative="1">
      <w:start w:val="1"/>
      <w:numFmt w:val="decimal"/>
      <w:lvlText w:val="%7."/>
      <w:lvlJc w:val="left"/>
      <w:pPr>
        <w:ind w:left="4960" w:hanging="400"/>
      </w:pPr>
    </w:lvl>
    <w:lvl w:ilvl="7" w:tplc="04090019" w:tentative="1">
      <w:start w:val="1"/>
      <w:numFmt w:val="upperLetter"/>
      <w:lvlText w:val="%8."/>
      <w:lvlJc w:val="left"/>
      <w:pPr>
        <w:ind w:left="5360" w:hanging="400"/>
      </w:pPr>
    </w:lvl>
    <w:lvl w:ilvl="8" w:tplc="0409001B" w:tentative="1">
      <w:start w:val="1"/>
      <w:numFmt w:val="lowerRoman"/>
      <w:lvlText w:val="%9."/>
      <w:lvlJc w:val="right"/>
      <w:pPr>
        <w:ind w:left="5760" w:hanging="400"/>
      </w:pPr>
    </w:lvl>
  </w:abstractNum>
  <w:abstractNum w:abstractNumId="2" w15:restartNumberingAfterBreak="0">
    <w:nsid w:val="1E12613B"/>
    <w:multiLevelType w:val="hybridMultilevel"/>
    <w:tmpl w:val="BC905E7C"/>
    <w:lvl w:ilvl="0" w:tplc="9A0AE6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17A6E60"/>
    <w:multiLevelType w:val="multilevel"/>
    <w:tmpl w:val="3E965A88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25795232"/>
    <w:multiLevelType w:val="hybridMultilevel"/>
    <w:tmpl w:val="CF86C392"/>
    <w:lvl w:ilvl="0" w:tplc="30A6DF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543034"/>
    <w:multiLevelType w:val="hybridMultilevel"/>
    <w:tmpl w:val="3BCC6C0E"/>
    <w:lvl w:ilvl="0" w:tplc="1AF2275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6" w15:restartNumberingAfterBreak="0">
    <w:nsid w:val="2FC13ACC"/>
    <w:multiLevelType w:val="hybridMultilevel"/>
    <w:tmpl w:val="7A24505C"/>
    <w:lvl w:ilvl="0" w:tplc="6E8A02D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7" w15:restartNumberingAfterBreak="0">
    <w:nsid w:val="321E636E"/>
    <w:multiLevelType w:val="hybridMultilevel"/>
    <w:tmpl w:val="7F4A9B08"/>
    <w:lvl w:ilvl="0" w:tplc="121C3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3476671"/>
    <w:multiLevelType w:val="hybridMultilevel"/>
    <w:tmpl w:val="F8B4C6DA"/>
    <w:lvl w:ilvl="0" w:tplc="E72AC7C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9" w15:restartNumberingAfterBreak="0">
    <w:nsid w:val="3AA51D0A"/>
    <w:multiLevelType w:val="hybridMultilevel"/>
    <w:tmpl w:val="93E653D6"/>
    <w:lvl w:ilvl="0" w:tplc="22E4DB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C4D1A07"/>
    <w:multiLevelType w:val="hybridMultilevel"/>
    <w:tmpl w:val="AB14A1B0"/>
    <w:lvl w:ilvl="0" w:tplc="5738843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ind w:left="4180" w:hanging="400"/>
      </w:pPr>
    </w:lvl>
  </w:abstractNum>
  <w:abstractNum w:abstractNumId="11" w15:restartNumberingAfterBreak="0">
    <w:nsid w:val="40F365B5"/>
    <w:multiLevelType w:val="multilevel"/>
    <w:tmpl w:val="2DFC70EC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486C291F"/>
    <w:multiLevelType w:val="hybridMultilevel"/>
    <w:tmpl w:val="72A23DC8"/>
    <w:lvl w:ilvl="0" w:tplc="9E2C691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13" w15:restartNumberingAfterBreak="0">
    <w:nsid w:val="54CC59B6"/>
    <w:multiLevelType w:val="hybridMultilevel"/>
    <w:tmpl w:val="F25A1B46"/>
    <w:lvl w:ilvl="0" w:tplc="8B86F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" w15:restartNumberingAfterBreak="0">
    <w:nsid w:val="57A516F7"/>
    <w:multiLevelType w:val="hybridMultilevel"/>
    <w:tmpl w:val="431017B2"/>
    <w:lvl w:ilvl="0" w:tplc="34F28B7A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5" w15:restartNumberingAfterBreak="0">
    <w:nsid w:val="6CD856FE"/>
    <w:multiLevelType w:val="hybridMultilevel"/>
    <w:tmpl w:val="8AA2F178"/>
    <w:lvl w:ilvl="0" w:tplc="D608995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13"/>
  </w:num>
  <w:num w:numId="5">
    <w:abstractNumId w:val="14"/>
  </w:num>
  <w:num w:numId="6">
    <w:abstractNumId w:val="11"/>
  </w:num>
  <w:num w:numId="7">
    <w:abstractNumId w:val="8"/>
  </w:num>
  <w:num w:numId="8">
    <w:abstractNumId w:val="6"/>
  </w:num>
  <w:num w:numId="9">
    <w:abstractNumId w:val="3"/>
  </w:num>
  <w:num w:numId="10">
    <w:abstractNumId w:val="12"/>
  </w:num>
  <w:num w:numId="11">
    <w:abstractNumId w:val="0"/>
  </w:num>
  <w:num w:numId="12">
    <w:abstractNumId w:val="5"/>
  </w:num>
  <w:num w:numId="13">
    <w:abstractNumId w:val="1"/>
  </w:num>
  <w:num w:numId="14">
    <w:abstractNumId w:val="7"/>
  </w:num>
  <w:num w:numId="15">
    <w:abstractNumId w:val="2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129C3"/>
    <w:rsid w:val="00014B11"/>
    <w:rsid w:val="00016E75"/>
    <w:rsid w:val="000460B4"/>
    <w:rsid w:val="00056184"/>
    <w:rsid w:val="00056676"/>
    <w:rsid w:val="00056FEB"/>
    <w:rsid w:val="000A72B2"/>
    <w:rsid w:val="000C7E77"/>
    <w:rsid w:val="000D497D"/>
    <w:rsid w:val="000E04BB"/>
    <w:rsid w:val="000F1B7B"/>
    <w:rsid w:val="000F4D9C"/>
    <w:rsid w:val="000F4DD5"/>
    <w:rsid w:val="001046B4"/>
    <w:rsid w:val="00116AC5"/>
    <w:rsid w:val="0012231F"/>
    <w:rsid w:val="0014156D"/>
    <w:rsid w:val="00143D4C"/>
    <w:rsid w:val="0014477D"/>
    <w:rsid w:val="001463AE"/>
    <w:rsid w:val="00171100"/>
    <w:rsid w:val="00173D78"/>
    <w:rsid w:val="00174908"/>
    <w:rsid w:val="0017547D"/>
    <w:rsid w:val="00180353"/>
    <w:rsid w:val="0018557A"/>
    <w:rsid w:val="00193DC9"/>
    <w:rsid w:val="001A13FB"/>
    <w:rsid w:val="001B30B8"/>
    <w:rsid w:val="00200459"/>
    <w:rsid w:val="00220DF2"/>
    <w:rsid w:val="00244E8D"/>
    <w:rsid w:val="0027371D"/>
    <w:rsid w:val="0027606D"/>
    <w:rsid w:val="0029527D"/>
    <w:rsid w:val="002A05B4"/>
    <w:rsid w:val="002B130D"/>
    <w:rsid w:val="00301924"/>
    <w:rsid w:val="00306F9F"/>
    <w:rsid w:val="00312A5E"/>
    <w:rsid w:val="00313D35"/>
    <w:rsid w:val="00322CB0"/>
    <w:rsid w:val="00335A03"/>
    <w:rsid w:val="00346154"/>
    <w:rsid w:val="003720F5"/>
    <w:rsid w:val="00390947"/>
    <w:rsid w:val="0039389A"/>
    <w:rsid w:val="003B6CBC"/>
    <w:rsid w:val="003C7100"/>
    <w:rsid w:val="003D6DCC"/>
    <w:rsid w:val="00402DEF"/>
    <w:rsid w:val="00416015"/>
    <w:rsid w:val="00420038"/>
    <w:rsid w:val="00452656"/>
    <w:rsid w:val="00463BDE"/>
    <w:rsid w:val="00472293"/>
    <w:rsid w:val="00476A6A"/>
    <w:rsid w:val="00482DB0"/>
    <w:rsid w:val="004969CE"/>
    <w:rsid w:val="004E3E5B"/>
    <w:rsid w:val="004F4B23"/>
    <w:rsid w:val="0051558E"/>
    <w:rsid w:val="005455F3"/>
    <w:rsid w:val="00563686"/>
    <w:rsid w:val="00592260"/>
    <w:rsid w:val="005D0211"/>
    <w:rsid w:val="005D69CF"/>
    <w:rsid w:val="005D7DF1"/>
    <w:rsid w:val="00604300"/>
    <w:rsid w:val="00616FBF"/>
    <w:rsid w:val="00622778"/>
    <w:rsid w:val="006300FD"/>
    <w:rsid w:val="00631350"/>
    <w:rsid w:val="006342B7"/>
    <w:rsid w:val="00644712"/>
    <w:rsid w:val="006939F2"/>
    <w:rsid w:val="006A2235"/>
    <w:rsid w:val="006B28C6"/>
    <w:rsid w:val="006B725E"/>
    <w:rsid w:val="006E575B"/>
    <w:rsid w:val="00702F91"/>
    <w:rsid w:val="007615EC"/>
    <w:rsid w:val="00773374"/>
    <w:rsid w:val="00774745"/>
    <w:rsid w:val="007C4C94"/>
    <w:rsid w:val="007D7883"/>
    <w:rsid w:val="00816D03"/>
    <w:rsid w:val="008311C3"/>
    <w:rsid w:val="00844E1C"/>
    <w:rsid w:val="0086593A"/>
    <w:rsid w:val="00881C53"/>
    <w:rsid w:val="008A153F"/>
    <w:rsid w:val="008B07FB"/>
    <w:rsid w:val="008B273B"/>
    <w:rsid w:val="008E6641"/>
    <w:rsid w:val="00901761"/>
    <w:rsid w:val="009031AB"/>
    <w:rsid w:val="00905AB0"/>
    <w:rsid w:val="0092012D"/>
    <w:rsid w:val="009224CA"/>
    <w:rsid w:val="009604EB"/>
    <w:rsid w:val="00964FD8"/>
    <w:rsid w:val="00976CE2"/>
    <w:rsid w:val="00982A41"/>
    <w:rsid w:val="00994BF4"/>
    <w:rsid w:val="0099796E"/>
    <w:rsid w:val="009A1CE3"/>
    <w:rsid w:val="009C7FDC"/>
    <w:rsid w:val="009F570D"/>
    <w:rsid w:val="00A232F9"/>
    <w:rsid w:val="00A44892"/>
    <w:rsid w:val="00A80ACF"/>
    <w:rsid w:val="00A80D45"/>
    <w:rsid w:val="00A90EDE"/>
    <w:rsid w:val="00AC6FCB"/>
    <w:rsid w:val="00AD268A"/>
    <w:rsid w:val="00AE5FB9"/>
    <w:rsid w:val="00B214AB"/>
    <w:rsid w:val="00B23E13"/>
    <w:rsid w:val="00B84BAA"/>
    <w:rsid w:val="00B92194"/>
    <w:rsid w:val="00BD1142"/>
    <w:rsid w:val="00BD16A8"/>
    <w:rsid w:val="00BD4D3C"/>
    <w:rsid w:val="00BF709D"/>
    <w:rsid w:val="00C03097"/>
    <w:rsid w:val="00C0554B"/>
    <w:rsid w:val="00C20C0B"/>
    <w:rsid w:val="00C33321"/>
    <w:rsid w:val="00C36DB1"/>
    <w:rsid w:val="00C37136"/>
    <w:rsid w:val="00C515F2"/>
    <w:rsid w:val="00C97490"/>
    <w:rsid w:val="00CB6051"/>
    <w:rsid w:val="00CC75A1"/>
    <w:rsid w:val="00CE2118"/>
    <w:rsid w:val="00D23ED6"/>
    <w:rsid w:val="00D27C84"/>
    <w:rsid w:val="00D27DC8"/>
    <w:rsid w:val="00D3028E"/>
    <w:rsid w:val="00D41AAC"/>
    <w:rsid w:val="00D54B65"/>
    <w:rsid w:val="00D94006"/>
    <w:rsid w:val="00D9532F"/>
    <w:rsid w:val="00DA0AFC"/>
    <w:rsid w:val="00DB05C2"/>
    <w:rsid w:val="00DC1B31"/>
    <w:rsid w:val="00DC770B"/>
    <w:rsid w:val="00E03799"/>
    <w:rsid w:val="00E05443"/>
    <w:rsid w:val="00E36C04"/>
    <w:rsid w:val="00E63C27"/>
    <w:rsid w:val="00E7013D"/>
    <w:rsid w:val="00E7392D"/>
    <w:rsid w:val="00EA59C2"/>
    <w:rsid w:val="00ED3D50"/>
    <w:rsid w:val="00ED3FAC"/>
    <w:rsid w:val="00EE1514"/>
    <w:rsid w:val="00F032AD"/>
    <w:rsid w:val="00F06C5D"/>
    <w:rsid w:val="00F13FCA"/>
    <w:rsid w:val="00F710B0"/>
    <w:rsid w:val="00F800B2"/>
    <w:rsid w:val="00F83D8F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FF193A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2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DCA516-F763-484F-9287-1995D85CA7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215667-C18A-43BE-B082-99DB55BF1899}"/>
</file>

<file path=customXml/itemProps4.xml><?xml version="1.0" encoding="utf-8"?>
<ds:datastoreItem xmlns:ds="http://schemas.openxmlformats.org/officeDocument/2006/customXml" ds:itemID="{58464712-DDE4-46A1-BBF8-74D7DCEC1D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Dongkeun Lee 이동근(EHS 경영지원팀)</cp:lastModifiedBy>
  <cp:revision>5</cp:revision>
  <cp:lastPrinted>2016-07-05T09:07:00Z</cp:lastPrinted>
  <dcterms:created xsi:type="dcterms:W3CDTF">2021-06-30T06:23:00Z</dcterms:created>
  <dcterms:modified xsi:type="dcterms:W3CDTF">2021-09-07T00:55:00Z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2021-08-17T01:58:47Z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99de34bd-f136-4d65-8754-1f339d7e40b3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24800</vt:r8>
  </property>
</Properties>
</file>