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5660" w:type="dxa"/>
        <w:tblLook w:val="04A0" w:firstRow="1" w:lastRow="0" w:firstColumn="1" w:lastColumn="0" w:noHBand="0" w:noVBand="1"/>
      </w:tblPr>
      <w:tblGrid>
        <w:gridCol w:w="2752"/>
        <w:gridCol w:w="2749"/>
        <w:gridCol w:w="2742"/>
        <w:gridCol w:w="2729"/>
        <w:gridCol w:w="1102"/>
        <w:gridCol w:w="1513"/>
        <w:gridCol w:w="2073"/>
      </w:tblGrid>
      <w:tr w:rsidR="00545BEC" w:rsidRPr="00907FC8" w14:paraId="1E59C62B" w14:textId="77777777" w:rsidTr="00477A00">
        <w:trPr>
          <w:trHeight w:val="309"/>
        </w:trPr>
        <w:tc>
          <w:tcPr>
            <w:tcW w:w="2780" w:type="dxa"/>
            <w:vMerge w:val="restart"/>
            <w:tcBorders>
              <w:top w:val="nil"/>
              <w:left w:val="nil"/>
              <w:bottom w:val="nil"/>
              <w:right w:val="nil"/>
            </w:tcBorders>
            <w:vAlign w:val="center"/>
          </w:tcPr>
          <w:p w14:paraId="1E59C627" w14:textId="77777777" w:rsidR="00545BEC" w:rsidRPr="00907FC8" w:rsidRDefault="00545BEC" w:rsidP="00545BEC">
            <w:pPr>
              <w:jc w:val="left"/>
              <w:rPr>
                <w:rFonts w:asciiTheme="minorEastAsia" w:hAnsiTheme="minorEastAsia"/>
              </w:rPr>
            </w:pPr>
          </w:p>
        </w:tc>
        <w:tc>
          <w:tcPr>
            <w:tcW w:w="9247" w:type="dxa"/>
            <w:gridSpan w:val="4"/>
            <w:vMerge w:val="restart"/>
            <w:tcBorders>
              <w:top w:val="nil"/>
              <w:left w:val="nil"/>
              <w:right w:val="single" w:sz="18" w:space="0" w:color="auto"/>
            </w:tcBorders>
            <w:vAlign w:val="center"/>
          </w:tcPr>
          <w:p w14:paraId="1E59C628" w14:textId="77777777" w:rsidR="00545BEC" w:rsidRPr="00B209FE" w:rsidRDefault="00545BEC" w:rsidP="00545BEC">
            <w:pPr>
              <w:jc w:val="left"/>
              <w:rPr>
                <w:rFonts w:asciiTheme="minorEastAsia" w:hAnsiTheme="minorEastAsia"/>
              </w:rPr>
            </w:pPr>
          </w:p>
        </w:tc>
        <w:tc>
          <w:tcPr>
            <w:tcW w:w="1519" w:type="dxa"/>
            <w:tcBorders>
              <w:top w:val="single" w:sz="18" w:space="0" w:color="auto"/>
              <w:left w:val="single" w:sz="18" w:space="0" w:color="auto"/>
              <w:bottom w:val="single" w:sz="6" w:space="0" w:color="auto"/>
              <w:right w:val="single" w:sz="6" w:space="0" w:color="auto"/>
            </w:tcBorders>
            <w:shd w:val="clear" w:color="auto" w:fill="DAEEF3" w:themeFill="accent5" w:themeFillTint="33"/>
            <w:vAlign w:val="center"/>
          </w:tcPr>
          <w:p w14:paraId="1E59C629" w14:textId="72686F2A" w:rsidR="00545BEC" w:rsidRPr="00B209FE" w:rsidRDefault="00545BEC" w:rsidP="00545BEC">
            <w:pPr>
              <w:jc w:val="center"/>
              <w:rPr>
                <w:rFonts w:asciiTheme="minorEastAsia" w:hAnsiTheme="minorEastAsia"/>
              </w:rPr>
            </w:pPr>
            <w:r>
              <w:rPr>
                <w:rFonts w:asciiTheme="minorEastAsia" w:hAnsiTheme="minorEastAsia" w:hint="eastAsia"/>
              </w:rPr>
              <w:t>R</w:t>
            </w:r>
            <w:r>
              <w:rPr>
                <w:rFonts w:asciiTheme="minorEastAsia" w:hAnsiTheme="minorEastAsia"/>
              </w:rPr>
              <w:t>esponsible Department.</w:t>
            </w:r>
          </w:p>
        </w:tc>
        <w:tc>
          <w:tcPr>
            <w:tcW w:w="2114" w:type="dxa"/>
            <w:tcBorders>
              <w:top w:val="single" w:sz="18" w:space="0" w:color="auto"/>
              <w:left w:val="single" w:sz="6" w:space="0" w:color="auto"/>
              <w:bottom w:val="single" w:sz="6" w:space="0" w:color="auto"/>
              <w:right w:val="single" w:sz="18" w:space="0" w:color="auto"/>
            </w:tcBorders>
            <w:vAlign w:val="center"/>
          </w:tcPr>
          <w:p w14:paraId="1E59C62A" w14:textId="0CD8EAC1" w:rsidR="00545BEC" w:rsidRPr="00B209FE" w:rsidRDefault="00545BEC" w:rsidP="00545BEC">
            <w:pPr>
              <w:jc w:val="center"/>
              <w:rPr>
                <w:rFonts w:asciiTheme="minorEastAsia" w:hAnsiTheme="minorEastAsia"/>
              </w:rPr>
            </w:pPr>
            <w:r>
              <w:rPr>
                <w:rFonts w:asciiTheme="minorEastAsia" w:hAnsiTheme="minorEastAsia"/>
              </w:rPr>
              <w:t>CTR Europe GmbH</w:t>
            </w:r>
          </w:p>
        </w:tc>
      </w:tr>
      <w:tr w:rsidR="00545BEC" w:rsidRPr="00907FC8" w14:paraId="1E59C630" w14:textId="77777777" w:rsidTr="00477A00">
        <w:trPr>
          <w:trHeight w:val="325"/>
        </w:trPr>
        <w:tc>
          <w:tcPr>
            <w:tcW w:w="2780" w:type="dxa"/>
            <w:vMerge/>
            <w:tcBorders>
              <w:top w:val="nil"/>
              <w:left w:val="nil"/>
              <w:bottom w:val="nil"/>
              <w:right w:val="nil"/>
            </w:tcBorders>
            <w:vAlign w:val="center"/>
          </w:tcPr>
          <w:p w14:paraId="1E59C62C" w14:textId="77777777" w:rsidR="00545BEC" w:rsidRPr="00907FC8" w:rsidRDefault="00545BEC" w:rsidP="00545BEC">
            <w:pPr>
              <w:jc w:val="left"/>
              <w:rPr>
                <w:rFonts w:asciiTheme="minorEastAsia" w:hAnsiTheme="minorEastAsia"/>
              </w:rPr>
            </w:pPr>
          </w:p>
        </w:tc>
        <w:tc>
          <w:tcPr>
            <w:tcW w:w="9247" w:type="dxa"/>
            <w:gridSpan w:val="4"/>
            <w:vMerge/>
            <w:tcBorders>
              <w:left w:val="nil"/>
              <w:right w:val="single" w:sz="18" w:space="0" w:color="auto"/>
            </w:tcBorders>
            <w:vAlign w:val="center"/>
          </w:tcPr>
          <w:p w14:paraId="1E59C62D" w14:textId="77777777" w:rsidR="00545BEC" w:rsidRPr="00B209FE" w:rsidRDefault="00545BEC" w:rsidP="00545BEC">
            <w:pPr>
              <w:jc w:val="left"/>
              <w:rPr>
                <w:rFonts w:asciiTheme="minorEastAsia" w:hAnsiTheme="minorEastAsia"/>
              </w:rPr>
            </w:pPr>
          </w:p>
        </w:tc>
        <w:tc>
          <w:tcPr>
            <w:tcW w:w="1519" w:type="dxa"/>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2E" w14:textId="7B6BE74E" w:rsidR="00545BEC" w:rsidRPr="00B209FE" w:rsidRDefault="00545BEC" w:rsidP="00545BEC">
            <w:pPr>
              <w:jc w:val="center"/>
              <w:rPr>
                <w:rFonts w:asciiTheme="minorEastAsia" w:hAnsiTheme="minorEastAsia"/>
              </w:rPr>
            </w:pPr>
            <w:r>
              <w:rPr>
                <w:rFonts w:asciiTheme="minorEastAsia" w:hAnsiTheme="minorEastAsia" w:hint="eastAsia"/>
              </w:rPr>
              <w:t>R</w:t>
            </w:r>
            <w:r>
              <w:rPr>
                <w:rFonts w:asciiTheme="minorEastAsia" w:hAnsiTheme="minorEastAsia"/>
              </w:rPr>
              <w:t>eview cycle</w:t>
            </w:r>
          </w:p>
        </w:tc>
        <w:tc>
          <w:tcPr>
            <w:tcW w:w="2114" w:type="dxa"/>
            <w:tcBorders>
              <w:top w:val="single" w:sz="6" w:space="0" w:color="auto"/>
              <w:left w:val="single" w:sz="6" w:space="0" w:color="auto"/>
              <w:bottom w:val="single" w:sz="18" w:space="0" w:color="auto"/>
              <w:right w:val="single" w:sz="18" w:space="0" w:color="auto"/>
            </w:tcBorders>
            <w:vAlign w:val="center"/>
          </w:tcPr>
          <w:p w14:paraId="1E59C62F" w14:textId="0515AA8F" w:rsidR="00545BEC" w:rsidRPr="00B209FE" w:rsidRDefault="00545BEC" w:rsidP="00545BEC">
            <w:pPr>
              <w:jc w:val="center"/>
              <w:rPr>
                <w:rFonts w:asciiTheme="minorEastAsia" w:hAnsiTheme="minorEastAsia"/>
              </w:rPr>
            </w:pPr>
            <w:r w:rsidRPr="00B209FE">
              <w:rPr>
                <w:rFonts w:asciiTheme="minorEastAsia" w:hAnsiTheme="minorEastAsia" w:hint="eastAsia"/>
              </w:rPr>
              <w:t>6</w:t>
            </w:r>
            <w:r>
              <w:rPr>
                <w:rFonts w:asciiTheme="minorEastAsia" w:hAnsiTheme="minorEastAsia" w:hint="eastAsia"/>
              </w:rPr>
              <w:t xml:space="preserve"> </w:t>
            </w:r>
            <w:r>
              <w:rPr>
                <w:rFonts w:asciiTheme="minorEastAsia" w:hAnsiTheme="minorEastAsia"/>
              </w:rPr>
              <w:t>Months</w:t>
            </w:r>
            <w:r w:rsidRPr="00B209FE">
              <w:rPr>
                <w:rFonts w:asciiTheme="minorEastAsia" w:hAnsiTheme="minorEastAsia" w:hint="eastAsia"/>
              </w:rPr>
              <w:t xml:space="preserve"> </w:t>
            </w:r>
          </w:p>
        </w:tc>
      </w:tr>
      <w:tr w:rsidR="004A5227" w:rsidRPr="00907FC8" w14:paraId="1E59C63D" w14:textId="77777777" w:rsidTr="002C077E">
        <w:trPr>
          <w:trHeight w:val="338"/>
        </w:trPr>
        <w:tc>
          <w:tcPr>
            <w:tcW w:w="2780" w:type="dxa"/>
            <w:vMerge w:val="restart"/>
            <w:tcBorders>
              <w:top w:val="nil"/>
              <w:left w:val="nil"/>
              <w:bottom w:val="nil"/>
              <w:right w:val="single" w:sz="18" w:space="0" w:color="auto"/>
            </w:tcBorders>
          </w:tcPr>
          <w:p w14:paraId="1E59C631" w14:textId="162B1F27" w:rsidR="0023197E" w:rsidRPr="00907FC8" w:rsidRDefault="0023197E" w:rsidP="0023197E">
            <w:pPr>
              <w:jc w:val="left"/>
              <w:rPr>
                <w:rFonts w:asciiTheme="minorEastAsia" w:hAnsiTheme="minorEastAsia"/>
                <w:sz w:val="28"/>
              </w:rPr>
            </w:pPr>
            <w:r w:rsidRPr="00907FC8">
              <w:rPr>
                <w:rFonts w:asciiTheme="minorEastAsia" w:hAnsiTheme="minorEastAsia" w:hint="eastAsia"/>
                <w:sz w:val="28"/>
              </w:rPr>
              <w:t xml:space="preserve">▣ </w:t>
            </w:r>
            <w:r w:rsidR="00BC22A3">
              <w:rPr>
                <w:rFonts w:asciiTheme="minorEastAsia" w:hAnsiTheme="minorEastAsia" w:hint="eastAsia"/>
                <w:sz w:val="28"/>
              </w:rPr>
              <w:t>C</w:t>
            </w:r>
            <w:r w:rsidR="00BC22A3">
              <w:rPr>
                <w:rFonts w:asciiTheme="minorEastAsia" w:hAnsiTheme="minorEastAsia"/>
                <w:sz w:val="28"/>
              </w:rPr>
              <w:t>ontents</w:t>
            </w:r>
          </w:p>
          <w:p w14:paraId="1E59C632" w14:textId="2FA8C57F" w:rsidR="0023197E" w:rsidRPr="009C62E4" w:rsidRDefault="009E4D7D" w:rsidP="0023197E">
            <w:pPr>
              <w:pStyle w:val="ListParagraph"/>
              <w:numPr>
                <w:ilvl w:val="0"/>
                <w:numId w:val="1"/>
              </w:numPr>
              <w:ind w:leftChars="0"/>
              <w:jc w:val="left"/>
              <w:rPr>
                <w:rFonts w:asciiTheme="minorEastAsia" w:hAnsiTheme="minorEastAsia"/>
                <w:szCs w:val="20"/>
              </w:rPr>
            </w:pPr>
            <w:r>
              <w:rPr>
                <w:rFonts w:asciiTheme="minorEastAsia" w:hAnsiTheme="minorEastAsia" w:hint="eastAsia"/>
                <w:szCs w:val="20"/>
              </w:rPr>
              <w:t>P</w:t>
            </w:r>
            <w:r>
              <w:rPr>
                <w:rFonts w:asciiTheme="minorEastAsia" w:hAnsiTheme="minorEastAsia"/>
                <w:szCs w:val="20"/>
              </w:rPr>
              <w:t>urpose</w:t>
            </w:r>
          </w:p>
          <w:p w14:paraId="1E59C633" w14:textId="5A1D30B9" w:rsidR="0023197E" w:rsidRPr="009C62E4" w:rsidRDefault="009E4D7D" w:rsidP="0023197E">
            <w:pPr>
              <w:pStyle w:val="ListParagraph"/>
              <w:numPr>
                <w:ilvl w:val="0"/>
                <w:numId w:val="1"/>
              </w:numPr>
              <w:ind w:leftChars="0"/>
              <w:jc w:val="left"/>
              <w:rPr>
                <w:rFonts w:asciiTheme="minorEastAsia" w:hAnsiTheme="minorEastAsia"/>
                <w:szCs w:val="20"/>
              </w:rPr>
            </w:pPr>
            <w:r>
              <w:rPr>
                <w:rFonts w:asciiTheme="minorEastAsia" w:hAnsiTheme="minorEastAsia"/>
                <w:szCs w:val="20"/>
              </w:rPr>
              <w:t>Applying scope</w:t>
            </w:r>
          </w:p>
          <w:p w14:paraId="1E59C634" w14:textId="10CC9BCE" w:rsidR="0023197E" w:rsidRPr="009C62E4" w:rsidRDefault="009E4D7D" w:rsidP="0023197E">
            <w:pPr>
              <w:pStyle w:val="ListParagraph"/>
              <w:numPr>
                <w:ilvl w:val="0"/>
                <w:numId w:val="1"/>
              </w:numPr>
              <w:ind w:leftChars="0"/>
              <w:jc w:val="left"/>
              <w:rPr>
                <w:rFonts w:asciiTheme="minorEastAsia" w:hAnsiTheme="minorEastAsia"/>
                <w:szCs w:val="20"/>
              </w:rPr>
            </w:pPr>
            <w:r>
              <w:rPr>
                <w:rFonts w:asciiTheme="minorEastAsia" w:hAnsiTheme="minorEastAsia" w:hint="eastAsia"/>
                <w:szCs w:val="20"/>
              </w:rPr>
              <w:t>D</w:t>
            </w:r>
            <w:r>
              <w:rPr>
                <w:rFonts w:asciiTheme="minorEastAsia" w:hAnsiTheme="minorEastAsia"/>
                <w:szCs w:val="20"/>
              </w:rPr>
              <w:t>efinition of terms</w:t>
            </w:r>
          </w:p>
          <w:p w14:paraId="48260459" w14:textId="77777777" w:rsidR="004A5227" w:rsidRPr="00CC53B7" w:rsidRDefault="004A5227" w:rsidP="004A5227">
            <w:pPr>
              <w:pStyle w:val="ListParagraph"/>
              <w:numPr>
                <w:ilvl w:val="0"/>
                <w:numId w:val="1"/>
              </w:numPr>
              <w:ind w:leftChars="0"/>
              <w:jc w:val="left"/>
              <w:rPr>
                <w:rFonts w:asciiTheme="minorEastAsia" w:hAnsiTheme="minorEastAsia"/>
                <w:szCs w:val="20"/>
              </w:rPr>
            </w:pPr>
            <w:r w:rsidRPr="004831DD">
              <w:rPr>
                <w:rFonts w:ascii="Arial" w:eastAsia="Malgun Gothic" w:hAnsi="Arial" w:cs="Arial"/>
              </w:rPr>
              <w:t>Responsibility Authority</w:t>
            </w:r>
          </w:p>
          <w:p w14:paraId="7581A8BD" w14:textId="77777777" w:rsidR="004A5227" w:rsidRPr="0018569C" w:rsidRDefault="004A5227" w:rsidP="004A5227">
            <w:pPr>
              <w:pStyle w:val="ListParagraph"/>
              <w:numPr>
                <w:ilvl w:val="0"/>
                <w:numId w:val="1"/>
              </w:numPr>
              <w:ind w:leftChars="0"/>
              <w:jc w:val="left"/>
              <w:rPr>
                <w:rFonts w:asciiTheme="minorEastAsia" w:hAnsiTheme="minorEastAsia"/>
                <w:szCs w:val="20"/>
              </w:rPr>
            </w:pPr>
            <w:r>
              <w:rPr>
                <w:rFonts w:ascii="Arial" w:eastAsia="Malgun Gothic" w:hAnsi="Arial" w:cs="Arial" w:hint="eastAsia"/>
              </w:rPr>
              <w:t>W</w:t>
            </w:r>
            <w:r>
              <w:rPr>
                <w:rFonts w:ascii="Arial" w:eastAsia="Malgun Gothic" w:hAnsi="Arial" w:cs="Arial"/>
              </w:rPr>
              <w:t>orking process</w:t>
            </w:r>
          </w:p>
          <w:p w14:paraId="1E59C637" w14:textId="0A3355C5" w:rsidR="0023197E" w:rsidRPr="00907FC8" w:rsidRDefault="004A5227" w:rsidP="004A5227">
            <w:pPr>
              <w:pStyle w:val="ListParagraph"/>
              <w:numPr>
                <w:ilvl w:val="0"/>
                <w:numId w:val="1"/>
              </w:numPr>
              <w:ind w:leftChars="0"/>
              <w:jc w:val="left"/>
              <w:rPr>
                <w:rFonts w:asciiTheme="minorEastAsia" w:hAnsiTheme="minorEastAsia"/>
                <w:szCs w:val="20"/>
              </w:rPr>
            </w:pPr>
            <w:r>
              <w:rPr>
                <w:rFonts w:asciiTheme="minorEastAsia" w:hAnsiTheme="minorEastAsia"/>
                <w:szCs w:val="20"/>
              </w:rPr>
              <w:t>Forms</w:t>
            </w:r>
          </w:p>
        </w:tc>
        <w:tc>
          <w:tcPr>
            <w:tcW w:w="2801" w:type="dxa"/>
            <w:tcBorders>
              <w:top w:val="single" w:sz="18" w:space="0" w:color="auto"/>
              <w:left w:val="single" w:sz="18" w:space="0" w:color="auto"/>
              <w:bottom w:val="single" w:sz="6" w:space="0" w:color="auto"/>
              <w:right w:val="single" w:sz="6" w:space="0" w:color="auto"/>
            </w:tcBorders>
            <w:shd w:val="clear" w:color="auto" w:fill="DAEEF3" w:themeFill="accent5" w:themeFillTint="33"/>
            <w:vAlign w:val="center"/>
          </w:tcPr>
          <w:p w14:paraId="1E59C638" w14:textId="57867375" w:rsidR="0023197E" w:rsidRPr="00907FC8" w:rsidRDefault="0023197E" w:rsidP="0023197E">
            <w:pPr>
              <w:jc w:val="center"/>
              <w:rPr>
                <w:rFonts w:asciiTheme="minorEastAsia" w:hAnsiTheme="minorEastAsia"/>
              </w:rPr>
            </w:pPr>
            <w:r>
              <w:rPr>
                <w:rFonts w:asciiTheme="minorEastAsia" w:hAnsiTheme="minorEastAsia" w:hint="eastAsia"/>
              </w:rPr>
              <w:t>I</w:t>
            </w:r>
            <w:r>
              <w:rPr>
                <w:rFonts w:asciiTheme="minorEastAsia" w:hAnsiTheme="minorEastAsia"/>
              </w:rPr>
              <w:t>nitiator</w:t>
            </w:r>
          </w:p>
        </w:tc>
        <w:tc>
          <w:tcPr>
            <w:tcW w:w="2801" w:type="dxa"/>
            <w:tcBorders>
              <w:top w:val="single" w:sz="18" w:space="0" w:color="auto"/>
              <w:left w:val="single" w:sz="6" w:space="0" w:color="auto"/>
              <w:bottom w:val="single" w:sz="6" w:space="0" w:color="auto"/>
              <w:right w:val="single" w:sz="6" w:space="0" w:color="auto"/>
            </w:tcBorders>
            <w:shd w:val="clear" w:color="auto" w:fill="DAEEF3" w:themeFill="accent5" w:themeFillTint="33"/>
            <w:vAlign w:val="center"/>
          </w:tcPr>
          <w:p w14:paraId="1E59C639" w14:textId="41D6133E" w:rsidR="0023197E" w:rsidRPr="00B209FE" w:rsidRDefault="0023197E" w:rsidP="0023197E">
            <w:pPr>
              <w:jc w:val="center"/>
              <w:rPr>
                <w:rFonts w:asciiTheme="minorEastAsia" w:hAnsiTheme="minorEastAsia"/>
              </w:rPr>
            </w:pPr>
            <w:r>
              <w:rPr>
                <w:rFonts w:asciiTheme="minorEastAsia" w:hAnsiTheme="minorEastAsia" w:hint="eastAsia"/>
              </w:rPr>
              <w:t>R</w:t>
            </w:r>
            <w:r>
              <w:rPr>
                <w:rFonts w:asciiTheme="minorEastAsia" w:hAnsiTheme="minorEastAsia"/>
              </w:rPr>
              <w:t>eviewer</w:t>
            </w:r>
          </w:p>
        </w:tc>
        <w:tc>
          <w:tcPr>
            <w:tcW w:w="2801" w:type="dxa"/>
            <w:tcBorders>
              <w:top w:val="single" w:sz="18" w:space="0" w:color="auto"/>
              <w:left w:val="single" w:sz="6" w:space="0" w:color="auto"/>
              <w:bottom w:val="single" w:sz="6" w:space="0" w:color="auto"/>
              <w:right w:val="single" w:sz="18" w:space="0" w:color="auto"/>
            </w:tcBorders>
            <w:shd w:val="clear" w:color="auto" w:fill="DAEEF3" w:themeFill="accent5" w:themeFillTint="33"/>
            <w:vAlign w:val="center"/>
          </w:tcPr>
          <w:p w14:paraId="1E59C63A" w14:textId="24E1C8BC" w:rsidR="0023197E" w:rsidRPr="00B209FE" w:rsidRDefault="0023197E" w:rsidP="0023197E">
            <w:pPr>
              <w:jc w:val="center"/>
              <w:rPr>
                <w:rFonts w:asciiTheme="minorEastAsia" w:hAnsiTheme="minorEastAsia"/>
              </w:rPr>
            </w:pPr>
            <w:r>
              <w:rPr>
                <w:rFonts w:asciiTheme="minorEastAsia" w:hAnsiTheme="minorEastAsia" w:hint="eastAsia"/>
              </w:rPr>
              <w:t>H</w:t>
            </w:r>
            <w:r>
              <w:rPr>
                <w:rFonts w:asciiTheme="minorEastAsia" w:hAnsiTheme="minorEastAsia"/>
              </w:rPr>
              <w:t>ead of team</w:t>
            </w:r>
          </w:p>
        </w:tc>
        <w:tc>
          <w:tcPr>
            <w:tcW w:w="844" w:type="dxa"/>
            <w:vMerge w:val="restart"/>
            <w:tcBorders>
              <w:top w:val="single" w:sz="18" w:space="0" w:color="auto"/>
              <w:left w:val="single" w:sz="18" w:space="0" w:color="auto"/>
              <w:bottom w:val="single" w:sz="18" w:space="0" w:color="auto"/>
              <w:right w:val="single" w:sz="6" w:space="0" w:color="auto"/>
            </w:tcBorders>
            <w:shd w:val="clear" w:color="auto" w:fill="DAEEF3" w:themeFill="accent5" w:themeFillTint="33"/>
            <w:vAlign w:val="center"/>
          </w:tcPr>
          <w:p w14:paraId="1E59C63B" w14:textId="3599D32F" w:rsidR="0023197E" w:rsidRPr="00B209FE" w:rsidRDefault="0023197E" w:rsidP="0023197E">
            <w:pPr>
              <w:jc w:val="center"/>
              <w:rPr>
                <w:rFonts w:asciiTheme="minorEastAsia" w:hAnsiTheme="minorEastAsia"/>
              </w:rPr>
            </w:pPr>
            <w:r>
              <w:rPr>
                <w:rFonts w:asciiTheme="minorEastAsia" w:hAnsiTheme="minorEastAsia"/>
              </w:rPr>
              <w:t>Agreed</w:t>
            </w:r>
          </w:p>
        </w:tc>
        <w:tc>
          <w:tcPr>
            <w:tcW w:w="3633" w:type="dxa"/>
            <w:gridSpan w:val="2"/>
            <w:vMerge w:val="restart"/>
            <w:tcBorders>
              <w:top w:val="single" w:sz="18" w:space="0" w:color="auto"/>
              <w:left w:val="single" w:sz="6" w:space="0" w:color="auto"/>
              <w:bottom w:val="single" w:sz="18" w:space="0" w:color="auto"/>
              <w:right w:val="single" w:sz="18" w:space="0" w:color="auto"/>
            </w:tcBorders>
            <w:vAlign w:val="center"/>
          </w:tcPr>
          <w:p w14:paraId="1E59C63C" w14:textId="77777777" w:rsidR="0023197E" w:rsidRPr="00B209FE" w:rsidRDefault="0023197E" w:rsidP="0023197E">
            <w:pPr>
              <w:jc w:val="left"/>
              <w:rPr>
                <w:rFonts w:asciiTheme="minorEastAsia" w:hAnsiTheme="minorEastAsia"/>
              </w:rPr>
            </w:pPr>
          </w:p>
        </w:tc>
      </w:tr>
      <w:tr w:rsidR="0023197E" w:rsidRPr="00907FC8" w14:paraId="1E59C644" w14:textId="77777777" w:rsidTr="002C077E">
        <w:trPr>
          <w:trHeight w:val="719"/>
        </w:trPr>
        <w:tc>
          <w:tcPr>
            <w:tcW w:w="2780" w:type="dxa"/>
            <w:vMerge/>
            <w:tcBorders>
              <w:top w:val="nil"/>
              <w:left w:val="nil"/>
              <w:bottom w:val="nil"/>
              <w:right w:val="single" w:sz="18" w:space="0" w:color="auto"/>
            </w:tcBorders>
            <w:vAlign w:val="center"/>
          </w:tcPr>
          <w:p w14:paraId="1E59C63E" w14:textId="77777777" w:rsidR="0023197E" w:rsidRPr="00907FC8" w:rsidRDefault="0023197E" w:rsidP="0023197E">
            <w:pPr>
              <w:jc w:val="left"/>
              <w:rPr>
                <w:rFonts w:asciiTheme="minorEastAsia" w:hAnsiTheme="minorEastAsia"/>
              </w:rPr>
            </w:pPr>
          </w:p>
        </w:tc>
        <w:tc>
          <w:tcPr>
            <w:tcW w:w="2801" w:type="dxa"/>
            <w:vMerge w:val="restart"/>
            <w:tcBorders>
              <w:top w:val="single" w:sz="6" w:space="0" w:color="auto"/>
              <w:left w:val="single" w:sz="18" w:space="0" w:color="auto"/>
              <w:bottom w:val="single" w:sz="6" w:space="0" w:color="auto"/>
              <w:right w:val="single" w:sz="6" w:space="0" w:color="auto"/>
            </w:tcBorders>
            <w:vAlign w:val="center"/>
          </w:tcPr>
          <w:p w14:paraId="1E59C63F" w14:textId="77777777" w:rsidR="0023197E" w:rsidRPr="00907FC8" w:rsidRDefault="0023197E" w:rsidP="0023197E">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6" w:space="0" w:color="auto"/>
            </w:tcBorders>
            <w:vAlign w:val="center"/>
          </w:tcPr>
          <w:p w14:paraId="1E59C640" w14:textId="77777777" w:rsidR="0023197E" w:rsidRPr="00B209FE" w:rsidRDefault="0023197E" w:rsidP="0023197E">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18" w:space="0" w:color="auto"/>
            </w:tcBorders>
            <w:vAlign w:val="center"/>
          </w:tcPr>
          <w:p w14:paraId="1E59C641" w14:textId="77777777" w:rsidR="0023197E" w:rsidRPr="00B209FE" w:rsidRDefault="0023197E" w:rsidP="0023197E">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42" w14:textId="77777777" w:rsidR="0023197E" w:rsidRPr="00B209FE" w:rsidRDefault="0023197E" w:rsidP="0023197E">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1E59C643" w14:textId="77777777" w:rsidR="0023197E" w:rsidRPr="00B209FE" w:rsidRDefault="0023197E" w:rsidP="0023197E">
            <w:pPr>
              <w:jc w:val="left"/>
              <w:rPr>
                <w:rFonts w:asciiTheme="minorEastAsia" w:hAnsiTheme="minorEastAsia"/>
              </w:rPr>
            </w:pPr>
          </w:p>
        </w:tc>
      </w:tr>
      <w:tr w:rsidR="0023197E" w:rsidRPr="00907FC8" w14:paraId="1E59C64B" w14:textId="77777777" w:rsidTr="002C077E">
        <w:trPr>
          <w:trHeight w:val="348"/>
        </w:trPr>
        <w:tc>
          <w:tcPr>
            <w:tcW w:w="2780" w:type="dxa"/>
            <w:vMerge/>
            <w:tcBorders>
              <w:top w:val="nil"/>
              <w:left w:val="nil"/>
              <w:bottom w:val="nil"/>
              <w:right w:val="single" w:sz="18" w:space="0" w:color="auto"/>
            </w:tcBorders>
            <w:vAlign w:val="center"/>
          </w:tcPr>
          <w:p w14:paraId="1E59C645" w14:textId="77777777" w:rsidR="0023197E" w:rsidRPr="00907FC8" w:rsidRDefault="0023197E" w:rsidP="0023197E">
            <w:pPr>
              <w:jc w:val="left"/>
              <w:rPr>
                <w:rFonts w:asciiTheme="minorEastAsia" w:hAnsiTheme="minorEastAsia"/>
              </w:rPr>
            </w:pPr>
          </w:p>
        </w:tc>
        <w:tc>
          <w:tcPr>
            <w:tcW w:w="2801" w:type="dxa"/>
            <w:vMerge/>
            <w:tcBorders>
              <w:top w:val="single" w:sz="6" w:space="0" w:color="auto"/>
              <w:left w:val="single" w:sz="18" w:space="0" w:color="auto"/>
              <w:bottom w:val="single" w:sz="6" w:space="0" w:color="auto"/>
              <w:right w:val="single" w:sz="6" w:space="0" w:color="auto"/>
            </w:tcBorders>
            <w:vAlign w:val="center"/>
          </w:tcPr>
          <w:p w14:paraId="1E59C646" w14:textId="77777777" w:rsidR="0023197E" w:rsidRPr="00907FC8" w:rsidRDefault="0023197E" w:rsidP="0023197E">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6" w:space="0" w:color="auto"/>
            </w:tcBorders>
            <w:vAlign w:val="center"/>
          </w:tcPr>
          <w:p w14:paraId="1E59C647" w14:textId="77777777" w:rsidR="0023197E" w:rsidRPr="00B209FE" w:rsidRDefault="0023197E" w:rsidP="0023197E">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18" w:space="0" w:color="auto"/>
            </w:tcBorders>
            <w:vAlign w:val="center"/>
          </w:tcPr>
          <w:p w14:paraId="1E59C648" w14:textId="77777777" w:rsidR="0023197E" w:rsidRPr="00B209FE" w:rsidRDefault="0023197E" w:rsidP="0023197E">
            <w:pPr>
              <w:jc w:val="center"/>
              <w:rPr>
                <w:rFonts w:asciiTheme="minorEastAsia" w:hAnsiTheme="minorEastAsia"/>
              </w:rPr>
            </w:pPr>
          </w:p>
        </w:tc>
        <w:tc>
          <w:tcPr>
            <w:tcW w:w="844" w:type="dxa"/>
            <w:vMerge w:val="restart"/>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49" w14:textId="78BB4295" w:rsidR="0023197E" w:rsidRPr="00B209FE" w:rsidRDefault="0023197E" w:rsidP="0023197E">
            <w:pPr>
              <w:jc w:val="center"/>
              <w:rPr>
                <w:rFonts w:asciiTheme="minorEastAsia" w:hAnsiTheme="minorEastAsia"/>
              </w:rPr>
            </w:pPr>
            <w:r>
              <w:rPr>
                <w:rFonts w:asciiTheme="minorEastAsia" w:hAnsiTheme="minorEastAsia"/>
              </w:rPr>
              <w:t>Received</w:t>
            </w:r>
          </w:p>
        </w:tc>
        <w:tc>
          <w:tcPr>
            <w:tcW w:w="3633" w:type="dxa"/>
            <w:gridSpan w:val="2"/>
            <w:vMerge w:val="restart"/>
            <w:tcBorders>
              <w:top w:val="single" w:sz="6" w:space="0" w:color="auto"/>
              <w:left w:val="single" w:sz="6" w:space="0" w:color="auto"/>
              <w:bottom w:val="single" w:sz="18" w:space="0" w:color="auto"/>
              <w:right w:val="single" w:sz="18" w:space="0" w:color="auto"/>
            </w:tcBorders>
            <w:vAlign w:val="center"/>
          </w:tcPr>
          <w:p w14:paraId="1E59C64A" w14:textId="77777777" w:rsidR="0023197E" w:rsidRPr="00B209FE" w:rsidRDefault="0023197E" w:rsidP="0023197E">
            <w:pPr>
              <w:jc w:val="left"/>
              <w:rPr>
                <w:rFonts w:asciiTheme="minorEastAsia" w:hAnsiTheme="minorEastAsia"/>
              </w:rPr>
            </w:pPr>
          </w:p>
        </w:tc>
      </w:tr>
      <w:tr w:rsidR="0023197E" w:rsidRPr="00907FC8" w14:paraId="1E59C652" w14:textId="77777777" w:rsidTr="002C077E">
        <w:trPr>
          <w:trHeight w:val="190"/>
        </w:trPr>
        <w:tc>
          <w:tcPr>
            <w:tcW w:w="2780" w:type="dxa"/>
            <w:vMerge/>
            <w:tcBorders>
              <w:top w:val="nil"/>
              <w:left w:val="nil"/>
              <w:bottom w:val="nil"/>
              <w:right w:val="single" w:sz="18" w:space="0" w:color="auto"/>
            </w:tcBorders>
            <w:vAlign w:val="center"/>
          </w:tcPr>
          <w:p w14:paraId="1E59C64C" w14:textId="77777777" w:rsidR="0023197E" w:rsidRPr="00907FC8" w:rsidRDefault="0023197E" w:rsidP="0023197E">
            <w:pPr>
              <w:jc w:val="left"/>
              <w:rPr>
                <w:rFonts w:asciiTheme="minorEastAsia" w:hAnsiTheme="minorEastAsia"/>
              </w:rPr>
            </w:pPr>
          </w:p>
        </w:tc>
        <w:tc>
          <w:tcPr>
            <w:tcW w:w="2801" w:type="dxa"/>
            <w:tcBorders>
              <w:top w:val="single" w:sz="6" w:space="0" w:color="auto"/>
              <w:left w:val="single" w:sz="18" w:space="0" w:color="auto"/>
              <w:bottom w:val="single" w:sz="6" w:space="0" w:color="auto"/>
              <w:right w:val="single" w:sz="6" w:space="0" w:color="auto"/>
            </w:tcBorders>
            <w:vAlign w:val="center"/>
          </w:tcPr>
          <w:p w14:paraId="1E59C64D" w14:textId="77777777" w:rsidR="0023197E" w:rsidRPr="00907FC8" w:rsidRDefault="0023197E" w:rsidP="0023197E">
            <w:pPr>
              <w:jc w:val="center"/>
              <w:rPr>
                <w:rFonts w:asciiTheme="minorEastAsia" w:hAnsiTheme="minorEastAsia"/>
              </w:rPr>
            </w:pPr>
          </w:p>
        </w:tc>
        <w:tc>
          <w:tcPr>
            <w:tcW w:w="2801" w:type="dxa"/>
            <w:tcBorders>
              <w:top w:val="single" w:sz="6" w:space="0" w:color="auto"/>
              <w:left w:val="single" w:sz="6" w:space="0" w:color="auto"/>
              <w:bottom w:val="single" w:sz="6" w:space="0" w:color="auto"/>
              <w:right w:val="single" w:sz="6" w:space="0" w:color="auto"/>
            </w:tcBorders>
            <w:vAlign w:val="center"/>
          </w:tcPr>
          <w:p w14:paraId="1E59C64E" w14:textId="77777777" w:rsidR="0023197E" w:rsidRPr="00B209FE" w:rsidRDefault="0023197E" w:rsidP="0023197E">
            <w:pPr>
              <w:jc w:val="center"/>
              <w:rPr>
                <w:rFonts w:asciiTheme="minorEastAsia" w:hAnsiTheme="minorEastAsia"/>
              </w:rPr>
            </w:pPr>
          </w:p>
        </w:tc>
        <w:tc>
          <w:tcPr>
            <w:tcW w:w="2801" w:type="dxa"/>
            <w:tcBorders>
              <w:top w:val="single" w:sz="6" w:space="0" w:color="auto"/>
              <w:left w:val="single" w:sz="6" w:space="0" w:color="auto"/>
              <w:bottom w:val="single" w:sz="6" w:space="0" w:color="auto"/>
              <w:right w:val="single" w:sz="18" w:space="0" w:color="auto"/>
            </w:tcBorders>
            <w:vAlign w:val="center"/>
          </w:tcPr>
          <w:p w14:paraId="1E59C64F" w14:textId="77777777" w:rsidR="0023197E" w:rsidRPr="00B209FE" w:rsidRDefault="0023197E" w:rsidP="0023197E">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50" w14:textId="77777777" w:rsidR="0023197E" w:rsidRPr="00B209FE" w:rsidRDefault="0023197E" w:rsidP="0023197E">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1E59C651" w14:textId="77777777" w:rsidR="0023197E" w:rsidRPr="00B209FE" w:rsidRDefault="0023197E" w:rsidP="0023197E">
            <w:pPr>
              <w:jc w:val="left"/>
              <w:rPr>
                <w:rFonts w:asciiTheme="minorEastAsia" w:hAnsiTheme="minorEastAsia"/>
              </w:rPr>
            </w:pPr>
          </w:p>
        </w:tc>
      </w:tr>
      <w:tr w:rsidR="004A5227" w:rsidRPr="00907FC8" w14:paraId="1E59C659" w14:textId="77777777" w:rsidTr="002C077E">
        <w:trPr>
          <w:trHeight w:val="301"/>
        </w:trPr>
        <w:tc>
          <w:tcPr>
            <w:tcW w:w="2780" w:type="dxa"/>
            <w:vMerge/>
            <w:tcBorders>
              <w:top w:val="nil"/>
              <w:left w:val="nil"/>
              <w:bottom w:val="nil"/>
              <w:right w:val="single" w:sz="18" w:space="0" w:color="auto"/>
            </w:tcBorders>
            <w:vAlign w:val="center"/>
          </w:tcPr>
          <w:p w14:paraId="1E59C653" w14:textId="77777777" w:rsidR="0023197E" w:rsidRPr="00907FC8" w:rsidRDefault="0023197E" w:rsidP="0023197E">
            <w:pPr>
              <w:jc w:val="left"/>
              <w:rPr>
                <w:rFonts w:asciiTheme="minorEastAsia" w:hAnsiTheme="minorEastAsia"/>
              </w:rPr>
            </w:pPr>
          </w:p>
        </w:tc>
        <w:tc>
          <w:tcPr>
            <w:tcW w:w="2801" w:type="dxa"/>
            <w:tcBorders>
              <w:top w:val="single" w:sz="6" w:space="0" w:color="auto"/>
              <w:left w:val="single" w:sz="18" w:space="0" w:color="auto"/>
              <w:bottom w:val="single" w:sz="6" w:space="0" w:color="auto"/>
              <w:right w:val="single" w:sz="6" w:space="0" w:color="auto"/>
            </w:tcBorders>
            <w:shd w:val="clear" w:color="auto" w:fill="DAEEF3" w:themeFill="accent5" w:themeFillTint="33"/>
            <w:vAlign w:val="center"/>
          </w:tcPr>
          <w:p w14:paraId="1E59C654" w14:textId="6D020F70" w:rsidR="0023197E" w:rsidRPr="00907FC8" w:rsidRDefault="0023197E" w:rsidP="0023197E">
            <w:pPr>
              <w:jc w:val="center"/>
              <w:rPr>
                <w:rFonts w:asciiTheme="minorEastAsia" w:hAnsiTheme="minorEastAsia"/>
              </w:rPr>
            </w:pPr>
            <w:r>
              <w:rPr>
                <w:rFonts w:asciiTheme="minorEastAsia" w:hAnsiTheme="minorEastAsia" w:hint="eastAsia"/>
              </w:rPr>
              <w:t>H</w:t>
            </w:r>
            <w:r>
              <w:rPr>
                <w:rFonts w:asciiTheme="minorEastAsia" w:hAnsiTheme="minorEastAsia"/>
              </w:rPr>
              <w:t>ead of department</w:t>
            </w:r>
          </w:p>
        </w:tc>
        <w:tc>
          <w:tcPr>
            <w:tcW w:w="2801" w:type="dxa"/>
            <w:tcBorders>
              <w:top w:val="single" w:sz="6" w:space="0" w:color="auto"/>
              <w:left w:val="single" w:sz="6" w:space="0" w:color="auto"/>
              <w:bottom w:val="single" w:sz="6" w:space="0" w:color="auto"/>
              <w:right w:val="single" w:sz="6" w:space="0" w:color="auto"/>
            </w:tcBorders>
            <w:shd w:val="clear" w:color="auto" w:fill="DAEEF3" w:themeFill="accent5" w:themeFillTint="33"/>
            <w:vAlign w:val="center"/>
          </w:tcPr>
          <w:p w14:paraId="1E59C655" w14:textId="2A8D0C2B" w:rsidR="0023197E" w:rsidRPr="00B209FE" w:rsidRDefault="0023197E" w:rsidP="0023197E">
            <w:pPr>
              <w:jc w:val="center"/>
              <w:rPr>
                <w:rFonts w:asciiTheme="minorEastAsia" w:hAnsiTheme="minorEastAsia"/>
              </w:rPr>
            </w:pPr>
            <w:r>
              <w:rPr>
                <w:rFonts w:asciiTheme="minorEastAsia" w:hAnsiTheme="minorEastAsia" w:hint="eastAsia"/>
              </w:rPr>
              <w:t>C</w:t>
            </w:r>
            <w:r>
              <w:rPr>
                <w:rFonts w:asciiTheme="minorEastAsia" w:hAnsiTheme="minorEastAsia"/>
              </w:rPr>
              <w:t>SO/CPO</w:t>
            </w:r>
          </w:p>
        </w:tc>
        <w:tc>
          <w:tcPr>
            <w:tcW w:w="2801" w:type="dxa"/>
            <w:tcBorders>
              <w:top w:val="single" w:sz="6" w:space="0" w:color="auto"/>
              <w:left w:val="single" w:sz="6" w:space="0" w:color="auto"/>
              <w:bottom w:val="single" w:sz="6" w:space="0" w:color="auto"/>
              <w:right w:val="single" w:sz="18" w:space="0" w:color="auto"/>
            </w:tcBorders>
            <w:shd w:val="clear" w:color="auto" w:fill="DAEEF3" w:themeFill="accent5" w:themeFillTint="33"/>
            <w:vAlign w:val="center"/>
          </w:tcPr>
          <w:p w14:paraId="1E59C656" w14:textId="487F14D9" w:rsidR="0023197E" w:rsidRPr="00B209FE" w:rsidRDefault="0023197E" w:rsidP="0023197E">
            <w:pPr>
              <w:jc w:val="center"/>
              <w:rPr>
                <w:rFonts w:asciiTheme="minorEastAsia" w:hAnsiTheme="minorEastAsia"/>
              </w:rPr>
            </w:pPr>
            <w:r>
              <w:rPr>
                <w:rFonts w:asciiTheme="minorEastAsia" w:hAnsiTheme="minorEastAsia" w:hint="eastAsia"/>
              </w:rPr>
              <w:t>C</w:t>
            </w:r>
            <w:r>
              <w:rPr>
                <w:rFonts w:asciiTheme="minorEastAsia" w:hAnsiTheme="minorEastAsia"/>
              </w:rPr>
              <w:t>EO</w:t>
            </w: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57" w14:textId="77777777" w:rsidR="0023197E" w:rsidRPr="00B209FE" w:rsidRDefault="0023197E" w:rsidP="0023197E">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1E59C658" w14:textId="77777777" w:rsidR="0023197E" w:rsidRPr="00B209FE" w:rsidRDefault="0023197E" w:rsidP="0023197E">
            <w:pPr>
              <w:jc w:val="left"/>
              <w:rPr>
                <w:rFonts w:asciiTheme="minorEastAsia" w:hAnsiTheme="minorEastAsia"/>
              </w:rPr>
            </w:pPr>
          </w:p>
        </w:tc>
      </w:tr>
      <w:tr w:rsidR="0023197E" w:rsidRPr="00907FC8" w14:paraId="1E59C660" w14:textId="77777777" w:rsidTr="002C077E">
        <w:trPr>
          <w:trHeight w:val="348"/>
        </w:trPr>
        <w:tc>
          <w:tcPr>
            <w:tcW w:w="2780" w:type="dxa"/>
            <w:vMerge/>
            <w:tcBorders>
              <w:top w:val="nil"/>
              <w:left w:val="nil"/>
              <w:bottom w:val="nil"/>
              <w:right w:val="single" w:sz="18" w:space="0" w:color="auto"/>
            </w:tcBorders>
            <w:vAlign w:val="center"/>
          </w:tcPr>
          <w:p w14:paraId="1E59C65A" w14:textId="77777777" w:rsidR="0023197E" w:rsidRPr="00907FC8" w:rsidRDefault="0023197E" w:rsidP="0023197E">
            <w:pPr>
              <w:jc w:val="left"/>
              <w:rPr>
                <w:rFonts w:asciiTheme="minorEastAsia" w:hAnsiTheme="minorEastAsia"/>
              </w:rPr>
            </w:pPr>
          </w:p>
        </w:tc>
        <w:tc>
          <w:tcPr>
            <w:tcW w:w="2801" w:type="dxa"/>
            <w:vMerge w:val="restart"/>
            <w:tcBorders>
              <w:top w:val="single" w:sz="6" w:space="0" w:color="auto"/>
              <w:left w:val="single" w:sz="18" w:space="0" w:color="auto"/>
              <w:bottom w:val="single" w:sz="6" w:space="0" w:color="auto"/>
              <w:right w:val="single" w:sz="6" w:space="0" w:color="auto"/>
            </w:tcBorders>
            <w:vAlign w:val="center"/>
          </w:tcPr>
          <w:p w14:paraId="1E59C65B" w14:textId="77777777" w:rsidR="0023197E" w:rsidRPr="00907FC8" w:rsidRDefault="0023197E" w:rsidP="0023197E">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6" w:space="0" w:color="auto"/>
            </w:tcBorders>
            <w:vAlign w:val="center"/>
          </w:tcPr>
          <w:p w14:paraId="1E59C65C" w14:textId="77777777" w:rsidR="0023197E" w:rsidRPr="00B209FE" w:rsidRDefault="0023197E" w:rsidP="0023197E">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18" w:space="0" w:color="auto"/>
            </w:tcBorders>
            <w:vAlign w:val="center"/>
          </w:tcPr>
          <w:p w14:paraId="1E59C65D" w14:textId="77777777" w:rsidR="0023197E" w:rsidRPr="00B209FE" w:rsidRDefault="0023197E" w:rsidP="0023197E">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5E" w14:textId="77777777" w:rsidR="0023197E" w:rsidRPr="00B209FE" w:rsidRDefault="0023197E" w:rsidP="0023197E">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1E59C65F" w14:textId="77777777" w:rsidR="0023197E" w:rsidRPr="00B209FE" w:rsidRDefault="0023197E" w:rsidP="0023197E">
            <w:pPr>
              <w:jc w:val="left"/>
              <w:rPr>
                <w:rFonts w:asciiTheme="minorEastAsia" w:hAnsiTheme="minorEastAsia"/>
              </w:rPr>
            </w:pPr>
          </w:p>
        </w:tc>
      </w:tr>
      <w:tr w:rsidR="0023197E" w:rsidRPr="00907FC8" w14:paraId="1E59C667" w14:textId="77777777" w:rsidTr="002C077E">
        <w:trPr>
          <w:trHeight w:val="484"/>
        </w:trPr>
        <w:tc>
          <w:tcPr>
            <w:tcW w:w="2780" w:type="dxa"/>
            <w:vMerge/>
            <w:tcBorders>
              <w:top w:val="nil"/>
              <w:left w:val="nil"/>
              <w:bottom w:val="nil"/>
              <w:right w:val="single" w:sz="18" w:space="0" w:color="auto"/>
            </w:tcBorders>
            <w:vAlign w:val="center"/>
          </w:tcPr>
          <w:p w14:paraId="1E59C661" w14:textId="77777777" w:rsidR="0023197E" w:rsidRPr="00907FC8" w:rsidRDefault="0023197E" w:rsidP="0023197E">
            <w:pPr>
              <w:jc w:val="left"/>
              <w:rPr>
                <w:rFonts w:asciiTheme="minorEastAsia" w:hAnsiTheme="minorEastAsia"/>
              </w:rPr>
            </w:pPr>
          </w:p>
        </w:tc>
        <w:tc>
          <w:tcPr>
            <w:tcW w:w="2801" w:type="dxa"/>
            <w:vMerge/>
            <w:tcBorders>
              <w:top w:val="single" w:sz="6" w:space="0" w:color="auto"/>
              <w:left w:val="single" w:sz="18" w:space="0" w:color="auto"/>
              <w:bottom w:val="single" w:sz="6" w:space="0" w:color="auto"/>
              <w:right w:val="single" w:sz="6" w:space="0" w:color="auto"/>
            </w:tcBorders>
            <w:vAlign w:val="center"/>
          </w:tcPr>
          <w:p w14:paraId="1E59C662" w14:textId="77777777" w:rsidR="0023197E" w:rsidRPr="00907FC8" w:rsidRDefault="0023197E" w:rsidP="0023197E">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6" w:space="0" w:color="auto"/>
            </w:tcBorders>
            <w:vAlign w:val="center"/>
          </w:tcPr>
          <w:p w14:paraId="1E59C663" w14:textId="77777777" w:rsidR="0023197E" w:rsidRPr="00B209FE" w:rsidRDefault="0023197E" w:rsidP="0023197E">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18" w:space="0" w:color="auto"/>
            </w:tcBorders>
            <w:vAlign w:val="center"/>
          </w:tcPr>
          <w:p w14:paraId="1E59C664" w14:textId="77777777" w:rsidR="0023197E" w:rsidRPr="00B209FE" w:rsidRDefault="0023197E" w:rsidP="0023197E">
            <w:pPr>
              <w:jc w:val="center"/>
              <w:rPr>
                <w:rFonts w:asciiTheme="minorEastAsia" w:hAnsiTheme="minorEastAsia"/>
              </w:rPr>
            </w:pPr>
          </w:p>
        </w:tc>
        <w:tc>
          <w:tcPr>
            <w:tcW w:w="844" w:type="dxa"/>
            <w:vMerge w:val="restart"/>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65" w14:textId="7CA995E6" w:rsidR="0023197E" w:rsidRPr="00B209FE" w:rsidRDefault="0023197E" w:rsidP="0023197E">
            <w:pPr>
              <w:jc w:val="center"/>
              <w:rPr>
                <w:rFonts w:asciiTheme="minorEastAsia" w:hAnsiTheme="minorEastAsia"/>
              </w:rPr>
            </w:pPr>
            <w:r>
              <w:rPr>
                <w:rFonts w:asciiTheme="minorEastAsia" w:hAnsiTheme="minorEastAsia" w:hint="eastAsia"/>
              </w:rPr>
              <w:t>R</w:t>
            </w:r>
            <w:r>
              <w:rPr>
                <w:rFonts w:asciiTheme="minorEastAsia" w:hAnsiTheme="minorEastAsia"/>
              </w:rPr>
              <w:t xml:space="preserve">eference </w:t>
            </w:r>
          </w:p>
        </w:tc>
        <w:tc>
          <w:tcPr>
            <w:tcW w:w="3633" w:type="dxa"/>
            <w:gridSpan w:val="2"/>
            <w:vMerge w:val="restart"/>
            <w:tcBorders>
              <w:top w:val="single" w:sz="6" w:space="0" w:color="auto"/>
              <w:left w:val="single" w:sz="6" w:space="0" w:color="auto"/>
              <w:bottom w:val="single" w:sz="18" w:space="0" w:color="auto"/>
              <w:right w:val="single" w:sz="18" w:space="0" w:color="auto"/>
            </w:tcBorders>
            <w:vAlign w:val="center"/>
          </w:tcPr>
          <w:p w14:paraId="1E59C666" w14:textId="77777777" w:rsidR="0023197E" w:rsidRPr="00B209FE" w:rsidRDefault="0023197E" w:rsidP="0023197E">
            <w:pPr>
              <w:jc w:val="left"/>
              <w:rPr>
                <w:rFonts w:asciiTheme="minorEastAsia" w:hAnsiTheme="minorEastAsia"/>
              </w:rPr>
            </w:pPr>
          </w:p>
        </w:tc>
      </w:tr>
      <w:tr w:rsidR="00907FC8" w:rsidRPr="00907FC8" w14:paraId="1E59C66E" w14:textId="77777777" w:rsidTr="002C077E">
        <w:trPr>
          <w:trHeight w:val="283"/>
        </w:trPr>
        <w:tc>
          <w:tcPr>
            <w:tcW w:w="2780" w:type="dxa"/>
            <w:vMerge/>
            <w:tcBorders>
              <w:top w:val="nil"/>
              <w:left w:val="nil"/>
              <w:bottom w:val="nil"/>
              <w:right w:val="single" w:sz="18" w:space="0" w:color="auto"/>
            </w:tcBorders>
            <w:vAlign w:val="center"/>
          </w:tcPr>
          <w:p w14:paraId="1E59C668" w14:textId="77777777" w:rsidR="00686BB6" w:rsidRPr="00907FC8" w:rsidRDefault="00686BB6" w:rsidP="009C14C0">
            <w:pPr>
              <w:jc w:val="left"/>
              <w:rPr>
                <w:rFonts w:asciiTheme="minorEastAsia" w:hAnsiTheme="minorEastAsia"/>
              </w:rPr>
            </w:pPr>
          </w:p>
        </w:tc>
        <w:tc>
          <w:tcPr>
            <w:tcW w:w="2801" w:type="dxa"/>
            <w:tcBorders>
              <w:top w:val="single" w:sz="6" w:space="0" w:color="auto"/>
              <w:left w:val="single" w:sz="18" w:space="0" w:color="auto"/>
              <w:bottom w:val="single" w:sz="18" w:space="0" w:color="auto"/>
              <w:right w:val="single" w:sz="6" w:space="0" w:color="auto"/>
            </w:tcBorders>
            <w:vAlign w:val="center"/>
          </w:tcPr>
          <w:p w14:paraId="1E59C669" w14:textId="77777777" w:rsidR="00686BB6" w:rsidRPr="00907FC8" w:rsidRDefault="00686BB6" w:rsidP="004E6D86">
            <w:pPr>
              <w:jc w:val="center"/>
              <w:rPr>
                <w:rFonts w:asciiTheme="minorEastAsia" w:hAnsiTheme="minorEastAsia"/>
              </w:rPr>
            </w:pPr>
          </w:p>
        </w:tc>
        <w:tc>
          <w:tcPr>
            <w:tcW w:w="2801" w:type="dxa"/>
            <w:tcBorders>
              <w:top w:val="single" w:sz="6" w:space="0" w:color="auto"/>
              <w:left w:val="single" w:sz="6" w:space="0" w:color="auto"/>
              <w:bottom w:val="single" w:sz="18" w:space="0" w:color="auto"/>
              <w:right w:val="single" w:sz="6" w:space="0" w:color="auto"/>
            </w:tcBorders>
            <w:vAlign w:val="center"/>
          </w:tcPr>
          <w:p w14:paraId="1E59C66A" w14:textId="77777777" w:rsidR="00686BB6" w:rsidRPr="00B209FE" w:rsidRDefault="00686BB6" w:rsidP="004E6D86">
            <w:pPr>
              <w:jc w:val="center"/>
              <w:rPr>
                <w:rFonts w:asciiTheme="minorEastAsia" w:hAnsiTheme="minorEastAsia"/>
              </w:rPr>
            </w:pPr>
          </w:p>
        </w:tc>
        <w:tc>
          <w:tcPr>
            <w:tcW w:w="2801" w:type="dxa"/>
            <w:tcBorders>
              <w:top w:val="single" w:sz="6" w:space="0" w:color="auto"/>
              <w:left w:val="single" w:sz="6" w:space="0" w:color="auto"/>
              <w:bottom w:val="single" w:sz="18" w:space="0" w:color="auto"/>
              <w:right w:val="single" w:sz="18" w:space="0" w:color="auto"/>
            </w:tcBorders>
            <w:vAlign w:val="center"/>
          </w:tcPr>
          <w:p w14:paraId="1E59C66B" w14:textId="77777777" w:rsidR="00686BB6" w:rsidRPr="00B209FE" w:rsidRDefault="00686BB6" w:rsidP="004E6D86">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66C" w14:textId="77777777" w:rsidR="00686BB6" w:rsidRPr="00B209FE" w:rsidRDefault="00686BB6" w:rsidP="009C14C0">
            <w:pPr>
              <w:jc w:val="left"/>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1E59C66D" w14:textId="77777777" w:rsidR="00686BB6" w:rsidRPr="00B209FE" w:rsidRDefault="00686BB6" w:rsidP="009C14C0">
            <w:pPr>
              <w:jc w:val="left"/>
              <w:rPr>
                <w:rFonts w:asciiTheme="minorEastAsia" w:hAnsiTheme="minorEastAsia"/>
              </w:rPr>
            </w:pPr>
          </w:p>
        </w:tc>
      </w:tr>
    </w:tbl>
    <w:p w14:paraId="1E59C66F" w14:textId="77777777" w:rsidR="00452F92" w:rsidRPr="00907FC8" w:rsidRDefault="00452F92" w:rsidP="009C14C0">
      <w:pPr>
        <w:jc w:val="left"/>
      </w:pP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862"/>
        <w:gridCol w:w="1449"/>
        <w:gridCol w:w="1449"/>
        <w:gridCol w:w="776"/>
        <w:gridCol w:w="848"/>
        <w:gridCol w:w="4286"/>
        <w:gridCol w:w="4278"/>
        <w:gridCol w:w="1710"/>
      </w:tblGrid>
      <w:tr w:rsidR="00177465" w:rsidRPr="00907FC8" w14:paraId="1E59C67A" w14:textId="77777777" w:rsidTr="00BC22A3">
        <w:tc>
          <w:tcPr>
            <w:tcW w:w="862" w:type="dxa"/>
            <w:vMerge w:val="restart"/>
            <w:tcBorders>
              <w:top w:val="single" w:sz="18" w:space="0" w:color="auto"/>
              <w:bottom w:val="single" w:sz="18" w:space="0" w:color="auto"/>
            </w:tcBorders>
            <w:shd w:val="clear" w:color="auto" w:fill="DAEEF3" w:themeFill="accent5" w:themeFillTint="33"/>
            <w:vAlign w:val="center"/>
          </w:tcPr>
          <w:p w14:paraId="1E59C673" w14:textId="57D989B2" w:rsidR="00177465" w:rsidRPr="00907FC8" w:rsidRDefault="00177465" w:rsidP="00177465">
            <w:pPr>
              <w:jc w:val="center"/>
            </w:pPr>
            <w:r>
              <w:rPr>
                <w:rFonts w:hint="eastAsia"/>
              </w:rPr>
              <w:t>H</w:t>
            </w:r>
            <w:r>
              <w:t>istory</w:t>
            </w:r>
          </w:p>
        </w:tc>
        <w:tc>
          <w:tcPr>
            <w:tcW w:w="1462" w:type="dxa"/>
            <w:vMerge w:val="restart"/>
            <w:tcBorders>
              <w:top w:val="single" w:sz="18" w:space="0" w:color="auto"/>
              <w:bottom w:val="single" w:sz="6" w:space="0" w:color="auto"/>
            </w:tcBorders>
            <w:shd w:val="clear" w:color="auto" w:fill="DAEEF3" w:themeFill="accent5" w:themeFillTint="33"/>
            <w:vAlign w:val="center"/>
          </w:tcPr>
          <w:p w14:paraId="1E59C674" w14:textId="20A7CD2B" w:rsidR="00177465" w:rsidRPr="00907FC8" w:rsidRDefault="00177465" w:rsidP="00177465">
            <w:pPr>
              <w:jc w:val="center"/>
            </w:pPr>
            <w:r>
              <w:rPr>
                <w:rFonts w:hint="eastAsia"/>
              </w:rPr>
              <w:t>N</w:t>
            </w:r>
            <w:r>
              <w:t>umber</w:t>
            </w:r>
          </w:p>
        </w:tc>
        <w:tc>
          <w:tcPr>
            <w:tcW w:w="1468" w:type="dxa"/>
            <w:vMerge w:val="restart"/>
            <w:tcBorders>
              <w:top w:val="single" w:sz="18" w:space="0" w:color="auto"/>
              <w:bottom w:val="single" w:sz="6" w:space="0" w:color="auto"/>
            </w:tcBorders>
            <w:shd w:val="clear" w:color="auto" w:fill="DAEEF3" w:themeFill="accent5" w:themeFillTint="33"/>
            <w:vAlign w:val="center"/>
          </w:tcPr>
          <w:p w14:paraId="1E59C675" w14:textId="437C0128" w:rsidR="00177465" w:rsidRPr="00907FC8" w:rsidRDefault="00177465" w:rsidP="00177465">
            <w:pPr>
              <w:jc w:val="center"/>
            </w:pPr>
            <w:r>
              <w:rPr>
                <w:rFonts w:hint="eastAsia"/>
              </w:rPr>
              <w:t>D</w:t>
            </w:r>
            <w:r>
              <w:t>ate</w:t>
            </w:r>
          </w:p>
        </w:tc>
        <w:tc>
          <w:tcPr>
            <w:tcW w:w="1403" w:type="dxa"/>
            <w:gridSpan w:val="2"/>
            <w:tcBorders>
              <w:top w:val="single" w:sz="18" w:space="0" w:color="auto"/>
              <w:bottom w:val="single" w:sz="6" w:space="0" w:color="auto"/>
            </w:tcBorders>
            <w:shd w:val="clear" w:color="auto" w:fill="DAEEF3" w:themeFill="accent5" w:themeFillTint="33"/>
            <w:vAlign w:val="center"/>
          </w:tcPr>
          <w:p w14:paraId="1E59C676" w14:textId="05652BF4" w:rsidR="00177465" w:rsidRPr="00907FC8" w:rsidRDefault="00177465" w:rsidP="00177465">
            <w:pPr>
              <w:jc w:val="center"/>
            </w:pPr>
            <w:r>
              <w:t>Scope of changing</w:t>
            </w:r>
          </w:p>
        </w:tc>
        <w:tc>
          <w:tcPr>
            <w:tcW w:w="4376" w:type="dxa"/>
            <w:vMerge w:val="restart"/>
            <w:tcBorders>
              <w:top w:val="single" w:sz="18" w:space="0" w:color="auto"/>
              <w:bottom w:val="single" w:sz="6" w:space="0" w:color="auto"/>
            </w:tcBorders>
            <w:shd w:val="clear" w:color="auto" w:fill="DAEEF3" w:themeFill="accent5" w:themeFillTint="33"/>
            <w:vAlign w:val="center"/>
          </w:tcPr>
          <w:p w14:paraId="1E59C677" w14:textId="4FFA5386" w:rsidR="00177465" w:rsidRPr="00907FC8" w:rsidRDefault="00177465" w:rsidP="00177465">
            <w:pPr>
              <w:jc w:val="center"/>
            </w:pPr>
            <w:r>
              <w:t>Rational of revision</w:t>
            </w:r>
          </w:p>
        </w:tc>
        <w:tc>
          <w:tcPr>
            <w:tcW w:w="4360" w:type="dxa"/>
            <w:vMerge w:val="restart"/>
            <w:tcBorders>
              <w:top w:val="single" w:sz="18" w:space="0" w:color="auto"/>
              <w:bottom w:val="single" w:sz="6" w:space="0" w:color="auto"/>
            </w:tcBorders>
            <w:shd w:val="clear" w:color="auto" w:fill="DAEEF3" w:themeFill="accent5" w:themeFillTint="33"/>
            <w:vAlign w:val="center"/>
          </w:tcPr>
          <w:p w14:paraId="1E59C678" w14:textId="632EAA9D" w:rsidR="00177465" w:rsidRPr="00907FC8" w:rsidRDefault="00177465" w:rsidP="00177465">
            <w:pPr>
              <w:jc w:val="center"/>
            </w:pPr>
            <w:r>
              <w:t>Description of revision</w:t>
            </w:r>
          </w:p>
        </w:tc>
        <w:tc>
          <w:tcPr>
            <w:tcW w:w="1727" w:type="dxa"/>
            <w:vMerge w:val="restart"/>
            <w:tcBorders>
              <w:top w:val="single" w:sz="18" w:space="0" w:color="auto"/>
              <w:bottom w:val="single" w:sz="6" w:space="0" w:color="auto"/>
            </w:tcBorders>
            <w:shd w:val="clear" w:color="auto" w:fill="DAEEF3" w:themeFill="accent5" w:themeFillTint="33"/>
            <w:vAlign w:val="center"/>
          </w:tcPr>
          <w:p w14:paraId="1E59C679" w14:textId="09BB6CDD" w:rsidR="00177465" w:rsidRPr="00907FC8" w:rsidRDefault="004B6601" w:rsidP="00177465">
            <w:pPr>
              <w:jc w:val="center"/>
            </w:pPr>
            <w:r>
              <w:t>Written by</w:t>
            </w:r>
          </w:p>
        </w:tc>
      </w:tr>
      <w:tr w:rsidR="00177465" w:rsidRPr="002E70BC" w14:paraId="1E59C683" w14:textId="77777777" w:rsidTr="00BC22A3">
        <w:trPr>
          <w:trHeight w:val="142"/>
        </w:trPr>
        <w:tc>
          <w:tcPr>
            <w:tcW w:w="862" w:type="dxa"/>
            <w:vMerge/>
            <w:tcBorders>
              <w:top w:val="single" w:sz="6" w:space="0" w:color="auto"/>
              <w:bottom w:val="single" w:sz="18" w:space="0" w:color="auto"/>
            </w:tcBorders>
            <w:shd w:val="clear" w:color="auto" w:fill="DAEEF3" w:themeFill="accent5" w:themeFillTint="33"/>
            <w:vAlign w:val="center"/>
          </w:tcPr>
          <w:p w14:paraId="1E59C67B" w14:textId="77777777" w:rsidR="00177465" w:rsidRPr="00907FC8" w:rsidRDefault="00177465" w:rsidP="00177465">
            <w:pPr>
              <w:jc w:val="left"/>
            </w:pPr>
          </w:p>
        </w:tc>
        <w:tc>
          <w:tcPr>
            <w:tcW w:w="1462" w:type="dxa"/>
            <w:vMerge/>
            <w:tcBorders>
              <w:top w:val="single" w:sz="6" w:space="0" w:color="auto"/>
            </w:tcBorders>
            <w:vAlign w:val="center"/>
          </w:tcPr>
          <w:p w14:paraId="1E59C67C" w14:textId="77777777" w:rsidR="00177465" w:rsidRPr="00907FC8" w:rsidRDefault="00177465" w:rsidP="00177465">
            <w:pPr>
              <w:jc w:val="center"/>
            </w:pPr>
          </w:p>
        </w:tc>
        <w:tc>
          <w:tcPr>
            <w:tcW w:w="1468" w:type="dxa"/>
            <w:vMerge/>
            <w:tcBorders>
              <w:top w:val="single" w:sz="6" w:space="0" w:color="auto"/>
            </w:tcBorders>
            <w:vAlign w:val="center"/>
          </w:tcPr>
          <w:p w14:paraId="1E59C67D" w14:textId="77777777" w:rsidR="00177465" w:rsidRPr="00907FC8" w:rsidRDefault="00177465" w:rsidP="00177465">
            <w:pPr>
              <w:jc w:val="center"/>
            </w:pPr>
          </w:p>
        </w:tc>
        <w:tc>
          <w:tcPr>
            <w:tcW w:w="702" w:type="dxa"/>
            <w:tcBorders>
              <w:top w:val="single" w:sz="6" w:space="0" w:color="auto"/>
              <w:bottom w:val="single" w:sz="6" w:space="0" w:color="auto"/>
            </w:tcBorders>
            <w:shd w:val="clear" w:color="auto" w:fill="DAEEF3" w:themeFill="accent5" w:themeFillTint="33"/>
            <w:vAlign w:val="center"/>
          </w:tcPr>
          <w:p w14:paraId="1E59C67E" w14:textId="3EBBD871" w:rsidR="00177465" w:rsidRPr="00907FC8" w:rsidRDefault="00143D0E" w:rsidP="00177465">
            <w:pPr>
              <w:jc w:val="center"/>
            </w:pPr>
            <w:r>
              <w:rPr>
                <w:rFonts w:hint="eastAsia"/>
              </w:rPr>
              <w:t>P</w:t>
            </w:r>
            <w:r>
              <w:t>artial</w:t>
            </w:r>
          </w:p>
        </w:tc>
        <w:tc>
          <w:tcPr>
            <w:tcW w:w="701" w:type="dxa"/>
            <w:tcBorders>
              <w:top w:val="single" w:sz="6" w:space="0" w:color="auto"/>
              <w:bottom w:val="single" w:sz="6" w:space="0" w:color="auto"/>
            </w:tcBorders>
            <w:shd w:val="clear" w:color="auto" w:fill="DAEEF3" w:themeFill="accent5" w:themeFillTint="33"/>
            <w:vAlign w:val="center"/>
          </w:tcPr>
          <w:p w14:paraId="1E59C67F" w14:textId="794CF75F" w:rsidR="00177465" w:rsidRPr="00907FC8" w:rsidRDefault="00143D0E" w:rsidP="00177465">
            <w:pPr>
              <w:jc w:val="center"/>
            </w:pPr>
            <w:r>
              <w:rPr>
                <w:rFonts w:hint="eastAsia"/>
              </w:rPr>
              <w:t>O</w:t>
            </w:r>
            <w:r>
              <w:t>verall</w:t>
            </w:r>
          </w:p>
        </w:tc>
        <w:tc>
          <w:tcPr>
            <w:tcW w:w="4376" w:type="dxa"/>
            <w:vMerge/>
            <w:tcBorders>
              <w:top w:val="single" w:sz="6" w:space="0" w:color="auto"/>
            </w:tcBorders>
            <w:vAlign w:val="center"/>
          </w:tcPr>
          <w:p w14:paraId="1E59C680" w14:textId="77777777" w:rsidR="00177465" w:rsidRPr="00907FC8" w:rsidRDefault="00177465" w:rsidP="00177465">
            <w:pPr>
              <w:jc w:val="left"/>
            </w:pPr>
          </w:p>
        </w:tc>
        <w:tc>
          <w:tcPr>
            <w:tcW w:w="4360" w:type="dxa"/>
            <w:vMerge/>
            <w:tcBorders>
              <w:top w:val="single" w:sz="6" w:space="0" w:color="auto"/>
            </w:tcBorders>
            <w:vAlign w:val="center"/>
          </w:tcPr>
          <w:p w14:paraId="1E59C681" w14:textId="77777777" w:rsidR="00177465" w:rsidRPr="00907FC8" w:rsidRDefault="00177465" w:rsidP="00177465">
            <w:pPr>
              <w:jc w:val="left"/>
            </w:pPr>
          </w:p>
        </w:tc>
        <w:tc>
          <w:tcPr>
            <w:tcW w:w="1727" w:type="dxa"/>
            <w:vMerge/>
            <w:tcBorders>
              <w:top w:val="single" w:sz="6" w:space="0" w:color="auto"/>
            </w:tcBorders>
            <w:vAlign w:val="center"/>
          </w:tcPr>
          <w:p w14:paraId="1E59C682" w14:textId="77777777" w:rsidR="00177465" w:rsidRPr="00907FC8" w:rsidRDefault="00177465" w:rsidP="00177465">
            <w:pPr>
              <w:jc w:val="left"/>
            </w:pPr>
          </w:p>
        </w:tc>
      </w:tr>
      <w:tr w:rsidR="00177465" w:rsidRPr="00907FC8" w14:paraId="1E59C68C" w14:textId="77777777" w:rsidTr="00BC22A3">
        <w:tc>
          <w:tcPr>
            <w:tcW w:w="862" w:type="dxa"/>
            <w:vMerge/>
            <w:tcBorders>
              <w:top w:val="single" w:sz="6" w:space="0" w:color="auto"/>
              <w:bottom w:val="single" w:sz="18" w:space="0" w:color="auto"/>
            </w:tcBorders>
            <w:shd w:val="clear" w:color="auto" w:fill="DAEEF3" w:themeFill="accent5" w:themeFillTint="33"/>
            <w:vAlign w:val="center"/>
          </w:tcPr>
          <w:p w14:paraId="1E59C684" w14:textId="77777777" w:rsidR="00177465" w:rsidRPr="00907FC8" w:rsidRDefault="00177465" w:rsidP="00177465">
            <w:pPr>
              <w:jc w:val="left"/>
            </w:pPr>
          </w:p>
        </w:tc>
        <w:tc>
          <w:tcPr>
            <w:tcW w:w="1462" w:type="dxa"/>
            <w:vAlign w:val="center"/>
          </w:tcPr>
          <w:p w14:paraId="1E59C685" w14:textId="77777777" w:rsidR="00177465" w:rsidRPr="00907FC8" w:rsidRDefault="00177465" w:rsidP="00177465">
            <w:pPr>
              <w:jc w:val="center"/>
            </w:pPr>
            <w:r w:rsidRPr="00907FC8">
              <w:rPr>
                <w:rFonts w:hint="eastAsia"/>
              </w:rPr>
              <w:t>0</w:t>
            </w:r>
          </w:p>
        </w:tc>
        <w:tc>
          <w:tcPr>
            <w:tcW w:w="1468" w:type="dxa"/>
            <w:vAlign w:val="center"/>
          </w:tcPr>
          <w:p w14:paraId="1E59C686" w14:textId="77777777" w:rsidR="00177465" w:rsidRPr="00907FC8" w:rsidRDefault="00177465" w:rsidP="00177465">
            <w:pPr>
              <w:jc w:val="center"/>
            </w:pPr>
            <w:r w:rsidRPr="00907FC8">
              <w:rPr>
                <w:rFonts w:hint="eastAsia"/>
              </w:rPr>
              <w:t>2</w:t>
            </w:r>
            <w:r w:rsidRPr="00907FC8">
              <w:t>0</w:t>
            </w:r>
            <w:r>
              <w:t>19</w:t>
            </w:r>
            <w:r w:rsidRPr="00907FC8">
              <w:rPr>
                <w:rFonts w:hint="eastAsia"/>
              </w:rPr>
              <w:t>-0</w:t>
            </w:r>
            <w:r>
              <w:t>8</w:t>
            </w:r>
            <w:r w:rsidRPr="00907FC8">
              <w:rPr>
                <w:rFonts w:hint="eastAsia"/>
              </w:rPr>
              <w:t>-</w:t>
            </w:r>
            <w:r>
              <w:rPr>
                <w:rFonts w:hint="eastAsia"/>
              </w:rPr>
              <w:t>01</w:t>
            </w:r>
          </w:p>
        </w:tc>
        <w:tc>
          <w:tcPr>
            <w:tcW w:w="702" w:type="dxa"/>
            <w:tcBorders>
              <w:top w:val="single" w:sz="6" w:space="0" w:color="auto"/>
            </w:tcBorders>
            <w:vAlign w:val="center"/>
          </w:tcPr>
          <w:p w14:paraId="1E59C687" w14:textId="77777777" w:rsidR="00177465" w:rsidRPr="00907FC8" w:rsidRDefault="00177465" w:rsidP="00177465">
            <w:pPr>
              <w:jc w:val="center"/>
            </w:pPr>
          </w:p>
        </w:tc>
        <w:tc>
          <w:tcPr>
            <w:tcW w:w="701" w:type="dxa"/>
            <w:tcBorders>
              <w:top w:val="single" w:sz="6" w:space="0" w:color="auto"/>
            </w:tcBorders>
            <w:vAlign w:val="center"/>
          </w:tcPr>
          <w:p w14:paraId="1E59C688" w14:textId="77777777" w:rsidR="00177465" w:rsidRPr="00907FC8" w:rsidRDefault="00177465" w:rsidP="00177465">
            <w:pPr>
              <w:jc w:val="center"/>
            </w:pPr>
            <w:r w:rsidRPr="00907FC8">
              <w:rPr>
                <w:rFonts w:asciiTheme="minorEastAsia" w:hAnsiTheme="minorEastAsia" w:hint="eastAsia"/>
              </w:rPr>
              <w:t>●</w:t>
            </w:r>
          </w:p>
        </w:tc>
        <w:tc>
          <w:tcPr>
            <w:tcW w:w="4376" w:type="dxa"/>
            <w:vAlign w:val="center"/>
          </w:tcPr>
          <w:p w14:paraId="1E59C689" w14:textId="2ACDE48D" w:rsidR="00177465" w:rsidRPr="00907FC8" w:rsidRDefault="00710DA9" w:rsidP="00177465">
            <w:pPr>
              <w:jc w:val="center"/>
            </w:pPr>
            <w:r>
              <w:rPr>
                <w:rFonts w:hint="eastAsia"/>
              </w:rPr>
              <w:t>N</w:t>
            </w:r>
            <w:r>
              <w:t>ew</w:t>
            </w:r>
          </w:p>
        </w:tc>
        <w:tc>
          <w:tcPr>
            <w:tcW w:w="4360" w:type="dxa"/>
            <w:vAlign w:val="center"/>
          </w:tcPr>
          <w:p w14:paraId="1E59C68A" w14:textId="77777777" w:rsidR="00177465" w:rsidRPr="00907FC8" w:rsidRDefault="00177465" w:rsidP="00177465">
            <w:pPr>
              <w:jc w:val="center"/>
            </w:pPr>
          </w:p>
        </w:tc>
        <w:tc>
          <w:tcPr>
            <w:tcW w:w="1727" w:type="dxa"/>
            <w:vAlign w:val="center"/>
          </w:tcPr>
          <w:p w14:paraId="1E59C68B" w14:textId="3791F1A8" w:rsidR="00177465" w:rsidRPr="00907FC8" w:rsidRDefault="00710DA9" w:rsidP="00177465">
            <w:pPr>
              <w:jc w:val="center"/>
            </w:pPr>
            <w:r>
              <w:rPr>
                <w:rFonts w:hint="eastAsia"/>
              </w:rPr>
              <w:t>S</w:t>
            </w:r>
            <w:r>
              <w:t>angmok Lee</w:t>
            </w:r>
          </w:p>
        </w:tc>
      </w:tr>
      <w:tr w:rsidR="00177465" w:rsidRPr="00907FC8" w14:paraId="1E59C695" w14:textId="77777777" w:rsidTr="00BC22A3">
        <w:tc>
          <w:tcPr>
            <w:tcW w:w="862" w:type="dxa"/>
            <w:vMerge/>
            <w:tcBorders>
              <w:top w:val="single" w:sz="6" w:space="0" w:color="auto"/>
              <w:bottom w:val="single" w:sz="18" w:space="0" w:color="auto"/>
            </w:tcBorders>
            <w:shd w:val="clear" w:color="auto" w:fill="DAEEF3" w:themeFill="accent5" w:themeFillTint="33"/>
            <w:vAlign w:val="center"/>
          </w:tcPr>
          <w:p w14:paraId="1E59C68D" w14:textId="77777777" w:rsidR="00177465" w:rsidRPr="00907FC8" w:rsidRDefault="00177465" w:rsidP="00177465">
            <w:pPr>
              <w:jc w:val="left"/>
            </w:pPr>
          </w:p>
        </w:tc>
        <w:tc>
          <w:tcPr>
            <w:tcW w:w="1462" w:type="dxa"/>
            <w:vAlign w:val="center"/>
          </w:tcPr>
          <w:p w14:paraId="1E59C68E" w14:textId="77777777" w:rsidR="00177465" w:rsidRPr="009C62E4" w:rsidRDefault="00177465" w:rsidP="00177465">
            <w:pPr>
              <w:jc w:val="center"/>
              <w:rPr>
                <w:color w:val="0000FF"/>
              </w:rPr>
            </w:pPr>
            <w:r w:rsidRPr="009C62E4">
              <w:rPr>
                <w:rFonts w:hint="eastAsia"/>
                <w:color w:val="0000FF"/>
              </w:rPr>
              <w:t>1</w:t>
            </w:r>
          </w:p>
        </w:tc>
        <w:tc>
          <w:tcPr>
            <w:tcW w:w="1468" w:type="dxa"/>
            <w:vAlign w:val="center"/>
          </w:tcPr>
          <w:p w14:paraId="1E59C68F" w14:textId="77777777" w:rsidR="00177465" w:rsidRPr="009C62E4" w:rsidRDefault="00177465" w:rsidP="00177465">
            <w:pPr>
              <w:jc w:val="center"/>
              <w:rPr>
                <w:color w:val="0000FF"/>
              </w:rPr>
            </w:pPr>
            <w:r w:rsidRPr="009C62E4">
              <w:rPr>
                <w:rFonts w:hint="eastAsia"/>
                <w:color w:val="0000FF"/>
              </w:rPr>
              <w:t>202</w:t>
            </w:r>
            <w:r>
              <w:rPr>
                <w:color w:val="0000FF"/>
              </w:rPr>
              <w:t>1-03-11</w:t>
            </w:r>
          </w:p>
        </w:tc>
        <w:tc>
          <w:tcPr>
            <w:tcW w:w="702" w:type="dxa"/>
            <w:vAlign w:val="center"/>
          </w:tcPr>
          <w:p w14:paraId="1E59C690" w14:textId="77777777" w:rsidR="00177465" w:rsidRPr="009C62E4" w:rsidRDefault="00177465" w:rsidP="00177465">
            <w:pPr>
              <w:jc w:val="center"/>
              <w:rPr>
                <w:color w:val="0000FF"/>
              </w:rPr>
            </w:pPr>
            <w:r w:rsidRPr="009C62E4">
              <w:rPr>
                <w:rFonts w:asciiTheme="minorEastAsia" w:hAnsiTheme="minorEastAsia" w:hint="eastAsia"/>
                <w:color w:val="0000FF"/>
              </w:rPr>
              <w:t>●</w:t>
            </w:r>
          </w:p>
        </w:tc>
        <w:tc>
          <w:tcPr>
            <w:tcW w:w="701" w:type="dxa"/>
            <w:vAlign w:val="center"/>
          </w:tcPr>
          <w:p w14:paraId="1E59C691" w14:textId="77777777" w:rsidR="00177465" w:rsidRPr="009C62E4" w:rsidRDefault="00177465" w:rsidP="00177465">
            <w:pPr>
              <w:jc w:val="center"/>
              <w:rPr>
                <w:color w:val="0000FF"/>
              </w:rPr>
            </w:pPr>
          </w:p>
        </w:tc>
        <w:tc>
          <w:tcPr>
            <w:tcW w:w="4376" w:type="dxa"/>
            <w:vAlign w:val="center"/>
          </w:tcPr>
          <w:p w14:paraId="1E59C692" w14:textId="7D579A41" w:rsidR="00177465" w:rsidRPr="009C62E4" w:rsidRDefault="00013B0E" w:rsidP="00177465">
            <w:pPr>
              <w:jc w:val="center"/>
              <w:rPr>
                <w:color w:val="0000FF"/>
              </w:rPr>
            </w:pPr>
            <w:r w:rsidRPr="006D38CF">
              <w:rPr>
                <w:color w:val="0000FF"/>
              </w:rPr>
              <w:t xml:space="preserve">Revision of </w:t>
            </w:r>
            <w:r>
              <w:rPr>
                <w:color w:val="0000FF"/>
              </w:rPr>
              <w:t xml:space="preserve">working </w:t>
            </w:r>
            <w:r w:rsidRPr="006D38CF">
              <w:rPr>
                <w:color w:val="0000FF"/>
              </w:rPr>
              <w:t>proce</w:t>
            </w:r>
            <w:r>
              <w:rPr>
                <w:color w:val="0000FF"/>
              </w:rPr>
              <w:t>s</w:t>
            </w:r>
            <w:r w:rsidRPr="006D38CF">
              <w:rPr>
                <w:color w:val="0000FF"/>
              </w:rPr>
              <w:t>s</w:t>
            </w:r>
          </w:p>
        </w:tc>
        <w:tc>
          <w:tcPr>
            <w:tcW w:w="4360" w:type="dxa"/>
            <w:vAlign w:val="center"/>
          </w:tcPr>
          <w:p w14:paraId="1E59C693" w14:textId="53FC8A59" w:rsidR="00177465" w:rsidRPr="009C62E4" w:rsidRDefault="00BC22A3" w:rsidP="00177465">
            <w:pPr>
              <w:jc w:val="center"/>
              <w:rPr>
                <w:color w:val="0000FF"/>
              </w:rPr>
            </w:pPr>
            <w:r w:rsidRPr="00BC22A3">
              <w:rPr>
                <w:color w:val="0000FF"/>
              </w:rPr>
              <w:t>German tax law reflection and form addition</w:t>
            </w:r>
          </w:p>
        </w:tc>
        <w:tc>
          <w:tcPr>
            <w:tcW w:w="1727" w:type="dxa"/>
            <w:vAlign w:val="center"/>
          </w:tcPr>
          <w:p w14:paraId="1E59C694" w14:textId="2FEEFCE9" w:rsidR="00177465" w:rsidRPr="009C62E4" w:rsidRDefault="00BC22A3" w:rsidP="00177465">
            <w:pPr>
              <w:jc w:val="center"/>
              <w:rPr>
                <w:color w:val="0000FF"/>
              </w:rPr>
            </w:pPr>
            <w:r>
              <w:rPr>
                <w:rFonts w:hint="eastAsia"/>
                <w:color w:val="0000FF"/>
              </w:rPr>
              <w:t>Y</w:t>
            </w:r>
            <w:r>
              <w:rPr>
                <w:color w:val="0000FF"/>
              </w:rPr>
              <w:t>oungjin kim</w:t>
            </w:r>
          </w:p>
        </w:tc>
      </w:tr>
      <w:tr w:rsidR="00177465" w:rsidRPr="00907FC8" w14:paraId="1E59C69E" w14:textId="77777777" w:rsidTr="00BC22A3">
        <w:tc>
          <w:tcPr>
            <w:tcW w:w="862" w:type="dxa"/>
            <w:vMerge/>
            <w:tcBorders>
              <w:top w:val="single" w:sz="6" w:space="0" w:color="auto"/>
              <w:bottom w:val="single" w:sz="18" w:space="0" w:color="auto"/>
            </w:tcBorders>
            <w:shd w:val="clear" w:color="auto" w:fill="DAEEF3" w:themeFill="accent5" w:themeFillTint="33"/>
            <w:vAlign w:val="center"/>
          </w:tcPr>
          <w:p w14:paraId="1E59C696" w14:textId="77777777" w:rsidR="00177465" w:rsidRPr="00907FC8" w:rsidRDefault="00177465" w:rsidP="00177465">
            <w:pPr>
              <w:jc w:val="left"/>
            </w:pPr>
          </w:p>
        </w:tc>
        <w:tc>
          <w:tcPr>
            <w:tcW w:w="1462" w:type="dxa"/>
            <w:vAlign w:val="center"/>
          </w:tcPr>
          <w:p w14:paraId="1E59C697" w14:textId="77777777" w:rsidR="00177465" w:rsidRPr="00545C06" w:rsidRDefault="00177465" w:rsidP="00177465">
            <w:pPr>
              <w:jc w:val="center"/>
              <w:rPr>
                <w:color w:val="000000" w:themeColor="text1"/>
              </w:rPr>
            </w:pPr>
          </w:p>
        </w:tc>
        <w:tc>
          <w:tcPr>
            <w:tcW w:w="1468" w:type="dxa"/>
            <w:vAlign w:val="center"/>
          </w:tcPr>
          <w:p w14:paraId="1E59C698" w14:textId="77777777" w:rsidR="00177465" w:rsidRPr="00545C06" w:rsidRDefault="00177465" w:rsidP="00177465">
            <w:pPr>
              <w:jc w:val="center"/>
              <w:rPr>
                <w:color w:val="000000" w:themeColor="text1"/>
              </w:rPr>
            </w:pPr>
          </w:p>
        </w:tc>
        <w:tc>
          <w:tcPr>
            <w:tcW w:w="702" w:type="dxa"/>
            <w:vAlign w:val="center"/>
          </w:tcPr>
          <w:p w14:paraId="1E59C699" w14:textId="77777777" w:rsidR="00177465" w:rsidRPr="00545C06" w:rsidRDefault="00177465" w:rsidP="00177465">
            <w:pPr>
              <w:jc w:val="center"/>
              <w:rPr>
                <w:color w:val="000000" w:themeColor="text1"/>
              </w:rPr>
            </w:pPr>
          </w:p>
        </w:tc>
        <w:tc>
          <w:tcPr>
            <w:tcW w:w="701" w:type="dxa"/>
            <w:vAlign w:val="center"/>
          </w:tcPr>
          <w:p w14:paraId="1E59C69A" w14:textId="77777777" w:rsidR="00177465" w:rsidRPr="00545C06" w:rsidRDefault="00177465" w:rsidP="00177465">
            <w:pPr>
              <w:jc w:val="center"/>
              <w:rPr>
                <w:color w:val="000000" w:themeColor="text1"/>
              </w:rPr>
            </w:pPr>
          </w:p>
        </w:tc>
        <w:tc>
          <w:tcPr>
            <w:tcW w:w="4376" w:type="dxa"/>
            <w:vAlign w:val="center"/>
          </w:tcPr>
          <w:p w14:paraId="1E59C69B" w14:textId="77777777" w:rsidR="00177465" w:rsidRPr="00545C06" w:rsidRDefault="00177465" w:rsidP="00177465">
            <w:pPr>
              <w:jc w:val="center"/>
              <w:rPr>
                <w:color w:val="000000" w:themeColor="text1"/>
              </w:rPr>
            </w:pPr>
          </w:p>
        </w:tc>
        <w:tc>
          <w:tcPr>
            <w:tcW w:w="4360" w:type="dxa"/>
            <w:vAlign w:val="center"/>
          </w:tcPr>
          <w:p w14:paraId="1E59C69C" w14:textId="77777777" w:rsidR="00177465" w:rsidRPr="00545C06" w:rsidRDefault="00177465" w:rsidP="00177465">
            <w:pPr>
              <w:jc w:val="center"/>
              <w:rPr>
                <w:color w:val="000000" w:themeColor="text1"/>
              </w:rPr>
            </w:pPr>
          </w:p>
        </w:tc>
        <w:tc>
          <w:tcPr>
            <w:tcW w:w="1727" w:type="dxa"/>
            <w:vAlign w:val="center"/>
          </w:tcPr>
          <w:p w14:paraId="1E59C69D" w14:textId="77777777" w:rsidR="00177465" w:rsidRPr="00545C06" w:rsidRDefault="00177465" w:rsidP="00177465">
            <w:pPr>
              <w:jc w:val="center"/>
              <w:rPr>
                <w:color w:val="000000" w:themeColor="text1"/>
              </w:rPr>
            </w:pPr>
          </w:p>
        </w:tc>
      </w:tr>
    </w:tbl>
    <w:p w14:paraId="1E59C6AC" w14:textId="787C753A" w:rsidR="00790777" w:rsidRPr="00907FC8" w:rsidRDefault="00790777" w:rsidP="00790777">
      <w:pPr>
        <w:spacing w:line="276" w:lineRule="auto"/>
        <w:jc w:val="left"/>
      </w:pPr>
      <w:r w:rsidRPr="00907FC8">
        <w:rPr>
          <w:rFonts w:hint="eastAsia"/>
        </w:rPr>
        <w:lastRenderedPageBreak/>
        <w:t xml:space="preserve">1. </w:t>
      </w:r>
      <w:r w:rsidR="009177E9">
        <w:rPr>
          <w:rFonts w:hint="eastAsia"/>
        </w:rPr>
        <w:t>P</w:t>
      </w:r>
      <w:r w:rsidR="009177E9">
        <w:t>urpose</w:t>
      </w:r>
    </w:p>
    <w:p w14:paraId="1E59C6AD" w14:textId="542D4249" w:rsidR="00790777" w:rsidRDefault="00826952" w:rsidP="00790777">
      <w:pPr>
        <w:spacing w:line="300" w:lineRule="atLeast"/>
        <w:ind w:leftChars="142" w:left="284"/>
        <w:rPr>
          <w:rFonts w:ascii="Arial" w:eastAsia="Malgun Gothic" w:hAnsi="Arial" w:cs="Arial"/>
        </w:rPr>
      </w:pPr>
      <w:r w:rsidRPr="00826952">
        <w:rPr>
          <w:rFonts w:ascii="Arial" w:eastAsia="Malgun Gothic" w:hAnsi="Arial" w:cs="Arial"/>
        </w:rPr>
        <w:t xml:space="preserve">This regulation has been prepared for employees working for CTR Europe GmbH (hereinafter referred to as the "Company"). The purpose of this </w:t>
      </w:r>
      <w:r w:rsidR="00D13DD8">
        <w:rPr>
          <w:rFonts w:ascii="Arial" w:eastAsia="Malgun Gothic" w:hAnsi="Arial" w:cs="Arial"/>
        </w:rPr>
        <w:t xml:space="preserve">travel expense </w:t>
      </w:r>
      <w:r w:rsidRPr="00826952">
        <w:rPr>
          <w:rFonts w:ascii="Arial" w:eastAsia="Malgun Gothic" w:hAnsi="Arial" w:cs="Arial"/>
        </w:rPr>
        <w:t xml:space="preserve">regulation is to clarify all matters related to the payment standard of travel expenses incurred when an employee leaves a major </w:t>
      </w:r>
      <w:r w:rsidR="006A1CED" w:rsidRPr="00826952">
        <w:rPr>
          <w:rFonts w:ascii="Arial" w:eastAsia="Malgun Gothic" w:hAnsi="Arial" w:cs="Arial"/>
        </w:rPr>
        <w:t>workplace</w:t>
      </w:r>
      <w:r w:rsidRPr="00826952">
        <w:rPr>
          <w:rFonts w:ascii="Arial" w:eastAsia="Malgun Gothic" w:hAnsi="Arial" w:cs="Arial"/>
        </w:rPr>
        <w:t xml:space="preserve"> to work domestically and abroad for the purpose of performing work.</w:t>
      </w:r>
      <w:r w:rsidR="00790777">
        <w:rPr>
          <w:rFonts w:ascii="Arial" w:eastAsia="Malgun Gothic" w:hAnsi="Arial" w:cs="Arial"/>
        </w:rPr>
        <w:t xml:space="preserve"> </w:t>
      </w:r>
    </w:p>
    <w:p w14:paraId="1E59C6AE" w14:textId="77777777" w:rsidR="00790777" w:rsidRDefault="00790777" w:rsidP="00790777">
      <w:pPr>
        <w:spacing w:line="300" w:lineRule="atLeast"/>
        <w:rPr>
          <w:rFonts w:ascii="Arial" w:eastAsia="Malgun Gothic" w:hAnsi="Arial" w:cs="Arial"/>
        </w:rPr>
      </w:pPr>
    </w:p>
    <w:p w14:paraId="1E59C6AF" w14:textId="4C0E287D" w:rsidR="00790777" w:rsidRDefault="00790777" w:rsidP="00790777">
      <w:pPr>
        <w:spacing w:line="300" w:lineRule="atLeast"/>
        <w:rPr>
          <w:rFonts w:ascii="Arial" w:eastAsia="Malgun Gothic" w:hAnsi="Arial" w:cs="Arial"/>
        </w:rPr>
      </w:pPr>
      <w:r>
        <w:rPr>
          <w:rFonts w:ascii="Arial" w:eastAsia="Malgun Gothic" w:hAnsi="Arial" w:cs="Arial"/>
        </w:rPr>
        <w:t xml:space="preserve">2. </w:t>
      </w:r>
      <w:r w:rsidR="009177E9">
        <w:rPr>
          <w:rFonts w:ascii="Arial" w:eastAsia="Malgun Gothic" w:hAnsi="Arial" w:cs="Arial"/>
        </w:rPr>
        <w:t>Applying scope</w:t>
      </w:r>
    </w:p>
    <w:p w14:paraId="1E59C6B0" w14:textId="0C6DFF59" w:rsidR="00790777" w:rsidRDefault="00700D85" w:rsidP="00790777">
      <w:pPr>
        <w:spacing w:line="300" w:lineRule="atLeast"/>
        <w:ind w:leftChars="142" w:left="284"/>
        <w:rPr>
          <w:rFonts w:ascii="Arial" w:eastAsia="Malgun Gothic" w:hAnsi="Arial" w:cs="Arial"/>
        </w:rPr>
      </w:pPr>
      <w:r>
        <w:rPr>
          <w:rFonts w:ascii="Arial" w:eastAsia="Malgun Gothic" w:hAnsi="Arial" w:cs="Arial" w:hint="eastAsia"/>
        </w:rPr>
        <w:t xml:space="preserve">2.1 </w:t>
      </w:r>
      <w:r w:rsidR="00037353" w:rsidRPr="00037353">
        <w:rPr>
          <w:rFonts w:ascii="Arial" w:eastAsia="Malgun Gothic" w:hAnsi="Arial" w:cs="Arial"/>
        </w:rPr>
        <w:t>This regulation applies to all employees working for companies within the scope of the German Labor Standards Act (hereinafter referred to as the “law”).</w:t>
      </w:r>
    </w:p>
    <w:p w14:paraId="1E59C6B1" w14:textId="1CD88E23" w:rsidR="00700D85" w:rsidRDefault="00700D85" w:rsidP="00790777">
      <w:pPr>
        <w:spacing w:line="300" w:lineRule="atLeast"/>
        <w:ind w:leftChars="142" w:left="284"/>
        <w:rPr>
          <w:rFonts w:ascii="Arial" w:eastAsia="Malgun Gothic" w:hAnsi="Arial" w:cs="Arial"/>
        </w:rPr>
      </w:pPr>
      <w:r>
        <w:rPr>
          <w:rFonts w:ascii="Arial" w:eastAsia="Malgun Gothic" w:hAnsi="Arial" w:cs="Arial"/>
        </w:rPr>
        <w:t xml:space="preserve">2.2 </w:t>
      </w:r>
      <w:r w:rsidR="009F239D" w:rsidRPr="009F239D">
        <w:rPr>
          <w:rFonts w:ascii="Arial" w:eastAsia="Malgun Gothic" w:hAnsi="Arial" w:cs="Arial"/>
        </w:rPr>
        <w:t>Types of travel and travel expenses</w:t>
      </w:r>
      <w:r>
        <w:rPr>
          <w:rFonts w:ascii="Arial" w:eastAsia="Malgun Gothic" w:hAnsi="Arial" w:cs="Arial" w:hint="eastAsia"/>
        </w:rPr>
        <w:t xml:space="preserve"> </w:t>
      </w:r>
    </w:p>
    <w:p w14:paraId="1E59C6B2" w14:textId="46B74C1F" w:rsidR="00700D85" w:rsidRDefault="00CB1CEA" w:rsidP="00700D85">
      <w:pPr>
        <w:widowControl/>
        <w:numPr>
          <w:ilvl w:val="0"/>
          <w:numId w:val="8"/>
        </w:numPr>
        <w:shd w:val="clear" w:color="auto" w:fill="FFFFFF"/>
        <w:tabs>
          <w:tab w:val="num" w:pos="993"/>
        </w:tabs>
        <w:wordWrap/>
        <w:autoSpaceDE/>
        <w:autoSpaceDN/>
        <w:spacing w:line="300" w:lineRule="atLeast"/>
        <w:ind w:left="709" w:firstLine="0"/>
        <w:rPr>
          <w:rFonts w:ascii="Arial" w:eastAsia="Times New Roman" w:hAnsi="Arial" w:cs="Arial"/>
          <w:color w:val="333333"/>
        </w:rPr>
      </w:pPr>
      <w:r w:rsidRPr="00CB1CEA">
        <w:rPr>
          <w:rFonts w:asciiTheme="minorEastAsia" w:hAnsiTheme="minorEastAsia" w:cs="Arial"/>
          <w:color w:val="333333"/>
        </w:rPr>
        <w:t xml:space="preserve">Domestic business </w:t>
      </w:r>
      <w:r w:rsidR="007B1700">
        <w:rPr>
          <w:rFonts w:asciiTheme="minorEastAsia" w:hAnsiTheme="minorEastAsia" w:cs="Arial"/>
          <w:color w:val="333333"/>
        </w:rPr>
        <w:t>travel</w:t>
      </w:r>
      <w:r>
        <w:rPr>
          <w:rFonts w:asciiTheme="minorEastAsia" w:hAnsiTheme="minorEastAsia" w:cs="Arial"/>
          <w:color w:val="333333"/>
        </w:rPr>
        <w:t xml:space="preserve"> </w:t>
      </w:r>
      <w:r w:rsidRPr="00CB1CEA">
        <w:rPr>
          <w:rFonts w:asciiTheme="minorEastAsia" w:hAnsiTheme="minorEastAsia" w:cs="Arial"/>
          <w:color w:val="333333"/>
        </w:rPr>
        <w:t>-</w:t>
      </w:r>
      <w:r>
        <w:rPr>
          <w:rFonts w:asciiTheme="minorEastAsia" w:hAnsiTheme="minorEastAsia" w:cs="Arial"/>
          <w:color w:val="333333"/>
        </w:rPr>
        <w:t xml:space="preserve"> </w:t>
      </w:r>
      <w:r w:rsidRPr="00CB1CEA">
        <w:rPr>
          <w:rFonts w:asciiTheme="minorEastAsia" w:hAnsiTheme="minorEastAsia" w:cs="Arial"/>
          <w:color w:val="333333"/>
        </w:rPr>
        <w:t xml:space="preserve">Travel expenses for domestic business </w:t>
      </w:r>
      <w:r w:rsidR="002C208E">
        <w:rPr>
          <w:rFonts w:asciiTheme="minorEastAsia" w:hAnsiTheme="minorEastAsia" w:cs="Arial"/>
          <w:color w:val="333333"/>
        </w:rPr>
        <w:t>travels</w:t>
      </w:r>
    </w:p>
    <w:p w14:paraId="1E59C6B3" w14:textId="4E85F691" w:rsidR="00700D85" w:rsidRPr="00700D85" w:rsidRDefault="00CB1CEA" w:rsidP="00700D85">
      <w:pPr>
        <w:widowControl/>
        <w:numPr>
          <w:ilvl w:val="0"/>
          <w:numId w:val="8"/>
        </w:numPr>
        <w:shd w:val="clear" w:color="auto" w:fill="FFFFFF"/>
        <w:tabs>
          <w:tab w:val="num" w:pos="993"/>
        </w:tabs>
        <w:wordWrap/>
        <w:autoSpaceDE/>
        <w:autoSpaceDN/>
        <w:spacing w:line="300" w:lineRule="atLeast"/>
        <w:ind w:left="709" w:firstLine="0"/>
        <w:rPr>
          <w:rFonts w:ascii="Arial" w:eastAsia="Times New Roman" w:hAnsi="Arial" w:cs="Arial"/>
          <w:color w:val="333333"/>
        </w:rPr>
      </w:pPr>
      <w:r w:rsidRPr="00CB1CEA">
        <w:rPr>
          <w:rFonts w:asciiTheme="minorEastAsia" w:hAnsiTheme="minorEastAsia" w:cs="Arial"/>
          <w:color w:val="333333"/>
        </w:rPr>
        <w:t>Overseas business</w:t>
      </w:r>
      <w:r w:rsidR="002C208E">
        <w:rPr>
          <w:rFonts w:asciiTheme="minorEastAsia" w:hAnsiTheme="minorEastAsia" w:cs="Arial"/>
          <w:color w:val="333333"/>
        </w:rPr>
        <w:t xml:space="preserve"> travel - </w:t>
      </w:r>
      <w:r w:rsidR="007B1700">
        <w:rPr>
          <w:rFonts w:asciiTheme="minorEastAsia" w:hAnsiTheme="minorEastAsia" w:cs="Arial"/>
          <w:color w:val="333333"/>
        </w:rPr>
        <w:t>Travel expenses for o</w:t>
      </w:r>
      <w:r w:rsidRPr="00CB1CEA">
        <w:rPr>
          <w:rFonts w:asciiTheme="minorEastAsia" w:hAnsiTheme="minorEastAsia" w:cs="Arial"/>
          <w:color w:val="333333"/>
        </w:rPr>
        <w:t xml:space="preserve">verseas business </w:t>
      </w:r>
      <w:r w:rsidR="002C208E">
        <w:rPr>
          <w:rFonts w:asciiTheme="minorEastAsia" w:hAnsiTheme="minorEastAsia" w:cs="Arial"/>
          <w:color w:val="333333"/>
        </w:rPr>
        <w:t>travels</w:t>
      </w:r>
    </w:p>
    <w:p w14:paraId="1E59C6B4" w14:textId="1EB7AD40" w:rsidR="00700D85" w:rsidRPr="00700D85" w:rsidRDefault="002C208E" w:rsidP="00700D85">
      <w:pPr>
        <w:widowControl/>
        <w:numPr>
          <w:ilvl w:val="0"/>
          <w:numId w:val="8"/>
        </w:numPr>
        <w:shd w:val="clear" w:color="auto" w:fill="FFFFFF"/>
        <w:tabs>
          <w:tab w:val="num" w:pos="993"/>
        </w:tabs>
        <w:wordWrap/>
        <w:autoSpaceDE/>
        <w:autoSpaceDN/>
        <w:spacing w:line="300" w:lineRule="atLeast"/>
        <w:ind w:left="709" w:firstLine="0"/>
        <w:rPr>
          <w:rFonts w:ascii="Arial" w:eastAsia="Malgun Gothic" w:hAnsi="Arial" w:cs="Arial"/>
        </w:rPr>
      </w:pPr>
      <w:r>
        <w:rPr>
          <w:rFonts w:asciiTheme="minorEastAsia" w:hAnsiTheme="minorEastAsia" w:cs="Arial" w:hint="eastAsia"/>
          <w:color w:val="333333"/>
        </w:rPr>
        <w:t>E</w:t>
      </w:r>
      <w:r>
        <w:rPr>
          <w:rFonts w:asciiTheme="minorEastAsia" w:hAnsiTheme="minorEastAsia" w:cs="Arial"/>
          <w:color w:val="333333"/>
        </w:rPr>
        <w:t>ducation travel</w:t>
      </w:r>
    </w:p>
    <w:p w14:paraId="1E59C6B6" w14:textId="19795B80" w:rsidR="00790777" w:rsidRDefault="00700D85" w:rsidP="000C1EFC">
      <w:pPr>
        <w:widowControl/>
        <w:shd w:val="clear" w:color="auto" w:fill="FFFFFF"/>
        <w:wordWrap/>
        <w:autoSpaceDE/>
        <w:autoSpaceDN/>
        <w:spacing w:line="300" w:lineRule="atLeast"/>
        <w:ind w:leftChars="142" w:left="284"/>
        <w:rPr>
          <w:rFonts w:ascii="Arial" w:eastAsia="Malgun Gothic" w:hAnsi="Arial" w:cs="Arial"/>
        </w:rPr>
      </w:pPr>
      <w:r>
        <w:rPr>
          <w:rFonts w:ascii="Arial" w:eastAsia="Malgun Gothic" w:hAnsi="Arial" w:cs="Arial" w:hint="eastAsia"/>
        </w:rPr>
        <w:t>2.3</w:t>
      </w:r>
      <w:r w:rsidR="000C1EFC">
        <w:rPr>
          <w:rFonts w:ascii="Arial" w:eastAsia="Malgun Gothic" w:hAnsi="Arial" w:cs="Arial"/>
        </w:rPr>
        <w:t xml:space="preserve"> </w:t>
      </w:r>
      <w:r w:rsidR="000C1EFC" w:rsidRPr="000C1EFC">
        <w:rPr>
          <w:rFonts w:ascii="Arial" w:eastAsia="Malgun Gothic" w:hAnsi="Arial" w:cs="Arial"/>
        </w:rPr>
        <w:t xml:space="preserve">Travel expenses can be classified into transportation expenses, </w:t>
      </w:r>
      <w:r w:rsidR="00EE59AC">
        <w:rPr>
          <w:rFonts w:ascii="Arial" w:eastAsia="Malgun Gothic" w:hAnsi="Arial" w:cs="Arial"/>
        </w:rPr>
        <w:t>accommodation</w:t>
      </w:r>
      <w:r w:rsidR="000C1EFC" w:rsidRPr="000C1EFC">
        <w:rPr>
          <w:rFonts w:ascii="Arial" w:eastAsia="Malgun Gothic" w:hAnsi="Arial" w:cs="Arial"/>
        </w:rPr>
        <w:t xml:space="preserve"> expenses, and </w:t>
      </w:r>
      <w:r w:rsidR="000E4D40">
        <w:rPr>
          <w:rFonts w:ascii="Arial" w:eastAsia="Malgun Gothic" w:hAnsi="Arial" w:cs="Arial"/>
        </w:rPr>
        <w:t>travel allowan</w:t>
      </w:r>
      <w:r w:rsidR="006E787A">
        <w:rPr>
          <w:rFonts w:ascii="Arial" w:eastAsia="Malgun Gothic" w:hAnsi="Arial" w:cs="Arial"/>
        </w:rPr>
        <w:t>ces</w:t>
      </w:r>
      <w:r w:rsidR="000C1EFC" w:rsidRPr="000C1EFC">
        <w:rPr>
          <w:rFonts w:ascii="Arial" w:eastAsia="Malgun Gothic" w:hAnsi="Arial" w:cs="Arial"/>
        </w:rPr>
        <w:t>.</w:t>
      </w:r>
      <w:r>
        <w:rPr>
          <w:rFonts w:ascii="Arial" w:eastAsia="Malgun Gothic" w:hAnsi="Arial" w:cs="Arial" w:hint="eastAsia"/>
        </w:rPr>
        <w:t xml:space="preserve"> </w:t>
      </w:r>
    </w:p>
    <w:p w14:paraId="19CFE9BF" w14:textId="77777777" w:rsidR="000C1EFC" w:rsidRPr="00E42EBD" w:rsidRDefault="000C1EFC" w:rsidP="000C1EFC">
      <w:pPr>
        <w:widowControl/>
        <w:shd w:val="clear" w:color="auto" w:fill="FFFFFF"/>
        <w:wordWrap/>
        <w:autoSpaceDE/>
        <w:autoSpaceDN/>
        <w:spacing w:line="300" w:lineRule="atLeast"/>
        <w:ind w:leftChars="142" w:left="284"/>
        <w:rPr>
          <w:rFonts w:ascii="Arial" w:eastAsia="Malgun Gothic" w:hAnsi="Arial" w:cs="Arial"/>
        </w:rPr>
      </w:pPr>
    </w:p>
    <w:p w14:paraId="1E59C6B7" w14:textId="399D3E87" w:rsidR="00790777" w:rsidRDefault="00790777" w:rsidP="00790777">
      <w:pPr>
        <w:spacing w:line="300" w:lineRule="atLeast"/>
        <w:rPr>
          <w:rFonts w:ascii="Arial" w:eastAsia="Malgun Gothic" w:hAnsi="Arial" w:cs="Arial"/>
        </w:rPr>
      </w:pPr>
      <w:r>
        <w:rPr>
          <w:rFonts w:ascii="Arial" w:eastAsia="Malgun Gothic" w:hAnsi="Arial" w:cs="Arial" w:hint="eastAsia"/>
        </w:rPr>
        <w:t xml:space="preserve">3. </w:t>
      </w:r>
      <w:r w:rsidR="009177E9">
        <w:rPr>
          <w:rFonts w:ascii="Arial" w:eastAsia="Malgun Gothic" w:hAnsi="Arial" w:cs="Arial" w:hint="eastAsia"/>
        </w:rPr>
        <w:t>D</w:t>
      </w:r>
      <w:r w:rsidR="009177E9">
        <w:rPr>
          <w:rFonts w:ascii="Arial" w:eastAsia="Malgun Gothic" w:hAnsi="Arial" w:cs="Arial"/>
        </w:rPr>
        <w:t>efinition of terms</w:t>
      </w:r>
    </w:p>
    <w:p w14:paraId="1E59C6B8" w14:textId="7B016C6A" w:rsidR="007809F9" w:rsidRDefault="00790777" w:rsidP="00790777">
      <w:pPr>
        <w:spacing w:line="300" w:lineRule="atLeast"/>
        <w:rPr>
          <w:rFonts w:ascii="Arial" w:eastAsia="Malgun Gothic" w:hAnsi="Arial" w:cs="Arial"/>
        </w:rPr>
      </w:pPr>
      <w:r>
        <w:rPr>
          <w:rFonts w:ascii="Arial" w:eastAsia="Malgun Gothic" w:hAnsi="Arial" w:cs="Arial" w:hint="eastAsia"/>
        </w:rPr>
        <w:t xml:space="preserve">   3.1 </w:t>
      </w:r>
      <w:r w:rsidR="000C1EFC">
        <w:rPr>
          <w:rFonts w:ascii="Arial" w:eastAsia="Malgun Gothic" w:hAnsi="Arial" w:cs="Arial" w:hint="eastAsia"/>
        </w:rPr>
        <w:t>B</w:t>
      </w:r>
      <w:r w:rsidR="000C1EFC">
        <w:rPr>
          <w:rFonts w:ascii="Arial" w:eastAsia="Malgun Gothic" w:hAnsi="Arial" w:cs="Arial"/>
        </w:rPr>
        <w:t>usiness travel</w:t>
      </w:r>
    </w:p>
    <w:p w14:paraId="493EF49D" w14:textId="135235B1" w:rsidR="004937D6" w:rsidRDefault="004937D6" w:rsidP="007809F9">
      <w:pPr>
        <w:spacing w:line="300" w:lineRule="atLeast"/>
        <w:ind w:firstLineChars="400" w:firstLine="800"/>
        <w:rPr>
          <w:rFonts w:ascii="Arial" w:eastAsia="Malgun Gothic" w:hAnsi="Arial" w:cs="Arial"/>
        </w:rPr>
      </w:pPr>
      <w:r w:rsidRPr="004937D6">
        <w:rPr>
          <w:rFonts w:ascii="Arial" w:eastAsia="Malgun Gothic" w:hAnsi="Arial" w:cs="Arial"/>
        </w:rPr>
        <w:t xml:space="preserve">It means that an employee goes to a </w:t>
      </w:r>
      <w:r w:rsidR="00D17B20" w:rsidRPr="004937D6">
        <w:rPr>
          <w:rFonts w:ascii="Arial" w:eastAsia="Malgun Gothic" w:hAnsi="Arial" w:cs="Arial"/>
        </w:rPr>
        <w:t>workplace</w:t>
      </w:r>
      <w:r w:rsidRPr="004937D6">
        <w:rPr>
          <w:rFonts w:ascii="Arial" w:eastAsia="Malgun Gothic" w:hAnsi="Arial" w:cs="Arial"/>
        </w:rPr>
        <w:t xml:space="preserve"> other than the main </w:t>
      </w:r>
      <w:r w:rsidR="00D17B20" w:rsidRPr="004937D6">
        <w:rPr>
          <w:rFonts w:ascii="Arial" w:eastAsia="Malgun Gothic" w:hAnsi="Arial" w:cs="Arial"/>
        </w:rPr>
        <w:t>workplace</w:t>
      </w:r>
      <w:r w:rsidRPr="004937D6">
        <w:rPr>
          <w:rFonts w:ascii="Arial" w:eastAsia="Malgun Gothic" w:hAnsi="Arial" w:cs="Arial"/>
        </w:rPr>
        <w:t xml:space="preserve"> on a temporary basis according to the job performance or the company's name, </w:t>
      </w:r>
    </w:p>
    <w:p w14:paraId="72535DB2" w14:textId="77777777" w:rsidR="004937D6" w:rsidRDefault="004937D6" w:rsidP="007809F9">
      <w:pPr>
        <w:spacing w:line="300" w:lineRule="atLeast"/>
        <w:ind w:firstLineChars="400" w:firstLine="800"/>
        <w:rPr>
          <w:rFonts w:ascii="Arial" w:eastAsia="Malgun Gothic" w:hAnsi="Arial" w:cs="Arial"/>
        </w:rPr>
      </w:pPr>
      <w:r w:rsidRPr="004937D6">
        <w:rPr>
          <w:rFonts w:ascii="Arial" w:eastAsia="Malgun Gothic" w:hAnsi="Arial" w:cs="Arial"/>
        </w:rPr>
        <w:t xml:space="preserve">and refers to the case when the employee stays for more than one night. This includes not only job performance, but also events, meetings, and </w:t>
      </w:r>
    </w:p>
    <w:p w14:paraId="1E59C6BA" w14:textId="02018C1B" w:rsidR="00790777" w:rsidRDefault="00C37C3D" w:rsidP="00EC7E2A">
      <w:pPr>
        <w:spacing w:line="300" w:lineRule="atLeast"/>
        <w:ind w:firstLineChars="400" w:firstLine="800"/>
        <w:rPr>
          <w:rFonts w:ascii="Arial" w:eastAsia="Malgun Gothic" w:hAnsi="Arial" w:cs="Arial"/>
        </w:rPr>
      </w:pPr>
      <w:r>
        <w:rPr>
          <w:rFonts w:ascii="Arial" w:eastAsia="Malgun Gothic" w:hAnsi="Arial" w:cs="Arial"/>
        </w:rPr>
        <w:t>becoming</w:t>
      </w:r>
      <w:r w:rsidR="004937D6" w:rsidRPr="004937D6">
        <w:rPr>
          <w:rFonts w:ascii="Arial" w:eastAsia="Malgun Gothic" w:hAnsi="Arial" w:cs="Arial"/>
        </w:rPr>
        <w:t xml:space="preserve"> company representatives that are directly related to company work.</w:t>
      </w:r>
      <w:r w:rsidR="007809F9" w:rsidRPr="007809F9">
        <w:rPr>
          <w:rFonts w:ascii="Arial" w:eastAsia="Malgun Gothic" w:hAnsi="Arial" w:cs="Arial"/>
        </w:rPr>
        <w:t xml:space="preserve"> </w:t>
      </w:r>
    </w:p>
    <w:p w14:paraId="1E59C6BB" w14:textId="0967F735" w:rsidR="007809F9" w:rsidRDefault="007809F9" w:rsidP="00790777">
      <w:pPr>
        <w:spacing w:line="300" w:lineRule="atLeast"/>
        <w:rPr>
          <w:rFonts w:ascii="Arial" w:eastAsia="Malgun Gothic" w:hAnsi="Arial" w:cs="Arial"/>
        </w:rPr>
      </w:pPr>
      <w:r>
        <w:rPr>
          <w:rFonts w:ascii="Arial" w:eastAsia="Malgun Gothic" w:hAnsi="Arial" w:cs="Arial" w:hint="eastAsia"/>
        </w:rPr>
        <w:t xml:space="preserve">   3.2 </w:t>
      </w:r>
      <w:r w:rsidR="000E5824">
        <w:rPr>
          <w:rFonts w:ascii="Arial" w:eastAsia="Malgun Gothic" w:hAnsi="Arial" w:cs="Arial" w:hint="eastAsia"/>
        </w:rPr>
        <w:t>O</w:t>
      </w:r>
      <w:r w:rsidR="000E5824">
        <w:rPr>
          <w:rFonts w:ascii="Arial" w:eastAsia="Malgun Gothic" w:hAnsi="Arial" w:cs="Arial"/>
        </w:rPr>
        <w:t>utside working</w:t>
      </w:r>
    </w:p>
    <w:p w14:paraId="1E59C6BC" w14:textId="5B988F35" w:rsidR="007809F9" w:rsidRDefault="007809F9" w:rsidP="00790777">
      <w:pPr>
        <w:spacing w:line="300" w:lineRule="atLeast"/>
        <w:rPr>
          <w:rFonts w:ascii="Arial" w:eastAsia="Malgun Gothic" w:hAnsi="Arial" w:cs="Arial"/>
        </w:rPr>
      </w:pPr>
      <w:r>
        <w:rPr>
          <w:rFonts w:ascii="Arial" w:eastAsia="Malgun Gothic" w:hAnsi="Arial" w:cs="Arial" w:hint="eastAsia"/>
        </w:rPr>
        <w:t xml:space="preserve">        </w:t>
      </w:r>
      <w:r w:rsidR="006A54B7" w:rsidRPr="006A54B7">
        <w:rPr>
          <w:rFonts w:ascii="Arial" w:eastAsia="Malgun Gothic" w:hAnsi="Arial" w:cs="Arial"/>
        </w:rPr>
        <w:t xml:space="preserve">This refers to cases where you go to a </w:t>
      </w:r>
      <w:r w:rsidR="00D17B20" w:rsidRPr="006A54B7">
        <w:rPr>
          <w:rFonts w:ascii="Arial" w:eastAsia="Malgun Gothic" w:hAnsi="Arial" w:cs="Arial"/>
        </w:rPr>
        <w:t>workplace</w:t>
      </w:r>
      <w:r w:rsidR="006A54B7" w:rsidRPr="006A54B7">
        <w:rPr>
          <w:rFonts w:ascii="Arial" w:eastAsia="Malgun Gothic" w:hAnsi="Arial" w:cs="Arial"/>
        </w:rPr>
        <w:t xml:space="preserve"> other than your main </w:t>
      </w:r>
      <w:r w:rsidR="000E4D40" w:rsidRPr="006A54B7">
        <w:rPr>
          <w:rFonts w:ascii="Arial" w:eastAsia="Malgun Gothic" w:hAnsi="Arial" w:cs="Arial"/>
        </w:rPr>
        <w:t>workplace and</w:t>
      </w:r>
      <w:r w:rsidR="006A54B7" w:rsidRPr="006A54B7">
        <w:rPr>
          <w:rFonts w:ascii="Arial" w:eastAsia="Malgun Gothic" w:hAnsi="Arial" w:cs="Arial"/>
        </w:rPr>
        <w:t xml:space="preserve"> return </w:t>
      </w:r>
      <w:r w:rsidR="006A54B7">
        <w:rPr>
          <w:rFonts w:ascii="Arial" w:eastAsia="Malgun Gothic" w:hAnsi="Arial" w:cs="Arial"/>
        </w:rPr>
        <w:t xml:space="preserve">back </w:t>
      </w:r>
      <w:r w:rsidR="006A54B7" w:rsidRPr="006A54B7">
        <w:rPr>
          <w:rFonts w:ascii="Arial" w:eastAsia="Malgun Gothic" w:hAnsi="Arial" w:cs="Arial"/>
        </w:rPr>
        <w:t>after finishing work on the same day.</w:t>
      </w:r>
    </w:p>
    <w:p w14:paraId="1E59C6BD" w14:textId="10708D8F" w:rsidR="00790777" w:rsidRDefault="00790777" w:rsidP="00790777">
      <w:pPr>
        <w:spacing w:line="300" w:lineRule="atLeast"/>
        <w:rPr>
          <w:rFonts w:ascii="Arial" w:eastAsia="Malgun Gothic" w:hAnsi="Arial" w:cs="Arial"/>
        </w:rPr>
      </w:pPr>
      <w:r>
        <w:rPr>
          <w:rFonts w:ascii="Arial" w:eastAsia="Malgun Gothic" w:hAnsi="Arial" w:cs="Arial"/>
        </w:rPr>
        <w:t xml:space="preserve">  </w:t>
      </w:r>
      <w:r w:rsidR="007809F9">
        <w:rPr>
          <w:rFonts w:ascii="Arial" w:eastAsia="Malgun Gothic" w:hAnsi="Arial" w:cs="Arial"/>
        </w:rPr>
        <w:t xml:space="preserve"> 3.3</w:t>
      </w:r>
      <w:r>
        <w:rPr>
          <w:rFonts w:ascii="Arial" w:eastAsia="Malgun Gothic" w:hAnsi="Arial" w:cs="Arial"/>
        </w:rPr>
        <w:t xml:space="preserve"> </w:t>
      </w:r>
      <w:r w:rsidR="006A54B7">
        <w:rPr>
          <w:rFonts w:ascii="Arial" w:eastAsia="Malgun Gothic" w:hAnsi="Arial" w:cs="Arial" w:hint="eastAsia"/>
        </w:rPr>
        <w:t>E</w:t>
      </w:r>
      <w:r w:rsidR="006A54B7">
        <w:rPr>
          <w:rFonts w:ascii="Arial" w:eastAsia="Malgun Gothic" w:hAnsi="Arial" w:cs="Arial"/>
        </w:rPr>
        <w:t>ducation travel</w:t>
      </w:r>
    </w:p>
    <w:p w14:paraId="1E59C6BE" w14:textId="06474FBF" w:rsidR="00790777" w:rsidRDefault="00790777" w:rsidP="00790777">
      <w:pPr>
        <w:spacing w:line="300" w:lineRule="atLeast"/>
        <w:rPr>
          <w:rFonts w:ascii="Arial" w:eastAsia="Malgun Gothic" w:hAnsi="Arial" w:cs="Arial"/>
        </w:rPr>
      </w:pPr>
      <w:r>
        <w:rPr>
          <w:rFonts w:ascii="Arial" w:eastAsia="Malgun Gothic" w:hAnsi="Arial" w:cs="Arial" w:hint="eastAsia"/>
        </w:rPr>
        <w:t xml:space="preserve">       </w:t>
      </w:r>
      <w:r w:rsidR="007809F9">
        <w:rPr>
          <w:rFonts w:ascii="Arial" w:eastAsia="Malgun Gothic" w:hAnsi="Arial" w:cs="Arial" w:hint="eastAsia"/>
        </w:rPr>
        <w:t xml:space="preserve"> </w:t>
      </w:r>
      <w:r w:rsidR="00926C87" w:rsidRPr="00926C87">
        <w:rPr>
          <w:rFonts w:ascii="Arial" w:eastAsia="Malgun Gothic" w:hAnsi="Arial" w:cs="Arial"/>
        </w:rPr>
        <w:t xml:space="preserve">This refers to the case of returning </w:t>
      </w:r>
      <w:r w:rsidR="00B75E0C">
        <w:rPr>
          <w:rFonts w:ascii="Arial" w:eastAsia="Malgun Gothic" w:hAnsi="Arial" w:cs="Arial"/>
        </w:rPr>
        <w:t>to</w:t>
      </w:r>
      <w:r w:rsidR="00D17B20">
        <w:rPr>
          <w:rFonts w:ascii="Arial" w:eastAsia="Malgun Gothic" w:hAnsi="Arial" w:cs="Arial"/>
        </w:rPr>
        <w:t xml:space="preserve"> </w:t>
      </w:r>
      <w:r w:rsidR="004A1390">
        <w:rPr>
          <w:rFonts w:ascii="Arial" w:eastAsia="Malgun Gothic" w:hAnsi="Arial" w:cs="Arial"/>
        </w:rPr>
        <w:t xml:space="preserve">company </w:t>
      </w:r>
      <w:r w:rsidR="00926C87" w:rsidRPr="00926C87">
        <w:rPr>
          <w:rFonts w:ascii="Arial" w:eastAsia="Malgun Gothic" w:hAnsi="Arial" w:cs="Arial"/>
        </w:rPr>
        <w:t xml:space="preserve">after training from a </w:t>
      </w:r>
      <w:r w:rsidR="00D17B20">
        <w:rPr>
          <w:rFonts w:ascii="Arial" w:eastAsia="Malgun Gothic" w:hAnsi="Arial" w:cs="Arial"/>
        </w:rPr>
        <w:t>work-related</w:t>
      </w:r>
      <w:r w:rsidR="00B75E0C">
        <w:rPr>
          <w:rFonts w:ascii="Arial" w:eastAsia="Malgun Gothic" w:hAnsi="Arial" w:cs="Arial"/>
        </w:rPr>
        <w:t xml:space="preserve"> </w:t>
      </w:r>
      <w:r w:rsidR="00926C87" w:rsidRPr="00926C87">
        <w:rPr>
          <w:rFonts w:ascii="Arial" w:eastAsia="Malgun Gothic" w:hAnsi="Arial" w:cs="Arial"/>
        </w:rPr>
        <w:t>training</w:t>
      </w:r>
      <w:r w:rsidR="00B75E0C">
        <w:rPr>
          <w:rFonts w:ascii="Arial" w:eastAsia="Malgun Gothic" w:hAnsi="Arial" w:cs="Arial"/>
        </w:rPr>
        <w:t xml:space="preserve"> center or </w:t>
      </w:r>
      <w:r w:rsidR="00926C87" w:rsidRPr="00926C87">
        <w:rPr>
          <w:rFonts w:ascii="Arial" w:eastAsia="Malgun Gothic" w:hAnsi="Arial" w:cs="Arial"/>
        </w:rPr>
        <w:t>educational institution.</w:t>
      </w:r>
      <w:r w:rsidR="007809F9">
        <w:rPr>
          <w:rFonts w:ascii="Arial" w:eastAsia="Malgun Gothic" w:hAnsi="Arial" w:cs="Arial" w:hint="eastAsia"/>
        </w:rPr>
        <w:t xml:space="preserve"> </w:t>
      </w:r>
    </w:p>
    <w:p w14:paraId="1E59C6BF" w14:textId="3D84DEEE" w:rsidR="007809F9" w:rsidRDefault="007809F9" w:rsidP="00790777">
      <w:pPr>
        <w:spacing w:line="300" w:lineRule="atLeast"/>
        <w:rPr>
          <w:rFonts w:ascii="Arial" w:eastAsia="Malgun Gothic" w:hAnsi="Arial" w:cs="Arial"/>
        </w:rPr>
      </w:pPr>
      <w:r>
        <w:rPr>
          <w:rFonts w:ascii="Arial" w:eastAsia="Malgun Gothic" w:hAnsi="Arial" w:cs="Arial"/>
        </w:rPr>
        <w:t xml:space="preserve">   3.4 </w:t>
      </w:r>
      <w:r w:rsidR="004A1390">
        <w:rPr>
          <w:rFonts w:ascii="Arial" w:eastAsia="Malgun Gothic" w:hAnsi="Arial" w:cs="Arial"/>
        </w:rPr>
        <w:t>Transportation expenses</w:t>
      </w:r>
    </w:p>
    <w:p w14:paraId="1E59C6C0" w14:textId="64277C37" w:rsidR="007809F9" w:rsidRDefault="007809F9" w:rsidP="00790777">
      <w:pPr>
        <w:spacing w:line="300" w:lineRule="atLeast"/>
        <w:rPr>
          <w:rFonts w:ascii="Arial" w:eastAsia="Malgun Gothic" w:hAnsi="Arial" w:cs="Arial"/>
        </w:rPr>
      </w:pPr>
      <w:r>
        <w:rPr>
          <w:rFonts w:ascii="Arial" w:eastAsia="Malgun Gothic" w:hAnsi="Arial" w:cs="Arial" w:hint="eastAsia"/>
        </w:rPr>
        <w:t xml:space="preserve">        </w:t>
      </w:r>
      <w:r w:rsidR="004A3E68" w:rsidRPr="004A3E68">
        <w:rPr>
          <w:rFonts w:ascii="Arial" w:eastAsia="Malgun Gothic" w:hAnsi="Arial" w:cs="Arial"/>
        </w:rPr>
        <w:t xml:space="preserve">It refers to the </w:t>
      </w:r>
      <w:r w:rsidR="009F668B">
        <w:rPr>
          <w:rFonts w:ascii="Arial" w:eastAsia="Malgun Gothic" w:hAnsi="Arial" w:cs="Arial"/>
        </w:rPr>
        <w:t>expense</w:t>
      </w:r>
      <w:r w:rsidR="00640CEF">
        <w:rPr>
          <w:rFonts w:ascii="Arial" w:eastAsia="Malgun Gothic" w:hAnsi="Arial" w:cs="Arial"/>
        </w:rPr>
        <w:t>s</w:t>
      </w:r>
      <w:r w:rsidR="004A3E68" w:rsidRPr="004A3E68">
        <w:rPr>
          <w:rFonts w:ascii="Arial" w:eastAsia="Malgun Gothic" w:hAnsi="Arial" w:cs="Arial"/>
        </w:rPr>
        <w:t xml:space="preserve"> of public transportation and the cost of using a private vehicle incurred for moving during business trips and outside work</w:t>
      </w:r>
      <w:r w:rsidR="004A3E68">
        <w:rPr>
          <w:rFonts w:ascii="Arial" w:eastAsia="Malgun Gothic" w:hAnsi="Arial" w:cs="Arial"/>
        </w:rPr>
        <w:t>.</w:t>
      </w:r>
    </w:p>
    <w:p w14:paraId="4D69E098" w14:textId="77777777" w:rsidR="009F668B" w:rsidRDefault="009F668B" w:rsidP="00790777">
      <w:pPr>
        <w:spacing w:line="300" w:lineRule="atLeast"/>
        <w:rPr>
          <w:rFonts w:ascii="Arial" w:eastAsia="Malgun Gothic" w:hAnsi="Arial" w:cs="Arial"/>
        </w:rPr>
      </w:pPr>
    </w:p>
    <w:p w14:paraId="1E59C6C1" w14:textId="27807C4B" w:rsidR="007809F9" w:rsidRDefault="007809F9" w:rsidP="00790777">
      <w:pPr>
        <w:spacing w:line="300" w:lineRule="atLeast"/>
        <w:rPr>
          <w:rFonts w:ascii="Arial" w:eastAsia="Malgun Gothic" w:hAnsi="Arial" w:cs="Arial"/>
        </w:rPr>
      </w:pPr>
      <w:r>
        <w:rPr>
          <w:rFonts w:ascii="Arial" w:eastAsia="Malgun Gothic" w:hAnsi="Arial" w:cs="Arial"/>
        </w:rPr>
        <w:lastRenderedPageBreak/>
        <w:t xml:space="preserve">   3.5 </w:t>
      </w:r>
      <w:r w:rsidR="00EE59AC">
        <w:rPr>
          <w:rFonts w:ascii="Arial" w:eastAsia="Malgun Gothic" w:hAnsi="Arial" w:cs="Arial"/>
        </w:rPr>
        <w:t>Accommodation</w:t>
      </w:r>
      <w:r w:rsidR="004A3E68" w:rsidRPr="004A3E68">
        <w:rPr>
          <w:rFonts w:ascii="Arial" w:eastAsia="Malgun Gothic" w:hAnsi="Arial" w:cs="Arial"/>
        </w:rPr>
        <w:t xml:space="preserve"> expenses</w:t>
      </w:r>
    </w:p>
    <w:p w14:paraId="1E59C6C2" w14:textId="67F6BDC8" w:rsidR="007809F9" w:rsidRDefault="007809F9" w:rsidP="00790777">
      <w:pPr>
        <w:spacing w:line="300" w:lineRule="atLeast"/>
        <w:rPr>
          <w:rFonts w:ascii="Arial" w:eastAsia="Malgun Gothic" w:hAnsi="Arial" w:cs="Arial"/>
        </w:rPr>
      </w:pPr>
      <w:r>
        <w:rPr>
          <w:rFonts w:ascii="Arial" w:eastAsia="Malgun Gothic" w:hAnsi="Arial" w:cs="Arial" w:hint="eastAsia"/>
        </w:rPr>
        <w:t xml:space="preserve">         </w:t>
      </w:r>
      <w:r w:rsidR="009F668B" w:rsidRPr="009F668B">
        <w:rPr>
          <w:rFonts w:ascii="Arial" w:eastAsia="Malgun Gothic" w:hAnsi="Arial" w:cs="Arial"/>
        </w:rPr>
        <w:t>This refers to the expenses required for accommodation while conducting business tr</w:t>
      </w:r>
      <w:r w:rsidR="00640CEF">
        <w:rPr>
          <w:rFonts w:ascii="Arial" w:eastAsia="Malgun Gothic" w:hAnsi="Arial" w:cs="Arial"/>
        </w:rPr>
        <w:t>avel</w:t>
      </w:r>
      <w:r w:rsidR="009F668B" w:rsidRPr="009F668B">
        <w:rPr>
          <w:rFonts w:ascii="Arial" w:eastAsia="Malgun Gothic" w:hAnsi="Arial" w:cs="Arial"/>
        </w:rPr>
        <w:t>s.</w:t>
      </w:r>
      <w:r>
        <w:rPr>
          <w:rFonts w:ascii="Arial" w:eastAsia="Malgun Gothic" w:hAnsi="Arial" w:cs="Arial"/>
        </w:rPr>
        <w:t xml:space="preserve"> </w:t>
      </w:r>
    </w:p>
    <w:p w14:paraId="1E59C6C3" w14:textId="11503E9E" w:rsidR="007809F9" w:rsidRDefault="007809F9" w:rsidP="00790777">
      <w:pPr>
        <w:spacing w:line="300" w:lineRule="atLeast"/>
        <w:rPr>
          <w:rFonts w:ascii="Arial" w:eastAsia="Malgun Gothic" w:hAnsi="Arial" w:cs="Arial"/>
        </w:rPr>
      </w:pPr>
      <w:r>
        <w:rPr>
          <w:rFonts w:ascii="Arial" w:eastAsia="Malgun Gothic" w:hAnsi="Arial" w:cs="Arial"/>
        </w:rPr>
        <w:t xml:space="preserve">   3.6 </w:t>
      </w:r>
      <w:r w:rsidR="008752C1">
        <w:rPr>
          <w:rFonts w:ascii="Arial" w:eastAsia="Malgun Gothic" w:hAnsi="Arial" w:cs="Arial"/>
        </w:rPr>
        <w:t>Travel allowance</w:t>
      </w:r>
    </w:p>
    <w:p w14:paraId="7FDD4779" w14:textId="688E2156" w:rsidR="00CA3410" w:rsidRPr="005B20B0" w:rsidRDefault="007809F9" w:rsidP="00C35A51">
      <w:pPr>
        <w:spacing w:line="300" w:lineRule="atLeast"/>
        <w:ind w:left="1000" w:hangingChars="500" w:hanging="1000"/>
        <w:rPr>
          <w:rFonts w:ascii="Arial" w:eastAsia="Malgun Gothic" w:hAnsi="Arial" w:cs="Arial"/>
          <w:color w:val="0000FF"/>
        </w:rPr>
      </w:pPr>
      <w:r>
        <w:rPr>
          <w:rFonts w:ascii="Arial" w:eastAsia="Malgun Gothic" w:hAnsi="Arial" w:cs="Arial" w:hint="eastAsia"/>
        </w:rPr>
        <w:t xml:space="preserve">         </w:t>
      </w:r>
      <w:r w:rsidR="006E787A" w:rsidRPr="006E787A">
        <w:rPr>
          <w:rFonts w:ascii="Arial" w:eastAsia="Malgun Gothic" w:hAnsi="Arial" w:cs="Arial"/>
        </w:rPr>
        <w:t xml:space="preserve">This is an expense paid </w:t>
      </w:r>
      <w:r w:rsidR="00EE59AC" w:rsidRPr="006E787A">
        <w:rPr>
          <w:rFonts w:ascii="Arial" w:eastAsia="Malgun Gothic" w:hAnsi="Arial" w:cs="Arial"/>
        </w:rPr>
        <w:t>daily</w:t>
      </w:r>
      <w:r w:rsidR="006E787A" w:rsidRPr="006E787A">
        <w:rPr>
          <w:rFonts w:ascii="Arial" w:eastAsia="Malgun Gothic" w:hAnsi="Arial" w:cs="Arial"/>
        </w:rPr>
        <w:t xml:space="preserve"> to pay for living expenses (food, beverages, etc.) incurred while performing business tr</w:t>
      </w:r>
      <w:r w:rsidR="001A7C5B">
        <w:rPr>
          <w:rFonts w:ascii="Arial" w:eastAsia="Malgun Gothic" w:hAnsi="Arial" w:cs="Arial"/>
        </w:rPr>
        <w:t>avel</w:t>
      </w:r>
      <w:r w:rsidR="006E787A" w:rsidRPr="006E787A">
        <w:rPr>
          <w:rFonts w:ascii="Arial" w:eastAsia="Malgun Gothic" w:hAnsi="Arial" w:cs="Arial"/>
        </w:rPr>
        <w:t>s and o</w:t>
      </w:r>
      <w:r w:rsidR="001A7C5B">
        <w:rPr>
          <w:rFonts w:ascii="Arial" w:eastAsia="Malgun Gothic" w:hAnsi="Arial" w:cs="Arial"/>
        </w:rPr>
        <w:t>utside</w:t>
      </w:r>
      <w:r w:rsidR="006E787A" w:rsidRPr="006E787A">
        <w:rPr>
          <w:rFonts w:ascii="Arial" w:eastAsia="Malgun Gothic" w:hAnsi="Arial" w:cs="Arial"/>
        </w:rPr>
        <w:t xml:space="preserve"> work</w:t>
      </w:r>
      <w:r w:rsidR="001A7C5B">
        <w:rPr>
          <w:rFonts w:ascii="Arial" w:eastAsia="Malgun Gothic" w:hAnsi="Arial" w:cs="Arial"/>
        </w:rPr>
        <w:t>ing</w:t>
      </w:r>
      <w:r w:rsidR="006E787A" w:rsidRPr="006E787A">
        <w:rPr>
          <w:rFonts w:ascii="Arial" w:eastAsia="Malgun Gothic" w:hAnsi="Arial" w:cs="Arial"/>
        </w:rPr>
        <w:t xml:space="preserve">, and </w:t>
      </w:r>
      <w:r w:rsidR="006E787A" w:rsidRPr="005B20B0">
        <w:rPr>
          <w:rFonts w:ascii="Arial" w:eastAsia="Malgun Gothic" w:hAnsi="Arial" w:cs="Arial"/>
          <w:color w:val="0000FF"/>
        </w:rPr>
        <w:t>this follows</w:t>
      </w:r>
    </w:p>
    <w:p w14:paraId="5C3E5DBA" w14:textId="77777777" w:rsidR="005B20B0" w:rsidRPr="005B20B0" w:rsidRDefault="00CA3410" w:rsidP="00C35A51">
      <w:pPr>
        <w:spacing w:line="300" w:lineRule="atLeast"/>
        <w:ind w:left="1000" w:hangingChars="500" w:hanging="1000"/>
        <w:rPr>
          <w:rFonts w:ascii="Arial" w:eastAsia="Malgun Gothic" w:hAnsi="Arial" w:cs="Arial"/>
          <w:color w:val="0000FF"/>
        </w:rPr>
      </w:pPr>
      <w:r w:rsidRPr="005B20B0">
        <w:rPr>
          <w:rFonts w:ascii="Arial" w:eastAsia="Malgun Gothic" w:hAnsi="Arial" w:cs="Arial"/>
          <w:color w:val="0000FF"/>
        </w:rPr>
        <w:t xml:space="preserve">         </w:t>
      </w:r>
      <w:r w:rsidR="006E787A" w:rsidRPr="005B20B0">
        <w:rPr>
          <w:rFonts w:ascii="Arial" w:eastAsia="Malgun Gothic" w:hAnsi="Arial" w:cs="Arial"/>
          <w:color w:val="0000FF"/>
        </w:rPr>
        <w:t xml:space="preserve">the country-specific table described in the German Government's Travel </w:t>
      </w:r>
      <w:r w:rsidRPr="005B20B0">
        <w:rPr>
          <w:rFonts w:ascii="Arial" w:eastAsia="Malgun Gothic" w:hAnsi="Arial" w:cs="Arial"/>
          <w:color w:val="0000FF"/>
        </w:rPr>
        <w:t>allowance a</w:t>
      </w:r>
      <w:r w:rsidR="006E787A" w:rsidRPr="005B20B0">
        <w:rPr>
          <w:rFonts w:ascii="Arial" w:eastAsia="Malgun Gothic" w:hAnsi="Arial" w:cs="Arial"/>
          <w:color w:val="0000FF"/>
        </w:rPr>
        <w:t xml:space="preserve">nd </w:t>
      </w:r>
      <w:r w:rsidRPr="005B20B0">
        <w:rPr>
          <w:rFonts w:ascii="Arial" w:eastAsia="Malgun Gothic" w:hAnsi="Arial" w:cs="Arial"/>
          <w:color w:val="0000FF"/>
        </w:rPr>
        <w:t>t</w:t>
      </w:r>
      <w:r w:rsidR="006E787A" w:rsidRPr="005B20B0">
        <w:rPr>
          <w:rFonts w:ascii="Arial" w:eastAsia="Malgun Gothic" w:hAnsi="Arial" w:cs="Arial"/>
          <w:color w:val="0000FF"/>
        </w:rPr>
        <w:t>ax</w:t>
      </w:r>
      <w:r w:rsidRPr="005B20B0">
        <w:rPr>
          <w:rFonts w:ascii="Arial" w:eastAsia="Malgun Gothic" w:hAnsi="Arial" w:cs="Arial"/>
          <w:color w:val="0000FF"/>
        </w:rPr>
        <w:t xml:space="preserve"> g</w:t>
      </w:r>
      <w:r w:rsidR="006E787A" w:rsidRPr="005B20B0">
        <w:rPr>
          <w:rFonts w:ascii="Arial" w:eastAsia="Malgun Gothic" w:hAnsi="Arial" w:cs="Arial"/>
          <w:color w:val="0000FF"/>
        </w:rPr>
        <w:t>uide</w:t>
      </w:r>
      <w:r w:rsidRPr="005B20B0">
        <w:rPr>
          <w:rFonts w:ascii="Arial" w:eastAsia="Malgun Gothic" w:hAnsi="Arial" w:cs="Arial"/>
          <w:color w:val="0000FF"/>
        </w:rPr>
        <w:t>line</w:t>
      </w:r>
      <w:r w:rsidR="006E787A" w:rsidRPr="005B20B0">
        <w:rPr>
          <w:rFonts w:ascii="Arial" w:eastAsia="Malgun Gothic" w:hAnsi="Arial" w:cs="Arial"/>
          <w:color w:val="0000FF"/>
        </w:rPr>
        <w:t xml:space="preserve">. The document is </w:t>
      </w:r>
      <w:r w:rsidRPr="005B20B0">
        <w:rPr>
          <w:rFonts w:ascii="Arial" w:eastAsia="Malgun Gothic" w:hAnsi="Arial" w:cs="Arial"/>
          <w:color w:val="0000FF"/>
        </w:rPr>
        <w:t xml:space="preserve">also </w:t>
      </w:r>
      <w:r w:rsidR="006E787A" w:rsidRPr="005B20B0">
        <w:rPr>
          <w:rFonts w:ascii="Arial" w:eastAsia="Malgun Gothic" w:hAnsi="Arial" w:cs="Arial"/>
          <w:color w:val="0000FF"/>
        </w:rPr>
        <w:t xml:space="preserve">attached together </w:t>
      </w:r>
      <w:r w:rsidRPr="005B20B0">
        <w:rPr>
          <w:rFonts w:ascii="Arial" w:eastAsia="Malgun Gothic" w:hAnsi="Arial" w:cs="Arial"/>
          <w:color w:val="0000FF"/>
        </w:rPr>
        <w:t>as a</w:t>
      </w:r>
      <w:r w:rsidR="006E787A" w:rsidRPr="005B20B0">
        <w:rPr>
          <w:rFonts w:ascii="Arial" w:eastAsia="Malgun Gothic" w:hAnsi="Arial" w:cs="Arial"/>
          <w:color w:val="0000FF"/>
        </w:rPr>
        <w:t xml:space="preserve"> form.</w:t>
      </w:r>
    </w:p>
    <w:p w14:paraId="1E59C6C4" w14:textId="7DEDD254" w:rsidR="007809F9" w:rsidRPr="00B7656D" w:rsidRDefault="005B20B0" w:rsidP="00C35A51">
      <w:pPr>
        <w:spacing w:line="300" w:lineRule="atLeast"/>
        <w:ind w:left="1000" w:hangingChars="500" w:hanging="1000"/>
        <w:rPr>
          <w:rFonts w:ascii="Arial" w:eastAsia="Malgun Gothic" w:hAnsi="Arial" w:cs="Arial"/>
          <w:color w:val="0000FF"/>
        </w:rPr>
      </w:pPr>
      <w:r>
        <w:rPr>
          <w:rFonts w:ascii="Arial" w:eastAsia="Malgun Gothic" w:hAnsi="Arial" w:cs="Arial"/>
        </w:rPr>
        <w:t xml:space="preserve">         </w:t>
      </w:r>
      <w:r w:rsidR="00C35A51" w:rsidRPr="00B7656D">
        <w:rPr>
          <w:rFonts w:ascii="Arial" w:eastAsia="Malgun Gothic" w:hAnsi="Arial" w:cs="Arial"/>
          <w:color w:val="0000FF"/>
        </w:rPr>
        <w:t>(Bundesministerium der Finanzen, 03.12.2020</w:t>
      </w:r>
      <w:r w:rsidR="00C35A51" w:rsidRPr="00B7656D">
        <w:rPr>
          <w:rFonts w:ascii="Arial" w:eastAsia="Malgun Gothic" w:hAnsi="Arial" w:cs="Arial" w:hint="eastAsia"/>
          <w:color w:val="0000FF"/>
        </w:rPr>
        <w:t>)</w:t>
      </w:r>
    </w:p>
    <w:p w14:paraId="1E59C6C5" w14:textId="1001DF6D" w:rsidR="00546573" w:rsidRDefault="00546573" w:rsidP="00790777">
      <w:pPr>
        <w:spacing w:line="300" w:lineRule="atLeast"/>
        <w:rPr>
          <w:rFonts w:ascii="Arial" w:eastAsia="Malgun Gothic" w:hAnsi="Arial" w:cs="Arial"/>
        </w:rPr>
      </w:pPr>
      <w:r>
        <w:rPr>
          <w:rFonts w:ascii="Arial" w:eastAsia="Malgun Gothic" w:hAnsi="Arial" w:cs="Arial"/>
        </w:rPr>
        <w:t xml:space="preserve">   3.7 </w:t>
      </w:r>
      <w:r w:rsidR="00263A99">
        <w:rPr>
          <w:rFonts w:ascii="Arial" w:eastAsia="Malgun Gothic" w:hAnsi="Arial" w:cs="Arial"/>
        </w:rPr>
        <w:t>Special support for living abroad</w:t>
      </w:r>
    </w:p>
    <w:p w14:paraId="1E59C6C6" w14:textId="5A4A6A80" w:rsidR="00546573" w:rsidRDefault="00546573" w:rsidP="00790777">
      <w:pPr>
        <w:spacing w:line="300" w:lineRule="atLeast"/>
        <w:rPr>
          <w:rFonts w:ascii="Arial" w:eastAsia="Malgun Gothic" w:hAnsi="Arial" w:cs="Arial"/>
        </w:rPr>
      </w:pPr>
      <w:r>
        <w:rPr>
          <w:rFonts w:ascii="Arial" w:eastAsia="Malgun Gothic" w:hAnsi="Arial" w:cs="Arial" w:hint="eastAsia"/>
        </w:rPr>
        <w:t xml:space="preserve"> </w:t>
      </w:r>
      <w:r>
        <w:rPr>
          <w:rFonts w:ascii="Arial" w:eastAsia="Malgun Gothic" w:hAnsi="Arial" w:cs="Arial"/>
        </w:rPr>
        <w:t xml:space="preserve">        </w:t>
      </w:r>
      <w:r w:rsidR="000E6D5D" w:rsidRPr="000E6D5D">
        <w:rPr>
          <w:rFonts w:ascii="Arial" w:eastAsia="Malgun Gothic" w:hAnsi="Arial" w:cs="Arial"/>
        </w:rPr>
        <w:t>Long-term overseas business tr</w:t>
      </w:r>
      <w:r w:rsidR="000E6D5D">
        <w:rPr>
          <w:rFonts w:ascii="Arial" w:eastAsia="Malgun Gothic" w:hAnsi="Arial" w:cs="Arial"/>
        </w:rPr>
        <w:t>avelers</w:t>
      </w:r>
      <w:r w:rsidR="000E6D5D" w:rsidRPr="000E6D5D">
        <w:rPr>
          <w:rFonts w:ascii="Arial" w:eastAsia="Malgun Gothic" w:hAnsi="Arial" w:cs="Arial"/>
        </w:rPr>
        <w:t xml:space="preserve"> who </w:t>
      </w:r>
      <w:r w:rsidR="007E15C4" w:rsidRPr="000E6D5D">
        <w:rPr>
          <w:rFonts w:ascii="Arial" w:eastAsia="Malgun Gothic" w:hAnsi="Arial" w:cs="Arial"/>
        </w:rPr>
        <w:t>must</w:t>
      </w:r>
      <w:r w:rsidR="000E6D5D" w:rsidRPr="000E6D5D">
        <w:rPr>
          <w:rFonts w:ascii="Arial" w:eastAsia="Malgun Gothic" w:hAnsi="Arial" w:cs="Arial"/>
        </w:rPr>
        <w:t xml:space="preserve"> live abroad for a long time are provided with a </w:t>
      </w:r>
      <w:r w:rsidR="00923664">
        <w:rPr>
          <w:rFonts w:ascii="Arial" w:eastAsia="Malgun Gothic" w:hAnsi="Arial" w:cs="Arial"/>
        </w:rPr>
        <w:t xml:space="preserve">special support </w:t>
      </w:r>
      <w:r w:rsidR="000E6D5D" w:rsidRPr="000E6D5D">
        <w:rPr>
          <w:rFonts w:ascii="Arial" w:eastAsia="Malgun Gothic" w:hAnsi="Arial" w:cs="Arial"/>
        </w:rPr>
        <w:t>such as the purchase of daily necessities.</w:t>
      </w:r>
      <w:r>
        <w:rPr>
          <w:rFonts w:ascii="Arial" w:eastAsia="Malgun Gothic" w:hAnsi="Arial" w:cs="Arial"/>
        </w:rPr>
        <w:t xml:space="preserve"> </w:t>
      </w:r>
    </w:p>
    <w:p w14:paraId="1E59C6C7" w14:textId="77777777" w:rsidR="00546573" w:rsidRPr="007809F9" w:rsidRDefault="00546573" w:rsidP="00790777">
      <w:pPr>
        <w:spacing w:line="300" w:lineRule="atLeast"/>
        <w:rPr>
          <w:rFonts w:ascii="Arial" w:eastAsia="Malgun Gothic" w:hAnsi="Arial" w:cs="Arial"/>
        </w:rPr>
      </w:pPr>
    </w:p>
    <w:p w14:paraId="1E59C6C8" w14:textId="4D98120E" w:rsidR="00790777" w:rsidRDefault="00790777" w:rsidP="00790777">
      <w:pPr>
        <w:spacing w:line="300" w:lineRule="atLeast"/>
        <w:rPr>
          <w:rFonts w:ascii="Arial" w:eastAsia="Malgun Gothic" w:hAnsi="Arial" w:cs="Arial"/>
        </w:rPr>
      </w:pPr>
      <w:r>
        <w:rPr>
          <w:rFonts w:ascii="Arial" w:eastAsia="Malgun Gothic" w:hAnsi="Arial" w:cs="Arial"/>
        </w:rPr>
        <w:t xml:space="preserve">4. </w:t>
      </w:r>
      <w:r w:rsidR="009177E9">
        <w:rPr>
          <w:rFonts w:ascii="Arial" w:eastAsia="Malgun Gothic" w:hAnsi="Arial" w:cs="Arial"/>
        </w:rPr>
        <w:t>Responsibility authority</w:t>
      </w:r>
    </w:p>
    <w:p w14:paraId="126CB41E" w14:textId="77777777" w:rsidR="00175790" w:rsidRDefault="00790777" w:rsidP="00790777">
      <w:pPr>
        <w:spacing w:line="300" w:lineRule="atLeast"/>
        <w:rPr>
          <w:rFonts w:ascii="Arial" w:eastAsia="Malgun Gothic" w:hAnsi="Arial" w:cs="Arial"/>
        </w:rPr>
      </w:pPr>
      <w:r>
        <w:rPr>
          <w:rFonts w:ascii="Arial" w:eastAsia="Malgun Gothic" w:hAnsi="Arial" w:cs="Arial" w:hint="eastAsia"/>
        </w:rPr>
        <w:t xml:space="preserve">   </w:t>
      </w:r>
      <w:r w:rsidR="00546573">
        <w:rPr>
          <w:rFonts w:ascii="Arial" w:eastAsia="Malgun Gothic" w:hAnsi="Arial" w:cs="Arial"/>
        </w:rPr>
        <w:t xml:space="preserve">4.1 </w:t>
      </w:r>
      <w:r w:rsidR="00DC787D" w:rsidRPr="00DC787D">
        <w:rPr>
          <w:rFonts w:ascii="Arial" w:eastAsia="Malgun Gothic" w:hAnsi="Arial" w:cs="Arial"/>
        </w:rPr>
        <w:t xml:space="preserve">The company maintains various systems related to business trips as stipulated in this regulation, and the overall responsibility and authority to operate are </w:t>
      </w:r>
      <w:r w:rsidR="00175790">
        <w:rPr>
          <w:rFonts w:ascii="Arial" w:eastAsia="Malgun Gothic" w:hAnsi="Arial" w:cs="Arial"/>
        </w:rPr>
        <w:t xml:space="preserve">belong to </w:t>
      </w:r>
      <w:r w:rsidR="00DC787D" w:rsidRPr="00DC787D">
        <w:rPr>
          <w:rFonts w:ascii="Arial" w:eastAsia="Malgun Gothic" w:hAnsi="Arial" w:cs="Arial"/>
        </w:rPr>
        <w:t>the</w:t>
      </w:r>
    </w:p>
    <w:p w14:paraId="1E59C6C9" w14:textId="79D693C9" w:rsidR="00546573" w:rsidRDefault="00175790" w:rsidP="00790777">
      <w:pPr>
        <w:spacing w:line="300" w:lineRule="atLeast"/>
        <w:rPr>
          <w:rFonts w:ascii="Arial" w:eastAsia="Malgun Gothic" w:hAnsi="Arial" w:cs="Arial"/>
        </w:rPr>
      </w:pPr>
      <w:r>
        <w:rPr>
          <w:rFonts w:ascii="Arial" w:eastAsia="Malgun Gothic" w:hAnsi="Arial" w:cs="Arial"/>
        </w:rPr>
        <w:t xml:space="preserve">     </w:t>
      </w:r>
      <w:r w:rsidR="00DC787D" w:rsidRPr="00DC787D">
        <w:rPr>
          <w:rFonts w:ascii="Arial" w:eastAsia="Malgun Gothic" w:hAnsi="Arial" w:cs="Arial"/>
        </w:rPr>
        <w:t xml:space="preserve"> </w:t>
      </w:r>
      <w:r w:rsidR="007E15C4">
        <w:rPr>
          <w:rFonts w:ascii="Arial" w:eastAsia="Malgun Gothic" w:hAnsi="Arial" w:cs="Arial"/>
        </w:rPr>
        <w:t xml:space="preserve"> </w:t>
      </w:r>
      <w:r w:rsidR="00D03AEA">
        <w:rPr>
          <w:rFonts w:ascii="Arial" w:eastAsia="Malgun Gothic" w:hAnsi="Arial" w:cs="Arial"/>
        </w:rPr>
        <w:t>company</w:t>
      </w:r>
      <w:r w:rsidR="00DC787D" w:rsidRPr="00DC787D">
        <w:rPr>
          <w:rFonts w:ascii="Arial" w:eastAsia="Malgun Gothic" w:hAnsi="Arial" w:cs="Arial"/>
        </w:rPr>
        <w:t xml:space="preserve"> </w:t>
      </w:r>
      <w:r w:rsidR="000A6605">
        <w:rPr>
          <w:rFonts w:ascii="Arial" w:eastAsia="Malgun Gothic" w:hAnsi="Arial" w:cs="Arial"/>
        </w:rPr>
        <w:t xml:space="preserve">representative. </w:t>
      </w:r>
    </w:p>
    <w:p w14:paraId="1E59C6CA" w14:textId="14525A78" w:rsidR="00790777" w:rsidRDefault="00546573" w:rsidP="00546573">
      <w:pPr>
        <w:spacing w:line="300" w:lineRule="atLeast"/>
        <w:ind w:firstLineChars="142" w:firstLine="284"/>
        <w:rPr>
          <w:rFonts w:ascii="Arial" w:eastAsia="Malgun Gothic" w:hAnsi="Arial" w:cs="Arial"/>
        </w:rPr>
      </w:pPr>
      <w:r>
        <w:rPr>
          <w:rFonts w:ascii="Arial" w:eastAsia="Malgun Gothic" w:hAnsi="Arial" w:cs="Arial" w:hint="eastAsia"/>
        </w:rPr>
        <w:t>4.2</w:t>
      </w:r>
      <w:r>
        <w:rPr>
          <w:rFonts w:ascii="Arial" w:eastAsia="Malgun Gothic" w:hAnsi="Arial" w:cs="Arial"/>
        </w:rPr>
        <w:t xml:space="preserve"> </w:t>
      </w:r>
      <w:r w:rsidR="00280325" w:rsidRPr="00280325">
        <w:rPr>
          <w:rFonts w:ascii="Arial" w:eastAsia="Malgun Gothic" w:hAnsi="Arial" w:cs="Arial"/>
        </w:rPr>
        <w:t xml:space="preserve">Responsibility and authority for the payment and redemption of travel expenses </w:t>
      </w:r>
      <w:r w:rsidR="00D03AEA">
        <w:rPr>
          <w:rFonts w:ascii="Arial" w:eastAsia="Malgun Gothic" w:hAnsi="Arial" w:cs="Arial"/>
        </w:rPr>
        <w:t xml:space="preserve">belongs to the </w:t>
      </w:r>
      <w:r w:rsidR="00280325" w:rsidRPr="00280325">
        <w:rPr>
          <w:rFonts w:ascii="Arial" w:eastAsia="Malgun Gothic" w:hAnsi="Arial" w:cs="Arial"/>
        </w:rPr>
        <w:t>company's financial department.</w:t>
      </w:r>
      <w:r>
        <w:rPr>
          <w:rFonts w:ascii="Arial" w:eastAsia="Malgun Gothic" w:hAnsi="Arial" w:cs="Arial" w:hint="eastAsia"/>
        </w:rPr>
        <w:t xml:space="preserve"> </w:t>
      </w:r>
    </w:p>
    <w:p w14:paraId="1E59C6CB" w14:textId="27AB38FE" w:rsidR="00546573" w:rsidRDefault="00546573" w:rsidP="00546573">
      <w:pPr>
        <w:spacing w:line="300" w:lineRule="atLeast"/>
        <w:ind w:firstLineChars="142" w:firstLine="284"/>
        <w:rPr>
          <w:rFonts w:ascii="Arial" w:eastAsia="Malgun Gothic" w:hAnsi="Arial" w:cs="Arial"/>
        </w:rPr>
      </w:pPr>
      <w:r>
        <w:rPr>
          <w:rFonts w:ascii="Arial" w:eastAsia="Malgun Gothic" w:hAnsi="Arial" w:cs="Arial"/>
        </w:rPr>
        <w:t xml:space="preserve">4.3 </w:t>
      </w:r>
      <w:r w:rsidR="0064252E" w:rsidRPr="0064252E">
        <w:rPr>
          <w:rFonts w:ascii="Arial" w:eastAsia="Malgun Gothic" w:hAnsi="Arial" w:cs="Arial"/>
        </w:rPr>
        <w:t>The traveler is responsible for knowing the applicable regulations for the correct use and claim of travel expenses during business trips and outside work.</w:t>
      </w:r>
      <w:r>
        <w:rPr>
          <w:rFonts w:ascii="Arial" w:eastAsia="Malgun Gothic" w:hAnsi="Arial" w:cs="Arial" w:hint="eastAsia"/>
        </w:rPr>
        <w:t xml:space="preserve"> </w:t>
      </w:r>
    </w:p>
    <w:p w14:paraId="1E59C6CC" w14:textId="77777777" w:rsidR="00790777" w:rsidRDefault="00790777" w:rsidP="00790777">
      <w:pPr>
        <w:spacing w:line="300" w:lineRule="atLeast"/>
        <w:rPr>
          <w:rFonts w:ascii="Arial" w:eastAsia="Malgun Gothic" w:hAnsi="Arial" w:cs="Arial"/>
        </w:rPr>
      </w:pPr>
    </w:p>
    <w:p w14:paraId="1E59C6CD" w14:textId="6237FF77" w:rsidR="00790777" w:rsidRDefault="00790777" w:rsidP="00790777">
      <w:pPr>
        <w:spacing w:line="300" w:lineRule="atLeast"/>
        <w:rPr>
          <w:rFonts w:ascii="Arial" w:eastAsia="Malgun Gothic" w:hAnsi="Arial" w:cs="Arial"/>
        </w:rPr>
      </w:pPr>
      <w:r>
        <w:rPr>
          <w:rFonts w:ascii="Arial" w:eastAsia="Malgun Gothic" w:hAnsi="Arial" w:cs="Arial"/>
        </w:rPr>
        <w:t xml:space="preserve">5. </w:t>
      </w:r>
      <w:r w:rsidR="009177E9">
        <w:rPr>
          <w:rFonts w:ascii="Arial" w:eastAsia="Malgun Gothic" w:hAnsi="Arial" w:cs="Arial"/>
        </w:rPr>
        <w:t>Working process</w:t>
      </w:r>
    </w:p>
    <w:p w14:paraId="1E59C6CE" w14:textId="03D0EF97" w:rsidR="00790777" w:rsidRDefault="00546573" w:rsidP="00790777">
      <w:pPr>
        <w:spacing w:line="300" w:lineRule="atLeast"/>
        <w:rPr>
          <w:rFonts w:ascii="Arial" w:eastAsia="Malgun Gothic" w:hAnsi="Arial" w:cs="Arial"/>
        </w:rPr>
      </w:pPr>
      <w:r>
        <w:rPr>
          <w:rFonts w:ascii="Arial" w:eastAsia="Malgun Gothic" w:hAnsi="Arial" w:cs="Arial" w:hint="eastAsia"/>
        </w:rPr>
        <w:t xml:space="preserve">    5.</w:t>
      </w:r>
      <w:r w:rsidR="00790777">
        <w:rPr>
          <w:rFonts w:ascii="Arial" w:eastAsia="Malgun Gothic" w:hAnsi="Arial" w:cs="Arial" w:hint="eastAsia"/>
        </w:rPr>
        <w:t xml:space="preserve">1 </w:t>
      </w:r>
      <w:r w:rsidR="00BB43F8">
        <w:rPr>
          <w:rFonts w:ascii="Arial" w:eastAsia="Malgun Gothic" w:hAnsi="Arial" w:cs="Arial" w:hint="eastAsia"/>
        </w:rPr>
        <w:t>T</w:t>
      </w:r>
      <w:r w:rsidR="00BB43F8">
        <w:rPr>
          <w:rFonts w:ascii="Arial" w:eastAsia="Malgun Gothic" w:hAnsi="Arial" w:cs="Arial"/>
        </w:rPr>
        <w:t>ransportation expenses billing</w:t>
      </w:r>
    </w:p>
    <w:p w14:paraId="1E59C6CF" w14:textId="40B0871A" w:rsidR="00546573" w:rsidRDefault="00546573" w:rsidP="00790777">
      <w:pPr>
        <w:spacing w:line="300" w:lineRule="atLeast"/>
        <w:rPr>
          <w:rFonts w:ascii="Arial" w:eastAsia="Malgun Gothic" w:hAnsi="Arial" w:cs="Arial"/>
        </w:rPr>
      </w:pPr>
      <w:r>
        <w:rPr>
          <w:rFonts w:ascii="Arial" w:eastAsia="Malgun Gothic" w:hAnsi="Arial" w:cs="Arial" w:hint="eastAsia"/>
        </w:rPr>
        <w:t xml:space="preserve">      </w:t>
      </w:r>
      <w:r>
        <w:rPr>
          <w:rFonts w:ascii="Arial" w:eastAsia="Malgun Gothic" w:hAnsi="Arial" w:cs="Arial"/>
        </w:rPr>
        <w:t xml:space="preserve">  5.1.1 </w:t>
      </w:r>
      <w:r w:rsidR="00BB43F8" w:rsidRPr="00BB43F8">
        <w:rPr>
          <w:rFonts w:ascii="Arial" w:eastAsia="Malgun Gothic" w:hAnsi="Arial" w:cs="Arial"/>
        </w:rPr>
        <w:t xml:space="preserve">Travel expenses incurred by bus and train/subway for business trips and outside work are treated on an actual </w:t>
      </w:r>
      <w:r w:rsidR="00B229FE">
        <w:rPr>
          <w:rFonts w:ascii="Arial" w:eastAsia="Malgun Gothic" w:hAnsi="Arial" w:cs="Arial"/>
        </w:rPr>
        <w:t xml:space="preserve">expense </w:t>
      </w:r>
      <w:r w:rsidR="00BB43F8" w:rsidRPr="00BB43F8">
        <w:rPr>
          <w:rFonts w:ascii="Arial" w:eastAsia="Malgun Gothic" w:hAnsi="Arial" w:cs="Arial"/>
        </w:rPr>
        <w:t>basis.</w:t>
      </w:r>
      <w:r w:rsidRPr="00546573">
        <w:rPr>
          <w:rFonts w:ascii="Arial" w:eastAsia="Malgun Gothic" w:hAnsi="Arial" w:cs="Arial"/>
        </w:rPr>
        <w:t xml:space="preserve"> </w:t>
      </w:r>
    </w:p>
    <w:p w14:paraId="0EA6E17F" w14:textId="77777777" w:rsidR="0097549A" w:rsidRDefault="00CA1BBC" w:rsidP="00790777">
      <w:pPr>
        <w:spacing w:line="300" w:lineRule="atLeast"/>
        <w:rPr>
          <w:rFonts w:ascii="Arial" w:eastAsia="Malgun Gothic" w:hAnsi="Arial" w:cs="Arial"/>
        </w:rPr>
      </w:pPr>
      <w:r>
        <w:rPr>
          <w:rFonts w:ascii="Arial" w:eastAsia="Malgun Gothic" w:hAnsi="Arial" w:cs="Arial"/>
        </w:rPr>
        <w:t xml:space="preserve">        5.1.2 </w:t>
      </w:r>
      <w:r w:rsidR="00B229FE" w:rsidRPr="00B229FE">
        <w:rPr>
          <w:rFonts w:ascii="Arial" w:eastAsia="Malgun Gothic" w:hAnsi="Arial" w:cs="Arial"/>
        </w:rPr>
        <w:t xml:space="preserve">If it is difficult to use public transportation(bus/subway), </w:t>
      </w:r>
      <w:r w:rsidR="0097549A">
        <w:rPr>
          <w:rFonts w:ascii="Arial" w:eastAsia="Malgun Gothic" w:hAnsi="Arial" w:cs="Arial"/>
        </w:rPr>
        <w:t>traveler</w:t>
      </w:r>
      <w:r w:rsidR="00B229FE" w:rsidRPr="00B229FE">
        <w:rPr>
          <w:rFonts w:ascii="Arial" w:eastAsia="Malgun Gothic" w:hAnsi="Arial" w:cs="Arial"/>
        </w:rPr>
        <w:t xml:space="preserve"> can use a taxi, and it is approved by clearly checking with the authorized person whether or </w:t>
      </w:r>
    </w:p>
    <w:p w14:paraId="1E59C6D0" w14:textId="0E0F0250" w:rsidR="00CA1BBC" w:rsidRDefault="0097549A" w:rsidP="00790777">
      <w:pPr>
        <w:spacing w:line="300" w:lineRule="atLeast"/>
        <w:rPr>
          <w:rFonts w:ascii="Arial" w:eastAsia="Malgun Gothic" w:hAnsi="Arial" w:cs="Arial"/>
        </w:rPr>
      </w:pPr>
      <w:r>
        <w:rPr>
          <w:rFonts w:ascii="Arial" w:eastAsia="Malgun Gothic" w:hAnsi="Arial" w:cs="Arial"/>
        </w:rPr>
        <w:t xml:space="preserve">             </w:t>
      </w:r>
      <w:r w:rsidR="00B229FE" w:rsidRPr="00B229FE">
        <w:rPr>
          <w:rFonts w:ascii="Arial" w:eastAsia="Malgun Gothic" w:hAnsi="Arial" w:cs="Arial"/>
        </w:rPr>
        <w:t xml:space="preserve">not </w:t>
      </w:r>
      <w:r w:rsidR="00D6666F">
        <w:rPr>
          <w:rFonts w:ascii="Arial" w:eastAsia="Malgun Gothic" w:hAnsi="Arial" w:cs="Arial"/>
        </w:rPr>
        <w:t xml:space="preserve">about </w:t>
      </w:r>
      <w:r w:rsidR="00B229FE" w:rsidRPr="00B229FE">
        <w:rPr>
          <w:rFonts w:ascii="Arial" w:eastAsia="Malgun Gothic" w:hAnsi="Arial" w:cs="Arial"/>
        </w:rPr>
        <w:t xml:space="preserve">the necessary taxi </w:t>
      </w:r>
      <w:r w:rsidR="00D6666F">
        <w:rPr>
          <w:rFonts w:ascii="Arial" w:eastAsia="Malgun Gothic" w:hAnsi="Arial" w:cs="Arial"/>
        </w:rPr>
        <w:t>using</w:t>
      </w:r>
      <w:r w:rsidR="00B229FE" w:rsidRPr="00B229FE">
        <w:rPr>
          <w:rFonts w:ascii="Arial" w:eastAsia="Malgun Gothic" w:hAnsi="Arial" w:cs="Arial"/>
        </w:rPr>
        <w:t xml:space="preserve">. </w:t>
      </w:r>
    </w:p>
    <w:p w14:paraId="114275A3" w14:textId="77777777" w:rsidR="0065290A" w:rsidRDefault="00CA1BBC" w:rsidP="00790777">
      <w:pPr>
        <w:spacing w:line="300" w:lineRule="atLeast"/>
        <w:rPr>
          <w:rFonts w:ascii="Arial" w:eastAsia="Malgun Gothic" w:hAnsi="Arial" w:cs="Arial"/>
        </w:rPr>
      </w:pPr>
      <w:r>
        <w:rPr>
          <w:rFonts w:ascii="Arial" w:eastAsia="Malgun Gothic" w:hAnsi="Arial" w:cs="Arial"/>
        </w:rPr>
        <w:t xml:space="preserve">        5.1.3 </w:t>
      </w:r>
      <w:r w:rsidR="0065290A" w:rsidRPr="0065290A">
        <w:rPr>
          <w:rFonts w:ascii="Arial" w:eastAsia="Malgun Gothic" w:hAnsi="Arial" w:cs="Arial"/>
        </w:rPr>
        <w:t xml:space="preserve">When using a corporate vehicle, a “vehicle operation log” is recorded, and fueling of the vehicle is charged at a nearby gas station, and expenses are processed </w:t>
      </w:r>
    </w:p>
    <w:p w14:paraId="1E59C6D1" w14:textId="0A31AF70" w:rsidR="00CA1BBC" w:rsidRDefault="0065290A" w:rsidP="00790777">
      <w:pPr>
        <w:spacing w:line="300" w:lineRule="atLeast"/>
        <w:rPr>
          <w:rFonts w:ascii="Arial" w:eastAsia="Malgun Gothic" w:hAnsi="Arial" w:cs="Arial"/>
        </w:rPr>
      </w:pPr>
      <w:r>
        <w:rPr>
          <w:rFonts w:ascii="Arial" w:eastAsia="Malgun Gothic" w:hAnsi="Arial" w:cs="Arial"/>
        </w:rPr>
        <w:t xml:space="preserve">             </w:t>
      </w:r>
      <w:r w:rsidRPr="0065290A">
        <w:rPr>
          <w:rFonts w:ascii="Arial" w:eastAsia="Malgun Gothic" w:hAnsi="Arial" w:cs="Arial"/>
        </w:rPr>
        <w:t>in accordance with accounting regulations.</w:t>
      </w:r>
    </w:p>
    <w:p w14:paraId="0BD05AE4" w14:textId="77777777" w:rsidR="005F3580" w:rsidRDefault="00CA1BBC" w:rsidP="00790777">
      <w:pPr>
        <w:spacing w:line="300" w:lineRule="atLeast"/>
        <w:rPr>
          <w:rFonts w:ascii="Arial" w:eastAsia="Malgun Gothic" w:hAnsi="Arial" w:cs="Arial"/>
        </w:rPr>
      </w:pPr>
      <w:r>
        <w:rPr>
          <w:rFonts w:ascii="Arial" w:eastAsia="Malgun Gothic" w:hAnsi="Arial" w:cs="Arial"/>
        </w:rPr>
        <w:t xml:space="preserve">        5.1.3 </w:t>
      </w:r>
      <w:r w:rsidR="005F3580" w:rsidRPr="005F3580">
        <w:rPr>
          <w:rFonts w:ascii="Arial" w:eastAsia="Malgun Gothic" w:hAnsi="Arial" w:cs="Arial"/>
        </w:rPr>
        <w:t xml:space="preserve">When an employee uses his/her vehicle, the amount calculated in consideration of the depreciation and travel distance of the personal vehicle's business use </w:t>
      </w:r>
    </w:p>
    <w:p w14:paraId="1E59C6D2" w14:textId="3D286E8C" w:rsidR="00CA1BBC" w:rsidRDefault="005F3580" w:rsidP="00790777">
      <w:pPr>
        <w:spacing w:line="300" w:lineRule="atLeast"/>
        <w:rPr>
          <w:rFonts w:ascii="Arial" w:eastAsia="Malgun Gothic" w:hAnsi="Arial" w:cs="Arial"/>
        </w:rPr>
      </w:pPr>
      <w:r>
        <w:rPr>
          <w:rFonts w:ascii="Arial" w:eastAsia="Malgun Gothic" w:hAnsi="Arial" w:cs="Arial"/>
        </w:rPr>
        <w:t xml:space="preserve">              </w:t>
      </w:r>
      <w:r w:rsidRPr="005F3580">
        <w:rPr>
          <w:rFonts w:ascii="Arial" w:eastAsia="Malgun Gothic" w:hAnsi="Arial" w:cs="Arial"/>
        </w:rPr>
        <w:t>is paid.</w:t>
      </w:r>
      <w:r w:rsidR="00CA1BBC" w:rsidRPr="00CA1BBC">
        <w:rPr>
          <w:rFonts w:ascii="Arial" w:eastAsia="Malgun Gothic" w:hAnsi="Arial" w:cs="Arial"/>
        </w:rPr>
        <w:t xml:space="preserve"> </w:t>
      </w:r>
    </w:p>
    <w:p w14:paraId="611FAE6A" w14:textId="77777777" w:rsidR="00BA3882" w:rsidRDefault="00CA1BBC" w:rsidP="00790777">
      <w:pPr>
        <w:spacing w:line="300" w:lineRule="atLeast"/>
        <w:rPr>
          <w:rFonts w:ascii="Arial" w:eastAsia="Malgun Gothic" w:hAnsi="Arial" w:cs="Arial"/>
        </w:rPr>
      </w:pPr>
      <w:r>
        <w:rPr>
          <w:rFonts w:ascii="Arial" w:eastAsia="Malgun Gothic" w:hAnsi="Arial" w:cs="Arial"/>
        </w:rPr>
        <w:t xml:space="preserve">        5.1.4 </w:t>
      </w:r>
      <w:r w:rsidR="001A6BC6" w:rsidRPr="001A6BC6">
        <w:rPr>
          <w:rFonts w:ascii="Arial" w:eastAsia="Malgun Gothic" w:hAnsi="Arial" w:cs="Arial"/>
        </w:rPr>
        <w:t xml:space="preserve">When using </w:t>
      </w:r>
      <w:r w:rsidR="001A6BC6">
        <w:rPr>
          <w:rFonts w:ascii="Arial" w:eastAsia="Malgun Gothic" w:hAnsi="Arial" w:cs="Arial"/>
        </w:rPr>
        <w:t>personal</w:t>
      </w:r>
      <w:r w:rsidR="001A6BC6" w:rsidRPr="001A6BC6">
        <w:rPr>
          <w:rFonts w:ascii="Arial" w:eastAsia="Malgun Gothic" w:hAnsi="Arial" w:cs="Arial"/>
        </w:rPr>
        <w:t xml:space="preserve"> vehicle, compensation is based on the standard of 0.3 EUR/1km for the travel distance. Travel distance is </w:t>
      </w:r>
      <w:r w:rsidR="00BA3882">
        <w:rPr>
          <w:rFonts w:ascii="Arial" w:eastAsia="Malgun Gothic" w:hAnsi="Arial" w:cs="Arial"/>
        </w:rPr>
        <w:t>calculated</w:t>
      </w:r>
      <w:r w:rsidR="001A6BC6" w:rsidRPr="001A6BC6">
        <w:rPr>
          <w:rFonts w:ascii="Arial" w:eastAsia="Malgun Gothic" w:hAnsi="Arial" w:cs="Arial"/>
        </w:rPr>
        <w:t xml:space="preserve"> from the departure point</w:t>
      </w:r>
    </w:p>
    <w:p w14:paraId="1E59C6D3" w14:textId="57937600" w:rsidR="00CA1BBC" w:rsidRDefault="00BA3882" w:rsidP="00790777">
      <w:pPr>
        <w:spacing w:line="300" w:lineRule="atLeast"/>
        <w:rPr>
          <w:rFonts w:ascii="Arial" w:eastAsia="Malgun Gothic" w:hAnsi="Arial" w:cs="Arial"/>
        </w:rPr>
      </w:pPr>
      <w:r>
        <w:rPr>
          <w:rFonts w:ascii="Arial" w:eastAsia="Malgun Gothic" w:hAnsi="Arial" w:cs="Arial"/>
        </w:rPr>
        <w:lastRenderedPageBreak/>
        <w:t xml:space="preserve">             </w:t>
      </w:r>
      <w:r w:rsidR="001A6BC6" w:rsidRPr="001A6BC6">
        <w:rPr>
          <w:rFonts w:ascii="Arial" w:eastAsia="Malgun Gothic" w:hAnsi="Arial" w:cs="Arial"/>
        </w:rPr>
        <w:t xml:space="preserve"> of the business trip to the return of the business trip.</w:t>
      </w:r>
      <w:r w:rsidR="00325E4F">
        <w:rPr>
          <w:rFonts w:ascii="Arial" w:eastAsia="Malgun Gothic" w:hAnsi="Arial" w:cs="Arial" w:hint="eastAsia"/>
        </w:rPr>
        <w:t xml:space="preserve"> </w:t>
      </w:r>
    </w:p>
    <w:p w14:paraId="1E59C6D4" w14:textId="66370611" w:rsidR="00CA1BBC" w:rsidRDefault="00CA1BBC" w:rsidP="00790777">
      <w:pPr>
        <w:spacing w:line="300" w:lineRule="atLeast"/>
        <w:rPr>
          <w:rFonts w:ascii="Arial" w:eastAsia="Malgun Gothic" w:hAnsi="Arial" w:cs="Arial"/>
        </w:rPr>
      </w:pPr>
      <w:r>
        <w:rPr>
          <w:rFonts w:ascii="Arial" w:eastAsia="Malgun Gothic" w:hAnsi="Arial" w:cs="Arial"/>
        </w:rPr>
        <w:t xml:space="preserve">        5.1.5 </w:t>
      </w:r>
      <w:r w:rsidR="00BA3882" w:rsidRPr="00BA3882">
        <w:rPr>
          <w:rFonts w:ascii="Arial" w:eastAsia="Malgun Gothic" w:hAnsi="Arial" w:cs="Arial"/>
        </w:rPr>
        <w:t>Tolls and parking expenses incurred in the case of business tr</w:t>
      </w:r>
      <w:r w:rsidR="00BA3882">
        <w:rPr>
          <w:rFonts w:ascii="Arial" w:eastAsia="Malgun Gothic" w:hAnsi="Arial" w:cs="Arial"/>
        </w:rPr>
        <w:t>avel</w:t>
      </w:r>
      <w:r w:rsidR="00BA3882" w:rsidRPr="00BA3882">
        <w:rPr>
          <w:rFonts w:ascii="Arial" w:eastAsia="Malgun Gothic" w:hAnsi="Arial" w:cs="Arial"/>
        </w:rPr>
        <w:t>s or outside work by vehicle are considered as travel expenses</w:t>
      </w:r>
      <w:r w:rsidR="008F50A0">
        <w:rPr>
          <w:rFonts w:ascii="Arial" w:eastAsia="Malgun Gothic" w:hAnsi="Arial" w:cs="Arial"/>
        </w:rPr>
        <w:t xml:space="preserve">. </w:t>
      </w:r>
    </w:p>
    <w:p w14:paraId="3A5A214C" w14:textId="77777777" w:rsidR="0094180A" w:rsidRDefault="00CA1BBC" w:rsidP="00790777">
      <w:pPr>
        <w:spacing w:line="300" w:lineRule="atLeast"/>
        <w:rPr>
          <w:rFonts w:ascii="Arial" w:eastAsia="Malgun Gothic" w:hAnsi="Arial" w:cs="Arial"/>
        </w:rPr>
      </w:pPr>
      <w:r>
        <w:rPr>
          <w:rFonts w:ascii="Arial" w:eastAsia="Malgun Gothic" w:hAnsi="Arial" w:cs="Arial"/>
        </w:rPr>
        <w:t xml:space="preserve">        5.1.6 </w:t>
      </w:r>
      <w:r w:rsidR="008F50A0">
        <w:rPr>
          <w:rFonts w:ascii="Arial" w:eastAsia="Malgun Gothic" w:hAnsi="Arial" w:cs="Arial"/>
        </w:rPr>
        <w:t>W</w:t>
      </w:r>
      <w:r w:rsidR="008F50A0" w:rsidRPr="008F50A0">
        <w:rPr>
          <w:rFonts w:ascii="Arial" w:eastAsia="Malgun Gothic" w:hAnsi="Arial" w:cs="Arial"/>
        </w:rPr>
        <w:t xml:space="preserve">hen it is necessary to travel by air, such as when it is not possible to use trains, or when it is necessary to travel by air, such as accompanied by a customer, </w:t>
      </w:r>
    </w:p>
    <w:p w14:paraId="1E59C6D6" w14:textId="30C9D5F1" w:rsidR="00CA1BBC" w:rsidRDefault="0094180A" w:rsidP="00D11F14">
      <w:pPr>
        <w:spacing w:line="300" w:lineRule="atLeast"/>
        <w:rPr>
          <w:rFonts w:ascii="Arial" w:eastAsia="Malgun Gothic" w:hAnsi="Arial" w:cs="Arial"/>
        </w:rPr>
      </w:pPr>
      <w:r>
        <w:rPr>
          <w:rFonts w:ascii="Arial" w:eastAsia="Malgun Gothic" w:hAnsi="Arial" w:cs="Arial"/>
        </w:rPr>
        <w:t xml:space="preserve">             </w:t>
      </w:r>
      <w:r w:rsidR="008F50A0" w:rsidRPr="008F50A0">
        <w:rPr>
          <w:rFonts w:ascii="Arial" w:eastAsia="Malgun Gothic" w:hAnsi="Arial" w:cs="Arial"/>
        </w:rPr>
        <w:t xml:space="preserve">and </w:t>
      </w:r>
      <w:r>
        <w:rPr>
          <w:rFonts w:ascii="Arial" w:eastAsia="Malgun Gothic" w:hAnsi="Arial" w:cs="Arial"/>
        </w:rPr>
        <w:t xml:space="preserve">then </w:t>
      </w:r>
      <w:r w:rsidR="008F50A0" w:rsidRPr="008F50A0">
        <w:rPr>
          <w:rFonts w:ascii="Arial" w:eastAsia="Malgun Gothic" w:hAnsi="Arial" w:cs="Arial"/>
        </w:rPr>
        <w:t xml:space="preserve">the approving authority clearly confirms the necessity of using the air and proceeds </w:t>
      </w:r>
      <w:r w:rsidR="00D11F14">
        <w:rPr>
          <w:rFonts w:ascii="Arial" w:eastAsia="Malgun Gothic" w:hAnsi="Arial" w:cs="Arial"/>
        </w:rPr>
        <w:t xml:space="preserve">the economy seats </w:t>
      </w:r>
      <w:r w:rsidR="008F50A0" w:rsidRPr="008F50A0">
        <w:rPr>
          <w:rFonts w:ascii="Arial" w:eastAsia="Malgun Gothic" w:hAnsi="Arial" w:cs="Arial"/>
        </w:rPr>
        <w:t>with approval.</w:t>
      </w:r>
      <w:r w:rsidR="00325E4F" w:rsidRPr="00325E4F">
        <w:rPr>
          <w:rFonts w:ascii="Arial" w:eastAsia="Malgun Gothic" w:hAnsi="Arial" w:cs="Arial"/>
        </w:rPr>
        <w:t xml:space="preserve"> </w:t>
      </w:r>
    </w:p>
    <w:p w14:paraId="4A215086" w14:textId="77777777" w:rsidR="00D11F14" w:rsidRDefault="00D11F14" w:rsidP="00D11F14">
      <w:pPr>
        <w:spacing w:line="300" w:lineRule="atLeast"/>
        <w:rPr>
          <w:rFonts w:ascii="Arial" w:eastAsia="Malgun Gothic" w:hAnsi="Arial" w:cs="Arial"/>
        </w:rPr>
      </w:pPr>
    </w:p>
    <w:p w14:paraId="1E59C6D7" w14:textId="5EFF499A" w:rsidR="00A1795F" w:rsidRDefault="00A1795F" w:rsidP="00A1795F">
      <w:pPr>
        <w:spacing w:line="300" w:lineRule="atLeast"/>
        <w:ind w:leftChars="213" w:left="426"/>
        <w:rPr>
          <w:rFonts w:ascii="Arial" w:eastAsia="Malgun Gothic" w:hAnsi="Arial" w:cs="Arial"/>
        </w:rPr>
      </w:pPr>
      <w:r>
        <w:rPr>
          <w:rFonts w:ascii="Arial" w:eastAsia="Malgun Gothic" w:hAnsi="Arial" w:cs="Arial" w:hint="eastAsia"/>
        </w:rPr>
        <w:t xml:space="preserve">5.2 </w:t>
      </w:r>
      <w:r w:rsidR="00293096" w:rsidRPr="00293096">
        <w:rPr>
          <w:rFonts w:ascii="Arial" w:eastAsia="Malgun Gothic" w:hAnsi="Arial" w:cs="Arial"/>
        </w:rPr>
        <w:t xml:space="preserve">Domestic </w:t>
      </w:r>
      <w:r w:rsidR="00C64D92">
        <w:rPr>
          <w:rFonts w:ascii="Arial" w:eastAsia="Malgun Gothic" w:hAnsi="Arial" w:cs="Arial"/>
        </w:rPr>
        <w:t xml:space="preserve">accommodation </w:t>
      </w:r>
      <w:r w:rsidR="00293096" w:rsidRPr="00293096">
        <w:rPr>
          <w:rFonts w:ascii="Arial" w:eastAsia="Malgun Gothic" w:hAnsi="Arial" w:cs="Arial"/>
        </w:rPr>
        <w:t>fee (</w:t>
      </w:r>
      <w:r w:rsidR="00E32CDC">
        <w:rPr>
          <w:rFonts w:ascii="Arial" w:eastAsia="Malgun Gothic" w:hAnsi="Arial" w:cs="Arial"/>
        </w:rPr>
        <w:t>I</w:t>
      </w:r>
      <w:r w:rsidR="00293096" w:rsidRPr="00293096">
        <w:rPr>
          <w:rFonts w:ascii="Arial" w:eastAsia="Malgun Gothic" w:hAnsi="Arial" w:cs="Arial"/>
        </w:rPr>
        <w:t>n Germany)</w:t>
      </w:r>
      <w:r>
        <w:rPr>
          <w:rFonts w:ascii="Arial" w:eastAsia="Malgun Gothic" w:hAnsi="Arial" w:cs="Arial" w:hint="eastAsia"/>
        </w:rPr>
        <w:t xml:space="preserve"> </w:t>
      </w:r>
    </w:p>
    <w:p w14:paraId="1D279893" w14:textId="121B1F09" w:rsidR="00C64D92" w:rsidRDefault="00A1795F" w:rsidP="005958D6">
      <w:pPr>
        <w:spacing w:line="300" w:lineRule="atLeast"/>
        <w:ind w:leftChars="213" w:left="426"/>
        <w:rPr>
          <w:rFonts w:ascii="Arial" w:eastAsia="Malgun Gothic" w:hAnsi="Arial" w:cs="Arial"/>
        </w:rPr>
      </w:pPr>
      <w:r>
        <w:rPr>
          <w:rFonts w:ascii="Arial" w:eastAsia="Malgun Gothic" w:hAnsi="Arial" w:cs="Arial" w:hint="eastAsia"/>
        </w:rPr>
        <w:t xml:space="preserve">      </w:t>
      </w:r>
      <w:r>
        <w:rPr>
          <w:rFonts w:ascii="Arial" w:eastAsia="Malgun Gothic" w:hAnsi="Arial" w:cs="Arial"/>
        </w:rPr>
        <w:t xml:space="preserve">  5.2.1 </w:t>
      </w:r>
      <w:r w:rsidR="00380BF0" w:rsidRPr="00380BF0">
        <w:rPr>
          <w:rFonts w:ascii="Arial" w:eastAsia="Malgun Gothic" w:hAnsi="Arial" w:cs="Arial"/>
        </w:rPr>
        <w:t>In the case of accommodation fees, actual expenses are treated within the range of the standard amount, and expenses outside the standard amount</w:t>
      </w:r>
    </w:p>
    <w:p w14:paraId="1E59C6D8" w14:textId="08401722" w:rsidR="00A1795F" w:rsidRDefault="00C64D92" w:rsidP="005958D6">
      <w:pPr>
        <w:spacing w:line="300" w:lineRule="atLeast"/>
        <w:ind w:leftChars="213" w:left="426"/>
        <w:rPr>
          <w:rFonts w:ascii="Arial" w:eastAsia="Malgun Gothic" w:hAnsi="Arial" w:cs="Arial"/>
        </w:rPr>
      </w:pPr>
      <w:r>
        <w:rPr>
          <w:rFonts w:ascii="Arial" w:eastAsia="Malgun Gothic" w:hAnsi="Arial" w:cs="Arial"/>
        </w:rPr>
        <w:t xml:space="preserve">             </w:t>
      </w:r>
      <w:r w:rsidR="00380BF0" w:rsidRPr="00380BF0">
        <w:rPr>
          <w:rFonts w:ascii="Arial" w:eastAsia="Malgun Gothic" w:hAnsi="Arial" w:cs="Arial"/>
        </w:rPr>
        <w:t>are only treated up to the standard amount.</w:t>
      </w:r>
      <w:r w:rsidR="005958D6">
        <w:rPr>
          <w:rFonts w:ascii="Arial" w:eastAsia="Malgun Gothic" w:hAnsi="Arial" w:cs="Arial" w:hint="eastAsia"/>
        </w:rPr>
        <w:t xml:space="preserve"> </w:t>
      </w:r>
    </w:p>
    <w:p w14:paraId="1E59C6D9" w14:textId="7A4C50E8" w:rsidR="005958D6" w:rsidRDefault="00A1795F" w:rsidP="005958D6">
      <w:pPr>
        <w:spacing w:line="300" w:lineRule="atLeast"/>
        <w:ind w:leftChars="213" w:left="426"/>
        <w:rPr>
          <w:rFonts w:ascii="Arial" w:eastAsia="Malgun Gothic" w:hAnsi="Arial" w:cs="Arial"/>
        </w:rPr>
      </w:pPr>
      <w:r>
        <w:rPr>
          <w:rFonts w:ascii="Arial" w:eastAsia="Malgun Gothic" w:hAnsi="Arial" w:cs="Arial"/>
        </w:rPr>
        <w:t xml:space="preserve">        5.</w:t>
      </w:r>
      <w:r w:rsidR="005958D6">
        <w:rPr>
          <w:rFonts w:ascii="Arial" w:eastAsia="Malgun Gothic" w:hAnsi="Arial" w:cs="Arial"/>
        </w:rPr>
        <w:t>2</w:t>
      </w:r>
      <w:r>
        <w:rPr>
          <w:rFonts w:ascii="Arial" w:eastAsia="Malgun Gothic" w:hAnsi="Arial" w:cs="Arial"/>
        </w:rPr>
        <w:t>.</w:t>
      </w:r>
      <w:r w:rsidR="005958D6">
        <w:rPr>
          <w:rFonts w:ascii="Arial" w:eastAsia="Malgun Gothic" w:hAnsi="Arial" w:cs="Arial"/>
        </w:rPr>
        <w:t>2</w:t>
      </w:r>
      <w:r>
        <w:rPr>
          <w:rFonts w:ascii="Arial" w:eastAsia="Malgun Gothic" w:hAnsi="Arial" w:cs="Arial"/>
        </w:rPr>
        <w:t xml:space="preserve"> </w:t>
      </w:r>
      <w:r w:rsidR="00667C79" w:rsidRPr="00667C79">
        <w:rPr>
          <w:rFonts w:ascii="Arial" w:eastAsia="Malgun Gothic" w:hAnsi="Arial" w:cs="Arial"/>
        </w:rPr>
        <w:t>The standard for accommodation</w:t>
      </w:r>
      <w:r w:rsidR="00667C79">
        <w:rPr>
          <w:rFonts w:ascii="Arial" w:eastAsia="Malgun Gothic" w:hAnsi="Arial" w:cs="Arial"/>
        </w:rPr>
        <w:t xml:space="preserve"> fee</w:t>
      </w:r>
      <w:r w:rsidR="00667C79" w:rsidRPr="00667C79">
        <w:rPr>
          <w:rFonts w:ascii="Arial" w:eastAsia="Malgun Gothic" w:hAnsi="Arial" w:cs="Arial"/>
        </w:rPr>
        <w:t xml:space="preserve"> in Germany is 130 EUR/day regardless of the </w:t>
      </w:r>
      <w:r w:rsidR="00667C79">
        <w:rPr>
          <w:rFonts w:ascii="Arial" w:eastAsia="Malgun Gothic" w:hAnsi="Arial" w:cs="Arial"/>
        </w:rPr>
        <w:t>working position</w:t>
      </w:r>
      <w:r w:rsidR="00667C79" w:rsidRPr="00667C79">
        <w:rPr>
          <w:rFonts w:ascii="Arial" w:eastAsia="Malgun Gothic" w:hAnsi="Arial" w:cs="Arial"/>
        </w:rPr>
        <w:t>.</w:t>
      </w:r>
      <w:r w:rsidR="005958D6">
        <w:rPr>
          <w:rFonts w:ascii="Arial" w:eastAsia="Malgun Gothic" w:hAnsi="Arial" w:cs="Arial" w:hint="eastAsia"/>
        </w:rPr>
        <w:t xml:space="preserve"> </w:t>
      </w:r>
    </w:p>
    <w:p w14:paraId="1E59C6DA" w14:textId="77777777" w:rsidR="005958D6" w:rsidRDefault="005958D6" w:rsidP="005958D6">
      <w:pPr>
        <w:spacing w:line="300" w:lineRule="atLeast"/>
        <w:ind w:leftChars="213" w:left="426"/>
        <w:rPr>
          <w:rFonts w:ascii="Arial" w:eastAsia="Malgun Gothic" w:hAnsi="Arial" w:cs="Arial"/>
        </w:rPr>
      </w:pPr>
    </w:p>
    <w:p w14:paraId="1E59C6DB" w14:textId="5464C78D" w:rsidR="005958D6" w:rsidRDefault="005958D6" w:rsidP="005958D6">
      <w:pPr>
        <w:spacing w:line="300" w:lineRule="atLeast"/>
        <w:ind w:leftChars="213" w:left="426"/>
        <w:rPr>
          <w:rFonts w:ascii="Arial" w:eastAsia="Malgun Gothic" w:hAnsi="Arial" w:cs="Arial"/>
        </w:rPr>
      </w:pPr>
      <w:r>
        <w:rPr>
          <w:rFonts w:ascii="Arial" w:eastAsia="Malgun Gothic" w:hAnsi="Arial" w:cs="Arial" w:hint="eastAsia"/>
        </w:rPr>
        <w:t xml:space="preserve">5.3 </w:t>
      </w:r>
      <w:r w:rsidR="00667C79">
        <w:rPr>
          <w:rFonts w:ascii="Arial" w:eastAsia="Malgun Gothic" w:hAnsi="Arial" w:cs="Arial" w:hint="eastAsia"/>
        </w:rPr>
        <w:t>O</w:t>
      </w:r>
      <w:r w:rsidR="00667C79">
        <w:rPr>
          <w:rFonts w:ascii="Arial" w:eastAsia="Malgun Gothic" w:hAnsi="Arial" w:cs="Arial"/>
        </w:rPr>
        <w:t>vers</w:t>
      </w:r>
      <w:r w:rsidR="00357F2C">
        <w:rPr>
          <w:rFonts w:ascii="Arial" w:eastAsia="Malgun Gothic" w:hAnsi="Arial" w:cs="Arial"/>
        </w:rPr>
        <w:t>eas accommodation fee (</w:t>
      </w:r>
      <w:r w:rsidR="00E32CDC">
        <w:rPr>
          <w:rFonts w:ascii="Arial" w:eastAsia="Malgun Gothic" w:hAnsi="Arial" w:cs="Arial"/>
        </w:rPr>
        <w:t>O</w:t>
      </w:r>
      <w:r w:rsidR="00357F2C">
        <w:rPr>
          <w:rFonts w:ascii="Arial" w:eastAsia="Malgun Gothic" w:hAnsi="Arial" w:cs="Arial"/>
        </w:rPr>
        <w:t>utside of Germany</w:t>
      </w:r>
      <w:r>
        <w:rPr>
          <w:rFonts w:ascii="Arial" w:eastAsia="Malgun Gothic" w:hAnsi="Arial" w:cs="Arial" w:hint="eastAsia"/>
        </w:rPr>
        <w:t>)</w:t>
      </w:r>
    </w:p>
    <w:p w14:paraId="633A240F" w14:textId="6893020C" w:rsidR="00357F2C" w:rsidRDefault="005958D6" w:rsidP="00357F2C">
      <w:pPr>
        <w:spacing w:line="300" w:lineRule="atLeast"/>
        <w:ind w:leftChars="213" w:left="426"/>
        <w:rPr>
          <w:rFonts w:ascii="Arial" w:eastAsia="Malgun Gothic" w:hAnsi="Arial" w:cs="Arial"/>
        </w:rPr>
      </w:pPr>
      <w:r>
        <w:rPr>
          <w:rFonts w:ascii="Arial" w:eastAsia="Malgun Gothic" w:hAnsi="Arial" w:cs="Arial" w:hint="eastAsia"/>
        </w:rPr>
        <w:t xml:space="preserve">      </w:t>
      </w:r>
      <w:r>
        <w:rPr>
          <w:rFonts w:ascii="Arial" w:eastAsia="Malgun Gothic" w:hAnsi="Arial" w:cs="Arial"/>
        </w:rPr>
        <w:t xml:space="preserve">  5.3.1 </w:t>
      </w:r>
      <w:r w:rsidR="00357F2C" w:rsidRPr="00380BF0">
        <w:rPr>
          <w:rFonts w:ascii="Arial" w:eastAsia="Malgun Gothic" w:hAnsi="Arial" w:cs="Arial"/>
        </w:rPr>
        <w:t>In the case of accommodation fees, actual expenses are treated within the range of the standard amount, and expenses outside the standard amount</w:t>
      </w:r>
    </w:p>
    <w:p w14:paraId="1E59C6DC" w14:textId="406E9B7E" w:rsidR="005958D6" w:rsidRDefault="00357F2C" w:rsidP="00357F2C">
      <w:pPr>
        <w:spacing w:line="300" w:lineRule="atLeast"/>
        <w:ind w:leftChars="213" w:left="426"/>
        <w:rPr>
          <w:rFonts w:ascii="Arial" w:eastAsia="Malgun Gothic" w:hAnsi="Arial" w:cs="Arial"/>
        </w:rPr>
      </w:pPr>
      <w:r>
        <w:rPr>
          <w:rFonts w:ascii="Arial" w:eastAsia="Malgun Gothic" w:hAnsi="Arial" w:cs="Arial"/>
        </w:rPr>
        <w:t xml:space="preserve">             </w:t>
      </w:r>
      <w:r w:rsidRPr="00380BF0">
        <w:rPr>
          <w:rFonts w:ascii="Arial" w:eastAsia="Malgun Gothic" w:hAnsi="Arial" w:cs="Arial"/>
        </w:rPr>
        <w:t>are only treated up to the standard amount.</w:t>
      </w:r>
      <w:r>
        <w:rPr>
          <w:rFonts w:ascii="Arial" w:eastAsia="Malgun Gothic" w:hAnsi="Arial" w:cs="Arial" w:hint="eastAsia"/>
        </w:rPr>
        <w:t xml:space="preserve"> </w:t>
      </w:r>
    </w:p>
    <w:p w14:paraId="4DBE4911" w14:textId="77777777" w:rsidR="00024ADA" w:rsidRDefault="005958D6" w:rsidP="005958D6">
      <w:pPr>
        <w:spacing w:line="300" w:lineRule="atLeast"/>
        <w:ind w:leftChars="213" w:left="426"/>
        <w:rPr>
          <w:rFonts w:ascii="Arial" w:eastAsia="Malgun Gothic" w:hAnsi="Arial" w:cs="Arial"/>
        </w:rPr>
      </w:pPr>
      <w:r>
        <w:rPr>
          <w:rFonts w:ascii="Arial" w:eastAsia="Malgun Gothic" w:hAnsi="Arial" w:cs="Arial"/>
        </w:rPr>
        <w:t xml:space="preserve">        5.3.2 </w:t>
      </w:r>
      <w:r w:rsidR="00024ADA" w:rsidRPr="00024ADA">
        <w:rPr>
          <w:rFonts w:ascii="Arial" w:eastAsia="Malgun Gothic" w:hAnsi="Arial" w:cs="Arial"/>
        </w:rPr>
        <w:t xml:space="preserve">Overseas accommodation fee is applied at 140 EUR/day in European countries other than Germany and 160 EUR/day in Asia &amp; America, </w:t>
      </w:r>
    </w:p>
    <w:p w14:paraId="1E59C6DD" w14:textId="5E2FDC02" w:rsidR="005958D6" w:rsidRDefault="00024ADA" w:rsidP="005958D6">
      <w:pPr>
        <w:spacing w:line="300" w:lineRule="atLeast"/>
        <w:ind w:leftChars="213" w:left="426"/>
        <w:rPr>
          <w:rFonts w:ascii="Arial" w:eastAsia="Malgun Gothic" w:hAnsi="Arial" w:cs="Arial"/>
        </w:rPr>
      </w:pPr>
      <w:r>
        <w:rPr>
          <w:rFonts w:ascii="Arial" w:eastAsia="Malgun Gothic" w:hAnsi="Arial" w:cs="Arial"/>
        </w:rPr>
        <w:t xml:space="preserve">             </w:t>
      </w:r>
      <w:r w:rsidRPr="00024ADA">
        <w:rPr>
          <w:rFonts w:ascii="Arial" w:eastAsia="Malgun Gothic" w:hAnsi="Arial" w:cs="Arial"/>
        </w:rPr>
        <w:t xml:space="preserve">regardless of the </w:t>
      </w:r>
      <w:r w:rsidR="00E32CDC">
        <w:rPr>
          <w:rFonts w:ascii="Arial" w:eastAsia="Malgun Gothic" w:hAnsi="Arial" w:cs="Arial"/>
        </w:rPr>
        <w:t>working position.</w:t>
      </w:r>
    </w:p>
    <w:p w14:paraId="1E59C6DE" w14:textId="77777777" w:rsidR="005958D6" w:rsidRDefault="005958D6" w:rsidP="005958D6">
      <w:pPr>
        <w:spacing w:line="300" w:lineRule="atLeast"/>
        <w:ind w:leftChars="213" w:left="426"/>
        <w:rPr>
          <w:rFonts w:ascii="Arial" w:eastAsia="Malgun Gothic" w:hAnsi="Arial" w:cs="Arial"/>
        </w:rPr>
      </w:pPr>
    </w:p>
    <w:p w14:paraId="1E59C6DF" w14:textId="39484983" w:rsidR="005958D6" w:rsidRDefault="005958D6" w:rsidP="005958D6">
      <w:pPr>
        <w:spacing w:line="300" w:lineRule="atLeast"/>
        <w:ind w:leftChars="213" w:left="426"/>
        <w:rPr>
          <w:rFonts w:ascii="Arial" w:eastAsia="Malgun Gothic" w:hAnsi="Arial" w:cs="Arial"/>
        </w:rPr>
      </w:pPr>
      <w:r>
        <w:rPr>
          <w:rFonts w:ascii="Arial" w:eastAsia="Malgun Gothic" w:hAnsi="Arial" w:cs="Arial"/>
        </w:rPr>
        <w:t xml:space="preserve">5.4 </w:t>
      </w:r>
      <w:r w:rsidR="008752C1">
        <w:rPr>
          <w:rFonts w:ascii="Arial" w:eastAsia="Malgun Gothic" w:hAnsi="Arial" w:cs="Arial"/>
        </w:rPr>
        <w:t>Travel allowance</w:t>
      </w:r>
      <w:r w:rsidR="00E32CDC">
        <w:rPr>
          <w:rFonts w:ascii="Arial" w:eastAsia="Malgun Gothic" w:hAnsi="Arial" w:cs="Arial"/>
        </w:rPr>
        <w:t xml:space="preserve"> (In Germany</w:t>
      </w:r>
      <w:r>
        <w:rPr>
          <w:rFonts w:ascii="Arial" w:eastAsia="Malgun Gothic" w:hAnsi="Arial" w:cs="Arial" w:hint="eastAsia"/>
        </w:rPr>
        <w:t>)</w:t>
      </w:r>
    </w:p>
    <w:p w14:paraId="6AE32204" w14:textId="025F75A0" w:rsidR="00E16D50" w:rsidRDefault="005958D6" w:rsidP="005958D6">
      <w:pPr>
        <w:spacing w:line="300" w:lineRule="atLeast"/>
        <w:ind w:leftChars="213" w:left="426"/>
        <w:rPr>
          <w:rFonts w:ascii="Arial" w:eastAsia="Malgun Gothic" w:hAnsi="Arial" w:cs="Arial"/>
        </w:rPr>
      </w:pPr>
      <w:r>
        <w:rPr>
          <w:rFonts w:ascii="Arial" w:eastAsia="Malgun Gothic" w:hAnsi="Arial" w:cs="Arial"/>
        </w:rPr>
        <w:t xml:space="preserve">        5.4.1 </w:t>
      </w:r>
      <w:r w:rsidR="00E16D50" w:rsidRPr="00E16D50">
        <w:rPr>
          <w:rFonts w:ascii="Arial" w:eastAsia="Malgun Gothic" w:hAnsi="Arial" w:cs="Arial"/>
        </w:rPr>
        <w:t xml:space="preserve">This is an expense paid </w:t>
      </w:r>
      <w:r w:rsidR="0012632B" w:rsidRPr="00E16D50">
        <w:rPr>
          <w:rFonts w:ascii="Arial" w:eastAsia="Malgun Gothic" w:hAnsi="Arial" w:cs="Arial"/>
        </w:rPr>
        <w:t>daily</w:t>
      </w:r>
      <w:r w:rsidR="00E16D50" w:rsidRPr="00E16D50">
        <w:rPr>
          <w:rFonts w:ascii="Arial" w:eastAsia="Malgun Gothic" w:hAnsi="Arial" w:cs="Arial"/>
        </w:rPr>
        <w:t xml:space="preserve"> to business travelers to pay for living expenses (meals, beverages, etc.) incurred while performing business </w:t>
      </w:r>
      <w:r w:rsidR="00E16D50">
        <w:rPr>
          <w:rFonts w:ascii="Arial" w:eastAsia="Malgun Gothic" w:hAnsi="Arial" w:cs="Arial"/>
        </w:rPr>
        <w:t xml:space="preserve">travels </w:t>
      </w:r>
    </w:p>
    <w:p w14:paraId="1E59C6E0" w14:textId="762962EC" w:rsidR="008752C1" w:rsidRDefault="00E16D50" w:rsidP="005958D6">
      <w:pPr>
        <w:spacing w:line="300" w:lineRule="atLeast"/>
        <w:ind w:leftChars="213" w:left="426"/>
        <w:rPr>
          <w:rFonts w:ascii="Arial" w:eastAsia="Malgun Gothic" w:hAnsi="Arial" w:cs="Arial"/>
        </w:rPr>
      </w:pPr>
      <w:r>
        <w:rPr>
          <w:rFonts w:ascii="Arial" w:eastAsia="Malgun Gothic" w:hAnsi="Arial" w:cs="Arial"/>
        </w:rPr>
        <w:t xml:space="preserve">             </w:t>
      </w:r>
      <w:r w:rsidRPr="00E16D50">
        <w:rPr>
          <w:rFonts w:ascii="Arial" w:eastAsia="Malgun Gothic" w:hAnsi="Arial" w:cs="Arial"/>
        </w:rPr>
        <w:t>and outside work.</w:t>
      </w:r>
      <w:r w:rsidR="005958D6" w:rsidRPr="005958D6">
        <w:rPr>
          <w:rFonts w:ascii="Arial" w:eastAsia="Malgun Gothic" w:hAnsi="Arial" w:cs="Arial"/>
        </w:rPr>
        <w:t xml:space="preserve"> </w:t>
      </w:r>
    </w:p>
    <w:p w14:paraId="1E59C6E1" w14:textId="27CC2F0F" w:rsidR="00811DD4" w:rsidRDefault="008752C1" w:rsidP="00811DD4">
      <w:pPr>
        <w:spacing w:line="300" w:lineRule="atLeast"/>
        <w:ind w:leftChars="213" w:left="426"/>
        <w:rPr>
          <w:rFonts w:ascii="Arial" w:eastAsia="Malgun Gothic" w:hAnsi="Arial" w:cs="Arial"/>
        </w:rPr>
      </w:pPr>
      <w:r>
        <w:rPr>
          <w:rFonts w:ascii="Arial" w:eastAsia="Malgun Gothic" w:hAnsi="Arial" w:cs="Arial"/>
        </w:rPr>
        <w:t xml:space="preserve">        5.4.2 </w:t>
      </w:r>
      <w:r w:rsidR="00635B73" w:rsidRPr="00635B73">
        <w:rPr>
          <w:rFonts w:ascii="Arial" w:eastAsia="Malgun Gothic" w:hAnsi="Arial" w:cs="Arial"/>
        </w:rPr>
        <w:t xml:space="preserve">The expenses are paid to the traveler in accordance with accounting regulations after approval of the travel expense report </w:t>
      </w:r>
      <w:r w:rsidR="00D23B2B">
        <w:rPr>
          <w:rFonts w:ascii="Arial" w:eastAsia="Malgun Gothic" w:hAnsi="Arial" w:cs="Arial"/>
        </w:rPr>
        <w:t>a</w:t>
      </w:r>
      <w:r w:rsidR="00635B73" w:rsidRPr="00635B73">
        <w:rPr>
          <w:rFonts w:ascii="Arial" w:eastAsia="Malgun Gothic" w:hAnsi="Arial" w:cs="Arial"/>
        </w:rPr>
        <w:t xml:space="preserve">fter the </w:t>
      </w:r>
      <w:r w:rsidR="00D23B2B">
        <w:rPr>
          <w:rFonts w:ascii="Arial" w:eastAsia="Malgun Gothic" w:hAnsi="Arial" w:cs="Arial"/>
        </w:rPr>
        <w:t xml:space="preserve">business </w:t>
      </w:r>
      <w:r w:rsidR="00635B73" w:rsidRPr="00635B73">
        <w:rPr>
          <w:rFonts w:ascii="Arial" w:eastAsia="Malgun Gothic" w:hAnsi="Arial" w:cs="Arial"/>
        </w:rPr>
        <w:t>travel is over.</w:t>
      </w:r>
      <w:r>
        <w:rPr>
          <w:rFonts w:ascii="Arial" w:eastAsia="Malgun Gothic" w:hAnsi="Arial" w:cs="Arial" w:hint="eastAsia"/>
        </w:rPr>
        <w:t xml:space="preserve"> </w:t>
      </w:r>
    </w:p>
    <w:p w14:paraId="1E59C6E2" w14:textId="0C5E8D60" w:rsidR="00811DD4" w:rsidRDefault="00811DD4" w:rsidP="00811DD4">
      <w:pPr>
        <w:spacing w:line="300" w:lineRule="atLeast"/>
        <w:ind w:leftChars="213" w:left="426"/>
        <w:rPr>
          <w:rFonts w:ascii="Arial" w:eastAsia="Malgun Gothic" w:hAnsi="Arial" w:cs="Arial"/>
        </w:rPr>
      </w:pPr>
      <w:r>
        <w:rPr>
          <w:rFonts w:ascii="Arial" w:eastAsia="Malgun Gothic" w:hAnsi="Arial" w:cs="Arial"/>
        </w:rPr>
        <w:t xml:space="preserve">        5.4.3</w:t>
      </w:r>
      <w:r w:rsidR="00CB63B9">
        <w:rPr>
          <w:rFonts w:ascii="Arial" w:eastAsia="Malgun Gothic" w:hAnsi="Arial" w:cs="Arial"/>
        </w:rPr>
        <w:t xml:space="preserve"> </w:t>
      </w:r>
      <w:r w:rsidR="00CB63B9" w:rsidRPr="00CB63B9">
        <w:rPr>
          <w:rFonts w:ascii="Arial" w:eastAsia="Malgun Gothic" w:hAnsi="Arial" w:cs="Arial"/>
        </w:rPr>
        <w:t xml:space="preserve">The standard for daily travel </w:t>
      </w:r>
      <w:r w:rsidR="00CB63B9">
        <w:rPr>
          <w:rFonts w:ascii="Arial" w:eastAsia="Malgun Gothic" w:hAnsi="Arial" w:cs="Arial"/>
        </w:rPr>
        <w:t>allowance</w:t>
      </w:r>
      <w:r w:rsidR="00CB63B9" w:rsidRPr="00CB63B9">
        <w:rPr>
          <w:rFonts w:ascii="Arial" w:eastAsia="Malgun Gothic" w:hAnsi="Arial" w:cs="Arial"/>
        </w:rPr>
        <w:t xml:space="preserve"> is applied as follows in accordance with the German tax law.</w:t>
      </w:r>
      <w:r>
        <w:rPr>
          <w:rFonts w:ascii="Arial" w:eastAsia="Malgun Gothic" w:hAnsi="Arial" w:cs="Arial" w:hint="eastAsia"/>
        </w:rPr>
        <w:t xml:space="preserve"> </w:t>
      </w:r>
    </w:p>
    <w:p w14:paraId="1E59C6E3" w14:textId="0965F60A" w:rsidR="00811DD4" w:rsidRPr="00811DD4" w:rsidRDefault="00E66E0A" w:rsidP="00811DD4">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E66E0A">
        <w:rPr>
          <w:rFonts w:asciiTheme="minorEastAsia" w:hAnsiTheme="minorEastAsia" w:cs="Arial"/>
          <w:color w:val="333333"/>
        </w:rPr>
        <w:t>Same-day business tr</w:t>
      </w:r>
      <w:r>
        <w:rPr>
          <w:rFonts w:asciiTheme="minorEastAsia" w:hAnsiTheme="minorEastAsia" w:cs="Arial"/>
          <w:color w:val="333333"/>
        </w:rPr>
        <w:t>avel</w:t>
      </w:r>
      <w:r w:rsidRPr="00E66E0A">
        <w:rPr>
          <w:rFonts w:asciiTheme="minorEastAsia" w:hAnsiTheme="minorEastAsia" w:cs="Arial"/>
          <w:color w:val="333333"/>
        </w:rPr>
        <w:t>, less than 8 hours: None</w:t>
      </w:r>
    </w:p>
    <w:p w14:paraId="1E59C6E4" w14:textId="3E282409" w:rsidR="00811DD4" w:rsidRPr="00811DD4" w:rsidRDefault="00E66E0A" w:rsidP="00811DD4">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E66E0A">
        <w:rPr>
          <w:rFonts w:asciiTheme="minorEastAsia" w:hAnsiTheme="minorEastAsia" w:cs="Arial"/>
          <w:color w:val="333333"/>
        </w:rPr>
        <w:t>Same-day business tr</w:t>
      </w:r>
      <w:r>
        <w:rPr>
          <w:rFonts w:asciiTheme="minorEastAsia" w:hAnsiTheme="minorEastAsia" w:cs="Arial"/>
          <w:color w:val="333333"/>
        </w:rPr>
        <w:t>avel</w:t>
      </w:r>
      <w:r w:rsidRPr="00E66E0A">
        <w:rPr>
          <w:rFonts w:asciiTheme="minorEastAsia" w:hAnsiTheme="minorEastAsia" w:cs="Arial"/>
          <w:color w:val="333333"/>
        </w:rPr>
        <w:t xml:space="preserve">, </w:t>
      </w:r>
      <w:r>
        <w:rPr>
          <w:rFonts w:asciiTheme="minorEastAsia" w:hAnsiTheme="minorEastAsia" w:cs="Arial"/>
          <w:color w:val="333333"/>
        </w:rPr>
        <w:t xml:space="preserve">over </w:t>
      </w:r>
      <w:r w:rsidRPr="00E66E0A">
        <w:rPr>
          <w:rFonts w:asciiTheme="minorEastAsia" w:hAnsiTheme="minorEastAsia" w:cs="Arial"/>
          <w:color w:val="333333"/>
        </w:rPr>
        <w:t>8 hours</w:t>
      </w:r>
      <w:r w:rsidR="00811DD4">
        <w:rPr>
          <w:rFonts w:asciiTheme="minorEastAsia" w:hAnsiTheme="minorEastAsia" w:cs="Arial" w:hint="eastAsia"/>
          <w:color w:val="333333"/>
        </w:rPr>
        <w:t>:</w:t>
      </w:r>
      <w:r w:rsidR="00811DD4">
        <w:rPr>
          <w:rFonts w:asciiTheme="minorEastAsia" w:hAnsiTheme="minorEastAsia" w:cs="Arial"/>
          <w:color w:val="333333"/>
        </w:rPr>
        <w:t xml:space="preserve"> 14EUR/</w:t>
      </w:r>
      <w:r>
        <w:rPr>
          <w:rFonts w:asciiTheme="minorEastAsia" w:hAnsiTheme="minorEastAsia" w:cs="Arial"/>
          <w:color w:val="333333"/>
        </w:rPr>
        <w:t>1 day</w:t>
      </w:r>
    </w:p>
    <w:p w14:paraId="1E59C6E5" w14:textId="66F11D7B" w:rsidR="00811DD4" w:rsidRDefault="006F05F2" w:rsidP="00811DD4">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6F05F2">
        <w:rPr>
          <w:rFonts w:asciiTheme="minorEastAsia" w:hAnsiTheme="minorEastAsia" w:cs="Arial"/>
          <w:color w:val="333333"/>
        </w:rPr>
        <w:t>On business trips for more than 1 day, on the day of departure and arrival</w:t>
      </w:r>
      <w:r w:rsidR="00E51A20">
        <w:rPr>
          <w:rFonts w:asciiTheme="minorEastAsia" w:hAnsiTheme="minorEastAsia" w:cs="Arial" w:hint="eastAsia"/>
          <w:color w:val="333333"/>
        </w:rPr>
        <w:t>:</w:t>
      </w:r>
      <w:r w:rsidR="00E51A20">
        <w:rPr>
          <w:rFonts w:asciiTheme="minorEastAsia" w:hAnsiTheme="minorEastAsia" w:cs="Arial"/>
          <w:color w:val="333333"/>
        </w:rPr>
        <w:t xml:space="preserve"> </w:t>
      </w:r>
      <w:r w:rsidR="00E66E0A">
        <w:rPr>
          <w:rFonts w:asciiTheme="minorEastAsia" w:hAnsiTheme="minorEastAsia" w:cs="Arial"/>
          <w:color w:val="333333"/>
        </w:rPr>
        <w:t>14EUR/1 day</w:t>
      </w:r>
    </w:p>
    <w:p w14:paraId="1E59C6E6" w14:textId="336D1FAF" w:rsidR="00811DD4" w:rsidRPr="00E51A20" w:rsidRDefault="00F42544" w:rsidP="00811DD4">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6F05F2">
        <w:rPr>
          <w:rFonts w:asciiTheme="minorEastAsia" w:hAnsiTheme="minorEastAsia" w:cs="Arial"/>
          <w:color w:val="333333"/>
        </w:rPr>
        <w:t>On business trips for more than 1 day</w:t>
      </w:r>
      <w:r w:rsidRPr="00F42544">
        <w:rPr>
          <w:rFonts w:asciiTheme="minorEastAsia" w:hAnsiTheme="minorEastAsia" w:cs="Arial"/>
          <w:color w:val="333333"/>
        </w:rPr>
        <w:t>, business days excluding the day of departure and arrival</w:t>
      </w:r>
      <w:r>
        <w:rPr>
          <w:rFonts w:asciiTheme="minorEastAsia" w:hAnsiTheme="minorEastAsia" w:cs="Arial"/>
          <w:color w:val="333333"/>
        </w:rPr>
        <w:t>:</w:t>
      </w:r>
      <w:r w:rsidR="00E51A20">
        <w:rPr>
          <w:rFonts w:asciiTheme="minorEastAsia" w:hAnsiTheme="minorEastAsia" w:cs="Arial"/>
          <w:color w:val="333333"/>
        </w:rPr>
        <w:t xml:space="preserve"> 28EUR/1</w:t>
      </w:r>
      <w:r>
        <w:rPr>
          <w:rFonts w:asciiTheme="minorEastAsia" w:hAnsiTheme="minorEastAsia" w:cs="Arial"/>
          <w:color w:val="333333"/>
        </w:rPr>
        <w:t>day</w:t>
      </w:r>
    </w:p>
    <w:p w14:paraId="1E59C6E8" w14:textId="43EA1658" w:rsidR="008B59BB" w:rsidRDefault="00E56C1F" w:rsidP="006B6D76">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Theme="minorEastAsia" w:hAnsiTheme="minorEastAsia" w:cs="Arial"/>
          <w:color w:val="333333"/>
        </w:rPr>
      </w:pPr>
      <w:r w:rsidRPr="00E56C1F">
        <w:rPr>
          <w:rFonts w:asciiTheme="minorEastAsia" w:hAnsiTheme="minorEastAsia" w:cs="Arial"/>
          <w:color w:val="333333"/>
        </w:rPr>
        <w:lastRenderedPageBreak/>
        <w:t>When meals are provided on a business travel day, the rest of the daily expenses are paid for breakfast/lunch/dinner 20%/40%/40%</w:t>
      </w:r>
      <w:r w:rsidR="003A3E21">
        <w:rPr>
          <w:rFonts w:asciiTheme="minorEastAsia" w:hAnsiTheme="minorEastAsia" w:cs="Arial"/>
          <w:color w:val="333333"/>
        </w:rPr>
        <w:t xml:space="preserve"> discounted</w:t>
      </w:r>
      <w:r w:rsidRPr="00E56C1F">
        <w:rPr>
          <w:rFonts w:asciiTheme="minorEastAsia" w:hAnsiTheme="minorEastAsia" w:cs="Arial"/>
          <w:color w:val="333333"/>
        </w:rPr>
        <w:t>.</w:t>
      </w:r>
    </w:p>
    <w:p w14:paraId="0667FA2D" w14:textId="77777777" w:rsidR="003A3E21" w:rsidRPr="00E56C1F" w:rsidRDefault="003A3E21" w:rsidP="003A3E21">
      <w:pPr>
        <w:widowControl/>
        <w:shd w:val="clear" w:color="auto" w:fill="FFFFFF"/>
        <w:wordWrap/>
        <w:autoSpaceDE/>
        <w:autoSpaceDN/>
        <w:spacing w:line="300" w:lineRule="atLeast"/>
        <w:ind w:left="1841"/>
        <w:rPr>
          <w:rFonts w:asciiTheme="minorEastAsia" w:hAnsiTheme="minorEastAsia" w:cs="Arial"/>
          <w:color w:val="333333"/>
        </w:rPr>
      </w:pPr>
    </w:p>
    <w:p w14:paraId="1E59C6E9" w14:textId="5506BAD8" w:rsidR="008B59BB" w:rsidRDefault="008B59BB" w:rsidP="008B59BB">
      <w:pPr>
        <w:spacing w:line="300" w:lineRule="atLeast"/>
        <w:ind w:leftChars="213" w:left="426"/>
        <w:rPr>
          <w:rFonts w:ascii="Arial" w:eastAsia="Malgun Gothic" w:hAnsi="Arial" w:cs="Arial"/>
        </w:rPr>
      </w:pPr>
      <w:r>
        <w:rPr>
          <w:rFonts w:ascii="Arial" w:eastAsia="Malgun Gothic" w:hAnsi="Arial" w:cs="Arial"/>
        </w:rPr>
        <w:t xml:space="preserve">5.5 </w:t>
      </w:r>
      <w:r w:rsidR="003A3E21">
        <w:rPr>
          <w:rFonts w:ascii="Arial" w:eastAsia="Malgun Gothic" w:hAnsi="Arial" w:cs="Arial"/>
        </w:rPr>
        <w:t>Travel allowance (Outside of Germany</w:t>
      </w:r>
      <w:r w:rsidR="003A3E21">
        <w:rPr>
          <w:rFonts w:ascii="Arial" w:eastAsia="Malgun Gothic" w:hAnsi="Arial" w:cs="Arial" w:hint="eastAsia"/>
        </w:rPr>
        <w:t xml:space="preserve">) </w:t>
      </w:r>
    </w:p>
    <w:p w14:paraId="5073BAB0" w14:textId="77777777" w:rsidR="0012632B" w:rsidRDefault="008B59BB" w:rsidP="0012632B">
      <w:pPr>
        <w:spacing w:line="300" w:lineRule="atLeast"/>
        <w:ind w:leftChars="213" w:left="426"/>
        <w:rPr>
          <w:rFonts w:ascii="Arial" w:eastAsia="Malgun Gothic" w:hAnsi="Arial" w:cs="Arial"/>
        </w:rPr>
      </w:pPr>
      <w:r>
        <w:rPr>
          <w:rFonts w:ascii="Arial" w:eastAsia="Malgun Gothic" w:hAnsi="Arial" w:cs="Arial"/>
        </w:rPr>
        <w:t xml:space="preserve">        5.5.1 </w:t>
      </w:r>
      <w:r w:rsidR="0012632B" w:rsidRPr="00E16D50">
        <w:rPr>
          <w:rFonts w:ascii="Arial" w:eastAsia="Malgun Gothic" w:hAnsi="Arial" w:cs="Arial"/>
        </w:rPr>
        <w:t xml:space="preserve">This is an expense paid daily to business travelers to pay for living expenses (meals, beverages, etc.) incurred while performing business </w:t>
      </w:r>
      <w:r w:rsidR="0012632B">
        <w:rPr>
          <w:rFonts w:ascii="Arial" w:eastAsia="Malgun Gothic" w:hAnsi="Arial" w:cs="Arial"/>
        </w:rPr>
        <w:t xml:space="preserve">travels </w:t>
      </w:r>
    </w:p>
    <w:p w14:paraId="1E59C6EA" w14:textId="02CDC569" w:rsidR="008B59BB" w:rsidRDefault="0012632B" w:rsidP="0012632B">
      <w:pPr>
        <w:spacing w:line="300" w:lineRule="atLeast"/>
        <w:ind w:leftChars="213" w:left="426"/>
        <w:rPr>
          <w:rFonts w:ascii="Arial" w:eastAsia="Malgun Gothic" w:hAnsi="Arial" w:cs="Arial"/>
        </w:rPr>
      </w:pPr>
      <w:r>
        <w:rPr>
          <w:rFonts w:ascii="Arial" w:eastAsia="Malgun Gothic" w:hAnsi="Arial" w:cs="Arial"/>
        </w:rPr>
        <w:t xml:space="preserve">             </w:t>
      </w:r>
      <w:r w:rsidRPr="00E16D50">
        <w:rPr>
          <w:rFonts w:ascii="Arial" w:eastAsia="Malgun Gothic" w:hAnsi="Arial" w:cs="Arial"/>
        </w:rPr>
        <w:t>and outside work</w:t>
      </w:r>
      <w:r w:rsidR="008B59BB">
        <w:rPr>
          <w:rFonts w:ascii="Arial" w:eastAsia="Malgun Gothic" w:hAnsi="Arial" w:cs="Arial" w:hint="eastAsia"/>
        </w:rPr>
        <w:t>.</w:t>
      </w:r>
      <w:r w:rsidR="008B59BB">
        <w:rPr>
          <w:rFonts w:ascii="Arial" w:eastAsia="Malgun Gothic" w:hAnsi="Arial" w:cs="Arial"/>
        </w:rPr>
        <w:t xml:space="preserve"> </w:t>
      </w:r>
    </w:p>
    <w:p w14:paraId="1E59C6EB" w14:textId="0BBFB319" w:rsidR="008B59BB" w:rsidRDefault="008B59BB" w:rsidP="008B59BB">
      <w:pPr>
        <w:spacing w:line="300" w:lineRule="atLeast"/>
        <w:ind w:leftChars="213" w:left="426"/>
        <w:rPr>
          <w:rFonts w:ascii="Arial" w:eastAsia="Malgun Gothic" w:hAnsi="Arial" w:cs="Arial"/>
        </w:rPr>
      </w:pPr>
      <w:r>
        <w:rPr>
          <w:rFonts w:ascii="Arial" w:eastAsia="Malgun Gothic" w:hAnsi="Arial" w:cs="Arial"/>
        </w:rPr>
        <w:t xml:space="preserve">        5.5.2 </w:t>
      </w:r>
      <w:r w:rsidR="0012632B" w:rsidRPr="00635B73">
        <w:rPr>
          <w:rFonts w:ascii="Arial" w:eastAsia="Malgun Gothic" w:hAnsi="Arial" w:cs="Arial"/>
        </w:rPr>
        <w:t xml:space="preserve">The expenses are paid to the traveler in accordance with accounting regulations after approval of the travel expense report </w:t>
      </w:r>
      <w:r w:rsidR="0012632B">
        <w:rPr>
          <w:rFonts w:ascii="Arial" w:eastAsia="Malgun Gothic" w:hAnsi="Arial" w:cs="Arial"/>
        </w:rPr>
        <w:t>a</w:t>
      </w:r>
      <w:r w:rsidR="0012632B" w:rsidRPr="00635B73">
        <w:rPr>
          <w:rFonts w:ascii="Arial" w:eastAsia="Malgun Gothic" w:hAnsi="Arial" w:cs="Arial"/>
        </w:rPr>
        <w:t xml:space="preserve">fter the </w:t>
      </w:r>
      <w:r w:rsidR="0012632B">
        <w:rPr>
          <w:rFonts w:ascii="Arial" w:eastAsia="Malgun Gothic" w:hAnsi="Arial" w:cs="Arial"/>
        </w:rPr>
        <w:t xml:space="preserve">business </w:t>
      </w:r>
      <w:r w:rsidR="0012632B" w:rsidRPr="00635B73">
        <w:rPr>
          <w:rFonts w:ascii="Arial" w:eastAsia="Malgun Gothic" w:hAnsi="Arial" w:cs="Arial"/>
        </w:rPr>
        <w:t>travel is over</w:t>
      </w:r>
      <w:r>
        <w:rPr>
          <w:rFonts w:ascii="Arial" w:eastAsia="Malgun Gothic" w:hAnsi="Arial" w:cs="Arial" w:hint="eastAsia"/>
        </w:rPr>
        <w:t>.</w:t>
      </w:r>
    </w:p>
    <w:p w14:paraId="1E59C6EC" w14:textId="2DFE844F" w:rsidR="008B59BB" w:rsidRDefault="008B59BB" w:rsidP="008B59BB">
      <w:pPr>
        <w:spacing w:line="300" w:lineRule="atLeast"/>
        <w:ind w:leftChars="213" w:left="426"/>
        <w:rPr>
          <w:rFonts w:ascii="Arial" w:eastAsia="Malgun Gothic" w:hAnsi="Arial" w:cs="Arial"/>
        </w:rPr>
      </w:pPr>
      <w:r>
        <w:rPr>
          <w:rFonts w:ascii="Arial" w:eastAsia="Malgun Gothic" w:hAnsi="Arial" w:cs="Arial"/>
        </w:rPr>
        <w:t xml:space="preserve">        5.5.3 </w:t>
      </w:r>
      <w:r w:rsidR="00CD1F5B" w:rsidRPr="00CD1F5B">
        <w:rPr>
          <w:rFonts w:ascii="Arial" w:eastAsia="Malgun Gothic" w:hAnsi="Arial" w:cs="Arial"/>
        </w:rPr>
        <w:t>The standard for daily travel</w:t>
      </w:r>
      <w:r w:rsidR="00CD1F5B">
        <w:rPr>
          <w:rFonts w:ascii="Arial" w:eastAsia="Malgun Gothic" w:hAnsi="Arial" w:cs="Arial"/>
        </w:rPr>
        <w:t xml:space="preserve"> allowance</w:t>
      </w:r>
      <w:r w:rsidR="00CD1F5B" w:rsidRPr="00CD1F5B">
        <w:rPr>
          <w:rFonts w:ascii="Arial" w:eastAsia="Malgun Gothic" w:hAnsi="Arial" w:cs="Arial"/>
        </w:rPr>
        <w:t xml:space="preserve"> is different from country to country according to German tax laws</w:t>
      </w:r>
      <w:r w:rsidR="00CD1F5B">
        <w:rPr>
          <w:rFonts w:ascii="Arial" w:eastAsia="Malgun Gothic" w:hAnsi="Arial" w:cs="Arial"/>
        </w:rPr>
        <w:t>.</w:t>
      </w:r>
    </w:p>
    <w:p w14:paraId="6FDB98E9" w14:textId="77777777" w:rsidR="00CD1F5B" w:rsidRPr="00811DD4" w:rsidRDefault="00CD1F5B" w:rsidP="00CD1F5B">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E66E0A">
        <w:rPr>
          <w:rFonts w:asciiTheme="minorEastAsia" w:hAnsiTheme="minorEastAsia" w:cs="Arial"/>
          <w:color w:val="333333"/>
        </w:rPr>
        <w:t>Same-day business tr</w:t>
      </w:r>
      <w:r>
        <w:rPr>
          <w:rFonts w:asciiTheme="minorEastAsia" w:hAnsiTheme="minorEastAsia" w:cs="Arial"/>
          <w:color w:val="333333"/>
        </w:rPr>
        <w:t>avel</w:t>
      </w:r>
      <w:r w:rsidRPr="00E66E0A">
        <w:rPr>
          <w:rFonts w:asciiTheme="minorEastAsia" w:hAnsiTheme="minorEastAsia" w:cs="Arial"/>
          <w:color w:val="333333"/>
        </w:rPr>
        <w:t>, less than 8 hours: None</w:t>
      </w:r>
    </w:p>
    <w:p w14:paraId="1E59C6EE" w14:textId="0D40FC1E" w:rsidR="008B59BB" w:rsidRPr="00811DD4" w:rsidRDefault="00EE59AC" w:rsidP="008B59BB">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EE59AC">
        <w:rPr>
          <w:rFonts w:asciiTheme="minorEastAsia" w:hAnsiTheme="minorEastAsia" w:cs="Arial"/>
          <w:color w:val="333333"/>
        </w:rPr>
        <w:t xml:space="preserve">Departure date, arrival day and </w:t>
      </w:r>
      <w:r>
        <w:rPr>
          <w:rFonts w:asciiTheme="minorEastAsia" w:hAnsiTheme="minorEastAsia" w:cs="Arial"/>
          <w:color w:val="333333"/>
        </w:rPr>
        <w:t>over</w:t>
      </w:r>
      <w:r w:rsidRPr="00EE59AC">
        <w:rPr>
          <w:rFonts w:asciiTheme="minorEastAsia" w:hAnsiTheme="minorEastAsia" w:cs="Arial"/>
          <w:color w:val="333333"/>
        </w:rPr>
        <w:t xml:space="preserve"> 8 hours</w:t>
      </w:r>
      <w:r w:rsidR="008B59BB">
        <w:rPr>
          <w:rFonts w:asciiTheme="minorEastAsia" w:hAnsiTheme="minorEastAsia" w:cs="Arial" w:hint="eastAsia"/>
          <w:color w:val="333333"/>
        </w:rPr>
        <w:t>:</w:t>
      </w:r>
      <w:r w:rsidR="008B59BB">
        <w:rPr>
          <w:rFonts w:asciiTheme="minorEastAsia" w:hAnsiTheme="minorEastAsia" w:cs="Arial"/>
          <w:color w:val="333333"/>
        </w:rPr>
        <w:t xml:space="preserve"> </w:t>
      </w:r>
      <w:r>
        <w:rPr>
          <w:rFonts w:asciiTheme="minorEastAsia" w:hAnsiTheme="minorEastAsia" w:cs="Arial"/>
          <w:color w:val="0000FF"/>
        </w:rPr>
        <w:t>Form</w:t>
      </w:r>
      <w:r w:rsidR="008B59BB" w:rsidRPr="00B7656D">
        <w:rPr>
          <w:rFonts w:asciiTheme="minorEastAsia" w:hAnsiTheme="minorEastAsia" w:cs="Arial" w:hint="eastAsia"/>
          <w:color w:val="0000FF"/>
        </w:rPr>
        <w:t xml:space="preserve">#1. </w:t>
      </w:r>
      <w:r w:rsidRPr="000E40DC">
        <w:rPr>
          <w:rFonts w:ascii="Arial" w:eastAsia="Malgun Gothic" w:hAnsi="Arial" w:cs="Arial"/>
          <w:color w:val="0000FF"/>
        </w:rPr>
        <w:t xml:space="preserve">Table of Travel Daily </w:t>
      </w:r>
      <w:r>
        <w:rPr>
          <w:rFonts w:ascii="Arial" w:eastAsia="Malgun Gothic" w:hAnsi="Arial" w:cs="Arial"/>
          <w:color w:val="0000FF"/>
        </w:rPr>
        <w:t>Allowance</w:t>
      </w:r>
      <w:r w:rsidRPr="000E40DC">
        <w:rPr>
          <w:rFonts w:ascii="Arial" w:eastAsia="Malgun Gothic" w:hAnsi="Arial" w:cs="Arial"/>
          <w:color w:val="0000FF"/>
        </w:rPr>
        <w:t xml:space="preserve"> by Country</w:t>
      </w:r>
      <w:r>
        <w:rPr>
          <w:rFonts w:ascii="Arial" w:eastAsia="Malgun Gothic" w:hAnsi="Arial" w:cs="Arial"/>
          <w:color w:val="0000FF"/>
        </w:rPr>
        <w:t xml:space="preserve"> referred </w:t>
      </w:r>
    </w:p>
    <w:p w14:paraId="1E59C6EF" w14:textId="2BDAE155" w:rsidR="008B59BB" w:rsidRPr="00EE59AC" w:rsidRDefault="00EE59AC" w:rsidP="00EE59AC">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Theme="minorEastAsia" w:hAnsiTheme="minorEastAsia" w:cs="Arial"/>
          <w:color w:val="333333"/>
        </w:rPr>
      </w:pPr>
      <w:r w:rsidRPr="00E56C1F">
        <w:rPr>
          <w:rFonts w:asciiTheme="minorEastAsia" w:hAnsiTheme="minorEastAsia" w:cs="Arial"/>
          <w:color w:val="333333"/>
        </w:rPr>
        <w:t>When meals are provided on a business travel day, the rest of the daily expenses are paid for breakfast/lunch/dinner 20%/40%/40%</w:t>
      </w:r>
      <w:r>
        <w:rPr>
          <w:rFonts w:asciiTheme="minorEastAsia" w:hAnsiTheme="minorEastAsia" w:cs="Arial"/>
          <w:color w:val="333333"/>
        </w:rPr>
        <w:t xml:space="preserve"> discounted</w:t>
      </w:r>
      <w:r w:rsidRPr="00E56C1F">
        <w:rPr>
          <w:rFonts w:asciiTheme="minorEastAsia" w:hAnsiTheme="minorEastAsia" w:cs="Arial"/>
          <w:color w:val="333333"/>
        </w:rPr>
        <w:t>.</w:t>
      </w:r>
    </w:p>
    <w:p w14:paraId="1E59C6F0" w14:textId="77777777" w:rsidR="000E4FCF" w:rsidRDefault="000E4FCF" w:rsidP="000E4FCF">
      <w:pPr>
        <w:widowControl/>
        <w:shd w:val="clear" w:color="auto" w:fill="FFFFFF"/>
        <w:wordWrap/>
        <w:autoSpaceDE/>
        <w:autoSpaceDN/>
        <w:spacing w:line="300" w:lineRule="atLeast"/>
        <w:rPr>
          <w:rFonts w:asciiTheme="minorEastAsia" w:hAnsiTheme="minorEastAsia" w:cs="Arial"/>
          <w:color w:val="333333"/>
        </w:rPr>
      </w:pPr>
    </w:p>
    <w:p w14:paraId="1E59C6F1" w14:textId="056CA52E" w:rsidR="000E4FCF" w:rsidRDefault="000E4FCF" w:rsidP="000E4FCF">
      <w:pPr>
        <w:spacing w:line="300" w:lineRule="atLeast"/>
        <w:ind w:leftChars="213" w:left="426"/>
        <w:rPr>
          <w:rFonts w:ascii="Arial" w:eastAsia="Malgun Gothic" w:hAnsi="Arial" w:cs="Arial"/>
        </w:rPr>
      </w:pPr>
      <w:r>
        <w:rPr>
          <w:rFonts w:ascii="Arial" w:eastAsia="Malgun Gothic" w:hAnsi="Arial" w:cs="Arial"/>
        </w:rPr>
        <w:t xml:space="preserve">5.6 </w:t>
      </w:r>
      <w:r w:rsidR="00840B86">
        <w:rPr>
          <w:rFonts w:ascii="Arial" w:eastAsia="Malgun Gothic" w:hAnsi="Arial" w:cs="Arial"/>
        </w:rPr>
        <w:t>Education travel</w:t>
      </w:r>
    </w:p>
    <w:p w14:paraId="34E0DAEA" w14:textId="16543517" w:rsidR="005D2A0A" w:rsidRDefault="000E4FCF" w:rsidP="000E4FCF">
      <w:pPr>
        <w:spacing w:line="300" w:lineRule="atLeast"/>
        <w:ind w:leftChars="213" w:left="426"/>
        <w:rPr>
          <w:rFonts w:ascii="Arial" w:eastAsia="Malgun Gothic" w:hAnsi="Arial" w:cs="Arial"/>
        </w:rPr>
      </w:pPr>
      <w:r>
        <w:rPr>
          <w:rFonts w:ascii="Arial" w:eastAsia="Malgun Gothic" w:hAnsi="Arial" w:cs="Arial"/>
        </w:rPr>
        <w:t xml:space="preserve">        5.6.1 </w:t>
      </w:r>
      <w:r w:rsidR="005D2A0A" w:rsidRPr="005D2A0A">
        <w:rPr>
          <w:rFonts w:ascii="Arial" w:eastAsia="Malgun Gothic" w:hAnsi="Arial" w:cs="Arial"/>
        </w:rPr>
        <w:t>Education t</w:t>
      </w:r>
      <w:r w:rsidR="003D03F9">
        <w:rPr>
          <w:rFonts w:ascii="Arial" w:eastAsia="Malgun Gothic" w:hAnsi="Arial" w:cs="Arial"/>
        </w:rPr>
        <w:t>ravel</w:t>
      </w:r>
      <w:r w:rsidR="005D2A0A" w:rsidRPr="005D2A0A">
        <w:rPr>
          <w:rFonts w:ascii="Arial" w:eastAsia="Malgun Gothic" w:hAnsi="Arial" w:cs="Arial"/>
        </w:rPr>
        <w:t xml:space="preserve"> can be divided into “domestic training” at educational institutions in Germany/Europe and “overseas training” at educational institutions</w:t>
      </w:r>
    </w:p>
    <w:p w14:paraId="1E59C6F2" w14:textId="2B206F24" w:rsidR="003355AA" w:rsidRDefault="005D2A0A" w:rsidP="000E4FCF">
      <w:pPr>
        <w:spacing w:line="300" w:lineRule="atLeast"/>
        <w:ind w:leftChars="213" w:left="426"/>
        <w:rPr>
          <w:rFonts w:ascii="Arial" w:eastAsia="Malgun Gothic" w:hAnsi="Arial" w:cs="Arial"/>
        </w:rPr>
      </w:pPr>
      <w:r>
        <w:rPr>
          <w:rFonts w:ascii="Arial" w:eastAsia="Malgun Gothic" w:hAnsi="Arial" w:cs="Arial"/>
        </w:rPr>
        <w:t xml:space="preserve">           </w:t>
      </w:r>
      <w:r w:rsidRPr="005D2A0A">
        <w:rPr>
          <w:rFonts w:ascii="Arial" w:eastAsia="Malgun Gothic" w:hAnsi="Arial" w:cs="Arial"/>
        </w:rPr>
        <w:t xml:space="preserve"> </w:t>
      </w:r>
      <w:r>
        <w:rPr>
          <w:rFonts w:ascii="Arial" w:eastAsia="Malgun Gothic" w:hAnsi="Arial" w:cs="Arial"/>
        </w:rPr>
        <w:t xml:space="preserve"> o</w:t>
      </w:r>
      <w:r w:rsidRPr="005D2A0A">
        <w:rPr>
          <w:rFonts w:ascii="Arial" w:eastAsia="Malgun Gothic" w:hAnsi="Arial" w:cs="Arial"/>
        </w:rPr>
        <w:t>utside</w:t>
      </w:r>
      <w:r>
        <w:rPr>
          <w:rFonts w:ascii="Arial" w:eastAsia="Malgun Gothic" w:hAnsi="Arial" w:cs="Arial"/>
        </w:rPr>
        <w:t xml:space="preserve"> of</w:t>
      </w:r>
      <w:r w:rsidRPr="005D2A0A">
        <w:rPr>
          <w:rFonts w:ascii="Arial" w:eastAsia="Malgun Gothic" w:hAnsi="Arial" w:cs="Arial"/>
        </w:rPr>
        <w:t xml:space="preserve"> Europe.</w:t>
      </w:r>
      <w:r w:rsidR="003355AA">
        <w:rPr>
          <w:rFonts w:ascii="Arial" w:eastAsia="Malgun Gothic" w:hAnsi="Arial" w:cs="Arial" w:hint="eastAsia"/>
        </w:rPr>
        <w:t xml:space="preserve"> </w:t>
      </w:r>
    </w:p>
    <w:p w14:paraId="7F6D3C3B" w14:textId="3EFF816D" w:rsidR="004821BC" w:rsidRDefault="000E4FCF" w:rsidP="003355AA">
      <w:pPr>
        <w:spacing w:line="300" w:lineRule="atLeast"/>
        <w:ind w:leftChars="213" w:left="426" w:firstLineChars="400" w:firstLine="800"/>
        <w:rPr>
          <w:rFonts w:ascii="Arial" w:eastAsia="Malgun Gothic" w:hAnsi="Arial" w:cs="Arial"/>
        </w:rPr>
      </w:pPr>
      <w:r>
        <w:rPr>
          <w:rFonts w:ascii="Arial" w:eastAsia="Malgun Gothic" w:hAnsi="Arial" w:cs="Arial"/>
        </w:rPr>
        <w:t xml:space="preserve">5.6.2 </w:t>
      </w:r>
      <w:r w:rsidR="003355AA">
        <w:rPr>
          <w:rFonts w:ascii="Arial" w:eastAsia="Malgun Gothic" w:hAnsi="Arial" w:cs="Arial"/>
        </w:rPr>
        <w:t>‘</w:t>
      </w:r>
      <w:r w:rsidR="004821BC" w:rsidRPr="004821BC">
        <w:rPr>
          <w:rFonts w:ascii="Arial" w:eastAsia="Malgun Gothic" w:hAnsi="Arial" w:cs="Arial"/>
        </w:rPr>
        <w:t xml:space="preserve">Domestic </w:t>
      </w:r>
      <w:r w:rsidR="000C139E">
        <w:rPr>
          <w:rFonts w:ascii="Arial" w:eastAsia="Malgun Gothic" w:hAnsi="Arial" w:cs="Arial"/>
        </w:rPr>
        <w:t>training</w:t>
      </w:r>
      <w:r w:rsidR="004821BC" w:rsidRPr="004821BC">
        <w:rPr>
          <w:rFonts w:ascii="Arial" w:eastAsia="Malgun Gothic" w:hAnsi="Arial" w:cs="Arial"/>
        </w:rPr>
        <w:t xml:space="preserve">’ receives support for transportation, accommodation, and </w:t>
      </w:r>
      <w:r w:rsidR="004821BC">
        <w:rPr>
          <w:rFonts w:ascii="Arial" w:eastAsia="Malgun Gothic" w:hAnsi="Arial" w:cs="Arial"/>
        </w:rPr>
        <w:t>travel allowance</w:t>
      </w:r>
      <w:r w:rsidR="004821BC" w:rsidRPr="004821BC">
        <w:rPr>
          <w:rFonts w:ascii="Arial" w:eastAsia="Malgun Gothic" w:hAnsi="Arial" w:cs="Arial"/>
        </w:rPr>
        <w:t xml:space="preserve"> that are the same as the standard for business trips </w:t>
      </w:r>
    </w:p>
    <w:p w14:paraId="0F63D7F4" w14:textId="5650B2B7" w:rsidR="004821BC" w:rsidRDefault="004821BC" w:rsidP="004821BC">
      <w:pPr>
        <w:spacing w:line="300" w:lineRule="atLeast"/>
        <w:ind w:leftChars="213" w:left="426" w:firstLineChars="400" w:firstLine="800"/>
        <w:rPr>
          <w:rFonts w:ascii="Arial" w:eastAsia="Malgun Gothic" w:hAnsi="Arial" w:cs="Arial"/>
        </w:rPr>
      </w:pPr>
      <w:r>
        <w:rPr>
          <w:rFonts w:ascii="Arial" w:eastAsia="Malgun Gothic" w:hAnsi="Arial" w:cs="Arial"/>
        </w:rPr>
        <w:t xml:space="preserve">     </w:t>
      </w:r>
      <w:r w:rsidRPr="004821BC">
        <w:rPr>
          <w:rFonts w:ascii="Arial" w:eastAsia="Malgun Gothic" w:hAnsi="Arial" w:cs="Arial"/>
        </w:rPr>
        <w:t>in Germany</w:t>
      </w:r>
      <w:r>
        <w:rPr>
          <w:rFonts w:ascii="Arial" w:eastAsia="Malgun Gothic" w:hAnsi="Arial" w:cs="Arial"/>
        </w:rPr>
        <w:t>.</w:t>
      </w:r>
    </w:p>
    <w:p w14:paraId="1E59C6F4" w14:textId="25D6B6E7" w:rsidR="000E4FCF" w:rsidRDefault="000E4FCF" w:rsidP="000E4FCF">
      <w:pPr>
        <w:spacing w:line="300" w:lineRule="atLeast"/>
        <w:ind w:leftChars="213" w:left="426"/>
        <w:rPr>
          <w:rFonts w:ascii="Arial" w:eastAsia="Malgun Gothic" w:hAnsi="Arial" w:cs="Arial"/>
        </w:rPr>
      </w:pPr>
      <w:r>
        <w:rPr>
          <w:rFonts w:ascii="Arial" w:eastAsia="Malgun Gothic" w:hAnsi="Arial" w:cs="Arial"/>
        </w:rPr>
        <w:t xml:space="preserve">        5.6.3 </w:t>
      </w:r>
      <w:r w:rsidR="000C139E" w:rsidRPr="000C139E">
        <w:rPr>
          <w:rFonts w:ascii="Arial" w:eastAsia="Malgun Gothic" w:hAnsi="Arial" w:cs="Arial"/>
        </w:rPr>
        <w:t xml:space="preserve">If transportation, </w:t>
      </w:r>
      <w:r w:rsidR="000C139E">
        <w:rPr>
          <w:rFonts w:ascii="Arial" w:eastAsia="Malgun Gothic" w:hAnsi="Arial" w:cs="Arial"/>
        </w:rPr>
        <w:t>accommodation</w:t>
      </w:r>
      <w:r w:rsidR="000C139E" w:rsidRPr="000C139E">
        <w:rPr>
          <w:rFonts w:ascii="Arial" w:eastAsia="Malgun Gothic" w:hAnsi="Arial" w:cs="Arial"/>
        </w:rPr>
        <w:t xml:space="preserve">, and meals are provided in the educational program, </w:t>
      </w:r>
      <w:r w:rsidR="000C139E">
        <w:rPr>
          <w:rFonts w:ascii="Arial" w:eastAsia="Malgun Gothic" w:hAnsi="Arial" w:cs="Arial"/>
        </w:rPr>
        <w:t>employee</w:t>
      </w:r>
      <w:r w:rsidR="000C139E" w:rsidRPr="000C139E">
        <w:rPr>
          <w:rFonts w:ascii="Arial" w:eastAsia="Malgun Gothic" w:hAnsi="Arial" w:cs="Arial"/>
        </w:rPr>
        <w:t xml:space="preserve"> cannot claim </w:t>
      </w:r>
      <w:r w:rsidR="000C139E">
        <w:rPr>
          <w:rFonts w:ascii="Arial" w:eastAsia="Malgun Gothic" w:hAnsi="Arial" w:cs="Arial"/>
        </w:rPr>
        <w:t xml:space="preserve">the expenses of </w:t>
      </w:r>
      <w:r w:rsidR="000C139E" w:rsidRPr="000C139E">
        <w:rPr>
          <w:rFonts w:ascii="Arial" w:eastAsia="Malgun Gothic" w:hAnsi="Arial" w:cs="Arial"/>
        </w:rPr>
        <w:t>t</w:t>
      </w:r>
      <w:r w:rsidR="000C139E">
        <w:rPr>
          <w:rFonts w:ascii="Arial" w:eastAsia="Malgun Gothic" w:hAnsi="Arial" w:cs="Arial"/>
        </w:rPr>
        <w:t>ravels</w:t>
      </w:r>
      <w:r w:rsidR="000C139E" w:rsidRPr="000C139E">
        <w:rPr>
          <w:rFonts w:ascii="Arial" w:eastAsia="Malgun Gothic" w:hAnsi="Arial" w:cs="Arial"/>
        </w:rPr>
        <w:t xml:space="preserve"> during the program period.</w:t>
      </w:r>
    </w:p>
    <w:p w14:paraId="1E59C6F5" w14:textId="699E52BB" w:rsidR="000E4FCF" w:rsidRDefault="000E4FCF" w:rsidP="000E4FCF">
      <w:pPr>
        <w:spacing w:line="300" w:lineRule="atLeast"/>
        <w:ind w:leftChars="213" w:left="426"/>
        <w:rPr>
          <w:rFonts w:ascii="Arial" w:eastAsia="Malgun Gothic" w:hAnsi="Arial" w:cs="Arial"/>
        </w:rPr>
      </w:pPr>
      <w:r>
        <w:rPr>
          <w:rFonts w:ascii="Arial" w:eastAsia="Malgun Gothic" w:hAnsi="Arial" w:cs="Arial"/>
        </w:rPr>
        <w:t xml:space="preserve">        5.6.4 </w:t>
      </w:r>
      <w:r w:rsidR="00EC01F5" w:rsidRPr="00EC01F5">
        <w:rPr>
          <w:rFonts w:ascii="Arial" w:eastAsia="Malgun Gothic" w:hAnsi="Arial" w:cs="Arial"/>
        </w:rPr>
        <w:t xml:space="preserve">However, </w:t>
      </w:r>
      <w:r w:rsidR="00EC01F5">
        <w:rPr>
          <w:rFonts w:ascii="Arial" w:eastAsia="Malgun Gothic" w:hAnsi="Arial" w:cs="Arial"/>
        </w:rPr>
        <w:t xml:space="preserve">employee </w:t>
      </w:r>
      <w:r w:rsidR="00EC01F5" w:rsidRPr="00EC01F5">
        <w:rPr>
          <w:rFonts w:ascii="Arial" w:eastAsia="Malgun Gothic" w:hAnsi="Arial" w:cs="Arial"/>
        </w:rPr>
        <w:t>may</w:t>
      </w:r>
      <w:r w:rsidR="002D6966">
        <w:rPr>
          <w:rFonts w:ascii="Arial" w:eastAsia="Malgun Gothic" w:hAnsi="Arial" w:cs="Arial"/>
        </w:rPr>
        <w:t xml:space="preserve"> claim</w:t>
      </w:r>
      <w:r w:rsidR="00EC01F5" w:rsidRPr="00EC01F5">
        <w:rPr>
          <w:rFonts w:ascii="Arial" w:eastAsia="Malgun Gothic" w:hAnsi="Arial" w:cs="Arial"/>
        </w:rPr>
        <w:t xml:space="preserve"> for </w:t>
      </w:r>
      <w:r w:rsidR="002D6966">
        <w:rPr>
          <w:rFonts w:ascii="Arial" w:eastAsia="Malgun Gothic" w:hAnsi="Arial" w:cs="Arial"/>
        </w:rPr>
        <w:t xml:space="preserve">expenses </w:t>
      </w:r>
      <w:r w:rsidR="00EC01F5" w:rsidRPr="00EC01F5">
        <w:rPr>
          <w:rFonts w:ascii="Arial" w:eastAsia="Malgun Gothic" w:hAnsi="Arial" w:cs="Arial"/>
        </w:rPr>
        <w:t>incurred when moving after attending or completing the</w:t>
      </w:r>
      <w:r w:rsidR="001F346C">
        <w:rPr>
          <w:rFonts w:ascii="Arial" w:eastAsia="Malgun Gothic" w:hAnsi="Arial" w:cs="Arial"/>
        </w:rPr>
        <w:t xml:space="preserve"> educational</w:t>
      </w:r>
      <w:r w:rsidR="00EC01F5" w:rsidRPr="00EC01F5">
        <w:rPr>
          <w:rFonts w:ascii="Arial" w:eastAsia="Malgun Gothic" w:hAnsi="Arial" w:cs="Arial"/>
        </w:rPr>
        <w:t xml:space="preserve"> program.</w:t>
      </w:r>
      <w:r w:rsidR="003355AA">
        <w:rPr>
          <w:rFonts w:ascii="Arial" w:eastAsia="Malgun Gothic" w:hAnsi="Arial" w:cs="Arial"/>
        </w:rPr>
        <w:t xml:space="preserve"> </w:t>
      </w:r>
    </w:p>
    <w:p w14:paraId="1E59C6F6" w14:textId="2AF6738D" w:rsidR="000E4FCF" w:rsidRDefault="000E4FCF" w:rsidP="000E4FCF">
      <w:pPr>
        <w:spacing w:line="300" w:lineRule="atLeast"/>
        <w:ind w:leftChars="213" w:left="426"/>
        <w:rPr>
          <w:rFonts w:ascii="Arial" w:eastAsia="Malgun Gothic" w:hAnsi="Arial" w:cs="Arial"/>
        </w:rPr>
      </w:pPr>
      <w:r>
        <w:rPr>
          <w:rFonts w:ascii="Arial" w:eastAsia="Malgun Gothic" w:hAnsi="Arial" w:cs="Arial"/>
        </w:rPr>
        <w:t xml:space="preserve">        5.6.5 </w:t>
      </w:r>
      <w:r w:rsidR="007E47DD" w:rsidRPr="007E47DD">
        <w:rPr>
          <w:rFonts w:ascii="Arial" w:eastAsia="Malgun Gothic" w:hAnsi="Arial" w:cs="Arial"/>
        </w:rPr>
        <w:t xml:space="preserve">If transportation, </w:t>
      </w:r>
      <w:r w:rsidR="00AB16EF">
        <w:rPr>
          <w:rFonts w:ascii="Arial" w:eastAsia="Malgun Gothic" w:hAnsi="Arial" w:cs="Arial"/>
        </w:rPr>
        <w:t>accommodation</w:t>
      </w:r>
      <w:r w:rsidR="007E47DD" w:rsidRPr="007E47DD">
        <w:rPr>
          <w:rFonts w:ascii="Arial" w:eastAsia="Malgun Gothic" w:hAnsi="Arial" w:cs="Arial"/>
        </w:rPr>
        <w:t xml:space="preserve">, and meals are provided within the ‘Overseas Training’ program, </w:t>
      </w:r>
      <w:r w:rsidR="00AB16EF">
        <w:rPr>
          <w:rFonts w:ascii="Arial" w:eastAsia="Malgun Gothic" w:hAnsi="Arial" w:cs="Arial"/>
        </w:rPr>
        <w:t xml:space="preserve">employee </w:t>
      </w:r>
      <w:r w:rsidR="007E47DD" w:rsidRPr="007E47DD">
        <w:rPr>
          <w:rFonts w:ascii="Arial" w:eastAsia="Malgun Gothic" w:hAnsi="Arial" w:cs="Arial"/>
        </w:rPr>
        <w:t xml:space="preserve">cannot claim </w:t>
      </w:r>
      <w:r w:rsidR="00AB16EF">
        <w:rPr>
          <w:rFonts w:ascii="Arial" w:eastAsia="Malgun Gothic" w:hAnsi="Arial" w:cs="Arial"/>
        </w:rPr>
        <w:t>the expenses</w:t>
      </w:r>
      <w:r w:rsidR="00CD3ABE">
        <w:rPr>
          <w:rFonts w:ascii="Arial" w:eastAsia="Malgun Gothic" w:hAnsi="Arial" w:cs="Arial"/>
        </w:rPr>
        <w:t xml:space="preserve"> </w:t>
      </w:r>
      <w:r w:rsidR="007E47DD" w:rsidRPr="007E47DD">
        <w:rPr>
          <w:rFonts w:ascii="Arial" w:eastAsia="Malgun Gothic" w:hAnsi="Arial" w:cs="Arial"/>
        </w:rPr>
        <w:t>during t</w:t>
      </w:r>
      <w:r w:rsidR="001F346C">
        <w:rPr>
          <w:rFonts w:ascii="Arial" w:eastAsia="Malgun Gothic" w:hAnsi="Arial" w:cs="Arial"/>
        </w:rPr>
        <w:t>hat</w:t>
      </w:r>
      <w:r w:rsidR="007E47DD" w:rsidRPr="007E47DD">
        <w:rPr>
          <w:rFonts w:ascii="Arial" w:eastAsia="Malgun Gothic" w:hAnsi="Arial" w:cs="Arial"/>
        </w:rPr>
        <w:t xml:space="preserve"> period.</w:t>
      </w:r>
    </w:p>
    <w:p w14:paraId="1E59C6F7" w14:textId="5335DE58" w:rsidR="007F448C" w:rsidRDefault="000E4FCF" w:rsidP="003355AA">
      <w:pPr>
        <w:spacing w:line="300" w:lineRule="atLeast"/>
        <w:ind w:leftChars="213" w:left="426"/>
        <w:rPr>
          <w:rFonts w:ascii="Arial" w:eastAsia="Malgun Gothic" w:hAnsi="Arial" w:cs="Arial"/>
        </w:rPr>
      </w:pPr>
      <w:r>
        <w:rPr>
          <w:rFonts w:ascii="Arial" w:eastAsia="Malgun Gothic" w:hAnsi="Arial" w:cs="Arial"/>
        </w:rPr>
        <w:t xml:space="preserve">        5.6.6 </w:t>
      </w:r>
      <w:r w:rsidR="001F346C" w:rsidRPr="00EC01F5">
        <w:rPr>
          <w:rFonts w:ascii="Arial" w:eastAsia="Malgun Gothic" w:hAnsi="Arial" w:cs="Arial"/>
        </w:rPr>
        <w:t xml:space="preserve">However, </w:t>
      </w:r>
      <w:r w:rsidR="001F346C">
        <w:rPr>
          <w:rFonts w:ascii="Arial" w:eastAsia="Malgun Gothic" w:hAnsi="Arial" w:cs="Arial"/>
        </w:rPr>
        <w:t xml:space="preserve">employee </w:t>
      </w:r>
      <w:r w:rsidR="001F346C" w:rsidRPr="00EC01F5">
        <w:rPr>
          <w:rFonts w:ascii="Arial" w:eastAsia="Malgun Gothic" w:hAnsi="Arial" w:cs="Arial"/>
        </w:rPr>
        <w:t>may</w:t>
      </w:r>
      <w:r w:rsidR="001F346C">
        <w:rPr>
          <w:rFonts w:ascii="Arial" w:eastAsia="Malgun Gothic" w:hAnsi="Arial" w:cs="Arial"/>
        </w:rPr>
        <w:t xml:space="preserve"> claim</w:t>
      </w:r>
      <w:r w:rsidR="001F346C" w:rsidRPr="00EC01F5">
        <w:rPr>
          <w:rFonts w:ascii="Arial" w:eastAsia="Malgun Gothic" w:hAnsi="Arial" w:cs="Arial"/>
        </w:rPr>
        <w:t xml:space="preserve"> for </w:t>
      </w:r>
      <w:r w:rsidR="001F346C">
        <w:rPr>
          <w:rFonts w:ascii="Arial" w:eastAsia="Malgun Gothic" w:hAnsi="Arial" w:cs="Arial"/>
        </w:rPr>
        <w:t xml:space="preserve">expenses </w:t>
      </w:r>
      <w:r w:rsidR="001F346C" w:rsidRPr="00EC01F5">
        <w:rPr>
          <w:rFonts w:ascii="Arial" w:eastAsia="Malgun Gothic" w:hAnsi="Arial" w:cs="Arial"/>
        </w:rPr>
        <w:t>incurred when moving after attending or completing the training program</w:t>
      </w:r>
      <w:r w:rsidR="007F448C">
        <w:rPr>
          <w:rFonts w:ascii="Arial" w:eastAsia="Malgun Gothic" w:hAnsi="Arial" w:cs="Arial" w:hint="eastAsia"/>
        </w:rPr>
        <w:t>.</w:t>
      </w:r>
    </w:p>
    <w:p w14:paraId="1E59C6F8" w14:textId="77777777" w:rsidR="003355AA" w:rsidRDefault="00811DD4" w:rsidP="003355AA">
      <w:pPr>
        <w:spacing w:line="300" w:lineRule="atLeast"/>
        <w:ind w:leftChars="213" w:left="426"/>
        <w:rPr>
          <w:rFonts w:ascii="Arial" w:eastAsia="Malgun Gothic" w:hAnsi="Arial" w:cs="Arial"/>
        </w:rPr>
      </w:pPr>
      <w:r>
        <w:rPr>
          <w:rFonts w:ascii="Arial" w:eastAsia="Malgun Gothic" w:hAnsi="Arial" w:cs="Arial"/>
        </w:rPr>
        <w:t xml:space="preserve"> </w:t>
      </w:r>
    </w:p>
    <w:p w14:paraId="1E59C6F9" w14:textId="0C12733D" w:rsidR="003355AA" w:rsidRDefault="007F448C" w:rsidP="003355AA">
      <w:pPr>
        <w:spacing w:line="300" w:lineRule="atLeast"/>
        <w:ind w:leftChars="213" w:left="426"/>
        <w:rPr>
          <w:rFonts w:ascii="Arial" w:eastAsia="Malgun Gothic" w:hAnsi="Arial" w:cs="Arial"/>
        </w:rPr>
      </w:pPr>
      <w:r>
        <w:rPr>
          <w:rFonts w:ascii="Arial" w:eastAsia="Malgun Gothic" w:hAnsi="Arial" w:cs="Arial"/>
        </w:rPr>
        <w:t>5.7</w:t>
      </w:r>
      <w:r w:rsidR="003355AA">
        <w:rPr>
          <w:rFonts w:ascii="Arial" w:eastAsia="Malgun Gothic" w:hAnsi="Arial" w:cs="Arial"/>
        </w:rPr>
        <w:t xml:space="preserve"> </w:t>
      </w:r>
      <w:r w:rsidR="00EF6354">
        <w:rPr>
          <w:rFonts w:ascii="Arial" w:eastAsia="Malgun Gothic" w:hAnsi="Arial" w:cs="Arial" w:hint="eastAsia"/>
        </w:rPr>
        <w:t>B</w:t>
      </w:r>
      <w:r w:rsidR="00EF6354">
        <w:rPr>
          <w:rFonts w:ascii="Arial" w:eastAsia="Malgun Gothic" w:hAnsi="Arial" w:cs="Arial"/>
        </w:rPr>
        <w:t>usiness t</w:t>
      </w:r>
      <w:r w:rsidR="00EF6354" w:rsidRPr="00EF6354">
        <w:rPr>
          <w:rFonts w:ascii="Arial" w:eastAsia="Malgun Gothic" w:hAnsi="Arial" w:cs="Arial"/>
        </w:rPr>
        <w:t>ravel preparation and termination procedures</w:t>
      </w:r>
      <w:r w:rsidR="003355AA">
        <w:rPr>
          <w:rFonts w:ascii="Arial" w:eastAsia="Malgun Gothic" w:hAnsi="Arial" w:cs="Arial" w:hint="eastAsia"/>
        </w:rPr>
        <w:t xml:space="preserve"> </w:t>
      </w:r>
    </w:p>
    <w:p w14:paraId="75DBAF1F" w14:textId="77777777" w:rsidR="00ED2E16" w:rsidRDefault="007F448C" w:rsidP="003355AA">
      <w:pPr>
        <w:spacing w:line="300" w:lineRule="atLeast"/>
        <w:ind w:leftChars="213" w:left="426"/>
        <w:rPr>
          <w:rFonts w:ascii="Arial" w:eastAsia="Malgun Gothic" w:hAnsi="Arial" w:cs="Arial"/>
        </w:rPr>
      </w:pPr>
      <w:r>
        <w:rPr>
          <w:rFonts w:ascii="Arial" w:eastAsia="Malgun Gothic" w:hAnsi="Arial" w:cs="Arial"/>
        </w:rPr>
        <w:t xml:space="preserve">        5.7</w:t>
      </w:r>
      <w:r w:rsidR="003355AA">
        <w:rPr>
          <w:rFonts w:ascii="Arial" w:eastAsia="Malgun Gothic" w:hAnsi="Arial" w:cs="Arial"/>
        </w:rPr>
        <w:t xml:space="preserve">.1 </w:t>
      </w:r>
      <w:r w:rsidR="008A1296" w:rsidRPr="008A1296">
        <w:rPr>
          <w:rFonts w:ascii="Arial" w:eastAsia="Malgun Gothic" w:hAnsi="Arial" w:cs="Arial"/>
        </w:rPr>
        <w:t xml:space="preserve">When going on a business trip, a business trip plan must be prepared and approved. In the case of a domestic business trip, a business trip report is </w:t>
      </w:r>
      <w:r w:rsidR="00ED2E16">
        <w:rPr>
          <w:rFonts w:ascii="Arial" w:eastAsia="Malgun Gothic" w:hAnsi="Arial" w:cs="Arial"/>
        </w:rPr>
        <w:t xml:space="preserve">submitted </w:t>
      </w:r>
    </w:p>
    <w:p w14:paraId="1E59C6FA" w14:textId="76A892CE" w:rsidR="003355AA" w:rsidRDefault="00ED2E16" w:rsidP="003355AA">
      <w:pPr>
        <w:spacing w:line="300" w:lineRule="atLeast"/>
        <w:ind w:leftChars="213" w:left="426"/>
        <w:rPr>
          <w:rFonts w:ascii="Arial" w:eastAsia="Malgun Gothic" w:hAnsi="Arial" w:cs="Arial"/>
        </w:rPr>
      </w:pPr>
      <w:r>
        <w:rPr>
          <w:rFonts w:ascii="Arial" w:eastAsia="Malgun Gothic" w:hAnsi="Arial" w:cs="Arial"/>
        </w:rPr>
        <w:t xml:space="preserve">            </w:t>
      </w:r>
      <w:r w:rsidR="008A1296" w:rsidRPr="008A1296">
        <w:rPr>
          <w:rFonts w:ascii="Arial" w:eastAsia="Malgun Gothic" w:hAnsi="Arial" w:cs="Arial"/>
        </w:rPr>
        <w:t xml:space="preserve"> after the business trip and </w:t>
      </w:r>
      <w:r>
        <w:rPr>
          <w:rFonts w:ascii="Arial" w:eastAsia="Malgun Gothic" w:hAnsi="Arial" w:cs="Arial"/>
        </w:rPr>
        <w:t xml:space="preserve">travel </w:t>
      </w:r>
      <w:r w:rsidR="008A1296" w:rsidRPr="008A1296">
        <w:rPr>
          <w:rFonts w:ascii="Arial" w:eastAsia="Malgun Gothic" w:hAnsi="Arial" w:cs="Arial"/>
        </w:rPr>
        <w:t xml:space="preserve">expenses are </w:t>
      </w:r>
      <w:r w:rsidR="007A079A">
        <w:rPr>
          <w:rFonts w:ascii="Arial" w:eastAsia="Malgun Gothic" w:hAnsi="Arial" w:cs="Arial"/>
        </w:rPr>
        <w:t>paid by company.</w:t>
      </w:r>
    </w:p>
    <w:p w14:paraId="1E59C6FB" w14:textId="314D3A24" w:rsidR="003355AA" w:rsidRDefault="007F448C" w:rsidP="003355AA">
      <w:pPr>
        <w:spacing w:line="300" w:lineRule="atLeast"/>
        <w:ind w:leftChars="213" w:left="426"/>
        <w:rPr>
          <w:rFonts w:ascii="Arial" w:eastAsia="Malgun Gothic" w:hAnsi="Arial" w:cs="Arial"/>
        </w:rPr>
      </w:pPr>
      <w:r>
        <w:rPr>
          <w:rFonts w:ascii="Arial" w:eastAsia="Malgun Gothic" w:hAnsi="Arial" w:cs="Arial"/>
        </w:rPr>
        <w:lastRenderedPageBreak/>
        <w:t xml:space="preserve">        5.7</w:t>
      </w:r>
      <w:r w:rsidR="003355AA">
        <w:rPr>
          <w:rFonts w:ascii="Arial" w:eastAsia="Malgun Gothic" w:hAnsi="Arial" w:cs="Arial"/>
        </w:rPr>
        <w:t xml:space="preserve">.2 </w:t>
      </w:r>
      <w:r w:rsidR="007A079A" w:rsidRPr="007A079A">
        <w:rPr>
          <w:rFonts w:ascii="Arial" w:eastAsia="Malgun Gothic" w:hAnsi="Arial" w:cs="Arial"/>
        </w:rPr>
        <w:t xml:space="preserve">Business travelers must depart after checking the transportation and accommodation environment </w:t>
      </w:r>
      <w:r w:rsidR="002537F4">
        <w:rPr>
          <w:rFonts w:ascii="Arial" w:eastAsia="Malgun Gothic" w:hAnsi="Arial" w:cs="Arial"/>
        </w:rPr>
        <w:t>of</w:t>
      </w:r>
      <w:r w:rsidR="007A079A" w:rsidRPr="007A079A">
        <w:rPr>
          <w:rFonts w:ascii="Arial" w:eastAsia="Malgun Gothic" w:hAnsi="Arial" w:cs="Arial"/>
        </w:rPr>
        <w:t xml:space="preserve"> the </w:t>
      </w:r>
      <w:r w:rsidR="002537F4">
        <w:rPr>
          <w:rFonts w:ascii="Arial" w:eastAsia="Malgun Gothic" w:hAnsi="Arial" w:cs="Arial"/>
        </w:rPr>
        <w:t>business travel destination.</w:t>
      </w:r>
      <w:r w:rsidR="003355AA">
        <w:rPr>
          <w:rFonts w:ascii="Arial" w:eastAsia="Malgun Gothic" w:hAnsi="Arial" w:cs="Arial"/>
        </w:rPr>
        <w:t xml:space="preserve"> </w:t>
      </w:r>
    </w:p>
    <w:p w14:paraId="1E59C6FC" w14:textId="574CD1EC" w:rsidR="003355AA" w:rsidRDefault="007F448C" w:rsidP="003355AA">
      <w:pPr>
        <w:spacing w:line="300" w:lineRule="atLeast"/>
        <w:ind w:leftChars="213" w:left="426"/>
        <w:rPr>
          <w:rFonts w:ascii="Arial" w:eastAsia="Malgun Gothic" w:hAnsi="Arial" w:cs="Arial"/>
        </w:rPr>
      </w:pPr>
      <w:r>
        <w:rPr>
          <w:rFonts w:ascii="Arial" w:eastAsia="Malgun Gothic" w:hAnsi="Arial" w:cs="Arial"/>
        </w:rPr>
        <w:t xml:space="preserve">        5.7</w:t>
      </w:r>
      <w:r w:rsidR="003355AA">
        <w:rPr>
          <w:rFonts w:ascii="Arial" w:eastAsia="Malgun Gothic" w:hAnsi="Arial" w:cs="Arial"/>
        </w:rPr>
        <w:t>.3</w:t>
      </w:r>
      <w:r w:rsidR="00856C17">
        <w:rPr>
          <w:rFonts w:ascii="Arial" w:eastAsia="Malgun Gothic" w:hAnsi="Arial" w:cs="Arial"/>
        </w:rPr>
        <w:t xml:space="preserve"> </w:t>
      </w:r>
      <w:r w:rsidR="00856C17" w:rsidRPr="00856C17">
        <w:rPr>
          <w:rFonts w:ascii="Arial" w:eastAsia="Malgun Gothic" w:hAnsi="Arial" w:cs="Arial"/>
        </w:rPr>
        <w:t xml:space="preserve">In case the </w:t>
      </w:r>
      <w:r w:rsidR="00856C17">
        <w:rPr>
          <w:rFonts w:ascii="Arial" w:eastAsia="Malgun Gothic" w:hAnsi="Arial" w:cs="Arial"/>
        </w:rPr>
        <w:t xml:space="preserve">credit </w:t>
      </w:r>
      <w:r w:rsidR="00856C17" w:rsidRPr="00856C17">
        <w:rPr>
          <w:rFonts w:ascii="Arial" w:eastAsia="Malgun Gothic" w:hAnsi="Arial" w:cs="Arial"/>
        </w:rPr>
        <w:t xml:space="preserve">card cannot be used during a business trip abroad, </w:t>
      </w:r>
      <w:r w:rsidR="00810E6D">
        <w:rPr>
          <w:rFonts w:ascii="Arial" w:eastAsia="Malgun Gothic" w:hAnsi="Arial" w:cs="Arial"/>
        </w:rPr>
        <w:t>or to be paid in cash</w:t>
      </w:r>
      <w:r w:rsidR="00856C17" w:rsidRPr="00856C17">
        <w:rPr>
          <w:rFonts w:ascii="Arial" w:eastAsia="Malgun Gothic" w:hAnsi="Arial" w:cs="Arial"/>
        </w:rPr>
        <w:t xml:space="preserve">, </w:t>
      </w:r>
      <w:r w:rsidR="00DE6EA6">
        <w:rPr>
          <w:rFonts w:ascii="Arial" w:eastAsia="Malgun Gothic" w:hAnsi="Arial" w:cs="Arial"/>
        </w:rPr>
        <w:t>employee</w:t>
      </w:r>
      <w:r w:rsidR="00856C17" w:rsidRPr="00856C17">
        <w:rPr>
          <w:rFonts w:ascii="Arial" w:eastAsia="Malgun Gothic" w:hAnsi="Arial" w:cs="Arial"/>
        </w:rPr>
        <w:t xml:space="preserve"> can apply for a prepayment</w:t>
      </w:r>
      <w:r w:rsidR="00DE6EA6">
        <w:rPr>
          <w:rFonts w:ascii="Arial" w:eastAsia="Malgun Gothic" w:hAnsi="Arial" w:cs="Arial"/>
        </w:rPr>
        <w:t>.</w:t>
      </w:r>
    </w:p>
    <w:p w14:paraId="4E0EDC4F" w14:textId="77777777" w:rsidR="00652003" w:rsidRDefault="007F448C" w:rsidP="003355AA">
      <w:pPr>
        <w:spacing w:line="300" w:lineRule="atLeast"/>
        <w:ind w:leftChars="213" w:left="426"/>
        <w:rPr>
          <w:rFonts w:ascii="Arial" w:eastAsia="Malgun Gothic" w:hAnsi="Arial" w:cs="Arial"/>
        </w:rPr>
      </w:pPr>
      <w:r>
        <w:rPr>
          <w:rFonts w:ascii="Arial" w:eastAsia="Malgun Gothic" w:hAnsi="Arial" w:cs="Arial"/>
        </w:rPr>
        <w:t xml:space="preserve">        5.7</w:t>
      </w:r>
      <w:r w:rsidR="003355AA">
        <w:rPr>
          <w:rFonts w:ascii="Arial" w:eastAsia="Malgun Gothic" w:hAnsi="Arial" w:cs="Arial"/>
        </w:rPr>
        <w:t xml:space="preserve">.4 </w:t>
      </w:r>
      <w:r w:rsidR="0072001C">
        <w:rPr>
          <w:rFonts w:ascii="Arial" w:eastAsia="Malgun Gothic" w:hAnsi="Arial" w:cs="Arial"/>
        </w:rPr>
        <w:t>P</w:t>
      </w:r>
      <w:r w:rsidR="0072001C" w:rsidRPr="0072001C">
        <w:rPr>
          <w:rFonts w:ascii="Arial" w:eastAsia="Malgun Gothic" w:hAnsi="Arial" w:cs="Arial"/>
        </w:rPr>
        <w:t xml:space="preserve">repayment </w:t>
      </w:r>
      <w:r w:rsidR="0072001C">
        <w:rPr>
          <w:rFonts w:ascii="Arial" w:eastAsia="Malgun Gothic" w:hAnsi="Arial" w:cs="Arial"/>
        </w:rPr>
        <w:t xml:space="preserve">cash </w:t>
      </w:r>
      <w:r w:rsidR="0072001C" w:rsidRPr="0072001C">
        <w:rPr>
          <w:rFonts w:ascii="Arial" w:eastAsia="Malgun Gothic" w:hAnsi="Arial" w:cs="Arial"/>
        </w:rPr>
        <w:t xml:space="preserve">must be </w:t>
      </w:r>
      <w:r w:rsidR="0072001C">
        <w:rPr>
          <w:rFonts w:ascii="Arial" w:eastAsia="Malgun Gothic" w:hAnsi="Arial" w:cs="Arial"/>
        </w:rPr>
        <w:t>approved</w:t>
      </w:r>
      <w:r w:rsidR="0072001C" w:rsidRPr="0072001C">
        <w:rPr>
          <w:rFonts w:ascii="Arial" w:eastAsia="Malgun Gothic" w:hAnsi="Arial" w:cs="Arial"/>
        </w:rPr>
        <w:t xml:space="preserve"> </w:t>
      </w:r>
      <w:r w:rsidR="003C1292">
        <w:rPr>
          <w:rFonts w:ascii="Arial" w:eastAsia="Malgun Gothic" w:hAnsi="Arial" w:cs="Arial"/>
        </w:rPr>
        <w:t>within</w:t>
      </w:r>
      <w:r w:rsidR="0072001C" w:rsidRPr="0072001C">
        <w:rPr>
          <w:rFonts w:ascii="Arial" w:eastAsia="Malgun Gothic" w:hAnsi="Arial" w:cs="Arial"/>
        </w:rPr>
        <w:t xml:space="preserve"> the </w:t>
      </w:r>
      <w:r w:rsidR="003C1292">
        <w:rPr>
          <w:rFonts w:ascii="Arial" w:eastAsia="Malgun Gothic" w:hAnsi="Arial" w:cs="Arial"/>
        </w:rPr>
        <w:t xml:space="preserve">business </w:t>
      </w:r>
      <w:r w:rsidR="0072001C" w:rsidRPr="0072001C">
        <w:rPr>
          <w:rFonts w:ascii="Arial" w:eastAsia="Malgun Gothic" w:hAnsi="Arial" w:cs="Arial"/>
        </w:rPr>
        <w:t>travel plan</w:t>
      </w:r>
      <w:r w:rsidR="003C1292">
        <w:rPr>
          <w:rFonts w:ascii="Arial" w:eastAsia="Malgun Gothic" w:hAnsi="Arial" w:cs="Arial"/>
        </w:rPr>
        <w:t xml:space="preserve"> report, and should be received</w:t>
      </w:r>
      <w:r w:rsidR="0072001C" w:rsidRPr="0072001C">
        <w:rPr>
          <w:rFonts w:ascii="Arial" w:eastAsia="Malgun Gothic" w:hAnsi="Arial" w:cs="Arial"/>
        </w:rPr>
        <w:t xml:space="preserve"> 2 days prior to departure</w:t>
      </w:r>
      <w:r w:rsidR="003C1292">
        <w:rPr>
          <w:rFonts w:ascii="Arial" w:eastAsia="Malgun Gothic" w:hAnsi="Arial" w:cs="Arial"/>
        </w:rPr>
        <w:t xml:space="preserve"> date</w:t>
      </w:r>
      <w:r w:rsidR="00BC2F3E">
        <w:rPr>
          <w:rFonts w:ascii="Arial" w:eastAsia="Malgun Gothic" w:hAnsi="Arial" w:cs="Arial"/>
        </w:rPr>
        <w:t xml:space="preserve"> </w:t>
      </w:r>
      <w:r w:rsidR="0072001C" w:rsidRPr="0072001C">
        <w:rPr>
          <w:rFonts w:ascii="Arial" w:eastAsia="Malgun Gothic" w:hAnsi="Arial" w:cs="Arial"/>
        </w:rPr>
        <w:t xml:space="preserve">after approval by </w:t>
      </w:r>
    </w:p>
    <w:p w14:paraId="1E59C6FD" w14:textId="19AA13C4" w:rsidR="003355AA" w:rsidRDefault="00652003" w:rsidP="003355AA">
      <w:pPr>
        <w:spacing w:line="300" w:lineRule="atLeast"/>
        <w:ind w:leftChars="213" w:left="426"/>
        <w:rPr>
          <w:rFonts w:ascii="Arial" w:eastAsia="Malgun Gothic" w:hAnsi="Arial" w:cs="Arial"/>
        </w:rPr>
      </w:pPr>
      <w:r>
        <w:rPr>
          <w:rFonts w:ascii="Arial" w:eastAsia="Malgun Gothic" w:hAnsi="Arial" w:cs="Arial"/>
        </w:rPr>
        <w:t xml:space="preserve">             </w:t>
      </w:r>
      <w:r w:rsidR="0072001C" w:rsidRPr="0072001C">
        <w:rPr>
          <w:rFonts w:ascii="Arial" w:eastAsia="Malgun Gothic" w:hAnsi="Arial" w:cs="Arial"/>
        </w:rPr>
        <w:t>the finance department</w:t>
      </w:r>
      <w:r>
        <w:rPr>
          <w:rFonts w:ascii="Arial" w:eastAsia="Malgun Gothic" w:hAnsi="Arial" w:cs="Arial"/>
        </w:rPr>
        <w:t>.</w:t>
      </w:r>
      <w:r w:rsidR="003355AA">
        <w:rPr>
          <w:rFonts w:ascii="Arial" w:eastAsia="Malgun Gothic" w:hAnsi="Arial" w:cs="Arial"/>
        </w:rPr>
        <w:t xml:space="preserve"> </w:t>
      </w:r>
    </w:p>
    <w:p w14:paraId="674BBDEB" w14:textId="043746DC" w:rsidR="006F2A86" w:rsidRDefault="007F448C" w:rsidP="003355AA">
      <w:pPr>
        <w:spacing w:line="300" w:lineRule="atLeast"/>
        <w:ind w:leftChars="213" w:left="426"/>
        <w:rPr>
          <w:rFonts w:ascii="Arial" w:eastAsia="Malgun Gothic" w:hAnsi="Arial" w:cs="Arial"/>
        </w:rPr>
      </w:pPr>
      <w:r>
        <w:rPr>
          <w:rFonts w:ascii="Arial" w:eastAsia="Malgun Gothic" w:hAnsi="Arial" w:cs="Arial"/>
        </w:rPr>
        <w:t xml:space="preserve">        5.7</w:t>
      </w:r>
      <w:r w:rsidR="003355AA">
        <w:rPr>
          <w:rFonts w:ascii="Arial" w:eastAsia="Malgun Gothic" w:hAnsi="Arial" w:cs="Arial"/>
        </w:rPr>
        <w:t xml:space="preserve">.5 </w:t>
      </w:r>
      <w:r w:rsidR="00246A40" w:rsidRPr="00246A40">
        <w:rPr>
          <w:rFonts w:ascii="Arial" w:eastAsia="Malgun Gothic" w:hAnsi="Arial" w:cs="Arial"/>
        </w:rPr>
        <w:t xml:space="preserve">When the </w:t>
      </w:r>
      <w:r w:rsidR="00246A40">
        <w:rPr>
          <w:rFonts w:ascii="Arial" w:eastAsia="Malgun Gothic" w:hAnsi="Arial" w:cs="Arial"/>
        </w:rPr>
        <w:t xml:space="preserve">business travel </w:t>
      </w:r>
      <w:r w:rsidR="00246A40" w:rsidRPr="00246A40">
        <w:rPr>
          <w:rFonts w:ascii="Arial" w:eastAsia="Malgun Gothic" w:hAnsi="Arial" w:cs="Arial"/>
        </w:rPr>
        <w:t xml:space="preserve">is over, the traveler submits the </w:t>
      </w:r>
      <w:r w:rsidR="00246A40">
        <w:rPr>
          <w:rFonts w:ascii="Arial" w:eastAsia="Malgun Gothic" w:hAnsi="Arial" w:cs="Arial"/>
        </w:rPr>
        <w:t xml:space="preserve">business travel </w:t>
      </w:r>
      <w:r w:rsidR="00246A40" w:rsidRPr="00246A40">
        <w:rPr>
          <w:rFonts w:ascii="Arial" w:eastAsia="Malgun Gothic" w:hAnsi="Arial" w:cs="Arial"/>
        </w:rPr>
        <w:t>report and t</w:t>
      </w:r>
      <w:r w:rsidR="00246A40">
        <w:rPr>
          <w:rFonts w:ascii="Arial" w:eastAsia="Malgun Gothic" w:hAnsi="Arial" w:cs="Arial"/>
        </w:rPr>
        <w:t>ravel</w:t>
      </w:r>
      <w:r w:rsidR="00246A40" w:rsidRPr="00246A40">
        <w:rPr>
          <w:rFonts w:ascii="Arial" w:eastAsia="Malgun Gothic" w:hAnsi="Arial" w:cs="Arial"/>
        </w:rPr>
        <w:t xml:space="preserve"> e</w:t>
      </w:r>
      <w:r w:rsidR="006F2A86">
        <w:rPr>
          <w:rFonts w:ascii="Arial" w:eastAsia="Malgun Gothic" w:hAnsi="Arial" w:cs="Arial"/>
        </w:rPr>
        <w:t>xpense</w:t>
      </w:r>
      <w:r w:rsidR="00246A40" w:rsidRPr="00246A40">
        <w:rPr>
          <w:rFonts w:ascii="Arial" w:eastAsia="Malgun Gothic" w:hAnsi="Arial" w:cs="Arial"/>
        </w:rPr>
        <w:t xml:space="preserve"> report (form #2, trip ex</w:t>
      </w:r>
      <w:r w:rsidR="006F2A86">
        <w:rPr>
          <w:rFonts w:ascii="Arial" w:eastAsia="Malgun Gothic" w:hAnsi="Arial" w:cs="Arial"/>
        </w:rPr>
        <w:t>pense</w:t>
      </w:r>
      <w:r w:rsidR="00246A40" w:rsidRPr="00246A40">
        <w:rPr>
          <w:rFonts w:ascii="Arial" w:eastAsia="Malgun Gothic" w:hAnsi="Arial" w:cs="Arial"/>
        </w:rPr>
        <w:t xml:space="preserve"> report) to the finance</w:t>
      </w:r>
    </w:p>
    <w:p w14:paraId="1E59C6FE" w14:textId="4A9BC6AA" w:rsidR="003355AA" w:rsidRDefault="006F2A86" w:rsidP="003355AA">
      <w:pPr>
        <w:spacing w:line="300" w:lineRule="atLeast"/>
        <w:ind w:leftChars="213" w:left="426"/>
        <w:rPr>
          <w:rFonts w:ascii="Arial" w:eastAsia="Malgun Gothic" w:hAnsi="Arial" w:cs="Arial"/>
        </w:rPr>
      </w:pPr>
      <w:r>
        <w:rPr>
          <w:rFonts w:ascii="Arial" w:eastAsia="Malgun Gothic" w:hAnsi="Arial" w:cs="Arial"/>
        </w:rPr>
        <w:t xml:space="preserve">            </w:t>
      </w:r>
      <w:r w:rsidR="00246A40" w:rsidRPr="00246A40">
        <w:rPr>
          <w:rFonts w:ascii="Arial" w:eastAsia="Malgun Gothic" w:hAnsi="Arial" w:cs="Arial"/>
        </w:rPr>
        <w:t xml:space="preserve"> department with evidence (receipt, invoice, etc.) attached.</w:t>
      </w:r>
      <w:r w:rsidR="003355AA">
        <w:rPr>
          <w:rFonts w:ascii="Arial" w:eastAsia="Malgun Gothic" w:hAnsi="Arial" w:cs="Arial" w:hint="eastAsia"/>
        </w:rPr>
        <w:t xml:space="preserve"> </w:t>
      </w:r>
    </w:p>
    <w:p w14:paraId="1E59C700" w14:textId="1A64E7C4" w:rsidR="003355AA" w:rsidRPr="00F23CD4" w:rsidRDefault="00F23CD4" w:rsidP="00F23CD4">
      <w:pPr>
        <w:spacing w:line="300" w:lineRule="atLeast"/>
        <w:ind w:left="1194"/>
        <w:rPr>
          <w:rFonts w:ascii="Arial" w:eastAsia="Malgun Gothic" w:hAnsi="Arial" w:cs="Arial"/>
        </w:rPr>
      </w:pPr>
      <w:r>
        <w:rPr>
          <w:rFonts w:ascii="Arial" w:eastAsia="Malgun Gothic" w:hAnsi="Arial" w:cs="Arial"/>
        </w:rPr>
        <w:t xml:space="preserve">5.7.6 </w:t>
      </w:r>
      <w:r w:rsidR="00B4784E" w:rsidRPr="00F23CD4">
        <w:rPr>
          <w:rFonts w:ascii="Arial" w:eastAsia="Malgun Gothic" w:hAnsi="Arial" w:cs="Arial"/>
        </w:rPr>
        <w:t>The details of the travel expen</w:t>
      </w:r>
      <w:r w:rsidR="00E15C7A" w:rsidRPr="00F23CD4">
        <w:rPr>
          <w:rFonts w:ascii="Arial" w:eastAsia="Malgun Gothic" w:hAnsi="Arial" w:cs="Arial"/>
        </w:rPr>
        <w:t>se</w:t>
      </w:r>
      <w:r w:rsidR="00B4784E" w:rsidRPr="00F23CD4">
        <w:rPr>
          <w:rFonts w:ascii="Arial" w:eastAsia="Malgun Gothic" w:hAnsi="Arial" w:cs="Arial"/>
        </w:rPr>
        <w:t xml:space="preserve"> report are reviewed by the finance department, and </w:t>
      </w:r>
      <w:r w:rsidR="00E15C7A" w:rsidRPr="00F23CD4">
        <w:rPr>
          <w:rFonts w:ascii="Arial" w:eastAsia="Malgun Gothic" w:hAnsi="Arial" w:cs="Arial"/>
        </w:rPr>
        <w:t xml:space="preserve">it is </w:t>
      </w:r>
      <w:r w:rsidR="00B4784E" w:rsidRPr="00F23CD4">
        <w:rPr>
          <w:rFonts w:ascii="Arial" w:eastAsia="Malgun Gothic" w:hAnsi="Arial" w:cs="Arial"/>
        </w:rPr>
        <w:t>processed only for expenses that meet the purpose of the travel.</w:t>
      </w:r>
      <w:r w:rsidR="003355AA" w:rsidRPr="00F23CD4">
        <w:rPr>
          <w:rFonts w:ascii="Arial" w:eastAsia="Malgun Gothic" w:hAnsi="Arial" w:cs="Arial"/>
        </w:rPr>
        <w:t xml:space="preserve"> </w:t>
      </w:r>
    </w:p>
    <w:p w14:paraId="1E59C701" w14:textId="77777777" w:rsidR="00811DD4" w:rsidRPr="003355AA" w:rsidRDefault="00811DD4" w:rsidP="00811DD4">
      <w:pPr>
        <w:spacing w:line="300" w:lineRule="atLeast"/>
        <w:ind w:leftChars="213" w:left="426"/>
        <w:rPr>
          <w:rFonts w:ascii="Arial" w:eastAsia="Malgun Gothic" w:hAnsi="Arial" w:cs="Arial"/>
        </w:rPr>
      </w:pPr>
    </w:p>
    <w:p w14:paraId="4B133489" w14:textId="77777777" w:rsidR="00F23CD4" w:rsidRDefault="00F23CD4" w:rsidP="007F448C">
      <w:pPr>
        <w:spacing w:line="300" w:lineRule="atLeast"/>
        <w:ind w:left="142"/>
        <w:rPr>
          <w:rFonts w:ascii="Arial" w:eastAsia="Malgun Gothic" w:hAnsi="Arial" w:cs="Arial"/>
        </w:rPr>
      </w:pPr>
    </w:p>
    <w:p w14:paraId="55C087BD" w14:textId="77777777" w:rsidR="00F23CD4" w:rsidRDefault="00F23CD4" w:rsidP="007F448C">
      <w:pPr>
        <w:spacing w:line="300" w:lineRule="atLeast"/>
        <w:ind w:left="142"/>
        <w:rPr>
          <w:rFonts w:ascii="Arial" w:eastAsia="Malgun Gothic" w:hAnsi="Arial" w:cs="Arial"/>
        </w:rPr>
      </w:pPr>
    </w:p>
    <w:p w14:paraId="4A20D0C1" w14:textId="77777777" w:rsidR="00F23CD4" w:rsidRDefault="00F23CD4" w:rsidP="007F448C">
      <w:pPr>
        <w:spacing w:line="300" w:lineRule="atLeast"/>
        <w:ind w:left="142"/>
        <w:rPr>
          <w:rFonts w:ascii="Arial" w:eastAsia="Malgun Gothic" w:hAnsi="Arial" w:cs="Arial"/>
        </w:rPr>
      </w:pPr>
    </w:p>
    <w:p w14:paraId="4885139B" w14:textId="77777777" w:rsidR="00F23CD4" w:rsidRDefault="00F23CD4" w:rsidP="007F448C">
      <w:pPr>
        <w:spacing w:line="300" w:lineRule="atLeast"/>
        <w:ind w:left="142"/>
        <w:rPr>
          <w:rFonts w:ascii="Arial" w:eastAsia="Malgun Gothic" w:hAnsi="Arial" w:cs="Arial"/>
        </w:rPr>
      </w:pPr>
    </w:p>
    <w:p w14:paraId="31AB0FD2" w14:textId="77777777" w:rsidR="00F23CD4" w:rsidRDefault="00F23CD4" w:rsidP="007F448C">
      <w:pPr>
        <w:spacing w:line="300" w:lineRule="atLeast"/>
        <w:ind w:left="142"/>
        <w:rPr>
          <w:rFonts w:ascii="Arial" w:eastAsia="Malgun Gothic" w:hAnsi="Arial" w:cs="Arial"/>
        </w:rPr>
      </w:pPr>
    </w:p>
    <w:p w14:paraId="041EC9B0" w14:textId="77777777" w:rsidR="00F23CD4" w:rsidRDefault="00F23CD4" w:rsidP="007F448C">
      <w:pPr>
        <w:spacing w:line="300" w:lineRule="atLeast"/>
        <w:ind w:left="142"/>
        <w:rPr>
          <w:rFonts w:ascii="Arial" w:eastAsia="Malgun Gothic" w:hAnsi="Arial" w:cs="Arial"/>
        </w:rPr>
      </w:pPr>
    </w:p>
    <w:p w14:paraId="32DF6A1D" w14:textId="77777777" w:rsidR="00F23CD4" w:rsidRDefault="00F23CD4" w:rsidP="007F448C">
      <w:pPr>
        <w:spacing w:line="300" w:lineRule="atLeast"/>
        <w:ind w:left="142"/>
        <w:rPr>
          <w:rFonts w:ascii="Arial" w:eastAsia="Malgun Gothic" w:hAnsi="Arial" w:cs="Arial"/>
        </w:rPr>
      </w:pPr>
    </w:p>
    <w:p w14:paraId="723F88E9" w14:textId="77777777" w:rsidR="00F23CD4" w:rsidRDefault="00F23CD4" w:rsidP="007F448C">
      <w:pPr>
        <w:spacing w:line="300" w:lineRule="atLeast"/>
        <w:ind w:left="142"/>
        <w:rPr>
          <w:rFonts w:ascii="Arial" w:eastAsia="Malgun Gothic" w:hAnsi="Arial" w:cs="Arial"/>
        </w:rPr>
      </w:pPr>
    </w:p>
    <w:p w14:paraId="2C8C95B8" w14:textId="77777777" w:rsidR="00F23CD4" w:rsidRDefault="00F23CD4" w:rsidP="007F448C">
      <w:pPr>
        <w:spacing w:line="300" w:lineRule="atLeast"/>
        <w:ind w:left="142"/>
        <w:rPr>
          <w:rFonts w:ascii="Arial" w:eastAsia="Malgun Gothic" w:hAnsi="Arial" w:cs="Arial"/>
        </w:rPr>
      </w:pPr>
    </w:p>
    <w:p w14:paraId="63581CC2" w14:textId="77777777" w:rsidR="00F23CD4" w:rsidRDefault="00F23CD4" w:rsidP="007F448C">
      <w:pPr>
        <w:spacing w:line="300" w:lineRule="atLeast"/>
        <w:ind w:left="142"/>
        <w:rPr>
          <w:rFonts w:ascii="Arial" w:eastAsia="Malgun Gothic" w:hAnsi="Arial" w:cs="Arial"/>
        </w:rPr>
      </w:pPr>
    </w:p>
    <w:p w14:paraId="2890CF69" w14:textId="77777777" w:rsidR="00F23CD4" w:rsidRDefault="00F23CD4" w:rsidP="007F448C">
      <w:pPr>
        <w:spacing w:line="300" w:lineRule="atLeast"/>
        <w:ind w:left="142"/>
        <w:rPr>
          <w:rFonts w:ascii="Arial" w:eastAsia="Malgun Gothic" w:hAnsi="Arial" w:cs="Arial"/>
        </w:rPr>
      </w:pPr>
    </w:p>
    <w:p w14:paraId="64C56DE6" w14:textId="77777777" w:rsidR="00F23CD4" w:rsidRDefault="00F23CD4" w:rsidP="007F448C">
      <w:pPr>
        <w:spacing w:line="300" w:lineRule="atLeast"/>
        <w:ind w:left="142"/>
        <w:rPr>
          <w:rFonts w:ascii="Arial" w:eastAsia="Malgun Gothic" w:hAnsi="Arial" w:cs="Arial"/>
        </w:rPr>
      </w:pPr>
    </w:p>
    <w:p w14:paraId="39AA9E5E" w14:textId="77777777" w:rsidR="00F23CD4" w:rsidRDefault="00F23CD4" w:rsidP="007F448C">
      <w:pPr>
        <w:spacing w:line="300" w:lineRule="atLeast"/>
        <w:ind w:left="142"/>
        <w:rPr>
          <w:rFonts w:ascii="Arial" w:eastAsia="Malgun Gothic" w:hAnsi="Arial" w:cs="Arial"/>
        </w:rPr>
      </w:pPr>
    </w:p>
    <w:p w14:paraId="100C5F60" w14:textId="77777777" w:rsidR="00F23CD4" w:rsidRDefault="00F23CD4" w:rsidP="007F448C">
      <w:pPr>
        <w:spacing w:line="300" w:lineRule="atLeast"/>
        <w:ind w:left="142"/>
        <w:rPr>
          <w:rFonts w:ascii="Arial" w:eastAsia="Malgun Gothic" w:hAnsi="Arial" w:cs="Arial"/>
        </w:rPr>
      </w:pPr>
    </w:p>
    <w:p w14:paraId="15654B00" w14:textId="77777777" w:rsidR="00F23CD4" w:rsidRDefault="00F23CD4" w:rsidP="007F448C">
      <w:pPr>
        <w:spacing w:line="300" w:lineRule="atLeast"/>
        <w:ind w:left="142"/>
        <w:rPr>
          <w:rFonts w:ascii="Arial" w:eastAsia="Malgun Gothic" w:hAnsi="Arial" w:cs="Arial"/>
        </w:rPr>
      </w:pPr>
    </w:p>
    <w:p w14:paraId="5D150E65" w14:textId="77777777" w:rsidR="00F23CD4" w:rsidRDefault="00F23CD4" w:rsidP="007F448C">
      <w:pPr>
        <w:spacing w:line="300" w:lineRule="atLeast"/>
        <w:ind w:left="142"/>
        <w:rPr>
          <w:rFonts w:ascii="Arial" w:eastAsia="Malgun Gothic" w:hAnsi="Arial" w:cs="Arial"/>
        </w:rPr>
      </w:pPr>
    </w:p>
    <w:p w14:paraId="2ED999D9" w14:textId="77777777" w:rsidR="00F23CD4" w:rsidRDefault="00F23CD4" w:rsidP="007F448C">
      <w:pPr>
        <w:spacing w:line="300" w:lineRule="atLeast"/>
        <w:ind w:left="142"/>
        <w:rPr>
          <w:rFonts w:ascii="Arial" w:eastAsia="Malgun Gothic" w:hAnsi="Arial" w:cs="Arial"/>
        </w:rPr>
      </w:pPr>
    </w:p>
    <w:p w14:paraId="1E59C702" w14:textId="0BD61468" w:rsidR="007F448C" w:rsidRDefault="007F448C" w:rsidP="007F448C">
      <w:pPr>
        <w:spacing w:line="300" w:lineRule="atLeast"/>
        <w:ind w:left="142"/>
        <w:rPr>
          <w:rFonts w:ascii="Arial" w:eastAsia="Malgun Gothic" w:hAnsi="Arial" w:cs="Arial"/>
        </w:rPr>
      </w:pPr>
      <w:r w:rsidRPr="007F448C">
        <w:rPr>
          <w:rFonts w:ascii="Arial" w:eastAsia="Malgun Gothic" w:hAnsi="Arial" w:cs="Arial" w:hint="eastAsia"/>
        </w:rPr>
        <w:lastRenderedPageBreak/>
        <w:t>6.</w:t>
      </w:r>
      <w:r>
        <w:rPr>
          <w:rFonts w:ascii="Arial" w:eastAsia="Malgun Gothic" w:hAnsi="Arial" w:cs="Arial" w:hint="eastAsia"/>
        </w:rPr>
        <w:t xml:space="preserve"> </w:t>
      </w:r>
      <w:r w:rsidR="009177E9">
        <w:rPr>
          <w:rFonts w:ascii="Arial" w:eastAsia="Malgun Gothic" w:hAnsi="Arial" w:cs="Arial" w:hint="eastAsia"/>
        </w:rPr>
        <w:t>F</w:t>
      </w:r>
      <w:r w:rsidR="009177E9">
        <w:rPr>
          <w:rFonts w:ascii="Arial" w:eastAsia="Malgun Gothic" w:hAnsi="Arial" w:cs="Arial"/>
        </w:rPr>
        <w:t>orms</w:t>
      </w:r>
      <w:r w:rsidR="00B824E7" w:rsidRPr="007F448C">
        <w:rPr>
          <w:rFonts w:ascii="Arial" w:eastAsia="Malgun Gothic" w:hAnsi="Arial" w:cs="Arial" w:hint="eastAsia"/>
        </w:rPr>
        <w:t xml:space="preserve"> </w:t>
      </w:r>
    </w:p>
    <w:p w14:paraId="1E59C703" w14:textId="6DCCBFF4" w:rsidR="00CD00F8" w:rsidRPr="00B7656D" w:rsidRDefault="00B824E7" w:rsidP="007F448C">
      <w:pPr>
        <w:spacing w:line="300" w:lineRule="atLeast"/>
        <w:ind w:left="142" w:firstLineChars="100" w:firstLine="200"/>
        <w:rPr>
          <w:rFonts w:ascii="Arial" w:eastAsia="Malgun Gothic" w:hAnsi="Arial" w:cs="Arial"/>
          <w:color w:val="0000FF"/>
        </w:rPr>
      </w:pPr>
      <w:r w:rsidRPr="007F448C">
        <w:rPr>
          <w:rFonts w:ascii="Arial" w:eastAsia="Malgun Gothic" w:hAnsi="Arial" w:cs="Arial" w:hint="eastAsia"/>
        </w:rPr>
        <w:t xml:space="preserve">#1. </w:t>
      </w:r>
      <w:r w:rsidR="000E40DC" w:rsidRPr="000E40DC">
        <w:rPr>
          <w:rFonts w:ascii="Arial" w:eastAsia="Malgun Gothic" w:hAnsi="Arial" w:cs="Arial"/>
          <w:color w:val="0000FF"/>
        </w:rPr>
        <w:t xml:space="preserve">Table of Travel Daily </w:t>
      </w:r>
      <w:r w:rsidR="00EE59AC">
        <w:rPr>
          <w:rFonts w:ascii="Arial" w:eastAsia="Malgun Gothic" w:hAnsi="Arial" w:cs="Arial"/>
          <w:color w:val="0000FF"/>
        </w:rPr>
        <w:t>Allowance</w:t>
      </w:r>
      <w:r w:rsidR="000E40DC" w:rsidRPr="000E40DC">
        <w:rPr>
          <w:rFonts w:ascii="Arial" w:eastAsia="Malgun Gothic" w:hAnsi="Arial" w:cs="Arial"/>
          <w:color w:val="0000FF"/>
        </w:rPr>
        <w:t xml:space="preserve"> by Country</w:t>
      </w:r>
      <w:r w:rsidRPr="00B7656D">
        <w:rPr>
          <w:rFonts w:ascii="Arial" w:eastAsia="Malgun Gothic" w:hAnsi="Arial" w:cs="Arial" w:hint="eastAsia"/>
          <w:color w:val="0000FF"/>
        </w:rPr>
        <w:t xml:space="preserve"> </w:t>
      </w:r>
    </w:p>
    <w:p w14:paraId="1E59C704" w14:textId="77777777" w:rsidR="00B824E7" w:rsidRPr="00CD00F8" w:rsidRDefault="00B824E7" w:rsidP="00CD00F8">
      <w:pPr>
        <w:pStyle w:val="ListParagraph"/>
        <w:spacing w:line="300" w:lineRule="atLeast"/>
        <w:ind w:leftChars="0" w:left="555"/>
        <w:rPr>
          <w:rFonts w:ascii="Arial" w:eastAsia="Malgun Gothic" w:hAnsi="Arial" w:cs="Arial"/>
        </w:rPr>
      </w:pPr>
      <w:r w:rsidRPr="00CD00F8">
        <w:rPr>
          <w:rFonts w:ascii="Arial" w:eastAsia="Malgun Gothic" w:hAnsi="Arial" w:cs="Arial" w:hint="eastAsia"/>
        </w:rPr>
        <w:t xml:space="preserve"> </w:t>
      </w:r>
      <w:r w:rsidR="00CD00F8">
        <w:object w:dxaOrig="1516" w:dyaOrig="994" w14:anchorId="1E59C7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37.2pt" o:ole="">
            <v:imagedata r:id="rId8" o:title=""/>
          </v:shape>
          <o:OLEObject Type="Embed" ProgID="Acrobat.Document.DC" ShapeID="_x0000_i1025" DrawAspect="Icon" ObjectID="_1682791822" r:id="rId9"/>
        </w:object>
      </w:r>
    </w:p>
    <w:p w14:paraId="1E59C705" w14:textId="77777777" w:rsidR="00B824E7" w:rsidRDefault="00B824E7" w:rsidP="007F448C">
      <w:pPr>
        <w:widowControl/>
        <w:shd w:val="clear" w:color="auto" w:fill="FFFFFF"/>
        <w:wordWrap/>
        <w:spacing w:line="300" w:lineRule="atLeast"/>
        <w:ind w:firstLineChars="400" w:firstLine="800"/>
        <w:rPr>
          <w:rFonts w:ascii="Arial" w:hAnsi="Arial" w:cs="Arial"/>
          <w:color w:val="333333"/>
          <w:sz w:val="18"/>
          <w:szCs w:val="20"/>
        </w:rPr>
      </w:pPr>
      <w:r>
        <w:rPr>
          <w:noProof/>
        </w:rPr>
        <w:drawing>
          <wp:inline distT="0" distB="0" distL="0" distR="0" wp14:anchorId="1E59C713" wp14:editId="1E59C714">
            <wp:extent cx="2880000" cy="3960000"/>
            <wp:effectExtent l="0" t="0" r="0" b="254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
                    <a:stretch>
                      <a:fillRect/>
                    </a:stretch>
                  </pic:blipFill>
                  <pic:spPr>
                    <a:xfrm>
                      <a:off x="0" y="0"/>
                      <a:ext cx="2880000" cy="3960000"/>
                    </a:xfrm>
                    <a:prstGeom prst="rect">
                      <a:avLst/>
                    </a:prstGeom>
                  </pic:spPr>
                </pic:pic>
              </a:graphicData>
            </a:graphic>
          </wp:inline>
        </w:drawing>
      </w:r>
      <w:r>
        <w:rPr>
          <w:noProof/>
        </w:rPr>
        <w:drawing>
          <wp:inline distT="0" distB="0" distL="0" distR="0" wp14:anchorId="1E59C715" wp14:editId="1E59C716">
            <wp:extent cx="2880000" cy="3960000"/>
            <wp:effectExtent l="0" t="0" r="0" b="254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
                    <a:stretch>
                      <a:fillRect/>
                    </a:stretch>
                  </pic:blipFill>
                  <pic:spPr>
                    <a:xfrm>
                      <a:off x="0" y="0"/>
                      <a:ext cx="2880000" cy="3960000"/>
                    </a:xfrm>
                    <a:prstGeom prst="rect">
                      <a:avLst/>
                    </a:prstGeom>
                  </pic:spPr>
                </pic:pic>
              </a:graphicData>
            </a:graphic>
          </wp:inline>
        </w:drawing>
      </w:r>
      <w:r>
        <w:rPr>
          <w:noProof/>
        </w:rPr>
        <w:drawing>
          <wp:inline distT="0" distB="0" distL="0" distR="0" wp14:anchorId="1E59C717" wp14:editId="1E59C718">
            <wp:extent cx="2880000" cy="3960000"/>
            <wp:effectExtent l="0" t="0" r="0" b="254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
                    <a:stretch>
                      <a:fillRect/>
                    </a:stretch>
                  </pic:blipFill>
                  <pic:spPr>
                    <a:xfrm>
                      <a:off x="0" y="0"/>
                      <a:ext cx="2880000" cy="3960000"/>
                    </a:xfrm>
                    <a:prstGeom prst="rect">
                      <a:avLst/>
                    </a:prstGeom>
                  </pic:spPr>
                </pic:pic>
              </a:graphicData>
            </a:graphic>
          </wp:inline>
        </w:drawing>
      </w:r>
    </w:p>
    <w:p w14:paraId="1E59C706" w14:textId="151B527B" w:rsidR="00CE439B" w:rsidRDefault="007F448C" w:rsidP="00CC4076">
      <w:pPr>
        <w:widowControl/>
        <w:shd w:val="clear" w:color="auto" w:fill="FFFFFF"/>
        <w:wordWrap/>
        <w:spacing w:line="300" w:lineRule="atLeast"/>
        <w:rPr>
          <w:rFonts w:ascii="Arial" w:hAnsi="Arial" w:cs="Arial"/>
          <w:color w:val="333333"/>
          <w:sz w:val="18"/>
          <w:szCs w:val="20"/>
        </w:rPr>
      </w:pPr>
      <w:r>
        <w:rPr>
          <w:rFonts w:ascii="Arial" w:hAnsi="Arial" w:cs="Arial" w:hint="eastAsia"/>
          <w:color w:val="333333"/>
          <w:sz w:val="18"/>
          <w:szCs w:val="20"/>
        </w:rPr>
        <w:lastRenderedPageBreak/>
        <w:t xml:space="preserve"> </w:t>
      </w:r>
      <w:r w:rsidR="00CE439B">
        <w:rPr>
          <w:rFonts w:ascii="Arial" w:hAnsi="Arial" w:cs="Arial" w:hint="eastAsia"/>
          <w:color w:val="333333"/>
          <w:sz w:val="18"/>
          <w:szCs w:val="20"/>
        </w:rPr>
        <w:t xml:space="preserve"> #</w:t>
      </w:r>
      <w:r w:rsidR="000E40DC">
        <w:rPr>
          <w:rFonts w:ascii="Arial" w:hAnsi="Arial" w:cs="Arial" w:hint="eastAsia"/>
          <w:color w:val="333333"/>
          <w:sz w:val="18"/>
          <w:szCs w:val="20"/>
        </w:rPr>
        <w:t>F</w:t>
      </w:r>
      <w:r w:rsidR="000E40DC">
        <w:rPr>
          <w:rFonts w:ascii="Arial" w:hAnsi="Arial" w:cs="Arial"/>
          <w:color w:val="333333"/>
          <w:sz w:val="18"/>
          <w:szCs w:val="20"/>
        </w:rPr>
        <w:t xml:space="preserve">orm </w:t>
      </w:r>
      <w:r w:rsidR="00CE439B">
        <w:rPr>
          <w:rFonts w:ascii="Arial" w:hAnsi="Arial" w:cs="Arial" w:hint="eastAsia"/>
          <w:color w:val="333333"/>
          <w:sz w:val="18"/>
          <w:szCs w:val="20"/>
        </w:rPr>
        <w:t>2</w:t>
      </w:r>
      <w:r w:rsidR="00CE439B">
        <w:rPr>
          <w:rFonts w:ascii="Arial" w:hAnsi="Arial" w:cs="Arial"/>
          <w:color w:val="333333"/>
          <w:sz w:val="18"/>
          <w:szCs w:val="20"/>
        </w:rPr>
        <w:t xml:space="preserve">. </w:t>
      </w:r>
      <w:r w:rsidR="00DA6B2F" w:rsidRPr="00DA6B2F">
        <w:rPr>
          <w:rFonts w:ascii="Arial" w:hAnsi="Arial" w:cs="Arial"/>
          <w:color w:val="333333"/>
          <w:sz w:val="18"/>
          <w:szCs w:val="20"/>
        </w:rPr>
        <w:t xml:space="preserve">Travel </w:t>
      </w:r>
      <w:r w:rsidR="00DA6B2F">
        <w:rPr>
          <w:rFonts w:ascii="Arial" w:hAnsi="Arial" w:cs="Arial"/>
          <w:color w:val="333333"/>
          <w:sz w:val="18"/>
          <w:szCs w:val="20"/>
        </w:rPr>
        <w:t>e</w:t>
      </w:r>
      <w:r w:rsidR="00DA6B2F" w:rsidRPr="00DA6B2F">
        <w:rPr>
          <w:rFonts w:ascii="Arial" w:hAnsi="Arial" w:cs="Arial"/>
          <w:color w:val="333333"/>
          <w:sz w:val="18"/>
          <w:szCs w:val="20"/>
        </w:rPr>
        <w:t xml:space="preserve">xpense </w:t>
      </w:r>
      <w:r w:rsidR="00DA6B2F">
        <w:rPr>
          <w:rFonts w:ascii="Arial" w:hAnsi="Arial" w:cs="Arial"/>
          <w:color w:val="333333"/>
          <w:sz w:val="18"/>
          <w:szCs w:val="20"/>
        </w:rPr>
        <w:t>r</w:t>
      </w:r>
      <w:r w:rsidR="00DA6B2F" w:rsidRPr="00DA6B2F">
        <w:rPr>
          <w:rFonts w:ascii="Arial" w:hAnsi="Arial" w:cs="Arial"/>
          <w:color w:val="333333"/>
          <w:sz w:val="18"/>
          <w:szCs w:val="20"/>
        </w:rPr>
        <w:t>eport</w:t>
      </w:r>
    </w:p>
    <w:p w14:paraId="1E59C707" w14:textId="77777777" w:rsidR="00CE439B" w:rsidRDefault="00CE439B" w:rsidP="00CC4076">
      <w:pPr>
        <w:widowControl/>
        <w:shd w:val="clear" w:color="auto" w:fill="FFFFFF"/>
        <w:wordWrap/>
        <w:spacing w:line="300" w:lineRule="atLeast"/>
        <w:rPr>
          <w:rFonts w:ascii="Arial" w:hAnsi="Arial" w:cs="Arial"/>
          <w:color w:val="333333"/>
          <w:sz w:val="18"/>
          <w:szCs w:val="20"/>
        </w:rPr>
      </w:pPr>
    </w:p>
    <w:p w14:paraId="1E59C708" w14:textId="77777777" w:rsidR="00CE439B" w:rsidRDefault="00CE439B" w:rsidP="00CC4076">
      <w:pPr>
        <w:widowControl/>
        <w:shd w:val="clear" w:color="auto" w:fill="FFFFFF"/>
        <w:wordWrap/>
        <w:spacing w:line="300" w:lineRule="atLeast"/>
        <w:rPr>
          <w:rFonts w:ascii="Arial" w:hAnsi="Arial" w:cs="Arial"/>
          <w:color w:val="333333"/>
          <w:sz w:val="18"/>
          <w:szCs w:val="20"/>
        </w:rPr>
      </w:pPr>
      <w:r w:rsidRPr="00CE439B">
        <w:rPr>
          <w:rFonts w:ascii="Arial" w:hAnsi="Arial" w:cs="Arial" w:hint="eastAsia"/>
          <w:noProof/>
          <w:color w:val="333333"/>
          <w:sz w:val="18"/>
          <w:szCs w:val="20"/>
        </w:rPr>
        <w:drawing>
          <wp:inline distT="0" distB="0" distL="0" distR="0" wp14:anchorId="1E59C719" wp14:editId="1E59C71A">
            <wp:extent cx="9916160" cy="307668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70592" cy="3093576"/>
                    </a:xfrm>
                    <a:prstGeom prst="rect">
                      <a:avLst/>
                    </a:prstGeom>
                    <a:noFill/>
                    <a:ln>
                      <a:noFill/>
                    </a:ln>
                  </pic:spPr>
                </pic:pic>
              </a:graphicData>
            </a:graphic>
          </wp:inline>
        </w:drawing>
      </w:r>
    </w:p>
    <w:p w14:paraId="1E59C709" w14:textId="77777777" w:rsidR="00CC4076" w:rsidRDefault="00CC4076" w:rsidP="00CC4076">
      <w:pPr>
        <w:widowControl/>
        <w:shd w:val="clear" w:color="auto" w:fill="FFFFFF"/>
        <w:wordWrap/>
        <w:spacing w:line="300" w:lineRule="atLeast"/>
        <w:rPr>
          <w:rFonts w:ascii="Arial" w:hAnsi="Arial" w:cs="Arial"/>
          <w:color w:val="333333"/>
          <w:sz w:val="18"/>
          <w:szCs w:val="20"/>
        </w:rPr>
      </w:pPr>
    </w:p>
    <w:p w14:paraId="1E59C70A" w14:textId="77777777" w:rsidR="00270A72" w:rsidRDefault="00270A72" w:rsidP="00CC4076">
      <w:pPr>
        <w:widowControl/>
        <w:shd w:val="clear" w:color="auto" w:fill="FFFFFF"/>
        <w:wordWrap/>
        <w:spacing w:line="300" w:lineRule="atLeast"/>
        <w:rPr>
          <w:rFonts w:ascii="Arial" w:hAnsi="Arial" w:cs="Arial"/>
          <w:color w:val="333333"/>
          <w:sz w:val="18"/>
          <w:szCs w:val="20"/>
        </w:rPr>
      </w:pPr>
    </w:p>
    <w:p w14:paraId="1E59C70B" w14:textId="77777777" w:rsidR="00270A72" w:rsidRDefault="00270A72" w:rsidP="00CC4076">
      <w:pPr>
        <w:widowControl/>
        <w:shd w:val="clear" w:color="auto" w:fill="FFFFFF"/>
        <w:wordWrap/>
        <w:spacing w:line="300" w:lineRule="atLeast"/>
        <w:rPr>
          <w:rFonts w:ascii="Arial" w:hAnsi="Arial" w:cs="Arial"/>
          <w:color w:val="333333"/>
          <w:sz w:val="18"/>
          <w:szCs w:val="20"/>
        </w:rPr>
      </w:pPr>
    </w:p>
    <w:p w14:paraId="1E59C70C" w14:textId="77777777" w:rsidR="00270A72" w:rsidRDefault="00270A72" w:rsidP="00CC4076">
      <w:pPr>
        <w:widowControl/>
        <w:shd w:val="clear" w:color="auto" w:fill="FFFFFF"/>
        <w:wordWrap/>
        <w:spacing w:line="300" w:lineRule="atLeast"/>
        <w:rPr>
          <w:rFonts w:ascii="Arial" w:hAnsi="Arial" w:cs="Arial"/>
          <w:color w:val="333333"/>
          <w:sz w:val="18"/>
          <w:szCs w:val="20"/>
        </w:rPr>
      </w:pPr>
    </w:p>
    <w:p w14:paraId="1E59C70D" w14:textId="77777777" w:rsidR="00270A72" w:rsidRDefault="00270A72" w:rsidP="00CC4076">
      <w:pPr>
        <w:widowControl/>
        <w:shd w:val="clear" w:color="auto" w:fill="FFFFFF"/>
        <w:wordWrap/>
        <w:spacing w:line="300" w:lineRule="atLeast"/>
        <w:rPr>
          <w:rFonts w:ascii="Arial" w:hAnsi="Arial" w:cs="Arial"/>
          <w:color w:val="333333"/>
          <w:sz w:val="18"/>
          <w:szCs w:val="20"/>
        </w:rPr>
      </w:pPr>
    </w:p>
    <w:p w14:paraId="1E59C70E" w14:textId="77777777" w:rsidR="00270A72" w:rsidRDefault="00270A72" w:rsidP="00CC4076">
      <w:pPr>
        <w:widowControl/>
        <w:shd w:val="clear" w:color="auto" w:fill="FFFFFF"/>
        <w:wordWrap/>
        <w:spacing w:line="300" w:lineRule="atLeast"/>
        <w:rPr>
          <w:rFonts w:ascii="Arial" w:hAnsi="Arial" w:cs="Arial"/>
          <w:color w:val="333333"/>
          <w:sz w:val="18"/>
          <w:szCs w:val="20"/>
        </w:rPr>
      </w:pPr>
    </w:p>
    <w:p w14:paraId="1E59C70F" w14:textId="77777777" w:rsidR="00270A72" w:rsidRDefault="00270A72" w:rsidP="00CC4076">
      <w:pPr>
        <w:widowControl/>
        <w:shd w:val="clear" w:color="auto" w:fill="FFFFFF"/>
        <w:wordWrap/>
        <w:spacing w:line="300" w:lineRule="atLeast"/>
        <w:rPr>
          <w:rFonts w:ascii="Arial" w:hAnsi="Arial" w:cs="Arial"/>
          <w:color w:val="333333"/>
          <w:sz w:val="18"/>
          <w:szCs w:val="20"/>
        </w:rPr>
      </w:pPr>
    </w:p>
    <w:p w14:paraId="1E59C710" w14:textId="51DB3FCF" w:rsidR="00270A72" w:rsidRDefault="00270A72" w:rsidP="007F448C">
      <w:pPr>
        <w:widowControl/>
        <w:shd w:val="clear" w:color="auto" w:fill="FFFFFF"/>
        <w:wordWrap/>
        <w:spacing w:line="300" w:lineRule="atLeast"/>
        <w:ind w:firstLineChars="100" w:firstLine="180"/>
        <w:rPr>
          <w:rFonts w:ascii="Arial" w:hAnsi="Arial" w:cs="Arial"/>
          <w:color w:val="333333"/>
          <w:sz w:val="18"/>
          <w:szCs w:val="20"/>
        </w:rPr>
      </w:pPr>
      <w:r>
        <w:rPr>
          <w:rFonts w:ascii="Arial" w:hAnsi="Arial" w:cs="Arial" w:hint="eastAsia"/>
          <w:color w:val="333333"/>
          <w:sz w:val="18"/>
          <w:szCs w:val="20"/>
        </w:rPr>
        <w:lastRenderedPageBreak/>
        <w:t>#</w:t>
      </w:r>
      <w:r w:rsidR="00DA6B2F">
        <w:rPr>
          <w:rFonts w:ascii="Arial" w:hAnsi="Arial" w:cs="Arial"/>
          <w:color w:val="333333"/>
          <w:sz w:val="18"/>
          <w:szCs w:val="20"/>
        </w:rPr>
        <w:t xml:space="preserve">Form </w:t>
      </w:r>
      <w:r>
        <w:rPr>
          <w:rFonts w:ascii="Arial" w:hAnsi="Arial" w:cs="Arial" w:hint="eastAsia"/>
          <w:color w:val="333333"/>
          <w:sz w:val="18"/>
          <w:szCs w:val="20"/>
        </w:rPr>
        <w:t>3</w:t>
      </w:r>
      <w:r>
        <w:rPr>
          <w:rFonts w:ascii="Arial" w:hAnsi="Arial" w:cs="Arial"/>
          <w:color w:val="333333"/>
          <w:sz w:val="18"/>
          <w:szCs w:val="20"/>
        </w:rPr>
        <w:t xml:space="preserve"> </w:t>
      </w:r>
      <w:r w:rsidR="00DA6B2F">
        <w:rPr>
          <w:rFonts w:ascii="Arial" w:hAnsi="Arial" w:cs="Arial" w:hint="eastAsia"/>
          <w:color w:val="333333"/>
          <w:sz w:val="18"/>
          <w:szCs w:val="20"/>
        </w:rPr>
        <w:t>C</w:t>
      </w:r>
      <w:r w:rsidR="0065290A" w:rsidRPr="0065290A">
        <w:rPr>
          <w:rFonts w:ascii="Arial" w:hAnsi="Arial" w:cs="Arial"/>
          <w:color w:val="333333"/>
          <w:sz w:val="18"/>
          <w:szCs w:val="20"/>
        </w:rPr>
        <w:t xml:space="preserve">orporate vehicle </w:t>
      </w:r>
      <w:r w:rsidR="00DA6B2F">
        <w:rPr>
          <w:rFonts w:ascii="Arial" w:hAnsi="Arial" w:cs="Arial"/>
          <w:color w:val="333333"/>
          <w:sz w:val="18"/>
          <w:szCs w:val="20"/>
        </w:rPr>
        <w:t>mileage log</w:t>
      </w:r>
      <w:r w:rsidR="00826952">
        <w:rPr>
          <w:rFonts w:ascii="Arial" w:hAnsi="Arial" w:cs="Arial"/>
          <w:color w:val="333333"/>
          <w:sz w:val="18"/>
          <w:szCs w:val="20"/>
        </w:rPr>
        <w:t>book</w:t>
      </w:r>
    </w:p>
    <w:p w14:paraId="1E59C711" w14:textId="77777777" w:rsidR="00270A72" w:rsidRPr="00CC4076" w:rsidRDefault="00270A72" w:rsidP="007F448C">
      <w:pPr>
        <w:widowControl/>
        <w:shd w:val="clear" w:color="auto" w:fill="FFFFFF"/>
        <w:wordWrap/>
        <w:spacing w:line="300" w:lineRule="atLeast"/>
        <w:ind w:firstLineChars="200" w:firstLine="360"/>
        <w:rPr>
          <w:rFonts w:ascii="Arial" w:hAnsi="Arial" w:cs="Arial"/>
          <w:color w:val="333333"/>
          <w:sz w:val="18"/>
          <w:szCs w:val="20"/>
        </w:rPr>
      </w:pPr>
      <w:r w:rsidRPr="00270A72">
        <w:rPr>
          <w:rFonts w:ascii="Arial" w:hAnsi="Arial" w:cs="Arial" w:hint="eastAsia"/>
          <w:noProof/>
          <w:color w:val="333333"/>
          <w:sz w:val="18"/>
          <w:szCs w:val="20"/>
        </w:rPr>
        <w:drawing>
          <wp:inline distT="0" distB="0" distL="0" distR="0" wp14:anchorId="1E59C71B" wp14:editId="1E59C71C">
            <wp:extent cx="7564758" cy="4666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74228" cy="4671895"/>
                    </a:xfrm>
                    <a:prstGeom prst="rect">
                      <a:avLst/>
                    </a:prstGeom>
                    <a:noFill/>
                    <a:ln>
                      <a:noFill/>
                    </a:ln>
                  </pic:spPr>
                </pic:pic>
              </a:graphicData>
            </a:graphic>
          </wp:inline>
        </w:drawing>
      </w:r>
    </w:p>
    <w:sectPr w:rsidR="00270A72" w:rsidRPr="00CC4076" w:rsidSect="00E16286">
      <w:headerReference w:type="default" r:id="rId15"/>
      <w:footerReference w:type="default" r:id="rId16"/>
      <w:pgSz w:w="16838" w:h="11906" w:orient="landscape"/>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7F0C06" w14:textId="77777777" w:rsidR="00C80AA7" w:rsidRDefault="00C80AA7" w:rsidP="006208F3">
      <w:r>
        <w:separator/>
      </w:r>
    </w:p>
  </w:endnote>
  <w:endnote w:type="continuationSeparator" w:id="0">
    <w:p w14:paraId="23E9ABD8" w14:textId="77777777" w:rsidR="00C80AA7" w:rsidRDefault="00C80AA7" w:rsidP="00620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59C736" w14:textId="77777777" w:rsidR="000E4FCF" w:rsidRDefault="00C80AA7" w:rsidP="00BC74C8">
    <w:pPr>
      <w:pStyle w:val="Footer"/>
      <w:pBdr>
        <w:top w:val="single" w:sz="4" w:space="0" w:color="D9D9D9" w:themeColor="background1" w:themeShade="D9"/>
      </w:pBdr>
      <w:tabs>
        <w:tab w:val="clear" w:pos="4513"/>
        <w:tab w:val="clear" w:pos="9026"/>
        <w:tab w:val="left" w:pos="14105"/>
      </w:tabs>
    </w:pPr>
    <w:sdt>
      <w:sdtPr>
        <w:id w:val="-2015293744"/>
        <w:docPartObj>
          <w:docPartGallery w:val="Page Numbers (Bottom of Page)"/>
          <w:docPartUnique/>
        </w:docPartObj>
      </w:sdtPr>
      <w:sdtEndPr>
        <w:rPr>
          <w:color w:val="7F7F7F" w:themeColor="background1" w:themeShade="7F"/>
          <w:spacing w:val="60"/>
        </w:rPr>
      </w:sdtEndPr>
      <w:sdtContent>
        <w:r w:rsidR="000E4FCF">
          <w:fldChar w:fldCharType="begin"/>
        </w:r>
        <w:r w:rsidR="000E4FCF">
          <w:instrText xml:space="preserve"> PAGE   \* MERGEFORMAT </w:instrText>
        </w:r>
        <w:r w:rsidR="000E4FCF">
          <w:fldChar w:fldCharType="separate"/>
        </w:r>
        <w:r w:rsidR="003E68B0" w:rsidRPr="003E68B0">
          <w:rPr>
            <w:b/>
            <w:bCs/>
            <w:noProof/>
          </w:rPr>
          <w:t>8</w:t>
        </w:r>
        <w:r w:rsidR="000E4FCF">
          <w:rPr>
            <w:b/>
            <w:bCs/>
            <w:noProof/>
          </w:rPr>
          <w:fldChar w:fldCharType="end"/>
        </w:r>
        <w:r w:rsidR="000E4FCF">
          <w:rPr>
            <w:b/>
            <w:bCs/>
          </w:rPr>
          <w:t xml:space="preserve"> | </w:t>
        </w:r>
        <w:r w:rsidR="000E4FCF">
          <w:rPr>
            <w:color w:val="7F7F7F" w:themeColor="background1" w:themeShade="7F"/>
            <w:spacing w:val="60"/>
          </w:rPr>
          <w:t>Page</w:t>
        </w:r>
      </w:sdtContent>
    </w:sdt>
    <w:r w:rsidR="000E4FCF">
      <w:rPr>
        <w:color w:val="7F7F7F" w:themeColor="background1" w:themeShade="7F"/>
        <w:spacing w:val="60"/>
      </w:rPr>
      <w:t xml:space="preserve">                                                      </w:t>
    </w:r>
    <w:r w:rsidR="000E4FCF" w:rsidRPr="00BE539B">
      <w:rPr>
        <w:rFonts w:ascii="Arial" w:hAnsi="Arial" w:cs="Arial"/>
        <w:color w:val="7F7F7F" w:themeColor="background1" w:themeShade="7F"/>
        <w:spacing w:val="60"/>
      </w:rPr>
      <w:t>CTR Europe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63B4F8" w14:textId="77777777" w:rsidR="00C80AA7" w:rsidRDefault="00C80AA7" w:rsidP="006208F3">
      <w:r>
        <w:separator/>
      </w:r>
    </w:p>
  </w:footnote>
  <w:footnote w:type="continuationSeparator" w:id="0">
    <w:p w14:paraId="04C57149" w14:textId="77777777" w:rsidR="00C80AA7" w:rsidRDefault="00C80AA7" w:rsidP="00620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802"/>
      <w:gridCol w:w="9156"/>
      <w:gridCol w:w="1404"/>
      <w:gridCol w:w="2296"/>
    </w:tblGrid>
    <w:tr w:rsidR="000E4FCF" w:rsidRPr="006208F3" w14:paraId="1E59C725" w14:textId="77777777" w:rsidTr="00FC4A55">
      <w:tc>
        <w:tcPr>
          <w:tcW w:w="2802" w:type="dxa"/>
          <w:vMerge w:val="restart"/>
          <w:tcBorders>
            <w:right w:val="single" w:sz="18" w:space="0" w:color="auto"/>
          </w:tcBorders>
          <w:vAlign w:val="center"/>
        </w:tcPr>
        <w:p w14:paraId="1E59C721" w14:textId="77777777" w:rsidR="000E4FCF" w:rsidRPr="006208F3" w:rsidRDefault="000E4FCF" w:rsidP="006208F3">
          <w:pPr>
            <w:pStyle w:val="Header"/>
            <w:jc w:val="center"/>
            <w:rPr>
              <w:b/>
              <w:sz w:val="22"/>
            </w:rPr>
          </w:pPr>
          <w:r w:rsidRPr="004C767A">
            <w:rPr>
              <w:b/>
              <w:noProof/>
              <w:sz w:val="22"/>
            </w:rPr>
            <w:drawing>
              <wp:inline distT="0" distB="0" distL="0" distR="0" wp14:anchorId="1E59C737" wp14:editId="1E59C738">
                <wp:extent cx="1620000" cy="801525"/>
                <wp:effectExtent l="1905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9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20000" cy="80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9156" w:type="dxa"/>
          <w:vMerge w:val="restart"/>
          <w:tcBorders>
            <w:top w:val="single" w:sz="18" w:space="0" w:color="auto"/>
            <w:left w:val="single" w:sz="18" w:space="0" w:color="auto"/>
            <w:bottom w:val="single" w:sz="18" w:space="0" w:color="auto"/>
            <w:right w:val="single" w:sz="18" w:space="0" w:color="auto"/>
          </w:tcBorders>
          <w:vAlign w:val="center"/>
        </w:tcPr>
        <w:p w14:paraId="1E59C722" w14:textId="30A603C7" w:rsidR="000E4FCF" w:rsidRPr="004C767A" w:rsidRDefault="00D13DD8" w:rsidP="008611D9">
          <w:pPr>
            <w:pStyle w:val="Header"/>
            <w:jc w:val="center"/>
            <w:rPr>
              <w:b/>
              <w:sz w:val="22"/>
            </w:rPr>
          </w:pPr>
          <w:r>
            <w:rPr>
              <w:rFonts w:hint="eastAsia"/>
              <w:b/>
              <w:sz w:val="44"/>
            </w:rPr>
            <w:t>T</w:t>
          </w:r>
          <w:r>
            <w:rPr>
              <w:b/>
              <w:sz w:val="44"/>
            </w:rPr>
            <w:t>ravel expense regulation</w:t>
          </w:r>
        </w:p>
      </w:tc>
      <w:tc>
        <w:tcPr>
          <w:tcW w:w="1404" w:type="dxa"/>
          <w:tcBorders>
            <w:top w:val="single" w:sz="18" w:space="0" w:color="auto"/>
            <w:left w:val="single" w:sz="18" w:space="0" w:color="auto"/>
            <w:bottom w:val="single" w:sz="6" w:space="0" w:color="auto"/>
            <w:right w:val="single" w:sz="6" w:space="0" w:color="auto"/>
          </w:tcBorders>
          <w:shd w:val="clear" w:color="auto" w:fill="DAEEF3" w:themeFill="accent5" w:themeFillTint="33"/>
          <w:vAlign w:val="center"/>
        </w:tcPr>
        <w:p w14:paraId="1E59C723" w14:textId="4EFCF424" w:rsidR="000E4FCF" w:rsidRPr="004C767A" w:rsidRDefault="006A14A1" w:rsidP="006208F3">
          <w:pPr>
            <w:pStyle w:val="Header"/>
            <w:jc w:val="center"/>
            <w:rPr>
              <w:b/>
            </w:rPr>
          </w:pPr>
          <w:r>
            <w:rPr>
              <w:rFonts w:hint="eastAsia"/>
              <w:b/>
            </w:rPr>
            <w:t>D</w:t>
          </w:r>
          <w:r>
            <w:rPr>
              <w:b/>
            </w:rPr>
            <w:t>oc. No.</w:t>
          </w:r>
        </w:p>
      </w:tc>
      <w:tc>
        <w:tcPr>
          <w:tcW w:w="2296" w:type="dxa"/>
          <w:tcBorders>
            <w:top w:val="single" w:sz="18" w:space="0" w:color="auto"/>
            <w:left w:val="single" w:sz="6" w:space="0" w:color="auto"/>
            <w:bottom w:val="single" w:sz="6" w:space="0" w:color="auto"/>
          </w:tcBorders>
          <w:vAlign w:val="center"/>
        </w:tcPr>
        <w:p w14:paraId="1E59C724" w14:textId="77777777" w:rsidR="000E4FCF" w:rsidRPr="00DB3596" w:rsidRDefault="000E4FCF" w:rsidP="00E16286">
          <w:pPr>
            <w:pStyle w:val="Header"/>
            <w:jc w:val="center"/>
            <w:rPr>
              <w:b/>
            </w:rPr>
          </w:pPr>
          <w:r>
            <w:rPr>
              <w:rFonts w:hint="eastAsia"/>
              <w:b/>
            </w:rPr>
            <w:t>EU</w:t>
          </w:r>
          <w:r w:rsidR="003E68B0">
            <w:rPr>
              <w:b/>
            </w:rPr>
            <w:t>-</w:t>
          </w:r>
          <w:r w:rsidR="003E68B0">
            <w:rPr>
              <w:rFonts w:hint="eastAsia"/>
              <w:b/>
            </w:rPr>
            <w:t>T</w:t>
          </w:r>
          <w:r w:rsidR="00C35A51">
            <w:rPr>
              <w:b/>
            </w:rPr>
            <w:t>-19-01</w:t>
          </w:r>
        </w:p>
      </w:tc>
    </w:tr>
    <w:tr w:rsidR="000E4FCF" w:rsidRPr="006208F3" w14:paraId="1E59C72A" w14:textId="77777777" w:rsidTr="00FC4A55">
      <w:tc>
        <w:tcPr>
          <w:tcW w:w="2802" w:type="dxa"/>
          <w:vMerge/>
          <w:tcBorders>
            <w:right w:val="single" w:sz="18" w:space="0" w:color="auto"/>
          </w:tcBorders>
          <w:vAlign w:val="center"/>
        </w:tcPr>
        <w:p w14:paraId="1E59C726" w14:textId="77777777" w:rsidR="000E4FCF" w:rsidRPr="006208F3" w:rsidRDefault="000E4FCF" w:rsidP="006208F3">
          <w:pPr>
            <w:pStyle w:val="Header"/>
            <w:jc w:val="center"/>
            <w:rPr>
              <w:b/>
              <w:sz w:val="22"/>
            </w:rPr>
          </w:pPr>
        </w:p>
      </w:tc>
      <w:tc>
        <w:tcPr>
          <w:tcW w:w="9156" w:type="dxa"/>
          <w:vMerge/>
          <w:tcBorders>
            <w:top w:val="single" w:sz="8" w:space="0" w:color="auto"/>
            <w:left w:val="single" w:sz="18" w:space="0" w:color="auto"/>
            <w:bottom w:val="single" w:sz="18" w:space="0" w:color="auto"/>
            <w:right w:val="single" w:sz="18" w:space="0" w:color="auto"/>
          </w:tcBorders>
          <w:vAlign w:val="center"/>
        </w:tcPr>
        <w:p w14:paraId="1E59C727" w14:textId="77777777" w:rsidR="000E4FCF" w:rsidRPr="006208F3" w:rsidRDefault="000E4FCF" w:rsidP="006208F3">
          <w:pPr>
            <w:pStyle w:val="Header"/>
            <w:jc w:val="center"/>
            <w:rPr>
              <w:b/>
              <w:sz w:val="22"/>
            </w:rPr>
          </w:pPr>
        </w:p>
      </w:tc>
      <w:tc>
        <w:tcPr>
          <w:tcW w:w="1404" w:type="dxa"/>
          <w:tcBorders>
            <w:top w:val="single" w:sz="6" w:space="0" w:color="auto"/>
            <w:left w:val="single" w:sz="18" w:space="0" w:color="auto"/>
            <w:bottom w:val="single" w:sz="6" w:space="0" w:color="auto"/>
            <w:right w:val="single" w:sz="6" w:space="0" w:color="auto"/>
          </w:tcBorders>
          <w:shd w:val="clear" w:color="auto" w:fill="DAEEF3" w:themeFill="accent5" w:themeFillTint="33"/>
          <w:vAlign w:val="center"/>
        </w:tcPr>
        <w:p w14:paraId="1E59C728" w14:textId="612D57A5" w:rsidR="000E4FCF" w:rsidRPr="004C767A" w:rsidRDefault="00447AC9" w:rsidP="006208F3">
          <w:pPr>
            <w:pStyle w:val="Header"/>
            <w:jc w:val="center"/>
            <w:rPr>
              <w:b/>
            </w:rPr>
          </w:pPr>
          <w:r>
            <w:rPr>
              <w:b/>
            </w:rPr>
            <w:t>Est. Date</w:t>
          </w:r>
        </w:p>
      </w:tc>
      <w:tc>
        <w:tcPr>
          <w:tcW w:w="2296" w:type="dxa"/>
          <w:tcBorders>
            <w:top w:val="single" w:sz="6" w:space="0" w:color="auto"/>
            <w:left w:val="single" w:sz="6" w:space="0" w:color="auto"/>
            <w:bottom w:val="single" w:sz="6" w:space="0" w:color="auto"/>
          </w:tcBorders>
          <w:vAlign w:val="center"/>
        </w:tcPr>
        <w:p w14:paraId="1E59C729" w14:textId="77777777" w:rsidR="000E4FCF" w:rsidRPr="00DB3596" w:rsidRDefault="000E4FCF" w:rsidP="00DB3596">
          <w:pPr>
            <w:pStyle w:val="Header"/>
            <w:jc w:val="center"/>
            <w:rPr>
              <w:b/>
            </w:rPr>
          </w:pPr>
          <w:r w:rsidRPr="00DB3596">
            <w:rPr>
              <w:b/>
            </w:rPr>
            <w:t>20</w:t>
          </w:r>
          <w:r w:rsidR="00C35A51">
            <w:rPr>
              <w:rFonts w:hint="eastAsia"/>
              <w:b/>
            </w:rPr>
            <w:t>19</w:t>
          </w:r>
          <w:r w:rsidRPr="00DB3596">
            <w:rPr>
              <w:b/>
            </w:rPr>
            <w:t>.</w:t>
          </w:r>
          <w:r>
            <w:rPr>
              <w:b/>
            </w:rPr>
            <w:t>0</w:t>
          </w:r>
          <w:r w:rsidR="00C35A51">
            <w:rPr>
              <w:rFonts w:hint="eastAsia"/>
              <w:b/>
            </w:rPr>
            <w:t>8</w:t>
          </w:r>
          <w:r w:rsidR="00C35A51">
            <w:rPr>
              <w:b/>
            </w:rPr>
            <w:t>.01</w:t>
          </w:r>
        </w:p>
      </w:tc>
    </w:tr>
    <w:tr w:rsidR="00FC4A55" w:rsidRPr="006208F3" w14:paraId="1E59C72F" w14:textId="77777777" w:rsidTr="00FC4A55">
      <w:tc>
        <w:tcPr>
          <w:tcW w:w="2802" w:type="dxa"/>
          <w:vMerge/>
          <w:tcBorders>
            <w:right w:val="single" w:sz="18" w:space="0" w:color="auto"/>
          </w:tcBorders>
          <w:vAlign w:val="center"/>
        </w:tcPr>
        <w:p w14:paraId="1E59C72B" w14:textId="77777777" w:rsidR="00FC4A55" w:rsidRPr="006208F3" w:rsidRDefault="00FC4A55" w:rsidP="00FC4A55">
          <w:pPr>
            <w:pStyle w:val="Header"/>
            <w:jc w:val="center"/>
            <w:rPr>
              <w:b/>
              <w:sz w:val="22"/>
            </w:rPr>
          </w:pPr>
        </w:p>
      </w:tc>
      <w:tc>
        <w:tcPr>
          <w:tcW w:w="9156" w:type="dxa"/>
          <w:vMerge/>
          <w:tcBorders>
            <w:top w:val="single" w:sz="8" w:space="0" w:color="auto"/>
            <w:left w:val="single" w:sz="18" w:space="0" w:color="auto"/>
            <w:bottom w:val="single" w:sz="18" w:space="0" w:color="auto"/>
            <w:right w:val="single" w:sz="18" w:space="0" w:color="auto"/>
          </w:tcBorders>
          <w:vAlign w:val="center"/>
        </w:tcPr>
        <w:p w14:paraId="1E59C72C" w14:textId="77777777" w:rsidR="00FC4A55" w:rsidRPr="006208F3" w:rsidRDefault="00FC4A55" w:rsidP="00FC4A55">
          <w:pPr>
            <w:pStyle w:val="Header"/>
            <w:jc w:val="center"/>
            <w:rPr>
              <w:b/>
              <w:sz w:val="22"/>
            </w:rPr>
          </w:pPr>
        </w:p>
      </w:tc>
      <w:tc>
        <w:tcPr>
          <w:tcW w:w="1404" w:type="dxa"/>
          <w:tcBorders>
            <w:top w:val="single" w:sz="6" w:space="0" w:color="auto"/>
            <w:left w:val="single" w:sz="18" w:space="0" w:color="auto"/>
            <w:bottom w:val="single" w:sz="6" w:space="0" w:color="auto"/>
            <w:right w:val="single" w:sz="6" w:space="0" w:color="auto"/>
          </w:tcBorders>
          <w:shd w:val="clear" w:color="auto" w:fill="DAEEF3" w:themeFill="accent5" w:themeFillTint="33"/>
          <w:vAlign w:val="center"/>
        </w:tcPr>
        <w:p w14:paraId="1E59C72D" w14:textId="329B5792" w:rsidR="00FC4A55" w:rsidRPr="004C767A" w:rsidRDefault="00FC4A55" w:rsidP="00FC4A55">
          <w:pPr>
            <w:pStyle w:val="Header"/>
            <w:jc w:val="center"/>
            <w:rPr>
              <w:b/>
            </w:rPr>
          </w:pPr>
          <w:r>
            <w:rPr>
              <w:rFonts w:hint="eastAsia"/>
              <w:b/>
            </w:rPr>
            <w:t>R</w:t>
          </w:r>
          <w:r>
            <w:rPr>
              <w:b/>
            </w:rPr>
            <w:t>ev. No.</w:t>
          </w:r>
        </w:p>
      </w:tc>
      <w:tc>
        <w:tcPr>
          <w:tcW w:w="2296" w:type="dxa"/>
          <w:tcBorders>
            <w:top w:val="single" w:sz="6" w:space="0" w:color="auto"/>
            <w:left w:val="single" w:sz="6" w:space="0" w:color="auto"/>
            <w:bottom w:val="single" w:sz="6" w:space="0" w:color="auto"/>
          </w:tcBorders>
          <w:vAlign w:val="center"/>
        </w:tcPr>
        <w:p w14:paraId="1E59C72E" w14:textId="77777777" w:rsidR="00FC4A55" w:rsidRPr="00483F84" w:rsidRDefault="00FC4A55" w:rsidP="00FC4A55">
          <w:pPr>
            <w:pStyle w:val="Header"/>
            <w:jc w:val="center"/>
            <w:rPr>
              <w:b/>
              <w:i/>
              <w:color w:val="0000FF"/>
            </w:rPr>
          </w:pPr>
          <w:r>
            <w:rPr>
              <w:rFonts w:hint="eastAsia"/>
              <w:b/>
              <w:i/>
              <w:color w:val="0000FF"/>
            </w:rPr>
            <w:t>Rev.1</w:t>
          </w:r>
        </w:p>
      </w:tc>
    </w:tr>
    <w:tr w:rsidR="00FC4A55" w:rsidRPr="006208F3" w14:paraId="1E59C734" w14:textId="77777777" w:rsidTr="00FC4A55">
      <w:trPr>
        <w:trHeight w:val="75"/>
      </w:trPr>
      <w:tc>
        <w:tcPr>
          <w:tcW w:w="2802" w:type="dxa"/>
          <w:vMerge/>
          <w:tcBorders>
            <w:right w:val="single" w:sz="18" w:space="0" w:color="auto"/>
          </w:tcBorders>
          <w:vAlign w:val="center"/>
        </w:tcPr>
        <w:p w14:paraId="1E59C730" w14:textId="77777777" w:rsidR="00FC4A55" w:rsidRPr="006208F3" w:rsidRDefault="00FC4A55" w:rsidP="00FC4A55">
          <w:pPr>
            <w:pStyle w:val="Header"/>
            <w:jc w:val="center"/>
            <w:rPr>
              <w:b/>
              <w:sz w:val="22"/>
            </w:rPr>
          </w:pPr>
        </w:p>
      </w:tc>
      <w:tc>
        <w:tcPr>
          <w:tcW w:w="9156" w:type="dxa"/>
          <w:vMerge/>
          <w:tcBorders>
            <w:top w:val="single" w:sz="8" w:space="0" w:color="auto"/>
            <w:left w:val="single" w:sz="18" w:space="0" w:color="auto"/>
            <w:bottom w:val="single" w:sz="18" w:space="0" w:color="auto"/>
            <w:right w:val="single" w:sz="18" w:space="0" w:color="auto"/>
          </w:tcBorders>
          <w:vAlign w:val="center"/>
        </w:tcPr>
        <w:p w14:paraId="1E59C731" w14:textId="77777777" w:rsidR="00FC4A55" w:rsidRPr="006208F3" w:rsidRDefault="00FC4A55" w:rsidP="00FC4A55">
          <w:pPr>
            <w:pStyle w:val="Header"/>
            <w:jc w:val="center"/>
            <w:rPr>
              <w:b/>
              <w:sz w:val="22"/>
            </w:rPr>
          </w:pPr>
        </w:p>
      </w:tc>
      <w:tc>
        <w:tcPr>
          <w:tcW w:w="1404" w:type="dxa"/>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1E59C732" w14:textId="7138DA51" w:rsidR="00FC4A55" w:rsidRPr="004C767A" w:rsidRDefault="00FC4A55" w:rsidP="00FC4A55">
          <w:pPr>
            <w:pStyle w:val="Header"/>
            <w:jc w:val="center"/>
            <w:rPr>
              <w:b/>
            </w:rPr>
          </w:pPr>
          <w:r>
            <w:rPr>
              <w:rFonts w:hint="eastAsia"/>
              <w:b/>
            </w:rPr>
            <w:t>R</w:t>
          </w:r>
          <w:r>
            <w:rPr>
              <w:b/>
            </w:rPr>
            <w:t>ev. Date</w:t>
          </w:r>
        </w:p>
      </w:tc>
      <w:tc>
        <w:tcPr>
          <w:tcW w:w="2296" w:type="dxa"/>
          <w:tcBorders>
            <w:top w:val="single" w:sz="6" w:space="0" w:color="auto"/>
            <w:left w:val="single" w:sz="6" w:space="0" w:color="auto"/>
            <w:bottom w:val="single" w:sz="18" w:space="0" w:color="auto"/>
          </w:tcBorders>
          <w:vAlign w:val="center"/>
        </w:tcPr>
        <w:p w14:paraId="1E59C733" w14:textId="77777777" w:rsidR="00FC4A55" w:rsidRPr="00483F84" w:rsidRDefault="00FC4A55" w:rsidP="00FC4A55">
          <w:pPr>
            <w:pStyle w:val="Header"/>
            <w:jc w:val="center"/>
            <w:rPr>
              <w:b/>
              <w:i/>
              <w:color w:val="0000FF"/>
            </w:rPr>
          </w:pPr>
          <w:r>
            <w:rPr>
              <w:rFonts w:hint="eastAsia"/>
              <w:b/>
              <w:i/>
              <w:color w:val="0000FF"/>
            </w:rPr>
            <w:t>2021.03.</w:t>
          </w:r>
          <w:r>
            <w:rPr>
              <w:b/>
              <w:i/>
              <w:color w:val="0000FF"/>
            </w:rPr>
            <w:t>11</w:t>
          </w:r>
        </w:p>
      </w:tc>
    </w:tr>
  </w:tbl>
  <w:p w14:paraId="1E59C735" w14:textId="77777777" w:rsidR="000E4FCF" w:rsidRDefault="000E4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6107F"/>
    <w:multiLevelType w:val="multilevel"/>
    <w:tmpl w:val="2CA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4F3D"/>
    <w:multiLevelType w:val="hybridMultilevel"/>
    <w:tmpl w:val="E2BCC5F2"/>
    <w:lvl w:ilvl="0" w:tplc="E744B56E">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2" w15:restartNumberingAfterBreak="0">
    <w:nsid w:val="287D73FB"/>
    <w:multiLevelType w:val="multilevel"/>
    <w:tmpl w:val="BE1811DE"/>
    <w:lvl w:ilvl="0">
      <w:start w:val="1"/>
      <w:numFmt w:val="decimal"/>
      <w:lvlText w:val="%1."/>
      <w:lvlJc w:val="left"/>
      <w:pPr>
        <w:ind w:left="76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3" w15:restartNumberingAfterBreak="0">
    <w:nsid w:val="2D6D5C5E"/>
    <w:multiLevelType w:val="multilevel"/>
    <w:tmpl w:val="7F8EE0F0"/>
    <w:lvl w:ilvl="0">
      <w:start w:val="1"/>
      <w:numFmt w:val="bullet"/>
      <w:lvlText w:val=""/>
      <w:lvlJc w:val="left"/>
      <w:pPr>
        <w:tabs>
          <w:tab w:val="num" w:pos="2913"/>
        </w:tabs>
        <w:ind w:left="2913" w:hanging="360"/>
      </w:pPr>
      <w:rPr>
        <w:rFonts w:ascii="Symbol" w:hAnsi="Symbol" w:hint="default"/>
        <w:sz w:val="20"/>
      </w:rPr>
    </w:lvl>
    <w:lvl w:ilvl="1" w:tentative="1">
      <w:start w:val="1"/>
      <w:numFmt w:val="bullet"/>
      <w:lvlText w:val="o"/>
      <w:lvlJc w:val="left"/>
      <w:pPr>
        <w:tabs>
          <w:tab w:val="num" w:pos="1607"/>
        </w:tabs>
        <w:ind w:left="1607" w:hanging="360"/>
      </w:pPr>
      <w:rPr>
        <w:rFonts w:ascii="Courier New" w:hAnsi="Courier New" w:hint="default"/>
        <w:sz w:val="20"/>
      </w:rPr>
    </w:lvl>
    <w:lvl w:ilvl="2" w:tentative="1">
      <w:start w:val="1"/>
      <w:numFmt w:val="bullet"/>
      <w:lvlText w:val=""/>
      <w:lvlJc w:val="left"/>
      <w:pPr>
        <w:tabs>
          <w:tab w:val="num" w:pos="2327"/>
        </w:tabs>
        <w:ind w:left="2327" w:hanging="360"/>
      </w:pPr>
      <w:rPr>
        <w:rFonts w:ascii="Wingdings" w:hAnsi="Wingdings" w:hint="default"/>
        <w:sz w:val="20"/>
      </w:rPr>
    </w:lvl>
    <w:lvl w:ilvl="3" w:tentative="1">
      <w:start w:val="1"/>
      <w:numFmt w:val="bullet"/>
      <w:lvlText w:val=""/>
      <w:lvlJc w:val="left"/>
      <w:pPr>
        <w:tabs>
          <w:tab w:val="num" w:pos="3047"/>
        </w:tabs>
        <w:ind w:left="3047" w:hanging="360"/>
      </w:pPr>
      <w:rPr>
        <w:rFonts w:ascii="Wingdings" w:hAnsi="Wingdings" w:hint="default"/>
        <w:sz w:val="20"/>
      </w:rPr>
    </w:lvl>
    <w:lvl w:ilvl="4" w:tentative="1">
      <w:start w:val="1"/>
      <w:numFmt w:val="bullet"/>
      <w:lvlText w:val=""/>
      <w:lvlJc w:val="left"/>
      <w:pPr>
        <w:tabs>
          <w:tab w:val="num" w:pos="3767"/>
        </w:tabs>
        <w:ind w:left="3767" w:hanging="360"/>
      </w:pPr>
      <w:rPr>
        <w:rFonts w:ascii="Wingdings" w:hAnsi="Wingdings" w:hint="default"/>
        <w:sz w:val="20"/>
      </w:rPr>
    </w:lvl>
    <w:lvl w:ilvl="5" w:tentative="1">
      <w:start w:val="1"/>
      <w:numFmt w:val="bullet"/>
      <w:lvlText w:val=""/>
      <w:lvlJc w:val="left"/>
      <w:pPr>
        <w:tabs>
          <w:tab w:val="num" w:pos="4487"/>
        </w:tabs>
        <w:ind w:left="4487" w:hanging="360"/>
      </w:pPr>
      <w:rPr>
        <w:rFonts w:ascii="Wingdings" w:hAnsi="Wingdings" w:hint="default"/>
        <w:sz w:val="20"/>
      </w:rPr>
    </w:lvl>
    <w:lvl w:ilvl="6" w:tentative="1">
      <w:start w:val="1"/>
      <w:numFmt w:val="bullet"/>
      <w:lvlText w:val=""/>
      <w:lvlJc w:val="left"/>
      <w:pPr>
        <w:tabs>
          <w:tab w:val="num" w:pos="5207"/>
        </w:tabs>
        <w:ind w:left="5207" w:hanging="360"/>
      </w:pPr>
      <w:rPr>
        <w:rFonts w:ascii="Wingdings" w:hAnsi="Wingdings" w:hint="default"/>
        <w:sz w:val="20"/>
      </w:rPr>
    </w:lvl>
    <w:lvl w:ilvl="7" w:tentative="1">
      <w:start w:val="1"/>
      <w:numFmt w:val="bullet"/>
      <w:lvlText w:val=""/>
      <w:lvlJc w:val="left"/>
      <w:pPr>
        <w:tabs>
          <w:tab w:val="num" w:pos="5927"/>
        </w:tabs>
        <w:ind w:left="5927" w:hanging="360"/>
      </w:pPr>
      <w:rPr>
        <w:rFonts w:ascii="Wingdings" w:hAnsi="Wingdings" w:hint="default"/>
        <w:sz w:val="20"/>
      </w:rPr>
    </w:lvl>
    <w:lvl w:ilvl="8" w:tentative="1">
      <w:start w:val="1"/>
      <w:numFmt w:val="bullet"/>
      <w:lvlText w:val=""/>
      <w:lvlJc w:val="left"/>
      <w:pPr>
        <w:tabs>
          <w:tab w:val="num" w:pos="6647"/>
        </w:tabs>
        <w:ind w:left="6647" w:hanging="360"/>
      </w:pPr>
      <w:rPr>
        <w:rFonts w:ascii="Wingdings" w:hAnsi="Wingdings" w:hint="default"/>
        <w:sz w:val="20"/>
      </w:rPr>
    </w:lvl>
  </w:abstractNum>
  <w:abstractNum w:abstractNumId="4" w15:restartNumberingAfterBreak="0">
    <w:nsid w:val="313331D2"/>
    <w:multiLevelType w:val="singleLevel"/>
    <w:tmpl w:val="EE76C6CA"/>
    <w:lvl w:ilvl="0">
      <w:start w:val="1"/>
      <w:numFmt w:val="decimal"/>
      <w:lvlText w:val="%1)"/>
      <w:legacy w:legacy="1" w:legacySpace="0" w:legacyIndent="360"/>
      <w:lvlJc w:val="left"/>
      <w:pPr>
        <w:ind w:left="360" w:hanging="360"/>
      </w:pPr>
    </w:lvl>
  </w:abstractNum>
  <w:abstractNum w:abstractNumId="5" w15:restartNumberingAfterBreak="0">
    <w:nsid w:val="36FB75D8"/>
    <w:multiLevelType w:val="multilevel"/>
    <w:tmpl w:val="7444CDAC"/>
    <w:lvl w:ilvl="0">
      <w:start w:val="5"/>
      <w:numFmt w:val="decimal"/>
      <w:lvlText w:val="%1"/>
      <w:lvlJc w:val="left"/>
      <w:pPr>
        <w:ind w:left="434" w:hanging="434"/>
      </w:pPr>
      <w:rPr>
        <w:rFonts w:hint="default"/>
      </w:rPr>
    </w:lvl>
    <w:lvl w:ilvl="1">
      <w:start w:val="7"/>
      <w:numFmt w:val="decimal"/>
      <w:lvlText w:val="%1.%2"/>
      <w:lvlJc w:val="left"/>
      <w:pPr>
        <w:ind w:left="1048" w:hanging="434"/>
      </w:pPr>
      <w:rPr>
        <w:rFonts w:hint="default"/>
      </w:rPr>
    </w:lvl>
    <w:lvl w:ilvl="2">
      <w:start w:val="6"/>
      <w:numFmt w:val="decimal"/>
      <w:lvlText w:val="%1.%2.%3"/>
      <w:lvlJc w:val="left"/>
      <w:pPr>
        <w:ind w:left="1948" w:hanging="720"/>
      </w:pPr>
      <w:rPr>
        <w:rFonts w:hint="default"/>
      </w:rPr>
    </w:lvl>
    <w:lvl w:ilvl="3">
      <w:start w:val="1"/>
      <w:numFmt w:val="decimal"/>
      <w:lvlText w:val="%1.%2.%3.%4"/>
      <w:lvlJc w:val="left"/>
      <w:pPr>
        <w:ind w:left="2562" w:hanging="720"/>
      </w:pPr>
      <w:rPr>
        <w:rFonts w:hint="default"/>
      </w:rPr>
    </w:lvl>
    <w:lvl w:ilvl="4">
      <w:start w:val="1"/>
      <w:numFmt w:val="decimal"/>
      <w:lvlText w:val="%1.%2.%3.%4.%5"/>
      <w:lvlJc w:val="left"/>
      <w:pPr>
        <w:ind w:left="3536" w:hanging="1080"/>
      </w:pPr>
      <w:rPr>
        <w:rFonts w:hint="default"/>
      </w:rPr>
    </w:lvl>
    <w:lvl w:ilvl="5">
      <w:start w:val="1"/>
      <w:numFmt w:val="decimal"/>
      <w:lvlText w:val="%1.%2.%3.%4.%5.%6"/>
      <w:lvlJc w:val="left"/>
      <w:pPr>
        <w:ind w:left="4150" w:hanging="1080"/>
      </w:pPr>
      <w:rPr>
        <w:rFonts w:hint="default"/>
      </w:rPr>
    </w:lvl>
    <w:lvl w:ilvl="6">
      <w:start w:val="1"/>
      <w:numFmt w:val="decimal"/>
      <w:lvlText w:val="%1.%2.%3.%4.%5.%6.%7"/>
      <w:lvlJc w:val="left"/>
      <w:pPr>
        <w:ind w:left="5124" w:hanging="1440"/>
      </w:pPr>
      <w:rPr>
        <w:rFonts w:hint="default"/>
      </w:rPr>
    </w:lvl>
    <w:lvl w:ilvl="7">
      <w:start w:val="1"/>
      <w:numFmt w:val="decimal"/>
      <w:lvlText w:val="%1.%2.%3.%4.%5.%6.%7.%8"/>
      <w:lvlJc w:val="left"/>
      <w:pPr>
        <w:ind w:left="5738" w:hanging="1440"/>
      </w:pPr>
      <w:rPr>
        <w:rFonts w:hint="default"/>
      </w:rPr>
    </w:lvl>
    <w:lvl w:ilvl="8">
      <w:start w:val="1"/>
      <w:numFmt w:val="decimal"/>
      <w:lvlText w:val="%1.%2.%3.%4.%5.%6.%7.%8.%9"/>
      <w:lvlJc w:val="left"/>
      <w:pPr>
        <w:ind w:left="6712" w:hanging="1800"/>
      </w:pPr>
      <w:rPr>
        <w:rFonts w:hint="default"/>
      </w:rPr>
    </w:lvl>
  </w:abstractNum>
  <w:abstractNum w:abstractNumId="6" w15:restartNumberingAfterBreak="0">
    <w:nsid w:val="3C2757AC"/>
    <w:multiLevelType w:val="hybridMultilevel"/>
    <w:tmpl w:val="C8E808E6"/>
    <w:lvl w:ilvl="0" w:tplc="511876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D9E23DD"/>
    <w:multiLevelType w:val="hybridMultilevel"/>
    <w:tmpl w:val="38A0A50E"/>
    <w:lvl w:ilvl="0" w:tplc="2808207A">
      <w:start w:val="2"/>
      <w:numFmt w:val="bullet"/>
      <w:lvlText w:val=""/>
      <w:lvlJc w:val="left"/>
      <w:pPr>
        <w:ind w:left="1569" w:hanging="360"/>
      </w:pPr>
      <w:rPr>
        <w:rFonts w:ascii="Wingdings" w:eastAsiaTheme="minorEastAsia" w:hAnsi="Wingdings" w:cs="Arial" w:hint="default"/>
      </w:rPr>
    </w:lvl>
    <w:lvl w:ilvl="1" w:tplc="04090003" w:tentative="1">
      <w:start w:val="1"/>
      <w:numFmt w:val="bullet"/>
      <w:lvlText w:val=""/>
      <w:lvlJc w:val="left"/>
      <w:pPr>
        <w:ind w:left="2009" w:hanging="400"/>
      </w:pPr>
      <w:rPr>
        <w:rFonts w:ascii="Wingdings" w:hAnsi="Wingdings" w:hint="default"/>
      </w:rPr>
    </w:lvl>
    <w:lvl w:ilvl="2" w:tplc="04090005" w:tentative="1">
      <w:start w:val="1"/>
      <w:numFmt w:val="bullet"/>
      <w:lvlText w:val=""/>
      <w:lvlJc w:val="left"/>
      <w:pPr>
        <w:ind w:left="2409" w:hanging="400"/>
      </w:pPr>
      <w:rPr>
        <w:rFonts w:ascii="Wingdings" w:hAnsi="Wingdings" w:hint="default"/>
      </w:rPr>
    </w:lvl>
    <w:lvl w:ilvl="3" w:tplc="04090001" w:tentative="1">
      <w:start w:val="1"/>
      <w:numFmt w:val="bullet"/>
      <w:lvlText w:val=""/>
      <w:lvlJc w:val="left"/>
      <w:pPr>
        <w:ind w:left="2809" w:hanging="400"/>
      </w:pPr>
      <w:rPr>
        <w:rFonts w:ascii="Wingdings" w:hAnsi="Wingdings" w:hint="default"/>
      </w:rPr>
    </w:lvl>
    <w:lvl w:ilvl="4" w:tplc="04090003" w:tentative="1">
      <w:start w:val="1"/>
      <w:numFmt w:val="bullet"/>
      <w:lvlText w:val=""/>
      <w:lvlJc w:val="left"/>
      <w:pPr>
        <w:ind w:left="3209" w:hanging="400"/>
      </w:pPr>
      <w:rPr>
        <w:rFonts w:ascii="Wingdings" w:hAnsi="Wingdings" w:hint="default"/>
      </w:rPr>
    </w:lvl>
    <w:lvl w:ilvl="5" w:tplc="04090005" w:tentative="1">
      <w:start w:val="1"/>
      <w:numFmt w:val="bullet"/>
      <w:lvlText w:val=""/>
      <w:lvlJc w:val="left"/>
      <w:pPr>
        <w:ind w:left="3609" w:hanging="400"/>
      </w:pPr>
      <w:rPr>
        <w:rFonts w:ascii="Wingdings" w:hAnsi="Wingdings" w:hint="default"/>
      </w:rPr>
    </w:lvl>
    <w:lvl w:ilvl="6" w:tplc="04090001" w:tentative="1">
      <w:start w:val="1"/>
      <w:numFmt w:val="bullet"/>
      <w:lvlText w:val=""/>
      <w:lvlJc w:val="left"/>
      <w:pPr>
        <w:ind w:left="4009" w:hanging="400"/>
      </w:pPr>
      <w:rPr>
        <w:rFonts w:ascii="Wingdings" w:hAnsi="Wingdings" w:hint="default"/>
      </w:rPr>
    </w:lvl>
    <w:lvl w:ilvl="7" w:tplc="04090003" w:tentative="1">
      <w:start w:val="1"/>
      <w:numFmt w:val="bullet"/>
      <w:lvlText w:val=""/>
      <w:lvlJc w:val="left"/>
      <w:pPr>
        <w:ind w:left="4409" w:hanging="400"/>
      </w:pPr>
      <w:rPr>
        <w:rFonts w:ascii="Wingdings" w:hAnsi="Wingdings" w:hint="default"/>
      </w:rPr>
    </w:lvl>
    <w:lvl w:ilvl="8" w:tplc="04090005" w:tentative="1">
      <w:start w:val="1"/>
      <w:numFmt w:val="bullet"/>
      <w:lvlText w:val=""/>
      <w:lvlJc w:val="left"/>
      <w:pPr>
        <w:ind w:left="4809" w:hanging="400"/>
      </w:pPr>
      <w:rPr>
        <w:rFonts w:ascii="Wingdings" w:hAnsi="Wingdings" w:hint="default"/>
      </w:rPr>
    </w:lvl>
  </w:abstractNum>
  <w:abstractNum w:abstractNumId="8" w15:restartNumberingAfterBreak="0">
    <w:nsid w:val="5BF349FB"/>
    <w:multiLevelType w:val="multilevel"/>
    <w:tmpl w:val="EC38E6EA"/>
    <w:lvl w:ilvl="0">
      <w:start w:val="5"/>
      <w:numFmt w:val="decimal"/>
      <w:lvlText w:val="%1"/>
      <w:lvlJc w:val="left"/>
      <w:pPr>
        <w:ind w:left="435" w:hanging="435"/>
      </w:pPr>
      <w:rPr>
        <w:rFonts w:hint="default"/>
      </w:rPr>
    </w:lvl>
    <w:lvl w:ilvl="1">
      <w:start w:val="7"/>
      <w:numFmt w:val="decimal"/>
      <w:lvlText w:val="%1.%2"/>
      <w:lvlJc w:val="left"/>
      <w:pPr>
        <w:ind w:left="1032" w:hanging="435"/>
      </w:pPr>
      <w:rPr>
        <w:rFonts w:hint="default"/>
      </w:rPr>
    </w:lvl>
    <w:lvl w:ilvl="2">
      <w:start w:val="6"/>
      <w:numFmt w:val="decimal"/>
      <w:lvlText w:val="%1.%2.%3"/>
      <w:lvlJc w:val="left"/>
      <w:pPr>
        <w:ind w:left="1914" w:hanging="720"/>
      </w:pPr>
      <w:rPr>
        <w:rFonts w:hint="default"/>
      </w:rPr>
    </w:lvl>
    <w:lvl w:ilvl="3">
      <w:start w:val="1"/>
      <w:numFmt w:val="decimal"/>
      <w:lvlText w:val="%1.%2.%3.%4"/>
      <w:lvlJc w:val="left"/>
      <w:pPr>
        <w:ind w:left="2511" w:hanging="720"/>
      </w:pPr>
      <w:rPr>
        <w:rFonts w:hint="default"/>
      </w:rPr>
    </w:lvl>
    <w:lvl w:ilvl="4">
      <w:start w:val="1"/>
      <w:numFmt w:val="decimal"/>
      <w:lvlText w:val="%1.%2.%3.%4.%5"/>
      <w:lvlJc w:val="left"/>
      <w:pPr>
        <w:ind w:left="3468" w:hanging="1080"/>
      </w:pPr>
      <w:rPr>
        <w:rFonts w:hint="default"/>
      </w:rPr>
    </w:lvl>
    <w:lvl w:ilvl="5">
      <w:start w:val="1"/>
      <w:numFmt w:val="decimal"/>
      <w:lvlText w:val="%1.%2.%3.%4.%5.%6"/>
      <w:lvlJc w:val="left"/>
      <w:pPr>
        <w:ind w:left="4065" w:hanging="1080"/>
      </w:pPr>
      <w:rPr>
        <w:rFonts w:hint="default"/>
      </w:rPr>
    </w:lvl>
    <w:lvl w:ilvl="6">
      <w:start w:val="1"/>
      <w:numFmt w:val="decimal"/>
      <w:lvlText w:val="%1.%2.%3.%4.%5.%6.%7"/>
      <w:lvlJc w:val="left"/>
      <w:pPr>
        <w:ind w:left="5022" w:hanging="1440"/>
      </w:pPr>
      <w:rPr>
        <w:rFonts w:hint="default"/>
      </w:rPr>
    </w:lvl>
    <w:lvl w:ilvl="7">
      <w:start w:val="1"/>
      <w:numFmt w:val="decimal"/>
      <w:lvlText w:val="%1.%2.%3.%4.%5.%6.%7.%8"/>
      <w:lvlJc w:val="left"/>
      <w:pPr>
        <w:ind w:left="5619" w:hanging="1440"/>
      </w:pPr>
      <w:rPr>
        <w:rFonts w:hint="default"/>
      </w:rPr>
    </w:lvl>
    <w:lvl w:ilvl="8">
      <w:start w:val="1"/>
      <w:numFmt w:val="decimal"/>
      <w:lvlText w:val="%1.%2.%3.%4.%5.%6.%7.%8.%9"/>
      <w:lvlJc w:val="left"/>
      <w:pPr>
        <w:ind w:left="6576" w:hanging="1800"/>
      </w:pPr>
      <w:rPr>
        <w:rFonts w:hint="default"/>
      </w:rPr>
    </w:lvl>
  </w:abstractNum>
  <w:abstractNum w:abstractNumId="9" w15:restartNumberingAfterBreak="0">
    <w:nsid w:val="5E4C5EB9"/>
    <w:multiLevelType w:val="hybridMultilevel"/>
    <w:tmpl w:val="7BFE638E"/>
    <w:lvl w:ilvl="0" w:tplc="5584F8DA">
      <w:start w:val="2"/>
      <w:numFmt w:val="bullet"/>
      <w:lvlText w:val=""/>
      <w:lvlJc w:val="left"/>
      <w:pPr>
        <w:ind w:left="1460" w:hanging="360"/>
      </w:pPr>
      <w:rPr>
        <w:rFonts w:ascii="Wingdings" w:eastAsiaTheme="minorEastAsia" w:hAnsi="Wingdings" w:cs="Arial" w:hint="default"/>
      </w:rPr>
    </w:lvl>
    <w:lvl w:ilvl="1" w:tplc="04090003" w:tentative="1">
      <w:start w:val="1"/>
      <w:numFmt w:val="bullet"/>
      <w:lvlText w:val=""/>
      <w:lvlJc w:val="left"/>
      <w:pPr>
        <w:ind w:left="1900" w:hanging="400"/>
      </w:pPr>
      <w:rPr>
        <w:rFonts w:ascii="Wingdings" w:hAnsi="Wingdings" w:hint="default"/>
      </w:rPr>
    </w:lvl>
    <w:lvl w:ilvl="2" w:tplc="04090005" w:tentative="1">
      <w:start w:val="1"/>
      <w:numFmt w:val="bullet"/>
      <w:lvlText w:val=""/>
      <w:lvlJc w:val="left"/>
      <w:pPr>
        <w:ind w:left="2300" w:hanging="400"/>
      </w:pPr>
      <w:rPr>
        <w:rFonts w:ascii="Wingdings" w:hAnsi="Wingdings" w:hint="default"/>
      </w:rPr>
    </w:lvl>
    <w:lvl w:ilvl="3" w:tplc="04090001" w:tentative="1">
      <w:start w:val="1"/>
      <w:numFmt w:val="bullet"/>
      <w:lvlText w:val=""/>
      <w:lvlJc w:val="left"/>
      <w:pPr>
        <w:ind w:left="2700" w:hanging="400"/>
      </w:pPr>
      <w:rPr>
        <w:rFonts w:ascii="Wingdings" w:hAnsi="Wingdings" w:hint="default"/>
      </w:rPr>
    </w:lvl>
    <w:lvl w:ilvl="4" w:tplc="04090003" w:tentative="1">
      <w:start w:val="1"/>
      <w:numFmt w:val="bullet"/>
      <w:lvlText w:val=""/>
      <w:lvlJc w:val="left"/>
      <w:pPr>
        <w:ind w:left="3100" w:hanging="400"/>
      </w:pPr>
      <w:rPr>
        <w:rFonts w:ascii="Wingdings" w:hAnsi="Wingdings" w:hint="default"/>
      </w:rPr>
    </w:lvl>
    <w:lvl w:ilvl="5" w:tplc="04090005" w:tentative="1">
      <w:start w:val="1"/>
      <w:numFmt w:val="bullet"/>
      <w:lvlText w:val=""/>
      <w:lvlJc w:val="left"/>
      <w:pPr>
        <w:ind w:left="3500" w:hanging="400"/>
      </w:pPr>
      <w:rPr>
        <w:rFonts w:ascii="Wingdings" w:hAnsi="Wingdings" w:hint="default"/>
      </w:rPr>
    </w:lvl>
    <w:lvl w:ilvl="6" w:tplc="04090001" w:tentative="1">
      <w:start w:val="1"/>
      <w:numFmt w:val="bullet"/>
      <w:lvlText w:val=""/>
      <w:lvlJc w:val="left"/>
      <w:pPr>
        <w:ind w:left="3900" w:hanging="400"/>
      </w:pPr>
      <w:rPr>
        <w:rFonts w:ascii="Wingdings" w:hAnsi="Wingdings" w:hint="default"/>
      </w:rPr>
    </w:lvl>
    <w:lvl w:ilvl="7" w:tplc="04090003" w:tentative="1">
      <w:start w:val="1"/>
      <w:numFmt w:val="bullet"/>
      <w:lvlText w:val=""/>
      <w:lvlJc w:val="left"/>
      <w:pPr>
        <w:ind w:left="4300" w:hanging="400"/>
      </w:pPr>
      <w:rPr>
        <w:rFonts w:ascii="Wingdings" w:hAnsi="Wingdings" w:hint="default"/>
      </w:rPr>
    </w:lvl>
    <w:lvl w:ilvl="8" w:tplc="04090005" w:tentative="1">
      <w:start w:val="1"/>
      <w:numFmt w:val="bullet"/>
      <w:lvlText w:val=""/>
      <w:lvlJc w:val="left"/>
      <w:pPr>
        <w:ind w:left="4700" w:hanging="400"/>
      </w:pPr>
      <w:rPr>
        <w:rFonts w:ascii="Wingdings" w:hAnsi="Wingdings" w:hint="default"/>
      </w:rPr>
    </w:lvl>
  </w:abstractNum>
  <w:abstractNum w:abstractNumId="10" w15:restartNumberingAfterBreak="0">
    <w:nsid w:val="66C3213B"/>
    <w:multiLevelType w:val="singleLevel"/>
    <w:tmpl w:val="EE76C6CA"/>
    <w:lvl w:ilvl="0">
      <w:start w:val="1"/>
      <w:numFmt w:val="decimal"/>
      <w:lvlText w:val="%1)"/>
      <w:legacy w:legacy="1" w:legacySpace="0" w:legacyIndent="360"/>
      <w:lvlJc w:val="left"/>
      <w:pPr>
        <w:ind w:left="360" w:hanging="360"/>
      </w:pPr>
    </w:lvl>
  </w:abstractNum>
  <w:abstractNum w:abstractNumId="11" w15:restartNumberingAfterBreak="0">
    <w:nsid w:val="6CEC69B1"/>
    <w:multiLevelType w:val="hybridMultilevel"/>
    <w:tmpl w:val="ECAACC80"/>
    <w:lvl w:ilvl="0" w:tplc="C396E2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7F9706A2"/>
    <w:multiLevelType w:val="hybridMultilevel"/>
    <w:tmpl w:val="ECECB7DC"/>
    <w:lvl w:ilvl="0" w:tplc="ED822F90">
      <w:start w:val="1"/>
      <w:numFmt w:val="bullet"/>
      <w:lvlText w:val=""/>
      <w:lvlJc w:val="left"/>
      <w:pPr>
        <w:ind w:left="2642" w:hanging="400"/>
      </w:pPr>
      <w:rPr>
        <w:rFonts w:ascii="Wingdings" w:hAnsi="Wingdings" w:hint="default"/>
        <w:sz w:val="16"/>
        <w:szCs w:val="16"/>
      </w:rPr>
    </w:lvl>
    <w:lvl w:ilvl="1" w:tplc="04090003" w:tentative="1">
      <w:start w:val="1"/>
      <w:numFmt w:val="bullet"/>
      <w:lvlText w:val=""/>
      <w:lvlJc w:val="left"/>
      <w:pPr>
        <w:ind w:left="3042" w:hanging="400"/>
      </w:pPr>
      <w:rPr>
        <w:rFonts w:ascii="Wingdings" w:hAnsi="Wingdings" w:hint="default"/>
      </w:rPr>
    </w:lvl>
    <w:lvl w:ilvl="2" w:tplc="04090005" w:tentative="1">
      <w:start w:val="1"/>
      <w:numFmt w:val="bullet"/>
      <w:lvlText w:val=""/>
      <w:lvlJc w:val="left"/>
      <w:pPr>
        <w:ind w:left="3442" w:hanging="400"/>
      </w:pPr>
      <w:rPr>
        <w:rFonts w:ascii="Wingdings" w:hAnsi="Wingdings" w:hint="default"/>
      </w:rPr>
    </w:lvl>
    <w:lvl w:ilvl="3" w:tplc="04090001" w:tentative="1">
      <w:start w:val="1"/>
      <w:numFmt w:val="bullet"/>
      <w:lvlText w:val=""/>
      <w:lvlJc w:val="left"/>
      <w:pPr>
        <w:ind w:left="3842" w:hanging="400"/>
      </w:pPr>
      <w:rPr>
        <w:rFonts w:ascii="Wingdings" w:hAnsi="Wingdings" w:hint="default"/>
      </w:rPr>
    </w:lvl>
    <w:lvl w:ilvl="4" w:tplc="04090003" w:tentative="1">
      <w:start w:val="1"/>
      <w:numFmt w:val="bullet"/>
      <w:lvlText w:val=""/>
      <w:lvlJc w:val="left"/>
      <w:pPr>
        <w:ind w:left="4242" w:hanging="400"/>
      </w:pPr>
      <w:rPr>
        <w:rFonts w:ascii="Wingdings" w:hAnsi="Wingdings" w:hint="default"/>
      </w:rPr>
    </w:lvl>
    <w:lvl w:ilvl="5" w:tplc="04090005" w:tentative="1">
      <w:start w:val="1"/>
      <w:numFmt w:val="bullet"/>
      <w:lvlText w:val=""/>
      <w:lvlJc w:val="left"/>
      <w:pPr>
        <w:ind w:left="4642" w:hanging="400"/>
      </w:pPr>
      <w:rPr>
        <w:rFonts w:ascii="Wingdings" w:hAnsi="Wingdings" w:hint="default"/>
      </w:rPr>
    </w:lvl>
    <w:lvl w:ilvl="6" w:tplc="04090001" w:tentative="1">
      <w:start w:val="1"/>
      <w:numFmt w:val="bullet"/>
      <w:lvlText w:val=""/>
      <w:lvlJc w:val="left"/>
      <w:pPr>
        <w:ind w:left="5042" w:hanging="400"/>
      </w:pPr>
      <w:rPr>
        <w:rFonts w:ascii="Wingdings" w:hAnsi="Wingdings" w:hint="default"/>
      </w:rPr>
    </w:lvl>
    <w:lvl w:ilvl="7" w:tplc="04090003" w:tentative="1">
      <w:start w:val="1"/>
      <w:numFmt w:val="bullet"/>
      <w:lvlText w:val=""/>
      <w:lvlJc w:val="left"/>
      <w:pPr>
        <w:ind w:left="5442" w:hanging="400"/>
      </w:pPr>
      <w:rPr>
        <w:rFonts w:ascii="Wingdings" w:hAnsi="Wingdings" w:hint="default"/>
      </w:rPr>
    </w:lvl>
    <w:lvl w:ilvl="8" w:tplc="04090005" w:tentative="1">
      <w:start w:val="1"/>
      <w:numFmt w:val="bullet"/>
      <w:lvlText w:val=""/>
      <w:lvlJc w:val="left"/>
      <w:pPr>
        <w:ind w:left="5842" w:hanging="400"/>
      </w:pPr>
      <w:rPr>
        <w:rFonts w:ascii="Wingdings" w:hAnsi="Wingdings" w:hint="default"/>
      </w:rPr>
    </w:lvl>
  </w:abstractNum>
  <w:abstractNum w:abstractNumId="13" w15:restartNumberingAfterBreak="0">
    <w:nsid w:val="7FE41AEE"/>
    <w:multiLevelType w:val="hybridMultilevel"/>
    <w:tmpl w:val="260628E2"/>
    <w:lvl w:ilvl="0" w:tplc="8112282A">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1"/>
  </w:num>
  <w:num w:numId="2">
    <w:abstractNumId w:val="2"/>
  </w:num>
  <w:num w:numId="3">
    <w:abstractNumId w:val="6"/>
  </w:num>
  <w:num w:numId="4">
    <w:abstractNumId w:val="10"/>
  </w:num>
  <w:num w:numId="5">
    <w:abstractNumId w:val="4"/>
  </w:num>
  <w:num w:numId="6">
    <w:abstractNumId w:val="13"/>
  </w:num>
  <w:num w:numId="7">
    <w:abstractNumId w:val="11"/>
  </w:num>
  <w:num w:numId="8">
    <w:abstractNumId w:val="3"/>
  </w:num>
  <w:num w:numId="9">
    <w:abstractNumId w:val="0"/>
  </w:num>
  <w:num w:numId="10">
    <w:abstractNumId w:val="7"/>
  </w:num>
  <w:num w:numId="11">
    <w:abstractNumId w:val="9"/>
  </w:num>
  <w:num w:numId="12">
    <w:abstractNumId w:val="12"/>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8F3"/>
    <w:rsid w:val="00003B9B"/>
    <w:rsid w:val="00004A7E"/>
    <w:rsid w:val="000106FB"/>
    <w:rsid w:val="00013B0E"/>
    <w:rsid w:val="00015B01"/>
    <w:rsid w:val="00016DDF"/>
    <w:rsid w:val="00017FB7"/>
    <w:rsid w:val="00017FD4"/>
    <w:rsid w:val="00024ADA"/>
    <w:rsid w:val="0002576B"/>
    <w:rsid w:val="00025EE7"/>
    <w:rsid w:val="00026115"/>
    <w:rsid w:val="00033026"/>
    <w:rsid w:val="00033AF8"/>
    <w:rsid w:val="00037353"/>
    <w:rsid w:val="0004783C"/>
    <w:rsid w:val="00060266"/>
    <w:rsid w:val="00062556"/>
    <w:rsid w:val="000631A3"/>
    <w:rsid w:val="00066F9A"/>
    <w:rsid w:val="000765A0"/>
    <w:rsid w:val="00082C5B"/>
    <w:rsid w:val="000846A5"/>
    <w:rsid w:val="00094113"/>
    <w:rsid w:val="00095556"/>
    <w:rsid w:val="000A0DF0"/>
    <w:rsid w:val="000A15DF"/>
    <w:rsid w:val="000A1E5F"/>
    <w:rsid w:val="000A3898"/>
    <w:rsid w:val="000A40A3"/>
    <w:rsid w:val="000A6605"/>
    <w:rsid w:val="000B00D9"/>
    <w:rsid w:val="000B2CD6"/>
    <w:rsid w:val="000B63EB"/>
    <w:rsid w:val="000C139E"/>
    <w:rsid w:val="000C1EFC"/>
    <w:rsid w:val="000C6CD4"/>
    <w:rsid w:val="000D0B6B"/>
    <w:rsid w:val="000D4454"/>
    <w:rsid w:val="000D6D12"/>
    <w:rsid w:val="000E001B"/>
    <w:rsid w:val="000E3821"/>
    <w:rsid w:val="000E40DC"/>
    <w:rsid w:val="000E4D40"/>
    <w:rsid w:val="000E4FCF"/>
    <w:rsid w:val="000E5824"/>
    <w:rsid w:val="000E69B6"/>
    <w:rsid w:val="000E6C65"/>
    <w:rsid w:val="000E6D5D"/>
    <w:rsid w:val="000F11A0"/>
    <w:rsid w:val="000F4858"/>
    <w:rsid w:val="000F51EC"/>
    <w:rsid w:val="0010366E"/>
    <w:rsid w:val="00104904"/>
    <w:rsid w:val="001109DE"/>
    <w:rsid w:val="0011148E"/>
    <w:rsid w:val="00111FDD"/>
    <w:rsid w:val="0012382B"/>
    <w:rsid w:val="0012482C"/>
    <w:rsid w:val="0012632B"/>
    <w:rsid w:val="001301BD"/>
    <w:rsid w:val="00130E2D"/>
    <w:rsid w:val="00132300"/>
    <w:rsid w:val="001332ED"/>
    <w:rsid w:val="00133973"/>
    <w:rsid w:val="0013515B"/>
    <w:rsid w:val="00137C83"/>
    <w:rsid w:val="00142B54"/>
    <w:rsid w:val="00143D0E"/>
    <w:rsid w:val="00144469"/>
    <w:rsid w:val="00147042"/>
    <w:rsid w:val="00153654"/>
    <w:rsid w:val="00156EF2"/>
    <w:rsid w:val="001575C1"/>
    <w:rsid w:val="00167D6D"/>
    <w:rsid w:val="00173B80"/>
    <w:rsid w:val="0017534F"/>
    <w:rsid w:val="00175790"/>
    <w:rsid w:val="00177465"/>
    <w:rsid w:val="00190C09"/>
    <w:rsid w:val="001969C7"/>
    <w:rsid w:val="00197815"/>
    <w:rsid w:val="001A03AF"/>
    <w:rsid w:val="001A6BC6"/>
    <w:rsid w:val="001A7C5B"/>
    <w:rsid w:val="001B1D67"/>
    <w:rsid w:val="001B694C"/>
    <w:rsid w:val="001C0054"/>
    <w:rsid w:val="001C22BE"/>
    <w:rsid w:val="001C4C6E"/>
    <w:rsid w:val="001D0AE4"/>
    <w:rsid w:val="001D0EBC"/>
    <w:rsid w:val="001E4B47"/>
    <w:rsid w:val="001E4E52"/>
    <w:rsid w:val="001E78E4"/>
    <w:rsid w:val="001E79BA"/>
    <w:rsid w:val="001F346C"/>
    <w:rsid w:val="00201FD3"/>
    <w:rsid w:val="00224833"/>
    <w:rsid w:val="0023197E"/>
    <w:rsid w:val="00231A56"/>
    <w:rsid w:val="00234490"/>
    <w:rsid w:val="002466C9"/>
    <w:rsid w:val="00246A40"/>
    <w:rsid w:val="002523E5"/>
    <w:rsid w:val="002537F4"/>
    <w:rsid w:val="00263A99"/>
    <w:rsid w:val="00266366"/>
    <w:rsid w:val="00270A72"/>
    <w:rsid w:val="0027335E"/>
    <w:rsid w:val="00280325"/>
    <w:rsid w:val="00292CB2"/>
    <w:rsid w:val="0029302F"/>
    <w:rsid w:val="00293096"/>
    <w:rsid w:val="002938EF"/>
    <w:rsid w:val="00295DCE"/>
    <w:rsid w:val="00296568"/>
    <w:rsid w:val="002969BE"/>
    <w:rsid w:val="002A05BE"/>
    <w:rsid w:val="002A5292"/>
    <w:rsid w:val="002A60D3"/>
    <w:rsid w:val="002B41C7"/>
    <w:rsid w:val="002B7AE3"/>
    <w:rsid w:val="002C077E"/>
    <w:rsid w:val="002C0EF0"/>
    <w:rsid w:val="002C16AD"/>
    <w:rsid w:val="002C208E"/>
    <w:rsid w:val="002C3A99"/>
    <w:rsid w:val="002C431A"/>
    <w:rsid w:val="002C48D9"/>
    <w:rsid w:val="002D54B0"/>
    <w:rsid w:val="002D575F"/>
    <w:rsid w:val="002D6966"/>
    <w:rsid w:val="002E160F"/>
    <w:rsid w:val="002E2059"/>
    <w:rsid w:val="002E6FCF"/>
    <w:rsid w:val="002E70BC"/>
    <w:rsid w:val="002F39E0"/>
    <w:rsid w:val="002F5B85"/>
    <w:rsid w:val="00304AE1"/>
    <w:rsid w:val="00311014"/>
    <w:rsid w:val="00313A3D"/>
    <w:rsid w:val="00325E4F"/>
    <w:rsid w:val="0032771E"/>
    <w:rsid w:val="00327D65"/>
    <w:rsid w:val="003321A8"/>
    <w:rsid w:val="003355AA"/>
    <w:rsid w:val="0033732B"/>
    <w:rsid w:val="00337A67"/>
    <w:rsid w:val="00337A83"/>
    <w:rsid w:val="00342163"/>
    <w:rsid w:val="0034288B"/>
    <w:rsid w:val="003454A6"/>
    <w:rsid w:val="00345B72"/>
    <w:rsid w:val="00356206"/>
    <w:rsid w:val="00357DB4"/>
    <w:rsid w:val="00357F2C"/>
    <w:rsid w:val="003642FC"/>
    <w:rsid w:val="00374073"/>
    <w:rsid w:val="00380BF0"/>
    <w:rsid w:val="00382497"/>
    <w:rsid w:val="00382627"/>
    <w:rsid w:val="003846CB"/>
    <w:rsid w:val="00385CC1"/>
    <w:rsid w:val="003A3E21"/>
    <w:rsid w:val="003B19FD"/>
    <w:rsid w:val="003B1E30"/>
    <w:rsid w:val="003B5A24"/>
    <w:rsid w:val="003B5BDD"/>
    <w:rsid w:val="003B5C7F"/>
    <w:rsid w:val="003C1292"/>
    <w:rsid w:val="003C2764"/>
    <w:rsid w:val="003C50B3"/>
    <w:rsid w:val="003C6FE0"/>
    <w:rsid w:val="003C705F"/>
    <w:rsid w:val="003D03F9"/>
    <w:rsid w:val="003D06F8"/>
    <w:rsid w:val="003D19F4"/>
    <w:rsid w:val="003D5C55"/>
    <w:rsid w:val="003D66C8"/>
    <w:rsid w:val="003D6DEE"/>
    <w:rsid w:val="003E25AB"/>
    <w:rsid w:val="003E2766"/>
    <w:rsid w:val="003E2901"/>
    <w:rsid w:val="003E501C"/>
    <w:rsid w:val="003E68B0"/>
    <w:rsid w:val="00443D19"/>
    <w:rsid w:val="0044787C"/>
    <w:rsid w:val="00447AC9"/>
    <w:rsid w:val="0045210F"/>
    <w:rsid w:val="00452F79"/>
    <w:rsid w:val="00452F92"/>
    <w:rsid w:val="00453784"/>
    <w:rsid w:val="00455B63"/>
    <w:rsid w:val="00456CF0"/>
    <w:rsid w:val="0047560D"/>
    <w:rsid w:val="00477A00"/>
    <w:rsid w:val="004821BC"/>
    <w:rsid w:val="00483F84"/>
    <w:rsid w:val="00490323"/>
    <w:rsid w:val="00490B7A"/>
    <w:rsid w:val="00491394"/>
    <w:rsid w:val="004937D6"/>
    <w:rsid w:val="00495924"/>
    <w:rsid w:val="004A1390"/>
    <w:rsid w:val="004A1BEB"/>
    <w:rsid w:val="004A3AE1"/>
    <w:rsid w:val="004A3E68"/>
    <w:rsid w:val="004A5227"/>
    <w:rsid w:val="004B1914"/>
    <w:rsid w:val="004B22C3"/>
    <w:rsid w:val="004B3477"/>
    <w:rsid w:val="004B576D"/>
    <w:rsid w:val="004B5C7B"/>
    <w:rsid w:val="004B6601"/>
    <w:rsid w:val="004C07C1"/>
    <w:rsid w:val="004C6911"/>
    <w:rsid w:val="004C767A"/>
    <w:rsid w:val="004D37CE"/>
    <w:rsid w:val="004D79C6"/>
    <w:rsid w:val="004E4FAE"/>
    <w:rsid w:val="004E5FB2"/>
    <w:rsid w:val="004E6D86"/>
    <w:rsid w:val="004F43F2"/>
    <w:rsid w:val="00503C01"/>
    <w:rsid w:val="00504853"/>
    <w:rsid w:val="00513008"/>
    <w:rsid w:val="005230A0"/>
    <w:rsid w:val="00523D86"/>
    <w:rsid w:val="005243DB"/>
    <w:rsid w:val="00526B05"/>
    <w:rsid w:val="0053473A"/>
    <w:rsid w:val="00545BEC"/>
    <w:rsid w:val="00545C06"/>
    <w:rsid w:val="00546573"/>
    <w:rsid w:val="00554790"/>
    <w:rsid w:val="005554FB"/>
    <w:rsid w:val="00555A94"/>
    <w:rsid w:val="005640FC"/>
    <w:rsid w:val="00565ED0"/>
    <w:rsid w:val="00566E9A"/>
    <w:rsid w:val="0057005E"/>
    <w:rsid w:val="00574219"/>
    <w:rsid w:val="005821E7"/>
    <w:rsid w:val="00590D86"/>
    <w:rsid w:val="005942CE"/>
    <w:rsid w:val="005958D6"/>
    <w:rsid w:val="00595BB6"/>
    <w:rsid w:val="005A33B1"/>
    <w:rsid w:val="005A6612"/>
    <w:rsid w:val="005A6C73"/>
    <w:rsid w:val="005A79C6"/>
    <w:rsid w:val="005A7EFE"/>
    <w:rsid w:val="005B20B0"/>
    <w:rsid w:val="005B52E7"/>
    <w:rsid w:val="005C32CB"/>
    <w:rsid w:val="005C3A8F"/>
    <w:rsid w:val="005C6468"/>
    <w:rsid w:val="005C6885"/>
    <w:rsid w:val="005C6923"/>
    <w:rsid w:val="005C7A58"/>
    <w:rsid w:val="005D1262"/>
    <w:rsid w:val="005D2A0A"/>
    <w:rsid w:val="005D52EF"/>
    <w:rsid w:val="005E4EE7"/>
    <w:rsid w:val="005F2246"/>
    <w:rsid w:val="005F3580"/>
    <w:rsid w:val="005F39C5"/>
    <w:rsid w:val="005F613E"/>
    <w:rsid w:val="006011C3"/>
    <w:rsid w:val="00605E4E"/>
    <w:rsid w:val="00612401"/>
    <w:rsid w:val="00613EB6"/>
    <w:rsid w:val="00614FD8"/>
    <w:rsid w:val="0061526E"/>
    <w:rsid w:val="006208F3"/>
    <w:rsid w:val="00621C4E"/>
    <w:rsid w:val="00626E4F"/>
    <w:rsid w:val="00630430"/>
    <w:rsid w:val="00635B73"/>
    <w:rsid w:val="00635C53"/>
    <w:rsid w:val="00640CEF"/>
    <w:rsid w:val="00640DCC"/>
    <w:rsid w:val="0064252E"/>
    <w:rsid w:val="00644D94"/>
    <w:rsid w:val="0064772F"/>
    <w:rsid w:val="006511E2"/>
    <w:rsid w:val="00651D01"/>
    <w:rsid w:val="00652003"/>
    <w:rsid w:val="0065290A"/>
    <w:rsid w:val="006530C9"/>
    <w:rsid w:val="00656A58"/>
    <w:rsid w:val="00656DA1"/>
    <w:rsid w:val="006604FC"/>
    <w:rsid w:val="00663523"/>
    <w:rsid w:val="00664320"/>
    <w:rsid w:val="00667C79"/>
    <w:rsid w:val="0067044B"/>
    <w:rsid w:val="00671CAB"/>
    <w:rsid w:val="0067221C"/>
    <w:rsid w:val="00672CD3"/>
    <w:rsid w:val="00680277"/>
    <w:rsid w:val="00682734"/>
    <w:rsid w:val="006840CA"/>
    <w:rsid w:val="00686BB6"/>
    <w:rsid w:val="006972E8"/>
    <w:rsid w:val="006A14A1"/>
    <w:rsid w:val="006A1CED"/>
    <w:rsid w:val="006A3A9B"/>
    <w:rsid w:val="006A54B7"/>
    <w:rsid w:val="006A7666"/>
    <w:rsid w:val="006B1BCA"/>
    <w:rsid w:val="006B44B4"/>
    <w:rsid w:val="006B63C9"/>
    <w:rsid w:val="006C0882"/>
    <w:rsid w:val="006D0716"/>
    <w:rsid w:val="006D097B"/>
    <w:rsid w:val="006D09E3"/>
    <w:rsid w:val="006D1DCC"/>
    <w:rsid w:val="006E0651"/>
    <w:rsid w:val="006E1B63"/>
    <w:rsid w:val="006E6213"/>
    <w:rsid w:val="006E787A"/>
    <w:rsid w:val="006F05F2"/>
    <w:rsid w:val="006F13F9"/>
    <w:rsid w:val="006F2417"/>
    <w:rsid w:val="006F2A86"/>
    <w:rsid w:val="006F4C1C"/>
    <w:rsid w:val="006F5E3E"/>
    <w:rsid w:val="00700D85"/>
    <w:rsid w:val="00704B49"/>
    <w:rsid w:val="007074D2"/>
    <w:rsid w:val="00710DA9"/>
    <w:rsid w:val="00711764"/>
    <w:rsid w:val="00713706"/>
    <w:rsid w:val="00717901"/>
    <w:rsid w:val="0072001C"/>
    <w:rsid w:val="00722A7F"/>
    <w:rsid w:val="00724ABF"/>
    <w:rsid w:val="007253D9"/>
    <w:rsid w:val="007307B9"/>
    <w:rsid w:val="00730AF3"/>
    <w:rsid w:val="00731A58"/>
    <w:rsid w:val="00733524"/>
    <w:rsid w:val="00734E6F"/>
    <w:rsid w:val="00734E7F"/>
    <w:rsid w:val="00741F61"/>
    <w:rsid w:val="00743DC2"/>
    <w:rsid w:val="007532D7"/>
    <w:rsid w:val="0075434B"/>
    <w:rsid w:val="00755580"/>
    <w:rsid w:val="00760765"/>
    <w:rsid w:val="00760B2B"/>
    <w:rsid w:val="00763412"/>
    <w:rsid w:val="00763919"/>
    <w:rsid w:val="0077141B"/>
    <w:rsid w:val="0077631B"/>
    <w:rsid w:val="007809F9"/>
    <w:rsid w:val="00785C02"/>
    <w:rsid w:val="00786FD5"/>
    <w:rsid w:val="0078757A"/>
    <w:rsid w:val="00790777"/>
    <w:rsid w:val="0079319D"/>
    <w:rsid w:val="00793F60"/>
    <w:rsid w:val="00794FEE"/>
    <w:rsid w:val="00796266"/>
    <w:rsid w:val="007A079A"/>
    <w:rsid w:val="007A0CF7"/>
    <w:rsid w:val="007A4F5D"/>
    <w:rsid w:val="007B1700"/>
    <w:rsid w:val="007B5C96"/>
    <w:rsid w:val="007C0361"/>
    <w:rsid w:val="007C0B8E"/>
    <w:rsid w:val="007D05F5"/>
    <w:rsid w:val="007D4C35"/>
    <w:rsid w:val="007D4DA1"/>
    <w:rsid w:val="007D5D82"/>
    <w:rsid w:val="007E15C4"/>
    <w:rsid w:val="007E47DD"/>
    <w:rsid w:val="007F448C"/>
    <w:rsid w:val="007F6BC3"/>
    <w:rsid w:val="008043B8"/>
    <w:rsid w:val="00804B54"/>
    <w:rsid w:val="00807CA8"/>
    <w:rsid w:val="00810E6D"/>
    <w:rsid w:val="00811361"/>
    <w:rsid w:val="00811DD4"/>
    <w:rsid w:val="008136BB"/>
    <w:rsid w:val="00821A54"/>
    <w:rsid w:val="00822E8B"/>
    <w:rsid w:val="00825A71"/>
    <w:rsid w:val="008261D2"/>
    <w:rsid w:val="0082634A"/>
    <w:rsid w:val="00826952"/>
    <w:rsid w:val="00836331"/>
    <w:rsid w:val="00840756"/>
    <w:rsid w:val="00840B86"/>
    <w:rsid w:val="00841563"/>
    <w:rsid w:val="00842D49"/>
    <w:rsid w:val="00843D6F"/>
    <w:rsid w:val="00845FB7"/>
    <w:rsid w:val="0085224D"/>
    <w:rsid w:val="00852281"/>
    <w:rsid w:val="00856C17"/>
    <w:rsid w:val="008571DB"/>
    <w:rsid w:val="00857E29"/>
    <w:rsid w:val="00857E7D"/>
    <w:rsid w:val="008611D9"/>
    <w:rsid w:val="00862620"/>
    <w:rsid w:val="00862E75"/>
    <w:rsid w:val="008645A3"/>
    <w:rsid w:val="0086484A"/>
    <w:rsid w:val="008654AE"/>
    <w:rsid w:val="008752C1"/>
    <w:rsid w:val="00877417"/>
    <w:rsid w:val="008779DD"/>
    <w:rsid w:val="008834FF"/>
    <w:rsid w:val="00885483"/>
    <w:rsid w:val="00886116"/>
    <w:rsid w:val="008A1296"/>
    <w:rsid w:val="008A42A0"/>
    <w:rsid w:val="008A566B"/>
    <w:rsid w:val="008B392B"/>
    <w:rsid w:val="008B59BB"/>
    <w:rsid w:val="008B71BD"/>
    <w:rsid w:val="008C2340"/>
    <w:rsid w:val="008C28BB"/>
    <w:rsid w:val="008C3FAF"/>
    <w:rsid w:val="008D07F0"/>
    <w:rsid w:val="008D24F9"/>
    <w:rsid w:val="008D3FDB"/>
    <w:rsid w:val="008D42BC"/>
    <w:rsid w:val="008D75C3"/>
    <w:rsid w:val="008F50A0"/>
    <w:rsid w:val="00902736"/>
    <w:rsid w:val="00907FC8"/>
    <w:rsid w:val="009102D9"/>
    <w:rsid w:val="00912D8D"/>
    <w:rsid w:val="00913A83"/>
    <w:rsid w:val="009177E9"/>
    <w:rsid w:val="00923664"/>
    <w:rsid w:val="0092487E"/>
    <w:rsid w:val="00926C87"/>
    <w:rsid w:val="00927D29"/>
    <w:rsid w:val="009313B8"/>
    <w:rsid w:val="009321EE"/>
    <w:rsid w:val="00940C4D"/>
    <w:rsid w:val="0094180A"/>
    <w:rsid w:val="00942092"/>
    <w:rsid w:val="009442AD"/>
    <w:rsid w:val="00946048"/>
    <w:rsid w:val="00946C8C"/>
    <w:rsid w:val="0094770A"/>
    <w:rsid w:val="00954FCF"/>
    <w:rsid w:val="0097549A"/>
    <w:rsid w:val="00975B2D"/>
    <w:rsid w:val="00975DF0"/>
    <w:rsid w:val="0098155F"/>
    <w:rsid w:val="009827BA"/>
    <w:rsid w:val="00982F5F"/>
    <w:rsid w:val="009859A5"/>
    <w:rsid w:val="00991962"/>
    <w:rsid w:val="00993BF0"/>
    <w:rsid w:val="00993CFD"/>
    <w:rsid w:val="0099459B"/>
    <w:rsid w:val="00995364"/>
    <w:rsid w:val="00997C9A"/>
    <w:rsid w:val="009A2DAE"/>
    <w:rsid w:val="009A6A7B"/>
    <w:rsid w:val="009B0A4A"/>
    <w:rsid w:val="009B1A9A"/>
    <w:rsid w:val="009B265F"/>
    <w:rsid w:val="009B3BCB"/>
    <w:rsid w:val="009B6BA8"/>
    <w:rsid w:val="009C0E1C"/>
    <w:rsid w:val="009C14C0"/>
    <w:rsid w:val="009C1D58"/>
    <w:rsid w:val="009C62E4"/>
    <w:rsid w:val="009D0849"/>
    <w:rsid w:val="009E4D7D"/>
    <w:rsid w:val="009E5593"/>
    <w:rsid w:val="009E55ED"/>
    <w:rsid w:val="009E6B96"/>
    <w:rsid w:val="009F239D"/>
    <w:rsid w:val="009F5993"/>
    <w:rsid w:val="009F5C99"/>
    <w:rsid w:val="009F668B"/>
    <w:rsid w:val="00A00AAA"/>
    <w:rsid w:val="00A015A0"/>
    <w:rsid w:val="00A03348"/>
    <w:rsid w:val="00A16320"/>
    <w:rsid w:val="00A1795F"/>
    <w:rsid w:val="00A229F5"/>
    <w:rsid w:val="00A27375"/>
    <w:rsid w:val="00A27FCC"/>
    <w:rsid w:val="00A34071"/>
    <w:rsid w:val="00A404DF"/>
    <w:rsid w:val="00A55C85"/>
    <w:rsid w:val="00A77233"/>
    <w:rsid w:val="00A77317"/>
    <w:rsid w:val="00A81A26"/>
    <w:rsid w:val="00A823F5"/>
    <w:rsid w:val="00A858DE"/>
    <w:rsid w:val="00A86AD3"/>
    <w:rsid w:val="00A9316B"/>
    <w:rsid w:val="00A939C1"/>
    <w:rsid w:val="00A972CC"/>
    <w:rsid w:val="00A979CC"/>
    <w:rsid w:val="00AB16EF"/>
    <w:rsid w:val="00AB2F65"/>
    <w:rsid w:val="00AC089A"/>
    <w:rsid w:val="00AC0E39"/>
    <w:rsid w:val="00AC4115"/>
    <w:rsid w:val="00AC64A3"/>
    <w:rsid w:val="00AD1C3F"/>
    <w:rsid w:val="00AD4E84"/>
    <w:rsid w:val="00AE13E5"/>
    <w:rsid w:val="00AE3868"/>
    <w:rsid w:val="00B04AED"/>
    <w:rsid w:val="00B04FA0"/>
    <w:rsid w:val="00B0606A"/>
    <w:rsid w:val="00B07DB2"/>
    <w:rsid w:val="00B1084A"/>
    <w:rsid w:val="00B129DD"/>
    <w:rsid w:val="00B13828"/>
    <w:rsid w:val="00B209FE"/>
    <w:rsid w:val="00B2228F"/>
    <w:rsid w:val="00B229FE"/>
    <w:rsid w:val="00B2733E"/>
    <w:rsid w:val="00B3046E"/>
    <w:rsid w:val="00B34358"/>
    <w:rsid w:val="00B3691C"/>
    <w:rsid w:val="00B4111D"/>
    <w:rsid w:val="00B41EC3"/>
    <w:rsid w:val="00B4236E"/>
    <w:rsid w:val="00B462C8"/>
    <w:rsid w:val="00B476E8"/>
    <w:rsid w:val="00B4784E"/>
    <w:rsid w:val="00B5045D"/>
    <w:rsid w:val="00B51E15"/>
    <w:rsid w:val="00B53FD6"/>
    <w:rsid w:val="00B564F6"/>
    <w:rsid w:val="00B61BFB"/>
    <w:rsid w:val="00B71549"/>
    <w:rsid w:val="00B75E0C"/>
    <w:rsid w:val="00B7656D"/>
    <w:rsid w:val="00B80E9F"/>
    <w:rsid w:val="00B8173B"/>
    <w:rsid w:val="00B824E7"/>
    <w:rsid w:val="00B858C3"/>
    <w:rsid w:val="00B86B1B"/>
    <w:rsid w:val="00B87F9C"/>
    <w:rsid w:val="00B922A1"/>
    <w:rsid w:val="00BA3882"/>
    <w:rsid w:val="00BA74C8"/>
    <w:rsid w:val="00BB43F8"/>
    <w:rsid w:val="00BB6897"/>
    <w:rsid w:val="00BB6BD1"/>
    <w:rsid w:val="00BC22A3"/>
    <w:rsid w:val="00BC2F3E"/>
    <w:rsid w:val="00BC4C80"/>
    <w:rsid w:val="00BC6005"/>
    <w:rsid w:val="00BC68AE"/>
    <w:rsid w:val="00BC74C8"/>
    <w:rsid w:val="00BD2CEC"/>
    <w:rsid w:val="00BD47ED"/>
    <w:rsid w:val="00BD5A92"/>
    <w:rsid w:val="00BE2841"/>
    <w:rsid w:val="00BE539B"/>
    <w:rsid w:val="00BE7F76"/>
    <w:rsid w:val="00BF4BD1"/>
    <w:rsid w:val="00C0364E"/>
    <w:rsid w:val="00C0422F"/>
    <w:rsid w:val="00C079C7"/>
    <w:rsid w:val="00C11F44"/>
    <w:rsid w:val="00C123F8"/>
    <w:rsid w:val="00C142A4"/>
    <w:rsid w:val="00C221FF"/>
    <w:rsid w:val="00C35A51"/>
    <w:rsid w:val="00C364BE"/>
    <w:rsid w:val="00C36B0C"/>
    <w:rsid w:val="00C37C3D"/>
    <w:rsid w:val="00C42B84"/>
    <w:rsid w:val="00C4421B"/>
    <w:rsid w:val="00C6278F"/>
    <w:rsid w:val="00C64D92"/>
    <w:rsid w:val="00C717F4"/>
    <w:rsid w:val="00C73C6F"/>
    <w:rsid w:val="00C757D3"/>
    <w:rsid w:val="00C80AA7"/>
    <w:rsid w:val="00C93872"/>
    <w:rsid w:val="00C951ED"/>
    <w:rsid w:val="00CA17A6"/>
    <w:rsid w:val="00CA1BBC"/>
    <w:rsid w:val="00CA3410"/>
    <w:rsid w:val="00CB1CEA"/>
    <w:rsid w:val="00CB3139"/>
    <w:rsid w:val="00CB63B9"/>
    <w:rsid w:val="00CC4076"/>
    <w:rsid w:val="00CD00F8"/>
    <w:rsid w:val="00CD05B8"/>
    <w:rsid w:val="00CD1F5B"/>
    <w:rsid w:val="00CD246E"/>
    <w:rsid w:val="00CD258C"/>
    <w:rsid w:val="00CD3A26"/>
    <w:rsid w:val="00CD3ABE"/>
    <w:rsid w:val="00CD3D4B"/>
    <w:rsid w:val="00CD7578"/>
    <w:rsid w:val="00CE39B6"/>
    <w:rsid w:val="00CE439B"/>
    <w:rsid w:val="00CE7A13"/>
    <w:rsid w:val="00D01BDC"/>
    <w:rsid w:val="00D03AEA"/>
    <w:rsid w:val="00D11F14"/>
    <w:rsid w:val="00D13B7E"/>
    <w:rsid w:val="00D13BE2"/>
    <w:rsid w:val="00D13DD8"/>
    <w:rsid w:val="00D14AF8"/>
    <w:rsid w:val="00D16643"/>
    <w:rsid w:val="00D17B20"/>
    <w:rsid w:val="00D204FB"/>
    <w:rsid w:val="00D22FEB"/>
    <w:rsid w:val="00D23B2B"/>
    <w:rsid w:val="00D26E52"/>
    <w:rsid w:val="00D30DFE"/>
    <w:rsid w:val="00D3351F"/>
    <w:rsid w:val="00D43AAC"/>
    <w:rsid w:val="00D4436B"/>
    <w:rsid w:val="00D45A42"/>
    <w:rsid w:val="00D45D6D"/>
    <w:rsid w:val="00D504F6"/>
    <w:rsid w:val="00D54AA6"/>
    <w:rsid w:val="00D56B24"/>
    <w:rsid w:val="00D615C4"/>
    <w:rsid w:val="00D616AE"/>
    <w:rsid w:val="00D63F5E"/>
    <w:rsid w:val="00D6666F"/>
    <w:rsid w:val="00D67269"/>
    <w:rsid w:val="00D84669"/>
    <w:rsid w:val="00D97472"/>
    <w:rsid w:val="00DA0EC2"/>
    <w:rsid w:val="00DA1771"/>
    <w:rsid w:val="00DA2A55"/>
    <w:rsid w:val="00DA3288"/>
    <w:rsid w:val="00DA6713"/>
    <w:rsid w:val="00DA6B2F"/>
    <w:rsid w:val="00DA6ED3"/>
    <w:rsid w:val="00DB07CE"/>
    <w:rsid w:val="00DB3596"/>
    <w:rsid w:val="00DC2F9D"/>
    <w:rsid w:val="00DC6898"/>
    <w:rsid w:val="00DC787D"/>
    <w:rsid w:val="00DD0DFF"/>
    <w:rsid w:val="00DD2946"/>
    <w:rsid w:val="00DD5ACF"/>
    <w:rsid w:val="00DE13E0"/>
    <w:rsid w:val="00DE6EA6"/>
    <w:rsid w:val="00E00978"/>
    <w:rsid w:val="00E01417"/>
    <w:rsid w:val="00E076EC"/>
    <w:rsid w:val="00E1099D"/>
    <w:rsid w:val="00E111D0"/>
    <w:rsid w:val="00E121AE"/>
    <w:rsid w:val="00E13650"/>
    <w:rsid w:val="00E14C3A"/>
    <w:rsid w:val="00E15C7A"/>
    <w:rsid w:val="00E15FA8"/>
    <w:rsid w:val="00E16286"/>
    <w:rsid w:val="00E16D50"/>
    <w:rsid w:val="00E227C9"/>
    <w:rsid w:val="00E25D3C"/>
    <w:rsid w:val="00E30FC6"/>
    <w:rsid w:val="00E32CDC"/>
    <w:rsid w:val="00E353DA"/>
    <w:rsid w:val="00E36E01"/>
    <w:rsid w:val="00E4108E"/>
    <w:rsid w:val="00E45E45"/>
    <w:rsid w:val="00E465FC"/>
    <w:rsid w:val="00E51A20"/>
    <w:rsid w:val="00E52CF7"/>
    <w:rsid w:val="00E56C1F"/>
    <w:rsid w:val="00E663C5"/>
    <w:rsid w:val="00E667E1"/>
    <w:rsid w:val="00E66E0A"/>
    <w:rsid w:val="00E67033"/>
    <w:rsid w:val="00E67466"/>
    <w:rsid w:val="00E72F7B"/>
    <w:rsid w:val="00E921DA"/>
    <w:rsid w:val="00EA5513"/>
    <w:rsid w:val="00EA6CE8"/>
    <w:rsid w:val="00EB4A0B"/>
    <w:rsid w:val="00EC01F5"/>
    <w:rsid w:val="00EC0369"/>
    <w:rsid w:val="00EC08DA"/>
    <w:rsid w:val="00EC6658"/>
    <w:rsid w:val="00EC7E2A"/>
    <w:rsid w:val="00ED140F"/>
    <w:rsid w:val="00ED2E16"/>
    <w:rsid w:val="00EE166A"/>
    <w:rsid w:val="00EE3797"/>
    <w:rsid w:val="00EE4C61"/>
    <w:rsid w:val="00EE59AC"/>
    <w:rsid w:val="00EE6695"/>
    <w:rsid w:val="00EE7455"/>
    <w:rsid w:val="00EF48D9"/>
    <w:rsid w:val="00EF6354"/>
    <w:rsid w:val="00EF68BF"/>
    <w:rsid w:val="00F04E41"/>
    <w:rsid w:val="00F05AB7"/>
    <w:rsid w:val="00F23CD4"/>
    <w:rsid w:val="00F2456B"/>
    <w:rsid w:val="00F31034"/>
    <w:rsid w:val="00F35B24"/>
    <w:rsid w:val="00F36A22"/>
    <w:rsid w:val="00F37E89"/>
    <w:rsid w:val="00F42120"/>
    <w:rsid w:val="00F42544"/>
    <w:rsid w:val="00F4439D"/>
    <w:rsid w:val="00F469DF"/>
    <w:rsid w:val="00F47DD5"/>
    <w:rsid w:val="00F50EAE"/>
    <w:rsid w:val="00F50F21"/>
    <w:rsid w:val="00F61E99"/>
    <w:rsid w:val="00F728A5"/>
    <w:rsid w:val="00F77483"/>
    <w:rsid w:val="00F818EB"/>
    <w:rsid w:val="00F836AB"/>
    <w:rsid w:val="00F84A30"/>
    <w:rsid w:val="00F84A34"/>
    <w:rsid w:val="00FA3F6C"/>
    <w:rsid w:val="00FB2446"/>
    <w:rsid w:val="00FB53A0"/>
    <w:rsid w:val="00FB588A"/>
    <w:rsid w:val="00FC4A55"/>
    <w:rsid w:val="00FD013D"/>
    <w:rsid w:val="00FD0208"/>
    <w:rsid w:val="00FD35ED"/>
    <w:rsid w:val="00FD41B0"/>
    <w:rsid w:val="00FD4452"/>
    <w:rsid w:val="00FD650F"/>
    <w:rsid w:val="00FE23CE"/>
    <w:rsid w:val="00FE246A"/>
    <w:rsid w:val="00FE705B"/>
    <w:rsid w:val="00FE77BE"/>
    <w:rsid w:val="00FF15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9C627"/>
  <w15:docId w15:val="{3EC02DB3-B863-4E7D-99BF-12A2F400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F92"/>
    <w:pPr>
      <w:widowControl w:val="0"/>
      <w:wordWrap w:val="0"/>
      <w:autoSpaceDE w:val="0"/>
      <w:autoSpaceDN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8F3"/>
    <w:pPr>
      <w:tabs>
        <w:tab w:val="center" w:pos="4513"/>
        <w:tab w:val="right" w:pos="9026"/>
      </w:tabs>
      <w:snapToGrid w:val="0"/>
    </w:pPr>
  </w:style>
  <w:style w:type="character" w:customStyle="1" w:styleId="HeaderChar">
    <w:name w:val="Header Char"/>
    <w:basedOn w:val="DefaultParagraphFont"/>
    <w:link w:val="Header"/>
    <w:uiPriority w:val="99"/>
    <w:rsid w:val="006208F3"/>
  </w:style>
  <w:style w:type="paragraph" w:styleId="Footer">
    <w:name w:val="footer"/>
    <w:basedOn w:val="Normal"/>
    <w:link w:val="FooterChar"/>
    <w:uiPriority w:val="99"/>
    <w:unhideWhenUsed/>
    <w:rsid w:val="006208F3"/>
    <w:pPr>
      <w:tabs>
        <w:tab w:val="center" w:pos="4513"/>
        <w:tab w:val="right" w:pos="9026"/>
      </w:tabs>
      <w:snapToGrid w:val="0"/>
    </w:pPr>
  </w:style>
  <w:style w:type="character" w:customStyle="1" w:styleId="FooterChar">
    <w:name w:val="Footer Char"/>
    <w:basedOn w:val="DefaultParagraphFont"/>
    <w:link w:val="Footer"/>
    <w:uiPriority w:val="99"/>
    <w:rsid w:val="006208F3"/>
  </w:style>
  <w:style w:type="paragraph" w:styleId="BalloonText">
    <w:name w:val="Balloon Text"/>
    <w:basedOn w:val="Normal"/>
    <w:link w:val="BalloonTextChar"/>
    <w:uiPriority w:val="99"/>
    <w:semiHidden/>
    <w:unhideWhenUsed/>
    <w:rsid w:val="006208F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6208F3"/>
    <w:rPr>
      <w:rFonts w:asciiTheme="majorHAnsi" w:eastAsiaTheme="majorEastAsia" w:hAnsiTheme="majorHAnsi" w:cstheme="majorBidi"/>
      <w:sz w:val="18"/>
      <w:szCs w:val="18"/>
    </w:rPr>
  </w:style>
  <w:style w:type="table" w:styleId="TableGrid">
    <w:name w:val="Table Grid"/>
    <w:basedOn w:val="TableNormal"/>
    <w:uiPriority w:val="59"/>
    <w:rsid w:val="00620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1DCC"/>
    <w:pPr>
      <w:ind w:leftChars="400" w:left="800"/>
    </w:pPr>
  </w:style>
  <w:style w:type="paragraph" w:customStyle="1" w:styleId="a">
    <w:name w:val="바탕글"/>
    <w:rsid w:val="00292CB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napToGrid w:val="0"/>
      <w:jc w:val="both"/>
    </w:pPr>
    <w:rPr>
      <w:rFonts w:ascii="Gulim" w:eastAsia="Gulim" w:hAnsi="Gulim" w:cs="Times New Roman"/>
      <w:color w:val="000000"/>
      <w:kern w:val="0"/>
      <w:sz w:val="18"/>
      <w:szCs w:val="20"/>
    </w:rPr>
  </w:style>
  <w:style w:type="paragraph" w:styleId="Date">
    <w:name w:val="Date"/>
    <w:basedOn w:val="Normal"/>
    <w:next w:val="Normal"/>
    <w:link w:val="DateChar"/>
    <w:uiPriority w:val="99"/>
    <w:semiHidden/>
    <w:unhideWhenUsed/>
    <w:rsid w:val="00DA0EC2"/>
  </w:style>
  <w:style w:type="character" w:customStyle="1" w:styleId="DateChar">
    <w:name w:val="Date Char"/>
    <w:basedOn w:val="DefaultParagraphFont"/>
    <w:link w:val="Date"/>
    <w:uiPriority w:val="99"/>
    <w:semiHidden/>
    <w:rsid w:val="00DA0EC2"/>
  </w:style>
  <w:style w:type="paragraph" w:styleId="NormalWeb">
    <w:name w:val="Normal (Web)"/>
    <w:basedOn w:val="Normal"/>
    <w:uiPriority w:val="99"/>
    <w:unhideWhenUsed/>
    <w:rsid w:val="00F47DD5"/>
    <w:pPr>
      <w:widowControl/>
      <w:wordWrap/>
      <w:autoSpaceDE/>
      <w:autoSpaceDN/>
      <w:spacing w:before="100" w:beforeAutospacing="1" w:after="100" w:afterAutospacing="1"/>
      <w:jc w:val="left"/>
    </w:pPr>
    <w:rPr>
      <w:rFonts w:ascii="Times New Roman" w:eastAsia="Times New Roman" w:hAnsi="Times New Roman" w:cs="Times New Roman"/>
      <w:kern w:val="0"/>
      <w:sz w:val="24"/>
      <w:szCs w:val="24"/>
    </w:rPr>
  </w:style>
  <w:style w:type="character" w:styleId="Strong">
    <w:name w:val="Strong"/>
    <w:uiPriority w:val="22"/>
    <w:qFormat/>
    <w:rsid w:val="00F47D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52736">
      <w:bodyDiv w:val="1"/>
      <w:marLeft w:val="0"/>
      <w:marRight w:val="0"/>
      <w:marTop w:val="0"/>
      <w:marBottom w:val="0"/>
      <w:divBdr>
        <w:top w:val="none" w:sz="0" w:space="0" w:color="auto"/>
        <w:left w:val="none" w:sz="0" w:space="0" w:color="auto"/>
        <w:bottom w:val="none" w:sz="0" w:space="0" w:color="auto"/>
        <w:right w:val="none" w:sz="0" w:space="0" w:color="auto"/>
      </w:divBdr>
    </w:div>
    <w:div w:id="591163574">
      <w:bodyDiv w:val="1"/>
      <w:marLeft w:val="0"/>
      <w:marRight w:val="0"/>
      <w:marTop w:val="0"/>
      <w:marBottom w:val="0"/>
      <w:divBdr>
        <w:top w:val="none" w:sz="0" w:space="0" w:color="auto"/>
        <w:left w:val="none" w:sz="0" w:space="0" w:color="auto"/>
        <w:bottom w:val="none" w:sz="0" w:space="0" w:color="auto"/>
        <w:right w:val="none" w:sz="0" w:space="0" w:color="auto"/>
      </w:divBdr>
    </w:div>
    <w:div w:id="615645420">
      <w:bodyDiv w:val="1"/>
      <w:marLeft w:val="0"/>
      <w:marRight w:val="0"/>
      <w:marTop w:val="0"/>
      <w:marBottom w:val="0"/>
      <w:divBdr>
        <w:top w:val="none" w:sz="0" w:space="0" w:color="auto"/>
        <w:left w:val="none" w:sz="0" w:space="0" w:color="auto"/>
        <w:bottom w:val="none" w:sz="0" w:space="0" w:color="auto"/>
        <w:right w:val="none" w:sz="0" w:space="0" w:color="auto"/>
      </w:divBdr>
    </w:div>
    <w:div w:id="649290113">
      <w:bodyDiv w:val="1"/>
      <w:marLeft w:val="0"/>
      <w:marRight w:val="0"/>
      <w:marTop w:val="0"/>
      <w:marBottom w:val="0"/>
      <w:divBdr>
        <w:top w:val="none" w:sz="0" w:space="0" w:color="auto"/>
        <w:left w:val="none" w:sz="0" w:space="0" w:color="auto"/>
        <w:bottom w:val="none" w:sz="0" w:space="0" w:color="auto"/>
        <w:right w:val="none" w:sz="0" w:space="0" w:color="auto"/>
      </w:divBdr>
    </w:div>
    <w:div w:id="798689173">
      <w:bodyDiv w:val="1"/>
      <w:marLeft w:val="0"/>
      <w:marRight w:val="0"/>
      <w:marTop w:val="0"/>
      <w:marBottom w:val="0"/>
      <w:divBdr>
        <w:top w:val="none" w:sz="0" w:space="0" w:color="auto"/>
        <w:left w:val="none" w:sz="0" w:space="0" w:color="auto"/>
        <w:bottom w:val="none" w:sz="0" w:space="0" w:color="auto"/>
        <w:right w:val="none" w:sz="0" w:space="0" w:color="auto"/>
      </w:divBdr>
    </w:div>
    <w:div w:id="860512732">
      <w:bodyDiv w:val="1"/>
      <w:marLeft w:val="0"/>
      <w:marRight w:val="0"/>
      <w:marTop w:val="0"/>
      <w:marBottom w:val="0"/>
      <w:divBdr>
        <w:top w:val="none" w:sz="0" w:space="0" w:color="auto"/>
        <w:left w:val="none" w:sz="0" w:space="0" w:color="auto"/>
        <w:bottom w:val="none" w:sz="0" w:space="0" w:color="auto"/>
        <w:right w:val="none" w:sz="0" w:space="0" w:color="auto"/>
      </w:divBdr>
    </w:div>
    <w:div w:id="1087271003">
      <w:bodyDiv w:val="1"/>
      <w:marLeft w:val="0"/>
      <w:marRight w:val="0"/>
      <w:marTop w:val="0"/>
      <w:marBottom w:val="0"/>
      <w:divBdr>
        <w:top w:val="none" w:sz="0" w:space="0" w:color="auto"/>
        <w:left w:val="none" w:sz="0" w:space="0" w:color="auto"/>
        <w:bottom w:val="none" w:sz="0" w:space="0" w:color="auto"/>
        <w:right w:val="none" w:sz="0" w:space="0" w:color="auto"/>
      </w:divBdr>
      <w:divsChild>
        <w:div w:id="963921220">
          <w:marLeft w:val="0"/>
          <w:marRight w:val="0"/>
          <w:marTop w:val="0"/>
          <w:marBottom w:val="0"/>
          <w:divBdr>
            <w:top w:val="none" w:sz="0" w:space="0" w:color="auto"/>
            <w:left w:val="none" w:sz="0" w:space="0" w:color="auto"/>
            <w:bottom w:val="none" w:sz="0" w:space="0" w:color="auto"/>
            <w:right w:val="none" w:sz="0" w:space="0" w:color="auto"/>
          </w:divBdr>
          <w:divsChild>
            <w:div w:id="1526745595">
              <w:marLeft w:val="0"/>
              <w:marRight w:val="0"/>
              <w:marTop w:val="0"/>
              <w:marBottom w:val="0"/>
              <w:divBdr>
                <w:top w:val="none" w:sz="0" w:space="0" w:color="auto"/>
                <w:left w:val="none" w:sz="0" w:space="0" w:color="auto"/>
                <w:bottom w:val="none" w:sz="0" w:space="0" w:color="auto"/>
                <w:right w:val="none" w:sz="0" w:space="0" w:color="auto"/>
              </w:divBdr>
              <w:divsChild>
                <w:div w:id="15034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1102">
          <w:marLeft w:val="0"/>
          <w:marRight w:val="0"/>
          <w:marTop w:val="0"/>
          <w:marBottom w:val="0"/>
          <w:divBdr>
            <w:top w:val="none" w:sz="0" w:space="0" w:color="auto"/>
            <w:left w:val="none" w:sz="0" w:space="0" w:color="auto"/>
            <w:bottom w:val="none" w:sz="0" w:space="0" w:color="auto"/>
            <w:right w:val="none" w:sz="0" w:space="0" w:color="auto"/>
          </w:divBdr>
          <w:divsChild>
            <w:div w:id="918754934">
              <w:marLeft w:val="0"/>
              <w:marRight w:val="0"/>
              <w:marTop w:val="0"/>
              <w:marBottom w:val="0"/>
              <w:divBdr>
                <w:top w:val="none" w:sz="0" w:space="0" w:color="auto"/>
                <w:left w:val="none" w:sz="0" w:space="0" w:color="auto"/>
                <w:bottom w:val="none" w:sz="0" w:space="0" w:color="auto"/>
                <w:right w:val="none" w:sz="0" w:space="0" w:color="auto"/>
              </w:divBdr>
              <w:divsChild>
                <w:div w:id="16482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0706">
          <w:marLeft w:val="0"/>
          <w:marRight w:val="0"/>
          <w:marTop w:val="0"/>
          <w:marBottom w:val="0"/>
          <w:divBdr>
            <w:top w:val="none" w:sz="0" w:space="0" w:color="auto"/>
            <w:left w:val="none" w:sz="0" w:space="0" w:color="auto"/>
            <w:bottom w:val="none" w:sz="0" w:space="0" w:color="auto"/>
            <w:right w:val="none" w:sz="0" w:space="0" w:color="auto"/>
          </w:divBdr>
          <w:divsChild>
            <w:div w:id="1758360692">
              <w:marLeft w:val="0"/>
              <w:marRight w:val="0"/>
              <w:marTop w:val="0"/>
              <w:marBottom w:val="0"/>
              <w:divBdr>
                <w:top w:val="none" w:sz="0" w:space="0" w:color="auto"/>
                <w:left w:val="none" w:sz="0" w:space="0" w:color="auto"/>
                <w:bottom w:val="none" w:sz="0" w:space="0" w:color="auto"/>
                <w:right w:val="none" w:sz="0" w:space="0" w:color="auto"/>
              </w:divBdr>
              <w:divsChild>
                <w:div w:id="12740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4656">
          <w:marLeft w:val="0"/>
          <w:marRight w:val="0"/>
          <w:marTop w:val="0"/>
          <w:marBottom w:val="0"/>
          <w:divBdr>
            <w:top w:val="none" w:sz="0" w:space="0" w:color="auto"/>
            <w:left w:val="none" w:sz="0" w:space="0" w:color="auto"/>
            <w:bottom w:val="none" w:sz="0" w:space="0" w:color="auto"/>
            <w:right w:val="none" w:sz="0" w:space="0" w:color="auto"/>
          </w:divBdr>
          <w:divsChild>
            <w:div w:id="285741379">
              <w:marLeft w:val="0"/>
              <w:marRight w:val="0"/>
              <w:marTop w:val="0"/>
              <w:marBottom w:val="0"/>
              <w:divBdr>
                <w:top w:val="none" w:sz="0" w:space="0" w:color="auto"/>
                <w:left w:val="none" w:sz="0" w:space="0" w:color="auto"/>
                <w:bottom w:val="none" w:sz="0" w:space="0" w:color="auto"/>
                <w:right w:val="none" w:sz="0" w:space="0" w:color="auto"/>
              </w:divBdr>
              <w:divsChild>
                <w:div w:id="738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7889">
          <w:marLeft w:val="0"/>
          <w:marRight w:val="0"/>
          <w:marTop w:val="0"/>
          <w:marBottom w:val="0"/>
          <w:divBdr>
            <w:top w:val="none" w:sz="0" w:space="0" w:color="auto"/>
            <w:left w:val="none" w:sz="0" w:space="0" w:color="auto"/>
            <w:bottom w:val="none" w:sz="0" w:space="0" w:color="auto"/>
            <w:right w:val="none" w:sz="0" w:space="0" w:color="auto"/>
          </w:divBdr>
          <w:divsChild>
            <w:div w:id="188179624">
              <w:marLeft w:val="0"/>
              <w:marRight w:val="0"/>
              <w:marTop w:val="0"/>
              <w:marBottom w:val="0"/>
              <w:divBdr>
                <w:top w:val="none" w:sz="0" w:space="0" w:color="auto"/>
                <w:left w:val="none" w:sz="0" w:space="0" w:color="auto"/>
                <w:bottom w:val="none" w:sz="0" w:space="0" w:color="auto"/>
                <w:right w:val="none" w:sz="0" w:space="0" w:color="auto"/>
              </w:divBdr>
              <w:divsChild>
                <w:div w:id="11830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0384">
          <w:marLeft w:val="0"/>
          <w:marRight w:val="0"/>
          <w:marTop w:val="0"/>
          <w:marBottom w:val="0"/>
          <w:divBdr>
            <w:top w:val="none" w:sz="0" w:space="0" w:color="auto"/>
            <w:left w:val="none" w:sz="0" w:space="0" w:color="auto"/>
            <w:bottom w:val="none" w:sz="0" w:space="0" w:color="auto"/>
            <w:right w:val="none" w:sz="0" w:space="0" w:color="auto"/>
          </w:divBdr>
          <w:divsChild>
            <w:div w:id="325013313">
              <w:marLeft w:val="0"/>
              <w:marRight w:val="0"/>
              <w:marTop w:val="0"/>
              <w:marBottom w:val="0"/>
              <w:divBdr>
                <w:top w:val="none" w:sz="0" w:space="0" w:color="auto"/>
                <w:left w:val="none" w:sz="0" w:space="0" w:color="auto"/>
                <w:bottom w:val="none" w:sz="0" w:space="0" w:color="auto"/>
                <w:right w:val="none" w:sz="0" w:space="0" w:color="auto"/>
              </w:divBdr>
              <w:divsChild>
                <w:div w:id="18982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5420">
          <w:marLeft w:val="0"/>
          <w:marRight w:val="0"/>
          <w:marTop w:val="0"/>
          <w:marBottom w:val="0"/>
          <w:divBdr>
            <w:top w:val="none" w:sz="0" w:space="0" w:color="auto"/>
            <w:left w:val="none" w:sz="0" w:space="0" w:color="auto"/>
            <w:bottom w:val="none" w:sz="0" w:space="0" w:color="auto"/>
            <w:right w:val="none" w:sz="0" w:space="0" w:color="auto"/>
          </w:divBdr>
          <w:divsChild>
            <w:div w:id="1635409913">
              <w:marLeft w:val="0"/>
              <w:marRight w:val="0"/>
              <w:marTop w:val="0"/>
              <w:marBottom w:val="0"/>
              <w:divBdr>
                <w:top w:val="none" w:sz="0" w:space="0" w:color="auto"/>
                <w:left w:val="none" w:sz="0" w:space="0" w:color="auto"/>
                <w:bottom w:val="none" w:sz="0" w:space="0" w:color="auto"/>
                <w:right w:val="none" w:sz="0" w:space="0" w:color="auto"/>
              </w:divBdr>
              <w:divsChild>
                <w:div w:id="7237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8203">
          <w:marLeft w:val="0"/>
          <w:marRight w:val="0"/>
          <w:marTop w:val="0"/>
          <w:marBottom w:val="0"/>
          <w:divBdr>
            <w:top w:val="none" w:sz="0" w:space="0" w:color="auto"/>
            <w:left w:val="none" w:sz="0" w:space="0" w:color="auto"/>
            <w:bottom w:val="none" w:sz="0" w:space="0" w:color="auto"/>
            <w:right w:val="none" w:sz="0" w:space="0" w:color="auto"/>
          </w:divBdr>
          <w:divsChild>
            <w:div w:id="434449417">
              <w:marLeft w:val="0"/>
              <w:marRight w:val="0"/>
              <w:marTop w:val="0"/>
              <w:marBottom w:val="0"/>
              <w:divBdr>
                <w:top w:val="none" w:sz="0" w:space="0" w:color="auto"/>
                <w:left w:val="none" w:sz="0" w:space="0" w:color="auto"/>
                <w:bottom w:val="none" w:sz="0" w:space="0" w:color="auto"/>
                <w:right w:val="none" w:sz="0" w:space="0" w:color="auto"/>
              </w:divBdr>
              <w:divsChild>
                <w:div w:id="14390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1829">
          <w:marLeft w:val="0"/>
          <w:marRight w:val="0"/>
          <w:marTop w:val="0"/>
          <w:marBottom w:val="0"/>
          <w:divBdr>
            <w:top w:val="none" w:sz="0" w:space="0" w:color="auto"/>
            <w:left w:val="none" w:sz="0" w:space="0" w:color="auto"/>
            <w:bottom w:val="none" w:sz="0" w:space="0" w:color="auto"/>
            <w:right w:val="none" w:sz="0" w:space="0" w:color="auto"/>
          </w:divBdr>
          <w:divsChild>
            <w:div w:id="448554610">
              <w:marLeft w:val="0"/>
              <w:marRight w:val="0"/>
              <w:marTop w:val="0"/>
              <w:marBottom w:val="0"/>
              <w:divBdr>
                <w:top w:val="none" w:sz="0" w:space="0" w:color="auto"/>
                <w:left w:val="none" w:sz="0" w:space="0" w:color="auto"/>
                <w:bottom w:val="none" w:sz="0" w:space="0" w:color="auto"/>
                <w:right w:val="none" w:sz="0" w:space="0" w:color="auto"/>
              </w:divBdr>
              <w:divsChild>
                <w:div w:id="6710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982">
          <w:marLeft w:val="0"/>
          <w:marRight w:val="0"/>
          <w:marTop w:val="0"/>
          <w:marBottom w:val="0"/>
          <w:divBdr>
            <w:top w:val="none" w:sz="0" w:space="0" w:color="auto"/>
            <w:left w:val="none" w:sz="0" w:space="0" w:color="auto"/>
            <w:bottom w:val="none" w:sz="0" w:space="0" w:color="auto"/>
            <w:right w:val="none" w:sz="0" w:space="0" w:color="auto"/>
          </w:divBdr>
          <w:divsChild>
            <w:div w:id="410583942">
              <w:marLeft w:val="0"/>
              <w:marRight w:val="0"/>
              <w:marTop w:val="0"/>
              <w:marBottom w:val="0"/>
              <w:divBdr>
                <w:top w:val="none" w:sz="0" w:space="0" w:color="auto"/>
                <w:left w:val="none" w:sz="0" w:space="0" w:color="auto"/>
                <w:bottom w:val="none" w:sz="0" w:space="0" w:color="auto"/>
                <w:right w:val="none" w:sz="0" w:space="0" w:color="auto"/>
              </w:divBdr>
              <w:divsChild>
                <w:div w:id="211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14002">
          <w:marLeft w:val="0"/>
          <w:marRight w:val="0"/>
          <w:marTop w:val="0"/>
          <w:marBottom w:val="0"/>
          <w:divBdr>
            <w:top w:val="none" w:sz="0" w:space="0" w:color="auto"/>
            <w:left w:val="none" w:sz="0" w:space="0" w:color="auto"/>
            <w:bottom w:val="none" w:sz="0" w:space="0" w:color="auto"/>
            <w:right w:val="none" w:sz="0" w:space="0" w:color="auto"/>
          </w:divBdr>
          <w:divsChild>
            <w:div w:id="1670401475">
              <w:marLeft w:val="0"/>
              <w:marRight w:val="0"/>
              <w:marTop w:val="0"/>
              <w:marBottom w:val="0"/>
              <w:divBdr>
                <w:top w:val="none" w:sz="0" w:space="0" w:color="auto"/>
                <w:left w:val="none" w:sz="0" w:space="0" w:color="auto"/>
                <w:bottom w:val="none" w:sz="0" w:space="0" w:color="auto"/>
                <w:right w:val="none" w:sz="0" w:space="0" w:color="auto"/>
              </w:divBdr>
              <w:divsChild>
                <w:div w:id="16159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6400">
          <w:marLeft w:val="0"/>
          <w:marRight w:val="0"/>
          <w:marTop w:val="0"/>
          <w:marBottom w:val="0"/>
          <w:divBdr>
            <w:top w:val="none" w:sz="0" w:space="0" w:color="auto"/>
            <w:left w:val="none" w:sz="0" w:space="0" w:color="auto"/>
            <w:bottom w:val="none" w:sz="0" w:space="0" w:color="auto"/>
            <w:right w:val="none" w:sz="0" w:space="0" w:color="auto"/>
          </w:divBdr>
          <w:divsChild>
            <w:div w:id="308677117">
              <w:marLeft w:val="0"/>
              <w:marRight w:val="0"/>
              <w:marTop w:val="0"/>
              <w:marBottom w:val="0"/>
              <w:divBdr>
                <w:top w:val="none" w:sz="0" w:space="0" w:color="auto"/>
                <w:left w:val="none" w:sz="0" w:space="0" w:color="auto"/>
                <w:bottom w:val="none" w:sz="0" w:space="0" w:color="auto"/>
                <w:right w:val="none" w:sz="0" w:space="0" w:color="auto"/>
              </w:divBdr>
              <w:divsChild>
                <w:div w:id="6786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6150">
          <w:marLeft w:val="0"/>
          <w:marRight w:val="0"/>
          <w:marTop w:val="0"/>
          <w:marBottom w:val="0"/>
          <w:divBdr>
            <w:top w:val="none" w:sz="0" w:space="0" w:color="auto"/>
            <w:left w:val="none" w:sz="0" w:space="0" w:color="auto"/>
            <w:bottom w:val="none" w:sz="0" w:space="0" w:color="auto"/>
            <w:right w:val="none" w:sz="0" w:space="0" w:color="auto"/>
          </w:divBdr>
          <w:divsChild>
            <w:div w:id="992100861">
              <w:marLeft w:val="0"/>
              <w:marRight w:val="0"/>
              <w:marTop w:val="0"/>
              <w:marBottom w:val="0"/>
              <w:divBdr>
                <w:top w:val="none" w:sz="0" w:space="0" w:color="auto"/>
                <w:left w:val="none" w:sz="0" w:space="0" w:color="auto"/>
                <w:bottom w:val="none" w:sz="0" w:space="0" w:color="auto"/>
                <w:right w:val="none" w:sz="0" w:space="0" w:color="auto"/>
              </w:divBdr>
              <w:divsChild>
                <w:div w:id="9868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2959">
          <w:marLeft w:val="0"/>
          <w:marRight w:val="0"/>
          <w:marTop w:val="0"/>
          <w:marBottom w:val="0"/>
          <w:divBdr>
            <w:top w:val="none" w:sz="0" w:space="0" w:color="auto"/>
            <w:left w:val="none" w:sz="0" w:space="0" w:color="auto"/>
            <w:bottom w:val="none" w:sz="0" w:space="0" w:color="auto"/>
            <w:right w:val="none" w:sz="0" w:space="0" w:color="auto"/>
          </w:divBdr>
          <w:divsChild>
            <w:div w:id="1450733971">
              <w:marLeft w:val="0"/>
              <w:marRight w:val="0"/>
              <w:marTop w:val="0"/>
              <w:marBottom w:val="0"/>
              <w:divBdr>
                <w:top w:val="none" w:sz="0" w:space="0" w:color="auto"/>
                <w:left w:val="none" w:sz="0" w:space="0" w:color="auto"/>
                <w:bottom w:val="none" w:sz="0" w:space="0" w:color="auto"/>
                <w:right w:val="none" w:sz="0" w:space="0" w:color="auto"/>
              </w:divBdr>
              <w:divsChild>
                <w:div w:id="11146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7510">
          <w:marLeft w:val="0"/>
          <w:marRight w:val="0"/>
          <w:marTop w:val="0"/>
          <w:marBottom w:val="0"/>
          <w:divBdr>
            <w:top w:val="none" w:sz="0" w:space="0" w:color="auto"/>
            <w:left w:val="none" w:sz="0" w:space="0" w:color="auto"/>
            <w:bottom w:val="none" w:sz="0" w:space="0" w:color="auto"/>
            <w:right w:val="none" w:sz="0" w:space="0" w:color="auto"/>
          </w:divBdr>
          <w:divsChild>
            <w:div w:id="1224147595">
              <w:marLeft w:val="0"/>
              <w:marRight w:val="0"/>
              <w:marTop w:val="0"/>
              <w:marBottom w:val="0"/>
              <w:divBdr>
                <w:top w:val="none" w:sz="0" w:space="0" w:color="auto"/>
                <w:left w:val="none" w:sz="0" w:space="0" w:color="auto"/>
                <w:bottom w:val="none" w:sz="0" w:space="0" w:color="auto"/>
                <w:right w:val="none" w:sz="0" w:space="0" w:color="auto"/>
              </w:divBdr>
              <w:divsChild>
                <w:div w:id="5227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55032">
          <w:marLeft w:val="0"/>
          <w:marRight w:val="0"/>
          <w:marTop w:val="0"/>
          <w:marBottom w:val="0"/>
          <w:divBdr>
            <w:top w:val="none" w:sz="0" w:space="0" w:color="auto"/>
            <w:left w:val="none" w:sz="0" w:space="0" w:color="auto"/>
            <w:bottom w:val="none" w:sz="0" w:space="0" w:color="auto"/>
            <w:right w:val="none" w:sz="0" w:space="0" w:color="auto"/>
          </w:divBdr>
          <w:divsChild>
            <w:div w:id="1070150995">
              <w:marLeft w:val="0"/>
              <w:marRight w:val="0"/>
              <w:marTop w:val="0"/>
              <w:marBottom w:val="0"/>
              <w:divBdr>
                <w:top w:val="none" w:sz="0" w:space="0" w:color="auto"/>
                <w:left w:val="none" w:sz="0" w:space="0" w:color="auto"/>
                <w:bottom w:val="none" w:sz="0" w:space="0" w:color="auto"/>
                <w:right w:val="none" w:sz="0" w:space="0" w:color="auto"/>
              </w:divBdr>
              <w:divsChild>
                <w:div w:id="118496736">
                  <w:marLeft w:val="0"/>
                  <w:marRight w:val="0"/>
                  <w:marTop w:val="0"/>
                  <w:marBottom w:val="0"/>
                  <w:divBdr>
                    <w:top w:val="none" w:sz="0" w:space="0" w:color="auto"/>
                    <w:left w:val="none" w:sz="0" w:space="0" w:color="auto"/>
                    <w:bottom w:val="none" w:sz="0" w:space="0" w:color="auto"/>
                    <w:right w:val="none" w:sz="0" w:space="0" w:color="auto"/>
                  </w:divBdr>
                </w:div>
                <w:div w:id="955523443">
                  <w:marLeft w:val="0"/>
                  <w:marRight w:val="0"/>
                  <w:marTop w:val="0"/>
                  <w:marBottom w:val="0"/>
                  <w:divBdr>
                    <w:top w:val="none" w:sz="0" w:space="0" w:color="auto"/>
                    <w:left w:val="none" w:sz="0" w:space="0" w:color="auto"/>
                    <w:bottom w:val="none" w:sz="0" w:space="0" w:color="auto"/>
                    <w:right w:val="none" w:sz="0" w:space="0" w:color="auto"/>
                  </w:divBdr>
                  <w:divsChild>
                    <w:div w:id="864054648">
                      <w:marLeft w:val="0"/>
                      <w:marRight w:val="0"/>
                      <w:marTop w:val="0"/>
                      <w:marBottom w:val="0"/>
                      <w:divBdr>
                        <w:top w:val="none" w:sz="0" w:space="0" w:color="auto"/>
                        <w:left w:val="none" w:sz="0" w:space="0" w:color="auto"/>
                        <w:bottom w:val="none" w:sz="0" w:space="0" w:color="auto"/>
                        <w:right w:val="none" w:sz="0" w:space="0" w:color="auto"/>
                      </w:divBdr>
                      <w:divsChild>
                        <w:div w:id="5266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356366">
          <w:marLeft w:val="0"/>
          <w:marRight w:val="0"/>
          <w:marTop w:val="0"/>
          <w:marBottom w:val="0"/>
          <w:divBdr>
            <w:top w:val="none" w:sz="0" w:space="0" w:color="auto"/>
            <w:left w:val="none" w:sz="0" w:space="0" w:color="auto"/>
            <w:bottom w:val="none" w:sz="0" w:space="0" w:color="auto"/>
            <w:right w:val="none" w:sz="0" w:space="0" w:color="auto"/>
          </w:divBdr>
          <w:divsChild>
            <w:div w:id="333412647">
              <w:marLeft w:val="0"/>
              <w:marRight w:val="0"/>
              <w:marTop w:val="0"/>
              <w:marBottom w:val="0"/>
              <w:divBdr>
                <w:top w:val="none" w:sz="0" w:space="0" w:color="auto"/>
                <w:left w:val="none" w:sz="0" w:space="0" w:color="auto"/>
                <w:bottom w:val="none" w:sz="0" w:space="0" w:color="auto"/>
                <w:right w:val="none" w:sz="0" w:space="0" w:color="auto"/>
              </w:divBdr>
              <w:divsChild>
                <w:div w:id="1676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4403">
          <w:marLeft w:val="0"/>
          <w:marRight w:val="0"/>
          <w:marTop w:val="0"/>
          <w:marBottom w:val="0"/>
          <w:divBdr>
            <w:top w:val="none" w:sz="0" w:space="0" w:color="auto"/>
            <w:left w:val="none" w:sz="0" w:space="0" w:color="auto"/>
            <w:bottom w:val="none" w:sz="0" w:space="0" w:color="auto"/>
            <w:right w:val="none" w:sz="0" w:space="0" w:color="auto"/>
          </w:divBdr>
          <w:divsChild>
            <w:div w:id="1434127431">
              <w:marLeft w:val="0"/>
              <w:marRight w:val="0"/>
              <w:marTop w:val="0"/>
              <w:marBottom w:val="0"/>
              <w:divBdr>
                <w:top w:val="none" w:sz="0" w:space="0" w:color="auto"/>
                <w:left w:val="none" w:sz="0" w:space="0" w:color="auto"/>
                <w:bottom w:val="none" w:sz="0" w:space="0" w:color="auto"/>
                <w:right w:val="none" w:sz="0" w:space="0" w:color="auto"/>
              </w:divBdr>
              <w:divsChild>
                <w:div w:id="4887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644">
          <w:marLeft w:val="0"/>
          <w:marRight w:val="0"/>
          <w:marTop w:val="0"/>
          <w:marBottom w:val="0"/>
          <w:divBdr>
            <w:top w:val="none" w:sz="0" w:space="0" w:color="auto"/>
            <w:left w:val="none" w:sz="0" w:space="0" w:color="auto"/>
            <w:bottom w:val="none" w:sz="0" w:space="0" w:color="auto"/>
            <w:right w:val="none" w:sz="0" w:space="0" w:color="auto"/>
          </w:divBdr>
          <w:divsChild>
            <w:div w:id="465123887">
              <w:marLeft w:val="0"/>
              <w:marRight w:val="0"/>
              <w:marTop w:val="0"/>
              <w:marBottom w:val="0"/>
              <w:divBdr>
                <w:top w:val="none" w:sz="0" w:space="0" w:color="auto"/>
                <w:left w:val="none" w:sz="0" w:space="0" w:color="auto"/>
                <w:bottom w:val="none" w:sz="0" w:space="0" w:color="auto"/>
                <w:right w:val="none" w:sz="0" w:space="0" w:color="auto"/>
              </w:divBdr>
              <w:divsChild>
                <w:div w:id="10536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4040">
          <w:marLeft w:val="0"/>
          <w:marRight w:val="0"/>
          <w:marTop w:val="0"/>
          <w:marBottom w:val="0"/>
          <w:divBdr>
            <w:top w:val="none" w:sz="0" w:space="0" w:color="auto"/>
            <w:left w:val="none" w:sz="0" w:space="0" w:color="auto"/>
            <w:bottom w:val="none" w:sz="0" w:space="0" w:color="auto"/>
            <w:right w:val="none" w:sz="0" w:space="0" w:color="auto"/>
          </w:divBdr>
          <w:divsChild>
            <w:div w:id="301279629">
              <w:marLeft w:val="0"/>
              <w:marRight w:val="0"/>
              <w:marTop w:val="0"/>
              <w:marBottom w:val="0"/>
              <w:divBdr>
                <w:top w:val="none" w:sz="0" w:space="0" w:color="auto"/>
                <w:left w:val="none" w:sz="0" w:space="0" w:color="auto"/>
                <w:bottom w:val="none" w:sz="0" w:space="0" w:color="auto"/>
                <w:right w:val="none" w:sz="0" w:space="0" w:color="auto"/>
              </w:divBdr>
              <w:divsChild>
                <w:div w:id="18877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1430">
          <w:marLeft w:val="0"/>
          <w:marRight w:val="0"/>
          <w:marTop w:val="0"/>
          <w:marBottom w:val="0"/>
          <w:divBdr>
            <w:top w:val="none" w:sz="0" w:space="0" w:color="auto"/>
            <w:left w:val="none" w:sz="0" w:space="0" w:color="auto"/>
            <w:bottom w:val="none" w:sz="0" w:space="0" w:color="auto"/>
            <w:right w:val="none" w:sz="0" w:space="0" w:color="auto"/>
          </w:divBdr>
          <w:divsChild>
            <w:div w:id="27680408">
              <w:marLeft w:val="0"/>
              <w:marRight w:val="0"/>
              <w:marTop w:val="0"/>
              <w:marBottom w:val="0"/>
              <w:divBdr>
                <w:top w:val="none" w:sz="0" w:space="0" w:color="auto"/>
                <w:left w:val="none" w:sz="0" w:space="0" w:color="auto"/>
                <w:bottom w:val="none" w:sz="0" w:space="0" w:color="auto"/>
                <w:right w:val="none" w:sz="0" w:space="0" w:color="auto"/>
              </w:divBdr>
              <w:divsChild>
                <w:div w:id="9708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5997">
          <w:marLeft w:val="0"/>
          <w:marRight w:val="0"/>
          <w:marTop w:val="0"/>
          <w:marBottom w:val="0"/>
          <w:divBdr>
            <w:top w:val="none" w:sz="0" w:space="0" w:color="auto"/>
            <w:left w:val="none" w:sz="0" w:space="0" w:color="auto"/>
            <w:bottom w:val="none" w:sz="0" w:space="0" w:color="auto"/>
            <w:right w:val="none" w:sz="0" w:space="0" w:color="auto"/>
          </w:divBdr>
          <w:divsChild>
            <w:div w:id="1042360597">
              <w:marLeft w:val="0"/>
              <w:marRight w:val="0"/>
              <w:marTop w:val="0"/>
              <w:marBottom w:val="0"/>
              <w:divBdr>
                <w:top w:val="none" w:sz="0" w:space="0" w:color="auto"/>
                <w:left w:val="none" w:sz="0" w:space="0" w:color="auto"/>
                <w:bottom w:val="none" w:sz="0" w:space="0" w:color="auto"/>
                <w:right w:val="none" w:sz="0" w:space="0" w:color="auto"/>
              </w:divBdr>
              <w:divsChild>
                <w:div w:id="18818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20187">
          <w:marLeft w:val="0"/>
          <w:marRight w:val="0"/>
          <w:marTop w:val="0"/>
          <w:marBottom w:val="0"/>
          <w:divBdr>
            <w:top w:val="none" w:sz="0" w:space="0" w:color="auto"/>
            <w:left w:val="none" w:sz="0" w:space="0" w:color="auto"/>
            <w:bottom w:val="none" w:sz="0" w:space="0" w:color="auto"/>
            <w:right w:val="none" w:sz="0" w:space="0" w:color="auto"/>
          </w:divBdr>
          <w:divsChild>
            <w:div w:id="1540629774">
              <w:marLeft w:val="0"/>
              <w:marRight w:val="0"/>
              <w:marTop w:val="0"/>
              <w:marBottom w:val="0"/>
              <w:divBdr>
                <w:top w:val="none" w:sz="0" w:space="0" w:color="auto"/>
                <w:left w:val="none" w:sz="0" w:space="0" w:color="auto"/>
                <w:bottom w:val="none" w:sz="0" w:space="0" w:color="auto"/>
                <w:right w:val="none" w:sz="0" w:space="0" w:color="auto"/>
              </w:divBdr>
              <w:divsChild>
                <w:div w:id="208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388">
          <w:marLeft w:val="0"/>
          <w:marRight w:val="0"/>
          <w:marTop w:val="0"/>
          <w:marBottom w:val="0"/>
          <w:divBdr>
            <w:top w:val="none" w:sz="0" w:space="0" w:color="auto"/>
            <w:left w:val="none" w:sz="0" w:space="0" w:color="auto"/>
            <w:bottom w:val="none" w:sz="0" w:space="0" w:color="auto"/>
            <w:right w:val="none" w:sz="0" w:space="0" w:color="auto"/>
          </w:divBdr>
          <w:divsChild>
            <w:div w:id="207453678">
              <w:marLeft w:val="0"/>
              <w:marRight w:val="0"/>
              <w:marTop w:val="0"/>
              <w:marBottom w:val="0"/>
              <w:divBdr>
                <w:top w:val="none" w:sz="0" w:space="0" w:color="auto"/>
                <w:left w:val="none" w:sz="0" w:space="0" w:color="auto"/>
                <w:bottom w:val="none" w:sz="0" w:space="0" w:color="auto"/>
                <w:right w:val="none" w:sz="0" w:space="0" w:color="auto"/>
              </w:divBdr>
              <w:divsChild>
                <w:div w:id="18286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6625">
          <w:marLeft w:val="0"/>
          <w:marRight w:val="0"/>
          <w:marTop w:val="0"/>
          <w:marBottom w:val="0"/>
          <w:divBdr>
            <w:top w:val="none" w:sz="0" w:space="0" w:color="auto"/>
            <w:left w:val="none" w:sz="0" w:space="0" w:color="auto"/>
            <w:bottom w:val="none" w:sz="0" w:space="0" w:color="auto"/>
            <w:right w:val="none" w:sz="0" w:space="0" w:color="auto"/>
          </w:divBdr>
          <w:divsChild>
            <w:div w:id="381290719">
              <w:marLeft w:val="0"/>
              <w:marRight w:val="0"/>
              <w:marTop w:val="0"/>
              <w:marBottom w:val="0"/>
              <w:divBdr>
                <w:top w:val="none" w:sz="0" w:space="0" w:color="auto"/>
                <w:left w:val="none" w:sz="0" w:space="0" w:color="auto"/>
                <w:bottom w:val="none" w:sz="0" w:space="0" w:color="auto"/>
                <w:right w:val="none" w:sz="0" w:space="0" w:color="auto"/>
              </w:divBdr>
              <w:divsChild>
                <w:div w:id="5757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030">
          <w:marLeft w:val="0"/>
          <w:marRight w:val="0"/>
          <w:marTop w:val="0"/>
          <w:marBottom w:val="0"/>
          <w:divBdr>
            <w:top w:val="none" w:sz="0" w:space="0" w:color="auto"/>
            <w:left w:val="none" w:sz="0" w:space="0" w:color="auto"/>
            <w:bottom w:val="none" w:sz="0" w:space="0" w:color="auto"/>
            <w:right w:val="none" w:sz="0" w:space="0" w:color="auto"/>
          </w:divBdr>
          <w:divsChild>
            <w:div w:id="1711106835">
              <w:marLeft w:val="0"/>
              <w:marRight w:val="0"/>
              <w:marTop w:val="0"/>
              <w:marBottom w:val="0"/>
              <w:divBdr>
                <w:top w:val="none" w:sz="0" w:space="0" w:color="auto"/>
                <w:left w:val="none" w:sz="0" w:space="0" w:color="auto"/>
                <w:bottom w:val="none" w:sz="0" w:space="0" w:color="auto"/>
                <w:right w:val="none" w:sz="0" w:space="0" w:color="auto"/>
              </w:divBdr>
              <w:divsChild>
                <w:div w:id="11761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384">
          <w:marLeft w:val="0"/>
          <w:marRight w:val="0"/>
          <w:marTop w:val="0"/>
          <w:marBottom w:val="0"/>
          <w:divBdr>
            <w:top w:val="none" w:sz="0" w:space="0" w:color="auto"/>
            <w:left w:val="none" w:sz="0" w:space="0" w:color="auto"/>
            <w:bottom w:val="none" w:sz="0" w:space="0" w:color="auto"/>
            <w:right w:val="none" w:sz="0" w:space="0" w:color="auto"/>
          </w:divBdr>
          <w:divsChild>
            <w:div w:id="1484198364">
              <w:marLeft w:val="0"/>
              <w:marRight w:val="0"/>
              <w:marTop w:val="0"/>
              <w:marBottom w:val="0"/>
              <w:divBdr>
                <w:top w:val="none" w:sz="0" w:space="0" w:color="auto"/>
                <w:left w:val="none" w:sz="0" w:space="0" w:color="auto"/>
                <w:bottom w:val="none" w:sz="0" w:space="0" w:color="auto"/>
                <w:right w:val="none" w:sz="0" w:space="0" w:color="auto"/>
              </w:divBdr>
              <w:divsChild>
                <w:div w:id="10242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3361">
          <w:marLeft w:val="0"/>
          <w:marRight w:val="0"/>
          <w:marTop w:val="0"/>
          <w:marBottom w:val="0"/>
          <w:divBdr>
            <w:top w:val="none" w:sz="0" w:space="0" w:color="auto"/>
            <w:left w:val="none" w:sz="0" w:space="0" w:color="auto"/>
            <w:bottom w:val="none" w:sz="0" w:space="0" w:color="auto"/>
            <w:right w:val="none" w:sz="0" w:space="0" w:color="auto"/>
          </w:divBdr>
          <w:divsChild>
            <w:div w:id="1581019211">
              <w:marLeft w:val="0"/>
              <w:marRight w:val="0"/>
              <w:marTop w:val="0"/>
              <w:marBottom w:val="0"/>
              <w:divBdr>
                <w:top w:val="none" w:sz="0" w:space="0" w:color="auto"/>
                <w:left w:val="none" w:sz="0" w:space="0" w:color="auto"/>
                <w:bottom w:val="none" w:sz="0" w:space="0" w:color="auto"/>
                <w:right w:val="none" w:sz="0" w:space="0" w:color="auto"/>
              </w:divBdr>
            </w:div>
            <w:div w:id="264188515">
              <w:marLeft w:val="0"/>
              <w:marRight w:val="0"/>
              <w:marTop w:val="0"/>
              <w:marBottom w:val="0"/>
              <w:divBdr>
                <w:top w:val="none" w:sz="0" w:space="0" w:color="auto"/>
                <w:left w:val="none" w:sz="0" w:space="0" w:color="auto"/>
                <w:bottom w:val="none" w:sz="0" w:space="0" w:color="auto"/>
                <w:right w:val="none" w:sz="0" w:space="0" w:color="auto"/>
              </w:divBdr>
            </w:div>
          </w:divsChild>
        </w:div>
        <w:div w:id="864827586">
          <w:marLeft w:val="0"/>
          <w:marRight w:val="0"/>
          <w:marTop w:val="0"/>
          <w:marBottom w:val="0"/>
          <w:divBdr>
            <w:top w:val="none" w:sz="0" w:space="0" w:color="auto"/>
            <w:left w:val="none" w:sz="0" w:space="0" w:color="auto"/>
            <w:bottom w:val="none" w:sz="0" w:space="0" w:color="auto"/>
            <w:right w:val="none" w:sz="0" w:space="0" w:color="auto"/>
          </w:divBdr>
          <w:divsChild>
            <w:div w:id="1667826930">
              <w:marLeft w:val="0"/>
              <w:marRight w:val="0"/>
              <w:marTop w:val="0"/>
              <w:marBottom w:val="0"/>
              <w:divBdr>
                <w:top w:val="none" w:sz="0" w:space="0" w:color="auto"/>
                <w:left w:val="none" w:sz="0" w:space="0" w:color="auto"/>
                <w:bottom w:val="none" w:sz="0" w:space="0" w:color="auto"/>
                <w:right w:val="none" w:sz="0" w:space="0" w:color="auto"/>
              </w:divBdr>
              <w:divsChild>
                <w:div w:id="16595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3037">
          <w:marLeft w:val="0"/>
          <w:marRight w:val="0"/>
          <w:marTop w:val="0"/>
          <w:marBottom w:val="0"/>
          <w:divBdr>
            <w:top w:val="none" w:sz="0" w:space="0" w:color="auto"/>
            <w:left w:val="none" w:sz="0" w:space="0" w:color="auto"/>
            <w:bottom w:val="none" w:sz="0" w:space="0" w:color="auto"/>
            <w:right w:val="none" w:sz="0" w:space="0" w:color="auto"/>
          </w:divBdr>
          <w:divsChild>
            <w:div w:id="529490248">
              <w:marLeft w:val="0"/>
              <w:marRight w:val="0"/>
              <w:marTop w:val="0"/>
              <w:marBottom w:val="0"/>
              <w:divBdr>
                <w:top w:val="none" w:sz="0" w:space="0" w:color="auto"/>
                <w:left w:val="none" w:sz="0" w:space="0" w:color="auto"/>
                <w:bottom w:val="none" w:sz="0" w:space="0" w:color="auto"/>
                <w:right w:val="none" w:sz="0" w:space="0" w:color="auto"/>
              </w:divBdr>
              <w:divsChild>
                <w:div w:id="3600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6202">
          <w:marLeft w:val="0"/>
          <w:marRight w:val="0"/>
          <w:marTop w:val="0"/>
          <w:marBottom w:val="0"/>
          <w:divBdr>
            <w:top w:val="none" w:sz="0" w:space="0" w:color="auto"/>
            <w:left w:val="none" w:sz="0" w:space="0" w:color="auto"/>
            <w:bottom w:val="none" w:sz="0" w:space="0" w:color="auto"/>
            <w:right w:val="none" w:sz="0" w:space="0" w:color="auto"/>
          </w:divBdr>
          <w:divsChild>
            <w:div w:id="4289030">
              <w:marLeft w:val="0"/>
              <w:marRight w:val="0"/>
              <w:marTop w:val="0"/>
              <w:marBottom w:val="0"/>
              <w:divBdr>
                <w:top w:val="none" w:sz="0" w:space="0" w:color="auto"/>
                <w:left w:val="none" w:sz="0" w:space="0" w:color="auto"/>
                <w:bottom w:val="none" w:sz="0" w:space="0" w:color="auto"/>
                <w:right w:val="none" w:sz="0" w:space="0" w:color="auto"/>
              </w:divBdr>
              <w:divsChild>
                <w:div w:id="3635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8520">
          <w:marLeft w:val="0"/>
          <w:marRight w:val="0"/>
          <w:marTop w:val="0"/>
          <w:marBottom w:val="0"/>
          <w:divBdr>
            <w:top w:val="none" w:sz="0" w:space="0" w:color="auto"/>
            <w:left w:val="none" w:sz="0" w:space="0" w:color="auto"/>
            <w:bottom w:val="none" w:sz="0" w:space="0" w:color="auto"/>
            <w:right w:val="none" w:sz="0" w:space="0" w:color="auto"/>
          </w:divBdr>
          <w:divsChild>
            <w:div w:id="990063669">
              <w:marLeft w:val="0"/>
              <w:marRight w:val="0"/>
              <w:marTop w:val="0"/>
              <w:marBottom w:val="0"/>
              <w:divBdr>
                <w:top w:val="none" w:sz="0" w:space="0" w:color="auto"/>
                <w:left w:val="none" w:sz="0" w:space="0" w:color="auto"/>
                <w:bottom w:val="none" w:sz="0" w:space="0" w:color="auto"/>
                <w:right w:val="none" w:sz="0" w:space="0" w:color="auto"/>
              </w:divBdr>
              <w:divsChild>
                <w:div w:id="1180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5984">
          <w:marLeft w:val="0"/>
          <w:marRight w:val="0"/>
          <w:marTop w:val="0"/>
          <w:marBottom w:val="0"/>
          <w:divBdr>
            <w:top w:val="none" w:sz="0" w:space="0" w:color="auto"/>
            <w:left w:val="none" w:sz="0" w:space="0" w:color="auto"/>
            <w:bottom w:val="none" w:sz="0" w:space="0" w:color="auto"/>
            <w:right w:val="none" w:sz="0" w:space="0" w:color="auto"/>
          </w:divBdr>
          <w:divsChild>
            <w:div w:id="1595281407">
              <w:marLeft w:val="0"/>
              <w:marRight w:val="0"/>
              <w:marTop w:val="0"/>
              <w:marBottom w:val="0"/>
              <w:divBdr>
                <w:top w:val="none" w:sz="0" w:space="0" w:color="auto"/>
                <w:left w:val="none" w:sz="0" w:space="0" w:color="auto"/>
                <w:bottom w:val="none" w:sz="0" w:space="0" w:color="auto"/>
                <w:right w:val="none" w:sz="0" w:space="0" w:color="auto"/>
              </w:divBdr>
              <w:divsChild>
                <w:div w:id="8790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6492">
          <w:marLeft w:val="0"/>
          <w:marRight w:val="0"/>
          <w:marTop w:val="0"/>
          <w:marBottom w:val="0"/>
          <w:divBdr>
            <w:top w:val="none" w:sz="0" w:space="0" w:color="auto"/>
            <w:left w:val="none" w:sz="0" w:space="0" w:color="auto"/>
            <w:bottom w:val="none" w:sz="0" w:space="0" w:color="auto"/>
            <w:right w:val="none" w:sz="0" w:space="0" w:color="auto"/>
          </w:divBdr>
          <w:divsChild>
            <w:div w:id="1268002352">
              <w:marLeft w:val="0"/>
              <w:marRight w:val="0"/>
              <w:marTop w:val="0"/>
              <w:marBottom w:val="0"/>
              <w:divBdr>
                <w:top w:val="none" w:sz="0" w:space="0" w:color="auto"/>
                <w:left w:val="none" w:sz="0" w:space="0" w:color="auto"/>
                <w:bottom w:val="none" w:sz="0" w:space="0" w:color="auto"/>
                <w:right w:val="none" w:sz="0" w:space="0" w:color="auto"/>
              </w:divBdr>
              <w:divsChild>
                <w:div w:id="490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7226">
          <w:marLeft w:val="0"/>
          <w:marRight w:val="0"/>
          <w:marTop w:val="0"/>
          <w:marBottom w:val="0"/>
          <w:divBdr>
            <w:top w:val="none" w:sz="0" w:space="0" w:color="auto"/>
            <w:left w:val="none" w:sz="0" w:space="0" w:color="auto"/>
            <w:bottom w:val="none" w:sz="0" w:space="0" w:color="auto"/>
            <w:right w:val="none" w:sz="0" w:space="0" w:color="auto"/>
          </w:divBdr>
          <w:divsChild>
            <w:div w:id="1006596574">
              <w:marLeft w:val="0"/>
              <w:marRight w:val="0"/>
              <w:marTop w:val="0"/>
              <w:marBottom w:val="0"/>
              <w:divBdr>
                <w:top w:val="none" w:sz="0" w:space="0" w:color="auto"/>
                <w:left w:val="none" w:sz="0" w:space="0" w:color="auto"/>
                <w:bottom w:val="none" w:sz="0" w:space="0" w:color="auto"/>
                <w:right w:val="none" w:sz="0" w:space="0" w:color="auto"/>
              </w:divBdr>
              <w:divsChild>
                <w:div w:id="3090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28263">
          <w:marLeft w:val="0"/>
          <w:marRight w:val="0"/>
          <w:marTop w:val="0"/>
          <w:marBottom w:val="0"/>
          <w:divBdr>
            <w:top w:val="none" w:sz="0" w:space="0" w:color="auto"/>
            <w:left w:val="none" w:sz="0" w:space="0" w:color="auto"/>
            <w:bottom w:val="none" w:sz="0" w:space="0" w:color="auto"/>
            <w:right w:val="none" w:sz="0" w:space="0" w:color="auto"/>
          </w:divBdr>
          <w:divsChild>
            <w:div w:id="68432392">
              <w:marLeft w:val="0"/>
              <w:marRight w:val="0"/>
              <w:marTop w:val="0"/>
              <w:marBottom w:val="0"/>
              <w:divBdr>
                <w:top w:val="none" w:sz="0" w:space="0" w:color="auto"/>
                <w:left w:val="none" w:sz="0" w:space="0" w:color="auto"/>
                <w:bottom w:val="none" w:sz="0" w:space="0" w:color="auto"/>
                <w:right w:val="none" w:sz="0" w:space="0" w:color="auto"/>
              </w:divBdr>
              <w:divsChild>
                <w:div w:id="14414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9282">
          <w:marLeft w:val="0"/>
          <w:marRight w:val="0"/>
          <w:marTop w:val="0"/>
          <w:marBottom w:val="0"/>
          <w:divBdr>
            <w:top w:val="none" w:sz="0" w:space="0" w:color="auto"/>
            <w:left w:val="none" w:sz="0" w:space="0" w:color="auto"/>
            <w:bottom w:val="none" w:sz="0" w:space="0" w:color="auto"/>
            <w:right w:val="none" w:sz="0" w:space="0" w:color="auto"/>
          </w:divBdr>
          <w:divsChild>
            <w:div w:id="222957916">
              <w:marLeft w:val="0"/>
              <w:marRight w:val="0"/>
              <w:marTop w:val="0"/>
              <w:marBottom w:val="0"/>
              <w:divBdr>
                <w:top w:val="none" w:sz="0" w:space="0" w:color="auto"/>
                <w:left w:val="none" w:sz="0" w:space="0" w:color="auto"/>
                <w:bottom w:val="none" w:sz="0" w:space="0" w:color="auto"/>
                <w:right w:val="none" w:sz="0" w:space="0" w:color="auto"/>
              </w:divBdr>
              <w:divsChild>
                <w:div w:id="157431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5644">
          <w:marLeft w:val="0"/>
          <w:marRight w:val="0"/>
          <w:marTop w:val="0"/>
          <w:marBottom w:val="0"/>
          <w:divBdr>
            <w:top w:val="none" w:sz="0" w:space="0" w:color="auto"/>
            <w:left w:val="none" w:sz="0" w:space="0" w:color="auto"/>
            <w:bottom w:val="none" w:sz="0" w:space="0" w:color="auto"/>
            <w:right w:val="none" w:sz="0" w:space="0" w:color="auto"/>
          </w:divBdr>
          <w:divsChild>
            <w:div w:id="766081194">
              <w:marLeft w:val="0"/>
              <w:marRight w:val="0"/>
              <w:marTop w:val="0"/>
              <w:marBottom w:val="0"/>
              <w:divBdr>
                <w:top w:val="none" w:sz="0" w:space="0" w:color="auto"/>
                <w:left w:val="none" w:sz="0" w:space="0" w:color="auto"/>
                <w:bottom w:val="none" w:sz="0" w:space="0" w:color="auto"/>
                <w:right w:val="none" w:sz="0" w:space="0" w:color="auto"/>
              </w:divBdr>
              <w:divsChild>
                <w:div w:id="110318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4087">
          <w:marLeft w:val="0"/>
          <w:marRight w:val="0"/>
          <w:marTop w:val="0"/>
          <w:marBottom w:val="0"/>
          <w:divBdr>
            <w:top w:val="none" w:sz="0" w:space="0" w:color="auto"/>
            <w:left w:val="none" w:sz="0" w:space="0" w:color="auto"/>
            <w:bottom w:val="none" w:sz="0" w:space="0" w:color="auto"/>
            <w:right w:val="none" w:sz="0" w:space="0" w:color="auto"/>
          </w:divBdr>
          <w:divsChild>
            <w:div w:id="1773167771">
              <w:marLeft w:val="0"/>
              <w:marRight w:val="0"/>
              <w:marTop w:val="0"/>
              <w:marBottom w:val="0"/>
              <w:divBdr>
                <w:top w:val="none" w:sz="0" w:space="0" w:color="auto"/>
                <w:left w:val="none" w:sz="0" w:space="0" w:color="auto"/>
                <w:bottom w:val="none" w:sz="0" w:space="0" w:color="auto"/>
                <w:right w:val="none" w:sz="0" w:space="0" w:color="auto"/>
              </w:divBdr>
              <w:divsChild>
                <w:div w:id="4520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5075">
          <w:marLeft w:val="0"/>
          <w:marRight w:val="0"/>
          <w:marTop w:val="0"/>
          <w:marBottom w:val="0"/>
          <w:divBdr>
            <w:top w:val="none" w:sz="0" w:space="0" w:color="auto"/>
            <w:left w:val="none" w:sz="0" w:space="0" w:color="auto"/>
            <w:bottom w:val="none" w:sz="0" w:space="0" w:color="auto"/>
            <w:right w:val="none" w:sz="0" w:space="0" w:color="auto"/>
          </w:divBdr>
          <w:divsChild>
            <w:div w:id="154928491">
              <w:marLeft w:val="0"/>
              <w:marRight w:val="0"/>
              <w:marTop w:val="0"/>
              <w:marBottom w:val="0"/>
              <w:divBdr>
                <w:top w:val="none" w:sz="0" w:space="0" w:color="auto"/>
                <w:left w:val="none" w:sz="0" w:space="0" w:color="auto"/>
                <w:bottom w:val="none" w:sz="0" w:space="0" w:color="auto"/>
                <w:right w:val="none" w:sz="0" w:space="0" w:color="auto"/>
              </w:divBdr>
              <w:divsChild>
                <w:div w:id="16906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9804">
          <w:marLeft w:val="0"/>
          <w:marRight w:val="0"/>
          <w:marTop w:val="0"/>
          <w:marBottom w:val="0"/>
          <w:divBdr>
            <w:top w:val="none" w:sz="0" w:space="0" w:color="auto"/>
            <w:left w:val="none" w:sz="0" w:space="0" w:color="auto"/>
            <w:bottom w:val="none" w:sz="0" w:space="0" w:color="auto"/>
            <w:right w:val="none" w:sz="0" w:space="0" w:color="auto"/>
          </w:divBdr>
          <w:divsChild>
            <w:div w:id="562912550">
              <w:marLeft w:val="0"/>
              <w:marRight w:val="0"/>
              <w:marTop w:val="0"/>
              <w:marBottom w:val="0"/>
              <w:divBdr>
                <w:top w:val="none" w:sz="0" w:space="0" w:color="auto"/>
                <w:left w:val="none" w:sz="0" w:space="0" w:color="auto"/>
                <w:bottom w:val="none" w:sz="0" w:space="0" w:color="auto"/>
                <w:right w:val="none" w:sz="0" w:space="0" w:color="auto"/>
              </w:divBdr>
              <w:divsChild>
                <w:div w:id="21275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0421">
          <w:marLeft w:val="0"/>
          <w:marRight w:val="0"/>
          <w:marTop w:val="0"/>
          <w:marBottom w:val="0"/>
          <w:divBdr>
            <w:top w:val="none" w:sz="0" w:space="0" w:color="auto"/>
            <w:left w:val="none" w:sz="0" w:space="0" w:color="auto"/>
            <w:bottom w:val="none" w:sz="0" w:space="0" w:color="auto"/>
            <w:right w:val="none" w:sz="0" w:space="0" w:color="auto"/>
          </w:divBdr>
          <w:divsChild>
            <w:div w:id="200170626">
              <w:marLeft w:val="0"/>
              <w:marRight w:val="0"/>
              <w:marTop w:val="0"/>
              <w:marBottom w:val="0"/>
              <w:divBdr>
                <w:top w:val="none" w:sz="0" w:space="0" w:color="auto"/>
                <w:left w:val="none" w:sz="0" w:space="0" w:color="auto"/>
                <w:bottom w:val="none" w:sz="0" w:space="0" w:color="auto"/>
                <w:right w:val="none" w:sz="0" w:space="0" w:color="auto"/>
              </w:divBdr>
              <w:divsChild>
                <w:div w:id="8701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11270">
          <w:marLeft w:val="0"/>
          <w:marRight w:val="0"/>
          <w:marTop w:val="0"/>
          <w:marBottom w:val="0"/>
          <w:divBdr>
            <w:top w:val="none" w:sz="0" w:space="0" w:color="auto"/>
            <w:left w:val="none" w:sz="0" w:space="0" w:color="auto"/>
            <w:bottom w:val="none" w:sz="0" w:space="0" w:color="auto"/>
            <w:right w:val="none" w:sz="0" w:space="0" w:color="auto"/>
          </w:divBdr>
          <w:divsChild>
            <w:div w:id="749740464">
              <w:marLeft w:val="0"/>
              <w:marRight w:val="0"/>
              <w:marTop w:val="0"/>
              <w:marBottom w:val="0"/>
              <w:divBdr>
                <w:top w:val="none" w:sz="0" w:space="0" w:color="auto"/>
                <w:left w:val="none" w:sz="0" w:space="0" w:color="auto"/>
                <w:bottom w:val="none" w:sz="0" w:space="0" w:color="auto"/>
                <w:right w:val="none" w:sz="0" w:space="0" w:color="auto"/>
              </w:divBdr>
              <w:divsChild>
                <w:div w:id="16203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3088">
          <w:marLeft w:val="0"/>
          <w:marRight w:val="0"/>
          <w:marTop w:val="0"/>
          <w:marBottom w:val="0"/>
          <w:divBdr>
            <w:top w:val="none" w:sz="0" w:space="0" w:color="auto"/>
            <w:left w:val="none" w:sz="0" w:space="0" w:color="auto"/>
            <w:bottom w:val="none" w:sz="0" w:space="0" w:color="auto"/>
            <w:right w:val="none" w:sz="0" w:space="0" w:color="auto"/>
          </w:divBdr>
          <w:divsChild>
            <w:div w:id="2018120205">
              <w:marLeft w:val="0"/>
              <w:marRight w:val="0"/>
              <w:marTop w:val="0"/>
              <w:marBottom w:val="0"/>
              <w:divBdr>
                <w:top w:val="none" w:sz="0" w:space="0" w:color="auto"/>
                <w:left w:val="none" w:sz="0" w:space="0" w:color="auto"/>
                <w:bottom w:val="none" w:sz="0" w:space="0" w:color="auto"/>
                <w:right w:val="none" w:sz="0" w:space="0" w:color="auto"/>
              </w:divBdr>
              <w:divsChild>
                <w:div w:id="394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1623">
          <w:marLeft w:val="0"/>
          <w:marRight w:val="0"/>
          <w:marTop w:val="0"/>
          <w:marBottom w:val="0"/>
          <w:divBdr>
            <w:top w:val="none" w:sz="0" w:space="0" w:color="auto"/>
            <w:left w:val="none" w:sz="0" w:space="0" w:color="auto"/>
            <w:bottom w:val="none" w:sz="0" w:space="0" w:color="auto"/>
            <w:right w:val="none" w:sz="0" w:space="0" w:color="auto"/>
          </w:divBdr>
          <w:divsChild>
            <w:div w:id="42488812">
              <w:marLeft w:val="0"/>
              <w:marRight w:val="0"/>
              <w:marTop w:val="0"/>
              <w:marBottom w:val="0"/>
              <w:divBdr>
                <w:top w:val="none" w:sz="0" w:space="0" w:color="auto"/>
                <w:left w:val="none" w:sz="0" w:space="0" w:color="auto"/>
                <w:bottom w:val="none" w:sz="0" w:space="0" w:color="auto"/>
                <w:right w:val="none" w:sz="0" w:space="0" w:color="auto"/>
              </w:divBdr>
              <w:divsChild>
                <w:div w:id="2482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3953">
          <w:marLeft w:val="0"/>
          <w:marRight w:val="0"/>
          <w:marTop w:val="0"/>
          <w:marBottom w:val="0"/>
          <w:divBdr>
            <w:top w:val="none" w:sz="0" w:space="0" w:color="auto"/>
            <w:left w:val="none" w:sz="0" w:space="0" w:color="auto"/>
            <w:bottom w:val="none" w:sz="0" w:space="0" w:color="auto"/>
            <w:right w:val="none" w:sz="0" w:space="0" w:color="auto"/>
          </w:divBdr>
          <w:divsChild>
            <w:div w:id="333342740">
              <w:marLeft w:val="0"/>
              <w:marRight w:val="0"/>
              <w:marTop w:val="0"/>
              <w:marBottom w:val="0"/>
              <w:divBdr>
                <w:top w:val="none" w:sz="0" w:space="0" w:color="auto"/>
                <w:left w:val="none" w:sz="0" w:space="0" w:color="auto"/>
                <w:bottom w:val="none" w:sz="0" w:space="0" w:color="auto"/>
                <w:right w:val="none" w:sz="0" w:space="0" w:color="auto"/>
              </w:divBdr>
              <w:divsChild>
                <w:div w:id="10020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3863">
          <w:marLeft w:val="0"/>
          <w:marRight w:val="0"/>
          <w:marTop w:val="0"/>
          <w:marBottom w:val="0"/>
          <w:divBdr>
            <w:top w:val="none" w:sz="0" w:space="0" w:color="auto"/>
            <w:left w:val="none" w:sz="0" w:space="0" w:color="auto"/>
            <w:bottom w:val="none" w:sz="0" w:space="0" w:color="auto"/>
            <w:right w:val="none" w:sz="0" w:space="0" w:color="auto"/>
          </w:divBdr>
          <w:divsChild>
            <w:div w:id="1182864683">
              <w:marLeft w:val="0"/>
              <w:marRight w:val="0"/>
              <w:marTop w:val="0"/>
              <w:marBottom w:val="0"/>
              <w:divBdr>
                <w:top w:val="none" w:sz="0" w:space="0" w:color="auto"/>
                <w:left w:val="none" w:sz="0" w:space="0" w:color="auto"/>
                <w:bottom w:val="none" w:sz="0" w:space="0" w:color="auto"/>
                <w:right w:val="none" w:sz="0" w:space="0" w:color="auto"/>
              </w:divBdr>
              <w:divsChild>
                <w:div w:id="2240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2106">
      <w:bodyDiv w:val="1"/>
      <w:marLeft w:val="0"/>
      <w:marRight w:val="0"/>
      <w:marTop w:val="0"/>
      <w:marBottom w:val="0"/>
      <w:divBdr>
        <w:top w:val="none" w:sz="0" w:space="0" w:color="auto"/>
        <w:left w:val="none" w:sz="0" w:space="0" w:color="auto"/>
        <w:bottom w:val="none" w:sz="0" w:space="0" w:color="auto"/>
        <w:right w:val="none" w:sz="0" w:space="0" w:color="auto"/>
      </w:divBdr>
    </w:div>
    <w:div w:id="1204633923">
      <w:bodyDiv w:val="1"/>
      <w:marLeft w:val="0"/>
      <w:marRight w:val="0"/>
      <w:marTop w:val="0"/>
      <w:marBottom w:val="0"/>
      <w:divBdr>
        <w:top w:val="none" w:sz="0" w:space="0" w:color="auto"/>
        <w:left w:val="none" w:sz="0" w:space="0" w:color="auto"/>
        <w:bottom w:val="none" w:sz="0" w:space="0" w:color="auto"/>
        <w:right w:val="none" w:sz="0" w:space="0" w:color="auto"/>
      </w:divBdr>
    </w:div>
    <w:div w:id="1362779489">
      <w:bodyDiv w:val="1"/>
      <w:marLeft w:val="0"/>
      <w:marRight w:val="0"/>
      <w:marTop w:val="0"/>
      <w:marBottom w:val="0"/>
      <w:divBdr>
        <w:top w:val="none" w:sz="0" w:space="0" w:color="auto"/>
        <w:left w:val="none" w:sz="0" w:space="0" w:color="auto"/>
        <w:bottom w:val="none" w:sz="0" w:space="0" w:color="auto"/>
        <w:right w:val="none" w:sz="0" w:space="0" w:color="auto"/>
      </w:divBdr>
    </w:div>
    <w:div w:id="1531071854">
      <w:bodyDiv w:val="1"/>
      <w:marLeft w:val="0"/>
      <w:marRight w:val="0"/>
      <w:marTop w:val="0"/>
      <w:marBottom w:val="0"/>
      <w:divBdr>
        <w:top w:val="none" w:sz="0" w:space="0" w:color="auto"/>
        <w:left w:val="none" w:sz="0" w:space="0" w:color="auto"/>
        <w:bottom w:val="none" w:sz="0" w:space="0" w:color="auto"/>
        <w:right w:val="none" w:sz="0" w:space="0" w:color="auto"/>
      </w:divBdr>
    </w:div>
    <w:div w:id="1678999465">
      <w:bodyDiv w:val="1"/>
      <w:marLeft w:val="0"/>
      <w:marRight w:val="0"/>
      <w:marTop w:val="0"/>
      <w:marBottom w:val="0"/>
      <w:divBdr>
        <w:top w:val="none" w:sz="0" w:space="0" w:color="auto"/>
        <w:left w:val="none" w:sz="0" w:space="0" w:color="auto"/>
        <w:bottom w:val="none" w:sz="0" w:space="0" w:color="auto"/>
        <w:right w:val="none" w:sz="0" w:space="0" w:color="auto"/>
      </w:divBdr>
    </w:div>
    <w:div w:id="1684896674">
      <w:bodyDiv w:val="1"/>
      <w:marLeft w:val="0"/>
      <w:marRight w:val="0"/>
      <w:marTop w:val="0"/>
      <w:marBottom w:val="0"/>
      <w:divBdr>
        <w:top w:val="none" w:sz="0" w:space="0" w:color="auto"/>
        <w:left w:val="none" w:sz="0" w:space="0" w:color="auto"/>
        <w:bottom w:val="none" w:sz="0" w:space="0" w:color="auto"/>
        <w:right w:val="none" w:sz="0" w:space="0" w:color="auto"/>
      </w:divBdr>
    </w:div>
    <w:div w:id="1750539809">
      <w:bodyDiv w:val="1"/>
      <w:marLeft w:val="0"/>
      <w:marRight w:val="0"/>
      <w:marTop w:val="0"/>
      <w:marBottom w:val="0"/>
      <w:divBdr>
        <w:top w:val="none" w:sz="0" w:space="0" w:color="auto"/>
        <w:left w:val="none" w:sz="0" w:space="0" w:color="auto"/>
        <w:bottom w:val="none" w:sz="0" w:space="0" w:color="auto"/>
        <w:right w:val="none" w:sz="0" w:space="0" w:color="auto"/>
      </w:divBdr>
    </w:div>
    <w:div w:id="2028099628">
      <w:bodyDiv w:val="1"/>
      <w:marLeft w:val="0"/>
      <w:marRight w:val="0"/>
      <w:marTop w:val="0"/>
      <w:marBottom w:val="0"/>
      <w:divBdr>
        <w:top w:val="none" w:sz="0" w:space="0" w:color="auto"/>
        <w:left w:val="none" w:sz="0" w:space="0" w:color="auto"/>
        <w:bottom w:val="none" w:sz="0" w:space="0" w:color="auto"/>
        <w:right w:val="none" w:sz="0" w:space="0" w:color="auto"/>
      </w:divBdr>
    </w:div>
    <w:div w:id="209027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56DB4A-6524-4F98-8594-FD445815186F}">
  <ds:schemaRefs>
    <ds:schemaRef ds:uri="http://schemas.openxmlformats.org/officeDocument/2006/bibliography"/>
  </ds:schemaRefs>
</ds:datastoreItem>
</file>

<file path=customXml/itemProps2.xml><?xml version="1.0" encoding="utf-8"?>
<ds:datastoreItem xmlns:ds="http://schemas.openxmlformats.org/officeDocument/2006/customXml" ds:itemID="{D125E3F1-0CB0-4AF0-9646-06A61781E236}"/>
</file>

<file path=customXml/itemProps3.xml><?xml version="1.0" encoding="utf-8"?>
<ds:datastoreItem xmlns:ds="http://schemas.openxmlformats.org/officeDocument/2006/customXml" ds:itemID="{DA1074DD-999E-412C-A10C-4725739BAF87}"/>
</file>

<file path=customXml/itemProps4.xml><?xml version="1.0" encoding="utf-8"?>
<ds:datastoreItem xmlns:ds="http://schemas.openxmlformats.org/officeDocument/2006/customXml" ds:itemID="{AA690A10-1E7D-48F0-9652-B9A2FDDCEF0B}"/>
</file>

<file path=docProps/app.xml><?xml version="1.0" encoding="utf-8"?>
<Properties xmlns="http://schemas.openxmlformats.org/officeDocument/2006/extended-properties" xmlns:vt="http://schemas.openxmlformats.org/officeDocument/2006/docPropsVTypes">
  <Template>Normal</Template>
  <TotalTime>0</TotalTime>
  <Pages>9</Pages>
  <Words>1529</Words>
  <Characters>8721</Characters>
  <Application>Microsoft Office Word</Application>
  <DocSecurity>0</DocSecurity>
  <Lines>72</Lines>
  <Paragraphs>20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102675@CTR.CO.KR</cp:lastModifiedBy>
  <cp:revision>130</cp:revision>
  <cp:lastPrinted>2017-02-07T07:02:00Z</cp:lastPrinted>
  <dcterms:created xsi:type="dcterms:W3CDTF">2021-03-11T12:35:00Z</dcterms:created>
  <dcterms:modified xsi:type="dcterms:W3CDTF">2021-05-17T19:24:00Z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42000</vt:r8>
  </property>
</Properties>
</file>