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B3066" w14:textId="77777777" w:rsidR="00FA61C4" w:rsidRPr="00741F91" w:rsidRDefault="00FA61C4">
      <w:pPr>
        <w:rPr>
          <w:color w:val="000000"/>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C950C5" w:rsidRPr="00741F91" w14:paraId="669D234E" w14:textId="77777777" w:rsidTr="00C950C5">
        <w:trPr>
          <w:trHeight w:val="1130"/>
        </w:trPr>
        <w:tc>
          <w:tcPr>
            <w:tcW w:w="720" w:type="dxa"/>
            <w:vAlign w:val="center"/>
          </w:tcPr>
          <w:p w14:paraId="247422EC" w14:textId="5A84F935" w:rsidR="00C950C5" w:rsidRPr="00415EC2" w:rsidRDefault="00C950C5" w:rsidP="00BC72BB">
            <w:pPr>
              <w:jc w:val="center"/>
              <w:rPr>
                <w:rFonts w:asciiTheme="minorEastAsia" w:eastAsiaTheme="minorEastAsia" w:hAnsiTheme="minorEastAsia"/>
                <w:b/>
              </w:rPr>
            </w:pPr>
            <w:r>
              <w:rPr>
                <w:rFonts w:asciiTheme="minorEastAsia" w:eastAsiaTheme="minorEastAsia" w:hAnsiTheme="minorEastAsia" w:hint="eastAsia"/>
                <w:b/>
              </w:rPr>
              <w:t>13</w:t>
            </w:r>
          </w:p>
        </w:tc>
        <w:tc>
          <w:tcPr>
            <w:tcW w:w="1440" w:type="dxa"/>
            <w:vAlign w:val="center"/>
          </w:tcPr>
          <w:p w14:paraId="166C7CD2" w14:textId="423E0F60" w:rsidR="00C950C5" w:rsidRPr="00415EC2" w:rsidRDefault="00C950C5" w:rsidP="00C6162A">
            <w:pPr>
              <w:jc w:val="center"/>
              <w:rPr>
                <w:rFonts w:asciiTheme="minorEastAsia" w:eastAsiaTheme="minorEastAsia" w:hAnsiTheme="minorEastAsia"/>
                <w:b/>
              </w:rPr>
            </w:pPr>
            <w:r>
              <w:rPr>
                <w:rFonts w:asciiTheme="minorEastAsia" w:eastAsiaTheme="minorEastAsia" w:hAnsiTheme="minorEastAsia" w:hint="eastAsia"/>
                <w:b/>
              </w:rPr>
              <w:t>18.12.01</w:t>
            </w:r>
          </w:p>
        </w:tc>
        <w:tc>
          <w:tcPr>
            <w:tcW w:w="5580" w:type="dxa"/>
            <w:gridSpan w:val="5"/>
            <w:vAlign w:val="center"/>
          </w:tcPr>
          <w:p w14:paraId="5AFD49E5" w14:textId="59140E5F" w:rsidR="00C950C5" w:rsidRPr="00BC72BB" w:rsidRDefault="00C950C5" w:rsidP="001C793E">
            <w:pPr>
              <w:rPr>
                <w:rFonts w:asciiTheme="minorEastAsia" w:eastAsiaTheme="minorEastAsia" w:hAnsiTheme="minorEastAsia"/>
                <w:b/>
                <w:bCs/>
                <w:szCs w:val="22"/>
              </w:rPr>
            </w:pPr>
          </w:p>
        </w:tc>
        <w:tc>
          <w:tcPr>
            <w:tcW w:w="1980" w:type="dxa"/>
            <w:vAlign w:val="center"/>
          </w:tcPr>
          <w:p w14:paraId="4208CC94" w14:textId="77777777" w:rsidR="00C950C5" w:rsidRPr="00415EC2" w:rsidRDefault="00C950C5">
            <w:pPr>
              <w:jc w:val="center"/>
              <w:rPr>
                <w:rFonts w:asciiTheme="minorEastAsia" w:eastAsiaTheme="minorEastAsia" w:hAnsiTheme="minorEastAsia"/>
                <w:b/>
              </w:rPr>
            </w:pPr>
          </w:p>
        </w:tc>
      </w:tr>
      <w:tr w:rsidR="00C950C5" w:rsidRPr="00741F91" w14:paraId="6BDFC158" w14:textId="77777777" w:rsidTr="7F46CEC0">
        <w:trPr>
          <w:trHeight w:val="862"/>
        </w:trPr>
        <w:tc>
          <w:tcPr>
            <w:tcW w:w="720" w:type="dxa"/>
            <w:vAlign w:val="center"/>
          </w:tcPr>
          <w:p w14:paraId="33BF1013" w14:textId="0C65003B" w:rsidR="00C950C5" w:rsidRPr="00413060" w:rsidRDefault="00C950C5" w:rsidP="00BC72BB">
            <w:pPr>
              <w:jc w:val="center"/>
              <w:rPr>
                <w:rFonts w:asciiTheme="minorEastAsia" w:eastAsiaTheme="minorEastAsia" w:hAnsiTheme="minorEastAsia"/>
              </w:rPr>
            </w:pPr>
            <w:r w:rsidRPr="00413060">
              <w:rPr>
                <w:rFonts w:asciiTheme="minorEastAsia" w:eastAsiaTheme="minorEastAsia" w:hAnsiTheme="minorEastAsia" w:hint="eastAsia"/>
              </w:rPr>
              <w:t>12</w:t>
            </w:r>
          </w:p>
        </w:tc>
        <w:tc>
          <w:tcPr>
            <w:tcW w:w="1440" w:type="dxa"/>
            <w:vAlign w:val="center"/>
          </w:tcPr>
          <w:p w14:paraId="43D86E10" w14:textId="6FE5E8A9" w:rsidR="00C950C5" w:rsidRPr="00413060" w:rsidRDefault="00C950C5" w:rsidP="00C6162A">
            <w:pPr>
              <w:jc w:val="center"/>
              <w:rPr>
                <w:rFonts w:asciiTheme="minorEastAsia" w:eastAsiaTheme="minorEastAsia" w:hAnsiTheme="minorEastAsia"/>
              </w:rPr>
            </w:pPr>
            <w:r w:rsidRPr="00413060">
              <w:rPr>
                <w:rFonts w:asciiTheme="minorEastAsia" w:eastAsiaTheme="minorEastAsia" w:hAnsiTheme="minorEastAsia" w:hint="eastAsia"/>
              </w:rPr>
              <w:t>18.10.01</w:t>
            </w:r>
          </w:p>
        </w:tc>
        <w:tc>
          <w:tcPr>
            <w:tcW w:w="5580" w:type="dxa"/>
            <w:gridSpan w:val="5"/>
            <w:vAlign w:val="center"/>
          </w:tcPr>
          <w:p w14:paraId="61032863" w14:textId="71784526" w:rsidR="00C950C5" w:rsidRPr="00413060" w:rsidRDefault="00C950C5" w:rsidP="00135706">
            <w:pPr>
              <w:rPr>
                <w:rFonts w:asciiTheme="minorEastAsia" w:eastAsiaTheme="minorEastAsia" w:hAnsiTheme="minorEastAsia"/>
              </w:rPr>
            </w:pPr>
          </w:p>
        </w:tc>
        <w:tc>
          <w:tcPr>
            <w:tcW w:w="1980" w:type="dxa"/>
            <w:vAlign w:val="center"/>
          </w:tcPr>
          <w:p w14:paraId="5131503B" w14:textId="77777777" w:rsidR="00C950C5" w:rsidRPr="00C71599" w:rsidRDefault="00C950C5">
            <w:pPr>
              <w:jc w:val="center"/>
              <w:rPr>
                <w:rFonts w:asciiTheme="minorEastAsia" w:eastAsiaTheme="minorEastAsia" w:hAnsiTheme="minorEastAsia"/>
                <w:b/>
                <w:color w:val="0000FF"/>
              </w:rPr>
            </w:pPr>
          </w:p>
        </w:tc>
      </w:tr>
      <w:tr w:rsidR="00C950C5" w:rsidRPr="00741F91" w14:paraId="5CDB306C" w14:textId="77777777" w:rsidTr="7F46CEC0">
        <w:trPr>
          <w:trHeight w:val="862"/>
        </w:trPr>
        <w:tc>
          <w:tcPr>
            <w:tcW w:w="720" w:type="dxa"/>
            <w:vAlign w:val="center"/>
          </w:tcPr>
          <w:p w14:paraId="5CDB3068" w14:textId="64F12CD8" w:rsidR="00C950C5" w:rsidRPr="00413060" w:rsidRDefault="00C950C5" w:rsidP="00BC72BB">
            <w:pPr>
              <w:jc w:val="center"/>
              <w:rPr>
                <w:rFonts w:asciiTheme="minorEastAsia" w:eastAsiaTheme="minorEastAsia" w:hAnsiTheme="minorEastAsia"/>
              </w:rPr>
            </w:pPr>
            <w:r w:rsidRPr="00413060">
              <w:rPr>
                <w:rFonts w:asciiTheme="minorEastAsia" w:eastAsiaTheme="minorEastAsia" w:hAnsiTheme="minorEastAsia" w:hint="eastAsia"/>
              </w:rPr>
              <w:t>11</w:t>
            </w:r>
          </w:p>
        </w:tc>
        <w:tc>
          <w:tcPr>
            <w:tcW w:w="1440" w:type="dxa"/>
            <w:vAlign w:val="center"/>
          </w:tcPr>
          <w:p w14:paraId="5CDB3069" w14:textId="567C2C0A" w:rsidR="00C950C5" w:rsidRPr="00413060" w:rsidRDefault="00C950C5" w:rsidP="004306C8">
            <w:pPr>
              <w:jc w:val="center"/>
              <w:rPr>
                <w:rFonts w:asciiTheme="minorEastAsia" w:eastAsiaTheme="minorEastAsia" w:hAnsiTheme="minorEastAsia"/>
              </w:rPr>
            </w:pPr>
            <w:r w:rsidRPr="00413060">
              <w:rPr>
                <w:rFonts w:asciiTheme="minorEastAsia" w:eastAsiaTheme="minorEastAsia" w:hAnsiTheme="minorEastAsia" w:hint="eastAsia"/>
              </w:rPr>
              <w:t>18.06.01</w:t>
            </w:r>
          </w:p>
        </w:tc>
        <w:tc>
          <w:tcPr>
            <w:tcW w:w="5580" w:type="dxa"/>
            <w:gridSpan w:val="5"/>
            <w:vAlign w:val="center"/>
          </w:tcPr>
          <w:p w14:paraId="5CDB306A" w14:textId="2E01BF90" w:rsidR="00C950C5" w:rsidRPr="00413060" w:rsidRDefault="00C950C5" w:rsidP="004306C8">
            <w:pPr>
              <w:rPr>
                <w:rFonts w:asciiTheme="minorEastAsia" w:eastAsiaTheme="minorEastAsia" w:hAnsiTheme="minorEastAsia"/>
              </w:rPr>
            </w:pPr>
          </w:p>
        </w:tc>
        <w:tc>
          <w:tcPr>
            <w:tcW w:w="1980" w:type="dxa"/>
            <w:vAlign w:val="center"/>
          </w:tcPr>
          <w:p w14:paraId="5CDB306B" w14:textId="77777777" w:rsidR="00C950C5" w:rsidRPr="0062765B" w:rsidRDefault="00C950C5">
            <w:pPr>
              <w:jc w:val="center"/>
              <w:rPr>
                <w:rFonts w:asciiTheme="minorEastAsia" w:eastAsiaTheme="minorEastAsia" w:hAnsiTheme="minorEastAsia"/>
              </w:rPr>
            </w:pPr>
          </w:p>
        </w:tc>
      </w:tr>
      <w:tr w:rsidR="00C950C5" w:rsidRPr="00741F91" w14:paraId="5CDB3076" w14:textId="77777777" w:rsidTr="0062765B">
        <w:trPr>
          <w:trHeight w:val="837"/>
        </w:trPr>
        <w:tc>
          <w:tcPr>
            <w:tcW w:w="720" w:type="dxa"/>
            <w:vAlign w:val="center"/>
          </w:tcPr>
          <w:p w14:paraId="5CDB306F" w14:textId="2CABDA72" w:rsidR="00C950C5" w:rsidRPr="00C71599" w:rsidRDefault="00C950C5" w:rsidP="00BC72BB">
            <w:pPr>
              <w:jc w:val="center"/>
              <w:rPr>
                <w:rFonts w:asciiTheme="minorEastAsia" w:eastAsiaTheme="minorEastAsia" w:hAnsiTheme="minorEastAsia"/>
                <w:color w:val="000000"/>
              </w:rPr>
            </w:pPr>
            <w:r w:rsidRPr="00413060">
              <w:rPr>
                <w:rFonts w:asciiTheme="minorEastAsia" w:eastAsiaTheme="minorEastAsia" w:hAnsiTheme="minorEastAsia" w:hint="eastAsia"/>
              </w:rPr>
              <w:t>10</w:t>
            </w:r>
          </w:p>
        </w:tc>
        <w:tc>
          <w:tcPr>
            <w:tcW w:w="1440" w:type="dxa"/>
            <w:vAlign w:val="center"/>
          </w:tcPr>
          <w:p w14:paraId="5CDB3070" w14:textId="7F5C0BC4" w:rsidR="00C950C5" w:rsidRPr="00C71599" w:rsidRDefault="00C950C5">
            <w:pPr>
              <w:jc w:val="center"/>
              <w:rPr>
                <w:rFonts w:asciiTheme="minorEastAsia" w:eastAsiaTheme="minorEastAsia" w:hAnsiTheme="minorEastAsia"/>
                <w:color w:val="000000"/>
              </w:rPr>
            </w:pPr>
            <w:r w:rsidRPr="00413060">
              <w:rPr>
                <w:rFonts w:asciiTheme="minorEastAsia" w:eastAsiaTheme="minorEastAsia" w:hAnsiTheme="minorEastAsia" w:hint="eastAsia"/>
              </w:rPr>
              <w:t>17.10.01</w:t>
            </w:r>
          </w:p>
        </w:tc>
        <w:tc>
          <w:tcPr>
            <w:tcW w:w="5580" w:type="dxa"/>
            <w:gridSpan w:val="5"/>
            <w:vAlign w:val="center"/>
          </w:tcPr>
          <w:p w14:paraId="5CDB3072" w14:textId="141EBB6D" w:rsidR="00C950C5" w:rsidRPr="00C71599" w:rsidRDefault="00C950C5">
            <w:pPr>
              <w:rPr>
                <w:rFonts w:asciiTheme="minorEastAsia" w:eastAsiaTheme="minorEastAsia" w:hAnsiTheme="minorEastAsia"/>
                <w:color w:val="000000"/>
              </w:rPr>
            </w:pPr>
          </w:p>
        </w:tc>
        <w:tc>
          <w:tcPr>
            <w:tcW w:w="1980" w:type="dxa"/>
            <w:vAlign w:val="center"/>
          </w:tcPr>
          <w:p w14:paraId="5CDB3075" w14:textId="2FA049E7" w:rsidR="00C950C5" w:rsidRPr="00C71599" w:rsidRDefault="00C950C5">
            <w:pPr>
              <w:jc w:val="center"/>
              <w:rPr>
                <w:rFonts w:asciiTheme="minorEastAsia" w:eastAsiaTheme="minorEastAsia" w:hAnsiTheme="minorEastAsia"/>
                <w:color w:val="000000"/>
              </w:rPr>
            </w:pPr>
          </w:p>
        </w:tc>
      </w:tr>
      <w:tr w:rsidR="00C950C5" w:rsidRPr="00741F91" w14:paraId="5CDB3080" w14:textId="77777777" w:rsidTr="7F46CEC0">
        <w:tc>
          <w:tcPr>
            <w:tcW w:w="720" w:type="dxa"/>
            <w:vAlign w:val="center"/>
          </w:tcPr>
          <w:p w14:paraId="5CDB3079" w14:textId="2B896067" w:rsidR="00C950C5" w:rsidRPr="00C71599" w:rsidRDefault="00C950C5" w:rsidP="00BC72BB">
            <w:pPr>
              <w:jc w:val="center"/>
              <w:rPr>
                <w:rFonts w:asciiTheme="minorEastAsia" w:eastAsiaTheme="minorEastAsia" w:hAnsiTheme="minorEastAsia"/>
                <w:color w:val="000000"/>
              </w:rPr>
            </w:pPr>
            <w:r w:rsidRPr="0062765B">
              <w:rPr>
                <w:rFonts w:asciiTheme="minorEastAsia" w:eastAsiaTheme="minorEastAsia" w:hAnsiTheme="minorEastAsia" w:hint="eastAsia"/>
              </w:rPr>
              <w:t>9</w:t>
            </w:r>
          </w:p>
        </w:tc>
        <w:tc>
          <w:tcPr>
            <w:tcW w:w="1440" w:type="dxa"/>
            <w:vAlign w:val="center"/>
          </w:tcPr>
          <w:p w14:paraId="5CDB307A" w14:textId="5FDEB271" w:rsidR="00C950C5" w:rsidRPr="00C71599" w:rsidRDefault="00C950C5" w:rsidP="00285265">
            <w:pPr>
              <w:jc w:val="center"/>
              <w:rPr>
                <w:rFonts w:asciiTheme="minorEastAsia" w:eastAsiaTheme="minorEastAsia" w:hAnsiTheme="minorEastAsia"/>
                <w:color w:val="000000"/>
              </w:rPr>
            </w:pPr>
            <w:r w:rsidRPr="0062765B">
              <w:rPr>
                <w:rFonts w:asciiTheme="minorEastAsia" w:eastAsiaTheme="minorEastAsia" w:hAnsiTheme="minorEastAsia" w:hint="eastAsia"/>
              </w:rPr>
              <w:t>16.08.26</w:t>
            </w:r>
          </w:p>
        </w:tc>
        <w:tc>
          <w:tcPr>
            <w:tcW w:w="5580" w:type="dxa"/>
            <w:gridSpan w:val="5"/>
            <w:vAlign w:val="center"/>
          </w:tcPr>
          <w:p w14:paraId="5CDB307E" w14:textId="7A08FC57" w:rsidR="00C950C5" w:rsidRPr="00C71599" w:rsidRDefault="00C950C5" w:rsidP="0062765B">
            <w:pPr>
              <w:rPr>
                <w:rFonts w:asciiTheme="minorEastAsia" w:eastAsiaTheme="minorEastAsia" w:hAnsiTheme="minorEastAsia"/>
                <w:color w:val="000000"/>
              </w:rPr>
            </w:pPr>
          </w:p>
        </w:tc>
        <w:tc>
          <w:tcPr>
            <w:tcW w:w="1980" w:type="dxa"/>
            <w:vAlign w:val="center"/>
          </w:tcPr>
          <w:p w14:paraId="5CDB307F" w14:textId="77777777" w:rsidR="00C950C5" w:rsidRPr="00C71599" w:rsidRDefault="00C950C5">
            <w:pPr>
              <w:jc w:val="center"/>
              <w:rPr>
                <w:rFonts w:asciiTheme="minorEastAsia" w:eastAsiaTheme="minorEastAsia" w:hAnsiTheme="minorEastAsia"/>
                <w:color w:val="000000"/>
              </w:rPr>
            </w:pPr>
          </w:p>
        </w:tc>
      </w:tr>
      <w:tr w:rsidR="00C950C5" w:rsidRPr="00741F91" w14:paraId="5CDB3087" w14:textId="77777777" w:rsidTr="00DE3FE3">
        <w:trPr>
          <w:trHeight w:val="750"/>
        </w:trPr>
        <w:tc>
          <w:tcPr>
            <w:tcW w:w="720" w:type="dxa"/>
            <w:vAlign w:val="center"/>
          </w:tcPr>
          <w:p w14:paraId="5CDB3083" w14:textId="7E1E8851" w:rsidR="00C950C5" w:rsidRPr="00C71599" w:rsidRDefault="00C950C5" w:rsidP="00BC72BB">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8</w:t>
            </w:r>
          </w:p>
        </w:tc>
        <w:tc>
          <w:tcPr>
            <w:tcW w:w="1440" w:type="dxa"/>
            <w:vAlign w:val="center"/>
          </w:tcPr>
          <w:p w14:paraId="5CDB3084" w14:textId="37FEA40B" w:rsidR="00C950C5" w:rsidRPr="00C71599" w:rsidRDefault="00C950C5">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16.03.01</w:t>
            </w:r>
          </w:p>
        </w:tc>
        <w:tc>
          <w:tcPr>
            <w:tcW w:w="5580" w:type="dxa"/>
            <w:gridSpan w:val="5"/>
            <w:vAlign w:val="center"/>
          </w:tcPr>
          <w:p w14:paraId="5CDB3085" w14:textId="45C59B34" w:rsidR="00C950C5" w:rsidRPr="00C71599" w:rsidRDefault="00C950C5" w:rsidP="00741F91">
            <w:pPr>
              <w:jc w:val="center"/>
              <w:rPr>
                <w:rFonts w:asciiTheme="minorEastAsia" w:eastAsiaTheme="minorEastAsia" w:hAnsiTheme="minorEastAsia"/>
                <w:color w:val="000000"/>
              </w:rPr>
            </w:pPr>
          </w:p>
        </w:tc>
        <w:tc>
          <w:tcPr>
            <w:tcW w:w="1980" w:type="dxa"/>
            <w:vAlign w:val="center"/>
          </w:tcPr>
          <w:p w14:paraId="5CDB3086" w14:textId="77777777" w:rsidR="00C950C5" w:rsidRPr="00C71599" w:rsidRDefault="00C950C5">
            <w:pPr>
              <w:jc w:val="center"/>
              <w:rPr>
                <w:rFonts w:asciiTheme="minorEastAsia" w:eastAsiaTheme="minorEastAsia" w:hAnsiTheme="minorEastAsia"/>
                <w:color w:val="000000"/>
              </w:rPr>
            </w:pPr>
          </w:p>
        </w:tc>
      </w:tr>
      <w:tr w:rsidR="00C950C5" w:rsidRPr="00741F91" w14:paraId="5CDB308E" w14:textId="77777777" w:rsidTr="7F46CEC0">
        <w:tc>
          <w:tcPr>
            <w:tcW w:w="720" w:type="dxa"/>
            <w:vAlign w:val="center"/>
          </w:tcPr>
          <w:p w14:paraId="2AA42500" w14:textId="77777777" w:rsidR="00C950C5" w:rsidRPr="00C71599" w:rsidRDefault="00C950C5" w:rsidP="00C9280E">
            <w:pPr>
              <w:jc w:val="center"/>
              <w:rPr>
                <w:rFonts w:asciiTheme="minorEastAsia" w:eastAsiaTheme="minorEastAsia" w:hAnsiTheme="minorEastAsia"/>
                <w:color w:val="000000"/>
              </w:rPr>
            </w:pPr>
          </w:p>
          <w:p w14:paraId="762C39D4" w14:textId="77777777" w:rsidR="00C950C5" w:rsidRPr="00C71599" w:rsidRDefault="00C950C5" w:rsidP="00C9280E">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7</w:t>
            </w:r>
          </w:p>
          <w:p w14:paraId="5CDB308A" w14:textId="2C614516" w:rsidR="00C950C5" w:rsidRPr="00C71599" w:rsidRDefault="00C950C5" w:rsidP="00BC72BB">
            <w:pPr>
              <w:jc w:val="center"/>
              <w:rPr>
                <w:rFonts w:asciiTheme="minorEastAsia" w:eastAsiaTheme="minorEastAsia" w:hAnsiTheme="minorEastAsia"/>
                <w:color w:val="000000"/>
              </w:rPr>
            </w:pPr>
          </w:p>
        </w:tc>
        <w:tc>
          <w:tcPr>
            <w:tcW w:w="1440" w:type="dxa"/>
            <w:vAlign w:val="center"/>
          </w:tcPr>
          <w:p w14:paraId="5CDB308B" w14:textId="12D52594" w:rsidR="00C950C5" w:rsidRPr="00C71599" w:rsidRDefault="00C950C5">
            <w:pPr>
              <w:jc w:val="center"/>
              <w:rPr>
                <w:rFonts w:asciiTheme="minorEastAsia" w:eastAsiaTheme="minorEastAsia" w:hAnsiTheme="minorEastAsia"/>
                <w:strike/>
                <w:color w:val="000000"/>
              </w:rPr>
            </w:pPr>
            <w:r w:rsidRPr="00C71599">
              <w:rPr>
                <w:rFonts w:asciiTheme="minorEastAsia" w:eastAsiaTheme="minorEastAsia" w:hAnsiTheme="minorEastAsia"/>
                <w:color w:val="000000"/>
              </w:rPr>
              <w:t>15.10.01</w:t>
            </w:r>
          </w:p>
        </w:tc>
        <w:tc>
          <w:tcPr>
            <w:tcW w:w="5580" w:type="dxa"/>
            <w:gridSpan w:val="5"/>
            <w:vAlign w:val="center"/>
          </w:tcPr>
          <w:p w14:paraId="5CDB308C" w14:textId="48DFEEA2" w:rsidR="00C950C5" w:rsidRPr="00C71599" w:rsidRDefault="00C950C5" w:rsidP="00241154">
            <w:pPr>
              <w:rPr>
                <w:rFonts w:asciiTheme="minorEastAsia" w:eastAsiaTheme="minorEastAsia" w:hAnsiTheme="minorEastAsia"/>
                <w:strike/>
                <w:color w:val="000000"/>
              </w:rPr>
            </w:pPr>
          </w:p>
        </w:tc>
        <w:tc>
          <w:tcPr>
            <w:tcW w:w="1980" w:type="dxa"/>
            <w:vAlign w:val="center"/>
          </w:tcPr>
          <w:p w14:paraId="5CDB308D" w14:textId="77777777" w:rsidR="00C950C5" w:rsidRPr="00C71599" w:rsidRDefault="00C950C5">
            <w:pPr>
              <w:jc w:val="center"/>
              <w:rPr>
                <w:rFonts w:asciiTheme="minorEastAsia" w:eastAsiaTheme="minorEastAsia" w:hAnsiTheme="minorEastAsia"/>
                <w:color w:val="000000"/>
              </w:rPr>
            </w:pPr>
          </w:p>
        </w:tc>
      </w:tr>
      <w:tr w:rsidR="00C950C5" w:rsidRPr="00741F91" w14:paraId="5CDB3096" w14:textId="77777777" w:rsidTr="00183A89">
        <w:trPr>
          <w:trHeight w:val="1141"/>
        </w:trPr>
        <w:tc>
          <w:tcPr>
            <w:tcW w:w="720" w:type="dxa"/>
            <w:vAlign w:val="center"/>
          </w:tcPr>
          <w:p w14:paraId="4BE27B8C" w14:textId="77777777" w:rsidR="00C950C5" w:rsidRPr="00C71599" w:rsidRDefault="00C950C5" w:rsidP="00C9280E">
            <w:pPr>
              <w:jc w:val="center"/>
              <w:rPr>
                <w:rFonts w:asciiTheme="minorEastAsia" w:eastAsiaTheme="minorEastAsia" w:hAnsiTheme="minorEastAsia"/>
                <w:color w:val="000000"/>
              </w:rPr>
            </w:pPr>
          </w:p>
          <w:p w14:paraId="5CDB3091" w14:textId="4AAA9767" w:rsidR="00C950C5" w:rsidRPr="00C71599" w:rsidRDefault="00C950C5" w:rsidP="00BC72BB">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6</w:t>
            </w:r>
          </w:p>
        </w:tc>
        <w:tc>
          <w:tcPr>
            <w:tcW w:w="1440" w:type="dxa"/>
            <w:vAlign w:val="center"/>
          </w:tcPr>
          <w:p w14:paraId="5CDB3092" w14:textId="64D4E4A9" w:rsidR="00C950C5" w:rsidRPr="00C71599" w:rsidRDefault="00C950C5">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14.01.01</w:t>
            </w:r>
          </w:p>
        </w:tc>
        <w:tc>
          <w:tcPr>
            <w:tcW w:w="5580" w:type="dxa"/>
            <w:gridSpan w:val="5"/>
            <w:vAlign w:val="center"/>
          </w:tcPr>
          <w:p w14:paraId="5CDB3094" w14:textId="51D2A766" w:rsidR="00C950C5" w:rsidRPr="00C71599" w:rsidRDefault="00C950C5">
            <w:pPr>
              <w:rPr>
                <w:rFonts w:asciiTheme="minorEastAsia" w:eastAsiaTheme="minorEastAsia" w:hAnsiTheme="minorEastAsia"/>
                <w:color w:val="000000"/>
              </w:rPr>
            </w:pPr>
          </w:p>
        </w:tc>
        <w:tc>
          <w:tcPr>
            <w:tcW w:w="1980" w:type="dxa"/>
            <w:vAlign w:val="center"/>
          </w:tcPr>
          <w:p w14:paraId="5CDB3095" w14:textId="77777777" w:rsidR="00C950C5" w:rsidRPr="00C71599" w:rsidRDefault="00C950C5">
            <w:pPr>
              <w:jc w:val="center"/>
              <w:rPr>
                <w:rFonts w:asciiTheme="minorEastAsia" w:eastAsiaTheme="minorEastAsia" w:hAnsiTheme="minorEastAsia"/>
                <w:color w:val="000000"/>
              </w:rPr>
            </w:pPr>
          </w:p>
        </w:tc>
      </w:tr>
      <w:tr w:rsidR="00C950C5" w:rsidRPr="00741F91" w14:paraId="5CDB30A4" w14:textId="77777777" w:rsidTr="00DE3FE3">
        <w:trPr>
          <w:trHeight w:val="638"/>
        </w:trPr>
        <w:tc>
          <w:tcPr>
            <w:tcW w:w="720" w:type="dxa"/>
            <w:vAlign w:val="center"/>
          </w:tcPr>
          <w:p w14:paraId="0DA8121E" w14:textId="77777777" w:rsidR="00C950C5" w:rsidRPr="00C71599" w:rsidRDefault="00C950C5" w:rsidP="00C9280E">
            <w:pPr>
              <w:jc w:val="center"/>
              <w:rPr>
                <w:rFonts w:asciiTheme="minorEastAsia" w:eastAsiaTheme="minorEastAsia" w:hAnsiTheme="minorEastAsia"/>
                <w:color w:val="000000"/>
              </w:rPr>
            </w:pPr>
          </w:p>
          <w:p w14:paraId="03CBBD5A" w14:textId="77777777" w:rsidR="00C950C5" w:rsidRPr="00C71599" w:rsidRDefault="00C950C5" w:rsidP="00C9280E">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5</w:t>
            </w:r>
          </w:p>
          <w:p w14:paraId="5CDB30A0" w14:textId="5C989ABA" w:rsidR="00C950C5" w:rsidRPr="00C71599" w:rsidRDefault="00C950C5" w:rsidP="00BC72BB">
            <w:pPr>
              <w:jc w:val="center"/>
              <w:rPr>
                <w:rFonts w:asciiTheme="minorEastAsia" w:eastAsiaTheme="minorEastAsia" w:hAnsiTheme="minorEastAsia"/>
                <w:color w:val="000000"/>
              </w:rPr>
            </w:pPr>
          </w:p>
        </w:tc>
        <w:tc>
          <w:tcPr>
            <w:tcW w:w="1440" w:type="dxa"/>
            <w:vAlign w:val="center"/>
          </w:tcPr>
          <w:p w14:paraId="5CDB30A1" w14:textId="4011B4D4" w:rsidR="00C950C5" w:rsidRPr="00C71599" w:rsidRDefault="00C950C5" w:rsidP="000A1A3D">
            <w:pPr>
              <w:jc w:val="center"/>
              <w:rPr>
                <w:rFonts w:asciiTheme="minorEastAsia" w:eastAsiaTheme="minorEastAsia" w:hAnsiTheme="minorEastAsia"/>
                <w:color w:val="000000"/>
              </w:rPr>
            </w:pPr>
            <w:r w:rsidRPr="00C71599">
              <w:rPr>
                <w:rFonts w:asciiTheme="minorEastAsia" w:eastAsiaTheme="minorEastAsia" w:hAnsiTheme="minorEastAsia" w:hint="eastAsia"/>
                <w:strike/>
                <w:color w:val="000000"/>
              </w:rPr>
              <w:t>11.07.31</w:t>
            </w:r>
          </w:p>
        </w:tc>
        <w:tc>
          <w:tcPr>
            <w:tcW w:w="5580" w:type="dxa"/>
            <w:gridSpan w:val="5"/>
            <w:vAlign w:val="center"/>
          </w:tcPr>
          <w:p w14:paraId="5CDB30A2" w14:textId="196CD923" w:rsidR="00C950C5" w:rsidRPr="00C71599" w:rsidRDefault="00C950C5" w:rsidP="00525DFE">
            <w:pPr>
              <w:jc w:val="center"/>
              <w:rPr>
                <w:rFonts w:asciiTheme="minorEastAsia" w:eastAsiaTheme="minorEastAsia" w:hAnsiTheme="minorEastAsia"/>
                <w:color w:val="000000"/>
              </w:rPr>
            </w:pPr>
          </w:p>
        </w:tc>
        <w:tc>
          <w:tcPr>
            <w:tcW w:w="1980" w:type="dxa"/>
            <w:vAlign w:val="center"/>
          </w:tcPr>
          <w:p w14:paraId="5CDB30A3" w14:textId="77777777" w:rsidR="00C950C5" w:rsidRPr="00C71599" w:rsidRDefault="00C950C5">
            <w:pPr>
              <w:jc w:val="center"/>
              <w:rPr>
                <w:rFonts w:asciiTheme="minorEastAsia" w:eastAsiaTheme="minorEastAsia" w:hAnsiTheme="minorEastAsia"/>
                <w:color w:val="000000"/>
              </w:rPr>
            </w:pPr>
          </w:p>
        </w:tc>
      </w:tr>
      <w:tr w:rsidR="00C950C5" w:rsidRPr="00741F91" w14:paraId="5CDB30B2" w14:textId="77777777" w:rsidTr="00DE3FE3">
        <w:trPr>
          <w:trHeight w:val="672"/>
        </w:trPr>
        <w:tc>
          <w:tcPr>
            <w:tcW w:w="720" w:type="dxa"/>
            <w:vAlign w:val="center"/>
          </w:tcPr>
          <w:p w14:paraId="15C13FAB" w14:textId="77777777" w:rsidR="00C950C5" w:rsidRPr="00C71599" w:rsidRDefault="00C950C5" w:rsidP="00C9280E">
            <w:pPr>
              <w:jc w:val="center"/>
              <w:rPr>
                <w:rFonts w:asciiTheme="minorEastAsia" w:eastAsiaTheme="minorEastAsia" w:hAnsiTheme="minorEastAsia"/>
                <w:color w:val="000000"/>
              </w:rPr>
            </w:pPr>
          </w:p>
          <w:p w14:paraId="31B446A2" w14:textId="77777777" w:rsidR="00C950C5" w:rsidRPr="00C71599" w:rsidRDefault="00C950C5" w:rsidP="00C9280E">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4</w:t>
            </w:r>
          </w:p>
          <w:p w14:paraId="5CDB30AE" w14:textId="75A2046B" w:rsidR="00C950C5" w:rsidRPr="00C71599" w:rsidRDefault="00C950C5" w:rsidP="00BC72BB">
            <w:pPr>
              <w:jc w:val="center"/>
              <w:rPr>
                <w:rFonts w:asciiTheme="minorEastAsia" w:eastAsiaTheme="minorEastAsia" w:hAnsiTheme="minorEastAsia"/>
                <w:color w:val="000000"/>
              </w:rPr>
            </w:pPr>
          </w:p>
        </w:tc>
        <w:tc>
          <w:tcPr>
            <w:tcW w:w="1440" w:type="dxa"/>
            <w:vAlign w:val="center"/>
          </w:tcPr>
          <w:p w14:paraId="5CDB30AF" w14:textId="6C068193" w:rsidR="00C950C5" w:rsidRPr="00C71599" w:rsidRDefault="00C950C5">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04.07.31</w:t>
            </w:r>
          </w:p>
        </w:tc>
        <w:tc>
          <w:tcPr>
            <w:tcW w:w="5580" w:type="dxa"/>
            <w:gridSpan w:val="5"/>
            <w:vAlign w:val="center"/>
          </w:tcPr>
          <w:p w14:paraId="5CDB30B0" w14:textId="7FD2C876" w:rsidR="00C950C5" w:rsidRPr="00C71599" w:rsidRDefault="00C950C5" w:rsidP="00DE3FE3">
            <w:pPr>
              <w:jc w:val="center"/>
              <w:rPr>
                <w:rFonts w:asciiTheme="minorEastAsia" w:eastAsiaTheme="minorEastAsia" w:hAnsiTheme="minorEastAsia"/>
                <w:color w:val="000000"/>
              </w:rPr>
            </w:pPr>
          </w:p>
        </w:tc>
        <w:tc>
          <w:tcPr>
            <w:tcW w:w="1980" w:type="dxa"/>
            <w:vAlign w:val="center"/>
          </w:tcPr>
          <w:p w14:paraId="5CDB30B1" w14:textId="77777777" w:rsidR="00C950C5" w:rsidRPr="00C71599" w:rsidRDefault="00C950C5">
            <w:pPr>
              <w:jc w:val="center"/>
              <w:rPr>
                <w:rFonts w:asciiTheme="minorEastAsia" w:eastAsiaTheme="minorEastAsia" w:hAnsiTheme="minorEastAsia"/>
                <w:color w:val="000000"/>
              </w:rPr>
            </w:pPr>
          </w:p>
        </w:tc>
      </w:tr>
      <w:tr w:rsidR="00223FC9" w:rsidRPr="00741F91" w14:paraId="5CDB30B7" w14:textId="77777777" w:rsidTr="00C71599">
        <w:trPr>
          <w:trHeight w:hRule="exact" w:val="1065"/>
        </w:trPr>
        <w:tc>
          <w:tcPr>
            <w:tcW w:w="720" w:type="dxa"/>
            <w:vAlign w:val="center"/>
          </w:tcPr>
          <w:p w14:paraId="5CDB30B3" w14:textId="77777777" w:rsidR="00223FC9" w:rsidRPr="00C71599" w:rsidRDefault="00223FC9" w:rsidP="00BC72BB">
            <w:pPr>
              <w:jc w:val="center"/>
              <w:rPr>
                <w:rFonts w:asciiTheme="minorEastAsia" w:eastAsiaTheme="minorEastAsia" w:hAnsiTheme="minorEastAsia"/>
                <w:color w:val="000000"/>
              </w:rPr>
            </w:pPr>
            <w:r w:rsidRPr="00C71599">
              <w:rPr>
                <w:rFonts w:asciiTheme="minorEastAsia" w:eastAsiaTheme="minorEastAsia" w:hAnsiTheme="minorEastAsia"/>
                <w:color w:val="000000"/>
              </w:rPr>
              <w:t>Rev.</w:t>
            </w:r>
          </w:p>
        </w:tc>
        <w:tc>
          <w:tcPr>
            <w:tcW w:w="1440" w:type="dxa"/>
            <w:vAlign w:val="center"/>
          </w:tcPr>
          <w:p w14:paraId="5CDB30B4" w14:textId="30A77D84" w:rsidR="00223FC9" w:rsidRPr="00C71599" w:rsidRDefault="006229FE">
            <w:pPr>
              <w:jc w:val="center"/>
              <w:rPr>
                <w:rFonts w:asciiTheme="minorEastAsia" w:eastAsiaTheme="minorEastAsia" w:hAnsiTheme="minorEastAsia"/>
                <w:color w:val="000000"/>
              </w:rPr>
            </w:pPr>
            <w:r>
              <w:rPr>
                <w:rFonts w:asciiTheme="minorEastAsia" w:eastAsiaTheme="minorEastAsia" w:hAnsiTheme="minorEastAsia" w:hint="eastAsia"/>
                <w:color w:val="000000"/>
              </w:rPr>
              <w:t>Rev Date</w:t>
            </w:r>
          </w:p>
        </w:tc>
        <w:tc>
          <w:tcPr>
            <w:tcW w:w="5580" w:type="dxa"/>
            <w:gridSpan w:val="5"/>
            <w:vAlign w:val="center"/>
          </w:tcPr>
          <w:p w14:paraId="5CDB30B5" w14:textId="686305B2" w:rsidR="00C71599" w:rsidRPr="00C71599" w:rsidRDefault="006229FE" w:rsidP="00C71599">
            <w:pPr>
              <w:jc w:val="center"/>
              <w:rPr>
                <w:rFonts w:asciiTheme="minorEastAsia" w:eastAsiaTheme="minorEastAsia" w:hAnsiTheme="minorEastAsia"/>
                <w:color w:val="000000"/>
              </w:rPr>
            </w:pPr>
            <w:r>
              <w:rPr>
                <w:rFonts w:asciiTheme="minorEastAsia" w:eastAsiaTheme="minorEastAsia" w:hAnsiTheme="minorEastAsia" w:hint="eastAsia"/>
                <w:color w:val="000000"/>
              </w:rPr>
              <w:t>Last Revision</w:t>
            </w:r>
          </w:p>
        </w:tc>
        <w:tc>
          <w:tcPr>
            <w:tcW w:w="1980" w:type="dxa"/>
            <w:vAlign w:val="center"/>
          </w:tcPr>
          <w:p w14:paraId="5CDB30B6" w14:textId="26534D8C" w:rsidR="00223FC9" w:rsidRPr="00C71599" w:rsidRDefault="006229FE">
            <w:pPr>
              <w:jc w:val="center"/>
              <w:rPr>
                <w:rFonts w:asciiTheme="minorEastAsia" w:eastAsiaTheme="minorEastAsia" w:hAnsiTheme="minorEastAsia"/>
                <w:color w:val="000000"/>
              </w:rPr>
            </w:pPr>
            <w:r>
              <w:rPr>
                <w:rFonts w:asciiTheme="minorEastAsia" w:eastAsiaTheme="minorEastAsia" w:hAnsiTheme="minorEastAsia" w:hint="eastAsia"/>
                <w:color w:val="000000"/>
              </w:rPr>
              <w:t>Remarks</w:t>
            </w:r>
          </w:p>
        </w:tc>
      </w:tr>
      <w:tr w:rsidR="00223FC9" w:rsidRPr="00741F91" w14:paraId="5CDB30CB" w14:textId="77777777" w:rsidTr="7F46CEC0">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14:paraId="5CDB30B8"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부</w:t>
            </w:r>
          </w:p>
          <w:p w14:paraId="5CDB30B9"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서</w:t>
            </w:r>
          </w:p>
          <w:p w14:paraId="5CDB30BA"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5CDB30BB"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CDB30BC" w14:textId="77777777" w:rsidR="00223FC9" w:rsidRPr="00C71599" w:rsidRDefault="00223FC9">
            <w:pPr>
              <w:jc w:val="center"/>
              <w:rPr>
                <w:rFonts w:asciiTheme="minorEastAsia" w:eastAsiaTheme="minorEastAsia" w:hAnsiTheme="minorEastAsia"/>
                <w:color w:val="000000"/>
              </w:rPr>
            </w:pPr>
          </w:p>
          <w:p w14:paraId="5CDB30BD"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5CDB30BE"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담</w:t>
            </w:r>
          </w:p>
          <w:p w14:paraId="5CDB30BF"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당</w:t>
            </w:r>
          </w:p>
          <w:p w14:paraId="5CDB30C0"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임</w:t>
            </w:r>
          </w:p>
          <w:p w14:paraId="5CDB30C1"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원</w:t>
            </w:r>
          </w:p>
        </w:tc>
        <w:tc>
          <w:tcPr>
            <w:tcW w:w="2520" w:type="dxa"/>
            <w:tcBorders>
              <w:top w:val="single" w:sz="12" w:space="0" w:color="auto"/>
              <w:left w:val="single" w:sz="6" w:space="0" w:color="auto"/>
              <w:bottom w:val="single" w:sz="12" w:space="0" w:color="auto"/>
              <w:right w:val="single" w:sz="6" w:space="0" w:color="auto"/>
            </w:tcBorders>
            <w:vAlign w:val="center"/>
          </w:tcPr>
          <w:p w14:paraId="5CDB30C2"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CDB30C3" w14:textId="77777777" w:rsidR="00223FC9" w:rsidRPr="00C71599" w:rsidRDefault="00223FC9">
            <w:pPr>
              <w:jc w:val="center"/>
              <w:rPr>
                <w:rFonts w:asciiTheme="minorEastAsia" w:eastAsiaTheme="minorEastAsia" w:hAnsiTheme="minorEastAsia"/>
                <w:color w:val="000000"/>
              </w:rPr>
            </w:pPr>
          </w:p>
          <w:p w14:paraId="5CDB30C4"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2D1DAA84"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대</w:t>
            </w:r>
          </w:p>
          <w:p w14:paraId="752006C7"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표</w:t>
            </w:r>
          </w:p>
          <w:p w14:paraId="6AD149D8"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이</w:t>
            </w:r>
          </w:p>
          <w:p w14:paraId="5CDB30C7" w14:textId="7A0ADDE6" w:rsidR="00223FC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5CDB30C8"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CDB30C9" w14:textId="77777777" w:rsidR="00223FC9" w:rsidRPr="00C71599" w:rsidRDefault="00223FC9">
            <w:pPr>
              <w:jc w:val="center"/>
              <w:rPr>
                <w:rFonts w:asciiTheme="minorEastAsia" w:eastAsiaTheme="minorEastAsia" w:hAnsiTheme="minorEastAsia"/>
                <w:color w:val="000000"/>
              </w:rPr>
            </w:pPr>
          </w:p>
          <w:p w14:paraId="5CDB30CA"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   .</w:t>
            </w:r>
          </w:p>
        </w:tc>
      </w:tr>
    </w:tbl>
    <w:p w14:paraId="2F6B383B" w14:textId="77777777" w:rsidR="00C71599" w:rsidRDefault="00C71599" w:rsidP="000D31FA">
      <w:pPr>
        <w:jc w:val="center"/>
        <w:rPr>
          <w:rFonts w:ascii="Gulim" w:eastAsia="Gulim" w:hAnsi="Gulim"/>
          <w:b/>
          <w:bCs/>
          <w:color w:val="000000"/>
          <w:sz w:val="24"/>
        </w:rPr>
      </w:pPr>
    </w:p>
    <w:p w14:paraId="7512A283" w14:textId="77777777" w:rsidR="004313BC" w:rsidRPr="004313BC" w:rsidRDefault="004313BC" w:rsidP="004313BC">
      <w:pPr>
        <w:widowControl/>
        <w:wordWrap/>
        <w:adjustRightInd/>
        <w:jc w:val="center"/>
        <w:textAlignment w:val="auto"/>
        <w:rPr>
          <w:rFonts w:eastAsia="Times New Roman"/>
          <w:color w:val="000000"/>
          <w:sz w:val="27"/>
          <w:szCs w:val="27"/>
        </w:rPr>
      </w:pPr>
      <w:r w:rsidRPr="004313BC">
        <w:rPr>
          <w:rFonts w:ascii="Malgun Gothic" w:eastAsia="Malgun Gothic" w:hAnsi="Malgun Gothic" w:hint="eastAsia"/>
          <w:b/>
          <w:bCs/>
          <w:color w:val="000000"/>
          <w:sz w:val="24"/>
          <w:szCs w:val="24"/>
        </w:rPr>
        <w:t>Section 1 Salary System</w:t>
      </w:r>
    </w:p>
    <w:p w14:paraId="66F16CC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361214CE" w14:textId="77777777" w:rsidR="006229FE" w:rsidRDefault="006229FE" w:rsidP="004313BC">
      <w:pPr>
        <w:widowControl/>
        <w:wordWrap/>
        <w:adjustRightInd/>
        <w:textAlignment w:val="auto"/>
        <w:rPr>
          <w:rFonts w:ascii="Malgun Gothic" w:eastAsia="Malgun Gothic" w:hAnsi="Malgun Gothic"/>
          <w:b/>
          <w:bCs/>
          <w:color w:val="000000"/>
          <w:szCs w:val="22"/>
        </w:rPr>
      </w:pPr>
    </w:p>
    <w:p w14:paraId="56E8065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1 (annual salary composition)</w:t>
      </w:r>
    </w:p>
    <w:p w14:paraId="1E48C40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The annual salary of the management position (hereinafter referred to as </w:t>
      </w:r>
      <w:proofErr w:type="gramStart"/>
      <w:r w:rsidRPr="004313BC">
        <w:rPr>
          <w:rFonts w:ascii="Malgun Gothic" w:eastAsia="Malgun Gothic" w:hAnsi="Malgun Gothic" w:hint="eastAsia"/>
          <w:color w:val="000000"/>
          <w:sz w:val="18"/>
          <w:szCs w:val="18"/>
        </w:rPr>
        <w:t>" employee</w:t>
      </w:r>
      <w:proofErr w:type="gramEnd"/>
      <w:r w:rsidRPr="004313BC">
        <w:rPr>
          <w:rFonts w:ascii="Malgun Gothic" w:eastAsia="Malgun Gothic" w:hAnsi="Malgun Gothic" w:hint="eastAsia"/>
          <w:color w:val="000000"/>
          <w:sz w:val="18"/>
          <w:szCs w:val="18"/>
        </w:rPr>
        <w:t> ") shall be as follows .</w:t>
      </w:r>
    </w:p>
    <w:p w14:paraId="6893FFE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w:t>
      </w:r>
      <w:proofErr w:type="gramStart"/>
      <w:r w:rsidRPr="004313BC">
        <w:rPr>
          <w:rFonts w:ascii="Malgun Gothic" w:eastAsia="Malgun Gothic" w:hAnsi="Malgun Gothic" w:hint="eastAsia"/>
          <w:color w:val="000000"/>
          <w:sz w:val="18"/>
          <w:szCs w:val="18"/>
        </w:rPr>
        <w:t>1 )</w:t>
      </w:r>
      <w:proofErr w:type="gramEnd"/>
      <w:r w:rsidRPr="004313BC">
        <w:rPr>
          <w:rFonts w:ascii="Malgun Gothic" w:eastAsia="Malgun Gothic" w:hAnsi="Malgun Gothic" w:hint="eastAsia"/>
          <w:color w:val="000000"/>
          <w:sz w:val="18"/>
          <w:szCs w:val="18"/>
        </w:rPr>
        <w:t> Basic salary (salary + special bonus)</w:t>
      </w:r>
    </w:p>
    <w:p w14:paraId="10CD1AD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Variable Performance Pay</w:t>
      </w:r>
    </w:p>
    <w:p w14:paraId="278B360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22A4331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xml:space="preserve">Article 2 </w:t>
      </w:r>
      <w:proofErr w:type="gramStart"/>
      <w:r w:rsidRPr="004313BC">
        <w:rPr>
          <w:rFonts w:ascii="Malgun Gothic" w:eastAsia="Malgun Gothic" w:hAnsi="Malgun Gothic" w:hint="eastAsia"/>
          <w:b/>
          <w:bCs/>
          <w:color w:val="000000"/>
          <w:szCs w:val="22"/>
        </w:rPr>
        <w:t>( salary</w:t>
      </w:r>
      <w:proofErr w:type="gramEnd"/>
      <w:r w:rsidRPr="004313BC">
        <w:rPr>
          <w:rFonts w:ascii="Malgun Gothic" w:eastAsia="Malgun Gothic" w:hAnsi="Malgun Gothic" w:hint="eastAsia"/>
          <w:b/>
          <w:bCs/>
          <w:color w:val="000000"/>
          <w:szCs w:val="22"/>
        </w:rPr>
        <w:t xml:space="preserve"> pay )</w:t>
      </w:r>
    </w:p>
    <w:p w14:paraId="1048A198"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Monthly salary consists of 1 of the following items.</w:t>
      </w:r>
    </w:p>
    <w:p w14:paraId="4D6C0C7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Basic salary</w:t>
      </w:r>
    </w:p>
    <w:p w14:paraId="4526758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Overtime (O/T) allowance</w:t>
      </w:r>
    </w:p>
    <w:p w14:paraId="6F770558"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3. Position Allowance (foreman, team leader, foreman in </w:t>
      </w:r>
      <w:proofErr w:type="spellStart"/>
      <w:r w:rsidRPr="004313BC">
        <w:rPr>
          <w:rFonts w:ascii="Malgun Gothic" w:eastAsia="Malgun Gothic" w:hAnsi="Malgun Gothic" w:hint="eastAsia"/>
          <w:color w:val="000000"/>
          <w:sz w:val="18"/>
          <w:szCs w:val="18"/>
        </w:rPr>
        <w:t>bojikja</w:t>
      </w:r>
      <w:proofErr w:type="spellEnd"/>
      <w:r w:rsidRPr="004313BC">
        <w:rPr>
          <w:rFonts w:ascii="Malgun Gothic" w:eastAsia="Malgun Gothic" w:hAnsi="Malgun Gothic" w:hint="eastAsia"/>
          <w:color w:val="000000"/>
          <w:sz w:val="18"/>
          <w:szCs w:val="18"/>
        </w:rPr>
        <w:t> only)</w:t>
      </w:r>
    </w:p>
    <w:p w14:paraId="4414EA3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4. Qualification allowance</w:t>
      </w:r>
    </w:p>
    <w:p w14:paraId="716B2E4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roofErr w:type="gramStart"/>
      <w:r w:rsidRPr="004313BC">
        <w:rPr>
          <w:rFonts w:ascii="Malgun Gothic" w:eastAsia="Malgun Gothic" w:hAnsi="Malgun Gothic" w:hint="eastAsia"/>
          <w:color w:val="000000"/>
          <w:sz w:val="18"/>
          <w:szCs w:val="18"/>
        </w:rPr>
        <w:t>5 . </w:t>
      </w:r>
      <w:proofErr w:type="gramEnd"/>
      <w:r w:rsidRPr="004313BC">
        <w:rPr>
          <w:rFonts w:ascii="Malgun Gothic" w:eastAsia="Malgun Gothic" w:hAnsi="Malgun Gothic" w:hint="eastAsia"/>
          <w:color w:val="000000"/>
          <w:sz w:val="18"/>
          <w:szCs w:val="18"/>
        </w:rPr>
        <w:t>Other allowances</w:t>
      </w:r>
    </w:p>
    <w:p w14:paraId="37DC41C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17D32D4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3 (Special Bonus)</w:t>
      </w:r>
    </w:p>
    <w:p w14:paraId="1B7DD8EA"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eastAsia="Times New Roman"/>
          <w:color w:val="000000"/>
          <w:sz w:val="18"/>
          <w:szCs w:val="18"/>
        </w:rPr>
        <w:t>1. </w:t>
      </w:r>
      <w:r w:rsidRPr="004313BC">
        <w:rPr>
          <w:rFonts w:ascii="Malgun Gothic" w:eastAsia="Malgun Gothic" w:hAnsi="Malgun Gothic" w:hint="eastAsia"/>
          <w:color w:val="000000"/>
          <w:sz w:val="18"/>
          <w:szCs w:val="18"/>
        </w:rPr>
        <w:t xml:space="preserve">Special bonuses are paid in four installments (Lunar New Year, Summer Holidays, </w:t>
      </w:r>
      <w:proofErr w:type="spellStart"/>
      <w:r w:rsidRPr="004313BC">
        <w:rPr>
          <w:rFonts w:ascii="Malgun Gothic" w:eastAsia="Malgun Gothic" w:hAnsi="Malgun Gothic" w:hint="eastAsia"/>
          <w:color w:val="000000"/>
          <w:sz w:val="18"/>
          <w:szCs w:val="18"/>
        </w:rPr>
        <w:t>Chuseok</w:t>
      </w:r>
      <w:proofErr w:type="spellEnd"/>
      <w:r w:rsidRPr="004313BC">
        <w:rPr>
          <w:rFonts w:ascii="Malgun Gothic" w:eastAsia="Malgun Gothic" w:hAnsi="Malgun Gothic" w:hint="eastAsia"/>
          <w:color w:val="000000"/>
          <w:sz w:val="18"/>
          <w:szCs w:val="18"/>
        </w:rPr>
        <w:t>, and the end of the year) based on the annual amount stated in the individual salary contract.</w:t>
      </w:r>
      <w:r w:rsidRPr="004313BC">
        <w:rPr>
          <w:rFonts w:eastAsia="Times New Roman"/>
          <w:color w:val="000000"/>
          <w:sz w:val="14"/>
          <w:szCs w:val="14"/>
        </w:rPr>
        <w:t>       </w:t>
      </w:r>
    </w:p>
    <w:p w14:paraId="45F738BD"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eastAsia="Times New Roman"/>
          <w:color w:val="000000"/>
          <w:sz w:val="18"/>
          <w:szCs w:val="18"/>
        </w:rPr>
        <w:t>2. </w:t>
      </w:r>
      <w:r w:rsidRPr="004313BC">
        <w:rPr>
          <w:rFonts w:ascii="Malgun Gothic" w:eastAsia="Malgun Gothic" w:hAnsi="Malgun Gothic" w:hint="eastAsia"/>
          <w:color w:val="000000"/>
          <w:sz w:val="18"/>
          <w:szCs w:val="18"/>
        </w:rPr>
        <w:t>Special bonuses are paid only to the current employees at the time of payment.</w:t>
      </w:r>
      <w:r w:rsidRPr="004313BC">
        <w:rPr>
          <w:rFonts w:eastAsia="Times New Roman"/>
          <w:color w:val="000000"/>
          <w:sz w:val="14"/>
          <w:szCs w:val="14"/>
        </w:rPr>
        <w:t>       </w:t>
      </w:r>
    </w:p>
    <w:p w14:paraId="3848793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4F5DE7B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xml:space="preserve">Article 4 </w:t>
      </w:r>
      <w:proofErr w:type="gramStart"/>
      <w:r w:rsidRPr="004313BC">
        <w:rPr>
          <w:rFonts w:ascii="Malgun Gothic" w:eastAsia="Malgun Gothic" w:hAnsi="Malgun Gothic" w:hint="eastAsia"/>
          <w:b/>
          <w:bCs/>
          <w:color w:val="000000"/>
          <w:szCs w:val="22"/>
        </w:rPr>
        <w:t>( Variable</w:t>
      </w:r>
      <w:proofErr w:type="gramEnd"/>
      <w:r w:rsidRPr="004313BC">
        <w:rPr>
          <w:rFonts w:ascii="Malgun Gothic" w:eastAsia="Malgun Gothic" w:hAnsi="Malgun Gothic" w:hint="eastAsia"/>
          <w:b/>
          <w:bCs/>
          <w:color w:val="000000"/>
          <w:szCs w:val="22"/>
        </w:rPr>
        <w:t> Performance Pay)</w:t>
      </w:r>
    </w:p>
    <w:p w14:paraId="608E9FE2"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ascii="Gulim" w:eastAsia="Gulim" w:hAnsi="Gulim" w:hint="eastAsia"/>
          <w:color w:val="000000"/>
          <w:sz w:val="18"/>
          <w:szCs w:val="18"/>
        </w:rPr>
        <w:t>1. </w:t>
      </w:r>
      <w:proofErr w:type="gramStart"/>
      <w:r w:rsidRPr="004313BC">
        <w:rPr>
          <w:rFonts w:ascii="Malgun Gothic" w:eastAsia="Malgun Gothic" w:hAnsi="Malgun Gothic" w:hint="eastAsia"/>
          <w:color w:val="000000"/>
          <w:sz w:val="18"/>
          <w:szCs w:val="18"/>
        </w:rPr>
        <w:t>based</w:t>
      </w:r>
      <w:proofErr w:type="gramEnd"/>
      <w:r w:rsidRPr="004313BC">
        <w:rPr>
          <w:rFonts w:ascii="Malgun Gothic" w:eastAsia="Malgun Gothic" w:hAnsi="Malgun Gothic" w:hint="eastAsia"/>
          <w:color w:val="000000"/>
          <w:sz w:val="18"/>
          <w:szCs w:val="18"/>
        </w:rPr>
        <w:t xml:space="preserve"> on the amount of four won under individual contracts earmarked for salaries, and increase or decrease depending on the organization's assessment of the Company, based on salary payment rate specified in the contract shall be paid in the following year.</w:t>
      </w:r>
      <w:r w:rsidRPr="004313BC">
        <w:rPr>
          <w:rFonts w:eastAsia="Times New Roman"/>
          <w:color w:val="000000"/>
          <w:sz w:val="14"/>
          <w:szCs w:val="14"/>
        </w:rPr>
        <w:t>       </w:t>
      </w:r>
    </w:p>
    <w:p w14:paraId="5A98837B"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ascii="Gulim" w:eastAsia="Gulim" w:hAnsi="Gulim" w:hint="eastAsia"/>
          <w:color w:val="000000"/>
          <w:sz w:val="18"/>
          <w:szCs w:val="18"/>
        </w:rPr>
        <w:t>2. In </w:t>
      </w:r>
      <w:r w:rsidRPr="004313BC">
        <w:rPr>
          <w:rFonts w:ascii="Malgun Gothic" w:eastAsia="Malgun Gothic" w:hAnsi="Malgun Gothic" w:hint="eastAsia"/>
          <w:color w:val="000000"/>
          <w:sz w:val="18"/>
          <w:szCs w:val="18"/>
        </w:rPr>
        <w:t>the case of department movers, considering the results of the organizational evaluation of all departments, it is applied based on the organizational evaluation results of the current department.</w:t>
      </w:r>
      <w:r w:rsidRPr="004313BC">
        <w:rPr>
          <w:rFonts w:eastAsia="Times New Roman"/>
          <w:color w:val="000000"/>
          <w:sz w:val="14"/>
          <w:szCs w:val="14"/>
        </w:rPr>
        <w:t>       </w:t>
      </w:r>
    </w:p>
    <w:p w14:paraId="27F8F27B"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ascii="Gulim" w:eastAsia="Gulim" w:hAnsi="Gulim" w:hint="eastAsia"/>
          <w:color w:val="000000"/>
          <w:sz w:val="18"/>
          <w:szCs w:val="18"/>
        </w:rPr>
        <w:t>3. </w:t>
      </w:r>
      <w:r w:rsidRPr="004313BC">
        <w:rPr>
          <w:rFonts w:ascii="Malgun Gothic" w:eastAsia="Malgun Gothic" w:hAnsi="Malgun Gothic" w:hint="eastAsia"/>
          <w:color w:val="000000"/>
          <w:sz w:val="18"/>
          <w:szCs w:val="18"/>
        </w:rPr>
        <w:t>Variable performance payments are not paid in the event of operating profit deficit for the year.</w:t>
      </w:r>
      <w:r w:rsidRPr="004313BC">
        <w:rPr>
          <w:rFonts w:eastAsia="Times New Roman"/>
          <w:color w:val="000000"/>
          <w:sz w:val="14"/>
          <w:szCs w:val="14"/>
        </w:rPr>
        <w:t>       </w:t>
      </w:r>
    </w:p>
    <w:p w14:paraId="147B28A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3D2A16C"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5 (severance pay)</w:t>
      </w:r>
      <w:bookmarkStart w:id="0" w:name="_GoBack"/>
      <w:bookmarkEnd w:id="0"/>
    </w:p>
    <w:p w14:paraId="52878C84" w14:textId="77777777" w:rsidR="004313BC" w:rsidRPr="004313BC" w:rsidRDefault="004313BC" w:rsidP="004313BC">
      <w:pPr>
        <w:widowControl/>
        <w:numPr>
          <w:ilvl w:val="0"/>
          <w:numId w:val="15"/>
        </w:numPr>
        <w:wordWrap/>
        <w:adjustRightInd/>
        <w:ind w:left="94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Employees are paid when an employee who has served for more than one year retires.</w:t>
      </w:r>
    </w:p>
    <w:p w14:paraId="35268D74" w14:textId="77777777" w:rsidR="004313BC" w:rsidRPr="004313BC" w:rsidRDefault="004313BC" w:rsidP="004313BC">
      <w:pPr>
        <w:widowControl/>
        <w:numPr>
          <w:ilvl w:val="0"/>
          <w:numId w:val="15"/>
        </w:numPr>
        <w:wordWrap/>
        <w:adjustRightInd/>
        <w:ind w:left="94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When an employee retires, the average wage for 30.42 days is paid as a retirement allowance for every year </w:t>
      </w:r>
      <w:proofErr w:type="gramStart"/>
      <w:r w:rsidRPr="004313BC">
        <w:rPr>
          <w:rFonts w:ascii="Malgun Gothic" w:eastAsia="Malgun Gothic" w:hAnsi="Malgun Gothic" w:hint="eastAsia"/>
          <w:color w:val="000000"/>
          <w:sz w:val="18"/>
          <w:szCs w:val="18"/>
        </w:rPr>
        <w:t>worked .</w:t>
      </w:r>
      <w:proofErr w:type="gramEnd"/>
    </w:p>
    <w:p w14:paraId="230D6B64" w14:textId="77777777" w:rsidR="004313BC" w:rsidRPr="004313BC" w:rsidRDefault="004313BC" w:rsidP="004313BC">
      <w:pPr>
        <w:widowControl/>
        <w:numPr>
          <w:ilvl w:val="0"/>
          <w:numId w:val="15"/>
        </w:numPr>
        <w:wordWrap/>
        <w:adjustRightInd/>
        <w:ind w:left="94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The retirement allowance of executives does not apply to this regulation and is subject to the executive retirement allowance regulations.</w:t>
      </w:r>
    </w:p>
    <w:p w14:paraId="54DDA368" w14:textId="77777777" w:rsidR="004313BC" w:rsidRPr="004313BC" w:rsidRDefault="004313BC" w:rsidP="004313BC">
      <w:pPr>
        <w:widowControl/>
        <w:numPr>
          <w:ilvl w:val="0"/>
          <w:numId w:val="15"/>
        </w:numPr>
        <w:wordWrap/>
        <w:adjustRightInd/>
        <w:ind w:left="94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In the case of ② and ③, the number of stages less than one year is calculated and paid on a monthly basis .</w:t>
      </w:r>
    </w:p>
    <w:p w14:paraId="55D2C2F1" w14:textId="77777777" w:rsidR="004313BC" w:rsidRPr="004313BC" w:rsidRDefault="004313BC" w:rsidP="004313BC">
      <w:pPr>
        <w:widowControl/>
        <w:numPr>
          <w:ilvl w:val="0"/>
          <w:numId w:val="15"/>
        </w:numPr>
        <w:wordWrap/>
        <w:adjustRightInd/>
        <w:ind w:left="94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The retirement allowance is paid to the applicant within 14 days after retirement.</w:t>
      </w:r>
    </w:p>
    <w:p w14:paraId="118D828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6 (overtime work allowance)</w:t>
      </w:r>
    </w:p>
    <w:p w14:paraId="7CD61D6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lastRenderedPageBreak/>
        <w:t>        1. </w:t>
      </w:r>
      <w:proofErr w:type="gramStart"/>
      <w:r w:rsidRPr="004313BC">
        <w:rPr>
          <w:rFonts w:ascii="Malgun Gothic" w:eastAsia="Malgun Gothic" w:hAnsi="Malgun Gothic" w:hint="eastAsia"/>
          <w:color w:val="000000"/>
          <w:sz w:val="18"/>
          <w:szCs w:val="18"/>
        </w:rPr>
        <w:t>the</w:t>
      </w:r>
      <w:proofErr w:type="gramEnd"/>
      <w:r w:rsidRPr="004313BC">
        <w:rPr>
          <w:rFonts w:ascii="Malgun Gothic" w:eastAsia="Malgun Gothic" w:hAnsi="Malgun Gothic" w:hint="eastAsia"/>
          <w:color w:val="000000"/>
          <w:sz w:val="18"/>
          <w:szCs w:val="18"/>
        </w:rPr>
        <w:t xml:space="preserve"> Temple of overtime is the month 30h depending on the job , apply within 50h said , the payment is calculated as a comprehensive wage.</w:t>
      </w:r>
    </w:p>
    <w:p w14:paraId="3D32215A" w14:textId="77777777" w:rsidR="004313BC" w:rsidRPr="004313BC" w:rsidRDefault="004313BC" w:rsidP="004313BC">
      <w:pPr>
        <w:widowControl/>
        <w:wordWrap/>
        <w:adjustRightInd/>
        <w:ind w:firstLine="66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2. The prescribed working hours per month is 209 </w:t>
      </w:r>
      <w:proofErr w:type="gramStart"/>
      <w:r w:rsidRPr="004313BC">
        <w:rPr>
          <w:rFonts w:ascii="Malgun Gothic" w:eastAsia="Malgun Gothic" w:hAnsi="Malgun Gothic" w:hint="eastAsia"/>
          <w:color w:val="000000"/>
          <w:sz w:val="18"/>
          <w:szCs w:val="18"/>
        </w:rPr>
        <w:t>hours .</w:t>
      </w:r>
      <w:proofErr w:type="gramEnd"/>
    </w:p>
    <w:p w14:paraId="47365123" w14:textId="77777777" w:rsidR="004313BC" w:rsidRPr="004313BC" w:rsidRDefault="004313BC" w:rsidP="004313BC">
      <w:pPr>
        <w:widowControl/>
        <w:wordWrap/>
        <w:adjustRightInd/>
        <w:ind w:firstLine="660"/>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09D3849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7 (Position of allowances)</w:t>
      </w:r>
    </w:p>
    <w:p w14:paraId="12920BF1"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Lead (half-length, team leader, plant manager), to </w:t>
      </w:r>
      <w:proofErr w:type="spellStart"/>
      <w:r w:rsidRPr="004313BC">
        <w:rPr>
          <w:rFonts w:ascii="Malgun Gothic" w:eastAsia="Malgun Gothic" w:hAnsi="Malgun Gothic" w:hint="eastAsia"/>
          <w:color w:val="000000"/>
          <w:sz w:val="18"/>
          <w:szCs w:val="18"/>
        </w:rPr>
        <w:t>bojikja</w:t>
      </w:r>
      <w:proofErr w:type="spellEnd"/>
      <w:r w:rsidRPr="004313BC">
        <w:rPr>
          <w:rFonts w:ascii="Malgun Gothic" w:eastAsia="Malgun Gothic" w:hAnsi="Malgun Gothic" w:hint="eastAsia"/>
          <w:color w:val="000000"/>
          <w:sz w:val="18"/>
          <w:szCs w:val="18"/>
        </w:rPr>
        <w:t> applied to, and can be adjusted when changing positions.</w:t>
      </w:r>
    </w:p>
    <w:p w14:paraId="07E0DEC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8CFB4B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8 </w:t>
      </w:r>
      <w:proofErr w:type="gramStart"/>
      <w:r w:rsidRPr="004313BC">
        <w:rPr>
          <w:rFonts w:ascii="Malgun Gothic" w:eastAsia="Malgun Gothic" w:hAnsi="Malgun Gothic" w:hint="eastAsia"/>
          <w:b/>
          <w:bCs/>
          <w:color w:val="000000"/>
          <w:szCs w:val="22"/>
        </w:rPr>
        <w:t>( Qualification</w:t>
      </w:r>
      <w:proofErr w:type="gramEnd"/>
      <w:r w:rsidRPr="004313BC">
        <w:rPr>
          <w:rFonts w:ascii="Malgun Gothic" w:eastAsia="Malgun Gothic" w:hAnsi="Malgun Gothic" w:hint="eastAsia"/>
          <w:b/>
          <w:bCs/>
          <w:color w:val="000000"/>
          <w:szCs w:val="22"/>
        </w:rPr>
        <w:t> Allowance)</w:t>
      </w:r>
    </w:p>
    <w:p w14:paraId="335589D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In view of such treatment for the individual duties and qualifications to benefit volatility to adjust the total salary information to.</w:t>
      </w:r>
    </w:p>
    <w:p w14:paraId="73957BA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Cs w:val="22"/>
        </w:rPr>
        <w:t> </w:t>
      </w:r>
    </w:p>
    <w:p w14:paraId="48B6B11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9 (Maternity Childcare Allowance)</w:t>
      </w:r>
    </w:p>
    <w:p w14:paraId="23B52C0E"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Pregnant from one year after the birth in the case to provide the labor maternity care benefits and pay, maternity care allowance Overtime</w:t>
      </w:r>
    </w:p>
    <w:p w14:paraId="7867E75B"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The payment is the same as the allowance.   [Prohibitions and restrictions on working overtime]</w:t>
      </w:r>
    </w:p>
    <w:p w14:paraId="452378D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7CDF571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10 (Other allowances)</w:t>
      </w:r>
    </w:p>
    <w:p w14:paraId="1F1C499F"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If there are special circumstances, separate standards are set and allowances are paid.</w:t>
      </w:r>
    </w:p>
    <w:p w14:paraId="1B412AD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2E141D1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1 1 tank (payroll)</w:t>
      </w:r>
    </w:p>
    <w:p w14:paraId="54ABF528" w14:textId="77777777" w:rsidR="004313BC" w:rsidRPr="004313BC" w:rsidRDefault="004313BC" w:rsidP="004313BC">
      <w:pPr>
        <w:widowControl/>
        <w:numPr>
          <w:ilvl w:val="0"/>
          <w:numId w:val="16"/>
        </w:numPr>
        <w:wordWrap/>
        <w:adjustRightInd/>
        <w:ind w:left="112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The pay calculator period is from the 1st to the last day of the month.</w:t>
      </w:r>
    </w:p>
    <w:p w14:paraId="63E8F385" w14:textId="77777777" w:rsidR="004313BC" w:rsidRPr="004313BC" w:rsidRDefault="004313BC" w:rsidP="004313BC">
      <w:pPr>
        <w:widowControl/>
        <w:numPr>
          <w:ilvl w:val="0"/>
          <w:numId w:val="16"/>
        </w:numPr>
        <w:wordWrap/>
        <w:adjustRightInd/>
        <w:ind w:left="112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The wages for new and reinstated persons are calculated from the date of issue to the last day.</w:t>
      </w:r>
    </w:p>
    <w:p w14:paraId="7AD3160C" w14:textId="77777777" w:rsidR="004313BC" w:rsidRPr="004313BC" w:rsidRDefault="004313BC" w:rsidP="004313BC">
      <w:pPr>
        <w:widowControl/>
        <w:numPr>
          <w:ilvl w:val="0"/>
          <w:numId w:val="16"/>
        </w:numPr>
        <w:wordWrap/>
        <w:adjustRightInd/>
        <w:ind w:left="112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The payday is 10 days, and if the payday is a holiday, it is paid the previous day.</w:t>
      </w:r>
    </w:p>
    <w:p w14:paraId="0F01B74F" w14:textId="77777777" w:rsidR="004313BC" w:rsidRPr="004313BC" w:rsidRDefault="004313BC" w:rsidP="004313BC">
      <w:pPr>
        <w:widowControl/>
        <w:numPr>
          <w:ilvl w:val="0"/>
          <w:numId w:val="16"/>
        </w:numPr>
        <w:wordWrap/>
        <w:adjustRightInd/>
        <w:ind w:left="112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When retiring , the salary is calculated as the number of working days if the retirement date is within 15 days on the first day of the month, and the retirement date is calculated as the basic salary of 1 month if the retirement date exceeds 15 days.</w:t>
      </w:r>
    </w:p>
    <w:p w14:paraId="4FE2095F"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2D8E59C7" w14:textId="77777777" w:rsidR="004313BC" w:rsidRPr="004313BC" w:rsidRDefault="004313BC" w:rsidP="004313BC">
      <w:pPr>
        <w:widowControl/>
        <w:wordWrap/>
        <w:adjustRightInd/>
        <w:jc w:val="center"/>
        <w:textAlignment w:val="auto"/>
        <w:rPr>
          <w:rFonts w:eastAsia="Times New Roman"/>
          <w:color w:val="000000"/>
          <w:sz w:val="27"/>
          <w:szCs w:val="27"/>
        </w:rPr>
      </w:pPr>
      <w:r w:rsidRPr="004313BC">
        <w:rPr>
          <w:rFonts w:ascii="Malgun Gothic" w:eastAsia="Malgun Gothic" w:hAnsi="Malgun Gothic" w:hint="eastAsia"/>
          <w:b/>
          <w:bCs/>
          <w:color w:val="000000"/>
          <w:sz w:val="24"/>
          <w:szCs w:val="24"/>
        </w:rPr>
        <w:t>Section 2 Calculation of Salary</w:t>
      </w:r>
    </w:p>
    <w:p w14:paraId="4917001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126B08D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1 (calculation period)</w:t>
      </w:r>
    </w:p>
    <w:p w14:paraId="2F3EC01A"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The annual salary is calculated from January 1 to December 31 of each year.</w:t>
      </w:r>
    </w:p>
    <w:p w14:paraId="155C6E6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However, mid-term or reinstatement jobs shall be from December 31st to December 31st, respectively.</w:t>
      </w:r>
    </w:p>
    <w:p w14:paraId="1605224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E0150CA"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2 (salary contract)</w:t>
      </w:r>
    </w:p>
    <w:p w14:paraId="7385426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Salary agreement and the principle that the President and I signed, if necessary, General Manager on behalf of the CEO or</w:t>
      </w:r>
    </w:p>
    <w:p w14:paraId="5A514E45"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lastRenderedPageBreak/>
        <w:t>The team leader can sign it.</w:t>
      </w:r>
    </w:p>
    <w:p w14:paraId="7C3499C9"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08FCA35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3 (Decision of New Employees' Salary)</w:t>
      </w:r>
    </w:p>
    <w:p w14:paraId="5F13FDA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1. The annual salary of new employees is adjusted for each position and determined by the personnel management </w:t>
      </w:r>
      <w:proofErr w:type="gramStart"/>
      <w:r w:rsidRPr="004313BC">
        <w:rPr>
          <w:rFonts w:ascii="Malgun Gothic" w:eastAsia="Malgun Gothic" w:hAnsi="Malgun Gothic" w:hint="eastAsia"/>
          <w:color w:val="000000"/>
          <w:sz w:val="18"/>
          <w:szCs w:val="18"/>
        </w:rPr>
        <w:t>department .</w:t>
      </w:r>
      <w:proofErr w:type="gramEnd"/>
    </w:p>
    <w:p w14:paraId="1CF5D0F9"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Experienced employees are determined by considering their career, academic background, and their desired annual salary.</w:t>
      </w:r>
    </w:p>
    <w:p w14:paraId="1D5E9EE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3. The monthly salary of the probationary period in the basic salary only pays 70%.</w:t>
      </w:r>
    </w:p>
    <w:p w14:paraId="5201B69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26C78A91"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01B94DF"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4D2B11B1"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4 (Adjustment of annual salary)</w:t>
      </w:r>
    </w:p>
    <w:p w14:paraId="0852959C" w14:textId="77777777" w:rsidR="004313BC" w:rsidRPr="004313BC" w:rsidRDefault="004313BC" w:rsidP="004313BC">
      <w:pPr>
        <w:widowControl/>
        <w:wordWrap/>
        <w:adjustRightInd/>
        <w:ind w:firstLine="865"/>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1. Separate adjustment rates are applied according to individual competency </w:t>
      </w:r>
      <w:proofErr w:type="gramStart"/>
      <w:r w:rsidRPr="004313BC">
        <w:rPr>
          <w:rFonts w:ascii="Malgun Gothic" w:eastAsia="Malgun Gothic" w:hAnsi="Malgun Gothic" w:hint="eastAsia"/>
          <w:color w:val="000000"/>
          <w:sz w:val="18"/>
          <w:szCs w:val="18"/>
        </w:rPr>
        <w:t>evaluation .</w:t>
      </w:r>
      <w:proofErr w:type="gramEnd"/>
    </w:p>
    <w:p w14:paraId="63424122"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2. Individual evaluation in consideration of the company's ability to pay, annual salary level, annual salary system, management performance, etc.</w:t>
      </w:r>
    </w:p>
    <w:p w14:paraId="7FC9AFC8" w14:textId="77777777" w:rsidR="004313BC" w:rsidRPr="004313BC" w:rsidRDefault="004313BC" w:rsidP="004313BC">
      <w:pPr>
        <w:widowControl/>
        <w:wordWrap/>
        <w:adjustRightInd/>
        <w:ind w:firstLine="1100"/>
        <w:textAlignment w:val="auto"/>
        <w:rPr>
          <w:rFonts w:eastAsia="Times New Roman"/>
          <w:color w:val="000000"/>
          <w:sz w:val="27"/>
          <w:szCs w:val="27"/>
        </w:rPr>
      </w:pPr>
      <w:r w:rsidRPr="004313BC">
        <w:rPr>
          <w:rFonts w:ascii="Malgun Gothic" w:eastAsia="Malgun Gothic" w:hAnsi="Malgun Gothic" w:hint="eastAsia"/>
          <w:color w:val="000000"/>
          <w:sz w:val="18"/>
          <w:szCs w:val="18"/>
        </w:rPr>
        <w:t>It can be paid by applying the adjustment rate by </w:t>
      </w:r>
      <w:proofErr w:type="gramStart"/>
      <w:r w:rsidRPr="004313BC">
        <w:rPr>
          <w:rFonts w:ascii="Malgun Gothic" w:eastAsia="Malgun Gothic" w:hAnsi="Malgun Gothic" w:hint="eastAsia"/>
          <w:color w:val="000000"/>
          <w:sz w:val="18"/>
          <w:szCs w:val="18"/>
        </w:rPr>
        <w:t>grade .</w:t>
      </w:r>
      <w:proofErr w:type="gramEnd"/>
    </w:p>
    <w:p w14:paraId="77698436" w14:textId="77777777" w:rsidR="004313BC" w:rsidRPr="004313BC" w:rsidRDefault="004313BC" w:rsidP="004313BC">
      <w:pPr>
        <w:widowControl/>
        <w:numPr>
          <w:ilvl w:val="0"/>
          <w:numId w:val="17"/>
        </w:numPr>
        <w:wordWrap/>
        <w:adjustRightInd/>
        <w:ind w:left="109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The salary of the promoted person is determined by combining the salary of the upper rank with the individual's work ability and evaluation results.</w:t>
      </w:r>
    </w:p>
    <w:p w14:paraId="260215DD" w14:textId="77777777" w:rsidR="004313BC" w:rsidRPr="004313BC" w:rsidRDefault="004313BC" w:rsidP="004313BC">
      <w:pPr>
        <w:widowControl/>
        <w:numPr>
          <w:ilvl w:val="0"/>
          <w:numId w:val="17"/>
        </w:numPr>
        <w:wordWrap/>
        <w:adjustRightInd/>
        <w:ind w:left="1096" w:firstLine="0"/>
        <w:textAlignment w:val="auto"/>
        <w:rPr>
          <w:rFonts w:ascii="Malgun Gothic" w:eastAsia="Malgun Gothic" w:hAnsi="Malgun Gothic"/>
          <w:color w:val="000000"/>
          <w:sz w:val="18"/>
          <w:szCs w:val="18"/>
        </w:rPr>
      </w:pPr>
      <w:r w:rsidRPr="004313BC">
        <w:rPr>
          <w:rFonts w:ascii="Malgun Gothic" w:eastAsia="Malgun Gothic" w:hAnsi="Malgun Gothic" w:hint="eastAsia"/>
          <w:color w:val="000000"/>
          <w:sz w:val="18"/>
          <w:szCs w:val="18"/>
        </w:rPr>
        <w:t>In order to adjust the salary system, the company may separately apply each salary composition item.</w:t>
      </w:r>
    </w:p>
    <w:p w14:paraId="390D77B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4B62BFA"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5 (average wage and ordinary wage)</w:t>
      </w:r>
    </w:p>
    <w:p w14:paraId="6BC1EBC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The average wage of an employee is the total salary minus severance pay divided by 12 months.</w:t>
      </w:r>
    </w:p>
    <w:p w14:paraId="097E7ECC"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However, performance benefits paid according to management performance are excluded.</w:t>
      </w:r>
    </w:p>
    <w:p w14:paraId="54D2FB6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The normal wages and overtime allowances unused annual vacation allowance, maternity leave is based on the amount in the calculation and so on.</w:t>
      </w:r>
    </w:p>
    <w:p w14:paraId="3D036719"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Cs w:val="22"/>
        </w:rPr>
        <w:t> </w:t>
      </w:r>
    </w:p>
    <w:p w14:paraId="46970B44"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6 </w:t>
      </w:r>
      <w:proofErr w:type="gramStart"/>
      <w:r w:rsidRPr="004313BC">
        <w:rPr>
          <w:rFonts w:ascii="Malgun Gothic" w:eastAsia="Malgun Gothic" w:hAnsi="Malgun Gothic" w:hint="eastAsia"/>
          <w:b/>
          <w:bCs/>
          <w:color w:val="000000"/>
          <w:szCs w:val="22"/>
        </w:rPr>
        <w:t>( Calculation</w:t>
      </w:r>
      <w:proofErr w:type="gramEnd"/>
      <w:r w:rsidRPr="004313BC">
        <w:rPr>
          <w:rFonts w:ascii="Malgun Gothic" w:eastAsia="Malgun Gothic" w:hAnsi="Malgun Gothic" w:hint="eastAsia"/>
          <w:b/>
          <w:bCs/>
          <w:color w:val="000000"/>
          <w:szCs w:val="22"/>
        </w:rPr>
        <w:t> of daily work )</w:t>
      </w:r>
    </w:p>
    <w:p w14:paraId="2B97F9BC"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1. The monthly payroll solution will </w:t>
      </w:r>
      <w:proofErr w:type="gramStart"/>
      <w:r w:rsidRPr="004313BC">
        <w:rPr>
          <w:rFonts w:ascii="Malgun Gothic" w:eastAsia="Malgun Gothic" w:hAnsi="Malgun Gothic" w:hint="eastAsia"/>
          <w:color w:val="000000"/>
          <w:sz w:val="18"/>
          <w:szCs w:val="18"/>
        </w:rPr>
        <w:t>work ,</w:t>
      </w:r>
      <w:proofErr w:type="gramEnd"/>
      <w:r w:rsidRPr="004313BC">
        <w:rPr>
          <w:rFonts w:ascii="Malgun Gothic" w:eastAsia="Malgun Gothic" w:hAnsi="Malgun Gothic" w:hint="eastAsia"/>
          <w:color w:val="000000"/>
          <w:sz w:val="18"/>
          <w:szCs w:val="18"/>
        </w:rPr>
        <w:t xml:space="preserve"> but as one of the 30 minutes, one hundred won stages below are rounded.</w:t>
      </w:r>
    </w:p>
    <w:p w14:paraId="0054667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2. Based on the date of occurrence of the reason for change in status accompanying changes in mid-term employment, retirees, leave of </w:t>
      </w:r>
      <w:proofErr w:type="gramStart"/>
      <w:r w:rsidRPr="004313BC">
        <w:rPr>
          <w:rFonts w:ascii="Malgun Gothic" w:eastAsia="Malgun Gothic" w:hAnsi="Malgun Gothic" w:hint="eastAsia"/>
          <w:color w:val="000000"/>
          <w:sz w:val="18"/>
          <w:szCs w:val="18"/>
        </w:rPr>
        <w:t>absence ,</w:t>
      </w:r>
      <w:proofErr w:type="gramEnd"/>
      <w:r w:rsidRPr="004313BC">
        <w:rPr>
          <w:rFonts w:ascii="Malgun Gothic" w:eastAsia="Malgun Gothic" w:hAnsi="Malgun Gothic" w:hint="eastAsia"/>
          <w:color w:val="000000"/>
          <w:sz w:val="18"/>
          <w:szCs w:val="18"/>
        </w:rPr>
        <w:t> reinstatement, and other benefits</w:t>
      </w:r>
    </w:p>
    <w:p w14:paraId="40EB6315"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Calculate to </w:t>
      </w:r>
      <w:proofErr w:type="gramStart"/>
      <w:r w:rsidRPr="004313BC">
        <w:rPr>
          <w:rFonts w:ascii="Malgun Gothic" w:eastAsia="Malgun Gothic" w:hAnsi="Malgun Gothic" w:hint="eastAsia"/>
          <w:color w:val="000000"/>
          <w:sz w:val="18"/>
          <w:szCs w:val="18"/>
        </w:rPr>
        <w:t>work .</w:t>
      </w:r>
      <w:proofErr w:type="gramEnd"/>
    </w:p>
    <w:p w14:paraId="2144E889" w14:textId="77777777" w:rsidR="004313BC" w:rsidRPr="004313BC" w:rsidRDefault="004313BC" w:rsidP="004313BC">
      <w:pPr>
        <w:widowControl/>
        <w:wordWrap/>
        <w:adjustRightInd/>
        <w:ind w:firstLine="990"/>
        <w:textAlignment w:val="auto"/>
        <w:rPr>
          <w:rFonts w:eastAsia="Times New Roman"/>
          <w:color w:val="000000"/>
          <w:sz w:val="27"/>
          <w:szCs w:val="27"/>
        </w:rPr>
      </w:pPr>
      <w:r w:rsidRPr="004313BC">
        <w:rPr>
          <w:rFonts w:ascii="Malgun Gothic" w:eastAsia="Malgun Gothic" w:hAnsi="Malgun Gothic" w:hint="eastAsia"/>
          <w:color w:val="000000"/>
          <w:sz w:val="18"/>
          <w:szCs w:val="18"/>
        </w:rPr>
        <w:t>However, daily bonus calculation and special bonus are not applied.</w:t>
      </w:r>
    </w:p>
    <w:p w14:paraId="6B9991B4"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7D77A098"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7 (Payment of salary for disciplinary measures)</w:t>
      </w:r>
    </w:p>
    <w:p w14:paraId="7158F14F"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ascii="Gulim" w:eastAsia="Gulim" w:hAnsi="Gulim" w:hint="eastAsia"/>
          <w:color w:val="000000"/>
          <w:sz w:val="18"/>
          <w:szCs w:val="18"/>
        </w:rPr>
        <w:t>1. The </w:t>
      </w:r>
      <w:r w:rsidRPr="004313BC">
        <w:rPr>
          <w:rFonts w:ascii="Malgun Gothic" w:eastAsia="Malgun Gothic" w:hAnsi="Malgun Gothic" w:hint="eastAsia"/>
          <w:color w:val="000000"/>
          <w:sz w:val="18"/>
          <w:szCs w:val="18"/>
        </w:rPr>
        <w:t>period of suspension from discipline is unpaid.</w:t>
      </w:r>
      <w:r w:rsidRPr="004313BC">
        <w:rPr>
          <w:rFonts w:eastAsia="Times New Roman"/>
          <w:color w:val="000000"/>
          <w:sz w:val="14"/>
          <w:szCs w:val="14"/>
        </w:rPr>
        <w:t>       </w:t>
      </w:r>
    </w:p>
    <w:p w14:paraId="7C2E5AE8"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ascii="Gulim" w:eastAsia="Gulim" w:hAnsi="Gulim" w:hint="eastAsia"/>
          <w:color w:val="000000"/>
          <w:sz w:val="18"/>
          <w:szCs w:val="18"/>
        </w:rPr>
        <w:t>2. The </w:t>
      </w:r>
      <w:r w:rsidRPr="004313BC">
        <w:rPr>
          <w:rFonts w:ascii="Malgun Gothic" w:eastAsia="Malgun Gothic" w:hAnsi="Malgun Gothic" w:hint="eastAsia"/>
          <w:color w:val="000000"/>
          <w:sz w:val="18"/>
          <w:szCs w:val="18"/>
        </w:rPr>
        <w:t>salary during personnel waiting due to disciplinary action is paid only by the basic salary.</w:t>
      </w:r>
      <w:r w:rsidRPr="004313BC">
        <w:rPr>
          <w:rFonts w:eastAsia="Times New Roman"/>
          <w:color w:val="000000"/>
          <w:sz w:val="14"/>
          <w:szCs w:val="14"/>
        </w:rPr>
        <w:t>       </w:t>
      </w:r>
    </w:p>
    <w:p w14:paraId="19627630"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ascii="Gulim" w:eastAsia="Gulim" w:hAnsi="Gulim" w:hint="eastAsia"/>
          <w:color w:val="000000"/>
          <w:sz w:val="18"/>
          <w:szCs w:val="18"/>
        </w:rPr>
        <w:lastRenderedPageBreak/>
        <w:t>3. In </w:t>
      </w:r>
      <w:r w:rsidRPr="004313BC">
        <w:rPr>
          <w:rFonts w:ascii="Malgun Gothic" w:eastAsia="Malgun Gothic" w:hAnsi="Malgun Gothic" w:hint="eastAsia"/>
          <w:color w:val="000000"/>
          <w:sz w:val="18"/>
          <w:szCs w:val="18"/>
        </w:rPr>
        <w:t>cases 1 and </w:t>
      </w:r>
      <w:proofErr w:type="gramStart"/>
      <w:r w:rsidRPr="004313BC">
        <w:rPr>
          <w:rFonts w:ascii="Malgun Gothic" w:eastAsia="Malgun Gothic" w:hAnsi="Malgun Gothic" w:hint="eastAsia"/>
          <w:color w:val="000000"/>
          <w:sz w:val="18"/>
          <w:szCs w:val="18"/>
        </w:rPr>
        <w:t>2 ,</w:t>
      </w:r>
      <w:proofErr w:type="gramEnd"/>
      <w:r w:rsidRPr="004313BC">
        <w:rPr>
          <w:rFonts w:ascii="Malgun Gothic" w:eastAsia="Malgun Gothic" w:hAnsi="Malgun Gothic" w:hint="eastAsia"/>
          <w:color w:val="000000"/>
          <w:sz w:val="18"/>
          <w:szCs w:val="18"/>
        </w:rPr>
        <w:t xml:space="preserve"> special bonuses may be reduced.</w:t>
      </w:r>
      <w:r w:rsidRPr="004313BC">
        <w:rPr>
          <w:rFonts w:eastAsia="Times New Roman"/>
          <w:color w:val="000000"/>
          <w:sz w:val="14"/>
          <w:szCs w:val="14"/>
        </w:rPr>
        <w:t>       </w:t>
      </w:r>
    </w:p>
    <w:p w14:paraId="715CC54F" w14:textId="77777777" w:rsidR="004313BC" w:rsidRPr="004313BC" w:rsidRDefault="004313BC" w:rsidP="004313BC">
      <w:pPr>
        <w:widowControl/>
        <w:wordWrap/>
        <w:adjustRightInd/>
        <w:ind w:left="1230" w:hanging="360"/>
        <w:textAlignment w:val="auto"/>
        <w:rPr>
          <w:rFonts w:eastAsia="Times New Roman"/>
          <w:color w:val="000000"/>
          <w:sz w:val="27"/>
          <w:szCs w:val="27"/>
        </w:rPr>
      </w:pPr>
      <w:r w:rsidRPr="004313BC">
        <w:rPr>
          <w:rFonts w:ascii="Gulim" w:eastAsia="Gulim" w:hAnsi="Gulim" w:hint="eastAsia"/>
          <w:color w:val="000000"/>
          <w:sz w:val="18"/>
          <w:szCs w:val="18"/>
        </w:rPr>
        <w:t>4. </w:t>
      </w:r>
      <w:r w:rsidRPr="004313BC">
        <w:rPr>
          <w:rFonts w:ascii="Malgun Gothic" w:eastAsia="Malgun Gothic" w:hAnsi="Malgun Gothic" w:hint="eastAsia"/>
          <w:color w:val="000000"/>
          <w:sz w:val="18"/>
          <w:szCs w:val="18"/>
        </w:rPr>
        <w:t>Volatility pay may be adjusted according to the result of disciplinary action.</w:t>
      </w:r>
      <w:r w:rsidRPr="004313BC">
        <w:rPr>
          <w:rFonts w:eastAsia="Times New Roman"/>
          <w:color w:val="000000"/>
          <w:sz w:val="14"/>
          <w:szCs w:val="14"/>
        </w:rPr>
        <w:t>       </w:t>
      </w:r>
    </w:p>
    <w:p w14:paraId="0F0A588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1AF39541"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8 (Wage for leave)</w:t>
      </w:r>
    </w:p>
    <w:p w14:paraId="0DB1A06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The period of leave of absence is unpaid.</w:t>
      </w:r>
    </w:p>
    <w:p w14:paraId="7263555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Those who are dismissed from leave due to disciplinary action shall be counted to work until the date of issue.</w:t>
      </w:r>
    </w:p>
    <w:p w14:paraId="67CD3D0C"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3. The company pays 70% of the average wage (work accident insurance) when taking leave due to work or illness.</w:t>
      </w:r>
    </w:p>
    <w:p w14:paraId="47ABE4C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4. The company pays an average wage of 30% as a subsidy when taking leave due to work or illness.</w:t>
      </w:r>
    </w:p>
    <w:p w14:paraId="287483F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(Payment date is salary payment date)</w:t>
      </w:r>
    </w:p>
    <w:p w14:paraId="18F7036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74B59F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9 (deduction)</w:t>
      </w:r>
    </w:p>
    <w:p w14:paraId="00C8469C"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When the annual salary is paid, matters falling under each of the following subparagraphs may be deducted.</w:t>
      </w:r>
    </w:p>
    <w:p w14:paraId="1E49804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Tax deductions and deductions prescribed by related laws</w:t>
      </w:r>
    </w:p>
    <w:p w14:paraId="04CAE0B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Other land-based payments and deductions by agreement between the company and the individual</w:t>
      </w:r>
    </w:p>
    <w:p w14:paraId="761B7EF1"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Cs w:val="22"/>
        </w:rPr>
        <w:t> </w:t>
      </w:r>
    </w:p>
    <w:p w14:paraId="17E1DD6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Cs w:val="22"/>
        </w:rPr>
        <w:t> </w:t>
      </w:r>
    </w:p>
    <w:p w14:paraId="4EF84FD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1 0 tank (confidentiality obligations)</w:t>
      </w:r>
    </w:p>
    <w:p w14:paraId="271B387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1. Employees must comply with the obligation to maintain the security of their personal salary with respect to third parties without the consent of the </w:t>
      </w:r>
      <w:proofErr w:type="gramStart"/>
      <w:r w:rsidRPr="004313BC">
        <w:rPr>
          <w:rFonts w:ascii="Malgun Gothic" w:eastAsia="Malgun Gothic" w:hAnsi="Malgun Gothic" w:hint="eastAsia"/>
          <w:color w:val="000000"/>
          <w:sz w:val="18"/>
          <w:szCs w:val="18"/>
        </w:rPr>
        <w:t>company .</w:t>
      </w:r>
      <w:proofErr w:type="gramEnd"/>
    </w:p>
    <w:p w14:paraId="5A519C1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2, If the act violates the preceding paragraph (acts to disclose the person's annual </w:t>
      </w:r>
      <w:proofErr w:type="gramStart"/>
      <w:r w:rsidRPr="004313BC">
        <w:rPr>
          <w:rFonts w:ascii="Malgun Gothic" w:eastAsia="Malgun Gothic" w:hAnsi="Malgun Gothic" w:hint="eastAsia"/>
          <w:color w:val="000000"/>
          <w:sz w:val="18"/>
          <w:szCs w:val="18"/>
        </w:rPr>
        <w:t>salary ,</w:t>
      </w:r>
      <w:proofErr w:type="gramEnd"/>
      <w:r w:rsidRPr="004313BC">
        <w:rPr>
          <w:rFonts w:ascii="Malgun Gothic" w:eastAsia="Malgun Gothic" w:hAnsi="Malgun Gothic" w:hint="eastAsia"/>
          <w:color w:val="000000"/>
          <w:sz w:val="18"/>
          <w:szCs w:val="18"/>
        </w:rPr>
        <w:t xml:space="preserve"> acts to disclose the salary of another person , intentional or</w:t>
      </w:r>
    </w:p>
    <w:p w14:paraId="07DD47E4" w14:textId="77777777" w:rsidR="004313BC" w:rsidRPr="004313BC" w:rsidRDefault="004313BC" w:rsidP="004313BC">
      <w:pPr>
        <w:widowControl/>
        <w:wordWrap/>
        <w:adjustRightInd/>
        <w:ind w:firstLine="66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A mistake by themselves and others of the salary </w:t>
      </w:r>
      <w:proofErr w:type="gramStart"/>
      <w:r w:rsidRPr="004313BC">
        <w:rPr>
          <w:rFonts w:ascii="Malgun Gothic" w:eastAsia="Malgun Gothic" w:hAnsi="Malgun Gothic" w:hint="eastAsia"/>
          <w:color w:val="000000"/>
          <w:sz w:val="18"/>
          <w:szCs w:val="18"/>
        </w:rPr>
        <w:t>amount ,</w:t>
      </w:r>
      <w:proofErr w:type="gramEnd"/>
      <w:r w:rsidRPr="004313BC">
        <w:rPr>
          <w:rFonts w:ascii="Malgun Gothic" w:eastAsia="Malgun Gothic" w:hAnsi="Malgun Gothic" w:hint="eastAsia"/>
          <w:color w:val="000000"/>
          <w:sz w:val="18"/>
          <w:szCs w:val="18"/>
        </w:rPr>
        <w:t xml:space="preserve"> if the act of Disclosing to a third party, etc.) </w:t>
      </w:r>
      <w:proofErr w:type="gramStart"/>
      <w:r w:rsidRPr="004313BC">
        <w:rPr>
          <w:rFonts w:ascii="Malgun Gothic" w:eastAsia="Malgun Gothic" w:hAnsi="Malgun Gothic" w:hint="eastAsia"/>
          <w:color w:val="000000"/>
          <w:sz w:val="18"/>
          <w:szCs w:val="18"/>
        </w:rPr>
        <w:t>to</w:t>
      </w:r>
      <w:proofErr w:type="gramEnd"/>
      <w:r w:rsidRPr="004313BC">
        <w:rPr>
          <w:rFonts w:ascii="Malgun Gothic" w:eastAsia="Malgun Gothic" w:hAnsi="Malgun Gothic" w:hint="eastAsia"/>
          <w:color w:val="000000"/>
          <w:sz w:val="18"/>
          <w:szCs w:val="18"/>
        </w:rPr>
        <w:t xml:space="preserve"> be found, tubes under the relevant provisions disciplinary</w:t>
      </w:r>
    </w:p>
    <w:p w14:paraId="4F1BB824" w14:textId="77777777" w:rsidR="004313BC" w:rsidRPr="004313BC" w:rsidRDefault="004313BC" w:rsidP="004313BC">
      <w:pPr>
        <w:widowControl/>
        <w:wordWrap/>
        <w:adjustRightInd/>
        <w:ind w:firstLine="66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I can take </w:t>
      </w:r>
      <w:proofErr w:type="gramStart"/>
      <w:r w:rsidRPr="004313BC">
        <w:rPr>
          <w:rFonts w:ascii="Malgun Gothic" w:eastAsia="Malgun Gothic" w:hAnsi="Malgun Gothic" w:hint="eastAsia"/>
          <w:color w:val="000000"/>
          <w:sz w:val="18"/>
          <w:szCs w:val="18"/>
        </w:rPr>
        <w:t>action .</w:t>
      </w:r>
      <w:proofErr w:type="gramEnd"/>
    </w:p>
    <w:p w14:paraId="75740D6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Cs w:val="22"/>
        </w:rPr>
        <w:t> </w:t>
      </w:r>
    </w:p>
    <w:p w14:paraId="0032F779"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strike/>
          <w:color w:val="FF0000"/>
          <w:szCs w:val="22"/>
        </w:rPr>
        <w:t xml:space="preserve">Article 11 </w:t>
      </w:r>
      <w:proofErr w:type="gramStart"/>
      <w:r w:rsidRPr="004313BC">
        <w:rPr>
          <w:rFonts w:ascii="Malgun Gothic" w:eastAsia="Malgun Gothic" w:hAnsi="Malgun Gothic" w:hint="eastAsia"/>
          <w:b/>
          <w:bCs/>
          <w:strike/>
          <w:color w:val="FF0000"/>
          <w:szCs w:val="22"/>
        </w:rPr>
        <w:t>( Wage</w:t>
      </w:r>
      <w:proofErr w:type="gramEnd"/>
      <w:r w:rsidRPr="004313BC">
        <w:rPr>
          <w:rFonts w:ascii="Malgun Gothic" w:eastAsia="Malgun Gothic" w:hAnsi="Malgun Gothic" w:hint="eastAsia"/>
          <w:b/>
          <w:bCs/>
          <w:strike/>
          <w:color w:val="FF0000"/>
          <w:szCs w:val="22"/>
        </w:rPr>
        <w:t xml:space="preserve"> Peak System )</w:t>
      </w:r>
    </w:p>
    <w:p w14:paraId="3E4C8259" w14:textId="77777777" w:rsidR="004313BC" w:rsidRPr="004313BC" w:rsidRDefault="004313BC" w:rsidP="004313BC">
      <w:pPr>
        <w:widowControl/>
        <w:wordWrap/>
        <w:adjustRightInd/>
        <w:ind w:firstLine="660"/>
        <w:textAlignment w:val="auto"/>
        <w:rPr>
          <w:rFonts w:eastAsia="Times New Roman"/>
          <w:color w:val="000000"/>
          <w:sz w:val="27"/>
          <w:szCs w:val="27"/>
        </w:rPr>
      </w:pPr>
      <w:r w:rsidRPr="004313BC">
        <w:rPr>
          <w:rFonts w:ascii="Malgun Gothic" w:eastAsia="Malgun Gothic" w:hAnsi="Malgun Gothic" w:hint="eastAsia"/>
          <w:strike/>
          <w:color w:val="FF0000"/>
          <w:sz w:val="20"/>
        </w:rPr>
        <w:t xml:space="preserve">1. The wage peak system is applied to employees arriving at the age of </w:t>
      </w:r>
      <w:proofErr w:type="gramStart"/>
      <w:r w:rsidRPr="004313BC">
        <w:rPr>
          <w:rFonts w:ascii="Malgun Gothic" w:eastAsia="Malgun Gothic" w:hAnsi="Malgun Gothic" w:hint="eastAsia"/>
          <w:strike/>
          <w:color w:val="FF0000"/>
          <w:sz w:val="20"/>
        </w:rPr>
        <w:t>59 .</w:t>
      </w:r>
      <w:proofErr w:type="gramEnd"/>
    </w:p>
    <w:p w14:paraId="18315C50" w14:textId="77777777" w:rsidR="004313BC" w:rsidRPr="004313BC" w:rsidRDefault="004313BC" w:rsidP="004313BC">
      <w:pPr>
        <w:widowControl/>
        <w:wordWrap/>
        <w:adjustRightInd/>
        <w:ind w:firstLine="660"/>
        <w:textAlignment w:val="auto"/>
        <w:rPr>
          <w:rFonts w:eastAsia="Times New Roman"/>
          <w:color w:val="000000"/>
          <w:sz w:val="27"/>
          <w:szCs w:val="27"/>
        </w:rPr>
      </w:pPr>
      <w:r w:rsidRPr="004313BC">
        <w:rPr>
          <w:rFonts w:ascii="Malgun Gothic" w:eastAsia="Malgun Gothic" w:hAnsi="Malgun Gothic" w:hint="eastAsia"/>
          <w:strike/>
          <w:color w:val="FF0000"/>
          <w:sz w:val="18"/>
          <w:szCs w:val="18"/>
        </w:rPr>
        <w:t>1) Application period and period: 2 years from January 1 to 60</w:t>
      </w:r>
    </w:p>
    <w:p w14:paraId="38AF31F8" w14:textId="77777777" w:rsidR="004313BC" w:rsidRPr="004313BC" w:rsidRDefault="004313BC" w:rsidP="004313BC">
      <w:pPr>
        <w:widowControl/>
        <w:wordWrap/>
        <w:adjustRightInd/>
        <w:ind w:left="220" w:firstLine="440"/>
        <w:textAlignment w:val="auto"/>
        <w:rPr>
          <w:rFonts w:eastAsia="Times New Roman"/>
          <w:color w:val="000000"/>
          <w:sz w:val="27"/>
          <w:szCs w:val="27"/>
        </w:rPr>
      </w:pPr>
      <w:r w:rsidRPr="004313BC">
        <w:rPr>
          <w:rFonts w:ascii="Malgun Gothic" w:eastAsia="Malgun Gothic" w:hAnsi="Malgun Gothic" w:hint="eastAsia"/>
          <w:strike/>
          <w:color w:val="FF0000"/>
          <w:sz w:val="18"/>
          <w:szCs w:val="18"/>
        </w:rPr>
        <w:t xml:space="preserve">2) </w:t>
      </w:r>
      <w:proofErr w:type="gramStart"/>
      <w:r w:rsidRPr="004313BC">
        <w:rPr>
          <w:rFonts w:ascii="Malgun Gothic" w:eastAsia="Malgun Gothic" w:hAnsi="Malgun Gothic" w:hint="eastAsia"/>
          <w:strike/>
          <w:color w:val="FF0000"/>
          <w:sz w:val="18"/>
          <w:szCs w:val="18"/>
        </w:rPr>
        <w:t>salary</w:t>
      </w:r>
      <w:proofErr w:type="gramEnd"/>
      <w:r w:rsidRPr="004313BC">
        <w:rPr>
          <w:rFonts w:ascii="Malgun Gothic" w:eastAsia="Malgun Gothic" w:hAnsi="Malgun Gothic" w:hint="eastAsia"/>
          <w:strike/>
          <w:color w:val="FF0000"/>
          <w:sz w:val="18"/>
          <w:szCs w:val="18"/>
        </w:rPr>
        <w:t> adjustments : man aged 58 to 70% reduction of fixed salary adjustments (only 59 years, 60 years of age applied only)</w:t>
      </w:r>
    </w:p>
    <w:p w14:paraId="341CC6D2" w14:textId="77777777" w:rsidR="004313BC" w:rsidRPr="004313BC" w:rsidRDefault="004313BC" w:rsidP="004313BC">
      <w:pPr>
        <w:widowControl/>
        <w:wordWrap/>
        <w:adjustRightInd/>
        <w:ind w:left="220" w:firstLine="440"/>
        <w:textAlignment w:val="auto"/>
        <w:rPr>
          <w:rFonts w:eastAsia="Times New Roman"/>
          <w:color w:val="000000"/>
          <w:sz w:val="27"/>
          <w:szCs w:val="27"/>
        </w:rPr>
      </w:pPr>
      <w:r w:rsidRPr="004313BC">
        <w:rPr>
          <w:rFonts w:ascii="Malgun Gothic" w:eastAsia="Malgun Gothic" w:hAnsi="Malgun Gothic" w:hint="eastAsia"/>
          <w:color w:val="FF0000"/>
          <w:sz w:val="18"/>
          <w:szCs w:val="18"/>
        </w:rPr>
        <w:t>               </w:t>
      </w:r>
      <w:r w:rsidRPr="004313BC">
        <w:rPr>
          <w:rFonts w:ascii="Malgun Gothic" w:eastAsia="Malgun Gothic" w:hAnsi="Malgun Gothic" w:hint="eastAsia"/>
          <w:strike/>
          <w:color w:val="FF0000"/>
          <w:sz w:val="18"/>
          <w:szCs w:val="18"/>
        </w:rPr>
        <w:t>(Monthly salary composition: Basic salary (including comprehensive allowance) 70% reduction adjustment)</w:t>
      </w:r>
    </w:p>
    <w:p w14:paraId="4F0423F4"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 w:val="20"/>
        </w:rPr>
        <w:t>     [See Appendix]</w:t>
      </w:r>
    </w:p>
    <w:p w14:paraId="6CE43449"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 w:val="24"/>
          <w:szCs w:val="24"/>
        </w:rPr>
        <w:t> </w:t>
      </w:r>
    </w:p>
    <w:p w14:paraId="09B6BCE6" w14:textId="77777777" w:rsidR="004313BC" w:rsidRPr="004313BC" w:rsidRDefault="004313BC" w:rsidP="004313BC">
      <w:pPr>
        <w:widowControl/>
        <w:wordWrap/>
        <w:adjustRightInd/>
        <w:jc w:val="center"/>
        <w:textAlignment w:val="auto"/>
        <w:rPr>
          <w:rFonts w:eastAsia="Times New Roman"/>
          <w:color w:val="000000"/>
          <w:sz w:val="27"/>
          <w:szCs w:val="27"/>
        </w:rPr>
      </w:pPr>
      <w:r w:rsidRPr="004313BC">
        <w:rPr>
          <w:rFonts w:ascii="Malgun Gothic" w:eastAsia="Malgun Gothic" w:hAnsi="Malgun Gothic" w:hint="eastAsia"/>
          <w:b/>
          <w:bCs/>
          <w:color w:val="000000"/>
          <w:sz w:val="24"/>
          <w:szCs w:val="24"/>
        </w:rPr>
        <w:t>Section 3 Benefits </w:t>
      </w:r>
    </w:p>
    <w:p w14:paraId="42797814" w14:textId="77777777" w:rsidR="004313BC" w:rsidRPr="004313BC" w:rsidRDefault="004313BC" w:rsidP="004313BC">
      <w:pPr>
        <w:widowControl/>
        <w:wordWrap/>
        <w:adjustRightInd/>
        <w:jc w:val="center"/>
        <w:textAlignment w:val="auto"/>
        <w:rPr>
          <w:rFonts w:eastAsia="Times New Roman"/>
          <w:color w:val="000000"/>
          <w:sz w:val="27"/>
          <w:szCs w:val="27"/>
        </w:rPr>
      </w:pPr>
      <w:r w:rsidRPr="004313BC">
        <w:rPr>
          <w:rFonts w:ascii="Malgun Gothic" w:eastAsia="Malgun Gothic" w:hAnsi="Malgun Gothic" w:hint="eastAsia"/>
          <w:color w:val="000000"/>
          <w:sz w:val="24"/>
          <w:szCs w:val="24"/>
        </w:rPr>
        <w:lastRenderedPageBreak/>
        <w:t> </w:t>
      </w:r>
    </w:p>
    <w:p w14:paraId="49007DC4"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1 </w:t>
      </w:r>
      <w:proofErr w:type="gramStart"/>
      <w:r w:rsidRPr="004313BC">
        <w:rPr>
          <w:rFonts w:ascii="Malgun Gothic" w:eastAsia="Malgun Gothic" w:hAnsi="Malgun Gothic" w:hint="eastAsia"/>
          <w:b/>
          <w:bCs/>
          <w:color w:val="000000"/>
          <w:szCs w:val="22"/>
        </w:rPr>
        <w:t>( providing</w:t>
      </w:r>
      <w:proofErr w:type="gramEnd"/>
      <w:r w:rsidRPr="004313BC">
        <w:rPr>
          <w:rFonts w:ascii="Malgun Gothic" w:eastAsia="Malgun Gothic" w:hAnsi="Malgun Gothic" w:hint="eastAsia"/>
          <w:b/>
          <w:bCs/>
          <w:color w:val="000000"/>
          <w:szCs w:val="22"/>
        </w:rPr>
        <w:t> lunch )</w:t>
      </w:r>
    </w:p>
    <w:p w14:paraId="32E5B4A0" w14:textId="77777777" w:rsidR="004313BC" w:rsidRPr="004313BC" w:rsidRDefault="004313BC" w:rsidP="004313BC">
      <w:pPr>
        <w:widowControl/>
        <w:wordWrap/>
        <w:adjustRightInd/>
        <w:ind w:firstLine="1100"/>
        <w:textAlignment w:val="auto"/>
        <w:rPr>
          <w:rFonts w:eastAsia="Times New Roman"/>
          <w:color w:val="000000"/>
          <w:sz w:val="27"/>
          <w:szCs w:val="27"/>
        </w:rPr>
      </w:pPr>
      <w:r w:rsidRPr="004313BC">
        <w:rPr>
          <w:rFonts w:ascii="Malgun Gothic" w:eastAsia="Malgun Gothic" w:hAnsi="Malgun Gothic" w:hint="eastAsia"/>
          <w:color w:val="000000"/>
          <w:sz w:val="18"/>
          <w:szCs w:val="18"/>
        </w:rPr>
        <w:t>The company provides lunch and dinner to </w:t>
      </w:r>
      <w:proofErr w:type="gramStart"/>
      <w:r w:rsidRPr="004313BC">
        <w:rPr>
          <w:rFonts w:ascii="Malgun Gothic" w:eastAsia="Malgun Gothic" w:hAnsi="Malgun Gothic" w:hint="eastAsia"/>
          <w:color w:val="000000"/>
          <w:sz w:val="18"/>
          <w:szCs w:val="18"/>
        </w:rPr>
        <w:t>employees .</w:t>
      </w:r>
      <w:proofErr w:type="gramEnd"/>
    </w:p>
    <w:p w14:paraId="314F3199"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462E7B65"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2 (provision of commuting)</w:t>
      </w:r>
    </w:p>
    <w:p w14:paraId="0040B01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The company provides commuter convenience to employees.</w:t>
      </w:r>
    </w:p>
    <w:p w14:paraId="4CB0AA3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307DDDF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3 (Gifts)</w:t>
      </w:r>
    </w:p>
    <w:p w14:paraId="67BA000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The company pays congratulations and condolences for employees' congratulations.</w:t>
      </w:r>
    </w:p>
    <w:p w14:paraId="659F4968"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Matters necessary for the payment of congratulatory payments shall be in accordance with the company's concession payments standards.</w:t>
      </w:r>
    </w:p>
    <w:p w14:paraId="2ACFFE3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085838E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4 </w:t>
      </w:r>
      <w:proofErr w:type="gramStart"/>
      <w:r w:rsidRPr="004313BC">
        <w:rPr>
          <w:rFonts w:ascii="Malgun Gothic" w:eastAsia="Malgun Gothic" w:hAnsi="Malgun Gothic" w:hint="eastAsia"/>
          <w:b/>
          <w:bCs/>
          <w:color w:val="000000"/>
          <w:szCs w:val="22"/>
        </w:rPr>
        <w:t>( Children's</w:t>
      </w:r>
      <w:proofErr w:type="gramEnd"/>
      <w:r w:rsidRPr="004313BC">
        <w:rPr>
          <w:rFonts w:ascii="Malgun Gothic" w:eastAsia="Malgun Gothic" w:hAnsi="Malgun Gothic" w:hint="eastAsia"/>
          <w:b/>
          <w:bCs/>
          <w:color w:val="000000"/>
          <w:szCs w:val="22"/>
        </w:rPr>
        <w:t xml:space="preserve"> academic prohibition )</w:t>
      </w:r>
    </w:p>
    <w:p w14:paraId="3B8AF2B8"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Limited to those who have served for more than 5 </w:t>
      </w:r>
      <w:proofErr w:type="gramStart"/>
      <w:r w:rsidRPr="004313BC">
        <w:rPr>
          <w:rFonts w:ascii="Malgun Gothic" w:eastAsia="Malgun Gothic" w:hAnsi="Malgun Gothic" w:hint="eastAsia"/>
          <w:color w:val="000000"/>
          <w:sz w:val="18"/>
          <w:szCs w:val="18"/>
        </w:rPr>
        <w:t>years ,</w:t>
      </w:r>
      <w:proofErr w:type="gramEnd"/>
    </w:p>
    <w:p w14:paraId="5C8E54A9" w14:textId="77777777" w:rsidR="004313BC" w:rsidRPr="004313BC" w:rsidRDefault="004313BC" w:rsidP="004313BC">
      <w:pPr>
        <w:widowControl/>
        <w:wordWrap/>
        <w:adjustRightInd/>
        <w:ind w:firstLine="110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1. The company is enrolled or attending a daycare </w:t>
      </w:r>
      <w:proofErr w:type="gramStart"/>
      <w:r w:rsidRPr="004313BC">
        <w:rPr>
          <w:rFonts w:ascii="Malgun Gothic" w:eastAsia="Malgun Gothic" w:hAnsi="Malgun Gothic" w:hint="eastAsia"/>
          <w:color w:val="000000"/>
          <w:sz w:val="18"/>
          <w:szCs w:val="18"/>
        </w:rPr>
        <w:t>center ,</w:t>
      </w:r>
      <w:proofErr w:type="gramEnd"/>
      <w:r w:rsidRPr="004313BC">
        <w:rPr>
          <w:rFonts w:ascii="Malgun Gothic" w:eastAsia="Malgun Gothic" w:hAnsi="Malgun Gothic" w:hint="eastAsia"/>
          <w:color w:val="000000"/>
          <w:sz w:val="18"/>
          <w:szCs w:val="18"/>
        </w:rPr>
        <w:t xml:space="preserve"> kindergarten, high school, or university among the direct children of full-time employees</w:t>
      </w:r>
    </w:p>
    <w:p w14:paraId="5B52ACB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Scholarship subsidies may be paid to the person.</w:t>
      </w:r>
    </w:p>
    <w:p w14:paraId="0DB9A43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2. Scholarship subsidy breakdown</w:t>
      </w:r>
    </w:p>
    <w:p w14:paraId="25DE2F8C"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-Kindergarten 2 years Quarterly \1 0 0,000 </w:t>
      </w:r>
      <w:proofErr w:type="gramStart"/>
      <w:r w:rsidRPr="004313BC">
        <w:rPr>
          <w:rFonts w:ascii="Malgun Gothic" w:eastAsia="Malgun Gothic" w:hAnsi="Malgun Gothic" w:hint="eastAsia"/>
          <w:color w:val="000000"/>
          <w:sz w:val="18"/>
          <w:szCs w:val="18"/>
        </w:rPr>
        <w:t>( 2</w:t>
      </w:r>
      <w:proofErr w:type="gramEnd"/>
      <w:r w:rsidRPr="004313BC">
        <w:rPr>
          <w:rFonts w:ascii="Malgun Gothic" w:eastAsia="Malgun Gothic" w:hAnsi="Malgun Gothic" w:hint="eastAsia"/>
          <w:color w:val="000000"/>
          <w:sz w:val="18"/>
          <w:szCs w:val="18"/>
        </w:rPr>
        <w:t> years only)</w:t>
      </w:r>
    </w:p>
    <w:p w14:paraId="57D2C59B"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-Full high school (including support fee)</w:t>
      </w:r>
    </w:p>
    <w:p w14:paraId="4BF3AA8B"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 more than two-year college (enrollment fee 70%, enrollment fee of 50%) [Graduate Support </w:t>
      </w:r>
      <w:r w:rsidRPr="004313BC">
        <w:rPr>
          <w:rFonts w:ascii="Batang" w:eastAsia="Batang" w:hAnsi="Batang" w:hint="eastAsia"/>
          <w:color w:val="000000"/>
          <w:sz w:val="18"/>
          <w:szCs w:val="18"/>
        </w:rPr>
        <w:t>無</w:t>
      </w:r>
      <w:r w:rsidRPr="004313BC">
        <w:rPr>
          <w:rFonts w:ascii="Malgun Gothic" w:eastAsia="Malgun Gothic" w:hAnsi="Malgun Gothic" w:hint="eastAsia"/>
          <w:color w:val="000000"/>
          <w:sz w:val="18"/>
          <w:szCs w:val="18"/>
        </w:rPr>
        <w:t>]</w:t>
      </w:r>
    </w:p>
    <w:p w14:paraId="5DE26B2A"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 Foreign University admission and enrollment fees are equal to the average domestic private university tuition the supply rate will be applied.</w:t>
      </w:r>
    </w:p>
    <w:p w14:paraId="52360DD6"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w:t>
      </w:r>
      <w:proofErr w:type="gramStart"/>
      <w:r w:rsidRPr="004313BC">
        <w:rPr>
          <w:rFonts w:ascii="Malgun Gothic" w:eastAsia="Malgun Gothic" w:hAnsi="Malgun Gothic" w:hint="eastAsia"/>
          <w:color w:val="000000"/>
          <w:sz w:val="18"/>
          <w:szCs w:val="18"/>
        </w:rPr>
        <w:t>( Each</w:t>
      </w:r>
      <w:proofErr w:type="gramEnd"/>
      <w:r w:rsidRPr="004313BC">
        <w:rPr>
          <w:rFonts w:ascii="Malgun Gothic" w:eastAsia="Malgun Gothic" w:hAnsi="Malgun Gothic" w:hint="eastAsia"/>
          <w:color w:val="000000"/>
          <w:sz w:val="18"/>
          <w:szCs w:val="18"/>
        </w:rPr>
        <w:t xml:space="preserve"> year , the department in charge of personnel notifies each affiliate based on the amount)</w:t>
      </w:r>
    </w:p>
    <w:p w14:paraId="7EBDB3F0"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However, in the case of experienced employees is </w:t>
      </w:r>
      <w:proofErr w:type="spellStart"/>
      <w:r w:rsidRPr="004313BC">
        <w:rPr>
          <w:rFonts w:ascii="Malgun Gothic" w:eastAsia="Malgun Gothic" w:hAnsi="Malgun Gothic" w:hint="eastAsia"/>
          <w:color w:val="000000"/>
          <w:sz w:val="18"/>
          <w:szCs w:val="18"/>
        </w:rPr>
        <w:t>injeongdoe</w:t>
      </w:r>
      <w:proofErr w:type="spellEnd"/>
      <w:r w:rsidRPr="004313BC">
        <w:rPr>
          <w:rFonts w:ascii="Malgun Gothic" w:eastAsia="Malgun Gothic" w:hAnsi="Malgun Gothic" w:hint="eastAsia"/>
          <w:color w:val="000000"/>
          <w:sz w:val="18"/>
          <w:szCs w:val="18"/>
        </w:rPr>
        <w:t xml:space="preserve"> more than 5 </w:t>
      </w:r>
      <w:proofErr w:type="spellStart"/>
      <w:r w:rsidRPr="004313BC">
        <w:rPr>
          <w:rFonts w:ascii="Malgun Gothic" w:eastAsia="Malgun Gothic" w:hAnsi="Malgun Gothic" w:hint="eastAsia"/>
          <w:color w:val="000000"/>
          <w:sz w:val="18"/>
          <w:szCs w:val="18"/>
        </w:rPr>
        <w:t>years experience</w:t>
      </w:r>
      <w:proofErr w:type="spellEnd"/>
      <w:r w:rsidRPr="004313BC">
        <w:rPr>
          <w:rFonts w:ascii="Malgun Gothic" w:eastAsia="Malgun Gothic" w:hAnsi="Malgun Gothic" w:hint="eastAsia"/>
          <w:color w:val="000000"/>
          <w:sz w:val="18"/>
          <w:szCs w:val="18"/>
        </w:rPr>
        <w:t> said, one year after our tenure supply target, no child limit.</w:t>
      </w:r>
    </w:p>
    <w:p w14:paraId="4EACFF4A"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DCA928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3F63F3F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5 (Comprehensive Health Examination)</w:t>
      </w:r>
    </w:p>
    <w:p w14:paraId="78927FE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Period and number of times: Only for those who have served for 10 years or more, and once every two years, the first examination date is the start date.</w:t>
      </w:r>
    </w:p>
    <w:p w14:paraId="2740A2F9"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2. For spouses (parents if there is no spouse) who have served for more than 10 years, 45 years of age or younger once every 3 years, 45 years of age</w:t>
      </w:r>
    </w:p>
    <w:p w14:paraId="75B8E1D3"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This is done once every two years.</w:t>
      </w:r>
    </w:p>
    <w:p w14:paraId="50BC64C5" w14:textId="77777777" w:rsidR="004313BC" w:rsidRPr="004313BC" w:rsidRDefault="004313BC" w:rsidP="004313BC">
      <w:pPr>
        <w:widowControl/>
        <w:wordWrap/>
        <w:adjustRightInd/>
        <w:ind w:firstLine="132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However, in the case of experienced employees, more than 10 years of experience are </w:t>
      </w:r>
      <w:proofErr w:type="gramStart"/>
      <w:r w:rsidRPr="004313BC">
        <w:rPr>
          <w:rFonts w:ascii="Malgun Gothic" w:eastAsia="Malgun Gothic" w:hAnsi="Malgun Gothic" w:hint="eastAsia"/>
          <w:color w:val="000000"/>
          <w:sz w:val="18"/>
          <w:szCs w:val="18"/>
        </w:rPr>
        <w:t>recognized ,</w:t>
      </w:r>
      <w:proofErr w:type="gramEnd"/>
      <w:r w:rsidRPr="004313BC">
        <w:rPr>
          <w:rFonts w:ascii="Malgun Gothic" w:eastAsia="Malgun Gothic" w:hAnsi="Malgun Gothic" w:hint="eastAsia"/>
          <w:color w:val="000000"/>
          <w:sz w:val="18"/>
          <w:szCs w:val="18"/>
        </w:rPr>
        <w:t xml:space="preserve"> and the company is eligible for receipt after one year of service.</w:t>
      </w:r>
    </w:p>
    <w:p w14:paraId="6672C2F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5BAF538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lastRenderedPageBreak/>
        <w:t>Article 6 (Long-Term Employee Award)</w:t>
      </w:r>
    </w:p>
    <w:p w14:paraId="70253AC9"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Rewards are paid to the long-term employees of all employees.</w:t>
      </w:r>
    </w:p>
    <w:p w14:paraId="5F4D26CE"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10 years </w:t>
      </w:r>
      <w:proofErr w:type="spellStart"/>
      <w:proofErr w:type="gramStart"/>
      <w:r w:rsidRPr="004313BC">
        <w:rPr>
          <w:rFonts w:ascii="Malgun Gothic" w:eastAsia="Malgun Gothic" w:hAnsi="Malgun Gothic" w:hint="eastAsia"/>
          <w:color w:val="000000"/>
          <w:sz w:val="18"/>
          <w:szCs w:val="18"/>
        </w:rPr>
        <w:t>geunsokja</w:t>
      </w:r>
      <w:proofErr w:type="spellEnd"/>
      <w:r w:rsidRPr="004313BC">
        <w:rPr>
          <w:rFonts w:ascii="Malgun Gothic" w:eastAsia="Malgun Gothic" w:hAnsi="Malgun Gothic" w:hint="eastAsia"/>
          <w:color w:val="000000"/>
          <w:sz w:val="18"/>
          <w:szCs w:val="18"/>
        </w:rPr>
        <w:t> :</w:t>
      </w:r>
      <w:proofErr w:type="gramEnd"/>
      <w:r w:rsidRPr="004313BC">
        <w:rPr>
          <w:rFonts w:ascii="Malgun Gothic" w:eastAsia="Malgun Gothic" w:hAnsi="Malgun Gothic" w:hint="eastAsia"/>
          <w:color w:val="000000"/>
          <w:sz w:val="18"/>
          <w:szCs w:val="18"/>
        </w:rPr>
        <w:t> one day paid leave</w:t>
      </w:r>
    </w:p>
    <w:p w14:paraId="2DD69B5B"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2. 15 years of </w:t>
      </w:r>
      <w:proofErr w:type="gramStart"/>
      <w:r w:rsidRPr="004313BC">
        <w:rPr>
          <w:rFonts w:ascii="Malgun Gothic" w:eastAsia="Malgun Gothic" w:hAnsi="Malgun Gothic" w:hint="eastAsia"/>
          <w:color w:val="000000"/>
          <w:sz w:val="18"/>
          <w:szCs w:val="18"/>
        </w:rPr>
        <w:t>service :</w:t>
      </w:r>
      <w:proofErr w:type="gramEnd"/>
      <w:r w:rsidRPr="004313BC">
        <w:rPr>
          <w:rFonts w:ascii="Malgun Gothic" w:eastAsia="Malgun Gothic" w:hAnsi="Malgun Gothic" w:hint="eastAsia"/>
          <w:color w:val="000000"/>
          <w:sz w:val="18"/>
          <w:szCs w:val="18"/>
        </w:rPr>
        <w:t> 2 days paid leave</w:t>
      </w:r>
    </w:p>
    <w:p w14:paraId="1D12C8D4"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3. 20 years of </w:t>
      </w:r>
      <w:proofErr w:type="gramStart"/>
      <w:r w:rsidRPr="004313BC">
        <w:rPr>
          <w:rFonts w:ascii="Malgun Gothic" w:eastAsia="Malgun Gothic" w:hAnsi="Malgun Gothic" w:hint="eastAsia"/>
          <w:color w:val="000000"/>
          <w:sz w:val="18"/>
          <w:szCs w:val="18"/>
        </w:rPr>
        <w:t>service :</w:t>
      </w:r>
      <w:proofErr w:type="gramEnd"/>
      <w:r w:rsidRPr="004313BC">
        <w:rPr>
          <w:rFonts w:ascii="Malgun Gothic" w:eastAsia="Malgun Gothic" w:hAnsi="Malgun Gothic" w:hint="eastAsia"/>
          <w:color w:val="000000"/>
          <w:sz w:val="18"/>
          <w:szCs w:val="18"/>
        </w:rPr>
        <w:t> 60% of the basic salary for travel expenses / 4 days of paid vacation</w:t>
      </w:r>
    </w:p>
    <w:p w14:paraId="74AF2D8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          4. 25 years of </w:t>
      </w:r>
      <w:proofErr w:type="gramStart"/>
      <w:r w:rsidRPr="004313BC">
        <w:rPr>
          <w:rFonts w:ascii="Malgun Gothic" w:eastAsia="Malgun Gothic" w:hAnsi="Malgun Gothic" w:hint="eastAsia"/>
          <w:color w:val="000000"/>
          <w:sz w:val="18"/>
          <w:szCs w:val="18"/>
        </w:rPr>
        <w:t>service :</w:t>
      </w:r>
      <w:proofErr w:type="gramEnd"/>
      <w:r w:rsidRPr="004313BC">
        <w:rPr>
          <w:rFonts w:ascii="Malgun Gothic" w:eastAsia="Malgun Gothic" w:hAnsi="Malgun Gothic" w:hint="eastAsia"/>
          <w:color w:val="000000"/>
          <w:sz w:val="18"/>
          <w:szCs w:val="18"/>
        </w:rPr>
        <w:t> 70% of the basic salary for travel expenses / 5 days of paid vacation</w:t>
      </w:r>
    </w:p>
    <w:p w14:paraId="7F727CF0" w14:textId="77777777" w:rsidR="004313BC" w:rsidRPr="004313BC" w:rsidRDefault="004313BC" w:rsidP="004313BC">
      <w:pPr>
        <w:widowControl/>
        <w:wordWrap/>
        <w:adjustRightInd/>
        <w:ind w:firstLine="110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5. 30 years of </w:t>
      </w:r>
      <w:proofErr w:type="gramStart"/>
      <w:r w:rsidRPr="004313BC">
        <w:rPr>
          <w:rFonts w:ascii="Malgun Gothic" w:eastAsia="Malgun Gothic" w:hAnsi="Malgun Gothic" w:hint="eastAsia"/>
          <w:color w:val="000000"/>
          <w:sz w:val="18"/>
          <w:szCs w:val="18"/>
        </w:rPr>
        <w:t>service :</w:t>
      </w:r>
      <w:proofErr w:type="gramEnd"/>
      <w:r w:rsidRPr="004313BC">
        <w:rPr>
          <w:rFonts w:ascii="Malgun Gothic" w:eastAsia="Malgun Gothic" w:hAnsi="Malgun Gothic" w:hint="eastAsia"/>
          <w:color w:val="000000"/>
          <w:sz w:val="18"/>
          <w:szCs w:val="18"/>
        </w:rPr>
        <w:t> 70% of the basic salary for travel expenses / 5 days of paid vacation</w:t>
      </w:r>
    </w:p>
    <w:p w14:paraId="66300EC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FF"/>
          <w:szCs w:val="22"/>
        </w:rPr>
        <w:t> </w:t>
      </w:r>
    </w:p>
    <w:p w14:paraId="5CB3D16A"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61 (long service -party reward payment)</w:t>
      </w:r>
    </w:p>
    <w:p w14:paraId="7975C9A3" w14:textId="77777777" w:rsidR="004313BC" w:rsidRPr="004313BC" w:rsidRDefault="004313BC" w:rsidP="004313BC">
      <w:pPr>
        <w:widowControl/>
        <w:wordWrap/>
        <w:adjustRightInd/>
        <w:ind w:firstLine="880"/>
        <w:textAlignment w:val="auto"/>
        <w:rPr>
          <w:rFonts w:eastAsia="Times New Roman"/>
          <w:color w:val="000000"/>
          <w:sz w:val="27"/>
          <w:szCs w:val="27"/>
        </w:rPr>
      </w:pPr>
      <w:proofErr w:type="gramStart"/>
      <w:r w:rsidRPr="004313BC">
        <w:rPr>
          <w:rFonts w:ascii="Malgun Gothic" w:eastAsia="Malgun Gothic" w:hAnsi="Malgun Gothic" w:hint="eastAsia"/>
          <w:color w:val="000000"/>
          <w:sz w:val="18"/>
          <w:szCs w:val="18"/>
        </w:rPr>
        <w:t>1 . </w:t>
      </w:r>
      <w:proofErr w:type="gramEnd"/>
      <w:r w:rsidRPr="004313BC">
        <w:rPr>
          <w:rFonts w:ascii="Malgun Gothic" w:eastAsia="Malgun Gothic" w:hAnsi="Malgun Gothic" w:hint="eastAsia"/>
          <w:color w:val="000000"/>
          <w:sz w:val="18"/>
          <w:szCs w:val="18"/>
        </w:rPr>
        <w:t>Paid leave: Available until the end of the year based on the date of employment</w:t>
      </w:r>
    </w:p>
    <w:p w14:paraId="36C57544"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             However, the first half of the year can be used until the first half of the following year.</w:t>
      </w:r>
    </w:p>
    <w:p w14:paraId="50307FB4" w14:textId="77777777" w:rsidR="004313BC" w:rsidRPr="004313BC" w:rsidRDefault="004313BC" w:rsidP="004313BC">
      <w:pPr>
        <w:widowControl/>
        <w:wordWrap/>
        <w:adjustRightInd/>
        <w:ind w:firstLine="880"/>
        <w:textAlignment w:val="auto"/>
        <w:rPr>
          <w:rFonts w:eastAsia="Times New Roman"/>
          <w:color w:val="000000"/>
          <w:sz w:val="27"/>
          <w:szCs w:val="27"/>
        </w:rPr>
      </w:pPr>
      <w:proofErr w:type="gramStart"/>
      <w:r w:rsidRPr="004313BC">
        <w:rPr>
          <w:rFonts w:ascii="Malgun Gothic" w:eastAsia="Malgun Gothic" w:hAnsi="Malgun Gothic" w:hint="eastAsia"/>
          <w:color w:val="000000"/>
          <w:sz w:val="18"/>
          <w:szCs w:val="18"/>
        </w:rPr>
        <w:t>2 . </w:t>
      </w:r>
      <w:proofErr w:type="gramEnd"/>
      <w:r w:rsidRPr="004313BC">
        <w:rPr>
          <w:rFonts w:ascii="Malgun Gothic" w:eastAsia="Malgun Gothic" w:hAnsi="Malgun Gothic" w:hint="eastAsia"/>
          <w:color w:val="000000"/>
          <w:sz w:val="18"/>
          <w:szCs w:val="18"/>
        </w:rPr>
        <w:t>Travel Expenses: Incumbent (Payment on the anniversary of the founding), Mid-term resignation (Based on the departure date)</w:t>
      </w:r>
    </w:p>
    <w:p w14:paraId="6F9FF999" w14:textId="77777777" w:rsidR="004313BC" w:rsidRPr="004313BC" w:rsidRDefault="004313BC" w:rsidP="004313BC">
      <w:pPr>
        <w:widowControl/>
        <w:wordWrap/>
        <w:adjustRightInd/>
        <w:ind w:firstLine="880"/>
        <w:textAlignment w:val="auto"/>
        <w:rPr>
          <w:rFonts w:eastAsia="Times New Roman"/>
          <w:color w:val="000000"/>
          <w:sz w:val="27"/>
          <w:szCs w:val="27"/>
        </w:rPr>
      </w:pPr>
      <w:proofErr w:type="gramStart"/>
      <w:r w:rsidRPr="004313BC">
        <w:rPr>
          <w:rFonts w:ascii="Malgun Gothic" w:eastAsia="Malgun Gothic" w:hAnsi="Malgun Gothic" w:hint="eastAsia"/>
          <w:color w:val="000000"/>
          <w:sz w:val="18"/>
          <w:szCs w:val="18"/>
        </w:rPr>
        <w:t>3 . </w:t>
      </w:r>
      <w:proofErr w:type="gramEnd"/>
      <w:r w:rsidRPr="004313BC">
        <w:rPr>
          <w:rFonts w:ascii="Malgun Gothic" w:eastAsia="Malgun Gothic" w:hAnsi="Malgun Gothic" w:hint="eastAsia"/>
          <w:color w:val="000000"/>
          <w:sz w:val="18"/>
          <w:szCs w:val="18"/>
        </w:rPr>
        <w:t xml:space="preserve">When to pay the </w:t>
      </w:r>
      <w:proofErr w:type="gramStart"/>
      <w:r w:rsidRPr="004313BC">
        <w:rPr>
          <w:rFonts w:ascii="Malgun Gothic" w:eastAsia="Malgun Gothic" w:hAnsi="Malgun Gothic" w:hint="eastAsia"/>
          <w:color w:val="000000"/>
          <w:sz w:val="18"/>
          <w:szCs w:val="18"/>
        </w:rPr>
        <w:t>award :</w:t>
      </w:r>
      <w:proofErr w:type="gramEnd"/>
      <w:r w:rsidRPr="004313BC">
        <w:rPr>
          <w:rFonts w:ascii="Malgun Gothic" w:eastAsia="Malgun Gothic" w:hAnsi="Malgun Gothic" w:hint="eastAsia"/>
          <w:color w:val="000000"/>
          <w:sz w:val="18"/>
          <w:szCs w:val="18"/>
        </w:rPr>
        <w:t xml:space="preserve"> For those whose employment date is from January 1 to February 4, the award will be awarded on February 5</w:t>
      </w:r>
    </w:p>
    <w:p w14:paraId="67376149"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                   Persons whose employment date falls between February 5 and December 31 are rewarded on February 5 of the following year.</w:t>
      </w:r>
    </w:p>
    <w:p w14:paraId="529C0D5A"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47B91BBF"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7 (welfare card)</w:t>
      </w:r>
    </w:p>
    <w:p w14:paraId="236A575D"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The company provides an optional welfare program (welfare card) to its employees.</w:t>
      </w:r>
    </w:p>
    <w:p w14:paraId="41A6509E" w14:textId="77777777" w:rsidR="004313BC" w:rsidRPr="004313BC" w:rsidRDefault="004313BC" w:rsidP="004313BC">
      <w:pPr>
        <w:widowControl/>
        <w:wordWrap/>
        <w:adjustRightInd/>
        <w:ind w:firstLine="220"/>
        <w:textAlignment w:val="auto"/>
        <w:rPr>
          <w:rFonts w:eastAsia="Times New Roman"/>
          <w:color w:val="000000"/>
          <w:sz w:val="27"/>
          <w:szCs w:val="27"/>
        </w:rPr>
      </w:pPr>
      <w:r w:rsidRPr="004313BC">
        <w:rPr>
          <w:rFonts w:ascii="Malgun Gothic" w:eastAsia="Malgun Gothic" w:hAnsi="Malgun Gothic" w:hint="eastAsia"/>
          <w:color w:val="000000"/>
          <w:sz w:val="18"/>
          <w:szCs w:val="18"/>
        </w:rPr>
        <w:t>      2. Details are subject to the guidelines for the selective welfare system.</w:t>
      </w:r>
    </w:p>
    <w:p w14:paraId="246FA254"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69B33DB1"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8 </w:t>
      </w:r>
      <w:proofErr w:type="gramStart"/>
      <w:r w:rsidRPr="004313BC">
        <w:rPr>
          <w:rFonts w:ascii="Malgun Gothic" w:eastAsia="Malgun Gothic" w:hAnsi="Malgun Gothic" w:hint="eastAsia"/>
          <w:b/>
          <w:bCs/>
          <w:color w:val="000000"/>
          <w:szCs w:val="22"/>
        </w:rPr>
        <w:t>( Other</w:t>
      </w:r>
      <w:proofErr w:type="gramEnd"/>
      <w:r w:rsidRPr="004313BC">
        <w:rPr>
          <w:rFonts w:ascii="Malgun Gothic" w:eastAsia="Malgun Gothic" w:hAnsi="Malgun Gothic" w:hint="eastAsia"/>
          <w:b/>
          <w:bCs/>
          <w:color w:val="000000"/>
          <w:szCs w:val="22"/>
        </w:rPr>
        <w:t> )</w:t>
      </w:r>
    </w:p>
    <w:p w14:paraId="1C528C97"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1. Gift Rain: Snow, Bon \ 50,000 / </w:t>
      </w:r>
      <w:r w:rsidRPr="004313BC">
        <w:rPr>
          <w:rFonts w:ascii="Batang" w:eastAsia="Batang" w:hAnsi="Batang" w:hint="eastAsia"/>
          <w:color w:val="000000"/>
          <w:sz w:val="18"/>
          <w:szCs w:val="18"/>
        </w:rPr>
        <w:t>person </w:t>
      </w:r>
      <w:r w:rsidRPr="004313BC">
        <w:rPr>
          <w:rFonts w:ascii="Malgun Gothic" w:eastAsia="Malgun Gothic" w:hAnsi="Malgun Gothic" w:hint="eastAsia"/>
          <w:color w:val="000000"/>
          <w:sz w:val="18"/>
          <w:szCs w:val="18"/>
        </w:rPr>
        <w:t>equivalent goods, Labor Day: \ 30,000 / </w:t>
      </w:r>
      <w:r w:rsidRPr="004313BC">
        <w:rPr>
          <w:rFonts w:ascii="Batang" w:eastAsia="Batang" w:hAnsi="Batang" w:hint="eastAsia"/>
          <w:color w:val="000000"/>
          <w:sz w:val="18"/>
          <w:szCs w:val="18"/>
        </w:rPr>
        <w:t>person </w:t>
      </w:r>
      <w:r w:rsidRPr="004313BC">
        <w:rPr>
          <w:rFonts w:ascii="Malgun Gothic" w:eastAsia="Malgun Gothic" w:hAnsi="Malgun Gothic" w:hint="eastAsia"/>
          <w:color w:val="000000"/>
          <w:sz w:val="18"/>
          <w:szCs w:val="18"/>
        </w:rPr>
        <w:t xml:space="preserve">equivalent </w:t>
      </w:r>
      <w:proofErr w:type="gramStart"/>
      <w:r w:rsidRPr="004313BC">
        <w:rPr>
          <w:rFonts w:ascii="Malgun Gothic" w:eastAsia="Malgun Gothic" w:hAnsi="Malgun Gothic" w:hint="eastAsia"/>
          <w:color w:val="000000"/>
          <w:sz w:val="18"/>
          <w:szCs w:val="18"/>
        </w:rPr>
        <w:t>product ,</w:t>
      </w:r>
      <w:proofErr w:type="gramEnd"/>
      <w:r w:rsidRPr="004313BC">
        <w:rPr>
          <w:rFonts w:ascii="Malgun Gothic" w:eastAsia="Malgun Gothic" w:hAnsi="Malgun Gothic" w:hint="eastAsia"/>
          <w:color w:val="000000"/>
          <w:sz w:val="18"/>
          <w:szCs w:val="18"/>
        </w:rPr>
        <w:t> Birthday: \ 30,000 / </w:t>
      </w:r>
      <w:r w:rsidRPr="004313BC">
        <w:rPr>
          <w:rFonts w:ascii="Batang" w:eastAsia="Batang" w:hAnsi="Batang" w:hint="eastAsia"/>
          <w:color w:val="000000"/>
          <w:sz w:val="18"/>
          <w:szCs w:val="18"/>
        </w:rPr>
        <w:t>person </w:t>
      </w:r>
      <w:r w:rsidRPr="004313BC">
        <w:rPr>
          <w:rFonts w:ascii="Malgun Gothic" w:eastAsia="Malgun Gothic" w:hAnsi="Malgun Gothic" w:hint="eastAsia"/>
          <w:color w:val="000000"/>
          <w:sz w:val="18"/>
          <w:szCs w:val="18"/>
        </w:rPr>
        <w:t>voucher</w:t>
      </w:r>
    </w:p>
    <w:p w14:paraId="25E835CE" w14:textId="77777777" w:rsidR="004313BC" w:rsidRPr="004313BC" w:rsidRDefault="004313BC" w:rsidP="004313BC">
      <w:pPr>
        <w:widowControl/>
        <w:wordWrap/>
        <w:adjustRightInd/>
        <w:ind w:firstLine="2200"/>
        <w:textAlignment w:val="auto"/>
        <w:rPr>
          <w:rFonts w:eastAsia="Times New Roman"/>
          <w:color w:val="000000"/>
          <w:sz w:val="27"/>
          <w:szCs w:val="27"/>
        </w:rPr>
      </w:pPr>
      <w:r w:rsidRPr="004313BC">
        <w:rPr>
          <w:rFonts w:ascii="Malgun Gothic" w:eastAsia="Malgun Gothic" w:hAnsi="Malgun Gothic" w:hint="eastAsia"/>
          <w:color w:val="000000"/>
          <w:sz w:val="18"/>
          <w:szCs w:val="18"/>
        </w:rPr>
        <w:t>\100,000/ </w:t>
      </w:r>
      <w:r w:rsidRPr="004313BC">
        <w:rPr>
          <w:rFonts w:ascii="Batang" w:eastAsia="Batang" w:hAnsi="Batang" w:hint="eastAsia"/>
          <w:color w:val="000000"/>
          <w:sz w:val="18"/>
          <w:szCs w:val="18"/>
        </w:rPr>
        <w:t>person </w:t>
      </w:r>
      <w:r w:rsidRPr="004313BC">
        <w:rPr>
          <w:rFonts w:ascii="Malgun Gothic" w:eastAsia="Malgun Gothic" w:hAnsi="Malgun Gothic" w:hint="eastAsia"/>
          <w:color w:val="000000"/>
          <w:sz w:val="18"/>
          <w:szCs w:val="18"/>
        </w:rPr>
        <w:t>equivalent to pregnant women</w:t>
      </w:r>
    </w:p>
    <w:p w14:paraId="5864D51C"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2. Camping, sports competition: \50,000/ </w:t>
      </w:r>
      <w:r w:rsidRPr="004313BC">
        <w:rPr>
          <w:rFonts w:ascii="Batang" w:eastAsia="Batang" w:hAnsi="Batang" w:hint="eastAsia"/>
          <w:color w:val="000000"/>
          <w:sz w:val="18"/>
          <w:szCs w:val="18"/>
        </w:rPr>
        <w:t>person </w:t>
      </w:r>
      <w:r w:rsidRPr="004313BC">
        <w:rPr>
          <w:rFonts w:ascii="Malgun Gothic" w:eastAsia="Malgun Gothic" w:hAnsi="Malgun Gothic" w:hint="eastAsia"/>
          <w:color w:val="000000"/>
          <w:sz w:val="18"/>
          <w:szCs w:val="18"/>
        </w:rPr>
        <w:t>(payment of expenses)</w:t>
      </w:r>
    </w:p>
    <w:p w14:paraId="2F5072A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FF"/>
          <w:sz w:val="18"/>
          <w:szCs w:val="18"/>
        </w:rPr>
        <w:t xml:space="preserve">        3. </w:t>
      </w:r>
      <w:proofErr w:type="gramStart"/>
      <w:r w:rsidRPr="004313BC">
        <w:rPr>
          <w:rFonts w:ascii="Malgun Gothic" w:eastAsia="Malgun Gothic" w:hAnsi="Malgun Gothic" w:hint="eastAsia"/>
          <w:b/>
          <w:bCs/>
          <w:color w:val="0000FF"/>
          <w:sz w:val="18"/>
          <w:szCs w:val="18"/>
        </w:rPr>
        <w:t>retirees</w:t>
      </w:r>
      <w:proofErr w:type="gramEnd"/>
      <w:r w:rsidRPr="004313BC">
        <w:rPr>
          <w:rFonts w:ascii="Malgun Gothic" w:eastAsia="Malgun Gothic" w:hAnsi="Malgun Gothic" w:hint="eastAsia"/>
          <w:b/>
          <w:bCs/>
          <w:color w:val="0000FF"/>
          <w:sz w:val="18"/>
          <w:szCs w:val="18"/>
        </w:rPr>
        <w:t xml:space="preserve"> year-end ( December ) over the holidays (paid leave) on the 5th and </w:t>
      </w:r>
      <w:proofErr w:type="spellStart"/>
      <w:r w:rsidRPr="004313BC">
        <w:rPr>
          <w:rFonts w:ascii="Malgun Gothic" w:eastAsia="Malgun Gothic" w:hAnsi="Malgun Gothic" w:hint="eastAsia"/>
          <w:b/>
          <w:bCs/>
          <w:color w:val="0000FF"/>
          <w:sz w:val="18"/>
          <w:szCs w:val="18"/>
        </w:rPr>
        <w:t>gongropae</w:t>
      </w:r>
      <w:proofErr w:type="spellEnd"/>
      <w:r w:rsidRPr="004313BC">
        <w:rPr>
          <w:rFonts w:ascii="Malgun Gothic" w:eastAsia="Malgun Gothic" w:hAnsi="Malgun Gothic" w:hint="eastAsia"/>
          <w:b/>
          <w:bCs/>
          <w:color w:val="0000FF"/>
          <w:sz w:val="18"/>
          <w:szCs w:val="18"/>
        </w:rPr>
        <w:t> injured when paid by </w:t>
      </w:r>
      <w:proofErr w:type="spellStart"/>
      <w:r w:rsidRPr="004313BC">
        <w:rPr>
          <w:rFonts w:ascii="Malgun Gothic" w:eastAsia="Malgun Gothic" w:hAnsi="Malgun Gothic" w:hint="eastAsia"/>
          <w:b/>
          <w:bCs/>
          <w:color w:val="0000FF"/>
          <w:sz w:val="18"/>
          <w:szCs w:val="18"/>
        </w:rPr>
        <w:t>eunsujeo</w:t>
      </w:r>
      <w:proofErr w:type="spellEnd"/>
      <w:r w:rsidRPr="004313BC">
        <w:rPr>
          <w:rFonts w:ascii="Malgun Gothic" w:eastAsia="Malgun Gothic" w:hAnsi="Malgun Gothic" w:hint="eastAsia"/>
          <w:b/>
          <w:bCs/>
          <w:color w:val="0000FF"/>
          <w:sz w:val="18"/>
          <w:szCs w:val="18"/>
        </w:rPr>
        <w:t xml:space="preserve"> paid set</w:t>
      </w:r>
    </w:p>
    <w:p w14:paraId="3C4A741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00"/>
          <w:sz w:val="18"/>
          <w:szCs w:val="18"/>
        </w:rPr>
        <w:t> </w:t>
      </w:r>
    </w:p>
    <w:p w14:paraId="0F536108"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Article 9 (subsistence of living expenses)</w:t>
      </w:r>
    </w:p>
    <w:p w14:paraId="0CBE33DF"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 xml:space="preserve">1. During leave of absence (personal illness / </w:t>
      </w:r>
      <w:proofErr w:type="gramStart"/>
      <w:r w:rsidRPr="004313BC">
        <w:rPr>
          <w:rFonts w:ascii="Malgun Gothic" w:eastAsia="Malgun Gothic" w:hAnsi="Malgun Gothic" w:hint="eastAsia"/>
          <w:color w:val="000000"/>
          <w:sz w:val="18"/>
          <w:szCs w:val="18"/>
        </w:rPr>
        <w:t>injury )</w:t>
      </w:r>
      <w:proofErr w:type="gramEnd"/>
      <w:r w:rsidRPr="004313BC">
        <w:rPr>
          <w:rFonts w:ascii="Malgun Gothic" w:eastAsia="Malgun Gothic" w:hAnsi="Malgun Gothic" w:hint="eastAsia"/>
          <w:color w:val="000000"/>
          <w:sz w:val="18"/>
          <w:szCs w:val="18"/>
        </w:rPr>
        <w:t>, subsidy may be provided according to the following leave period.</w:t>
      </w:r>
    </w:p>
    <w:p w14:paraId="77D89BD2" w14:textId="77777777" w:rsidR="004313BC" w:rsidRPr="004313BC" w:rsidRDefault="004313BC" w:rsidP="004313BC">
      <w:pPr>
        <w:widowControl/>
        <w:wordWrap/>
        <w:adjustRightInd/>
        <w:ind w:firstLine="880"/>
        <w:textAlignment w:val="auto"/>
        <w:rPr>
          <w:rFonts w:eastAsia="Times New Roman"/>
          <w:color w:val="000000"/>
          <w:sz w:val="27"/>
          <w:szCs w:val="27"/>
        </w:rPr>
      </w:pPr>
      <w:r w:rsidRPr="004313BC">
        <w:rPr>
          <w:rFonts w:ascii="Malgun Gothic" w:eastAsia="Malgun Gothic" w:hAnsi="Malgun Gothic" w:hint="eastAsia"/>
          <w:color w:val="000000"/>
          <w:sz w:val="18"/>
          <w:szCs w:val="18"/>
        </w:rPr>
        <w:t>2. The period of application is 30 to 60 days, and 50% of the basic salary is paid (up to 2 months).</w:t>
      </w:r>
    </w:p>
    <w:p w14:paraId="4BDEAEC4" w14:textId="77777777" w:rsidR="004313BC" w:rsidRPr="004313BC" w:rsidRDefault="004313BC" w:rsidP="004313BC">
      <w:pPr>
        <w:widowControl/>
        <w:wordWrap/>
        <w:adjustRightInd/>
        <w:ind w:firstLine="1100"/>
        <w:textAlignment w:val="auto"/>
        <w:rPr>
          <w:rFonts w:eastAsia="Times New Roman"/>
          <w:color w:val="000000"/>
          <w:sz w:val="27"/>
          <w:szCs w:val="27"/>
        </w:rPr>
      </w:pPr>
      <w:r w:rsidRPr="004313BC">
        <w:rPr>
          <w:rFonts w:ascii="Malgun Gothic" w:eastAsia="Malgun Gothic" w:hAnsi="Malgun Gothic" w:hint="eastAsia"/>
          <w:color w:val="000000"/>
          <w:sz w:val="18"/>
          <w:szCs w:val="18"/>
        </w:rPr>
        <w:t>However, if medical treatment is required for 30 days or more with a doctor's opinion (applicable to medical expenses related to illness/injury only)</w:t>
      </w:r>
    </w:p>
    <w:p w14:paraId="38E36933"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color w:val="0000FF"/>
          <w:sz w:val="18"/>
          <w:szCs w:val="18"/>
        </w:rPr>
        <w:t> </w:t>
      </w:r>
    </w:p>
    <w:p w14:paraId="074794C2"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lastRenderedPageBreak/>
        <w:t> </w:t>
      </w:r>
    </w:p>
    <w:p w14:paraId="6022980A"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Part    Cheek</w:t>
      </w:r>
    </w:p>
    <w:p w14:paraId="2A2F8F00"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7D8DC4E5" w14:textId="77777777" w:rsidR="004313BC" w:rsidRPr="004313BC" w:rsidRDefault="004313BC" w:rsidP="004313BC">
      <w:pPr>
        <w:widowControl/>
        <w:wordWrap/>
        <w:adjustRightInd/>
        <w:spacing w:line="240" w:lineRule="auto"/>
        <w:jc w:val="left"/>
        <w:textAlignment w:val="auto"/>
        <w:rPr>
          <w:rFonts w:eastAsia="Times New Roman"/>
          <w:color w:val="000000"/>
          <w:sz w:val="27"/>
          <w:szCs w:val="27"/>
        </w:rPr>
      </w:pPr>
      <w:r w:rsidRPr="004313BC">
        <w:rPr>
          <w:rFonts w:ascii="Malgun Gothic" w:eastAsia="Malgun Gothic" w:hAnsi="Malgun Gothic" w:hint="eastAsia"/>
          <w:b/>
          <w:bCs/>
          <w:color w:val="0000FF"/>
          <w:szCs w:val="22"/>
        </w:rPr>
        <w:t xml:space="preserve">1. For retirees in 2019 (born in 1959_ 2nd year of the wage </w:t>
      </w:r>
      <w:proofErr w:type="gramStart"/>
      <w:r w:rsidRPr="004313BC">
        <w:rPr>
          <w:rFonts w:ascii="Malgun Gothic" w:eastAsia="Malgun Gothic" w:hAnsi="Malgun Gothic" w:hint="eastAsia"/>
          <w:b/>
          <w:bCs/>
          <w:color w:val="0000FF"/>
          <w:szCs w:val="22"/>
        </w:rPr>
        <w:t>peak )</w:t>
      </w:r>
      <w:proofErr w:type="gramEnd"/>
      <w:r w:rsidRPr="004313BC">
        <w:rPr>
          <w:rFonts w:ascii="Malgun Gothic" w:eastAsia="Malgun Gothic" w:hAnsi="Malgun Gothic" w:hint="eastAsia"/>
          <w:b/>
          <w:bCs/>
          <w:color w:val="0000FF"/>
          <w:szCs w:val="22"/>
        </w:rPr>
        <w:t> , 90% of the annual salary immediately preceding the wage peak system is applied.  </w:t>
      </w:r>
    </w:p>
    <w:p w14:paraId="42C7737C" w14:textId="77777777" w:rsidR="004313BC" w:rsidRPr="004313BC" w:rsidRDefault="004313BC" w:rsidP="004313BC">
      <w:pPr>
        <w:widowControl/>
        <w:wordWrap/>
        <w:adjustRightInd/>
        <w:spacing w:line="240" w:lineRule="auto"/>
        <w:jc w:val="left"/>
        <w:textAlignment w:val="auto"/>
        <w:rPr>
          <w:rFonts w:eastAsia="Times New Roman"/>
          <w:color w:val="000000"/>
          <w:sz w:val="27"/>
          <w:szCs w:val="27"/>
        </w:rPr>
      </w:pPr>
      <w:r w:rsidRPr="004313BC">
        <w:rPr>
          <w:rFonts w:ascii="Malgun Gothic" w:eastAsia="Malgun Gothic" w:hAnsi="Malgun Gothic" w:hint="eastAsia"/>
          <w:b/>
          <w:bCs/>
          <w:color w:val="0000FF"/>
          <w:szCs w:val="22"/>
        </w:rPr>
        <w:t>   </w:t>
      </w:r>
      <w:proofErr w:type="gramStart"/>
      <w:r w:rsidRPr="004313BC">
        <w:rPr>
          <w:rFonts w:ascii="Malgun Gothic" w:eastAsia="Malgun Gothic" w:hAnsi="Malgun Gothic" w:hint="eastAsia"/>
          <w:b/>
          <w:bCs/>
          <w:color w:val="0000FF"/>
          <w:szCs w:val="22"/>
        </w:rPr>
        <w:t>( Including</w:t>
      </w:r>
      <w:proofErr w:type="gramEnd"/>
      <w:r w:rsidRPr="004313BC">
        <w:rPr>
          <w:rFonts w:ascii="Malgun Gothic" w:eastAsia="Malgun Gothic" w:hAnsi="Malgun Gothic" w:hint="eastAsia"/>
          <w:b/>
          <w:bCs/>
          <w:color w:val="0000FF"/>
          <w:szCs w:val="22"/>
        </w:rPr>
        <w:t xml:space="preserve"> the annual salary increase rate in 2016 ).</w:t>
      </w:r>
    </w:p>
    <w:p w14:paraId="78A64445" w14:textId="77777777" w:rsidR="004313BC" w:rsidRPr="004313BC" w:rsidRDefault="004313BC" w:rsidP="004313BC">
      <w:pPr>
        <w:widowControl/>
        <w:wordWrap/>
        <w:adjustRightInd/>
        <w:spacing w:line="240" w:lineRule="auto"/>
        <w:jc w:val="left"/>
        <w:textAlignment w:val="auto"/>
        <w:rPr>
          <w:rFonts w:eastAsia="Times New Roman"/>
          <w:color w:val="000000"/>
          <w:sz w:val="27"/>
          <w:szCs w:val="27"/>
        </w:rPr>
      </w:pPr>
      <w:r w:rsidRPr="004313BC">
        <w:rPr>
          <w:rFonts w:ascii="Malgun Gothic" w:eastAsia="Malgun Gothic" w:hAnsi="Malgun Gothic" w:hint="eastAsia"/>
          <w:b/>
          <w:bCs/>
          <w:color w:val="0000FF"/>
          <w:szCs w:val="22"/>
        </w:rPr>
        <w:t xml:space="preserve">2. The wage peak system will be abolished on January 1, </w:t>
      </w:r>
      <w:proofErr w:type="gramStart"/>
      <w:r w:rsidRPr="004313BC">
        <w:rPr>
          <w:rFonts w:ascii="Malgun Gothic" w:eastAsia="Malgun Gothic" w:hAnsi="Malgun Gothic" w:hint="eastAsia"/>
          <w:b/>
          <w:bCs/>
          <w:color w:val="0000FF"/>
          <w:szCs w:val="22"/>
        </w:rPr>
        <w:t>2020 .</w:t>
      </w:r>
      <w:proofErr w:type="gramEnd"/>
    </w:p>
    <w:p w14:paraId="1D95FE4F" w14:textId="77777777" w:rsidR="004313BC" w:rsidRPr="004313BC" w:rsidRDefault="004313BC" w:rsidP="004313BC">
      <w:pPr>
        <w:widowControl/>
        <w:wordWrap/>
        <w:adjustRightInd/>
        <w:spacing w:line="240" w:lineRule="auto"/>
        <w:jc w:val="left"/>
        <w:textAlignment w:val="auto"/>
        <w:rPr>
          <w:rFonts w:eastAsia="Times New Roman"/>
          <w:color w:val="000000"/>
          <w:sz w:val="27"/>
          <w:szCs w:val="27"/>
        </w:rPr>
      </w:pPr>
      <w:r w:rsidRPr="004313BC">
        <w:rPr>
          <w:rFonts w:ascii="Malgun Gothic" w:eastAsia="Malgun Gothic" w:hAnsi="Malgun Gothic" w:hint="eastAsia"/>
          <w:b/>
          <w:bCs/>
          <w:color w:val="0000FF"/>
          <w:szCs w:val="22"/>
        </w:rPr>
        <w:t>3. Payment of long-term service merit is abolished, and when retirement is retired, the service merit is </w:t>
      </w:r>
      <w:proofErr w:type="gramStart"/>
      <w:r w:rsidRPr="004313BC">
        <w:rPr>
          <w:rFonts w:ascii="Malgun Gothic" w:eastAsia="Malgun Gothic" w:hAnsi="Malgun Gothic" w:hint="eastAsia"/>
          <w:b/>
          <w:bCs/>
          <w:color w:val="0000FF"/>
          <w:szCs w:val="22"/>
        </w:rPr>
        <w:t>specified .</w:t>
      </w:r>
      <w:proofErr w:type="gramEnd"/>
    </w:p>
    <w:p w14:paraId="1E49DE44"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12E087B6" w14:textId="77777777" w:rsidR="004313BC" w:rsidRPr="004313BC" w:rsidRDefault="004313BC" w:rsidP="004313BC">
      <w:pPr>
        <w:widowControl/>
        <w:wordWrap/>
        <w:adjustRightInd/>
        <w:textAlignment w:val="auto"/>
        <w:rPr>
          <w:rFonts w:eastAsia="Times New Roman"/>
          <w:color w:val="000000"/>
          <w:sz w:val="27"/>
          <w:szCs w:val="27"/>
        </w:rPr>
      </w:pPr>
      <w:r w:rsidRPr="004313BC">
        <w:rPr>
          <w:rFonts w:ascii="Malgun Gothic" w:eastAsia="Malgun Gothic" w:hAnsi="Malgun Gothic" w:hint="eastAsia"/>
          <w:b/>
          <w:bCs/>
          <w:color w:val="000000"/>
          <w:szCs w:val="22"/>
        </w:rPr>
        <w:t> </w:t>
      </w:r>
    </w:p>
    <w:p w14:paraId="4AC2FCA6" w14:textId="77777777" w:rsidR="004313BC" w:rsidRPr="004313BC" w:rsidRDefault="004313BC" w:rsidP="004313BC">
      <w:pPr>
        <w:widowControl/>
        <w:wordWrap/>
        <w:adjustRightInd/>
        <w:ind w:firstLine="220"/>
        <w:textAlignment w:val="auto"/>
        <w:rPr>
          <w:rFonts w:eastAsia="Times New Roman"/>
          <w:color w:val="000000"/>
          <w:sz w:val="27"/>
          <w:szCs w:val="27"/>
        </w:rPr>
      </w:pPr>
      <w:r w:rsidRPr="004313BC">
        <w:rPr>
          <w:rFonts w:ascii="Malgun Gothic" w:eastAsia="Malgun Gothic" w:hAnsi="Malgun Gothic" w:hint="eastAsia"/>
          <w:b/>
          <w:bCs/>
          <w:color w:val="000000"/>
          <w:szCs w:val="22"/>
        </w:rPr>
        <w:t>This regulation 20 1 8 years 1 2 Mon. one part enforce it.</w:t>
      </w:r>
    </w:p>
    <w:p w14:paraId="35635A9A" w14:textId="77777777" w:rsidR="004313BC" w:rsidRPr="004313BC" w:rsidRDefault="004313BC" w:rsidP="004313BC">
      <w:pPr>
        <w:widowControl/>
        <w:wordWrap/>
        <w:adjustRightInd/>
        <w:ind w:firstLine="220"/>
        <w:textAlignment w:val="auto"/>
        <w:rPr>
          <w:rFonts w:eastAsia="Times New Roman"/>
          <w:color w:val="000000"/>
          <w:sz w:val="27"/>
          <w:szCs w:val="27"/>
        </w:rPr>
      </w:pPr>
      <w:r w:rsidRPr="004313BC">
        <w:rPr>
          <w:rFonts w:ascii="Malgun Gothic" w:eastAsia="Malgun Gothic" w:hAnsi="Malgun Gothic" w:hint="eastAsia"/>
          <w:b/>
          <w:bCs/>
          <w:color w:val="0000FF"/>
          <w:szCs w:val="22"/>
        </w:rPr>
        <w:t>-. Section 2 The abolition of Article 11 ( Wage Peak System ) shall follow the application point of “ Annex 2 ” .</w:t>
      </w:r>
    </w:p>
    <w:p w14:paraId="6B948C6F" w14:textId="6F8D153D" w:rsidR="0078295D" w:rsidRPr="0078295D" w:rsidRDefault="0078295D" w:rsidP="00BE402C">
      <w:pPr>
        <w:ind w:firstLineChars="100" w:firstLine="220"/>
        <w:rPr>
          <w:rFonts w:asciiTheme="minorEastAsia" w:eastAsiaTheme="minorEastAsia" w:hAnsiTheme="minorEastAsia"/>
          <w:b/>
          <w:color w:val="0000FF"/>
        </w:rPr>
      </w:pPr>
    </w:p>
    <w:sectPr w:rsidR="0078295D" w:rsidRPr="0078295D" w:rsidSect="0081788D">
      <w:headerReference w:type="default" r:id="rId11"/>
      <w:footerReference w:type="default" r:id="rId12"/>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17FBE5" w14:textId="77777777" w:rsidR="003D7E4A" w:rsidRDefault="003D7E4A">
      <w:pPr>
        <w:spacing w:line="240" w:lineRule="auto"/>
      </w:pPr>
      <w:r>
        <w:separator/>
      </w:r>
    </w:p>
  </w:endnote>
  <w:endnote w:type="continuationSeparator" w:id="0">
    <w:p w14:paraId="6C7A89DD" w14:textId="77777777" w:rsidR="003D7E4A" w:rsidRDefault="003D7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ulim">
    <w:altName w:val="굴림"/>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DotumChe">
    <w:altName w:val="돋움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BatangChe">
    <w:altName w:val="바탕체"/>
    <w:panose1 w:val="02030609000101010101"/>
    <w:charset w:val="81"/>
    <w:family w:val="roma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C" w14:textId="77777777" w:rsidR="008311F3" w:rsidRDefault="008311F3">
    <w:pPr>
      <w:pStyle w:val="Footer"/>
      <w:spacing w:line="200" w:lineRule="atLeast"/>
    </w:pPr>
  </w:p>
  <w:p w14:paraId="5CDB318D" w14:textId="53BF6A29" w:rsidR="008311F3" w:rsidRDefault="00365F5A">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14:anchorId="5CDB3194" wp14:editId="4D9B23F6">
              <wp:simplePos x="0" y="0"/>
              <wp:positionH relativeFrom="margin">
                <wp:posOffset>-635</wp:posOffset>
              </wp:positionH>
              <wp:positionV relativeFrom="margin">
                <wp:posOffset>8809355</wp:posOffset>
              </wp:positionV>
              <wp:extent cx="6172835" cy="635"/>
              <wp:effectExtent l="18415" t="17780" r="9525"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39B01"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3.65pt" to="486pt,6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ZooSct4AAAALAQAADwAAAGRycy9kb3ducmV2&#10;LnhtbEyPTU+DQBCG7yb+h82YeGsXWlMqsjRG48l4sNT7lp0ClZ1FdmmRX++YHvQ47zx5P7LNaFtx&#10;wt43jhTE8wgEUulMQ5WCXfEyW4PwQZPRrSNU8I0eNvn1VaZT4870jqdtqASbkE+1gjqELpXSlzVa&#10;7eeuQ+LfwfVWBz77Sppen9nctnIRRStpdUOcUOsOn2osP7eD5Vz99ZEc6untuIpen3dDcYyLaVLq&#10;9mZ8fAARcAx/MPzW5+qQc6e9G8h40SqYxQyyvFwnSxAM3CcLHre/SHc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GaKEnLeAAAACwEAAA8AAAAAAAAAAAAAAAAAhAQAAGRy&#10;cy9kb3ducmV2LnhtbFBLBQYAAAAABAAEAPMAAACPBQAAAAA=&#10;" strokeweight="1.5pt">
              <v:stroke startarrowwidth="narrow" endarrowwidth="narrow"/>
              <w10:wrap anchorx="margin" anchory="margin"/>
            </v:line>
          </w:pict>
        </mc:Fallback>
      </mc:AlternateContent>
    </w:r>
    <w:r w:rsidR="008311F3">
      <w:t xml:space="preserve"> (</w:t>
    </w:r>
    <w:r w:rsidR="008311F3">
      <w:rPr>
        <w:rFonts w:hint="eastAsia"/>
      </w:rPr>
      <w:t>주</w:t>
    </w:r>
    <w:r w:rsidR="008311F3">
      <w:t>)</w:t>
    </w:r>
    <w:r w:rsidR="008311F3">
      <w:rPr>
        <w:rFonts w:hint="eastAsia"/>
      </w:rPr>
      <w:t>센트랄</w:t>
    </w:r>
    <w:r w:rsidR="008311F3">
      <w:t xml:space="preserve">(A4)                                                           </w:t>
    </w:r>
    <w:r w:rsidR="008311F3">
      <w:rPr>
        <w:rFonts w:hint="eastAsia"/>
      </w:rPr>
      <w:t>서식</w:t>
    </w:r>
    <w:r w:rsidR="008311F3">
      <w:t>I-035-0</w:t>
    </w:r>
  </w:p>
  <w:p w14:paraId="5CDB318E" w14:textId="77777777" w:rsidR="008311F3" w:rsidRDefault="008311F3">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E7F49" w14:textId="77777777" w:rsidR="003D7E4A" w:rsidRDefault="003D7E4A">
      <w:pPr>
        <w:spacing w:line="240" w:lineRule="auto"/>
      </w:pPr>
      <w:r>
        <w:separator/>
      </w:r>
    </w:p>
  </w:footnote>
  <w:footnote w:type="continuationSeparator" w:id="0">
    <w:p w14:paraId="6390DE83" w14:textId="77777777" w:rsidR="003D7E4A" w:rsidRDefault="003D7E4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A" w14:textId="7A28D7EE" w:rsidR="008311F3" w:rsidRDefault="00365F5A">
    <w:pPr>
      <w:pStyle w:val="Header"/>
      <w:spacing w:line="340" w:lineRule="atLeast"/>
    </w:pPr>
    <w:r>
      <w:rPr>
        <w:noProof/>
      </w:rPr>
      <mc:AlternateContent>
        <mc:Choice Requires="wps">
          <w:drawing>
            <wp:anchor distT="0" distB="0" distL="114300" distR="114300" simplePos="0" relativeHeight="251658240" behindDoc="0" locked="0" layoutInCell="0" allowOverlap="1" wp14:anchorId="5CDB318F" wp14:editId="66162225">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5" w14:textId="60B0C565" w:rsidR="008311F3" w:rsidRPr="006229FE" w:rsidRDefault="008311F3">
                          <w:pPr>
                            <w:spacing w:line="320" w:lineRule="atLeast"/>
                            <w:rPr>
                              <w:lang w:val="es-MX"/>
                            </w:rPr>
                          </w:pPr>
                          <w:r w:rsidRPr="006229FE">
                            <w:rPr>
                              <w:lang w:val="es-MX"/>
                            </w:rPr>
                            <w:t xml:space="preserve"> </w:t>
                          </w:r>
                          <w:proofErr w:type="spellStart"/>
                          <w:r w:rsidR="006229FE" w:rsidRPr="006229FE">
                            <w:rPr>
                              <w:rFonts w:hint="eastAsia"/>
                              <w:lang w:val="es-MX"/>
                            </w:rPr>
                            <w:t>Doc</w:t>
                          </w:r>
                          <w:proofErr w:type="spellEnd"/>
                          <w:r w:rsidR="006229FE" w:rsidRPr="006229FE">
                            <w:rPr>
                              <w:rFonts w:hint="eastAsia"/>
                              <w:lang w:val="es-MX"/>
                            </w:rPr>
                            <w:t xml:space="preserve"> </w:t>
                          </w:r>
                          <w:proofErr w:type="gramStart"/>
                          <w:r w:rsidR="006229FE" w:rsidRPr="006229FE">
                            <w:rPr>
                              <w:rFonts w:hint="eastAsia"/>
                              <w:lang w:val="es-MX"/>
                            </w:rPr>
                            <w:t>No</w:t>
                          </w:r>
                          <w:r w:rsidRPr="006229FE">
                            <w:rPr>
                              <w:lang w:val="es-MX"/>
                            </w:rPr>
                            <w:t xml:space="preserve"> :</w:t>
                          </w:r>
                          <w:proofErr w:type="gramEnd"/>
                          <w:r w:rsidRPr="006229FE">
                            <w:rPr>
                              <w:lang w:val="es-MX"/>
                            </w:rPr>
                            <w:t xml:space="preserve"> </w:t>
                          </w:r>
                          <w:r w:rsidRPr="006229FE">
                            <w:rPr>
                              <w:rFonts w:hint="eastAsia"/>
                              <w:lang w:val="es-MX"/>
                            </w:rPr>
                            <w:t>CP-G-02-04</w:t>
                          </w:r>
                        </w:p>
                        <w:p w14:paraId="5CDB3196" w14:textId="02EF6C15" w:rsidR="00285265" w:rsidRPr="006229FE" w:rsidRDefault="008311F3">
                          <w:pPr>
                            <w:spacing w:line="320" w:lineRule="atLeast"/>
                            <w:rPr>
                              <w:lang w:val="es-MX"/>
                            </w:rPr>
                          </w:pPr>
                          <w:r w:rsidRPr="006229FE">
                            <w:rPr>
                              <w:lang w:val="es-MX"/>
                            </w:rPr>
                            <w:t xml:space="preserve"> </w:t>
                          </w:r>
                          <w:proofErr w:type="spellStart"/>
                          <w:proofErr w:type="gramStart"/>
                          <w:r w:rsidR="006229FE" w:rsidRPr="006229FE">
                            <w:rPr>
                              <w:rFonts w:hint="eastAsia"/>
                              <w:lang w:val="es-MX"/>
                            </w:rPr>
                            <w:t>Rev</w:t>
                          </w:r>
                          <w:proofErr w:type="spellEnd"/>
                          <w:r w:rsidRPr="006229FE">
                            <w:rPr>
                              <w:lang w:val="es-MX"/>
                            </w:rPr>
                            <w:t xml:space="preserve"> :</w:t>
                          </w:r>
                          <w:proofErr w:type="gramEnd"/>
                          <w:r w:rsidRPr="006229FE">
                            <w:rPr>
                              <w:lang w:val="es-MX"/>
                            </w:rPr>
                            <w:t xml:space="preserve"> </w:t>
                          </w:r>
                          <w:r w:rsidR="0062765B" w:rsidRPr="006229FE">
                            <w:rPr>
                              <w:rFonts w:hint="eastAsia"/>
                              <w:lang w:val="es-MX"/>
                            </w:rPr>
                            <w:t>1</w:t>
                          </w:r>
                          <w:r w:rsidR="00DE3FE3" w:rsidRPr="006229FE">
                            <w:rPr>
                              <w:lang w:val="es-MX"/>
                            </w:rPr>
                            <w:t>2</w:t>
                          </w:r>
                        </w:p>
                        <w:p w14:paraId="5CDB3197" w14:textId="77777777" w:rsidR="00FA61C4" w:rsidRPr="006229FE" w:rsidRDefault="00FA61C4" w:rsidP="00FA61C4">
                          <w:pPr>
                            <w:spacing w:line="320" w:lineRule="atLeast"/>
                            <w:ind w:leftChars="64" w:left="141"/>
                            <w:rPr>
                              <w:lang w:val="es-MX"/>
                            </w:rPr>
                          </w:pPr>
                          <w:r w:rsidRPr="006229FE">
                            <w:rPr>
                              <w:lang w:val="es-MX"/>
                            </w:rPr>
                            <w:t xml:space="preserve">P A G </w:t>
                          </w:r>
                          <w:proofErr w:type="gramStart"/>
                          <w:r w:rsidRPr="006229FE">
                            <w:rPr>
                              <w:lang w:val="es-MX"/>
                            </w:rPr>
                            <w:t>E  :</w:t>
                          </w:r>
                          <w:proofErr w:type="gramEnd"/>
                          <w:r w:rsidRPr="006229FE">
                            <w:rPr>
                              <w:lang w:val="es-MX"/>
                            </w:rPr>
                            <w:t xml:space="preserve"> </w:t>
                          </w:r>
                          <w:r w:rsidR="000C663C">
                            <w:rPr>
                              <w:rStyle w:val="PageNumber"/>
                            </w:rPr>
                            <w:fldChar w:fldCharType="begin"/>
                          </w:r>
                          <w:r w:rsidRPr="006229FE">
                            <w:rPr>
                              <w:rStyle w:val="PageNumber"/>
                              <w:lang w:val="es-MX"/>
                            </w:rPr>
                            <w:instrText xml:space="preserve"> PAGE </w:instrText>
                          </w:r>
                          <w:r w:rsidR="000C663C">
                            <w:rPr>
                              <w:rStyle w:val="PageNumber"/>
                            </w:rPr>
                            <w:fldChar w:fldCharType="separate"/>
                          </w:r>
                          <w:r w:rsidR="006229FE">
                            <w:rPr>
                              <w:rStyle w:val="PageNumber"/>
                              <w:noProof/>
                              <w:lang w:val="es-MX"/>
                            </w:rPr>
                            <w:t>8</w:t>
                          </w:r>
                          <w:r w:rsidR="000C663C">
                            <w:rPr>
                              <w:rStyle w:val="PageNumber"/>
                            </w:rPr>
                            <w:fldChar w:fldCharType="end"/>
                          </w:r>
                        </w:p>
                        <w:p w14:paraId="5CDB3198" w14:textId="77777777" w:rsidR="00FA61C4" w:rsidRPr="006229FE" w:rsidRDefault="00FA61C4">
                          <w:pPr>
                            <w:spacing w:line="320" w:lineRule="atLeast"/>
                            <w:rPr>
                              <w:lang w:val="es-MX"/>
                            </w:rPr>
                          </w:pPr>
                        </w:p>
                        <w:p w14:paraId="5CDB3199" w14:textId="77777777" w:rsidR="00FA61C4" w:rsidRPr="006229FE" w:rsidRDefault="00FA61C4">
                          <w:pPr>
                            <w:spacing w:line="320" w:lineRule="atLeast"/>
                            <w:rPr>
                              <w:lang w:val="es-MX"/>
                            </w:rPr>
                          </w:pPr>
                        </w:p>
                        <w:p w14:paraId="5CDB319A" w14:textId="77777777" w:rsidR="00FA61C4" w:rsidRPr="006229FE" w:rsidRDefault="00FA61C4">
                          <w:pPr>
                            <w:spacing w:line="320" w:lineRule="atLeast"/>
                            <w:rPr>
                              <w:lang w:val="es-MX"/>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8F" id="Rectangle 3" o:spid="_x0000_s1026"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" o:allowincell="f" filled="f">
              <v:textbox inset="1pt,1pt,1pt,1pt">
                <w:txbxContent>
                  <w:p w14:paraId="5CDB3195" w14:textId="60B0C565" w:rsidR="008311F3" w:rsidRPr="006229FE" w:rsidRDefault="008311F3">
                    <w:pPr>
                      <w:spacing w:line="320" w:lineRule="atLeast"/>
                      <w:rPr>
                        <w:lang w:val="es-MX"/>
                      </w:rPr>
                    </w:pPr>
                    <w:r w:rsidRPr="006229FE">
                      <w:rPr>
                        <w:lang w:val="es-MX"/>
                      </w:rPr>
                      <w:t xml:space="preserve"> </w:t>
                    </w:r>
                    <w:proofErr w:type="spellStart"/>
                    <w:r w:rsidR="006229FE" w:rsidRPr="006229FE">
                      <w:rPr>
                        <w:rFonts w:hint="eastAsia"/>
                        <w:lang w:val="es-MX"/>
                      </w:rPr>
                      <w:t>Doc</w:t>
                    </w:r>
                    <w:proofErr w:type="spellEnd"/>
                    <w:r w:rsidR="006229FE" w:rsidRPr="006229FE">
                      <w:rPr>
                        <w:rFonts w:hint="eastAsia"/>
                        <w:lang w:val="es-MX"/>
                      </w:rPr>
                      <w:t xml:space="preserve"> </w:t>
                    </w:r>
                    <w:proofErr w:type="gramStart"/>
                    <w:r w:rsidR="006229FE" w:rsidRPr="006229FE">
                      <w:rPr>
                        <w:rFonts w:hint="eastAsia"/>
                        <w:lang w:val="es-MX"/>
                      </w:rPr>
                      <w:t>No</w:t>
                    </w:r>
                    <w:r w:rsidRPr="006229FE">
                      <w:rPr>
                        <w:lang w:val="es-MX"/>
                      </w:rPr>
                      <w:t xml:space="preserve"> :</w:t>
                    </w:r>
                    <w:proofErr w:type="gramEnd"/>
                    <w:r w:rsidRPr="006229FE">
                      <w:rPr>
                        <w:lang w:val="es-MX"/>
                      </w:rPr>
                      <w:t xml:space="preserve"> </w:t>
                    </w:r>
                    <w:r w:rsidRPr="006229FE">
                      <w:rPr>
                        <w:rFonts w:hint="eastAsia"/>
                        <w:lang w:val="es-MX"/>
                      </w:rPr>
                      <w:t>CP-G-02-04</w:t>
                    </w:r>
                  </w:p>
                  <w:p w14:paraId="5CDB3196" w14:textId="02EF6C15" w:rsidR="00285265" w:rsidRPr="006229FE" w:rsidRDefault="008311F3">
                    <w:pPr>
                      <w:spacing w:line="320" w:lineRule="atLeast"/>
                      <w:rPr>
                        <w:lang w:val="es-MX"/>
                      </w:rPr>
                    </w:pPr>
                    <w:r w:rsidRPr="006229FE">
                      <w:rPr>
                        <w:lang w:val="es-MX"/>
                      </w:rPr>
                      <w:t xml:space="preserve"> </w:t>
                    </w:r>
                    <w:proofErr w:type="spellStart"/>
                    <w:proofErr w:type="gramStart"/>
                    <w:r w:rsidR="006229FE" w:rsidRPr="006229FE">
                      <w:rPr>
                        <w:rFonts w:hint="eastAsia"/>
                        <w:lang w:val="es-MX"/>
                      </w:rPr>
                      <w:t>Rev</w:t>
                    </w:r>
                    <w:proofErr w:type="spellEnd"/>
                    <w:r w:rsidRPr="006229FE">
                      <w:rPr>
                        <w:lang w:val="es-MX"/>
                      </w:rPr>
                      <w:t xml:space="preserve"> :</w:t>
                    </w:r>
                    <w:proofErr w:type="gramEnd"/>
                    <w:r w:rsidRPr="006229FE">
                      <w:rPr>
                        <w:lang w:val="es-MX"/>
                      </w:rPr>
                      <w:t xml:space="preserve"> </w:t>
                    </w:r>
                    <w:r w:rsidR="0062765B" w:rsidRPr="006229FE">
                      <w:rPr>
                        <w:rFonts w:hint="eastAsia"/>
                        <w:lang w:val="es-MX"/>
                      </w:rPr>
                      <w:t>1</w:t>
                    </w:r>
                    <w:r w:rsidR="00DE3FE3" w:rsidRPr="006229FE">
                      <w:rPr>
                        <w:lang w:val="es-MX"/>
                      </w:rPr>
                      <w:t>2</w:t>
                    </w:r>
                  </w:p>
                  <w:p w14:paraId="5CDB3197" w14:textId="77777777" w:rsidR="00FA61C4" w:rsidRPr="006229FE" w:rsidRDefault="00FA61C4" w:rsidP="00FA61C4">
                    <w:pPr>
                      <w:spacing w:line="320" w:lineRule="atLeast"/>
                      <w:ind w:leftChars="64" w:left="141"/>
                      <w:rPr>
                        <w:lang w:val="es-MX"/>
                      </w:rPr>
                    </w:pPr>
                    <w:r w:rsidRPr="006229FE">
                      <w:rPr>
                        <w:lang w:val="es-MX"/>
                      </w:rPr>
                      <w:t xml:space="preserve">P A G </w:t>
                    </w:r>
                    <w:proofErr w:type="gramStart"/>
                    <w:r w:rsidRPr="006229FE">
                      <w:rPr>
                        <w:lang w:val="es-MX"/>
                      </w:rPr>
                      <w:t>E  :</w:t>
                    </w:r>
                    <w:proofErr w:type="gramEnd"/>
                    <w:r w:rsidRPr="006229FE">
                      <w:rPr>
                        <w:lang w:val="es-MX"/>
                      </w:rPr>
                      <w:t xml:space="preserve"> </w:t>
                    </w:r>
                    <w:r w:rsidR="000C663C">
                      <w:rPr>
                        <w:rStyle w:val="PageNumber"/>
                      </w:rPr>
                      <w:fldChar w:fldCharType="begin"/>
                    </w:r>
                    <w:r w:rsidRPr="006229FE">
                      <w:rPr>
                        <w:rStyle w:val="PageNumber"/>
                        <w:lang w:val="es-MX"/>
                      </w:rPr>
                      <w:instrText xml:space="preserve"> PAGE </w:instrText>
                    </w:r>
                    <w:r w:rsidR="000C663C">
                      <w:rPr>
                        <w:rStyle w:val="PageNumber"/>
                      </w:rPr>
                      <w:fldChar w:fldCharType="separate"/>
                    </w:r>
                    <w:r w:rsidR="006229FE">
                      <w:rPr>
                        <w:rStyle w:val="PageNumber"/>
                        <w:noProof/>
                        <w:lang w:val="es-MX"/>
                      </w:rPr>
                      <w:t>8</w:t>
                    </w:r>
                    <w:r w:rsidR="000C663C">
                      <w:rPr>
                        <w:rStyle w:val="PageNumber"/>
                      </w:rPr>
                      <w:fldChar w:fldCharType="end"/>
                    </w:r>
                  </w:p>
                  <w:p w14:paraId="5CDB3198" w14:textId="77777777" w:rsidR="00FA61C4" w:rsidRPr="006229FE" w:rsidRDefault="00FA61C4">
                    <w:pPr>
                      <w:spacing w:line="320" w:lineRule="atLeast"/>
                      <w:rPr>
                        <w:lang w:val="es-MX"/>
                      </w:rPr>
                    </w:pPr>
                  </w:p>
                  <w:p w14:paraId="5CDB3199" w14:textId="77777777" w:rsidR="00FA61C4" w:rsidRPr="006229FE" w:rsidRDefault="00FA61C4">
                    <w:pPr>
                      <w:spacing w:line="320" w:lineRule="atLeast"/>
                      <w:rPr>
                        <w:lang w:val="es-MX"/>
                      </w:rPr>
                    </w:pPr>
                  </w:p>
                  <w:p w14:paraId="5CDB319A" w14:textId="77777777" w:rsidR="00FA61C4" w:rsidRPr="006229FE" w:rsidRDefault="00FA61C4">
                    <w:pPr>
                      <w:spacing w:line="320" w:lineRule="atLeast"/>
                      <w:rPr>
                        <w:lang w:val="es-MX"/>
                      </w:rPr>
                    </w:pP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5CDB3190" wp14:editId="2253651D">
              <wp:simplePos x="0" y="0"/>
              <wp:positionH relativeFrom="column">
                <wp:posOffset>-635</wp:posOffset>
              </wp:positionH>
              <wp:positionV relativeFrom="paragraph">
                <wp:posOffset>18415</wp:posOffset>
              </wp:positionV>
              <wp:extent cx="1032510" cy="685800"/>
              <wp:effectExtent l="8890" t="8890" r="6350" b="1016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B" w14:textId="77777777" w:rsidR="008311F3" w:rsidRPr="00FA61C4" w:rsidRDefault="008311F3" w:rsidP="00FA61C4"/>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0"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" o:allowincell="f" filled="f">
              <v:textbox inset="1pt,1pt,1pt,1pt">
                <w:txbxContent>
                  <w:p w14:paraId="5CDB319B" w14:textId="77777777" w:rsidR="008311F3" w:rsidRPr="00FA61C4" w:rsidRDefault="008311F3" w:rsidP="00FA61C4"/>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5CDB3191" wp14:editId="782A0CFC">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C" w14:textId="45EBA34D" w:rsidR="008311F3" w:rsidRDefault="006229FE">
                          <w:pPr>
                            <w:jc w:val="center"/>
                          </w:pPr>
                          <w:r>
                            <w:rPr>
                              <w:rFonts w:hint="eastAsia"/>
                              <w:b/>
                              <w:sz w:val="40"/>
                            </w:rPr>
                            <w:t>G</w:t>
                          </w:r>
                          <w:r>
                            <w:rPr>
                              <w:b/>
                              <w:sz w:val="40"/>
                            </w:rPr>
                            <w:t>uidelines</w:t>
                          </w:r>
                        </w:p>
                        <w:p w14:paraId="5CDB319D" w14:textId="5A32DE87" w:rsidR="008311F3" w:rsidRDefault="006229FE">
                          <w:pPr>
                            <w:jc w:val="center"/>
                          </w:pPr>
                          <w:r>
                            <w:rPr>
                              <w:rFonts w:hint="eastAsia"/>
                            </w:rPr>
                            <w:t>Title: Wage Regulations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1" id="Rectangle 1" o:spid="_x0000_s1028"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17eQIAAA0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" o:allowincell="f" filled="f">
              <v:textbox inset="1pt,1pt,1pt,1pt">
                <w:txbxContent>
                  <w:p w14:paraId="5CDB319C" w14:textId="45EBA34D" w:rsidR="008311F3" w:rsidRDefault="006229FE">
                    <w:pPr>
                      <w:jc w:val="center"/>
                    </w:pPr>
                    <w:r>
                      <w:rPr>
                        <w:rFonts w:hint="eastAsia"/>
                        <w:b/>
                        <w:sz w:val="40"/>
                      </w:rPr>
                      <w:t>G</w:t>
                    </w:r>
                    <w:r>
                      <w:rPr>
                        <w:b/>
                        <w:sz w:val="40"/>
                      </w:rPr>
                      <w:t>uidelines</w:t>
                    </w:r>
                  </w:p>
                  <w:p w14:paraId="5CDB319D" w14:textId="5A32DE87" w:rsidR="008311F3" w:rsidRDefault="006229FE">
                    <w:pPr>
                      <w:jc w:val="center"/>
                    </w:pPr>
                    <w:r>
                      <w:rPr>
                        <w:rFonts w:hint="eastAsia"/>
                      </w:rPr>
                      <w:t>Title: Wage Regulations</w:t>
                    </w:r>
                  </w:p>
                </w:txbxContent>
              </v:textbox>
            </v:rect>
          </w:pict>
        </mc:Fallback>
      </mc:AlternateContent>
    </w:r>
  </w:p>
  <w:p w14:paraId="5CDB318B" w14:textId="77777777" w:rsidR="008311F3" w:rsidRDefault="00FA61C4">
    <w:pPr>
      <w:pStyle w:val="Header"/>
      <w:spacing w:line="340" w:lineRule="atLeast"/>
    </w:pPr>
    <w:r>
      <w:rPr>
        <w:noProof/>
      </w:rPr>
      <w:drawing>
        <wp:inline distT="0" distB="0" distL="0" distR="0" wp14:anchorId="5CDB3192" wp14:editId="5CDB3193">
          <wp:extent cx="962025" cy="355549"/>
          <wp:effectExtent l="19050" t="0" r="9525" b="0"/>
          <wp:docPr id="7" name="그림 4" descr="CTR 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 CI.png"/>
                  <pic:cNvPicPr/>
                </pic:nvPicPr>
                <pic:blipFill>
                  <a:blip r:embed="rId1"/>
                  <a:stretch>
                    <a:fillRect/>
                  </a:stretch>
                </pic:blipFill>
                <pic:spPr>
                  <a:xfrm>
                    <a:off x="0" y="0"/>
                    <a:ext cx="963411" cy="356061"/>
                  </a:xfrm>
                  <a:prstGeom prst="rect">
                    <a:avLst/>
                  </a:prstGeom>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1"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2" w15:restartNumberingAfterBreak="0">
    <w:nsid w:val="19562A3C"/>
    <w:multiLevelType w:val="multilevel"/>
    <w:tmpl w:val="D9F2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4"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6"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7"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8"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9"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0"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1"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2"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3"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4" w15:restartNumberingAfterBreak="0">
    <w:nsid w:val="68997D9C"/>
    <w:multiLevelType w:val="multilevel"/>
    <w:tmpl w:val="46A4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6" w15:restartNumberingAfterBreak="0">
    <w:nsid w:val="7F6F16FD"/>
    <w:multiLevelType w:val="multilevel"/>
    <w:tmpl w:val="337C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7"/>
  </w:num>
  <w:num w:numId="4">
    <w:abstractNumId w:val="11"/>
  </w:num>
  <w:num w:numId="5">
    <w:abstractNumId w:val="12"/>
  </w:num>
  <w:num w:numId="6">
    <w:abstractNumId w:val="3"/>
  </w:num>
  <w:num w:numId="7">
    <w:abstractNumId w:val="15"/>
  </w:num>
  <w:num w:numId="8">
    <w:abstractNumId w:val="9"/>
  </w:num>
  <w:num w:numId="9">
    <w:abstractNumId w:val="5"/>
  </w:num>
  <w:num w:numId="10">
    <w:abstractNumId w:val="8"/>
  </w:num>
  <w:num w:numId="11">
    <w:abstractNumId w:val="13"/>
  </w:num>
  <w:num w:numId="12">
    <w:abstractNumId w:val="4"/>
  </w:num>
  <w:num w:numId="13">
    <w:abstractNumId w:val="0"/>
  </w:num>
  <w:num w:numId="14">
    <w:abstractNumId w:val="1"/>
  </w:num>
  <w:num w:numId="15">
    <w:abstractNumId w:val="2"/>
  </w:num>
  <w:num w:numId="16">
    <w:abstractNumId w:val="16"/>
  </w:num>
  <w:num w:numId="17">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337"/>
    <w:rsid w:val="00020C84"/>
    <w:rsid w:val="00061BE7"/>
    <w:rsid w:val="00070FD1"/>
    <w:rsid w:val="000C663C"/>
    <w:rsid w:val="000D31FA"/>
    <w:rsid w:val="000E19CA"/>
    <w:rsid w:val="000F09EF"/>
    <w:rsid w:val="001007EC"/>
    <w:rsid w:val="00104BB1"/>
    <w:rsid w:val="00121BC1"/>
    <w:rsid w:val="00131CF4"/>
    <w:rsid w:val="00135706"/>
    <w:rsid w:val="001373DA"/>
    <w:rsid w:val="00151D23"/>
    <w:rsid w:val="001A19A8"/>
    <w:rsid w:val="001C3F02"/>
    <w:rsid w:val="001C793E"/>
    <w:rsid w:val="001E14D4"/>
    <w:rsid w:val="001E2F2A"/>
    <w:rsid w:val="001E77E8"/>
    <w:rsid w:val="00223FC9"/>
    <w:rsid w:val="00241154"/>
    <w:rsid w:val="0027611A"/>
    <w:rsid w:val="00285265"/>
    <w:rsid w:val="002A2140"/>
    <w:rsid w:val="002A5337"/>
    <w:rsid w:val="002B65B8"/>
    <w:rsid w:val="002D5DEF"/>
    <w:rsid w:val="00317326"/>
    <w:rsid w:val="00322CFD"/>
    <w:rsid w:val="00325384"/>
    <w:rsid w:val="00365F5A"/>
    <w:rsid w:val="003801E7"/>
    <w:rsid w:val="003D6B6A"/>
    <w:rsid w:val="003D7E4A"/>
    <w:rsid w:val="003E283C"/>
    <w:rsid w:val="003E371F"/>
    <w:rsid w:val="003E6F92"/>
    <w:rsid w:val="00406ECF"/>
    <w:rsid w:val="00413060"/>
    <w:rsid w:val="00415EC2"/>
    <w:rsid w:val="0042693F"/>
    <w:rsid w:val="004306C8"/>
    <w:rsid w:val="004313BC"/>
    <w:rsid w:val="004C205F"/>
    <w:rsid w:val="004D39B4"/>
    <w:rsid w:val="004F14BC"/>
    <w:rsid w:val="004F643F"/>
    <w:rsid w:val="00524E30"/>
    <w:rsid w:val="00530747"/>
    <w:rsid w:val="00533C7C"/>
    <w:rsid w:val="00595225"/>
    <w:rsid w:val="005F01D5"/>
    <w:rsid w:val="005F5FF1"/>
    <w:rsid w:val="006076A8"/>
    <w:rsid w:val="00620A82"/>
    <w:rsid w:val="006229FE"/>
    <w:rsid w:val="0062765B"/>
    <w:rsid w:val="006C0EBD"/>
    <w:rsid w:val="006C5056"/>
    <w:rsid w:val="006D0248"/>
    <w:rsid w:val="006E2BBF"/>
    <w:rsid w:val="006F44F9"/>
    <w:rsid w:val="006F49B3"/>
    <w:rsid w:val="0070398C"/>
    <w:rsid w:val="00722126"/>
    <w:rsid w:val="00741F91"/>
    <w:rsid w:val="0074251B"/>
    <w:rsid w:val="0078295D"/>
    <w:rsid w:val="00785944"/>
    <w:rsid w:val="007B5D4F"/>
    <w:rsid w:val="007B5E27"/>
    <w:rsid w:val="007F4F13"/>
    <w:rsid w:val="0081788D"/>
    <w:rsid w:val="008311F3"/>
    <w:rsid w:val="0086521F"/>
    <w:rsid w:val="008719C0"/>
    <w:rsid w:val="0087259B"/>
    <w:rsid w:val="008E2B06"/>
    <w:rsid w:val="009069BB"/>
    <w:rsid w:val="00910CE1"/>
    <w:rsid w:val="00925C95"/>
    <w:rsid w:val="00926265"/>
    <w:rsid w:val="00934990"/>
    <w:rsid w:val="00935BE7"/>
    <w:rsid w:val="00976CEE"/>
    <w:rsid w:val="009B4419"/>
    <w:rsid w:val="009B6999"/>
    <w:rsid w:val="009F67D9"/>
    <w:rsid w:val="00A2452F"/>
    <w:rsid w:val="00A27D3C"/>
    <w:rsid w:val="00A52130"/>
    <w:rsid w:val="00A541E4"/>
    <w:rsid w:val="00A57C7B"/>
    <w:rsid w:val="00AA440F"/>
    <w:rsid w:val="00AD04C8"/>
    <w:rsid w:val="00AD07FC"/>
    <w:rsid w:val="00AE1038"/>
    <w:rsid w:val="00B0257F"/>
    <w:rsid w:val="00B165E4"/>
    <w:rsid w:val="00B2151D"/>
    <w:rsid w:val="00B420A8"/>
    <w:rsid w:val="00B46B4D"/>
    <w:rsid w:val="00B4755B"/>
    <w:rsid w:val="00B554A5"/>
    <w:rsid w:val="00B970DF"/>
    <w:rsid w:val="00BA7B40"/>
    <w:rsid w:val="00BC72BB"/>
    <w:rsid w:val="00BD75B3"/>
    <w:rsid w:val="00BE402C"/>
    <w:rsid w:val="00BE5F73"/>
    <w:rsid w:val="00BF0C8C"/>
    <w:rsid w:val="00BF0C92"/>
    <w:rsid w:val="00BF419E"/>
    <w:rsid w:val="00BF7178"/>
    <w:rsid w:val="00C21E5B"/>
    <w:rsid w:val="00C3178E"/>
    <w:rsid w:val="00C31CDA"/>
    <w:rsid w:val="00C41B35"/>
    <w:rsid w:val="00C577B9"/>
    <w:rsid w:val="00C6162A"/>
    <w:rsid w:val="00C618CF"/>
    <w:rsid w:val="00C71599"/>
    <w:rsid w:val="00C817D5"/>
    <w:rsid w:val="00C950C5"/>
    <w:rsid w:val="00CB13BF"/>
    <w:rsid w:val="00D10236"/>
    <w:rsid w:val="00D16731"/>
    <w:rsid w:val="00D25F01"/>
    <w:rsid w:val="00D70DD7"/>
    <w:rsid w:val="00DE3FE3"/>
    <w:rsid w:val="00E0385F"/>
    <w:rsid w:val="00E41009"/>
    <w:rsid w:val="00E45BDC"/>
    <w:rsid w:val="00E52C86"/>
    <w:rsid w:val="00E553E2"/>
    <w:rsid w:val="00E867BA"/>
    <w:rsid w:val="00EB207E"/>
    <w:rsid w:val="00ED092E"/>
    <w:rsid w:val="00F10F9C"/>
    <w:rsid w:val="00F44478"/>
    <w:rsid w:val="00F57DB8"/>
    <w:rsid w:val="00F90069"/>
    <w:rsid w:val="00F939DC"/>
    <w:rsid w:val="00FA61C4"/>
    <w:rsid w:val="00FE2D39"/>
    <w:rsid w:val="00FF4719"/>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DB3066"/>
  <w15:docId w15:val="{57975D96-EF3C-4631-9C54-84AC989D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81788D"/>
    <w:pPr>
      <w:tabs>
        <w:tab w:val="center" w:pos="4252"/>
        <w:tab w:val="right" w:pos="8504"/>
      </w:tabs>
    </w:pPr>
  </w:style>
  <w:style w:type="paragraph" w:styleId="Footer">
    <w:name w:val="footer"/>
    <w:basedOn w:val="Normal"/>
    <w:semiHidden/>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284504299">
      <w:bodyDiv w:val="1"/>
      <w:marLeft w:val="15"/>
      <w:marRight w:val="0"/>
      <w:marTop w:val="15"/>
      <w:marBottom w:val="0"/>
      <w:divBdr>
        <w:top w:val="none" w:sz="0" w:space="0" w:color="auto"/>
        <w:left w:val="none" w:sz="0" w:space="0" w:color="auto"/>
        <w:bottom w:val="none" w:sz="0" w:space="0" w:color="auto"/>
        <w:right w:val="none" w:sz="0" w:space="0" w:color="auto"/>
      </w:divBdr>
      <w:divsChild>
        <w:div w:id="699549918">
          <w:marLeft w:val="0"/>
          <w:marRight w:val="0"/>
          <w:marTop w:val="0"/>
          <w:marBottom w:val="0"/>
          <w:divBdr>
            <w:top w:val="none" w:sz="0" w:space="0" w:color="auto"/>
            <w:left w:val="none" w:sz="0" w:space="0" w:color="auto"/>
            <w:bottom w:val="none" w:sz="0" w:space="0" w:color="auto"/>
            <w:right w:val="none" w:sz="0" w:space="0" w:color="auto"/>
          </w:divBdr>
        </w:div>
        <w:div w:id="53941284">
          <w:marLeft w:val="0"/>
          <w:marRight w:val="0"/>
          <w:marTop w:val="0"/>
          <w:marBottom w:val="0"/>
          <w:divBdr>
            <w:top w:val="none" w:sz="0" w:space="0" w:color="auto"/>
            <w:left w:val="none" w:sz="0" w:space="0" w:color="auto"/>
            <w:bottom w:val="none" w:sz="0" w:space="0" w:color="auto"/>
            <w:right w:val="none" w:sz="0" w:space="0" w:color="auto"/>
          </w:divBdr>
        </w:div>
      </w:divsChild>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366756922">
      <w:bodyDiv w:val="1"/>
      <w:marLeft w:val="15"/>
      <w:marRight w:val="0"/>
      <w:marTop w:val="15"/>
      <w:marBottom w:val="0"/>
      <w:divBdr>
        <w:top w:val="none" w:sz="0" w:space="0" w:color="auto"/>
        <w:left w:val="none" w:sz="0" w:space="0" w:color="auto"/>
        <w:bottom w:val="none" w:sz="0" w:space="0" w:color="auto"/>
        <w:right w:val="none" w:sz="0" w:space="0" w:color="auto"/>
      </w:divBdr>
      <w:divsChild>
        <w:div w:id="851994144">
          <w:marLeft w:val="0"/>
          <w:marRight w:val="0"/>
          <w:marTop w:val="0"/>
          <w:marBottom w:val="0"/>
          <w:divBdr>
            <w:top w:val="none" w:sz="0" w:space="0" w:color="auto"/>
            <w:left w:val="none" w:sz="0" w:space="0" w:color="auto"/>
            <w:bottom w:val="none" w:sz="0" w:space="0" w:color="auto"/>
            <w:right w:val="none" w:sz="0" w:space="0" w:color="auto"/>
          </w:divBdr>
        </w:div>
        <w:div w:id="1886913085">
          <w:marLeft w:val="0"/>
          <w:marRight w:val="0"/>
          <w:marTop w:val="0"/>
          <w:marBottom w:val="0"/>
          <w:divBdr>
            <w:top w:val="none" w:sz="0" w:space="0" w:color="auto"/>
            <w:left w:val="none" w:sz="0" w:space="0" w:color="auto"/>
            <w:bottom w:val="none" w:sz="0" w:space="0" w:color="auto"/>
            <w:right w:val="none" w:sz="0" w:space="0" w:color="auto"/>
          </w:divBdr>
        </w:div>
        <w:div w:id="1762406427">
          <w:marLeft w:val="0"/>
          <w:marRight w:val="0"/>
          <w:marTop w:val="0"/>
          <w:marBottom w:val="0"/>
          <w:divBdr>
            <w:top w:val="none" w:sz="0" w:space="0" w:color="auto"/>
            <w:left w:val="none" w:sz="0" w:space="0" w:color="auto"/>
            <w:bottom w:val="none" w:sz="0" w:space="0" w:color="auto"/>
            <w:right w:val="none" w:sz="0" w:space="0" w:color="auto"/>
          </w:divBdr>
        </w:div>
        <w:div w:id="174729436">
          <w:marLeft w:val="0"/>
          <w:marRight w:val="0"/>
          <w:marTop w:val="0"/>
          <w:marBottom w:val="0"/>
          <w:divBdr>
            <w:top w:val="none" w:sz="0" w:space="0" w:color="auto"/>
            <w:left w:val="none" w:sz="0" w:space="0" w:color="auto"/>
            <w:bottom w:val="none" w:sz="0" w:space="0" w:color="auto"/>
            <w:right w:val="none" w:sz="0" w:space="0" w:color="auto"/>
          </w:divBdr>
        </w:div>
      </w:divsChild>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512577688">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6B3F2-9BF5-4667-99AB-C9A8AD63EB86}"/>
</file>

<file path=customXml/itemProps2.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3.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4.xml><?xml version="1.0" encoding="utf-8"?>
<ds:datastoreItem xmlns:ds="http://schemas.openxmlformats.org/officeDocument/2006/customXml" ds:itemID="{6818A80C-D015-4192-9F60-C8EBFB1B1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1965</Words>
  <Characters>11204</Characters>
  <Application>Microsoft Office Word</Application>
  <DocSecurity>0</DocSecurity>
  <Lines>93</Lines>
  <Paragraphs>26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13143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4</cp:revision>
  <cp:lastPrinted>2014-03-18T02:28:00Z</cp:lastPrinted>
  <dcterms:created xsi:type="dcterms:W3CDTF">2020-06-30T01:52:00Z</dcterms:created>
  <dcterms:modified xsi:type="dcterms:W3CDTF">2020-09-16T14:31:00Z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46000</vt:r8>
  </property>
</Properties>
</file>