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649" w:rsidRDefault="00642649"/>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642649">
        <w:tc>
          <w:tcPr>
            <w:tcW w:w="720" w:type="dxa"/>
            <w:vAlign w:val="center"/>
          </w:tcPr>
          <w:p w:rsidR="00642649" w:rsidRDefault="00642649">
            <w:pPr>
              <w:jc w:val="center"/>
            </w:pPr>
          </w:p>
          <w:p w:rsidR="00642649" w:rsidRDefault="00642649">
            <w:pPr>
              <w:jc w:val="center"/>
            </w:pPr>
          </w:p>
          <w:p w:rsidR="00642649" w:rsidRDefault="00642649">
            <w:pPr>
              <w:jc w:val="center"/>
            </w:pPr>
          </w:p>
        </w:tc>
        <w:tc>
          <w:tcPr>
            <w:tcW w:w="1440" w:type="dxa"/>
            <w:vAlign w:val="center"/>
          </w:tcPr>
          <w:p w:rsidR="00642649" w:rsidRDefault="00642649">
            <w:pPr>
              <w:jc w:val="center"/>
            </w:pPr>
          </w:p>
        </w:tc>
        <w:tc>
          <w:tcPr>
            <w:tcW w:w="5580" w:type="dxa"/>
            <w:gridSpan w:val="5"/>
            <w:vAlign w:val="center"/>
          </w:tcPr>
          <w:p w:rsidR="00642649" w:rsidRDefault="00642649"/>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p>
          <w:p w:rsidR="00642649" w:rsidRDefault="00642649">
            <w:pPr>
              <w:jc w:val="center"/>
            </w:pPr>
          </w:p>
        </w:tc>
        <w:tc>
          <w:tcPr>
            <w:tcW w:w="1440" w:type="dxa"/>
            <w:vAlign w:val="center"/>
          </w:tcPr>
          <w:p w:rsidR="00642649" w:rsidRDefault="00642649">
            <w:pPr>
              <w:jc w:val="center"/>
            </w:pPr>
          </w:p>
        </w:tc>
        <w:tc>
          <w:tcPr>
            <w:tcW w:w="5580" w:type="dxa"/>
            <w:gridSpan w:val="5"/>
            <w:vAlign w:val="center"/>
          </w:tcPr>
          <w:p w:rsidR="00642649" w:rsidRDefault="00642649"/>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p>
          <w:p w:rsidR="00642649" w:rsidRDefault="00642649">
            <w:pPr>
              <w:jc w:val="center"/>
            </w:pPr>
          </w:p>
        </w:tc>
        <w:tc>
          <w:tcPr>
            <w:tcW w:w="1440" w:type="dxa"/>
            <w:vAlign w:val="center"/>
          </w:tcPr>
          <w:p w:rsidR="00642649" w:rsidRDefault="00642649">
            <w:pPr>
              <w:jc w:val="center"/>
            </w:pPr>
          </w:p>
        </w:tc>
        <w:tc>
          <w:tcPr>
            <w:tcW w:w="5580" w:type="dxa"/>
            <w:gridSpan w:val="5"/>
            <w:vAlign w:val="center"/>
          </w:tcPr>
          <w:p w:rsidR="00642649" w:rsidRDefault="00642649"/>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p>
          <w:p w:rsidR="00642649" w:rsidRDefault="00642649">
            <w:pPr>
              <w:jc w:val="center"/>
            </w:pPr>
          </w:p>
        </w:tc>
        <w:tc>
          <w:tcPr>
            <w:tcW w:w="1440" w:type="dxa"/>
            <w:vAlign w:val="center"/>
          </w:tcPr>
          <w:p w:rsidR="00642649" w:rsidRDefault="00642649">
            <w:pPr>
              <w:jc w:val="center"/>
            </w:pPr>
          </w:p>
        </w:tc>
        <w:tc>
          <w:tcPr>
            <w:tcW w:w="5580" w:type="dxa"/>
            <w:gridSpan w:val="5"/>
            <w:vAlign w:val="center"/>
          </w:tcPr>
          <w:p w:rsidR="00642649" w:rsidRDefault="00642649"/>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3D5777">
            <w:pPr>
              <w:jc w:val="center"/>
            </w:pPr>
            <w:r>
              <w:rPr>
                <w:rFonts w:hint="eastAsia"/>
              </w:rPr>
              <w:t>5</w:t>
            </w:r>
          </w:p>
          <w:p w:rsidR="00642649" w:rsidRDefault="00642649">
            <w:pPr>
              <w:jc w:val="center"/>
            </w:pPr>
          </w:p>
        </w:tc>
        <w:tc>
          <w:tcPr>
            <w:tcW w:w="1440" w:type="dxa"/>
            <w:vAlign w:val="center"/>
          </w:tcPr>
          <w:p w:rsidR="00642649" w:rsidRDefault="003D5777">
            <w:pPr>
              <w:jc w:val="center"/>
            </w:pPr>
            <w:r>
              <w:rPr>
                <w:rFonts w:hint="eastAsia"/>
              </w:rPr>
              <w:t>16.01.01</w:t>
            </w:r>
          </w:p>
        </w:tc>
        <w:tc>
          <w:tcPr>
            <w:tcW w:w="5580" w:type="dxa"/>
            <w:gridSpan w:val="5"/>
            <w:vAlign w:val="center"/>
          </w:tcPr>
          <w:p w:rsidR="00642649" w:rsidRDefault="00642649" w:rsidP="00155B8E">
            <w:pPr>
              <w:jc w:val="center"/>
            </w:pPr>
          </w:p>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B76105">
            <w:pPr>
              <w:jc w:val="center"/>
            </w:pPr>
            <w:r>
              <w:rPr>
                <w:rFonts w:hint="eastAsia"/>
              </w:rPr>
              <w:t>4</w:t>
            </w:r>
          </w:p>
          <w:p w:rsidR="00642649" w:rsidRDefault="00642649">
            <w:pPr>
              <w:jc w:val="center"/>
            </w:pPr>
          </w:p>
        </w:tc>
        <w:tc>
          <w:tcPr>
            <w:tcW w:w="1440" w:type="dxa"/>
            <w:vAlign w:val="center"/>
          </w:tcPr>
          <w:p w:rsidR="00642649" w:rsidRDefault="0034300C" w:rsidP="0034300C">
            <w:pPr>
              <w:jc w:val="center"/>
            </w:pPr>
            <w:r>
              <w:rPr>
                <w:rFonts w:hint="eastAsia"/>
              </w:rPr>
              <w:t>12</w:t>
            </w:r>
            <w:r w:rsidR="00B76105">
              <w:rPr>
                <w:rFonts w:hint="eastAsia"/>
              </w:rPr>
              <w:t>.0</w:t>
            </w:r>
            <w:r>
              <w:rPr>
                <w:rFonts w:hint="eastAsia"/>
              </w:rPr>
              <w:t>1</w:t>
            </w:r>
            <w:r w:rsidR="00B76105">
              <w:rPr>
                <w:rFonts w:hint="eastAsia"/>
              </w:rPr>
              <w:t>.</w:t>
            </w:r>
            <w:r>
              <w:rPr>
                <w:rFonts w:hint="eastAsia"/>
              </w:rPr>
              <w:t>01</w:t>
            </w:r>
          </w:p>
        </w:tc>
        <w:tc>
          <w:tcPr>
            <w:tcW w:w="5580" w:type="dxa"/>
            <w:gridSpan w:val="5"/>
            <w:vAlign w:val="center"/>
          </w:tcPr>
          <w:p w:rsidR="00B76105" w:rsidRDefault="00B76105" w:rsidP="006376D2"/>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r>
              <w:rPr>
                <w:rFonts w:hint="eastAsia"/>
              </w:rPr>
              <w:t>3</w:t>
            </w:r>
          </w:p>
          <w:p w:rsidR="00642649" w:rsidRDefault="00642649">
            <w:pPr>
              <w:jc w:val="center"/>
            </w:pPr>
          </w:p>
        </w:tc>
        <w:tc>
          <w:tcPr>
            <w:tcW w:w="1440" w:type="dxa"/>
            <w:vAlign w:val="center"/>
          </w:tcPr>
          <w:p w:rsidR="00642649" w:rsidRDefault="00642649">
            <w:pPr>
              <w:jc w:val="center"/>
            </w:pPr>
            <w:r>
              <w:rPr>
                <w:rFonts w:hint="eastAsia"/>
              </w:rPr>
              <w:t>04.07.31</w:t>
            </w:r>
          </w:p>
        </w:tc>
        <w:tc>
          <w:tcPr>
            <w:tcW w:w="5580" w:type="dxa"/>
            <w:gridSpan w:val="5"/>
            <w:vAlign w:val="center"/>
          </w:tcPr>
          <w:p w:rsidR="00642649" w:rsidRDefault="00642649"/>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r>
              <w:rPr>
                <w:rFonts w:hint="eastAsia"/>
              </w:rPr>
              <w:t>2</w:t>
            </w:r>
          </w:p>
          <w:p w:rsidR="00642649" w:rsidRDefault="00642649">
            <w:pPr>
              <w:jc w:val="center"/>
            </w:pPr>
          </w:p>
        </w:tc>
        <w:tc>
          <w:tcPr>
            <w:tcW w:w="1440" w:type="dxa"/>
            <w:vAlign w:val="center"/>
          </w:tcPr>
          <w:p w:rsidR="00642649" w:rsidRDefault="00642649">
            <w:pPr>
              <w:jc w:val="center"/>
            </w:pPr>
            <w:r>
              <w:rPr>
                <w:rFonts w:hint="eastAsia"/>
              </w:rPr>
              <w:t>00.01.01</w:t>
            </w:r>
          </w:p>
        </w:tc>
        <w:tc>
          <w:tcPr>
            <w:tcW w:w="5580" w:type="dxa"/>
            <w:gridSpan w:val="5"/>
            <w:vAlign w:val="center"/>
          </w:tcPr>
          <w:p w:rsidR="00642649" w:rsidRDefault="00642649">
            <w:pPr>
              <w:jc w:val="center"/>
            </w:pPr>
          </w:p>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r>
              <w:t>1</w:t>
            </w:r>
          </w:p>
          <w:p w:rsidR="00642649" w:rsidRDefault="00642649">
            <w:pPr>
              <w:jc w:val="center"/>
            </w:pPr>
          </w:p>
        </w:tc>
        <w:tc>
          <w:tcPr>
            <w:tcW w:w="1440" w:type="dxa"/>
            <w:vAlign w:val="center"/>
          </w:tcPr>
          <w:p w:rsidR="00642649" w:rsidRDefault="00642649">
            <w:pPr>
              <w:jc w:val="center"/>
            </w:pPr>
            <w:r>
              <w:rPr>
                <w:rFonts w:hint="eastAsia"/>
              </w:rPr>
              <w:t>91.06.01</w:t>
            </w:r>
          </w:p>
        </w:tc>
        <w:tc>
          <w:tcPr>
            <w:tcW w:w="5580" w:type="dxa"/>
            <w:gridSpan w:val="5"/>
            <w:vAlign w:val="center"/>
          </w:tcPr>
          <w:p w:rsidR="00642649" w:rsidRDefault="00642649">
            <w:pPr>
              <w:jc w:val="center"/>
            </w:pPr>
          </w:p>
        </w:tc>
        <w:tc>
          <w:tcPr>
            <w:tcW w:w="1980" w:type="dxa"/>
            <w:vAlign w:val="center"/>
          </w:tcPr>
          <w:p w:rsidR="00642649" w:rsidRDefault="00642649">
            <w:pPr>
              <w:jc w:val="center"/>
            </w:pPr>
          </w:p>
        </w:tc>
      </w:tr>
      <w:tr w:rsidR="00642649">
        <w:tc>
          <w:tcPr>
            <w:tcW w:w="720" w:type="dxa"/>
            <w:vAlign w:val="center"/>
          </w:tcPr>
          <w:p w:rsidR="00642649" w:rsidRDefault="00642649">
            <w:pPr>
              <w:jc w:val="center"/>
            </w:pPr>
          </w:p>
          <w:p w:rsidR="00642649" w:rsidRDefault="00642649">
            <w:pPr>
              <w:jc w:val="center"/>
            </w:pPr>
            <w:r>
              <w:t>0</w:t>
            </w:r>
          </w:p>
          <w:p w:rsidR="00642649" w:rsidRDefault="00642649">
            <w:pPr>
              <w:jc w:val="center"/>
            </w:pPr>
          </w:p>
        </w:tc>
        <w:tc>
          <w:tcPr>
            <w:tcW w:w="1440" w:type="dxa"/>
            <w:vAlign w:val="center"/>
          </w:tcPr>
          <w:p w:rsidR="00642649" w:rsidRDefault="00642649">
            <w:pPr>
              <w:jc w:val="center"/>
            </w:pPr>
            <w:r>
              <w:rPr>
                <w:rFonts w:hint="eastAsia"/>
              </w:rPr>
              <w:t>83.06.01</w:t>
            </w:r>
          </w:p>
        </w:tc>
        <w:tc>
          <w:tcPr>
            <w:tcW w:w="5580" w:type="dxa"/>
            <w:gridSpan w:val="5"/>
            <w:vAlign w:val="center"/>
          </w:tcPr>
          <w:p w:rsidR="00642649" w:rsidRDefault="00642649">
            <w:pPr>
              <w:jc w:val="center"/>
            </w:pPr>
          </w:p>
        </w:tc>
        <w:tc>
          <w:tcPr>
            <w:tcW w:w="1980" w:type="dxa"/>
            <w:vAlign w:val="center"/>
          </w:tcPr>
          <w:p w:rsidR="00642649" w:rsidRDefault="00642649">
            <w:pPr>
              <w:jc w:val="center"/>
            </w:pPr>
          </w:p>
        </w:tc>
      </w:tr>
      <w:tr w:rsidR="00642649">
        <w:trPr>
          <w:trHeight w:hRule="exact" w:val="500"/>
        </w:trPr>
        <w:tc>
          <w:tcPr>
            <w:tcW w:w="720" w:type="dxa"/>
            <w:vAlign w:val="center"/>
          </w:tcPr>
          <w:p w:rsidR="00642649" w:rsidRDefault="00642649">
            <w:pPr>
              <w:jc w:val="center"/>
            </w:pPr>
            <w:r>
              <w:t>Rev.</w:t>
            </w:r>
          </w:p>
        </w:tc>
        <w:tc>
          <w:tcPr>
            <w:tcW w:w="1440" w:type="dxa"/>
            <w:vAlign w:val="center"/>
          </w:tcPr>
          <w:p w:rsidR="00642649" w:rsidRDefault="000B187B">
            <w:pPr>
              <w:jc w:val="center"/>
            </w:pPr>
            <w:r>
              <w:rPr>
                <w:rFonts w:hint="eastAsia"/>
              </w:rPr>
              <w:t>Date</w:t>
            </w:r>
          </w:p>
        </w:tc>
        <w:tc>
          <w:tcPr>
            <w:tcW w:w="5580" w:type="dxa"/>
            <w:gridSpan w:val="5"/>
            <w:vAlign w:val="center"/>
          </w:tcPr>
          <w:p w:rsidR="00642649" w:rsidRDefault="000B187B">
            <w:pPr>
              <w:jc w:val="center"/>
            </w:pPr>
            <w:r>
              <w:rPr>
                <w:rFonts w:hint="eastAsia"/>
              </w:rPr>
              <w:t>Last Revision</w:t>
            </w:r>
          </w:p>
        </w:tc>
        <w:tc>
          <w:tcPr>
            <w:tcW w:w="1980" w:type="dxa"/>
            <w:vAlign w:val="center"/>
          </w:tcPr>
          <w:p w:rsidR="00642649" w:rsidRDefault="000B187B">
            <w:pPr>
              <w:jc w:val="center"/>
            </w:pPr>
            <w:r>
              <w:rPr>
                <w:rFonts w:hint="eastAsia"/>
              </w:rPr>
              <w:t>Remarks</w:t>
            </w:r>
          </w:p>
        </w:tc>
      </w:tr>
      <w:tr w:rsidR="00642649">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rsidR="00642649" w:rsidRDefault="00642649">
            <w:pPr>
              <w:jc w:val="center"/>
            </w:pPr>
            <w:r>
              <w:rPr>
                <w:rFonts w:hint="eastAsia"/>
              </w:rPr>
              <w:t>부</w:t>
            </w:r>
          </w:p>
          <w:p w:rsidR="00642649" w:rsidRDefault="00642649">
            <w:pPr>
              <w:jc w:val="center"/>
            </w:pPr>
            <w:r>
              <w:rPr>
                <w:rFonts w:hint="eastAsia"/>
              </w:rPr>
              <w:t>서</w:t>
            </w:r>
          </w:p>
          <w:p w:rsidR="00642649" w:rsidRDefault="00642649">
            <w:pPr>
              <w:jc w:val="center"/>
            </w:pPr>
            <w:r>
              <w:rPr>
                <w:rFonts w:hint="eastAsia"/>
              </w:rPr>
              <w:t>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rsidR="00642649" w:rsidRDefault="00642649">
            <w:pPr>
              <w:jc w:val="center"/>
            </w:pPr>
            <w:r>
              <w:t xml:space="preserve">    </w:t>
            </w:r>
          </w:p>
          <w:p w:rsidR="00642649" w:rsidRDefault="00642649">
            <w:pPr>
              <w:jc w:val="center"/>
            </w:pPr>
          </w:p>
          <w:p w:rsidR="00642649" w:rsidRDefault="00642649">
            <w:pPr>
              <w:jc w:val="center"/>
            </w:pPr>
            <w: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rsidR="00642649" w:rsidRDefault="00642649">
            <w:pPr>
              <w:jc w:val="center"/>
            </w:pPr>
            <w:r>
              <w:rPr>
                <w:rFonts w:hint="eastAsia"/>
              </w:rPr>
              <w:t>담</w:t>
            </w:r>
          </w:p>
          <w:p w:rsidR="00642649" w:rsidRDefault="00642649">
            <w:pPr>
              <w:jc w:val="center"/>
            </w:pPr>
            <w:r>
              <w:rPr>
                <w:rFonts w:hint="eastAsia"/>
              </w:rPr>
              <w:t>당</w:t>
            </w:r>
          </w:p>
          <w:p w:rsidR="00642649" w:rsidRDefault="00642649">
            <w:pPr>
              <w:jc w:val="center"/>
            </w:pPr>
            <w:r>
              <w:rPr>
                <w:rFonts w:hint="eastAsia"/>
              </w:rPr>
              <w:t>임</w:t>
            </w:r>
          </w:p>
          <w:p w:rsidR="00642649" w:rsidRDefault="00642649">
            <w:pPr>
              <w:jc w:val="center"/>
            </w:pPr>
            <w:r>
              <w:rPr>
                <w:rFonts w:hint="eastAsia"/>
              </w:rPr>
              <w:t>원</w:t>
            </w:r>
          </w:p>
        </w:tc>
        <w:tc>
          <w:tcPr>
            <w:tcW w:w="2520" w:type="dxa"/>
            <w:tcBorders>
              <w:top w:val="single" w:sz="12" w:space="0" w:color="auto"/>
              <w:left w:val="single" w:sz="6" w:space="0" w:color="auto"/>
              <w:bottom w:val="single" w:sz="12" w:space="0" w:color="auto"/>
              <w:right w:val="single" w:sz="6" w:space="0" w:color="auto"/>
            </w:tcBorders>
            <w:vAlign w:val="center"/>
          </w:tcPr>
          <w:p w:rsidR="00642649" w:rsidRDefault="00642649">
            <w:pPr>
              <w:jc w:val="center"/>
            </w:pPr>
            <w:r>
              <w:t xml:space="preserve">    </w:t>
            </w:r>
          </w:p>
          <w:p w:rsidR="00642649" w:rsidRDefault="00642649">
            <w:pPr>
              <w:jc w:val="center"/>
            </w:pPr>
          </w:p>
          <w:p w:rsidR="00642649" w:rsidRDefault="00642649">
            <w:pPr>
              <w:jc w:val="center"/>
            </w:pPr>
            <w:r>
              <w:t>.   .   .</w:t>
            </w:r>
          </w:p>
        </w:tc>
        <w:tc>
          <w:tcPr>
            <w:tcW w:w="720" w:type="dxa"/>
            <w:tcBorders>
              <w:top w:val="single" w:sz="12" w:space="0" w:color="auto"/>
              <w:left w:val="single" w:sz="6" w:space="0" w:color="auto"/>
              <w:bottom w:val="single" w:sz="12" w:space="0" w:color="auto"/>
              <w:right w:val="single" w:sz="6" w:space="0" w:color="auto"/>
            </w:tcBorders>
            <w:vAlign w:val="center"/>
          </w:tcPr>
          <w:p w:rsidR="00642649" w:rsidRDefault="0034300C">
            <w:pPr>
              <w:jc w:val="center"/>
            </w:pPr>
            <w:r>
              <w:rPr>
                <w:rFonts w:hint="eastAsia"/>
              </w:rPr>
              <w:t>대</w:t>
            </w:r>
          </w:p>
          <w:p w:rsidR="0034300C" w:rsidRDefault="0034300C">
            <w:pPr>
              <w:jc w:val="center"/>
            </w:pPr>
            <w:r>
              <w:rPr>
                <w:rFonts w:hint="eastAsia"/>
              </w:rPr>
              <w:t>표</w:t>
            </w:r>
          </w:p>
          <w:p w:rsidR="0034300C" w:rsidRDefault="0034300C">
            <w:pPr>
              <w:jc w:val="center"/>
            </w:pPr>
            <w:r>
              <w:rPr>
                <w:rFonts w:hint="eastAsia"/>
              </w:rPr>
              <w:t>이</w:t>
            </w:r>
          </w:p>
          <w:p w:rsidR="0034300C" w:rsidRDefault="0034300C">
            <w:pPr>
              <w:jc w:val="center"/>
            </w:pPr>
            <w:r>
              <w:rPr>
                <w:rFonts w:hint="eastAsia"/>
              </w:rPr>
              <w:t>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rsidR="00642649" w:rsidRDefault="00642649">
            <w:pPr>
              <w:jc w:val="center"/>
            </w:pPr>
            <w:r>
              <w:t xml:space="preserve">    </w:t>
            </w:r>
          </w:p>
          <w:p w:rsidR="00642649" w:rsidRDefault="00642649">
            <w:pPr>
              <w:jc w:val="center"/>
            </w:pPr>
          </w:p>
          <w:p w:rsidR="00642649" w:rsidRDefault="00642649">
            <w:pPr>
              <w:jc w:val="center"/>
            </w:pPr>
            <w:r>
              <w:t>.   .   .</w:t>
            </w:r>
          </w:p>
        </w:tc>
      </w:tr>
    </w:tbl>
    <w:p w:rsidR="00CD7F59" w:rsidRDefault="00CD7F59"/>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00"/>
          <w:sz w:val="22"/>
          <w:szCs w:val="22"/>
        </w:rPr>
        <w:t>Article </w:t>
      </w:r>
      <w:r>
        <w:rPr>
          <w:color w:val="000000"/>
          <w:sz w:val="22"/>
          <w:szCs w:val="22"/>
        </w:rPr>
        <w:t>1 </w:t>
      </w:r>
      <w:r>
        <w:rPr>
          <w:rFonts w:ascii="DotumChe" w:eastAsia="DotumChe" w:hAnsi="DotumChe" w:hint="eastAsia"/>
          <w:color w:val="000000"/>
          <w:sz w:val="22"/>
          <w:szCs w:val="22"/>
        </w:rPr>
        <w:t>Section Total Provisions</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00"/>
          <w:sz w:val="22"/>
          <w:szCs w:val="22"/>
        </w:rPr>
        <w:t>Claim </w:t>
      </w:r>
      <w:r>
        <w:rPr>
          <w:color w:val="000000"/>
          <w:sz w:val="22"/>
          <w:szCs w:val="22"/>
        </w:rPr>
        <w:t>1 </w:t>
      </w:r>
      <w:r>
        <w:rPr>
          <w:rFonts w:ascii="DotumChe" w:eastAsia="DotumChe" w:hAnsi="DotumChe" w:hint="eastAsia"/>
          <w:color w:val="000000"/>
          <w:sz w:val="22"/>
          <w:szCs w:val="22"/>
        </w:rPr>
        <w:t>jo </w:t>
      </w:r>
      <w:proofErr w:type="gramStart"/>
      <w:r>
        <w:rPr>
          <w:color w:val="000000"/>
          <w:sz w:val="22"/>
          <w:szCs w:val="22"/>
        </w:rPr>
        <w:t>( </w:t>
      </w:r>
      <w:r>
        <w:rPr>
          <w:rFonts w:ascii="DotumChe" w:eastAsia="DotumChe" w:hAnsi="DotumChe" w:hint="eastAsia"/>
          <w:color w:val="000000"/>
          <w:sz w:val="22"/>
          <w:szCs w:val="22"/>
        </w:rPr>
        <w:t>purpose</w:t>
      </w:r>
      <w:proofErr w:type="gramEnd"/>
      <w:r>
        <w:rPr>
          <w:rFonts w:ascii="DotumChe" w:eastAsia="DotumChe" w:hAnsi="DotumChe" w:hint="eastAsia"/>
          <w:color w:val="000000"/>
          <w:sz w:val="22"/>
          <w:szCs w:val="22"/>
        </w:rPr>
        <w:t> </w:t>
      </w:r>
      <w:r>
        <w:rPr>
          <w:color w:val="000000"/>
          <w:sz w:val="22"/>
          <w:szCs w:val="22"/>
        </w:rPr>
        <w:t>)</w:t>
      </w:r>
    </w:p>
    <w:p w:rsidR="002853DD" w:rsidRDefault="002853DD" w:rsidP="002853DD">
      <w:pPr>
        <w:pStyle w:val="NormalWeb"/>
        <w:spacing w:before="0" w:beforeAutospacing="0" w:after="0" w:afterAutospacing="0" w:line="360" w:lineRule="atLeast"/>
        <w:ind w:hanging="440"/>
        <w:jc w:val="both"/>
        <w:rPr>
          <w:color w:val="000000"/>
          <w:sz w:val="27"/>
          <w:szCs w:val="27"/>
        </w:rPr>
      </w:pPr>
      <w:r>
        <w:rPr>
          <w:color w:val="000000"/>
          <w:sz w:val="22"/>
          <w:szCs w:val="22"/>
        </w:rPr>
        <w:t>    </w:t>
      </w:r>
      <w:r>
        <w:rPr>
          <w:rFonts w:ascii="DotumChe" w:eastAsia="DotumChe" w:hAnsi="DotumChe" w:hint="eastAsia"/>
          <w:color w:val="000000"/>
          <w:sz w:val="22"/>
          <w:szCs w:val="22"/>
        </w:rPr>
        <w:t>This provision </w:t>
      </w:r>
      <w:r>
        <w:rPr>
          <w:rFonts w:ascii="DotumChe" w:eastAsia="DotumChe" w:hAnsi="DotumChe" w:hint="eastAsia"/>
          <w:color w:val="0000FF"/>
          <w:sz w:val="22"/>
          <w:szCs w:val="22"/>
        </w:rPr>
        <w:t>㈜ Central and affiliated companies </w:t>
      </w:r>
      <w:r>
        <w:rPr>
          <w:color w:val="0000FF"/>
          <w:sz w:val="22"/>
          <w:szCs w:val="22"/>
        </w:rPr>
        <w:t>( </w:t>
      </w:r>
      <w:r>
        <w:rPr>
          <w:rFonts w:ascii="DotumChe" w:eastAsia="DotumChe" w:hAnsi="DotumChe" w:hint="eastAsia"/>
          <w:color w:val="0000FF"/>
          <w:sz w:val="22"/>
          <w:szCs w:val="22"/>
        </w:rPr>
        <w:t>hereinafter </w:t>
      </w:r>
      <w:r>
        <w:rPr>
          <w:color w:val="0000FF"/>
          <w:sz w:val="22"/>
          <w:szCs w:val="22"/>
        </w:rPr>
        <w:t>" </w:t>
      </w:r>
      <w:r>
        <w:rPr>
          <w:rFonts w:ascii="DotumChe" w:eastAsia="DotumChe" w:hAnsi="DotumChe" w:hint="eastAsia"/>
          <w:color w:val="0000FF"/>
          <w:sz w:val="22"/>
          <w:szCs w:val="22"/>
        </w:rPr>
        <w:t>Company </w:t>
      </w:r>
      <w:r>
        <w:rPr>
          <w:color w:val="0000FF"/>
          <w:sz w:val="22"/>
          <w:szCs w:val="22"/>
        </w:rPr>
        <w:t>" </w:t>
      </w:r>
      <w:r>
        <w:rPr>
          <w:rFonts w:ascii="DotumChe" w:eastAsia="DotumChe" w:hAnsi="DotumChe" w:hint="eastAsia"/>
          <w:color w:val="0000FF"/>
          <w:sz w:val="22"/>
          <w:szCs w:val="22"/>
        </w:rPr>
        <w:t>referred to </w:t>
      </w:r>
      <w:r>
        <w:rPr>
          <w:color w:val="0000FF"/>
          <w:sz w:val="22"/>
          <w:szCs w:val="22"/>
        </w:rPr>
        <w:t>) </w:t>
      </w:r>
      <w:r>
        <w:rPr>
          <w:rFonts w:ascii="DotumChe" w:eastAsia="DotumChe" w:hAnsi="DotumChe" w:hint="eastAsia"/>
          <w:color w:val="000000"/>
          <w:sz w:val="22"/>
          <w:szCs w:val="22"/>
        </w:rPr>
        <w:t>the development and achievements achievements are significant groups or individuals listed </w:t>
      </w:r>
      <w:r>
        <w:rPr>
          <w:color w:val="000000"/>
          <w:sz w:val="22"/>
          <w:szCs w:val="22"/>
        </w:rPr>
        <w:t>, </w:t>
      </w:r>
      <w:r>
        <w:rPr>
          <w:rFonts w:ascii="DotumChe" w:eastAsia="DotumChe" w:hAnsi="DotumChe" w:hint="eastAsia"/>
          <w:color w:val="000000"/>
          <w:sz w:val="22"/>
          <w:szCs w:val="22"/>
        </w:rPr>
        <w:t>prizes or merchandise awards, and this recognition </w:t>
      </w:r>
      <w:r>
        <w:rPr>
          <w:rFonts w:ascii="DotumChe" w:eastAsia="DotumChe" w:hAnsi="DotumChe" w:hint="eastAsia"/>
          <w:color w:val="0000FF"/>
          <w:sz w:val="22"/>
          <w:szCs w:val="22"/>
        </w:rPr>
        <w:t>to for the details of a fondness </w:t>
      </w:r>
      <w:r>
        <w:rPr>
          <w:rFonts w:ascii="DotumChe" w:eastAsia="DotumChe" w:hAnsi="DotumChe" w:hint="eastAsia"/>
          <w:color w:val="000000"/>
          <w:sz w:val="22"/>
          <w:szCs w:val="22"/>
        </w:rPr>
        <w:t>for the purpose will be </w:t>
      </w:r>
      <w:r>
        <w:rPr>
          <w:color w:val="000000"/>
          <w:sz w:val="22"/>
          <w:szCs w:val="22"/>
        </w:rPr>
        <w:t>.</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00"/>
          <w:sz w:val="22"/>
          <w:szCs w:val="22"/>
        </w:rPr>
        <w:t>Claim </w:t>
      </w:r>
      <w:r>
        <w:rPr>
          <w:color w:val="000000"/>
          <w:sz w:val="22"/>
          <w:szCs w:val="22"/>
        </w:rPr>
        <w:t>2 </w:t>
      </w:r>
      <w:r>
        <w:rPr>
          <w:rFonts w:ascii="DotumChe" w:eastAsia="DotumChe" w:hAnsi="DotumChe" w:hint="eastAsia"/>
          <w:color w:val="000000"/>
          <w:sz w:val="22"/>
          <w:szCs w:val="22"/>
        </w:rPr>
        <w:t>jo </w:t>
      </w:r>
      <w:proofErr w:type="gramStart"/>
      <w:r>
        <w:rPr>
          <w:color w:val="000000"/>
          <w:sz w:val="22"/>
          <w:szCs w:val="22"/>
        </w:rPr>
        <w:t>( </w:t>
      </w:r>
      <w:r>
        <w:rPr>
          <w:rFonts w:ascii="DotumChe" w:eastAsia="DotumChe" w:hAnsi="DotumChe" w:hint="eastAsia"/>
          <w:color w:val="000000"/>
          <w:sz w:val="22"/>
          <w:szCs w:val="22"/>
        </w:rPr>
        <w:t>the</w:t>
      </w:r>
      <w:proofErr w:type="gramEnd"/>
      <w:r>
        <w:rPr>
          <w:rFonts w:ascii="DotumChe" w:eastAsia="DotumChe" w:hAnsi="DotumChe" w:hint="eastAsia"/>
          <w:color w:val="000000"/>
          <w:sz w:val="22"/>
          <w:szCs w:val="22"/>
        </w:rPr>
        <w:t xml:space="preserve"> recognition nine minutes </w:t>
      </w:r>
      <w:r>
        <w:rPr>
          <w:color w:val="000000"/>
          <w:sz w:val="22"/>
          <w:szCs w:val="22"/>
        </w:rPr>
        <w:t>)</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w:t>
      </w:r>
      <w:r>
        <w:rPr>
          <w:rFonts w:ascii="DotumChe" w:eastAsia="DotumChe" w:hAnsi="DotumChe" w:hint="eastAsia"/>
          <w:color w:val="000000"/>
          <w:sz w:val="22"/>
          <w:szCs w:val="22"/>
        </w:rPr>
        <w:t xml:space="preserve">The commendation is divided into regular commendation, occasional </w:t>
      </w:r>
      <w:proofErr w:type="gramStart"/>
      <w:r>
        <w:rPr>
          <w:rFonts w:ascii="DotumChe" w:eastAsia="DotumChe" w:hAnsi="DotumChe" w:hint="eastAsia"/>
          <w:color w:val="000000"/>
          <w:sz w:val="22"/>
          <w:szCs w:val="22"/>
        </w:rPr>
        <w:t>commendation </w:t>
      </w:r>
      <w:r>
        <w:rPr>
          <w:color w:val="000000"/>
          <w:sz w:val="22"/>
          <w:szCs w:val="22"/>
        </w:rPr>
        <w:t>,</w:t>
      </w:r>
      <w:proofErr w:type="gramEnd"/>
      <w:r>
        <w:rPr>
          <w:color w:val="000000"/>
          <w:sz w:val="22"/>
          <w:szCs w:val="22"/>
        </w:rPr>
        <w:t xml:space="preserve"> and </w:t>
      </w:r>
      <w:r>
        <w:rPr>
          <w:rFonts w:ascii="DotumChe" w:eastAsia="DotumChe" w:hAnsi="DotumChe" w:hint="eastAsia"/>
          <w:color w:val="000000"/>
          <w:sz w:val="22"/>
          <w:szCs w:val="22"/>
        </w:rPr>
        <w:t>external appreciation certificate </w:t>
      </w:r>
      <w:r>
        <w:rPr>
          <w:color w:val="000000"/>
          <w:sz w:val="22"/>
          <w:szCs w:val="22"/>
        </w:rPr>
        <w:t>.</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1. </w:t>
      </w:r>
      <w:r>
        <w:rPr>
          <w:rFonts w:ascii="DotumChe" w:eastAsia="DotumChe" w:hAnsi="DotumChe" w:hint="eastAsia"/>
          <w:color w:val="000000"/>
          <w:sz w:val="22"/>
          <w:szCs w:val="22"/>
        </w:rPr>
        <w:t>Regular commendation</w:t>
      </w:r>
    </w:p>
    <w:p w:rsidR="002853DD" w:rsidRDefault="002853DD" w:rsidP="002853DD">
      <w:pPr>
        <w:pStyle w:val="NormalWeb"/>
        <w:spacing w:before="0" w:beforeAutospacing="0" w:after="0" w:afterAutospacing="0" w:line="360" w:lineRule="atLeast"/>
        <w:ind w:hanging="660"/>
        <w:jc w:val="both"/>
        <w:rPr>
          <w:color w:val="000000"/>
          <w:sz w:val="27"/>
          <w:szCs w:val="27"/>
        </w:rPr>
      </w:pPr>
      <w:r>
        <w:rPr>
          <w:rFonts w:ascii="DotumChe" w:eastAsia="DotumChe" w:hAnsi="DotumChe" w:hint="eastAsia"/>
          <w:color w:val="000000"/>
          <w:sz w:val="22"/>
          <w:szCs w:val="22"/>
        </w:rPr>
        <w:t>      The regular commendation is </w:t>
      </w:r>
      <w:r>
        <w:rPr>
          <w:rFonts w:ascii="DotumChe" w:eastAsia="DotumChe" w:hAnsi="DotumChe" w:hint="eastAsia"/>
          <w:color w:val="0000FF"/>
          <w:sz w:val="22"/>
          <w:szCs w:val="22"/>
        </w:rPr>
        <w:t>determined based </w:t>
      </w:r>
      <w:r>
        <w:rPr>
          <w:rFonts w:ascii="DotumChe" w:eastAsia="DotumChe" w:hAnsi="DotumChe" w:hint="eastAsia"/>
          <w:color w:val="000000"/>
          <w:sz w:val="22"/>
          <w:szCs w:val="22"/>
        </w:rPr>
        <w:t>on the </w:t>
      </w:r>
      <w:r>
        <w:rPr>
          <w:rFonts w:ascii="DotumChe" w:eastAsia="DotumChe" w:hAnsi="DotumChe" w:hint="eastAsia"/>
          <w:color w:val="0000FF"/>
          <w:sz w:val="22"/>
          <w:szCs w:val="22"/>
        </w:rPr>
        <w:t>selection procedure for </w:t>
      </w:r>
      <w:r>
        <w:rPr>
          <w:rFonts w:ascii="DotumChe" w:eastAsia="DotumChe" w:hAnsi="DotumChe" w:hint="eastAsia"/>
          <w:color w:val="000000"/>
          <w:sz w:val="22"/>
          <w:szCs w:val="22"/>
        </w:rPr>
        <w:t>individuals with excellent annual performance, </w:t>
      </w:r>
      <w:r>
        <w:rPr>
          <w:rFonts w:ascii="DotumChe" w:eastAsia="DotumChe" w:hAnsi="DotumChe" w:hint="eastAsia"/>
          <w:color w:val="0000FF"/>
          <w:sz w:val="22"/>
          <w:szCs w:val="22"/>
        </w:rPr>
        <w:t>and </w:t>
      </w:r>
      <w:r>
        <w:rPr>
          <w:rFonts w:ascii="DotumChe" w:eastAsia="DotumChe" w:hAnsi="DotumChe" w:hint="eastAsia"/>
          <w:color w:val="000000"/>
          <w:sz w:val="22"/>
          <w:szCs w:val="22"/>
        </w:rPr>
        <w:t>is given by the CEO </w:t>
      </w:r>
      <w:r>
        <w:rPr>
          <w:rFonts w:ascii="DotumChe" w:eastAsia="DotumChe" w:hAnsi="DotumChe" w:hint="eastAsia"/>
          <w:color w:val="0000FF"/>
          <w:sz w:val="22"/>
          <w:szCs w:val="22"/>
        </w:rPr>
        <w:t>at the </w:t>
      </w:r>
      <w:proofErr w:type="spellStart"/>
      <w:proofErr w:type="gramStart"/>
      <w:r>
        <w:rPr>
          <w:rFonts w:ascii="DotumChe" w:eastAsia="DotumChe" w:hAnsi="DotumChe" w:hint="eastAsia"/>
          <w:color w:val="000000"/>
          <w:sz w:val="22"/>
          <w:szCs w:val="22"/>
        </w:rPr>
        <w:t>company 's</w:t>
      </w:r>
      <w:proofErr w:type="spellEnd"/>
      <w:proofErr w:type="gramEnd"/>
      <w:r>
        <w:rPr>
          <w:rFonts w:ascii="DotumChe" w:eastAsia="DotumChe" w:hAnsi="DotumChe" w:hint="eastAsia"/>
          <w:color w:val="000000"/>
          <w:sz w:val="22"/>
          <w:szCs w:val="22"/>
        </w:rPr>
        <w:t xml:space="preserve"> anniversary </w:t>
      </w:r>
      <w:r>
        <w:rPr>
          <w:color w:val="000000"/>
          <w:sz w:val="22"/>
          <w:szCs w:val="22"/>
        </w:rPr>
        <w:t>.</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2. </w:t>
      </w:r>
      <w:r>
        <w:rPr>
          <w:rFonts w:ascii="DotumChe" w:eastAsia="DotumChe" w:hAnsi="DotumChe" w:hint="eastAsia"/>
          <w:color w:val="000000"/>
          <w:sz w:val="22"/>
          <w:szCs w:val="22"/>
        </w:rPr>
        <w:t>Recognition from time to time</w:t>
      </w:r>
    </w:p>
    <w:p w:rsidR="002853DD" w:rsidRDefault="002853DD" w:rsidP="002853DD">
      <w:pPr>
        <w:pStyle w:val="NormalWeb"/>
        <w:spacing w:before="0" w:beforeAutospacing="0" w:after="0" w:afterAutospacing="0" w:line="360" w:lineRule="atLeast"/>
        <w:ind w:hanging="660"/>
        <w:jc w:val="both"/>
        <w:rPr>
          <w:color w:val="000000"/>
          <w:sz w:val="27"/>
          <w:szCs w:val="27"/>
        </w:rPr>
      </w:pPr>
      <w:r>
        <w:rPr>
          <w:rFonts w:ascii="DotumChe" w:eastAsia="DotumChe" w:hAnsi="DotumChe" w:hint="eastAsia"/>
          <w:color w:val="000000"/>
          <w:sz w:val="22"/>
          <w:szCs w:val="22"/>
        </w:rPr>
        <w:t>      Company business in general throughout </w:t>
      </w:r>
      <w:proofErr w:type="gramStart"/>
      <w:r>
        <w:rPr>
          <w:rFonts w:ascii="DotumChe" w:eastAsia="DotumChe" w:hAnsi="DotumChe" w:hint="eastAsia"/>
          <w:color w:val="000000"/>
          <w:sz w:val="22"/>
          <w:szCs w:val="22"/>
        </w:rPr>
        <w:t>invention </w:t>
      </w:r>
      <w:r>
        <w:rPr>
          <w:color w:val="000000"/>
          <w:sz w:val="22"/>
          <w:szCs w:val="22"/>
        </w:rPr>
        <w:t>,</w:t>
      </w:r>
      <w:proofErr w:type="gramEnd"/>
      <w:r>
        <w:rPr>
          <w:color w:val="000000"/>
          <w:sz w:val="22"/>
          <w:szCs w:val="22"/>
        </w:rPr>
        <w:t> </w:t>
      </w:r>
      <w:r>
        <w:rPr>
          <w:rFonts w:ascii="DotumChe" w:eastAsia="DotumChe" w:hAnsi="DotumChe" w:hint="eastAsia"/>
          <w:color w:val="000000"/>
          <w:sz w:val="22"/>
          <w:szCs w:val="22"/>
        </w:rPr>
        <w:t>designed </w:t>
      </w:r>
      <w:r>
        <w:rPr>
          <w:color w:val="000000"/>
          <w:sz w:val="22"/>
          <w:szCs w:val="22"/>
        </w:rPr>
        <w:t>, </w:t>
      </w:r>
      <w:r>
        <w:rPr>
          <w:rFonts w:ascii="DotumChe" w:eastAsia="DotumChe" w:hAnsi="DotumChe" w:hint="eastAsia"/>
          <w:color w:val="000000"/>
          <w:sz w:val="22"/>
          <w:szCs w:val="22"/>
        </w:rPr>
        <w:t>improved </w:t>
      </w:r>
      <w:r>
        <w:rPr>
          <w:color w:val="000000"/>
          <w:sz w:val="22"/>
          <w:szCs w:val="22"/>
        </w:rPr>
        <w:t>, </w:t>
      </w:r>
      <w:r>
        <w:rPr>
          <w:rFonts w:ascii="DotumChe" w:eastAsia="DotumChe" w:hAnsi="DotumChe" w:hint="eastAsia"/>
          <w:color w:val="000000"/>
          <w:sz w:val="22"/>
          <w:szCs w:val="22"/>
        </w:rPr>
        <w:t>other services and associated activities such as the company's development contribution is significant groups or individuals for targeted personnel committee to be held by an award if you decide after the CEO will be awarded </w:t>
      </w:r>
      <w:r>
        <w:rPr>
          <w:color w:val="000000"/>
          <w:sz w:val="22"/>
          <w:szCs w:val="22"/>
        </w:rPr>
        <w:t>.</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3. </w:t>
      </w:r>
      <w:r>
        <w:rPr>
          <w:rFonts w:ascii="DotumChe" w:eastAsia="DotumChe" w:hAnsi="DotumChe" w:hint="eastAsia"/>
          <w:color w:val="000000"/>
          <w:sz w:val="22"/>
          <w:szCs w:val="22"/>
        </w:rPr>
        <w:t>Letter </w:t>
      </w:r>
      <w:r>
        <w:rPr>
          <w:color w:val="000000"/>
          <w:sz w:val="22"/>
          <w:szCs w:val="22"/>
        </w:rPr>
        <w:t>of </w:t>
      </w:r>
      <w:r>
        <w:rPr>
          <w:rFonts w:ascii="DotumChe" w:eastAsia="DotumChe" w:hAnsi="DotumChe" w:hint="eastAsia"/>
          <w:color w:val="000000"/>
          <w:sz w:val="22"/>
          <w:szCs w:val="22"/>
        </w:rPr>
        <w:t>Appreciation </w:t>
      </w:r>
      <w:proofErr w:type="gramStart"/>
      <w:r>
        <w:rPr>
          <w:color w:val="000000"/>
          <w:sz w:val="22"/>
          <w:szCs w:val="22"/>
        </w:rPr>
        <w:t>( </w:t>
      </w:r>
      <w:r>
        <w:rPr>
          <w:rFonts w:ascii="DotumChe" w:eastAsia="DotumChe" w:hAnsi="DotumChe" w:hint="eastAsia"/>
          <w:color w:val="000000"/>
          <w:sz w:val="22"/>
          <w:szCs w:val="22"/>
        </w:rPr>
        <w:t>Foreign</w:t>
      </w:r>
      <w:proofErr w:type="gramEnd"/>
      <w:r>
        <w:rPr>
          <w:rFonts w:ascii="DotumChe" w:eastAsia="DotumChe" w:hAnsi="DotumChe" w:hint="eastAsia"/>
          <w:color w:val="000000"/>
          <w:sz w:val="22"/>
          <w:szCs w:val="22"/>
        </w:rPr>
        <w:t> </w:t>
      </w:r>
      <w:r>
        <w:rPr>
          <w:color w:val="000000"/>
          <w:sz w:val="22"/>
          <w:szCs w:val="22"/>
        </w:rPr>
        <w:t>)</w:t>
      </w:r>
    </w:p>
    <w:p w:rsidR="002853DD" w:rsidRDefault="002853DD" w:rsidP="002853DD">
      <w:pPr>
        <w:pStyle w:val="NormalWeb"/>
        <w:spacing w:before="0" w:beforeAutospacing="0" w:after="0" w:afterAutospacing="0" w:line="360" w:lineRule="atLeast"/>
        <w:ind w:hanging="660"/>
        <w:jc w:val="both"/>
        <w:rPr>
          <w:color w:val="000000"/>
          <w:sz w:val="27"/>
          <w:szCs w:val="27"/>
        </w:rPr>
      </w:pPr>
      <w:r>
        <w:rPr>
          <w:color w:val="000000"/>
          <w:sz w:val="22"/>
          <w:szCs w:val="22"/>
        </w:rPr>
        <w:t>     </w:t>
      </w:r>
      <w:r>
        <w:rPr>
          <w:rFonts w:ascii="DotumChe" w:eastAsia="DotumChe" w:hAnsi="DotumChe" w:hint="eastAsia"/>
          <w:color w:val="000000"/>
          <w:sz w:val="22"/>
          <w:szCs w:val="22"/>
        </w:rPr>
        <w:t>Our benefit plan and the company honors contributing organizations and individuals president accolades awarded </w:t>
      </w:r>
      <w:proofErr w:type="gramStart"/>
      <w:r>
        <w:rPr>
          <w:rFonts w:ascii="DotumChe" w:eastAsia="DotumChe" w:hAnsi="DotumChe" w:hint="eastAsia"/>
          <w:color w:val="000000"/>
          <w:sz w:val="22"/>
          <w:szCs w:val="22"/>
        </w:rPr>
        <w:t>to </w:t>
      </w:r>
      <w:r>
        <w:rPr>
          <w:color w:val="000000"/>
          <w:sz w:val="22"/>
          <w:szCs w:val="22"/>
        </w:rPr>
        <w:t>.</w:t>
      </w:r>
      <w:proofErr w:type="gramEnd"/>
    </w:p>
    <w:p w:rsidR="002853DD" w:rsidRDefault="002853DD" w:rsidP="002853DD">
      <w:pPr>
        <w:pStyle w:val="NormalWeb"/>
        <w:spacing w:before="0" w:beforeAutospacing="0" w:after="0" w:afterAutospacing="0" w:line="360" w:lineRule="atLeast"/>
        <w:ind w:hanging="660"/>
        <w:jc w:val="both"/>
        <w:rPr>
          <w:color w:val="000000"/>
          <w:sz w:val="27"/>
          <w:szCs w:val="27"/>
        </w:rPr>
      </w:pPr>
      <w:r>
        <w:rPr>
          <w:color w:val="000000"/>
          <w:sz w:val="22"/>
          <w:szCs w:val="22"/>
        </w:rPr>
        <w:t> </w:t>
      </w:r>
    </w:p>
    <w:p w:rsidR="002853DD" w:rsidRDefault="002853DD" w:rsidP="002853DD">
      <w:pPr>
        <w:pStyle w:val="NormalWeb"/>
        <w:spacing w:before="0" w:beforeAutospacing="0" w:after="0" w:afterAutospacing="0" w:line="360" w:lineRule="atLeast"/>
        <w:ind w:hanging="1320"/>
        <w:jc w:val="both"/>
        <w:rPr>
          <w:color w:val="000000"/>
          <w:sz w:val="27"/>
          <w:szCs w:val="27"/>
        </w:rPr>
      </w:pPr>
      <w:r>
        <w:rPr>
          <w:rFonts w:ascii="DotumChe" w:eastAsia="DotumChe" w:hAnsi="DotumChe" w:hint="eastAsia"/>
          <w:color w:val="000000"/>
          <w:sz w:val="22"/>
          <w:szCs w:val="22"/>
        </w:rPr>
        <w:t>Article </w:t>
      </w:r>
      <w:r>
        <w:rPr>
          <w:color w:val="000000"/>
          <w:sz w:val="22"/>
          <w:szCs w:val="22"/>
        </w:rPr>
        <w:t>3 </w:t>
      </w:r>
      <w:r>
        <w:rPr>
          <w:rFonts w:ascii="DotumChe" w:eastAsia="DotumChe" w:hAnsi="DotumChe" w:hint="eastAsia"/>
          <w:color w:val="000000"/>
          <w:sz w:val="22"/>
          <w:szCs w:val="22"/>
        </w:rPr>
        <w:t>one trillion </w:t>
      </w:r>
      <w:proofErr w:type="gramStart"/>
      <w:r>
        <w:rPr>
          <w:color w:val="0000FF"/>
          <w:sz w:val="22"/>
          <w:szCs w:val="22"/>
        </w:rPr>
        <w:t>( </w:t>
      </w:r>
      <w:r>
        <w:rPr>
          <w:rFonts w:ascii="DotumChe" w:eastAsia="DotumChe" w:hAnsi="DotumChe" w:hint="eastAsia"/>
          <w:color w:val="0000FF"/>
          <w:sz w:val="22"/>
          <w:szCs w:val="22"/>
        </w:rPr>
        <w:t>budget</w:t>
      </w:r>
      <w:proofErr w:type="gramEnd"/>
      <w:r>
        <w:rPr>
          <w:rFonts w:ascii="DotumChe" w:eastAsia="DotumChe" w:hAnsi="DotumChe" w:hint="eastAsia"/>
          <w:color w:val="0000FF"/>
          <w:sz w:val="22"/>
          <w:szCs w:val="22"/>
        </w:rPr>
        <w:t> formation and execution </w:t>
      </w:r>
      <w:r>
        <w:rPr>
          <w:color w:val="0000FF"/>
          <w:sz w:val="22"/>
          <w:szCs w:val="22"/>
        </w:rPr>
        <w:t>)</w:t>
      </w:r>
    </w:p>
    <w:p w:rsidR="002853DD" w:rsidRDefault="002853DD" w:rsidP="002853DD">
      <w:pPr>
        <w:pStyle w:val="NormalWeb"/>
        <w:spacing w:before="0" w:beforeAutospacing="0" w:after="0" w:afterAutospacing="0" w:line="360" w:lineRule="atLeast"/>
        <w:ind w:hanging="1320"/>
        <w:jc w:val="both"/>
        <w:rPr>
          <w:color w:val="000000"/>
          <w:sz w:val="27"/>
          <w:szCs w:val="27"/>
        </w:rPr>
      </w:pPr>
      <w:r>
        <w:rPr>
          <w:color w:val="0000FF"/>
          <w:sz w:val="22"/>
          <w:szCs w:val="22"/>
        </w:rPr>
        <w:t>    </w:t>
      </w:r>
      <w:r>
        <w:rPr>
          <w:rFonts w:ascii="DotumChe" w:eastAsia="DotumChe" w:hAnsi="DotumChe" w:hint="eastAsia"/>
          <w:color w:val="0000FF"/>
          <w:sz w:val="22"/>
          <w:szCs w:val="22"/>
        </w:rPr>
        <w:t>The award of budget formation and execution are each four Business Management Team </w:t>
      </w:r>
      <w:proofErr w:type="gramStart"/>
      <w:r>
        <w:rPr>
          <w:color w:val="0000FF"/>
          <w:sz w:val="22"/>
          <w:szCs w:val="22"/>
        </w:rPr>
        <w:t>( </w:t>
      </w:r>
      <w:r>
        <w:rPr>
          <w:rFonts w:ascii="DotumChe" w:eastAsia="DotumChe" w:hAnsi="DotumChe" w:hint="eastAsia"/>
          <w:color w:val="0000FF"/>
          <w:sz w:val="22"/>
          <w:szCs w:val="22"/>
        </w:rPr>
        <w:t>combined</w:t>
      </w:r>
      <w:proofErr w:type="gramEnd"/>
      <w:r>
        <w:rPr>
          <w:rFonts w:ascii="DotumChe" w:eastAsia="DotumChe" w:hAnsi="DotumChe" w:hint="eastAsia"/>
          <w:color w:val="0000FF"/>
          <w:sz w:val="22"/>
          <w:szCs w:val="22"/>
        </w:rPr>
        <w:t xml:space="preserve"> team </w:t>
      </w:r>
      <w:r>
        <w:rPr>
          <w:color w:val="0000FF"/>
          <w:sz w:val="22"/>
          <w:szCs w:val="22"/>
        </w:rPr>
        <w:t>) </w:t>
      </w:r>
      <w:r>
        <w:rPr>
          <w:rFonts w:ascii="DotumChe" w:eastAsia="DotumChe" w:hAnsi="DotumChe" w:hint="eastAsia"/>
          <w:color w:val="0000FF"/>
          <w:sz w:val="22"/>
          <w:szCs w:val="22"/>
        </w:rPr>
        <w:t>in and organized </w:t>
      </w:r>
      <w:r>
        <w:rPr>
          <w:color w:val="0000FF"/>
          <w:sz w:val="22"/>
          <w:szCs w:val="22"/>
        </w:rPr>
        <w:t>.</w:t>
      </w:r>
      <w:bookmarkStart w:id="0" w:name="_GoBack"/>
      <w:bookmarkEnd w:id="0"/>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FF"/>
          <w:sz w:val="22"/>
          <w:szCs w:val="22"/>
        </w:rPr>
        <w:t>Claim </w:t>
      </w:r>
      <w:r>
        <w:rPr>
          <w:color w:val="0000FF"/>
          <w:sz w:val="22"/>
          <w:szCs w:val="22"/>
        </w:rPr>
        <w:t>4 </w:t>
      </w:r>
      <w:r>
        <w:rPr>
          <w:rFonts w:ascii="DotumChe" w:eastAsia="DotumChe" w:hAnsi="DotumChe" w:hint="eastAsia"/>
          <w:color w:val="0000FF"/>
          <w:sz w:val="22"/>
          <w:szCs w:val="22"/>
        </w:rPr>
        <w:t>jo </w:t>
      </w:r>
      <w:proofErr w:type="gramStart"/>
      <w:r>
        <w:rPr>
          <w:color w:val="0000FF"/>
          <w:sz w:val="22"/>
          <w:szCs w:val="22"/>
        </w:rPr>
        <w:t>( </w:t>
      </w:r>
      <w:r>
        <w:rPr>
          <w:rFonts w:ascii="DotumChe" w:eastAsia="DotumChe" w:hAnsi="DotumChe" w:hint="eastAsia"/>
          <w:color w:val="0000FF"/>
          <w:sz w:val="22"/>
          <w:szCs w:val="22"/>
        </w:rPr>
        <w:t>Regular</w:t>
      </w:r>
      <w:proofErr w:type="gramEnd"/>
      <w:r>
        <w:rPr>
          <w:rFonts w:ascii="DotumChe" w:eastAsia="DotumChe" w:hAnsi="DotumChe" w:hint="eastAsia"/>
          <w:color w:val="0000FF"/>
          <w:sz w:val="22"/>
          <w:szCs w:val="22"/>
        </w:rPr>
        <w:t> of recognition type </w:t>
      </w:r>
      <w:r>
        <w:rPr>
          <w:color w:val="0000FF"/>
          <w:sz w:val="22"/>
          <w:szCs w:val="22"/>
        </w:rPr>
        <w:t>)</w:t>
      </w:r>
    </w:p>
    <w:p w:rsidR="002853DD" w:rsidRDefault="002853DD" w:rsidP="002853DD">
      <w:pPr>
        <w:pStyle w:val="NormalWeb"/>
        <w:spacing w:before="0" w:beforeAutospacing="0" w:after="0" w:afterAutospacing="0" w:line="360" w:lineRule="atLeast"/>
        <w:ind w:left="440" w:hanging="1320"/>
        <w:jc w:val="both"/>
        <w:rPr>
          <w:color w:val="000000"/>
          <w:sz w:val="27"/>
          <w:szCs w:val="27"/>
        </w:rPr>
      </w:pPr>
      <w:r>
        <w:rPr>
          <w:color w:val="000000"/>
          <w:sz w:val="22"/>
          <w:szCs w:val="22"/>
        </w:rPr>
        <w:t>1. </w:t>
      </w:r>
      <w:r>
        <w:rPr>
          <w:rFonts w:ascii="DotumChe" w:eastAsia="DotumChe" w:hAnsi="DotumChe" w:hint="eastAsia"/>
          <w:color w:val="000000"/>
          <w:sz w:val="22"/>
          <w:szCs w:val="22"/>
        </w:rPr>
        <w:t xml:space="preserve">Years of Service </w:t>
      </w:r>
      <w:proofErr w:type="gramStart"/>
      <w:r>
        <w:rPr>
          <w:rFonts w:ascii="DotumChe" w:eastAsia="DotumChe" w:hAnsi="DotumChe" w:hint="eastAsia"/>
          <w:color w:val="000000"/>
          <w:sz w:val="22"/>
          <w:szCs w:val="22"/>
        </w:rPr>
        <w:t>Award </w:t>
      </w:r>
      <w:r>
        <w:rPr>
          <w:color w:val="000000"/>
          <w:sz w:val="22"/>
          <w:szCs w:val="22"/>
        </w:rPr>
        <w:t>:</w:t>
      </w:r>
      <w:proofErr w:type="gramEnd"/>
      <w:r>
        <w:rPr>
          <w:color w:val="000000"/>
          <w:sz w:val="22"/>
          <w:szCs w:val="22"/>
        </w:rPr>
        <w:t> </w:t>
      </w:r>
      <w:r>
        <w:rPr>
          <w:rFonts w:ascii="DotumChe" w:eastAsia="DotumChe" w:hAnsi="DotumChe" w:hint="eastAsia"/>
          <w:color w:val="000000"/>
          <w:sz w:val="22"/>
          <w:szCs w:val="22"/>
        </w:rPr>
        <w:t>Our collective agreements stated in one year tenure in accordance awarded commendation and injury </w:t>
      </w:r>
      <w:r>
        <w:rPr>
          <w:color w:val="000000"/>
          <w:sz w:val="22"/>
          <w:szCs w:val="22"/>
        </w:rPr>
        <w:t>, </w:t>
      </w:r>
      <w:r>
        <w:rPr>
          <w:rFonts w:ascii="DotumChe" w:eastAsia="DotumChe" w:hAnsi="DotumChe" w:hint="eastAsia"/>
          <w:color w:val="0000FF"/>
          <w:sz w:val="22"/>
          <w:szCs w:val="22"/>
        </w:rPr>
        <w:t>the award of</w:t>
      </w:r>
    </w:p>
    <w:p w:rsidR="002853DD" w:rsidRDefault="002853DD" w:rsidP="002853DD">
      <w:pPr>
        <w:pStyle w:val="NormalWeb"/>
        <w:spacing w:before="0" w:beforeAutospacing="0" w:after="0" w:afterAutospacing="0" w:line="360" w:lineRule="atLeast"/>
        <w:ind w:left="660" w:hanging="1100"/>
        <w:jc w:val="both"/>
        <w:rPr>
          <w:color w:val="000000"/>
          <w:sz w:val="27"/>
          <w:szCs w:val="27"/>
        </w:rPr>
      </w:pPr>
      <w:r>
        <w:rPr>
          <w:rFonts w:ascii="DotumChe" w:eastAsia="DotumChe" w:hAnsi="DotumChe" w:hint="eastAsia"/>
          <w:color w:val="0000FF"/>
          <w:sz w:val="22"/>
          <w:szCs w:val="22"/>
        </w:rPr>
        <w:t xml:space="preserve">Matters is the companies in the management team and </w:t>
      </w:r>
      <w:proofErr w:type="gramStart"/>
      <w:r>
        <w:rPr>
          <w:rFonts w:ascii="DotumChe" w:eastAsia="DotumChe" w:hAnsi="DotumChe" w:hint="eastAsia"/>
          <w:color w:val="0000FF"/>
          <w:sz w:val="22"/>
          <w:szCs w:val="22"/>
        </w:rPr>
        <w:t>organized </w:t>
      </w:r>
      <w:r>
        <w:rPr>
          <w:color w:val="0000FF"/>
          <w:sz w:val="22"/>
          <w:szCs w:val="22"/>
        </w:rPr>
        <w:t>,</w:t>
      </w:r>
      <w:proofErr w:type="gramEnd"/>
      <w:r>
        <w:rPr>
          <w:color w:val="0000FF"/>
          <w:sz w:val="22"/>
          <w:szCs w:val="22"/>
        </w:rPr>
        <w:t> </w:t>
      </w:r>
      <w:r>
        <w:rPr>
          <w:rFonts w:ascii="DotumChe" w:eastAsia="DotumChe" w:hAnsi="DotumChe" w:hint="eastAsia"/>
          <w:color w:val="0000FF"/>
          <w:sz w:val="22"/>
          <w:szCs w:val="22"/>
        </w:rPr>
        <w:t>detailed information on the salary regulations followed </w:t>
      </w:r>
      <w:r>
        <w:rPr>
          <w:color w:val="0000FF"/>
          <w:sz w:val="22"/>
          <w:szCs w:val="22"/>
        </w:rPr>
        <w:t>.</w:t>
      </w:r>
    </w:p>
    <w:p w:rsidR="002853DD" w:rsidRDefault="002853DD" w:rsidP="002853DD">
      <w:pPr>
        <w:pStyle w:val="NormalWeb"/>
        <w:spacing w:before="0" w:beforeAutospacing="0" w:after="0" w:afterAutospacing="0" w:line="360" w:lineRule="atLeast"/>
        <w:ind w:hanging="2420"/>
        <w:jc w:val="both"/>
        <w:rPr>
          <w:color w:val="000000"/>
          <w:sz w:val="27"/>
          <w:szCs w:val="27"/>
        </w:rPr>
      </w:pPr>
      <w:r>
        <w:rPr>
          <w:color w:val="0000FF"/>
          <w:sz w:val="22"/>
          <w:szCs w:val="22"/>
        </w:rPr>
        <w:t>    2. </w:t>
      </w:r>
      <w:r>
        <w:rPr>
          <w:rFonts w:ascii="DotumChe" w:eastAsia="DotumChe" w:hAnsi="DotumChe" w:hint="eastAsia"/>
          <w:color w:val="0000FF"/>
          <w:sz w:val="22"/>
          <w:szCs w:val="22"/>
        </w:rPr>
        <w:t>Anniversary </w:t>
      </w:r>
      <w:proofErr w:type="gramStart"/>
      <w:r>
        <w:rPr>
          <w:rFonts w:ascii="DotumChe" w:eastAsia="DotumChe" w:hAnsi="DotumChe" w:hint="eastAsia"/>
          <w:color w:val="0000FF"/>
          <w:sz w:val="22"/>
          <w:szCs w:val="22"/>
        </w:rPr>
        <w:t>Award </w:t>
      </w:r>
      <w:r>
        <w:rPr>
          <w:color w:val="0000FF"/>
          <w:sz w:val="22"/>
          <w:szCs w:val="22"/>
        </w:rPr>
        <w:t>:</w:t>
      </w:r>
      <w:proofErr w:type="gramEnd"/>
      <w:r>
        <w:rPr>
          <w:color w:val="0000FF"/>
          <w:sz w:val="22"/>
          <w:szCs w:val="22"/>
        </w:rPr>
        <w:t> </w:t>
      </w:r>
      <w:r>
        <w:rPr>
          <w:rFonts w:ascii="DotumChe" w:eastAsia="DotumChe" w:hAnsi="DotumChe" w:hint="eastAsia"/>
          <w:color w:val="0000FF"/>
          <w:sz w:val="22"/>
          <w:szCs w:val="22"/>
        </w:rPr>
        <w:t>Annual work performance is superior to the employee to award recognition and injury </w:t>
      </w:r>
      <w:r>
        <w:rPr>
          <w:color w:val="0000FF"/>
          <w:sz w:val="22"/>
          <w:szCs w:val="22"/>
        </w:rPr>
        <w:t>, </w:t>
      </w:r>
      <w:r>
        <w:rPr>
          <w:rFonts w:ascii="DotumChe" w:eastAsia="DotumChe" w:hAnsi="DotumChe" w:hint="eastAsia"/>
          <w:color w:val="0000FF"/>
          <w:sz w:val="22"/>
          <w:szCs w:val="22"/>
        </w:rPr>
        <w:t>the award</w:t>
      </w:r>
    </w:p>
    <w:p w:rsidR="002853DD" w:rsidRDefault="002853DD" w:rsidP="002853DD">
      <w:pPr>
        <w:pStyle w:val="NormalWeb"/>
        <w:spacing w:before="0" w:beforeAutospacing="0" w:after="0" w:afterAutospacing="0" w:line="360" w:lineRule="atLeast"/>
        <w:ind w:left="660" w:hanging="1760"/>
        <w:jc w:val="both"/>
        <w:rPr>
          <w:color w:val="000000"/>
          <w:sz w:val="27"/>
          <w:szCs w:val="27"/>
        </w:rPr>
      </w:pPr>
      <w:r>
        <w:rPr>
          <w:rFonts w:ascii="DotumChe" w:eastAsia="DotumChe" w:hAnsi="DotumChe" w:hint="eastAsia"/>
          <w:color w:val="0000FF"/>
          <w:sz w:val="22"/>
          <w:szCs w:val="22"/>
        </w:rPr>
        <w:t>About matters are in the human resources department </w:t>
      </w:r>
      <w:proofErr w:type="gramStart"/>
      <w:r>
        <w:rPr>
          <w:rFonts w:ascii="DotumChe" w:eastAsia="DotumChe" w:hAnsi="DotumChe" w:hint="eastAsia"/>
          <w:color w:val="0000FF"/>
          <w:sz w:val="22"/>
          <w:szCs w:val="22"/>
        </w:rPr>
        <w:t>organizes </w:t>
      </w:r>
      <w:r>
        <w:rPr>
          <w:color w:val="0000FF"/>
          <w:sz w:val="22"/>
          <w:szCs w:val="22"/>
        </w:rPr>
        <w:t>.</w:t>
      </w:r>
      <w:proofErr w:type="gramEnd"/>
    </w:p>
    <w:p w:rsidR="002853DD" w:rsidRDefault="002853DD" w:rsidP="002853DD">
      <w:pPr>
        <w:pStyle w:val="NormalWeb"/>
        <w:spacing w:before="0" w:beforeAutospacing="0" w:after="0" w:afterAutospacing="0" w:line="360" w:lineRule="atLeast"/>
        <w:ind w:hanging="1320"/>
        <w:jc w:val="both"/>
        <w:rPr>
          <w:color w:val="000000"/>
          <w:sz w:val="27"/>
          <w:szCs w:val="27"/>
        </w:rPr>
      </w:pPr>
      <w:r>
        <w:rPr>
          <w:color w:val="0000FF"/>
          <w:sz w:val="22"/>
          <w:szCs w:val="22"/>
        </w:rPr>
        <w:t>    </w:t>
      </w:r>
      <w:proofErr w:type="gramStart"/>
      <w:r>
        <w:rPr>
          <w:color w:val="0000FF"/>
          <w:sz w:val="22"/>
          <w:szCs w:val="22"/>
        </w:rPr>
        <w:t>3 . </w:t>
      </w:r>
      <w:r>
        <w:rPr>
          <w:rFonts w:ascii="DotumChe" w:eastAsia="DotumChe" w:hAnsi="DotumChe" w:hint="eastAsia"/>
          <w:color w:val="0000FF"/>
          <w:sz w:val="22"/>
          <w:szCs w:val="22"/>
        </w:rPr>
        <w:t>Other </w:t>
      </w:r>
      <w:r>
        <w:rPr>
          <w:color w:val="0000FF"/>
          <w:sz w:val="22"/>
          <w:szCs w:val="22"/>
        </w:rPr>
        <w:t>:</w:t>
      </w:r>
      <w:proofErr w:type="gramEnd"/>
      <w:r>
        <w:rPr>
          <w:color w:val="0000FF"/>
          <w:sz w:val="22"/>
          <w:szCs w:val="22"/>
        </w:rPr>
        <w:t> </w:t>
      </w:r>
      <w:r>
        <w:rPr>
          <w:rFonts w:ascii="DotumChe" w:eastAsia="DotumChe" w:hAnsi="DotumChe" w:hint="eastAsia"/>
          <w:color w:val="0000FF"/>
          <w:sz w:val="22"/>
          <w:szCs w:val="22"/>
        </w:rPr>
        <w:t>Companies in policy in the direction to meet new or changing can be a recognition and injury </w:t>
      </w:r>
      <w:r>
        <w:rPr>
          <w:color w:val="0000FF"/>
          <w:sz w:val="22"/>
          <w:szCs w:val="22"/>
        </w:rPr>
        <w:t>, </w:t>
      </w:r>
      <w:r>
        <w:rPr>
          <w:rFonts w:ascii="DotumChe" w:eastAsia="DotumChe" w:hAnsi="DotumChe" w:hint="eastAsia"/>
          <w:color w:val="0000FF"/>
          <w:sz w:val="22"/>
          <w:szCs w:val="22"/>
        </w:rPr>
        <w:t>the award of</w:t>
      </w:r>
    </w:p>
    <w:p w:rsidR="002853DD" w:rsidRDefault="002853DD" w:rsidP="002853DD">
      <w:pPr>
        <w:pStyle w:val="NormalWeb"/>
        <w:spacing w:before="0" w:beforeAutospacing="0" w:after="0" w:afterAutospacing="0" w:line="360" w:lineRule="atLeast"/>
        <w:ind w:left="660" w:hanging="660"/>
        <w:jc w:val="both"/>
        <w:rPr>
          <w:color w:val="000000"/>
          <w:sz w:val="27"/>
          <w:szCs w:val="27"/>
        </w:rPr>
      </w:pPr>
      <w:r>
        <w:rPr>
          <w:rFonts w:ascii="DotumChe" w:eastAsia="DotumChe" w:hAnsi="DotumChe" w:hint="eastAsia"/>
          <w:color w:val="0000FF"/>
          <w:sz w:val="22"/>
          <w:szCs w:val="22"/>
        </w:rPr>
        <w:lastRenderedPageBreak/>
        <w:t xml:space="preserve">Matters is the </w:t>
      </w:r>
      <w:proofErr w:type="spellStart"/>
      <w:r>
        <w:rPr>
          <w:rFonts w:ascii="DotumChe" w:eastAsia="DotumChe" w:hAnsi="DotumChe" w:hint="eastAsia"/>
          <w:color w:val="0000FF"/>
          <w:sz w:val="22"/>
          <w:szCs w:val="22"/>
        </w:rPr>
        <w:t>companies</w:t>
      </w:r>
      <w:proofErr w:type="spellEnd"/>
      <w:r>
        <w:rPr>
          <w:rFonts w:ascii="DotumChe" w:eastAsia="DotumChe" w:hAnsi="DotumChe" w:hint="eastAsia"/>
          <w:color w:val="0000FF"/>
          <w:sz w:val="22"/>
          <w:szCs w:val="22"/>
        </w:rPr>
        <w:t> business management team or the HR department </w:t>
      </w:r>
      <w:proofErr w:type="gramStart"/>
      <w:r>
        <w:rPr>
          <w:rFonts w:ascii="DotumChe" w:eastAsia="DotumChe" w:hAnsi="DotumChe" w:hint="eastAsia"/>
          <w:color w:val="0000FF"/>
          <w:sz w:val="22"/>
          <w:szCs w:val="22"/>
        </w:rPr>
        <w:t>organizes </w:t>
      </w:r>
      <w:r>
        <w:rPr>
          <w:color w:val="0000FF"/>
          <w:sz w:val="22"/>
          <w:szCs w:val="22"/>
        </w:rPr>
        <w:t>.</w:t>
      </w:r>
      <w:proofErr w:type="gramEnd"/>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FF"/>
          <w:sz w:val="22"/>
          <w:szCs w:val="22"/>
        </w:rPr>
        <w:t>The </w:t>
      </w:r>
      <w:r>
        <w:rPr>
          <w:color w:val="0000FF"/>
          <w:sz w:val="22"/>
          <w:szCs w:val="22"/>
        </w:rPr>
        <w:t>5 </w:t>
      </w:r>
      <w:r>
        <w:rPr>
          <w:rFonts w:ascii="DotumChe" w:eastAsia="DotumChe" w:hAnsi="DotumChe" w:hint="eastAsia"/>
          <w:color w:val="0000FF"/>
          <w:sz w:val="22"/>
          <w:szCs w:val="22"/>
        </w:rPr>
        <w:t>one trillion </w:t>
      </w:r>
      <w:proofErr w:type="gramStart"/>
      <w:r>
        <w:rPr>
          <w:color w:val="0000FF"/>
          <w:sz w:val="22"/>
          <w:szCs w:val="22"/>
        </w:rPr>
        <w:t>( </w:t>
      </w:r>
      <w:r>
        <w:rPr>
          <w:rFonts w:ascii="DotumChe" w:eastAsia="DotumChe" w:hAnsi="DotumChe" w:hint="eastAsia"/>
          <w:color w:val="0000FF"/>
          <w:sz w:val="22"/>
          <w:szCs w:val="22"/>
        </w:rPr>
        <w:t>Anniversary</w:t>
      </w:r>
      <w:proofErr w:type="gramEnd"/>
      <w:r>
        <w:rPr>
          <w:rFonts w:ascii="DotumChe" w:eastAsia="DotumChe" w:hAnsi="DotumChe" w:hint="eastAsia"/>
          <w:color w:val="0000FF"/>
          <w:sz w:val="22"/>
          <w:szCs w:val="22"/>
        </w:rPr>
        <w:t> Award winner selection procedure </w:t>
      </w:r>
      <w:r>
        <w:rPr>
          <w:color w:val="0000FF"/>
          <w:sz w:val="22"/>
          <w:szCs w:val="22"/>
        </w:rPr>
        <w:t>)</w:t>
      </w:r>
    </w:p>
    <w:p w:rsidR="002853DD" w:rsidRDefault="002853DD" w:rsidP="002853DD">
      <w:pPr>
        <w:pStyle w:val="NormalWeb"/>
        <w:spacing w:before="0" w:beforeAutospacing="0" w:after="0" w:afterAutospacing="0" w:line="360" w:lineRule="atLeast"/>
        <w:ind w:left="440" w:hanging="125"/>
        <w:jc w:val="both"/>
        <w:rPr>
          <w:color w:val="000000"/>
          <w:sz w:val="27"/>
          <w:szCs w:val="27"/>
        </w:rPr>
      </w:pPr>
      <w:r>
        <w:rPr>
          <w:color w:val="0000FF"/>
          <w:sz w:val="22"/>
          <w:szCs w:val="22"/>
        </w:rPr>
        <w:t>1. </w:t>
      </w:r>
      <w:proofErr w:type="spellStart"/>
      <w:proofErr w:type="gramStart"/>
      <w:r>
        <w:rPr>
          <w:rFonts w:ascii="DotumChe" w:eastAsia="DotumChe" w:hAnsi="DotumChe" w:hint="eastAsia"/>
          <w:color w:val="0000FF"/>
          <w:sz w:val="22"/>
          <w:szCs w:val="22"/>
        </w:rPr>
        <w:t>year</w:t>
      </w:r>
      <w:proofErr w:type="gramEnd"/>
      <w:r>
        <w:rPr>
          <w:rFonts w:ascii="DotumChe" w:eastAsia="DotumChe" w:hAnsi="DotumChe" w:hint="eastAsia"/>
          <w:color w:val="0000FF"/>
          <w:sz w:val="22"/>
          <w:szCs w:val="22"/>
        </w:rPr>
        <w:t> end</w:t>
      </w:r>
      <w:proofErr w:type="spellEnd"/>
      <w:r>
        <w:rPr>
          <w:rFonts w:ascii="DotumChe" w:eastAsia="DotumChe" w:hAnsi="DotumChe" w:hint="eastAsia"/>
          <w:color w:val="0000FF"/>
          <w:sz w:val="22"/>
          <w:szCs w:val="22"/>
        </w:rPr>
        <w:t> </w:t>
      </w:r>
      <w:r>
        <w:rPr>
          <w:color w:val="0000FF"/>
          <w:sz w:val="22"/>
          <w:szCs w:val="22"/>
        </w:rPr>
        <w:t>(12 </w:t>
      </w:r>
      <w:r>
        <w:rPr>
          <w:rFonts w:ascii="DotumChe" w:eastAsia="DotumChe" w:hAnsi="DotumChe" w:hint="eastAsia"/>
          <w:color w:val="0000FF"/>
          <w:sz w:val="22"/>
          <w:szCs w:val="22"/>
        </w:rPr>
        <w:t>Mon. old </w:t>
      </w:r>
      <w:r>
        <w:rPr>
          <w:color w:val="0000FF"/>
          <w:sz w:val="22"/>
          <w:szCs w:val="22"/>
        </w:rPr>
        <w:t>) </w:t>
      </w:r>
      <w:r>
        <w:rPr>
          <w:rFonts w:ascii="DotumChe" w:eastAsia="DotumChe" w:hAnsi="DotumChe" w:hint="eastAsia"/>
          <w:color w:val="0000FF"/>
          <w:sz w:val="22"/>
          <w:szCs w:val="22"/>
        </w:rPr>
        <w:t>in the HR department of each division by </w:t>
      </w:r>
      <w:r>
        <w:rPr>
          <w:color w:val="0000FF"/>
          <w:sz w:val="22"/>
          <w:szCs w:val="22"/>
        </w:rPr>
        <w:t>T / O </w:t>
      </w:r>
      <w:r>
        <w:rPr>
          <w:rFonts w:ascii="DotumChe" w:eastAsia="DotumChe" w:hAnsi="DotumChe" w:hint="eastAsia"/>
          <w:color w:val="0000FF"/>
          <w:sz w:val="22"/>
          <w:szCs w:val="22"/>
        </w:rPr>
        <w:t>to confirm and then informs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2. </w:t>
      </w:r>
      <w:r>
        <w:rPr>
          <w:rFonts w:ascii="DotumChe" w:eastAsia="DotumChe" w:hAnsi="DotumChe" w:hint="eastAsia"/>
          <w:color w:val="0000FF"/>
          <w:sz w:val="22"/>
          <w:szCs w:val="22"/>
        </w:rPr>
        <w:t>Each sectoral organizing team headquarters and each subsidiary Recommended </w:t>
      </w:r>
      <w:r>
        <w:rPr>
          <w:color w:val="0000FF"/>
          <w:sz w:val="22"/>
          <w:szCs w:val="22"/>
        </w:rPr>
        <w:t>T / O </w:t>
      </w:r>
      <w:r>
        <w:rPr>
          <w:rFonts w:ascii="DotumChe" w:eastAsia="DotumChe" w:hAnsi="DotumChe" w:hint="eastAsia"/>
          <w:color w:val="0000FF"/>
          <w:sz w:val="22"/>
          <w:szCs w:val="22"/>
        </w:rPr>
        <w:t>for based on the promotion cattle Personnel Committee held during award the person selected and those of </w:t>
      </w:r>
      <w:r>
        <w:rPr>
          <w:color w:val="0000FF"/>
          <w:sz w:val="22"/>
          <w:szCs w:val="22"/>
        </w:rPr>
        <w:t>one </w:t>
      </w:r>
      <w:r>
        <w:rPr>
          <w:rFonts w:ascii="DotumChe" w:eastAsia="DotumChe" w:hAnsi="DotumChe" w:hint="eastAsia"/>
          <w:color w:val="0000FF"/>
          <w:sz w:val="22"/>
          <w:szCs w:val="22"/>
        </w:rPr>
        <w:t>the person of the year Central is a candidate selects </w:t>
      </w:r>
      <w:r>
        <w:rPr>
          <w:color w:val="0000FF"/>
          <w:sz w:val="22"/>
          <w:szCs w:val="22"/>
        </w:rPr>
        <w:t>. </w:t>
      </w:r>
      <w:proofErr w:type="gramStart"/>
      <w:r>
        <w:rPr>
          <w:color w:val="0000FF"/>
          <w:sz w:val="22"/>
          <w:szCs w:val="22"/>
        </w:rPr>
        <w:t>( </w:t>
      </w:r>
      <w:r>
        <w:rPr>
          <w:rFonts w:ascii="DotumChe" w:eastAsia="DotumChe" w:hAnsi="DotumChe" w:hint="eastAsia"/>
          <w:color w:val="0000FF"/>
          <w:sz w:val="22"/>
          <w:szCs w:val="22"/>
        </w:rPr>
        <w:t>Confirmed</w:t>
      </w:r>
      <w:proofErr w:type="gramEnd"/>
      <w:r>
        <w:rPr>
          <w:rFonts w:ascii="DotumChe" w:eastAsia="DotumChe" w:hAnsi="DotumChe" w:hint="eastAsia"/>
          <w:color w:val="0000FF"/>
          <w:sz w:val="22"/>
          <w:szCs w:val="22"/>
        </w:rPr>
        <w:t> </w:t>
      </w:r>
      <w:r>
        <w:rPr>
          <w:color w:val="0000FF"/>
          <w:sz w:val="22"/>
          <w:szCs w:val="22"/>
        </w:rPr>
        <w:t>T / O </w:t>
      </w:r>
      <w:r>
        <w:rPr>
          <w:rFonts w:ascii="DotumChe" w:eastAsia="DotumChe" w:hAnsi="DotumChe" w:hint="eastAsia"/>
          <w:color w:val="0000FF"/>
          <w:sz w:val="22"/>
          <w:szCs w:val="22"/>
        </w:rPr>
        <w:t>range within </w:t>
      </w:r>
      <w:r>
        <w:rPr>
          <w:color w:val="0000FF"/>
          <w:sz w:val="22"/>
          <w:szCs w:val="22"/>
        </w:rPr>
        <w:t>) , </w:t>
      </w:r>
      <w:r>
        <w:rPr>
          <w:rFonts w:ascii="DotumChe" w:eastAsia="DotumChe" w:hAnsi="DotumChe" w:hint="eastAsia"/>
          <w:color w:val="0000FF"/>
          <w:sz w:val="22"/>
          <w:szCs w:val="22"/>
        </w:rPr>
        <w:t>this year's Central in a candidate being selected is not staff the four won the best award to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3. </w:t>
      </w:r>
      <w:proofErr w:type="gramStart"/>
      <w:r>
        <w:rPr>
          <w:rFonts w:ascii="DotumChe" w:eastAsia="DotumChe" w:hAnsi="DotumChe" w:hint="eastAsia"/>
          <w:color w:val="0000FF"/>
          <w:sz w:val="22"/>
          <w:szCs w:val="22"/>
        </w:rPr>
        <w:t>promote</w:t>
      </w:r>
      <w:proofErr w:type="gramEnd"/>
      <w:r>
        <w:rPr>
          <w:rFonts w:ascii="DotumChe" w:eastAsia="DotumChe" w:hAnsi="DotumChe" w:hint="eastAsia"/>
          <w:color w:val="0000FF"/>
          <w:sz w:val="22"/>
          <w:szCs w:val="22"/>
        </w:rPr>
        <w:t> the Personnel Committee held during each part by part the recommendations of this year's Central of candidates of </w:t>
      </w:r>
      <w:r>
        <w:rPr>
          <w:color w:val="0000FF"/>
          <w:sz w:val="22"/>
          <w:szCs w:val="22"/>
        </w:rPr>
        <w:t>one </w:t>
      </w:r>
      <w:r>
        <w:rPr>
          <w:rFonts w:ascii="DotumChe" w:eastAsia="DotumChe" w:hAnsi="DotumChe" w:hint="eastAsia"/>
          <w:color w:val="0000FF"/>
          <w:sz w:val="22"/>
          <w:szCs w:val="22"/>
        </w:rPr>
        <w:t>the person of the year in the Central and selection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4. </w:t>
      </w:r>
      <w:r>
        <w:rPr>
          <w:rFonts w:ascii="DotumChe" w:eastAsia="DotumChe" w:hAnsi="DotumChe" w:hint="eastAsia"/>
          <w:color w:val="0000FF"/>
          <w:sz w:val="22"/>
          <w:szCs w:val="22"/>
        </w:rPr>
        <w:t xml:space="preserve">This year Central is the </w:t>
      </w:r>
      <w:proofErr w:type="gramStart"/>
      <w:r>
        <w:rPr>
          <w:rFonts w:ascii="DotumChe" w:eastAsia="DotumChe" w:hAnsi="DotumChe" w:hint="eastAsia"/>
          <w:color w:val="0000FF"/>
          <w:sz w:val="22"/>
          <w:szCs w:val="22"/>
        </w:rPr>
        <w:t>winner ,</w:t>
      </w:r>
      <w:proofErr w:type="gramEnd"/>
      <w:r>
        <w:rPr>
          <w:rFonts w:ascii="DotumChe" w:eastAsia="DotumChe" w:hAnsi="DotumChe" w:hint="eastAsia"/>
          <w:color w:val="0000FF"/>
          <w:sz w:val="22"/>
          <w:szCs w:val="22"/>
        </w:rPr>
        <w:t xml:space="preserve"> except the rest of the year Central is a candidate for the </w:t>
      </w:r>
      <w:proofErr w:type="spellStart"/>
      <w:r>
        <w:rPr>
          <w:rFonts w:ascii="DotumChe" w:eastAsia="DotumChe" w:hAnsi="DotumChe" w:hint="eastAsia"/>
          <w:color w:val="0000FF"/>
          <w:sz w:val="22"/>
          <w:szCs w:val="22"/>
        </w:rPr>
        <w:t>woosusa</w:t>
      </w:r>
      <w:proofErr w:type="spellEnd"/>
      <w:r>
        <w:rPr>
          <w:rFonts w:ascii="DotumChe" w:eastAsia="DotumChe" w:hAnsi="DotumChe" w:hint="eastAsia"/>
          <w:color w:val="0000FF"/>
          <w:sz w:val="22"/>
          <w:szCs w:val="22"/>
        </w:rPr>
        <w:t xml:space="preserve"> Prize will be awarded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5. </w:t>
      </w:r>
      <w:proofErr w:type="gramStart"/>
      <w:r>
        <w:rPr>
          <w:rFonts w:ascii="DotumChe" w:eastAsia="DotumChe" w:hAnsi="DotumChe" w:hint="eastAsia"/>
          <w:color w:val="0000FF"/>
          <w:sz w:val="22"/>
          <w:szCs w:val="22"/>
        </w:rPr>
        <w:t>awards</w:t>
      </w:r>
      <w:proofErr w:type="gramEnd"/>
      <w:r>
        <w:rPr>
          <w:rFonts w:ascii="DotumChe" w:eastAsia="DotumChe" w:hAnsi="DotumChe" w:hint="eastAsia"/>
          <w:color w:val="0000FF"/>
          <w:sz w:val="22"/>
          <w:szCs w:val="22"/>
        </w:rPr>
        <w:t> after awards in personnel evaluation rules based on the assessment personnel reflect </w:t>
      </w:r>
      <w:r>
        <w:rPr>
          <w:color w:val="0000FF"/>
          <w:sz w:val="22"/>
          <w:szCs w:val="22"/>
        </w:rPr>
        <w:t>, </w:t>
      </w:r>
      <w:r>
        <w:rPr>
          <w:rFonts w:ascii="DotumChe" w:eastAsia="DotumChe" w:hAnsi="DotumChe" w:hint="eastAsia"/>
          <w:color w:val="0000FF"/>
          <w:sz w:val="22"/>
          <w:szCs w:val="22"/>
        </w:rPr>
        <w:t>reward results in personnel record card recording and management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w:t>
      </w:r>
    </w:p>
    <w:p w:rsidR="002853DD" w:rsidRDefault="002853DD" w:rsidP="002853DD">
      <w:pPr>
        <w:pStyle w:val="NormalWeb"/>
        <w:spacing w:before="0" w:beforeAutospacing="0" w:after="0" w:afterAutospacing="0" w:line="360" w:lineRule="atLeast"/>
        <w:ind w:hanging="565"/>
        <w:jc w:val="both"/>
        <w:rPr>
          <w:color w:val="000000"/>
          <w:sz w:val="27"/>
          <w:szCs w:val="27"/>
        </w:rPr>
      </w:pPr>
      <w:r>
        <w:rPr>
          <w:rFonts w:ascii="DotumChe" w:eastAsia="DotumChe" w:hAnsi="DotumChe" w:hint="eastAsia"/>
          <w:color w:val="0000FF"/>
          <w:sz w:val="22"/>
          <w:szCs w:val="22"/>
        </w:rPr>
        <w:t>Article </w:t>
      </w:r>
      <w:r>
        <w:rPr>
          <w:color w:val="0000FF"/>
          <w:sz w:val="22"/>
          <w:szCs w:val="22"/>
        </w:rPr>
        <w:t>5 </w:t>
      </w:r>
      <w:r>
        <w:rPr>
          <w:rFonts w:ascii="DotumChe" w:eastAsia="DotumChe" w:hAnsi="DotumChe" w:hint="eastAsia"/>
          <w:color w:val="0000FF"/>
          <w:sz w:val="22"/>
          <w:szCs w:val="22"/>
        </w:rPr>
        <w:t>Article </w:t>
      </w:r>
      <w:r>
        <w:rPr>
          <w:color w:val="0000FF"/>
          <w:sz w:val="22"/>
          <w:szCs w:val="22"/>
        </w:rPr>
        <w:t xml:space="preserve">2 </w:t>
      </w:r>
      <w:proofErr w:type="gramStart"/>
      <w:r>
        <w:rPr>
          <w:color w:val="0000FF"/>
          <w:sz w:val="22"/>
          <w:szCs w:val="22"/>
        </w:rPr>
        <w:t>( </w:t>
      </w:r>
      <w:r>
        <w:rPr>
          <w:rFonts w:ascii="DotumChe" w:eastAsia="DotumChe" w:hAnsi="DotumChe" w:hint="eastAsia"/>
          <w:color w:val="0000FF"/>
          <w:sz w:val="22"/>
          <w:szCs w:val="22"/>
        </w:rPr>
        <w:t>Anniversary</w:t>
      </w:r>
      <w:proofErr w:type="gramEnd"/>
      <w:r>
        <w:rPr>
          <w:rFonts w:ascii="DotumChe" w:eastAsia="DotumChe" w:hAnsi="DotumChe" w:hint="eastAsia"/>
          <w:color w:val="0000FF"/>
          <w:sz w:val="22"/>
          <w:szCs w:val="22"/>
        </w:rPr>
        <w:t> Award details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1. </w:t>
      </w:r>
      <w:r>
        <w:rPr>
          <w:rFonts w:ascii="DotumChe" w:eastAsia="DotumChe" w:hAnsi="DotumChe" w:hint="eastAsia"/>
          <w:color w:val="0000FF"/>
          <w:sz w:val="22"/>
          <w:szCs w:val="22"/>
        </w:rPr>
        <w:t xml:space="preserve">Central Inn of the </w:t>
      </w:r>
      <w:proofErr w:type="gramStart"/>
      <w:r>
        <w:rPr>
          <w:rFonts w:ascii="DotumChe" w:eastAsia="DotumChe" w:hAnsi="DotumChe" w:hint="eastAsia"/>
          <w:color w:val="0000FF"/>
          <w:sz w:val="22"/>
          <w:szCs w:val="22"/>
        </w:rPr>
        <w:t>Year </w:t>
      </w:r>
      <w:r>
        <w:rPr>
          <w:color w:val="0000FF"/>
          <w:sz w:val="22"/>
          <w:szCs w:val="22"/>
        </w:rPr>
        <w:t>:</w:t>
      </w:r>
      <w:proofErr w:type="gramEnd"/>
      <w:r>
        <w:rPr>
          <w:color w:val="0000FF"/>
          <w:sz w:val="22"/>
          <w:szCs w:val="22"/>
        </w:rPr>
        <w:t> </w:t>
      </w:r>
      <w:r>
        <w:rPr>
          <w:rFonts w:ascii="DotumChe" w:eastAsia="DotumChe" w:hAnsi="DotumChe" w:hint="eastAsia"/>
          <w:color w:val="0000FF"/>
          <w:sz w:val="22"/>
          <w:szCs w:val="22"/>
        </w:rPr>
        <w:t>Plaque of award </w:t>
      </w:r>
      <w:r>
        <w:rPr>
          <w:color w:val="0000FF"/>
          <w:sz w:val="22"/>
          <w:szCs w:val="22"/>
        </w:rPr>
        <w:t>, </w:t>
      </w:r>
      <w:r>
        <w:rPr>
          <w:rFonts w:ascii="DotumChe" w:eastAsia="DotumChe" w:hAnsi="DotumChe" w:hint="eastAsia"/>
          <w:color w:val="0000FF"/>
          <w:sz w:val="22"/>
          <w:szCs w:val="22"/>
        </w:rPr>
        <w:t>prize money </w:t>
      </w:r>
      <w:r>
        <w:rPr>
          <w:color w:val="0000FF"/>
          <w:sz w:val="22"/>
          <w:szCs w:val="22"/>
        </w:rPr>
        <w:t>( 300,000 </w:t>
      </w:r>
      <w:r>
        <w:rPr>
          <w:rFonts w:ascii="DotumChe" w:eastAsia="DotumChe" w:hAnsi="DotumChe" w:hint="eastAsia"/>
          <w:color w:val="0000FF"/>
          <w:sz w:val="22"/>
          <w:szCs w:val="22"/>
        </w:rPr>
        <w:t>won in gold </w:t>
      </w:r>
      <w:r>
        <w:rPr>
          <w:color w:val="0000FF"/>
          <w:sz w:val="22"/>
          <w:szCs w:val="22"/>
        </w:rPr>
        <w:t>) </w:t>
      </w:r>
      <w:r>
        <w:rPr>
          <w:rFonts w:ascii="DotumChe" w:eastAsia="DotumChe" w:hAnsi="DotumChe" w:hint="eastAsia"/>
          <w:color w:val="0000FF"/>
          <w:sz w:val="22"/>
          <w:szCs w:val="22"/>
        </w:rPr>
        <w:t>and a round-trip ticket to </w:t>
      </w:r>
      <w:proofErr w:type="spellStart"/>
      <w:r>
        <w:rPr>
          <w:rFonts w:ascii="DotumChe" w:eastAsia="DotumChe" w:hAnsi="DotumChe" w:hint="eastAsia"/>
          <w:color w:val="0000FF"/>
          <w:sz w:val="22"/>
          <w:szCs w:val="22"/>
        </w:rPr>
        <w:t>Jeju</w:t>
      </w:r>
      <w:proofErr w:type="spellEnd"/>
      <w:r>
        <w:rPr>
          <w:rFonts w:ascii="DotumChe" w:eastAsia="DotumChe" w:hAnsi="DotumChe" w:hint="eastAsia"/>
          <w:color w:val="0000FF"/>
          <w:sz w:val="22"/>
          <w:szCs w:val="22"/>
        </w:rPr>
        <w:t xml:space="preserve"> Island </w:t>
      </w:r>
      <w:r>
        <w:rPr>
          <w:color w:val="0000FF"/>
          <w:sz w:val="22"/>
          <w:szCs w:val="22"/>
        </w:rPr>
        <w:t>(two </w:t>
      </w:r>
      <w:r>
        <w:rPr>
          <w:rFonts w:ascii="DotumChe" w:eastAsia="DotumChe" w:hAnsi="DotumChe" w:hint="eastAsia"/>
          <w:color w:val="0000FF"/>
          <w:sz w:val="22"/>
          <w:szCs w:val="22"/>
        </w:rPr>
        <w:t>persons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w:t>
      </w:r>
      <w:proofErr w:type="gramStart"/>
      <w:r>
        <w:rPr>
          <w:rFonts w:ascii="DotumChe" w:eastAsia="DotumChe" w:hAnsi="DotumChe" w:hint="eastAsia"/>
          <w:color w:val="0000FF"/>
          <w:sz w:val="22"/>
          <w:szCs w:val="22"/>
        </w:rPr>
        <w:t>However </w:t>
      </w:r>
      <w:r>
        <w:rPr>
          <w:color w:val="0000FF"/>
          <w:sz w:val="22"/>
          <w:szCs w:val="22"/>
        </w:rPr>
        <w:t>,</w:t>
      </w:r>
      <w:proofErr w:type="gramEnd"/>
      <w:r>
        <w:rPr>
          <w:color w:val="0000FF"/>
          <w:sz w:val="22"/>
          <w:szCs w:val="22"/>
        </w:rPr>
        <w:t> </w:t>
      </w:r>
      <w:proofErr w:type="spellStart"/>
      <w:r>
        <w:rPr>
          <w:rFonts w:ascii="DotumChe" w:eastAsia="DotumChe" w:hAnsi="DotumChe" w:hint="eastAsia"/>
          <w:color w:val="0000FF"/>
          <w:sz w:val="22"/>
          <w:szCs w:val="22"/>
        </w:rPr>
        <w:t>Jeju</w:t>
      </w:r>
      <w:proofErr w:type="spellEnd"/>
      <w:r>
        <w:rPr>
          <w:rFonts w:ascii="DotumChe" w:eastAsia="DotumChe" w:hAnsi="DotumChe" w:hint="eastAsia"/>
          <w:color w:val="0000FF"/>
          <w:sz w:val="22"/>
          <w:szCs w:val="22"/>
        </w:rPr>
        <w:t xml:space="preserve"> Island round trip ticket is </w:t>
      </w:r>
      <w:r>
        <w:rPr>
          <w:color w:val="0000FF"/>
          <w:sz w:val="22"/>
          <w:szCs w:val="22"/>
        </w:rPr>
        <w:t>one </w:t>
      </w:r>
      <w:r>
        <w:rPr>
          <w:rFonts w:ascii="DotumChe" w:eastAsia="DotumChe" w:hAnsi="DotumChe" w:hint="eastAsia"/>
          <w:color w:val="0000FF"/>
          <w:sz w:val="22"/>
          <w:szCs w:val="22"/>
        </w:rPr>
        <w:t>gave popular </w:t>
      </w:r>
      <w:r>
        <w:rPr>
          <w:color w:val="0000FF"/>
          <w:sz w:val="22"/>
          <w:szCs w:val="22"/>
        </w:rPr>
        <w:t>15 </w:t>
      </w:r>
      <w:r>
        <w:rPr>
          <w:rFonts w:ascii="DotumChe" w:eastAsia="DotumChe" w:hAnsi="DotumChe" w:hint="eastAsia"/>
          <w:color w:val="0000FF"/>
          <w:sz w:val="22"/>
          <w:szCs w:val="22"/>
        </w:rPr>
        <w:t>10 thousand won within the actual process should </w:t>
      </w:r>
      <w:r>
        <w:rPr>
          <w:color w:val="0000FF"/>
          <w:sz w:val="22"/>
          <w:szCs w:val="22"/>
        </w:rPr>
        <w:t>. </w:t>
      </w:r>
      <w:r>
        <w:rPr>
          <w:rFonts w:ascii="DotumChe" w:eastAsia="DotumChe" w:hAnsi="DotumChe" w:hint="eastAsia"/>
          <w:color w:val="0000FF"/>
          <w:sz w:val="22"/>
          <w:szCs w:val="22"/>
        </w:rPr>
        <w:t>Additions is my burden</w:t>
      </w:r>
    </w:p>
    <w:p w:rsidR="002853DD" w:rsidRDefault="002853DD" w:rsidP="002853DD">
      <w:pPr>
        <w:pStyle w:val="NormalWeb"/>
        <w:spacing w:before="0" w:beforeAutospacing="0" w:after="0" w:afterAutospacing="0" w:line="360" w:lineRule="atLeast"/>
        <w:ind w:hanging="565"/>
        <w:jc w:val="both"/>
        <w:rPr>
          <w:color w:val="000000"/>
          <w:sz w:val="27"/>
          <w:szCs w:val="27"/>
        </w:rPr>
      </w:pPr>
      <w:r>
        <w:rPr>
          <w:rFonts w:ascii="DotumChe" w:eastAsia="DotumChe" w:hAnsi="DotumChe" w:hint="eastAsia"/>
          <w:color w:val="0000FF"/>
          <w:sz w:val="22"/>
          <w:szCs w:val="22"/>
        </w:rPr>
        <w:t>     </w:t>
      </w:r>
      <w:r>
        <w:rPr>
          <w:color w:val="0000FF"/>
          <w:sz w:val="22"/>
          <w:szCs w:val="22"/>
        </w:rPr>
        <w:t>2. </w:t>
      </w:r>
      <w:r>
        <w:rPr>
          <w:rFonts w:ascii="DotumChe" w:eastAsia="DotumChe" w:hAnsi="DotumChe" w:hint="eastAsia"/>
          <w:color w:val="0000FF"/>
          <w:sz w:val="22"/>
          <w:szCs w:val="22"/>
        </w:rPr>
        <w:t xml:space="preserve">Excellence Employee </w:t>
      </w:r>
      <w:proofErr w:type="gramStart"/>
      <w:r>
        <w:rPr>
          <w:rFonts w:ascii="DotumChe" w:eastAsia="DotumChe" w:hAnsi="DotumChe" w:hint="eastAsia"/>
          <w:color w:val="0000FF"/>
          <w:sz w:val="22"/>
          <w:szCs w:val="22"/>
        </w:rPr>
        <w:t>Award </w:t>
      </w:r>
      <w:r>
        <w:rPr>
          <w:color w:val="0000FF"/>
          <w:sz w:val="22"/>
          <w:szCs w:val="22"/>
        </w:rPr>
        <w:t>:</w:t>
      </w:r>
      <w:proofErr w:type="gramEnd"/>
      <w:r>
        <w:rPr>
          <w:color w:val="0000FF"/>
          <w:sz w:val="22"/>
          <w:szCs w:val="22"/>
        </w:rPr>
        <w:t> </w:t>
      </w:r>
      <w:r>
        <w:rPr>
          <w:rFonts w:ascii="DotumChe" w:eastAsia="DotumChe" w:hAnsi="DotumChe" w:hint="eastAsia"/>
          <w:color w:val="0000FF"/>
          <w:sz w:val="22"/>
          <w:szCs w:val="22"/>
        </w:rPr>
        <w:t>Plaque and prize money </w:t>
      </w:r>
      <w:r>
        <w:rPr>
          <w:color w:val="0000FF"/>
          <w:sz w:val="22"/>
          <w:szCs w:val="22"/>
        </w:rPr>
        <w:t>( 200,000 </w:t>
      </w:r>
      <w:r>
        <w:rPr>
          <w:rFonts w:ascii="DotumChe" w:eastAsia="DotumChe" w:hAnsi="DotumChe" w:hint="eastAsia"/>
          <w:color w:val="0000FF"/>
          <w:sz w:val="22"/>
          <w:szCs w:val="22"/>
        </w:rPr>
        <w:t>won for gold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3. </w:t>
      </w:r>
      <w:r>
        <w:rPr>
          <w:rFonts w:ascii="DotumChe" w:eastAsia="DotumChe" w:hAnsi="DotumChe" w:hint="eastAsia"/>
          <w:color w:val="0000FF"/>
          <w:sz w:val="22"/>
          <w:szCs w:val="22"/>
        </w:rPr>
        <w:t xml:space="preserve">Best employee </w:t>
      </w:r>
      <w:proofErr w:type="gramStart"/>
      <w:r>
        <w:rPr>
          <w:rFonts w:ascii="DotumChe" w:eastAsia="DotumChe" w:hAnsi="DotumChe" w:hint="eastAsia"/>
          <w:color w:val="0000FF"/>
          <w:sz w:val="22"/>
          <w:szCs w:val="22"/>
        </w:rPr>
        <w:t>award </w:t>
      </w:r>
      <w:r>
        <w:rPr>
          <w:color w:val="0000FF"/>
          <w:sz w:val="22"/>
          <w:szCs w:val="22"/>
        </w:rPr>
        <w:t>:</w:t>
      </w:r>
      <w:proofErr w:type="gramEnd"/>
      <w:r>
        <w:rPr>
          <w:color w:val="0000FF"/>
          <w:sz w:val="22"/>
          <w:szCs w:val="22"/>
        </w:rPr>
        <w:t> </w:t>
      </w:r>
      <w:r>
        <w:rPr>
          <w:rFonts w:ascii="DotumChe" w:eastAsia="DotumChe" w:hAnsi="DotumChe" w:hint="eastAsia"/>
          <w:color w:val="0000FF"/>
          <w:sz w:val="22"/>
          <w:szCs w:val="22"/>
        </w:rPr>
        <w:t>plaque and prize money </w:t>
      </w:r>
      <w:r>
        <w:rPr>
          <w:color w:val="0000FF"/>
          <w:sz w:val="22"/>
          <w:szCs w:val="22"/>
        </w:rPr>
        <w:t>( 100,000 </w:t>
      </w:r>
      <w:r>
        <w:rPr>
          <w:rFonts w:ascii="DotumChe" w:eastAsia="DotumChe" w:hAnsi="DotumChe" w:hint="eastAsia"/>
          <w:color w:val="0000FF"/>
          <w:sz w:val="22"/>
          <w:szCs w:val="22"/>
        </w:rPr>
        <w:t>won in gold </w:t>
      </w:r>
      <w:r>
        <w:rPr>
          <w:color w:val="0000FF"/>
          <w:sz w:val="22"/>
          <w:szCs w:val="22"/>
        </w:rPr>
        <w:t>)</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w:t>
      </w:r>
    </w:p>
    <w:p w:rsidR="002853DD" w:rsidRDefault="002853DD" w:rsidP="002853DD">
      <w:pPr>
        <w:pStyle w:val="NormalWeb"/>
        <w:spacing w:before="0" w:beforeAutospacing="0" w:after="0" w:afterAutospacing="0" w:line="360" w:lineRule="atLeast"/>
        <w:ind w:hanging="565"/>
        <w:jc w:val="both"/>
        <w:rPr>
          <w:color w:val="000000"/>
          <w:sz w:val="27"/>
          <w:szCs w:val="27"/>
        </w:rPr>
      </w:pPr>
      <w:r>
        <w:rPr>
          <w:color w:val="0000FF"/>
          <w:sz w:val="22"/>
          <w:szCs w:val="22"/>
        </w:rPr>
        <w:t> </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00"/>
          <w:sz w:val="22"/>
          <w:szCs w:val="22"/>
        </w:rPr>
        <w:t>Article </w:t>
      </w:r>
      <w:r>
        <w:rPr>
          <w:color w:val="000000"/>
          <w:sz w:val="22"/>
          <w:szCs w:val="22"/>
        </w:rPr>
        <w:t>6 </w:t>
      </w:r>
      <w:r>
        <w:rPr>
          <w:rFonts w:ascii="DotumChe" w:eastAsia="DotumChe" w:hAnsi="DotumChe" w:hint="eastAsia"/>
          <w:color w:val="000000"/>
          <w:sz w:val="22"/>
          <w:szCs w:val="22"/>
        </w:rPr>
        <w:t>one trillion </w:t>
      </w:r>
      <w:proofErr w:type="gramStart"/>
      <w:r>
        <w:rPr>
          <w:color w:val="000000"/>
          <w:sz w:val="22"/>
          <w:szCs w:val="22"/>
        </w:rPr>
        <w:t>( </w:t>
      </w:r>
      <w:r>
        <w:rPr>
          <w:rFonts w:ascii="DotumChe" w:eastAsia="DotumChe" w:hAnsi="DotumChe" w:hint="eastAsia"/>
          <w:color w:val="000000"/>
          <w:sz w:val="22"/>
          <w:szCs w:val="22"/>
        </w:rPr>
        <w:t>foreign</w:t>
      </w:r>
      <w:proofErr w:type="gramEnd"/>
      <w:r>
        <w:rPr>
          <w:rFonts w:ascii="DotumChe" w:eastAsia="DotumChe" w:hAnsi="DotumChe" w:hint="eastAsia"/>
          <w:color w:val="000000"/>
          <w:sz w:val="22"/>
          <w:szCs w:val="22"/>
        </w:rPr>
        <w:t xml:space="preserve"> awards recommended </w:t>
      </w:r>
      <w:r>
        <w:rPr>
          <w:color w:val="000000"/>
          <w:sz w:val="22"/>
          <w:szCs w:val="22"/>
        </w:rPr>
        <w:t>)</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 </w:t>
      </w:r>
      <w:r>
        <w:rPr>
          <w:rFonts w:ascii="DotumChe" w:eastAsia="DotumChe" w:hAnsi="DotumChe" w:hint="eastAsia"/>
          <w:color w:val="000000"/>
          <w:sz w:val="22"/>
          <w:szCs w:val="22"/>
        </w:rPr>
        <w:t>Foreign award recommendation from the Personnel Department approved the procedure in accordance with recommendations and will follow-</w:t>
      </w:r>
      <w:proofErr w:type="gramStart"/>
      <w:r>
        <w:rPr>
          <w:rFonts w:ascii="DotumChe" w:eastAsia="DotumChe" w:hAnsi="DotumChe" w:hint="eastAsia"/>
          <w:color w:val="000000"/>
          <w:sz w:val="22"/>
          <w:szCs w:val="22"/>
        </w:rPr>
        <w:t>up </w:t>
      </w:r>
      <w:r>
        <w:rPr>
          <w:color w:val="000000"/>
          <w:sz w:val="22"/>
          <w:szCs w:val="22"/>
        </w:rPr>
        <w:t>.</w:t>
      </w:r>
      <w:proofErr w:type="gramEnd"/>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w:t>
      </w:r>
    </w:p>
    <w:p w:rsidR="002853DD" w:rsidRDefault="002853DD" w:rsidP="002853DD">
      <w:pPr>
        <w:pStyle w:val="NormalWeb"/>
        <w:spacing w:before="0" w:beforeAutospacing="0" w:after="0" w:afterAutospacing="0" w:line="360" w:lineRule="atLeast"/>
        <w:jc w:val="both"/>
        <w:rPr>
          <w:color w:val="000000"/>
          <w:sz w:val="27"/>
          <w:szCs w:val="27"/>
        </w:rPr>
      </w:pPr>
      <w:r>
        <w:rPr>
          <w:color w:val="000000"/>
          <w:sz w:val="22"/>
          <w:szCs w:val="22"/>
        </w:rPr>
        <w:t> </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00"/>
          <w:sz w:val="22"/>
          <w:szCs w:val="22"/>
        </w:rPr>
        <w:t>Part Cheek     </w:t>
      </w:r>
    </w:p>
    <w:p w:rsidR="002853DD" w:rsidRDefault="002853DD" w:rsidP="002853DD">
      <w:pPr>
        <w:pStyle w:val="NormalWeb"/>
        <w:spacing w:before="0" w:beforeAutospacing="0" w:after="0" w:afterAutospacing="0" w:line="360" w:lineRule="atLeast"/>
        <w:jc w:val="both"/>
        <w:rPr>
          <w:color w:val="000000"/>
          <w:sz w:val="27"/>
          <w:szCs w:val="27"/>
        </w:rPr>
      </w:pPr>
      <w:r>
        <w:rPr>
          <w:rFonts w:ascii="DotumChe" w:eastAsia="DotumChe" w:hAnsi="DotumChe" w:hint="eastAsia"/>
          <w:color w:val="000000"/>
          <w:sz w:val="22"/>
          <w:szCs w:val="22"/>
        </w:rPr>
        <w:t>        This provision </w:t>
      </w:r>
      <w:r>
        <w:rPr>
          <w:color w:val="0000FF"/>
          <w:sz w:val="22"/>
          <w:szCs w:val="22"/>
        </w:rPr>
        <w:t>20 1 6 </w:t>
      </w:r>
      <w:r>
        <w:rPr>
          <w:rFonts w:ascii="DotumChe" w:eastAsia="DotumChe" w:hAnsi="DotumChe" w:hint="eastAsia"/>
          <w:color w:val="000000"/>
          <w:sz w:val="22"/>
          <w:szCs w:val="22"/>
        </w:rPr>
        <w:t>years </w:t>
      </w:r>
      <w:r>
        <w:rPr>
          <w:color w:val="000000"/>
          <w:sz w:val="22"/>
          <w:szCs w:val="22"/>
        </w:rPr>
        <w:t>0 1 </w:t>
      </w:r>
      <w:r>
        <w:rPr>
          <w:rFonts w:ascii="DotumChe" w:eastAsia="DotumChe" w:hAnsi="DotumChe" w:hint="eastAsia"/>
          <w:color w:val="000000"/>
          <w:sz w:val="22"/>
          <w:szCs w:val="22"/>
        </w:rPr>
        <w:t>Mon. </w:t>
      </w:r>
      <w:r>
        <w:rPr>
          <w:color w:val="000000"/>
          <w:sz w:val="22"/>
          <w:szCs w:val="22"/>
        </w:rPr>
        <w:t>01 </w:t>
      </w:r>
      <w:r>
        <w:rPr>
          <w:rFonts w:ascii="DotumChe" w:eastAsia="DotumChe" w:hAnsi="DotumChe" w:hint="eastAsia"/>
          <w:color w:val="000000"/>
          <w:sz w:val="22"/>
          <w:szCs w:val="22"/>
        </w:rPr>
        <w:t>from the date of </w:t>
      </w:r>
      <w:proofErr w:type="gramStart"/>
      <w:r>
        <w:rPr>
          <w:rFonts w:ascii="DotumChe" w:eastAsia="DotumChe" w:hAnsi="DotumChe" w:hint="eastAsia"/>
          <w:color w:val="000000"/>
          <w:sz w:val="22"/>
          <w:szCs w:val="22"/>
        </w:rPr>
        <w:t>effect </w:t>
      </w:r>
      <w:r>
        <w:rPr>
          <w:color w:val="000000"/>
          <w:sz w:val="22"/>
          <w:szCs w:val="22"/>
        </w:rPr>
        <w:t>.</w:t>
      </w:r>
      <w:proofErr w:type="gramEnd"/>
    </w:p>
    <w:p w:rsidR="00642649" w:rsidRDefault="00642649"/>
    <w:sectPr w:rsidR="00642649" w:rsidSect="00127A10">
      <w:headerReference w:type="default" r:id="rId10"/>
      <w:footerReference w:type="default" r:id="rId11"/>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2D1" w:rsidRDefault="003322D1">
      <w:pPr>
        <w:spacing w:line="240" w:lineRule="auto"/>
      </w:pPr>
      <w:r>
        <w:separator/>
      </w:r>
    </w:p>
  </w:endnote>
  <w:endnote w:type="continuationSeparator" w:id="0">
    <w:p w:rsidR="003322D1" w:rsidRDefault="00332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otumChe">
    <w:altName w:val="돋움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4CE1" w:rsidRDefault="002853DD">
    <w:pPr>
      <w:pStyle w:val="Footer"/>
      <w:spacing w:line="200" w:lineRule="atLeast"/>
    </w:pPr>
    <w:r>
      <w:rPr>
        <w:rFonts w:eastAsia="BatangChe"/>
        <w:noProof/>
      </w:rPr>
      <mc:AlternateContent>
        <mc:Choice Requires="wps">
          <w:drawing>
            <wp:anchor distT="0" distB="0" distL="114300" distR="114300" simplePos="0" relativeHeight="251659264" behindDoc="0" locked="0" layoutInCell="1" allowOverlap="1">
              <wp:simplePos x="0" y="0"/>
              <wp:positionH relativeFrom="margin">
                <wp:posOffset>-1270</wp:posOffset>
              </wp:positionH>
              <wp:positionV relativeFrom="margin">
                <wp:posOffset>8799830</wp:posOffset>
              </wp:positionV>
              <wp:extent cx="6172835" cy="635"/>
              <wp:effectExtent l="17780" t="17780" r="1016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567C8"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1pt,692.9pt" to="485.95pt,6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jI3EJ94AAAALAQAADwAAAGRycy9kb3ducmV2&#10;LnhtbEyPTU+DQBCG7yb+h82YeGsXamwLsjRG48l4sNT7lN0ClZ1FdmmRX++YHvQ47zx5P7LNaFtx&#10;Mr1vHCmI5xEIQ6XTDVUKdsXLbA3CBySNrSOj4Nt42OTXVxmm2p3p3Zy2oRJsQj5FBXUIXSqlL2tj&#10;0c9dZ4h/B9dbDHz2ldQ9ntnctnIRRUtpsSFOqLEzT7UpP7eD5Vz8+lgd6untuIxen3dDcYyLaVLq&#10;9mZ8fAARzBj+YPitz9Uh5057N5D2olUwWzDI8t36nicwkKziBMT+IiU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IyNxCfeAAAACwEAAA8AAAAAAAAAAAAAAAAAhAQAAGRy&#10;cy9kb3ducmV2LnhtbFBLBQYAAAAABAAEAPMAAACPBQAAAAA=&#10;" strokeweight="1.5pt">
              <v:stroke startarrowwidth="narrow" endarrowwidth="narrow"/>
              <w10:wrap anchorx="margin" anchory="margin"/>
            </v:line>
          </w:pict>
        </mc:Fallback>
      </mc:AlternateContent>
    </w:r>
  </w:p>
  <w:p w:rsidR="00AB4CE1" w:rsidRDefault="00AB4CE1">
    <w:pPr>
      <w:pStyle w:val="Footer"/>
      <w:spacing w:line="200" w:lineRule="atLeast"/>
      <w:jc w:val="left"/>
    </w:pPr>
    <w:r>
      <w:t xml:space="preserve"> </w:t>
    </w:r>
    <w:r>
      <w:t>(</w:t>
    </w:r>
    <w:r>
      <w:rPr>
        <w:rFonts w:hint="eastAsia"/>
      </w:rPr>
      <w:t>주</w:t>
    </w:r>
    <w:r>
      <w:t>)</w:t>
    </w:r>
    <w:r>
      <w:rPr>
        <w:rFonts w:hint="eastAsia"/>
      </w:rPr>
      <w:t>센트랄</w:t>
    </w:r>
    <w:r>
      <w:t xml:space="preserve">(A4)                                                           </w:t>
    </w:r>
    <w:r>
      <w:rPr>
        <w:rFonts w:hint="eastAsia"/>
      </w:rPr>
      <w:t>서식</w:t>
    </w:r>
    <w:r>
      <w:t>I-035-0</w:t>
    </w:r>
  </w:p>
  <w:p w:rsidR="00AB4CE1" w:rsidRDefault="00AB4CE1">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2D1" w:rsidRDefault="003322D1">
      <w:pPr>
        <w:spacing w:line="240" w:lineRule="auto"/>
      </w:pPr>
      <w:r>
        <w:separator/>
      </w:r>
    </w:p>
  </w:footnote>
  <w:footnote w:type="continuationSeparator" w:id="0">
    <w:p w:rsidR="003322D1" w:rsidRDefault="003322D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4CE1" w:rsidRDefault="002853DD">
    <w:pPr>
      <w:pStyle w:val="Header"/>
      <w:spacing w:line="340" w:lineRule="atLeast"/>
    </w:pPr>
    <w:r>
      <w:rPr>
        <w:noProof/>
      </w:rPr>
      <mc:AlternateContent>
        <mc:Choice Requires="wps">
          <w:drawing>
            <wp:anchor distT="0" distB="0" distL="114300" distR="114300" simplePos="0" relativeHeight="251657216" behindDoc="0" locked="0" layoutInCell="0" allowOverlap="1">
              <wp:simplePos x="0" y="0"/>
              <wp:positionH relativeFrom="column">
                <wp:posOffset>635</wp:posOffset>
              </wp:positionH>
              <wp:positionV relativeFrom="paragraph">
                <wp:posOffset>18415</wp:posOffset>
              </wp:positionV>
              <wp:extent cx="1032510" cy="685800"/>
              <wp:effectExtent l="10160" t="8890" r="5080" b="1016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B4CE1" w:rsidRPr="00473829" w:rsidRDefault="00AB4CE1" w:rsidP="00473829"/>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r6tegIAAAY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" o:allowincell="f" filled="f">
              <v:textbox inset="1pt,1pt,1pt,1pt">
                <w:txbxContent>
                  <w:p w:rsidR="00AB4CE1" w:rsidRPr="00473829" w:rsidRDefault="00AB4CE1" w:rsidP="00473829"/>
                </w:txbxContent>
              </v:textbox>
            </v:rect>
          </w:pict>
        </mc:Fallback>
      </mc:AlternateContent>
    </w:r>
    <w:r>
      <w:rPr>
        <w:noProof/>
      </w:rPr>
      <mc:AlternateContent>
        <mc:Choice Requires="wps">
          <w:drawing>
            <wp:anchor distT="0" distB="0" distL="114300" distR="114300" simplePos="0" relativeHeight="251656192" behindDoc="0" locked="0" layoutInCell="0" allowOverlap="1">
              <wp:simplePos x="0" y="0"/>
              <wp:positionH relativeFrom="column">
                <wp:posOffset>1029335</wp:posOffset>
              </wp:positionH>
              <wp:positionV relativeFrom="paragraph">
                <wp:posOffset>17780</wp:posOffset>
              </wp:positionV>
              <wp:extent cx="3543935" cy="686435"/>
              <wp:effectExtent l="10160" t="8255" r="8255" b="1016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B4CE1" w:rsidRDefault="000B187B">
                          <w:pPr>
                            <w:jc w:val="center"/>
                          </w:pPr>
                          <w:r>
                            <w:rPr>
                              <w:rFonts w:hint="eastAsia"/>
                              <w:b/>
                              <w:sz w:val="40"/>
                            </w:rPr>
                            <w:t>Guideline</w:t>
                          </w:r>
                        </w:p>
                        <w:p w:rsidR="00AB4CE1" w:rsidRDefault="000B187B">
                          <w:pPr>
                            <w:jc w:val="center"/>
                          </w:pPr>
                          <w:r>
                            <w:rPr>
                              <w:rFonts w:hint="eastAsia"/>
                            </w:rPr>
                            <w:t>Title: Citation Regulation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A0jUqXkCAAANBQAA&#10;DgAAAAAAAAAAAAAAAAAuAgAAZHJzL2Uyb0RvYy54bWxQSwECLQAUAAYACAAAACEAoCKkz98AAAAJ&#10;AQAADwAAAAAAAAAAAAAAAADTBAAAZHJzL2Rvd25yZXYueG1sUEsFBgAAAAAEAAQA8wAAAN8FAAAA&#10;AA==&#10;" o:allowincell="f" filled="f">
              <v:textbox inset="1pt,1pt,1pt,1pt">
                <w:txbxContent>
                  <w:p w:rsidR="00AB4CE1" w:rsidRDefault="000B187B">
                    <w:pPr>
                      <w:jc w:val="center"/>
                    </w:pPr>
                    <w:r>
                      <w:rPr>
                        <w:rFonts w:hint="eastAsia"/>
                        <w:b/>
                        <w:sz w:val="40"/>
                      </w:rPr>
                      <w:t>Guideline</w:t>
                    </w:r>
                  </w:p>
                  <w:p w:rsidR="00AB4CE1" w:rsidRDefault="000B187B">
                    <w:pPr>
                      <w:jc w:val="center"/>
                    </w:pPr>
                    <w:r>
                      <w:rPr>
                        <w:rFonts w:hint="eastAsia"/>
                      </w:rPr>
                      <w:t>Title: Citation Regulation</w:t>
                    </w:r>
                  </w:p>
                </w:txbxContent>
              </v:textbox>
            </v:rect>
          </w:pict>
        </mc:Fallback>
      </mc:AlternateContent>
    </w:r>
    <w:r>
      <w:rPr>
        <w:noProof/>
      </w:rPr>
      <mc:AlternateContent>
        <mc:Choice Requires="wps">
          <w:drawing>
            <wp:anchor distT="0" distB="0" distL="114300" distR="114300" simplePos="0" relativeHeight="251658240" behindDoc="0" locked="0" layoutInCell="0" allowOverlap="1">
              <wp:simplePos x="0" y="0"/>
              <wp:positionH relativeFrom="column">
                <wp:posOffset>4572635</wp:posOffset>
              </wp:positionH>
              <wp:positionV relativeFrom="paragraph">
                <wp:posOffset>18415</wp:posOffset>
              </wp:positionV>
              <wp:extent cx="1598930" cy="685800"/>
              <wp:effectExtent l="10160" t="8890" r="10160"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B4CE1" w:rsidRDefault="00AB4CE1">
                          <w:pPr>
                            <w:spacing w:line="320" w:lineRule="atLeast"/>
                          </w:pPr>
                          <w:r>
                            <w:t xml:space="preserve"> </w:t>
                          </w:r>
                          <w:r w:rsidR="000B187B">
                            <w:rPr>
                              <w:rFonts w:hint="eastAsia"/>
                            </w:rPr>
                            <w:t xml:space="preserve">Doc </w:t>
                          </w:r>
                          <w:proofErr w:type="gramStart"/>
                          <w:r w:rsidR="000B187B">
                            <w:rPr>
                              <w:rFonts w:hint="eastAsia"/>
                            </w:rPr>
                            <w:t>No</w:t>
                          </w:r>
                          <w:r>
                            <w:t xml:space="preserve"> :</w:t>
                          </w:r>
                          <w:proofErr w:type="gramEnd"/>
                          <w:r>
                            <w:t xml:space="preserve"> </w:t>
                          </w:r>
                          <w:r>
                            <w:rPr>
                              <w:rFonts w:hint="eastAsia"/>
                            </w:rPr>
                            <w:t>CP-G-02--06</w:t>
                          </w:r>
                        </w:p>
                        <w:p w:rsidR="00AB4CE1" w:rsidRDefault="00AB4CE1" w:rsidP="00473829">
                          <w:pPr>
                            <w:spacing w:line="240" w:lineRule="auto"/>
                          </w:pPr>
                          <w:r>
                            <w:t xml:space="preserve"> </w:t>
                          </w:r>
                          <w:proofErr w:type="gramStart"/>
                          <w:r w:rsidR="000B187B">
                            <w:rPr>
                              <w:rFonts w:hint="eastAsia"/>
                            </w:rPr>
                            <w:t>Rev</w:t>
                          </w:r>
                          <w:r>
                            <w:t xml:space="preserve"> :</w:t>
                          </w:r>
                          <w:proofErr w:type="gramEnd"/>
                          <w:r>
                            <w:t xml:space="preserve"> </w:t>
                          </w:r>
                          <w:r w:rsidR="00AD3E61">
                            <w:rPr>
                              <w:rFonts w:hint="eastAsia"/>
                            </w:rPr>
                            <w:t>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" o:allowincell="f" filled="f">
              <v:textbox inset="1pt,1pt,1pt,1pt">
                <w:txbxContent>
                  <w:p w:rsidR="00AB4CE1" w:rsidRDefault="00AB4CE1">
                    <w:pPr>
                      <w:spacing w:line="320" w:lineRule="atLeast"/>
                    </w:pPr>
                    <w:r>
                      <w:t xml:space="preserve"> </w:t>
                    </w:r>
                    <w:r w:rsidR="000B187B">
                      <w:rPr>
                        <w:rFonts w:hint="eastAsia"/>
                      </w:rPr>
                      <w:t xml:space="preserve">Doc </w:t>
                    </w:r>
                    <w:proofErr w:type="gramStart"/>
                    <w:r w:rsidR="000B187B">
                      <w:rPr>
                        <w:rFonts w:hint="eastAsia"/>
                      </w:rPr>
                      <w:t>No</w:t>
                    </w:r>
                    <w:r>
                      <w:t xml:space="preserve"> :</w:t>
                    </w:r>
                    <w:proofErr w:type="gramEnd"/>
                    <w:r>
                      <w:t xml:space="preserve"> </w:t>
                    </w:r>
                    <w:r>
                      <w:rPr>
                        <w:rFonts w:hint="eastAsia"/>
                      </w:rPr>
                      <w:t>CP-G-02--06</w:t>
                    </w:r>
                  </w:p>
                  <w:p w:rsidR="00AB4CE1" w:rsidRDefault="00AB4CE1" w:rsidP="00473829">
                    <w:pPr>
                      <w:spacing w:line="240" w:lineRule="auto"/>
                    </w:pPr>
                    <w:r>
                      <w:t xml:space="preserve"> </w:t>
                    </w:r>
                    <w:proofErr w:type="gramStart"/>
                    <w:r w:rsidR="000B187B">
                      <w:rPr>
                        <w:rFonts w:hint="eastAsia"/>
                      </w:rPr>
                      <w:t>Rev</w:t>
                    </w:r>
                    <w:r>
                      <w:t xml:space="preserve"> :</w:t>
                    </w:r>
                    <w:proofErr w:type="gramEnd"/>
                    <w:r>
                      <w:t xml:space="preserve"> </w:t>
                    </w:r>
                    <w:r w:rsidR="00AD3E61">
                      <w:rPr>
                        <w:rFonts w:hint="eastAsia"/>
                      </w:rPr>
                      <w:t>5</w:t>
                    </w:r>
                  </w:p>
                </w:txbxContent>
              </v:textbox>
            </v:rect>
          </w:pict>
        </mc:Fallback>
      </mc:AlternateContent>
    </w:r>
  </w:p>
  <w:p w:rsidR="00AB4CE1" w:rsidRDefault="00473829">
    <w:pPr>
      <w:pStyle w:val="Header"/>
      <w:spacing w:line="340" w:lineRule="atLeast"/>
    </w:pPr>
    <w:r w:rsidRPr="00473829">
      <w:rPr>
        <w:noProof/>
      </w:rPr>
      <w:drawing>
        <wp:inline distT="0" distB="0" distL="0" distR="0">
          <wp:extent cx="1019175" cy="376671"/>
          <wp:effectExtent l="19050" t="0" r="9525" b="0"/>
          <wp:docPr id="2" name="그림 0"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1020644" cy="377214"/>
                  </a:xfrm>
                  <a:prstGeom prst="rect">
                    <a:avLst/>
                  </a:prstGeom>
                </pic:spPr>
              </pic:pic>
            </a:graphicData>
          </a:graphic>
        </wp:inline>
      </w:drawing>
    </w:r>
    <w:r w:rsidR="00AB4CE1">
      <w:t xml:space="preserve">                                  </w:t>
    </w:r>
    <w:r>
      <w:t xml:space="preserve">                 </w:t>
    </w:r>
    <w:r>
      <w:rPr>
        <w:rFonts w:hint="eastAsia"/>
      </w:rPr>
      <w:t xml:space="preserve"> </w:t>
    </w:r>
    <w:r w:rsidR="00AB4CE1">
      <w:t xml:space="preserve">P A G </w:t>
    </w:r>
    <w:proofErr w:type="gramStart"/>
    <w:r w:rsidR="00AB4CE1">
      <w:t>E  :</w:t>
    </w:r>
    <w:proofErr w:type="gramEnd"/>
    <w:r w:rsidR="00AB4CE1">
      <w:t xml:space="preserve"> </w:t>
    </w:r>
    <w:r w:rsidR="00C974F4">
      <w:rPr>
        <w:rStyle w:val="PageNumber"/>
      </w:rPr>
      <w:fldChar w:fldCharType="begin"/>
    </w:r>
    <w:r w:rsidR="00AB4CE1">
      <w:rPr>
        <w:rStyle w:val="PageNumber"/>
      </w:rPr>
      <w:instrText xml:space="preserve"> PAGE </w:instrText>
    </w:r>
    <w:r w:rsidR="00C974F4">
      <w:rPr>
        <w:rStyle w:val="PageNumber"/>
      </w:rPr>
      <w:fldChar w:fldCharType="separate"/>
    </w:r>
    <w:r w:rsidR="000B187B">
      <w:rPr>
        <w:rStyle w:val="PageNumber"/>
        <w:noProof/>
      </w:rPr>
      <w:t>3</w:t>
    </w:r>
    <w:r w:rsidR="00C974F4">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37A50"/>
    <w:multiLevelType w:val="singleLevel"/>
    <w:tmpl w:val="534A9BAC"/>
    <w:lvl w:ilvl="0">
      <w:start w:val="3"/>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1" w15:restartNumberingAfterBreak="0">
    <w:nsid w:val="11732AC3"/>
    <w:multiLevelType w:val="singleLevel"/>
    <w:tmpl w:val="5BECE89C"/>
    <w:lvl w:ilvl="0">
      <w:numFmt w:val="decimal"/>
      <w:lvlText w:val="3.%1 "/>
      <w:legacy w:legacy="1" w:legacySpace="0" w:legacyIndent="425"/>
      <w:lvlJc w:val="left"/>
      <w:pPr>
        <w:ind w:left="425" w:hanging="425"/>
      </w:pPr>
      <w:rPr>
        <w:rFonts w:ascii="Times New Roman" w:hAnsi="Times New Roman" w:hint="default"/>
        <w:b w:val="0"/>
        <w:i w:val="0"/>
        <w:sz w:val="22"/>
        <w:u w:val="none"/>
      </w:rPr>
    </w:lvl>
  </w:abstractNum>
  <w:abstractNum w:abstractNumId="2" w15:restartNumberingAfterBreak="0">
    <w:nsid w:val="14372558"/>
    <w:multiLevelType w:val="singleLevel"/>
    <w:tmpl w:val="B5D0739C"/>
    <w:lvl w:ilvl="0">
      <w:start w:val="6"/>
      <w:numFmt w:val="decimal"/>
      <w:lvlText w:val="3.%1 "/>
      <w:legacy w:legacy="1" w:legacySpace="0" w:legacyIndent="425"/>
      <w:lvlJc w:val="left"/>
      <w:pPr>
        <w:ind w:left="425" w:hanging="425"/>
      </w:pPr>
      <w:rPr>
        <w:rFonts w:ascii="Times New Roman" w:hAnsi="Times New Roman" w:hint="default"/>
        <w:b w:val="0"/>
        <w:i w:val="0"/>
        <w:sz w:val="22"/>
        <w:u w:val="none"/>
      </w:rPr>
    </w:lvl>
  </w:abstractNum>
  <w:abstractNum w:abstractNumId="3" w15:restartNumberingAfterBreak="0">
    <w:nsid w:val="1658644A"/>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4" w15:restartNumberingAfterBreak="0">
    <w:nsid w:val="1AD222EA"/>
    <w:multiLevelType w:val="singleLevel"/>
    <w:tmpl w:val="5D08812E"/>
    <w:lvl w:ilvl="0">
      <w:start w:val="5"/>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5" w15:restartNumberingAfterBreak="0">
    <w:nsid w:val="25130C3C"/>
    <w:multiLevelType w:val="singleLevel"/>
    <w:tmpl w:val="1FD82708"/>
    <w:lvl w:ilvl="0">
      <w:numFmt w:val="decimal"/>
      <w:lvlText w:val="6.%1 "/>
      <w:legacy w:legacy="1" w:legacySpace="0" w:legacyIndent="425"/>
      <w:lvlJc w:val="left"/>
      <w:pPr>
        <w:ind w:left="425" w:hanging="425"/>
      </w:pPr>
      <w:rPr>
        <w:rFonts w:ascii="Times New Roman" w:hAnsi="Times New Roman" w:hint="default"/>
        <w:b w:val="0"/>
        <w:i w:val="0"/>
        <w:sz w:val="22"/>
        <w:u w:val="none"/>
      </w:rPr>
    </w:lvl>
  </w:abstractNum>
  <w:abstractNum w:abstractNumId="6" w15:restartNumberingAfterBreak="0">
    <w:nsid w:val="27B3416F"/>
    <w:multiLevelType w:val="hybridMultilevel"/>
    <w:tmpl w:val="4AD8918C"/>
    <w:lvl w:ilvl="0" w:tplc="875EAAD6">
      <w:start w:val="1"/>
      <w:numFmt w:val="decimal"/>
      <w:lvlText w:val="%1."/>
      <w:lvlJc w:val="left"/>
      <w:pPr>
        <w:ind w:left="795" w:hanging="360"/>
      </w:pPr>
      <w:rPr>
        <w:rFonts w:hint="default"/>
      </w:rPr>
    </w:lvl>
    <w:lvl w:ilvl="1" w:tplc="04090019" w:tentative="1">
      <w:start w:val="1"/>
      <w:numFmt w:val="upperLetter"/>
      <w:lvlText w:val="%2."/>
      <w:lvlJc w:val="left"/>
      <w:pPr>
        <w:ind w:left="1235" w:hanging="400"/>
      </w:pPr>
    </w:lvl>
    <w:lvl w:ilvl="2" w:tplc="0409001B" w:tentative="1">
      <w:start w:val="1"/>
      <w:numFmt w:val="lowerRoman"/>
      <w:lvlText w:val="%3."/>
      <w:lvlJc w:val="right"/>
      <w:pPr>
        <w:ind w:left="1635" w:hanging="400"/>
      </w:pPr>
    </w:lvl>
    <w:lvl w:ilvl="3" w:tplc="0409000F" w:tentative="1">
      <w:start w:val="1"/>
      <w:numFmt w:val="decimal"/>
      <w:lvlText w:val="%4."/>
      <w:lvlJc w:val="left"/>
      <w:pPr>
        <w:ind w:left="2035" w:hanging="400"/>
      </w:pPr>
    </w:lvl>
    <w:lvl w:ilvl="4" w:tplc="04090019" w:tentative="1">
      <w:start w:val="1"/>
      <w:numFmt w:val="upperLetter"/>
      <w:lvlText w:val="%5."/>
      <w:lvlJc w:val="left"/>
      <w:pPr>
        <w:ind w:left="2435" w:hanging="400"/>
      </w:pPr>
    </w:lvl>
    <w:lvl w:ilvl="5" w:tplc="0409001B" w:tentative="1">
      <w:start w:val="1"/>
      <w:numFmt w:val="lowerRoman"/>
      <w:lvlText w:val="%6."/>
      <w:lvlJc w:val="right"/>
      <w:pPr>
        <w:ind w:left="2835" w:hanging="400"/>
      </w:pPr>
    </w:lvl>
    <w:lvl w:ilvl="6" w:tplc="0409000F" w:tentative="1">
      <w:start w:val="1"/>
      <w:numFmt w:val="decimal"/>
      <w:lvlText w:val="%7."/>
      <w:lvlJc w:val="left"/>
      <w:pPr>
        <w:ind w:left="3235" w:hanging="400"/>
      </w:pPr>
    </w:lvl>
    <w:lvl w:ilvl="7" w:tplc="04090019" w:tentative="1">
      <w:start w:val="1"/>
      <w:numFmt w:val="upperLetter"/>
      <w:lvlText w:val="%8."/>
      <w:lvlJc w:val="left"/>
      <w:pPr>
        <w:ind w:left="3635" w:hanging="400"/>
      </w:pPr>
    </w:lvl>
    <w:lvl w:ilvl="8" w:tplc="0409001B" w:tentative="1">
      <w:start w:val="1"/>
      <w:numFmt w:val="lowerRoman"/>
      <w:lvlText w:val="%9."/>
      <w:lvlJc w:val="right"/>
      <w:pPr>
        <w:ind w:left="4035" w:hanging="400"/>
      </w:pPr>
    </w:lvl>
  </w:abstractNum>
  <w:abstractNum w:abstractNumId="7" w15:restartNumberingAfterBreak="0">
    <w:nsid w:val="2F870821"/>
    <w:multiLevelType w:val="singleLevel"/>
    <w:tmpl w:val="0E24BC34"/>
    <w:lvl w:ilvl="0">
      <w:start w:val="7"/>
      <w:numFmt w:val="decimal"/>
      <w:lvlText w:val="%1."/>
      <w:legacy w:legacy="1" w:legacySpace="0" w:legacyIndent="180"/>
      <w:lvlJc w:val="left"/>
      <w:pPr>
        <w:ind w:left="4140" w:hanging="180"/>
      </w:pPr>
      <w:rPr>
        <w:rFonts w:ascii="Times New Roman" w:hAnsi="Times New Roman" w:hint="default"/>
        <w:b w:val="0"/>
        <w:i w:val="0"/>
        <w:sz w:val="24"/>
        <w:u w:val="none"/>
      </w:rPr>
    </w:lvl>
  </w:abstractNum>
  <w:abstractNum w:abstractNumId="8" w15:restartNumberingAfterBreak="0">
    <w:nsid w:val="430B4BC9"/>
    <w:multiLevelType w:val="singleLevel"/>
    <w:tmpl w:val="60EA78A6"/>
    <w:lvl w:ilvl="0">
      <w:start w:val="1"/>
      <w:numFmt w:val="ganada"/>
      <w:lvlText w:val="%1. "/>
      <w:legacy w:legacy="1" w:legacySpace="0" w:legacyIndent="425"/>
      <w:lvlJc w:val="left"/>
      <w:pPr>
        <w:ind w:left="1265" w:hanging="425"/>
      </w:pPr>
      <w:rPr>
        <w:rFonts w:ascii="DotumChe" w:eastAsia="DotumChe" w:hint="eastAsia"/>
        <w:b w:val="0"/>
        <w:i w:val="0"/>
        <w:sz w:val="22"/>
        <w:u w:val="none"/>
      </w:rPr>
    </w:lvl>
  </w:abstractNum>
  <w:abstractNum w:abstractNumId="9" w15:restartNumberingAfterBreak="0">
    <w:nsid w:val="4A944AA2"/>
    <w:multiLevelType w:val="singleLevel"/>
    <w:tmpl w:val="BF76B1C0"/>
    <w:lvl w:ilvl="0">
      <w:numFmt w:val="decimal"/>
      <w:lvlText w:val="4.%1 "/>
      <w:legacy w:legacy="1" w:legacySpace="0" w:legacyIndent="425"/>
      <w:lvlJc w:val="left"/>
      <w:pPr>
        <w:ind w:left="425" w:hanging="425"/>
      </w:pPr>
      <w:rPr>
        <w:rFonts w:ascii="Times New Roman" w:hAnsi="Times New Roman" w:hint="default"/>
        <w:b w:val="0"/>
        <w:i w:val="0"/>
        <w:sz w:val="22"/>
        <w:u w:val="none"/>
      </w:rPr>
    </w:lvl>
  </w:abstractNum>
  <w:abstractNum w:abstractNumId="10" w15:restartNumberingAfterBreak="0">
    <w:nsid w:val="4C6D2C0B"/>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11" w15:restartNumberingAfterBreak="0">
    <w:nsid w:val="4F4B2670"/>
    <w:multiLevelType w:val="singleLevel"/>
    <w:tmpl w:val="ABE64120"/>
    <w:lvl w:ilvl="0">
      <w:numFmt w:val="decimal"/>
      <w:lvlText w:val="5.%1 "/>
      <w:legacy w:legacy="1" w:legacySpace="0" w:legacyIndent="425"/>
      <w:lvlJc w:val="left"/>
      <w:pPr>
        <w:ind w:left="425" w:hanging="425"/>
      </w:pPr>
      <w:rPr>
        <w:rFonts w:ascii="Times New Roman" w:hAnsi="Times New Roman" w:hint="default"/>
        <w:b w:val="0"/>
        <w:i w:val="0"/>
        <w:sz w:val="22"/>
        <w:u w:val="none"/>
      </w:rPr>
    </w:lvl>
  </w:abstractNum>
  <w:abstractNum w:abstractNumId="12" w15:restartNumberingAfterBreak="0">
    <w:nsid w:val="50A92D05"/>
    <w:multiLevelType w:val="hybridMultilevel"/>
    <w:tmpl w:val="68AACD4E"/>
    <w:lvl w:ilvl="0" w:tplc="2A822C14">
      <w:start w:val="1"/>
      <w:numFmt w:val="decimal"/>
      <w:lvlText w:val="%1."/>
      <w:lvlJc w:val="left"/>
      <w:pPr>
        <w:ind w:left="810" w:hanging="360"/>
      </w:pPr>
      <w:rPr>
        <w:rFonts w:hint="default"/>
      </w:rPr>
    </w:lvl>
    <w:lvl w:ilvl="1" w:tplc="04090019" w:tentative="1">
      <w:start w:val="1"/>
      <w:numFmt w:val="upperLetter"/>
      <w:lvlText w:val="%2."/>
      <w:lvlJc w:val="left"/>
      <w:pPr>
        <w:ind w:left="1250" w:hanging="400"/>
      </w:pPr>
    </w:lvl>
    <w:lvl w:ilvl="2" w:tplc="0409001B" w:tentative="1">
      <w:start w:val="1"/>
      <w:numFmt w:val="lowerRoman"/>
      <w:lvlText w:val="%3."/>
      <w:lvlJc w:val="right"/>
      <w:pPr>
        <w:ind w:left="1650" w:hanging="400"/>
      </w:pPr>
    </w:lvl>
    <w:lvl w:ilvl="3" w:tplc="0409000F" w:tentative="1">
      <w:start w:val="1"/>
      <w:numFmt w:val="decimal"/>
      <w:lvlText w:val="%4."/>
      <w:lvlJc w:val="left"/>
      <w:pPr>
        <w:ind w:left="2050" w:hanging="400"/>
      </w:pPr>
    </w:lvl>
    <w:lvl w:ilvl="4" w:tplc="04090019" w:tentative="1">
      <w:start w:val="1"/>
      <w:numFmt w:val="upperLetter"/>
      <w:lvlText w:val="%5."/>
      <w:lvlJc w:val="left"/>
      <w:pPr>
        <w:ind w:left="2450" w:hanging="400"/>
      </w:pPr>
    </w:lvl>
    <w:lvl w:ilvl="5" w:tplc="0409001B" w:tentative="1">
      <w:start w:val="1"/>
      <w:numFmt w:val="lowerRoman"/>
      <w:lvlText w:val="%6."/>
      <w:lvlJc w:val="right"/>
      <w:pPr>
        <w:ind w:left="2850" w:hanging="400"/>
      </w:pPr>
    </w:lvl>
    <w:lvl w:ilvl="6" w:tplc="0409000F" w:tentative="1">
      <w:start w:val="1"/>
      <w:numFmt w:val="decimal"/>
      <w:lvlText w:val="%7."/>
      <w:lvlJc w:val="left"/>
      <w:pPr>
        <w:ind w:left="3250" w:hanging="400"/>
      </w:pPr>
    </w:lvl>
    <w:lvl w:ilvl="7" w:tplc="04090019" w:tentative="1">
      <w:start w:val="1"/>
      <w:numFmt w:val="upperLetter"/>
      <w:lvlText w:val="%8."/>
      <w:lvlJc w:val="left"/>
      <w:pPr>
        <w:ind w:left="3650" w:hanging="400"/>
      </w:pPr>
    </w:lvl>
    <w:lvl w:ilvl="8" w:tplc="0409001B" w:tentative="1">
      <w:start w:val="1"/>
      <w:numFmt w:val="lowerRoman"/>
      <w:lvlText w:val="%9."/>
      <w:lvlJc w:val="right"/>
      <w:pPr>
        <w:ind w:left="4050" w:hanging="400"/>
      </w:pPr>
    </w:lvl>
  </w:abstractNum>
  <w:abstractNum w:abstractNumId="13" w15:restartNumberingAfterBreak="0">
    <w:nsid w:val="5E5E090C"/>
    <w:multiLevelType w:val="singleLevel"/>
    <w:tmpl w:val="A17A38F6"/>
    <w:lvl w:ilvl="0">
      <w:start w:val="1"/>
      <w:numFmt w:val="decimal"/>
      <w:lvlText w:val="%1) "/>
      <w:legacy w:legacy="1" w:legacySpace="0" w:legacyIndent="425"/>
      <w:lvlJc w:val="left"/>
      <w:pPr>
        <w:ind w:left="845" w:hanging="425"/>
      </w:pPr>
      <w:rPr>
        <w:rFonts w:ascii="Times New Roman" w:hAnsi="Times New Roman" w:hint="default"/>
        <w:b w:val="0"/>
        <w:i w:val="0"/>
        <w:sz w:val="22"/>
        <w:u w:val="none"/>
      </w:rPr>
    </w:lvl>
  </w:abstractNum>
  <w:abstractNum w:abstractNumId="14" w15:restartNumberingAfterBreak="0">
    <w:nsid w:val="66911C56"/>
    <w:multiLevelType w:val="singleLevel"/>
    <w:tmpl w:val="7E10CFAA"/>
    <w:lvl w:ilvl="0">
      <w:numFmt w:val="decimal"/>
      <w:lvlText w:val="1.%1 "/>
      <w:legacy w:legacy="1" w:legacySpace="0" w:legacyIndent="425"/>
      <w:lvlJc w:val="left"/>
      <w:pPr>
        <w:ind w:left="425" w:hanging="425"/>
      </w:pPr>
      <w:rPr>
        <w:rFonts w:ascii="Times New Roman" w:hAnsi="Times New Roman" w:hint="default"/>
        <w:b w:val="0"/>
        <w:i w:val="0"/>
        <w:sz w:val="22"/>
        <w:u w:val="none"/>
      </w:rPr>
    </w:lvl>
  </w:abstractNum>
  <w:abstractNum w:abstractNumId="15" w15:restartNumberingAfterBreak="0">
    <w:nsid w:val="69B75641"/>
    <w:multiLevelType w:val="singleLevel"/>
    <w:tmpl w:val="6562CFEA"/>
    <w:lvl w:ilvl="0">
      <w:numFmt w:val="decimal"/>
      <w:lvlText w:val="7.%1 "/>
      <w:legacy w:legacy="1" w:legacySpace="0" w:legacyIndent="425"/>
      <w:lvlJc w:val="left"/>
      <w:pPr>
        <w:ind w:left="425" w:hanging="425"/>
      </w:pPr>
      <w:rPr>
        <w:rFonts w:ascii="Times New Roman" w:hAnsi="Times New Roman" w:hint="default"/>
        <w:b w:val="0"/>
        <w:i w:val="0"/>
        <w:sz w:val="22"/>
        <w:u w:val="none"/>
      </w:rPr>
    </w:lvl>
  </w:abstractNum>
  <w:abstractNum w:abstractNumId="16" w15:restartNumberingAfterBreak="0">
    <w:nsid w:val="7D445DF1"/>
    <w:multiLevelType w:val="singleLevel"/>
    <w:tmpl w:val="554A7A7C"/>
    <w:lvl w:ilvl="0">
      <w:start w:val="6"/>
      <w:numFmt w:val="decimal"/>
      <w:lvlText w:val="%1."/>
      <w:legacy w:legacy="1" w:legacySpace="0" w:legacyIndent="180"/>
      <w:lvlJc w:val="left"/>
      <w:pPr>
        <w:ind w:left="4140" w:hanging="180"/>
      </w:pPr>
      <w:rPr>
        <w:rFonts w:ascii="Times New Roman" w:hAnsi="Times New Roman" w:hint="default"/>
        <w:b w:val="0"/>
        <w:i w:val="0"/>
        <w:sz w:val="24"/>
        <w:u w:val="none"/>
      </w:rPr>
    </w:lvl>
  </w:abstractNum>
  <w:abstractNum w:abstractNumId="17" w15:restartNumberingAfterBreak="0">
    <w:nsid w:val="7DA91A48"/>
    <w:multiLevelType w:val="singleLevel"/>
    <w:tmpl w:val="D4542F00"/>
    <w:lvl w:ilvl="0">
      <w:start w:val="1"/>
      <w:numFmt w:val="decimal"/>
      <w:lvlText w:val="%1. "/>
      <w:legacy w:legacy="1" w:legacySpace="0" w:legacyIndent="425"/>
      <w:lvlJc w:val="left"/>
      <w:pPr>
        <w:ind w:left="425" w:hanging="425"/>
      </w:pPr>
      <w:rPr>
        <w:rFonts w:ascii="Times New Roman" w:hAnsi="Times New Roman" w:hint="default"/>
        <w:b w:val="0"/>
        <w:i w:val="0"/>
        <w:sz w:val="22"/>
        <w:u w:val="none"/>
      </w:rPr>
    </w:lvl>
  </w:abstractNum>
  <w:num w:numId="1">
    <w:abstractNumId w:val="16"/>
  </w:num>
  <w:num w:numId="2">
    <w:abstractNumId w:val="7"/>
  </w:num>
  <w:num w:numId="3">
    <w:abstractNumId w:val="14"/>
  </w:num>
  <w:num w:numId="4">
    <w:abstractNumId w:val="1"/>
  </w:num>
  <w:num w:numId="5">
    <w:abstractNumId w:val="1"/>
    <w:lvlOverride w:ilvl="0">
      <w:lvl w:ilvl="0">
        <w:start w:val="2"/>
        <w:numFmt w:val="decimal"/>
        <w:lvlText w:val="3.%1 "/>
        <w:legacy w:legacy="1" w:legacySpace="0" w:legacyIndent="425"/>
        <w:lvlJc w:val="left"/>
        <w:pPr>
          <w:ind w:left="425" w:hanging="425"/>
        </w:pPr>
        <w:rPr>
          <w:rFonts w:ascii="Times New Roman" w:hAnsi="Times New Roman" w:hint="default"/>
          <w:b w:val="0"/>
          <w:i w:val="0"/>
          <w:sz w:val="22"/>
          <w:u w:val="none"/>
        </w:rPr>
      </w:lvl>
    </w:lvlOverride>
  </w:num>
  <w:num w:numId="6">
    <w:abstractNumId w:val="2"/>
  </w:num>
  <w:num w:numId="7">
    <w:abstractNumId w:val="2"/>
    <w:lvlOverride w:ilvl="0">
      <w:lvl w:ilvl="0">
        <w:start w:val="7"/>
        <w:numFmt w:val="decimal"/>
        <w:lvlText w:val="3.%1 "/>
        <w:legacy w:legacy="1" w:legacySpace="0" w:legacyIndent="425"/>
        <w:lvlJc w:val="left"/>
        <w:pPr>
          <w:ind w:left="425" w:hanging="425"/>
        </w:pPr>
        <w:rPr>
          <w:rFonts w:ascii="Times New Roman" w:hAnsi="Times New Roman" w:hint="default"/>
          <w:b w:val="0"/>
          <w:i w:val="0"/>
          <w:sz w:val="22"/>
          <w:u w:val="none"/>
        </w:rPr>
      </w:lvl>
    </w:lvlOverride>
  </w:num>
  <w:num w:numId="8">
    <w:abstractNumId w:val="9"/>
  </w:num>
  <w:num w:numId="9">
    <w:abstractNumId w:val="11"/>
  </w:num>
  <w:num w:numId="10">
    <w:abstractNumId w:val="11"/>
    <w:lvlOverride w:ilvl="0">
      <w:lvl w:ilvl="0">
        <w:start w:val="1"/>
        <w:numFmt w:val="decimal"/>
        <w:lvlText w:val="5.%1 "/>
        <w:legacy w:legacy="1" w:legacySpace="0" w:legacyIndent="425"/>
        <w:lvlJc w:val="left"/>
        <w:pPr>
          <w:ind w:left="425" w:hanging="425"/>
        </w:pPr>
        <w:rPr>
          <w:rFonts w:ascii="Times New Roman" w:hAnsi="Times New Roman" w:hint="default"/>
          <w:b w:val="0"/>
          <w:i w:val="0"/>
          <w:sz w:val="22"/>
          <w:u w:val="none"/>
        </w:rPr>
      </w:lvl>
    </w:lvlOverride>
  </w:num>
  <w:num w:numId="11">
    <w:abstractNumId w:val="11"/>
    <w:lvlOverride w:ilvl="0">
      <w:lvl w:ilvl="0">
        <w:start w:val="2"/>
        <w:numFmt w:val="decimal"/>
        <w:lvlText w:val="5.%1 "/>
        <w:legacy w:legacy="1" w:legacySpace="0" w:legacyIndent="425"/>
        <w:lvlJc w:val="left"/>
        <w:pPr>
          <w:ind w:left="425" w:hanging="425"/>
        </w:pPr>
        <w:rPr>
          <w:rFonts w:ascii="Times New Roman" w:hAnsi="Times New Roman" w:hint="default"/>
          <w:b w:val="0"/>
          <w:i w:val="0"/>
          <w:sz w:val="22"/>
          <w:u w:val="none"/>
        </w:rPr>
      </w:lvl>
    </w:lvlOverride>
  </w:num>
  <w:num w:numId="12">
    <w:abstractNumId w:val="13"/>
  </w:num>
  <w:num w:numId="13">
    <w:abstractNumId w:val="8"/>
  </w:num>
  <w:num w:numId="14">
    <w:abstractNumId w:val="0"/>
  </w:num>
  <w:num w:numId="15">
    <w:abstractNumId w:val="10"/>
  </w:num>
  <w:num w:numId="16">
    <w:abstractNumId w:val="3"/>
  </w:num>
  <w:num w:numId="17">
    <w:abstractNumId w:val="3"/>
    <w:lvlOverride w:ilvl="0">
      <w:lvl w:ilvl="0">
        <w:start w:val="2"/>
        <w:numFmt w:val="decimal"/>
        <w:lvlText w:val="%1) "/>
        <w:legacy w:legacy="1" w:legacySpace="0" w:legacyIndent="425"/>
        <w:lvlJc w:val="left"/>
        <w:pPr>
          <w:ind w:left="845" w:hanging="425"/>
        </w:pPr>
        <w:rPr>
          <w:rFonts w:ascii="Times New Roman" w:hAnsi="Times New Roman" w:hint="default"/>
          <w:b w:val="0"/>
          <w:i w:val="0"/>
          <w:sz w:val="22"/>
          <w:u w:val="none"/>
        </w:rPr>
      </w:lvl>
    </w:lvlOverride>
  </w:num>
  <w:num w:numId="18">
    <w:abstractNumId w:val="4"/>
  </w:num>
  <w:num w:numId="19">
    <w:abstractNumId w:val="5"/>
  </w:num>
  <w:num w:numId="20">
    <w:abstractNumId w:val="15"/>
  </w:num>
  <w:num w:numId="21">
    <w:abstractNumId w:val="17"/>
  </w:num>
  <w:num w:numId="22">
    <w:abstractNumId w:val="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E8E"/>
    <w:rsid w:val="00007709"/>
    <w:rsid w:val="00086F3F"/>
    <w:rsid w:val="000B187B"/>
    <w:rsid w:val="00127A10"/>
    <w:rsid w:val="00155B8E"/>
    <w:rsid w:val="00231C16"/>
    <w:rsid w:val="002853DD"/>
    <w:rsid w:val="002F2CED"/>
    <w:rsid w:val="003322D1"/>
    <w:rsid w:val="0034300C"/>
    <w:rsid w:val="0039549E"/>
    <w:rsid w:val="003D5777"/>
    <w:rsid w:val="004047DD"/>
    <w:rsid w:val="004650E1"/>
    <w:rsid w:val="00473829"/>
    <w:rsid w:val="00494C4B"/>
    <w:rsid w:val="0049556E"/>
    <w:rsid w:val="004B1F85"/>
    <w:rsid w:val="00511798"/>
    <w:rsid w:val="00563B59"/>
    <w:rsid w:val="005D698B"/>
    <w:rsid w:val="00625BBA"/>
    <w:rsid w:val="006376D2"/>
    <w:rsid w:val="00642440"/>
    <w:rsid w:val="00642649"/>
    <w:rsid w:val="00680E8E"/>
    <w:rsid w:val="006E7C65"/>
    <w:rsid w:val="0074617F"/>
    <w:rsid w:val="0076788E"/>
    <w:rsid w:val="007936B6"/>
    <w:rsid w:val="00821753"/>
    <w:rsid w:val="00891FE9"/>
    <w:rsid w:val="008E23E9"/>
    <w:rsid w:val="009D7C82"/>
    <w:rsid w:val="00A3560A"/>
    <w:rsid w:val="00A662F5"/>
    <w:rsid w:val="00AB121C"/>
    <w:rsid w:val="00AB4CE1"/>
    <w:rsid w:val="00AB4FBD"/>
    <w:rsid w:val="00AD3E61"/>
    <w:rsid w:val="00B76105"/>
    <w:rsid w:val="00BA6AE2"/>
    <w:rsid w:val="00C9455E"/>
    <w:rsid w:val="00C974F4"/>
    <w:rsid w:val="00CD7F59"/>
    <w:rsid w:val="00D366B5"/>
    <w:rsid w:val="00DC34FA"/>
    <w:rsid w:val="00DE3C1A"/>
    <w:rsid w:val="00DF7071"/>
    <w:rsid w:val="00E0205B"/>
    <w:rsid w:val="00E11087"/>
    <w:rsid w:val="00F52DDD"/>
    <w:rsid w:val="00FB7513"/>
    <w:rsid w:val="00FE39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F4AFFC1-71D9-434C-B8F4-AF8DD1D4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7A10"/>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27A10"/>
    <w:pPr>
      <w:tabs>
        <w:tab w:val="center" w:pos="4252"/>
        <w:tab w:val="right" w:pos="8504"/>
      </w:tabs>
    </w:pPr>
  </w:style>
  <w:style w:type="paragraph" w:styleId="Footer">
    <w:name w:val="footer"/>
    <w:basedOn w:val="Normal"/>
    <w:semiHidden/>
    <w:rsid w:val="00127A10"/>
    <w:pPr>
      <w:tabs>
        <w:tab w:val="center" w:pos="4252"/>
        <w:tab w:val="right" w:pos="8504"/>
      </w:tabs>
    </w:pPr>
  </w:style>
  <w:style w:type="character" w:styleId="PageNumber">
    <w:name w:val="page number"/>
    <w:basedOn w:val="DefaultParagraphFont"/>
    <w:semiHidden/>
    <w:rsid w:val="00127A10"/>
  </w:style>
  <w:style w:type="paragraph" w:styleId="BalloonText">
    <w:name w:val="Balloon Text"/>
    <w:basedOn w:val="Normal"/>
    <w:link w:val="BalloonTextChar"/>
    <w:uiPriority w:val="99"/>
    <w:semiHidden/>
    <w:unhideWhenUsed/>
    <w:rsid w:val="0000770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007709"/>
    <w:rPr>
      <w:rFonts w:asciiTheme="majorHAnsi" w:eastAsiaTheme="majorEastAsia" w:hAnsiTheme="majorHAnsi" w:cstheme="majorBidi"/>
      <w:sz w:val="18"/>
      <w:szCs w:val="18"/>
    </w:rPr>
  </w:style>
  <w:style w:type="paragraph" w:styleId="NoSpacing">
    <w:name w:val="No Spacing"/>
    <w:uiPriority w:val="1"/>
    <w:qFormat/>
    <w:rsid w:val="00DF7071"/>
    <w:pPr>
      <w:widowControl w:val="0"/>
      <w:wordWrap w:val="0"/>
      <w:adjustRightInd w:val="0"/>
      <w:jc w:val="both"/>
      <w:textAlignment w:val="baseline"/>
    </w:pPr>
    <w:rPr>
      <w:rFonts w:eastAsia="DotumChe"/>
      <w:sz w:val="22"/>
    </w:rPr>
  </w:style>
  <w:style w:type="paragraph" w:styleId="NormalWeb">
    <w:name w:val="Normal (Web)"/>
    <w:basedOn w:val="Normal"/>
    <w:uiPriority w:val="99"/>
    <w:semiHidden/>
    <w:unhideWhenUsed/>
    <w:rsid w:val="002853DD"/>
    <w:pPr>
      <w:widowControl/>
      <w:wordWrap/>
      <w:adjustRightInd/>
      <w:spacing w:before="100" w:beforeAutospacing="1" w:after="100" w:afterAutospacing="1" w:line="240" w:lineRule="auto"/>
      <w:jc w:val="left"/>
      <w:textAlignment w:val="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80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6faef00c484dd32349517bd1409d4d13">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73a415fd310fd5522748166c7b0fb33d"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9B879-BE08-439D-9684-4370D26AD3B6}">
  <ds:schemaRefs>
    <ds:schemaRef ds:uri="http://schemas.microsoft.com/sharepoint/v3/contenttype/forms"/>
  </ds:schemaRefs>
</ds:datastoreItem>
</file>

<file path=customXml/itemProps2.xml><?xml version="1.0" encoding="utf-8"?>
<ds:datastoreItem xmlns:ds="http://schemas.openxmlformats.org/officeDocument/2006/customXml" ds:itemID="{2D66D861-DD0E-43CD-9827-661BA2BC5335}"/>
</file>

<file path=customXml/itemProps3.xml><?xml version="1.0" encoding="utf-8"?>
<ds:datastoreItem xmlns:ds="http://schemas.openxmlformats.org/officeDocument/2006/customXml" ds:itemID="{4694CC04-2C26-4C85-84EB-A52F791A4AA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627</Words>
  <Characters>3578</Characters>
  <Application>Microsoft Office Word</Application>
  <DocSecurity>0</DocSecurity>
  <Lines>29</Lines>
  <Paragraphs>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4197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3</cp:revision>
  <cp:lastPrinted>1998-05-07T09:05:00Z</cp:lastPrinted>
  <dcterms:created xsi:type="dcterms:W3CDTF">2020-06-30T01:54:00Z</dcterms:created>
  <dcterms:modified xsi:type="dcterms:W3CDTF">2020-09-16T14:33:00Z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46200</vt:r8>
  </property>
</Properties>
</file>