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DB3066" w14:textId="77777777" w:rsidR="00FA61C4" w:rsidRPr="00741F91" w:rsidRDefault="00FA61C4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1E2F2A" w:rsidRPr="00741F91" w14:paraId="2035980C" w14:textId="77777777" w:rsidTr="7F46CEC0">
        <w:trPr>
          <w:trHeight w:val="862"/>
        </w:trPr>
        <w:tc>
          <w:tcPr>
            <w:tcW w:w="720" w:type="dxa"/>
            <w:vAlign w:val="center"/>
          </w:tcPr>
          <w:p w14:paraId="177F9D30" w14:textId="49E91AF5" w:rsidR="001E2F2A" w:rsidRPr="00884927" w:rsidRDefault="001E2F2A" w:rsidP="004306C8">
            <w:pPr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440" w:type="dxa"/>
            <w:vAlign w:val="center"/>
          </w:tcPr>
          <w:p w14:paraId="15BDEA8B" w14:textId="111ABD9E" w:rsidR="001E2F2A" w:rsidRPr="00884927" w:rsidRDefault="001E2F2A" w:rsidP="00C6162A">
            <w:pPr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C964697" w14:textId="77777777" w:rsidR="001E2F2A" w:rsidRPr="00884927" w:rsidRDefault="001E2F2A" w:rsidP="00884927">
            <w:pPr>
              <w:jc w:val="left"/>
              <w:rPr>
                <w:rFonts w:asciiTheme="minorEastAsia" w:eastAsiaTheme="minorEastAsia" w:hAnsiTheme="minorEastAsia"/>
                <w:b/>
              </w:rPr>
            </w:pPr>
          </w:p>
          <w:p w14:paraId="1C1ECA80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b/>
              </w:rPr>
            </w:pPr>
          </w:p>
          <w:p w14:paraId="31DBA180" w14:textId="26291516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980" w:type="dxa"/>
            <w:vAlign w:val="center"/>
          </w:tcPr>
          <w:p w14:paraId="51CF7E85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</w:tr>
      <w:tr w:rsidR="0062765B" w:rsidRPr="00741F91" w14:paraId="6BDFC158" w14:textId="77777777" w:rsidTr="7F46CEC0">
        <w:trPr>
          <w:trHeight w:val="862"/>
        </w:trPr>
        <w:tc>
          <w:tcPr>
            <w:tcW w:w="720" w:type="dxa"/>
            <w:vAlign w:val="center"/>
          </w:tcPr>
          <w:p w14:paraId="33BF1013" w14:textId="6B08DB34" w:rsidR="0062765B" w:rsidRPr="00884927" w:rsidRDefault="0062765B" w:rsidP="004306C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43D86E10" w14:textId="5EEDFCD2" w:rsidR="0062765B" w:rsidRPr="00884927" w:rsidRDefault="0062765B" w:rsidP="00C616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44B5A74" w14:textId="77777777" w:rsidR="0062765B" w:rsidRPr="00884927" w:rsidRDefault="0062765B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  <w:p w14:paraId="39D9F8B2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  <w:p w14:paraId="61032863" w14:textId="0EBC0A90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Align w:val="center"/>
          </w:tcPr>
          <w:p w14:paraId="5131503B" w14:textId="77777777" w:rsidR="0062765B" w:rsidRPr="00884927" w:rsidRDefault="0062765B">
            <w:pPr>
              <w:jc w:val="center"/>
              <w:rPr>
                <w:rFonts w:asciiTheme="minorEastAsia" w:eastAsiaTheme="minorEastAsia" w:hAnsiTheme="minorEastAsia"/>
                <w:b/>
                <w:color w:val="0000FF"/>
              </w:rPr>
            </w:pPr>
          </w:p>
        </w:tc>
      </w:tr>
      <w:tr w:rsidR="00223FC9" w:rsidRPr="00741F91" w14:paraId="5CDB306C" w14:textId="77777777" w:rsidTr="7F46CEC0">
        <w:trPr>
          <w:trHeight w:val="862"/>
        </w:trPr>
        <w:tc>
          <w:tcPr>
            <w:tcW w:w="720" w:type="dxa"/>
            <w:vAlign w:val="center"/>
          </w:tcPr>
          <w:p w14:paraId="5CDB3068" w14:textId="7B790234" w:rsidR="00223FC9" w:rsidRPr="00884927" w:rsidRDefault="00223FC9" w:rsidP="004306C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5CDB3069" w14:textId="7EAE301F" w:rsidR="00223FC9" w:rsidRPr="00884927" w:rsidRDefault="00223FC9" w:rsidP="004306C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A26955C" w14:textId="77777777" w:rsidR="00C71599" w:rsidRPr="00884927" w:rsidRDefault="00C71599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  <w:p w14:paraId="353CDC50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  <w:p w14:paraId="5CDB306A" w14:textId="4DCE4EB4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Align w:val="center"/>
          </w:tcPr>
          <w:p w14:paraId="5CDB306B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223FC9" w:rsidRPr="00741F91" w14:paraId="5CDB3076" w14:textId="77777777" w:rsidTr="0062765B">
        <w:trPr>
          <w:trHeight w:val="837"/>
        </w:trPr>
        <w:tc>
          <w:tcPr>
            <w:tcW w:w="720" w:type="dxa"/>
            <w:vAlign w:val="center"/>
          </w:tcPr>
          <w:p w14:paraId="5CDB306F" w14:textId="4DCAFAC2" w:rsidR="00223FC9" w:rsidRPr="00884927" w:rsidRDefault="00223FC9" w:rsidP="0062765B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70" w14:textId="4ED7F47B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05756C9" w14:textId="77777777" w:rsidR="00223FC9" w:rsidRPr="00884927" w:rsidRDefault="00223FC9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21A92E8B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72" w14:textId="6C568923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75" w14:textId="2FA049E7" w:rsidR="00925C95" w:rsidRPr="00884927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884927" w:rsidRPr="00741F91" w14:paraId="5CDB3080" w14:textId="77777777" w:rsidTr="00884927">
        <w:trPr>
          <w:trHeight w:val="1049"/>
        </w:trPr>
        <w:tc>
          <w:tcPr>
            <w:tcW w:w="720" w:type="dxa"/>
            <w:vAlign w:val="center"/>
          </w:tcPr>
          <w:p w14:paraId="5CDB3079" w14:textId="77777777" w:rsidR="00884927" w:rsidRPr="00884927" w:rsidRDefault="00884927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7A" w14:textId="2903C750" w:rsidR="00884927" w:rsidRPr="00884927" w:rsidRDefault="00884927" w:rsidP="0028526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5D05948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04FE17CB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7E" w14:textId="7F02C9C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7F" w14:textId="77777777" w:rsidR="00884927" w:rsidRPr="00884927" w:rsidRDefault="00884927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CDB308E" w14:textId="77777777" w:rsidTr="7F46CEC0">
        <w:tc>
          <w:tcPr>
            <w:tcW w:w="720" w:type="dxa"/>
            <w:vAlign w:val="center"/>
          </w:tcPr>
          <w:p w14:paraId="5CDB308A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8B" w14:textId="4FD61D28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51E4092" w14:textId="77777777" w:rsidR="00223FC9" w:rsidRPr="00884927" w:rsidRDefault="00223FC9" w:rsidP="00884927">
            <w:pPr>
              <w:jc w:val="left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  <w:p w14:paraId="649FE991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  <w:p w14:paraId="5CDB308C" w14:textId="2B21EEE2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8D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1E2F2A" w:rsidRPr="00741F91" w14:paraId="5CDB3096" w14:textId="77777777" w:rsidTr="00977F3A">
        <w:trPr>
          <w:trHeight w:val="1141"/>
        </w:trPr>
        <w:tc>
          <w:tcPr>
            <w:tcW w:w="720" w:type="dxa"/>
            <w:vAlign w:val="center"/>
          </w:tcPr>
          <w:p w14:paraId="5CDB3091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92" w14:textId="231BE49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26B55F2" w14:textId="77777777" w:rsidR="001E2F2A" w:rsidRPr="00884927" w:rsidRDefault="001E2F2A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1ACD21BF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94" w14:textId="64296531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95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1E2F2A" w:rsidRPr="00741F91" w14:paraId="5CDB30A4" w14:textId="77777777" w:rsidTr="00977F3A">
        <w:trPr>
          <w:trHeight w:val="776"/>
        </w:trPr>
        <w:tc>
          <w:tcPr>
            <w:tcW w:w="720" w:type="dxa"/>
            <w:vAlign w:val="center"/>
          </w:tcPr>
          <w:p w14:paraId="5CDB30A0" w14:textId="21B4EE14" w:rsidR="001E2F2A" w:rsidRPr="00884927" w:rsidRDefault="001E2F2A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A1" w14:textId="7C8F54CB" w:rsidR="001E2F2A" w:rsidRPr="00884927" w:rsidRDefault="001E2F2A" w:rsidP="00977F3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2C08004" w14:textId="77777777" w:rsidR="001E2F2A" w:rsidRPr="00884927" w:rsidRDefault="001E2F2A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DFC214C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A2" w14:textId="001D3BE4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A3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CDB30B2" w14:textId="77777777" w:rsidTr="0062765B">
        <w:trPr>
          <w:trHeight w:val="592"/>
        </w:trPr>
        <w:tc>
          <w:tcPr>
            <w:tcW w:w="720" w:type="dxa"/>
            <w:vAlign w:val="center"/>
          </w:tcPr>
          <w:p w14:paraId="5CDB30AE" w14:textId="3D317FFE" w:rsidR="00223FC9" w:rsidRPr="00884927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0</w:t>
            </w:r>
          </w:p>
        </w:tc>
        <w:tc>
          <w:tcPr>
            <w:tcW w:w="1440" w:type="dxa"/>
            <w:vAlign w:val="center"/>
          </w:tcPr>
          <w:p w14:paraId="5CDB30AF" w14:textId="40FCAB1A" w:rsidR="00223FC9" w:rsidRPr="00884927" w:rsidRDefault="003E41C5" w:rsidP="000823E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19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.0</w:t>
            </w:r>
            <w:r w:rsidR="000823EA">
              <w:rPr>
                <w:rFonts w:asciiTheme="minorEastAsia" w:eastAsiaTheme="minorEastAsia" w:hAnsiTheme="minorEastAsia"/>
                <w:color w:val="000000"/>
              </w:rPr>
              <w:t>6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36E50B95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0BFA28ED" w14:textId="30A88675" w:rsidR="00223FC9" w:rsidRPr="00884927" w:rsidRDefault="00931BA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Developed</w:t>
            </w:r>
          </w:p>
          <w:p w14:paraId="5CDB30B0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B1" w14:textId="4C3B00FB" w:rsidR="00052AF2" w:rsidRPr="00884927" w:rsidRDefault="00052AF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CDB30B7" w14:textId="77777777" w:rsidTr="00C71599">
        <w:trPr>
          <w:trHeight w:hRule="exact" w:val="1065"/>
        </w:trPr>
        <w:tc>
          <w:tcPr>
            <w:tcW w:w="720" w:type="dxa"/>
            <w:vAlign w:val="center"/>
          </w:tcPr>
          <w:p w14:paraId="5CDB30B3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AD76DF6" w:rsidR="00223FC9" w:rsidRPr="00884927" w:rsidRDefault="00931BA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Rev Date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34FEECF6" w:rsidR="00C71599" w:rsidRPr="00884927" w:rsidRDefault="00931BA2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Last revision</w:t>
            </w:r>
          </w:p>
        </w:tc>
        <w:tc>
          <w:tcPr>
            <w:tcW w:w="1980" w:type="dxa"/>
            <w:vAlign w:val="center"/>
          </w:tcPr>
          <w:p w14:paraId="5CDB30B6" w14:textId="40F6B255" w:rsidR="00223FC9" w:rsidRPr="00884927" w:rsidRDefault="00931BA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Remarks</w:t>
            </w:r>
          </w:p>
        </w:tc>
      </w:tr>
      <w:tr w:rsidR="00223FC9" w:rsidRPr="00741F91" w14:paraId="5CDB30CB" w14:textId="77777777" w:rsidTr="7F46CEC0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8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부</w:t>
            </w:r>
          </w:p>
          <w:p w14:paraId="5CDB30B9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서</w:t>
            </w:r>
          </w:p>
          <w:p w14:paraId="5CDB30BA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B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BC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BD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E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담</w:t>
            </w:r>
          </w:p>
          <w:p w14:paraId="5CDB30BF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당</w:t>
            </w:r>
          </w:p>
          <w:p w14:paraId="5CDB30C0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임</w:t>
            </w:r>
          </w:p>
          <w:p w14:paraId="5CDB30C1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C2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C3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C4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1DAA84" w14:textId="77777777" w:rsidR="00C7159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대</w:t>
            </w:r>
          </w:p>
          <w:p w14:paraId="752006C7" w14:textId="77777777" w:rsidR="00C7159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표</w:t>
            </w:r>
          </w:p>
          <w:p w14:paraId="6AD149D8" w14:textId="77777777" w:rsidR="00C7159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이</w:t>
            </w:r>
          </w:p>
          <w:p w14:paraId="5CDB30C7" w14:textId="7A0ADDE6" w:rsidR="00223FC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B30C8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C9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CA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</w:tr>
    </w:tbl>
    <w:p w14:paraId="2F6B383B" w14:textId="77777777" w:rsidR="00C71599" w:rsidRDefault="00C71599" w:rsidP="00884927">
      <w:pPr>
        <w:jc w:val="left"/>
        <w:rPr>
          <w:rFonts w:ascii="Gulim" w:eastAsia="Gulim" w:hAnsi="Gulim"/>
          <w:b/>
          <w:bCs/>
          <w:color w:val="000000"/>
          <w:sz w:val="24"/>
        </w:rPr>
      </w:pPr>
    </w:p>
    <w:p w14:paraId="3EE77412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</w:rPr>
        <w:t>A rtículo 1 (propósito)</w:t>
      </w:r>
    </w:p>
    <w:p w14:paraId="505C9DCC" w14:textId="77777777" w:rsidR="00675222" w:rsidRPr="00675222" w:rsidRDefault="00675222" w:rsidP="00675222">
      <w:pPr>
        <w:widowControl/>
        <w:wordWrap/>
        <w:adjustRightInd/>
        <w:ind w:left="20" w:hanging="22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Este reglamento es provisto por los empleados de conformidad con el artículo 26 de la Ley de Promoción de la Participación y Cooperación de los Trabajadores. El propósito de la ley es prescribir procedimientos, etc. para el asesoramiento del personal y el examen de las quejas.</w:t>
      </w:r>
    </w:p>
    <w:p w14:paraId="0C1E6AFD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 </w:t>
      </w:r>
    </w:p>
    <w:p w14:paraId="05FB1127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A rtículo 2 (Destino de reclamaciones)</w:t>
      </w:r>
    </w:p>
    <w:p w14:paraId="0BCDC336" w14:textId="77777777" w:rsidR="00675222" w:rsidRPr="00675222" w:rsidRDefault="00675222" w:rsidP="00675222">
      <w:pPr>
        <w:widowControl/>
        <w:wordWrap/>
        <w:adjustRightInd/>
        <w:ind w:firstLine="22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Un ejecutivo ny o empleado puede solicitar una revisión de quejas sobre las condiciones de trabajo, la gestión de personal y otros problemas de personal.</w:t>
      </w:r>
    </w:p>
    <w:p w14:paraId="6FC6B160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b/>
          <w:bCs/>
          <w:color w:val="000000"/>
          <w:sz w:val="24"/>
          <w:szCs w:val="24"/>
          <w:lang w:val="es-MX"/>
        </w:rPr>
        <w:t> </w:t>
      </w:r>
    </w:p>
    <w:p w14:paraId="348FAA02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A rtículo 3 (miembro del Comité de Tratamiento Avanzado)</w:t>
      </w:r>
    </w:p>
    <w:p w14:paraId="0679EB91" w14:textId="77777777" w:rsidR="00675222" w:rsidRPr="00675222" w:rsidRDefault="00675222" w:rsidP="00675222">
      <w:pPr>
        <w:widowControl/>
        <w:wordWrap/>
        <w:adjustRightInd/>
        <w:ind w:firstLine="22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Se establecerá un comité de quejas para escuchar y manejar las quejas generales de ejecutivos y empleados.</w:t>
      </w:r>
    </w:p>
    <w:p w14:paraId="0E4ECF2E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 </w:t>
      </w:r>
    </w:p>
    <w:p w14:paraId="006EBF5A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A rtículo 4 (Nombramiento y mandato)</w:t>
      </w:r>
    </w:p>
    <w:p w14:paraId="33AF968B" w14:textId="77777777" w:rsidR="00675222" w:rsidRPr="00675222" w:rsidRDefault="00675222" w:rsidP="00675222">
      <w:pPr>
        <w:widowControl/>
        <w:numPr>
          <w:ilvl w:val="0"/>
          <w:numId w:val="25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/>
          <w:color w:val="000000"/>
          <w:sz w:val="24"/>
          <w:szCs w:val="24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En principio, el número de miembros del comité de quejas del lado del usuario y del comité de quejas del lado del trabajador será el mismo. </w:t>
      </w:r>
      <w:r w:rsidRPr="00675222">
        <w:rPr>
          <w:rFonts w:ascii="Malgun Gothic" w:eastAsia="Malgun Gothic" w:hAnsi="Malgun Gothic" w:hint="eastAsia"/>
          <w:color w:val="000000"/>
          <w:sz w:val="24"/>
          <w:szCs w:val="24"/>
        </w:rPr>
        <w:t>Sin embargo, esto puede no aplicarse en circunstancias especiales.</w:t>
      </w:r>
    </w:p>
    <w:p w14:paraId="722F2AD6" w14:textId="77777777" w:rsidR="00675222" w:rsidRPr="00675222" w:rsidRDefault="00675222" w:rsidP="00675222">
      <w:pPr>
        <w:widowControl/>
        <w:numPr>
          <w:ilvl w:val="0"/>
          <w:numId w:val="25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El mandato de un miembro será de tres años y podrá renovarse consecutivamente.</w:t>
      </w:r>
    </w:p>
    <w:p w14:paraId="168B3F01" w14:textId="77777777" w:rsidR="00675222" w:rsidRPr="00675222" w:rsidRDefault="00675222" w:rsidP="00675222">
      <w:pPr>
        <w:widowControl/>
        <w:numPr>
          <w:ilvl w:val="0"/>
          <w:numId w:val="25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Un miembro continuará asumiendo sus funciones, incluso si su mandato ha expirado, hasta que se encuentre un reemplazo.</w:t>
      </w:r>
    </w:p>
    <w:p w14:paraId="76FCD0C4" w14:textId="77777777" w:rsidR="00675222" w:rsidRPr="00675222" w:rsidRDefault="00675222" w:rsidP="00675222">
      <w:pPr>
        <w:widowControl/>
        <w:numPr>
          <w:ilvl w:val="0"/>
          <w:numId w:val="25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El mandato de un miembro suplementario será el resto del mandato de su predecesor.</w:t>
      </w:r>
    </w:p>
    <w:p w14:paraId="5BE1F360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 w:hint="eastAsia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b/>
          <w:bCs/>
          <w:color w:val="000000"/>
          <w:sz w:val="24"/>
          <w:szCs w:val="24"/>
          <w:lang w:val="es-MX"/>
        </w:rPr>
        <w:t> </w:t>
      </w:r>
    </w:p>
    <w:p w14:paraId="0642939A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A rtículo 5 (Procedimientos para la tramitación de quejas)</w:t>
      </w:r>
    </w:p>
    <w:p w14:paraId="432539BC" w14:textId="77777777" w:rsidR="00675222" w:rsidRPr="00675222" w:rsidRDefault="00675222" w:rsidP="00675222">
      <w:pPr>
        <w:widowControl/>
        <w:numPr>
          <w:ilvl w:val="0"/>
          <w:numId w:val="26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/>
          <w:color w:val="000000"/>
          <w:sz w:val="24"/>
          <w:szCs w:val="24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Los ejecutivos y empleados deberán informar cualquier queja verbal o escrita.</w:t>
      </w:r>
    </w:p>
    <w:p w14:paraId="0624C362" w14:textId="77777777" w:rsidR="00675222" w:rsidRDefault="00675222" w:rsidP="00675222">
      <w:pPr>
        <w:widowControl/>
        <w:numPr>
          <w:ilvl w:val="0"/>
          <w:numId w:val="26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/>
          <w:color w:val="000000"/>
          <w:sz w:val="24"/>
          <w:szCs w:val="24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El miembro del comité de quejas deberá manejar las quejas reportadas y recibidas sin demora.</w:t>
      </w:r>
    </w:p>
    <w:p w14:paraId="47AC01F1" w14:textId="77777777" w:rsidR="00675222" w:rsidRDefault="00675222" w:rsidP="00675222">
      <w:pPr>
        <w:widowControl/>
        <w:wordWrap/>
        <w:adjustRightInd/>
        <w:jc w:val="left"/>
        <w:textAlignment w:val="auto"/>
        <w:rPr>
          <w:rFonts w:ascii="Malgun Gothic" w:eastAsia="Malgun Gothic" w:hAnsi="Malgun Gothic"/>
          <w:color w:val="000000"/>
          <w:sz w:val="24"/>
          <w:szCs w:val="24"/>
          <w:lang w:val="es-MX"/>
        </w:rPr>
      </w:pPr>
    </w:p>
    <w:p w14:paraId="2CD34674" w14:textId="77777777" w:rsidR="00675222" w:rsidRDefault="00675222" w:rsidP="00675222">
      <w:pPr>
        <w:widowControl/>
        <w:wordWrap/>
        <w:adjustRightInd/>
        <w:jc w:val="left"/>
        <w:textAlignment w:val="auto"/>
        <w:rPr>
          <w:rFonts w:ascii="Malgun Gothic" w:eastAsia="Malgun Gothic" w:hAnsi="Malgun Gothic"/>
          <w:color w:val="000000"/>
          <w:sz w:val="24"/>
          <w:szCs w:val="24"/>
          <w:lang w:val="es-MX"/>
        </w:rPr>
      </w:pPr>
    </w:p>
    <w:p w14:paraId="4042AA0E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</w:pPr>
    </w:p>
    <w:p w14:paraId="4B683129" w14:textId="77777777" w:rsidR="00675222" w:rsidRPr="00675222" w:rsidRDefault="00675222" w:rsidP="00675222">
      <w:pPr>
        <w:widowControl/>
        <w:numPr>
          <w:ilvl w:val="0"/>
          <w:numId w:val="26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W Cuando un miembro del comité de quejas oye una queja de un empleado, él / ella deberá notificar al empleado correspondiente de las acciones y otros resultados en 10 días.</w:t>
      </w:r>
    </w:p>
    <w:p w14:paraId="7732D253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 w:hint="eastAsia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 </w:t>
      </w:r>
    </w:p>
    <w:p w14:paraId="73BBB196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 </w:t>
      </w:r>
    </w:p>
    <w:p w14:paraId="0298B604" w14:textId="77777777" w:rsidR="00675222" w:rsidRPr="00675222" w:rsidRDefault="00675222" w:rsidP="00675222">
      <w:pPr>
        <w:widowControl/>
        <w:numPr>
          <w:ilvl w:val="0"/>
          <w:numId w:val="27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/>
          <w:color w:val="000000"/>
          <w:sz w:val="24"/>
          <w:szCs w:val="24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La dirección, el personal y la fabricación deberán consultar</w:t>
      </w:r>
    </w:p>
    <w:p w14:paraId="378B67EF" w14:textId="77777777" w:rsidR="00675222" w:rsidRPr="00675222" w:rsidRDefault="00675222" w:rsidP="00675222">
      <w:pPr>
        <w:widowControl/>
        <w:numPr>
          <w:ilvl w:val="0"/>
          <w:numId w:val="27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El miembro del comité de quejas preparará y mantendrá un libro mayor en forma de recepción y manejo de quejas y lo conservará durante un año.</w:t>
      </w:r>
    </w:p>
    <w:p w14:paraId="7A1F034E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 w:hint="eastAsia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b/>
          <w:bCs/>
          <w:color w:val="000000"/>
          <w:sz w:val="24"/>
          <w:szCs w:val="24"/>
          <w:lang w:val="es-MX"/>
        </w:rPr>
        <w:t> </w:t>
      </w:r>
    </w:p>
    <w:p w14:paraId="12CEC31F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b/>
          <w:bCs/>
          <w:color w:val="000000"/>
          <w:sz w:val="24"/>
          <w:szCs w:val="24"/>
          <w:lang w:val="es-MX"/>
        </w:rPr>
        <w:t> </w:t>
      </w:r>
    </w:p>
    <w:p w14:paraId="21203270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</w:rPr>
        <w:t>A rtículo 6 (Seguridad)</w:t>
      </w:r>
    </w:p>
    <w:p w14:paraId="6B3BB2AD" w14:textId="77777777" w:rsidR="00675222" w:rsidRPr="00675222" w:rsidRDefault="00675222" w:rsidP="00675222">
      <w:pPr>
        <w:widowControl/>
        <w:numPr>
          <w:ilvl w:val="0"/>
          <w:numId w:val="28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/>
          <w:color w:val="000000"/>
          <w:sz w:val="24"/>
          <w:szCs w:val="24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Un miembro del comité de quejas no divulgará información confidencial que haya aprendido durante el desempeño de sus funciones.</w:t>
      </w:r>
    </w:p>
    <w:p w14:paraId="6C427554" w14:textId="77777777" w:rsidR="00675222" w:rsidRPr="00675222" w:rsidRDefault="00675222" w:rsidP="00675222">
      <w:pPr>
        <w:widowControl/>
        <w:numPr>
          <w:ilvl w:val="0"/>
          <w:numId w:val="28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 w:hint="eastAsia"/>
          <w:color w:val="000000"/>
          <w:sz w:val="24"/>
          <w:szCs w:val="24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Me f que el empleado no quiere hacerlo cuando él o ella recibe una queja. </w:t>
      </w:r>
      <w:r w:rsidRPr="00675222">
        <w:rPr>
          <w:rFonts w:ascii="Malgun Gothic" w:eastAsia="Malgun Gothic" w:hAnsi="Malgun Gothic" w:hint="eastAsia"/>
          <w:color w:val="000000"/>
          <w:sz w:val="24"/>
          <w:szCs w:val="24"/>
        </w:rPr>
        <w:t>Los detalles no se registrarán.</w:t>
      </w:r>
    </w:p>
    <w:p w14:paraId="4C9C19AA" w14:textId="77777777" w:rsidR="00675222" w:rsidRPr="00675222" w:rsidRDefault="00675222" w:rsidP="00675222">
      <w:pPr>
        <w:widowControl/>
        <w:numPr>
          <w:ilvl w:val="0"/>
          <w:numId w:val="28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La empresa garantizará la confidencialidad de los empleados que hayan solicitado asesoramiento sobre el manejo de quejas.</w:t>
      </w:r>
    </w:p>
    <w:p w14:paraId="1B917C3B" w14:textId="77777777" w:rsidR="00675222" w:rsidRPr="00675222" w:rsidRDefault="00675222" w:rsidP="00675222">
      <w:pPr>
        <w:widowControl/>
        <w:wordWrap/>
        <w:adjustRightInd/>
        <w:ind w:left="760"/>
        <w:jc w:val="left"/>
        <w:textAlignment w:val="auto"/>
        <w:rPr>
          <w:rFonts w:eastAsia="Times New Roman" w:hint="eastAsia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 </w:t>
      </w:r>
    </w:p>
    <w:p w14:paraId="3757A55F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A rtículo 7 (Funcionamiento de la oficina de asesoramiento)</w:t>
      </w:r>
    </w:p>
    <w:p w14:paraId="3870015B" w14:textId="77777777" w:rsidR="00675222" w:rsidRPr="00675222" w:rsidRDefault="00675222" w:rsidP="00675222">
      <w:pPr>
        <w:widowControl/>
        <w:numPr>
          <w:ilvl w:val="0"/>
          <w:numId w:val="29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/>
          <w:color w:val="000000"/>
          <w:sz w:val="24"/>
          <w:szCs w:val="24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La empresa deberá tener un sistema de manejo de quejas instalado en el centro de asesoría y en el sitio para realizar el trabajo de manejo de quejas.</w:t>
      </w:r>
    </w:p>
    <w:p w14:paraId="3BF0E3B7" w14:textId="77777777" w:rsidR="00675222" w:rsidRPr="00675222" w:rsidRDefault="00675222" w:rsidP="00675222">
      <w:pPr>
        <w:widowControl/>
        <w:numPr>
          <w:ilvl w:val="0"/>
          <w:numId w:val="29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En caso de ausencia de una sala de asesoramiento separada, se hará un esfuerzo adicional para proteger los secretos de los trabajadores que necesiten asesoramiento.</w:t>
      </w:r>
    </w:p>
    <w:p w14:paraId="235CAD49" w14:textId="77777777" w:rsidR="00675222" w:rsidRPr="00675222" w:rsidRDefault="00675222" w:rsidP="00675222">
      <w:pPr>
        <w:widowControl/>
        <w:numPr>
          <w:ilvl w:val="0"/>
          <w:numId w:val="29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La empresa deberá realizar esfuerzos activos para mejorar el bienestar de sus empleados y resolver las dificultades relacionadas con el trabajo de los asuntos que se informen al comité de quejas.</w:t>
      </w:r>
    </w:p>
    <w:p w14:paraId="3570A023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 w:hint="eastAsia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 </w:t>
      </w:r>
    </w:p>
    <w:p w14:paraId="3CBC37A8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A rtículo 8 (Tratamiento por parte de un comité de quejas)</w:t>
      </w:r>
    </w:p>
    <w:p w14:paraId="1BAFF2D0" w14:textId="77777777" w:rsidR="00675222" w:rsidRDefault="00675222" w:rsidP="00675222">
      <w:pPr>
        <w:widowControl/>
        <w:numPr>
          <w:ilvl w:val="0"/>
          <w:numId w:val="30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/>
          <w:color w:val="000000"/>
          <w:sz w:val="24"/>
          <w:szCs w:val="24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La empresa no tomará ninguna acción desventajosa contra el miembro del comité de quejas en relación con sus deberes como miembro del comité de quejas.</w:t>
      </w:r>
    </w:p>
    <w:p w14:paraId="5882B3BA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ascii="Malgun Gothic" w:eastAsia="Malgun Gothic" w:hAnsi="Malgun Gothic"/>
          <w:color w:val="000000"/>
          <w:sz w:val="24"/>
          <w:szCs w:val="24"/>
          <w:lang w:val="es-MX"/>
        </w:rPr>
      </w:pPr>
    </w:p>
    <w:p w14:paraId="4802D3AE" w14:textId="77777777" w:rsidR="00675222" w:rsidRPr="00675222" w:rsidRDefault="00675222" w:rsidP="00675222">
      <w:pPr>
        <w:widowControl/>
        <w:numPr>
          <w:ilvl w:val="0"/>
          <w:numId w:val="30"/>
        </w:numPr>
        <w:wordWrap/>
        <w:adjustRightInd/>
        <w:ind w:left="668" w:firstLine="0"/>
        <w:jc w:val="left"/>
        <w:textAlignment w:val="auto"/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T que el tiempo requerido para la consulta y el manejo de las quejas por el Comité se considerará que ha trabajado.</w:t>
      </w:r>
    </w:p>
    <w:p w14:paraId="2F7F83F1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 w:hint="eastAsia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 </w:t>
      </w:r>
    </w:p>
    <w:p w14:paraId="49F58433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A rtículo 9 (Departamento de Asuntos Mayores)</w:t>
      </w:r>
    </w:p>
    <w:p w14:paraId="6ADD7596" w14:textId="77777777" w:rsidR="00675222" w:rsidRPr="00675222" w:rsidRDefault="00675222" w:rsidP="00675222">
      <w:pPr>
        <w:widowControl/>
        <w:wordWrap/>
        <w:adjustRightInd/>
        <w:ind w:firstLine="22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El departamento de gestión de personal está a cargo de todos los asuntos relacionados con la operación, etc. de este Reglamento.</w:t>
      </w:r>
    </w:p>
    <w:p w14:paraId="4CF4EC42" w14:textId="77777777" w:rsidR="00675222" w:rsidRPr="00675222" w:rsidRDefault="00675222" w:rsidP="00675222">
      <w:pPr>
        <w:widowControl/>
        <w:wordWrap/>
        <w:adjustRightInd/>
        <w:ind w:firstLine="22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 </w:t>
      </w:r>
    </w:p>
    <w:p w14:paraId="6B18880D" w14:textId="77777777" w:rsidR="00675222" w:rsidRPr="00675222" w:rsidRDefault="00675222" w:rsidP="00675222">
      <w:pPr>
        <w:widowControl/>
        <w:wordWrap/>
        <w:adjustRightInd/>
        <w:ind w:firstLine="22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 </w:t>
      </w:r>
    </w:p>
    <w:p w14:paraId="27284007" w14:textId="77777777" w:rsidR="00675222" w:rsidRPr="00675222" w:rsidRDefault="00675222" w:rsidP="00675222">
      <w:pPr>
        <w:widowControl/>
        <w:wordWrap/>
        <w:adjustRightInd/>
        <w:ind w:firstLine="22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 </w:t>
      </w:r>
    </w:p>
    <w:p w14:paraId="4E2D1632" w14:textId="77777777" w:rsidR="00675222" w:rsidRPr="00675222" w:rsidRDefault="00675222" w:rsidP="00675222">
      <w:pPr>
        <w:widowControl/>
        <w:wordWrap/>
        <w:adjustRightInd/>
        <w:ind w:firstLine="22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 </w:t>
      </w:r>
    </w:p>
    <w:p w14:paraId="32B96B35" w14:textId="77777777" w:rsidR="00675222" w:rsidRPr="00675222" w:rsidRDefault="00675222" w:rsidP="00675222">
      <w:pPr>
        <w:widowControl/>
        <w:wordWrap/>
        <w:adjustRightInd/>
        <w:ind w:firstLine="22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 </w:t>
      </w:r>
    </w:p>
    <w:p w14:paraId="0E52B170" w14:textId="77777777" w:rsidR="00675222" w:rsidRPr="00675222" w:rsidRDefault="00675222" w:rsidP="00675222">
      <w:pPr>
        <w:widowControl/>
        <w:wordWrap/>
        <w:adjustRightInd/>
        <w:ind w:firstLine="22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Regulaciones adicionales</w:t>
      </w:r>
    </w:p>
    <w:p w14:paraId="156DDFB8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color w:val="000000"/>
          <w:sz w:val="24"/>
          <w:szCs w:val="24"/>
          <w:lang w:val="es-MX"/>
        </w:rPr>
        <w:t> </w:t>
      </w:r>
    </w:p>
    <w:p w14:paraId="332C5B01" w14:textId="77777777" w:rsidR="00675222" w:rsidRPr="00675222" w:rsidRDefault="00675222" w:rsidP="00675222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75222">
        <w:rPr>
          <w:rFonts w:ascii="Malgun Gothic" w:eastAsia="Malgun Gothic" w:hAnsi="Malgun Gothic" w:hint="eastAsia"/>
          <w:b/>
          <w:bCs/>
          <w:color w:val="000000"/>
          <w:sz w:val="24"/>
          <w:szCs w:val="24"/>
          <w:lang w:val="es-MX"/>
        </w:rPr>
        <w:t>Una Artículo 1 (Ejecución Fecha) El presente Reglamento e</w:t>
      </w:r>
      <w:bookmarkStart w:id="0" w:name="_GoBack"/>
      <w:bookmarkEnd w:id="0"/>
      <w:r w:rsidRPr="00675222">
        <w:rPr>
          <w:rFonts w:ascii="Malgun Gothic" w:eastAsia="Malgun Gothic" w:hAnsi="Malgun Gothic" w:hint="eastAsia"/>
          <w:b/>
          <w:bCs/>
          <w:color w:val="000000"/>
          <w:sz w:val="24"/>
          <w:szCs w:val="24"/>
          <w:lang w:val="es-MX"/>
        </w:rPr>
        <w:t>ntrará en vigor el Jun. 1, año 2019. </w:t>
      </w:r>
    </w:p>
    <w:p w14:paraId="48278A9D" w14:textId="21AAB65B" w:rsidR="004173D8" w:rsidRPr="00675222" w:rsidRDefault="00CD3994" w:rsidP="00147E6A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  <w:szCs w:val="24"/>
          <w:lang w:val="es-MX"/>
        </w:rPr>
      </w:pPr>
      <w:r w:rsidRPr="00675222">
        <w:rPr>
          <w:rFonts w:asciiTheme="minorEastAsia" w:eastAsiaTheme="minorEastAsia" w:hAnsiTheme="minorEastAsia"/>
          <w:b/>
          <w:bCs/>
          <w:color w:val="000000"/>
          <w:sz w:val="24"/>
          <w:szCs w:val="24"/>
          <w:lang w:val="es-MX"/>
        </w:rPr>
        <w:tab/>
      </w:r>
    </w:p>
    <w:sectPr w:rsidR="004173D8" w:rsidRPr="00675222" w:rsidSect="0081788D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1262D8" w14:textId="77777777" w:rsidR="00EC2D6B" w:rsidRDefault="00EC2D6B">
      <w:pPr>
        <w:spacing w:line="240" w:lineRule="auto"/>
      </w:pPr>
      <w:r>
        <w:separator/>
      </w:r>
    </w:p>
  </w:endnote>
  <w:endnote w:type="continuationSeparator" w:id="0">
    <w:p w14:paraId="645A20FC" w14:textId="77777777" w:rsidR="00EC2D6B" w:rsidRDefault="00EC2D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altName w:val="돋움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휴먼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B318C" w14:textId="77777777" w:rsidR="003E41C5" w:rsidRDefault="003E41C5">
    <w:pPr>
      <w:pStyle w:val="Footer"/>
      <w:spacing w:line="200" w:lineRule="atLeast"/>
    </w:pPr>
  </w:p>
  <w:p w14:paraId="5CDB318D" w14:textId="53BF6A29" w:rsidR="003E41C5" w:rsidRDefault="003E41C5">
    <w:pPr>
      <w:pStyle w:val="Footer"/>
      <w:spacing w:line="200" w:lineRule="atLeast"/>
      <w:jc w:val="left"/>
    </w:pPr>
    <w:r>
      <w:rPr>
        <w:rFonts w:eastAsia="BatangChe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63FC61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5CDB318E" w14:textId="77777777" w:rsidR="003E41C5" w:rsidRDefault="003E41C5">
    <w:pPr>
      <w:pStyle w:val="Footer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035927" w14:textId="77777777" w:rsidR="00EC2D6B" w:rsidRDefault="00EC2D6B">
      <w:pPr>
        <w:spacing w:line="240" w:lineRule="auto"/>
      </w:pPr>
      <w:r>
        <w:separator/>
      </w:r>
    </w:p>
  </w:footnote>
  <w:footnote w:type="continuationSeparator" w:id="0">
    <w:p w14:paraId="6ED606AE" w14:textId="77777777" w:rsidR="00EC2D6B" w:rsidRDefault="00EC2D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B318A" w14:textId="7A28D7EE" w:rsidR="003E41C5" w:rsidRDefault="003E41C5">
    <w:pPr>
      <w:pStyle w:val="Header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CDB318F" wp14:editId="66162225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25262C45" w:rsidR="003E41C5" w:rsidRPr="00884927" w:rsidRDefault="003E41C5">
                          <w:pPr>
                            <w:spacing w:line="320" w:lineRule="atLeast"/>
                            <w:rPr>
                              <w:rFonts w:asciiTheme="minorEastAsia" w:eastAsiaTheme="minorEastAsia" w:hAnsiTheme="minorEastAsia"/>
                            </w:rPr>
                          </w:pPr>
                          <w:r>
                            <w:t xml:space="preserve">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문서번호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: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CI-G-02-0</w:t>
                          </w:r>
                          <w:r w:rsidR="008664CD">
                            <w:rPr>
                              <w:rFonts w:asciiTheme="minorEastAsia" w:eastAsiaTheme="minorEastAsia" w:hAnsiTheme="minorEastAsia"/>
                            </w:rPr>
                            <w:t>3</w:t>
                          </w:r>
                        </w:p>
                        <w:p w14:paraId="5CDB3196" w14:textId="143DE93A" w:rsidR="003E41C5" w:rsidRPr="00884927" w:rsidRDefault="003E41C5">
                          <w:pPr>
                            <w:spacing w:line="320" w:lineRule="atLeast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개정번호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: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0</w:t>
                          </w:r>
                        </w:p>
                        <w:p w14:paraId="5CDB3197" w14:textId="77777777" w:rsidR="003E41C5" w:rsidRPr="00884927" w:rsidRDefault="003E41C5" w:rsidP="00FA61C4">
                          <w:pPr>
                            <w:spacing w:line="320" w:lineRule="atLeast"/>
                            <w:ind w:leftChars="64" w:left="141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P A G E  : </w:t>
                          </w:r>
                          <w:r w:rsidRPr="00884927">
                            <w:rPr>
                              <w:rStyle w:val="PageNumber"/>
                              <w:rFonts w:asciiTheme="minorEastAsia" w:eastAsiaTheme="minorEastAsia" w:hAnsiTheme="minorEastAsia"/>
                            </w:rPr>
                            <w:fldChar w:fldCharType="begin"/>
                          </w:r>
                          <w:r w:rsidRPr="00884927">
                            <w:rPr>
                              <w:rStyle w:val="PageNumber"/>
                              <w:rFonts w:asciiTheme="minorEastAsia" w:eastAsiaTheme="minorEastAsia" w:hAnsiTheme="minorEastAsia"/>
                            </w:rPr>
                            <w:instrText xml:space="preserve"> PAGE </w:instrText>
                          </w:r>
                          <w:r w:rsidRPr="00884927">
                            <w:rPr>
                              <w:rStyle w:val="PageNumber"/>
                              <w:rFonts w:asciiTheme="minorEastAsia" w:eastAsiaTheme="minorEastAsia" w:hAnsiTheme="minorEastAsia"/>
                            </w:rPr>
                            <w:fldChar w:fldCharType="separate"/>
                          </w:r>
                          <w:r w:rsidR="00675222">
                            <w:rPr>
                              <w:rStyle w:val="PageNumber"/>
                              <w:rFonts w:asciiTheme="minorEastAsia" w:eastAsiaTheme="minorEastAsia" w:hAnsiTheme="minorEastAsia"/>
                              <w:noProof/>
                            </w:rPr>
                            <w:t>4</w:t>
                          </w:r>
                          <w:r w:rsidRPr="00884927">
                            <w:rPr>
                              <w:rStyle w:val="PageNumber"/>
                              <w:rFonts w:asciiTheme="minorEastAsia" w:eastAsiaTheme="minorEastAsia" w:hAnsiTheme="minorEastAsia"/>
                            </w:rPr>
                            <w:fldChar w:fldCharType="end"/>
                          </w:r>
                        </w:p>
                        <w:p w14:paraId="5CDB3198" w14:textId="77777777" w:rsidR="003E41C5" w:rsidRPr="00884927" w:rsidRDefault="003E41C5">
                          <w:pPr>
                            <w:spacing w:line="320" w:lineRule="atLeast"/>
                            <w:rPr>
                              <w:rFonts w:asciiTheme="minorEastAsia" w:eastAsiaTheme="minorEastAsia" w:hAnsiTheme="minorEastAsia"/>
                            </w:rPr>
                          </w:pPr>
                        </w:p>
                        <w:p w14:paraId="5CDB3199" w14:textId="77777777" w:rsidR="003E41C5" w:rsidRDefault="003E41C5">
                          <w:pPr>
                            <w:spacing w:line="320" w:lineRule="atLeast"/>
                          </w:pPr>
                        </w:p>
                        <w:p w14:paraId="5CDB319A" w14:textId="77777777" w:rsidR="003E41C5" w:rsidRDefault="003E41C5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Rectangle 3" o:spid="_x0000_s1026" style="position:absolute;left:0;text-align:left;margin-left:360.1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" o:allowincell="f" filled="f">
              <v:textbox inset="1pt,1pt,1pt,1pt">
                <w:txbxContent>
                  <w:p w14:paraId="5CDB3195" w14:textId="25262C45" w:rsidR="003E41C5" w:rsidRPr="00884927" w:rsidRDefault="003E41C5">
                    <w:pPr>
                      <w:spacing w:line="320" w:lineRule="atLeast"/>
                      <w:rPr>
                        <w:rFonts w:asciiTheme="minorEastAsia" w:eastAsiaTheme="minorEastAsia" w:hAnsiTheme="minorEastAsia"/>
                      </w:rPr>
                    </w:pPr>
                    <w:r>
                      <w:t xml:space="preserve"> 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문서번호</w:t>
                    </w: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: 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CI-G-02-0</w:t>
                    </w:r>
                    <w:r w:rsidR="008664CD">
                      <w:rPr>
                        <w:rFonts w:asciiTheme="minorEastAsia" w:eastAsiaTheme="minorEastAsia" w:hAnsiTheme="minorEastAsia"/>
                      </w:rPr>
                      <w:t>3</w:t>
                    </w:r>
                  </w:p>
                  <w:p w14:paraId="5CDB3196" w14:textId="143DE93A" w:rsidR="003E41C5" w:rsidRPr="00884927" w:rsidRDefault="003E41C5">
                    <w:pPr>
                      <w:spacing w:line="320" w:lineRule="atLeast"/>
                      <w:rPr>
                        <w:rFonts w:asciiTheme="minorEastAsia" w:eastAsiaTheme="minorEastAsia" w:hAnsiTheme="minorEastAsia"/>
                      </w:rPr>
                    </w:pP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개정번호</w:t>
                    </w: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: 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0</w:t>
                    </w:r>
                  </w:p>
                  <w:p w14:paraId="5CDB3197" w14:textId="77777777" w:rsidR="003E41C5" w:rsidRPr="00884927" w:rsidRDefault="003E41C5" w:rsidP="00FA61C4">
                    <w:pPr>
                      <w:spacing w:line="320" w:lineRule="atLeast"/>
                      <w:ind w:leftChars="64" w:left="141"/>
                      <w:rPr>
                        <w:rFonts w:asciiTheme="minorEastAsia" w:eastAsiaTheme="minorEastAsia" w:hAnsiTheme="minorEastAsia"/>
                      </w:rPr>
                    </w:pP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P A G E  : </w:t>
                    </w:r>
                    <w:r w:rsidRPr="00884927">
                      <w:rPr>
                        <w:rStyle w:val="PageNumber"/>
                        <w:rFonts w:asciiTheme="minorEastAsia" w:eastAsiaTheme="minorEastAsia" w:hAnsiTheme="minorEastAsia"/>
                      </w:rPr>
                      <w:fldChar w:fldCharType="begin"/>
                    </w:r>
                    <w:r w:rsidRPr="00884927">
                      <w:rPr>
                        <w:rStyle w:val="PageNumber"/>
                        <w:rFonts w:asciiTheme="minorEastAsia" w:eastAsiaTheme="minorEastAsia" w:hAnsiTheme="minorEastAsia"/>
                      </w:rPr>
                      <w:instrText xml:space="preserve"> PAGE </w:instrText>
                    </w:r>
                    <w:r w:rsidRPr="00884927">
                      <w:rPr>
                        <w:rStyle w:val="PageNumber"/>
                        <w:rFonts w:asciiTheme="minorEastAsia" w:eastAsiaTheme="minorEastAsia" w:hAnsiTheme="minorEastAsia"/>
                      </w:rPr>
                      <w:fldChar w:fldCharType="separate"/>
                    </w:r>
                    <w:r w:rsidR="00675222">
                      <w:rPr>
                        <w:rStyle w:val="PageNumber"/>
                        <w:rFonts w:asciiTheme="minorEastAsia" w:eastAsiaTheme="minorEastAsia" w:hAnsiTheme="minorEastAsia"/>
                        <w:noProof/>
                      </w:rPr>
                      <w:t>4</w:t>
                    </w:r>
                    <w:r w:rsidRPr="00884927">
                      <w:rPr>
                        <w:rStyle w:val="PageNumber"/>
                        <w:rFonts w:asciiTheme="minorEastAsia" w:eastAsiaTheme="minorEastAsia" w:hAnsiTheme="minorEastAsia"/>
                      </w:rPr>
                      <w:fldChar w:fldCharType="end"/>
                    </w:r>
                  </w:p>
                  <w:p w14:paraId="5CDB3198" w14:textId="77777777" w:rsidR="003E41C5" w:rsidRPr="00884927" w:rsidRDefault="003E41C5">
                    <w:pPr>
                      <w:spacing w:line="320" w:lineRule="atLeast"/>
                      <w:rPr>
                        <w:rFonts w:asciiTheme="minorEastAsia" w:eastAsiaTheme="minorEastAsia" w:hAnsiTheme="minorEastAsia"/>
                      </w:rPr>
                    </w:pPr>
                  </w:p>
                  <w:p w14:paraId="5CDB3199" w14:textId="77777777" w:rsidR="003E41C5" w:rsidRDefault="003E41C5">
                    <w:pPr>
                      <w:spacing w:line="320" w:lineRule="atLeast"/>
                    </w:pPr>
                  </w:p>
                  <w:p w14:paraId="5CDB319A" w14:textId="77777777" w:rsidR="003E41C5" w:rsidRDefault="003E41C5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CDB3190" wp14:editId="2253651D">
              <wp:simplePos x="0" y="0"/>
              <wp:positionH relativeFrom="column">
                <wp:posOffset>-635</wp:posOffset>
              </wp:positionH>
              <wp:positionV relativeFrom="paragraph">
                <wp:posOffset>18415</wp:posOffset>
              </wp:positionV>
              <wp:extent cx="1032510" cy="685800"/>
              <wp:effectExtent l="8890" t="8890" r="6350" b="1016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B" w14:textId="77777777" w:rsidR="003E41C5" w:rsidRPr="00FA61C4" w:rsidRDefault="003E41C5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Rectangle 2" o:spid="_x0000_s1027" style="position:absolute;left:0;text-align:left;margin-left:-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" o:allowincell="f" filled="f">
              <v:textbox inset="1pt,1pt,1pt,1pt">
                <w:txbxContent>
                  <w:p w14:paraId="5CDB319B" w14:textId="77777777" w:rsidR="003E41C5" w:rsidRPr="00FA61C4" w:rsidRDefault="003E41C5" w:rsidP="00FA61C4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F501E41" w:rsidR="003E41C5" w:rsidRPr="00884927" w:rsidRDefault="00931BA2">
                          <w:pPr>
                            <w:jc w:val="center"/>
                            <w:rPr>
                              <w:rFonts w:asciiTheme="minorEastAsia" w:eastAsiaTheme="minorEastAsia" w:hAnsiTheme="minorEastAsia"/>
                            </w:rPr>
                          </w:pPr>
                          <w:r>
                            <w:rPr>
                              <w:rFonts w:asciiTheme="minorEastAsia" w:eastAsiaTheme="minorEastAsia" w:hAnsiTheme="minorEastAsia" w:hint="eastAsia"/>
                              <w:b/>
                              <w:sz w:val="40"/>
                            </w:rPr>
                            <w:t>Guideline</w:t>
                          </w:r>
                        </w:p>
                        <w:p w14:paraId="5CDB319D" w14:textId="51A40DFF" w:rsidR="003E41C5" w:rsidRPr="00884927" w:rsidRDefault="00931BA2">
                          <w:pPr>
                            <w:jc w:val="center"/>
                            <w:rPr>
                              <w:rFonts w:asciiTheme="minorEastAsia" w:eastAsiaTheme="minorEastAsia" w:hAnsiTheme="minorEastAsia"/>
                            </w:rPr>
                          </w:pPr>
                          <w:r>
                            <w:rPr>
                              <w:rFonts w:asciiTheme="minorEastAsia" w:eastAsiaTheme="minorEastAsia" w:hAnsiTheme="minorEastAsia" w:hint="eastAsia"/>
                            </w:rPr>
                            <w:t>Title: Complain Handling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Rectangle 1" o:spid="_x0000_s1028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" o:allowincell="f" filled="f">
              <v:textbox inset="1pt,1pt,1pt,1pt">
                <w:txbxContent>
                  <w:p w14:paraId="5CDB319C" w14:textId="7F501E41" w:rsidR="003E41C5" w:rsidRPr="00884927" w:rsidRDefault="00931BA2">
                    <w:pPr>
                      <w:jc w:val="center"/>
                      <w:rPr>
                        <w:rFonts w:asciiTheme="minorEastAsia" w:eastAsiaTheme="minorEastAsia" w:hAnsiTheme="minorEastAsia"/>
                      </w:rPr>
                    </w:pPr>
                    <w:r>
                      <w:rPr>
                        <w:rFonts w:asciiTheme="minorEastAsia" w:eastAsiaTheme="minorEastAsia" w:hAnsiTheme="minorEastAsia" w:hint="eastAsia"/>
                        <w:b/>
                        <w:sz w:val="40"/>
                      </w:rPr>
                      <w:t>Guideline</w:t>
                    </w:r>
                  </w:p>
                  <w:p w14:paraId="5CDB319D" w14:textId="51A40DFF" w:rsidR="003E41C5" w:rsidRPr="00884927" w:rsidRDefault="00931BA2">
                    <w:pPr>
                      <w:jc w:val="center"/>
                      <w:rPr>
                        <w:rFonts w:asciiTheme="minorEastAsia" w:eastAsiaTheme="minorEastAsia" w:hAnsiTheme="minorEastAsia"/>
                      </w:rPr>
                    </w:pPr>
                    <w:r>
                      <w:rPr>
                        <w:rFonts w:asciiTheme="minorEastAsia" w:eastAsiaTheme="minorEastAsia" w:hAnsiTheme="minorEastAsia" w:hint="eastAsia"/>
                      </w:rPr>
                      <w:t>Title: Complain Handling</w:t>
                    </w:r>
                  </w:p>
                </w:txbxContent>
              </v:textbox>
            </v:rect>
          </w:pict>
        </mc:Fallback>
      </mc:AlternateContent>
    </w:r>
  </w:p>
  <w:p w14:paraId="5CDB318B" w14:textId="77777777" w:rsidR="003E41C5" w:rsidRDefault="003E41C5">
    <w:pPr>
      <w:pStyle w:val="Header"/>
      <w:spacing w:line="340" w:lineRule="atLeast"/>
    </w:pPr>
    <w:r>
      <w:rPr>
        <w:noProof/>
      </w:rPr>
      <w:drawing>
        <wp:inline distT="0" distB="0" distL="0" distR="0" wp14:anchorId="5CDB3192" wp14:editId="5CDB3193">
          <wp:extent cx="962025" cy="355549"/>
          <wp:effectExtent l="19050" t="0" r="9525" b="0"/>
          <wp:docPr id="7" name="그림 4" descr="CTR C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R C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3411" cy="356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206DA"/>
    <w:multiLevelType w:val="hybridMultilevel"/>
    <w:tmpl w:val="075211F0"/>
    <w:lvl w:ilvl="0" w:tplc="77406898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" w15:restartNumberingAfterBreak="0">
    <w:nsid w:val="0A947FB1"/>
    <w:multiLevelType w:val="hybridMultilevel"/>
    <w:tmpl w:val="21E84012"/>
    <w:lvl w:ilvl="0" w:tplc="424E10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E6BE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18BE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78B3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A8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DCEC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88B4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72DC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8487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E4CFA"/>
    <w:multiLevelType w:val="hybridMultilevel"/>
    <w:tmpl w:val="79C04D02"/>
    <w:lvl w:ilvl="0" w:tplc="084A5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95325B"/>
    <w:multiLevelType w:val="hybridMultilevel"/>
    <w:tmpl w:val="1644B01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BF2A27"/>
    <w:multiLevelType w:val="hybridMultilevel"/>
    <w:tmpl w:val="CD5CC0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6154987"/>
    <w:multiLevelType w:val="hybridMultilevel"/>
    <w:tmpl w:val="F048AF44"/>
    <w:lvl w:ilvl="0" w:tplc="084A5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6C074DC"/>
    <w:multiLevelType w:val="hybridMultilevel"/>
    <w:tmpl w:val="CC84603C"/>
    <w:lvl w:ilvl="0" w:tplc="6922B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C62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9A63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6A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CA4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A4EE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A83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A6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701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911FBC"/>
    <w:multiLevelType w:val="hybridMultilevel"/>
    <w:tmpl w:val="6C38306C"/>
    <w:lvl w:ilvl="0" w:tplc="084A5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38274FE"/>
    <w:multiLevelType w:val="hybridMultilevel"/>
    <w:tmpl w:val="638421EA"/>
    <w:lvl w:ilvl="0" w:tplc="70FCD4DA">
      <w:start w:val="1"/>
      <w:numFmt w:val="decimal"/>
      <w:lvlText w:val="%1."/>
      <w:lvlJc w:val="left"/>
      <w:pPr>
        <w:ind w:left="1230" w:hanging="360"/>
      </w:pPr>
      <w:rPr>
        <w:rFonts w:ascii="Gulim" w:eastAsia="Gulim" w:hAnsi="Gulim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9" w15:restartNumberingAfterBreak="0">
    <w:nsid w:val="251264EE"/>
    <w:multiLevelType w:val="hybridMultilevel"/>
    <w:tmpl w:val="165E53AC"/>
    <w:lvl w:ilvl="0" w:tplc="7398E894">
      <w:start w:val="16"/>
      <w:numFmt w:val="bullet"/>
      <w:lvlText w:val="-"/>
      <w:lvlJc w:val="left"/>
      <w:pPr>
        <w:ind w:left="760" w:hanging="360"/>
      </w:pPr>
      <w:rPr>
        <w:rFonts w:ascii="Times New Roman" w:eastAsia="DotumChe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A0D63F5"/>
    <w:multiLevelType w:val="multilevel"/>
    <w:tmpl w:val="1766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B84AEE"/>
    <w:multiLevelType w:val="hybridMultilevel"/>
    <w:tmpl w:val="F7ECDA7E"/>
    <w:lvl w:ilvl="0" w:tplc="F330FE78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2" w15:restartNumberingAfterBreak="0">
    <w:nsid w:val="3B7F3CBA"/>
    <w:multiLevelType w:val="multilevel"/>
    <w:tmpl w:val="C5B6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4776C6"/>
    <w:multiLevelType w:val="hybridMultilevel"/>
    <w:tmpl w:val="2D3CC45E"/>
    <w:lvl w:ilvl="0" w:tplc="F880ED0E">
      <w:start w:val="1"/>
      <w:numFmt w:val="decimal"/>
      <w:lvlText w:val="%1."/>
      <w:lvlJc w:val="left"/>
      <w:pPr>
        <w:ind w:left="1230" w:hanging="360"/>
      </w:pPr>
      <w:rPr>
        <w:rFonts w:ascii="Gulim" w:eastAsia="Gulim" w:hAnsi="Gulim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4" w15:restartNumberingAfterBreak="0">
    <w:nsid w:val="3E5F1063"/>
    <w:multiLevelType w:val="multilevel"/>
    <w:tmpl w:val="9228AD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246EBC"/>
    <w:multiLevelType w:val="hybridMultilevel"/>
    <w:tmpl w:val="5CA0EBA8"/>
    <w:lvl w:ilvl="0" w:tplc="2BFA9D76">
      <w:start w:val="1"/>
      <w:numFmt w:val="decimalEnclosedCircle"/>
      <w:lvlText w:val="%1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16" w15:restartNumberingAfterBreak="0">
    <w:nsid w:val="4861620C"/>
    <w:multiLevelType w:val="hybridMultilevel"/>
    <w:tmpl w:val="5002BA50"/>
    <w:lvl w:ilvl="0" w:tplc="013E139A">
      <w:start w:val="1"/>
      <w:numFmt w:val="decimalEnclosedCircle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7" w15:restartNumberingAfterBreak="0">
    <w:nsid w:val="49C66B2F"/>
    <w:multiLevelType w:val="hybridMultilevel"/>
    <w:tmpl w:val="63482F6A"/>
    <w:lvl w:ilvl="0" w:tplc="E7B0045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8" w15:restartNumberingAfterBreak="0">
    <w:nsid w:val="4CA22C09"/>
    <w:multiLevelType w:val="multilevel"/>
    <w:tmpl w:val="110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A64E32"/>
    <w:multiLevelType w:val="hybridMultilevel"/>
    <w:tmpl w:val="1FBCCEB2"/>
    <w:lvl w:ilvl="0" w:tplc="53A094F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20" w15:restartNumberingAfterBreak="0">
    <w:nsid w:val="4EE03C9C"/>
    <w:multiLevelType w:val="multilevel"/>
    <w:tmpl w:val="E536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1644FB"/>
    <w:multiLevelType w:val="hybridMultilevel"/>
    <w:tmpl w:val="5D40CE2A"/>
    <w:lvl w:ilvl="0" w:tplc="DE60C0A0">
      <w:start w:val="1"/>
      <w:numFmt w:val="decimal"/>
      <w:lvlText w:val="%1."/>
      <w:lvlJc w:val="left"/>
      <w:pPr>
        <w:ind w:left="123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22" w15:restartNumberingAfterBreak="0">
    <w:nsid w:val="532D2E3E"/>
    <w:multiLevelType w:val="hybridMultilevel"/>
    <w:tmpl w:val="6D7488DC"/>
    <w:lvl w:ilvl="0" w:tplc="E8BE411E">
      <w:start w:val="1"/>
      <w:numFmt w:val="decimal"/>
      <w:lvlText w:val="%1."/>
      <w:lvlJc w:val="left"/>
      <w:pPr>
        <w:ind w:left="1230" w:hanging="360"/>
      </w:pPr>
      <w:rPr>
        <w:rFonts w:ascii="Gulim" w:eastAsia="Gulim" w:hAnsi="Gulim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23" w15:restartNumberingAfterBreak="0">
    <w:nsid w:val="53D42E6F"/>
    <w:multiLevelType w:val="hybridMultilevel"/>
    <w:tmpl w:val="E17E4D36"/>
    <w:lvl w:ilvl="0" w:tplc="1130C89E">
      <w:start w:val="2"/>
      <w:numFmt w:val="decimalEnclosedCircle"/>
      <w:lvlText w:val="%1 특별상여금은"/>
      <w:lvlJc w:val="left"/>
      <w:pPr>
        <w:ind w:left="2340" w:hanging="1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24" w15:restartNumberingAfterBreak="0">
    <w:nsid w:val="5B9B1448"/>
    <w:multiLevelType w:val="hybridMultilevel"/>
    <w:tmpl w:val="A0705630"/>
    <w:lvl w:ilvl="0" w:tplc="084A5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EF818DA"/>
    <w:multiLevelType w:val="hybridMultilevel"/>
    <w:tmpl w:val="6CF21D88"/>
    <w:lvl w:ilvl="0" w:tplc="C074A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6" w15:restartNumberingAfterBreak="0">
    <w:nsid w:val="69BC2441"/>
    <w:multiLevelType w:val="hybridMultilevel"/>
    <w:tmpl w:val="B6E2A6FE"/>
    <w:lvl w:ilvl="0" w:tplc="53065FE8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27" w15:restartNumberingAfterBreak="0">
    <w:nsid w:val="6E39563D"/>
    <w:multiLevelType w:val="hybridMultilevel"/>
    <w:tmpl w:val="6CB26514"/>
    <w:lvl w:ilvl="0" w:tplc="084A5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6B72C1F"/>
    <w:multiLevelType w:val="multilevel"/>
    <w:tmpl w:val="CE4E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A458A5"/>
    <w:multiLevelType w:val="hybridMultilevel"/>
    <w:tmpl w:val="A47CC0FA"/>
    <w:lvl w:ilvl="0" w:tplc="8138A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21"/>
  </w:num>
  <w:num w:numId="2">
    <w:abstractNumId w:val="13"/>
  </w:num>
  <w:num w:numId="3">
    <w:abstractNumId w:val="16"/>
  </w:num>
  <w:num w:numId="4">
    <w:abstractNumId w:val="22"/>
  </w:num>
  <w:num w:numId="5">
    <w:abstractNumId w:val="23"/>
  </w:num>
  <w:num w:numId="6">
    <w:abstractNumId w:val="8"/>
  </w:num>
  <w:num w:numId="7">
    <w:abstractNumId w:val="29"/>
  </w:num>
  <w:num w:numId="8">
    <w:abstractNumId w:val="19"/>
  </w:num>
  <w:num w:numId="9">
    <w:abstractNumId w:val="11"/>
  </w:num>
  <w:num w:numId="10">
    <w:abstractNumId w:val="17"/>
  </w:num>
  <w:num w:numId="11">
    <w:abstractNumId w:val="25"/>
  </w:num>
  <w:num w:numId="12">
    <w:abstractNumId w:val="9"/>
  </w:num>
  <w:num w:numId="13">
    <w:abstractNumId w:val="1"/>
  </w:num>
  <w:num w:numId="14">
    <w:abstractNumId w:val="6"/>
  </w:num>
  <w:num w:numId="15">
    <w:abstractNumId w:val="15"/>
  </w:num>
  <w:num w:numId="16">
    <w:abstractNumId w:val="0"/>
  </w:num>
  <w:num w:numId="17">
    <w:abstractNumId w:val="26"/>
  </w:num>
  <w:num w:numId="18">
    <w:abstractNumId w:val="2"/>
  </w:num>
  <w:num w:numId="19">
    <w:abstractNumId w:val="24"/>
  </w:num>
  <w:num w:numId="20">
    <w:abstractNumId w:val="5"/>
  </w:num>
  <w:num w:numId="21">
    <w:abstractNumId w:val="27"/>
  </w:num>
  <w:num w:numId="22">
    <w:abstractNumId w:val="7"/>
  </w:num>
  <w:num w:numId="23">
    <w:abstractNumId w:val="3"/>
  </w:num>
  <w:num w:numId="24">
    <w:abstractNumId w:val="4"/>
  </w:num>
  <w:num w:numId="25">
    <w:abstractNumId w:val="12"/>
  </w:num>
  <w:num w:numId="26">
    <w:abstractNumId w:val="28"/>
  </w:num>
  <w:num w:numId="27">
    <w:abstractNumId w:val="14"/>
  </w:num>
  <w:num w:numId="28">
    <w:abstractNumId w:val="18"/>
  </w:num>
  <w:num w:numId="29">
    <w:abstractNumId w:val="20"/>
  </w:num>
  <w:num w:numId="30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337"/>
    <w:rsid w:val="00002510"/>
    <w:rsid w:val="0001281F"/>
    <w:rsid w:val="00020C84"/>
    <w:rsid w:val="00023FAE"/>
    <w:rsid w:val="00052AF2"/>
    <w:rsid w:val="00061BE7"/>
    <w:rsid w:val="00070FD1"/>
    <w:rsid w:val="00073B2C"/>
    <w:rsid w:val="00082189"/>
    <w:rsid w:val="000823EA"/>
    <w:rsid w:val="000C4758"/>
    <w:rsid w:val="000C663C"/>
    <w:rsid w:val="000D31FA"/>
    <w:rsid w:val="000E19CA"/>
    <w:rsid w:val="000E7B50"/>
    <w:rsid w:val="000F09EF"/>
    <w:rsid w:val="000F619E"/>
    <w:rsid w:val="001007EC"/>
    <w:rsid w:val="00103BB6"/>
    <w:rsid w:val="00104BB1"/>
    <w:rsid w:val="0011178A"/>
    <w:rsid w:val="00111BB3"/>
    <w:rsid w:val="00131CF4"/>
    <w:rsid w:val="00135706"/>
    <w:rsid w:val="001373DA"/>
    <w:rsid w:val="00147E6A"/>
    <w:rsid w:val="00151D23"/>
    <w:rsid w:val="00186A96"/>
    <w:rsid w:val="001A19A8"/>
    <w:rsid w:val="001B38DC"/>
    <w:rsid w:val="001C3F02"/>
    <w:rsid w:val="001C7582"/>
    <w:rsid w:val="001E14D4"/>
    <w:rsid w:val="001E2F2A"/>
    <w:rsid w:val="001E77E8"/>
    <w:rsid w:val="002171C5"/>
    <w:rsid w:val="00217970"/>
    <w:rsid w:val="00223FC9"/>
    <w:rsid w:val="0022504E"/>
    <w:rsid w:val="00241154"/>
    <w:rsid w:val="002575D9"/>
    <w:rsid w:val="00285265"/>
    <w:rsid w:val="002A2140"/>
    <w:rsid w:val="002A5337"/>
    <w:rsid w:val="002B65B8"/>
    <w:rsid w:val="002D5DEF"/>
    <w:rsid w:val="00301D1A"/>
    <w:rsid w:val="00322CFD"/>
    <w:rsid w:val="00323E71"/>
    <w:rsid w:val="00325384"/>
    <w:rsid w:val="00353468"/>
    <w:rsid w:val="00365F5A"/>
    <w:rsid w:val="003801E7"/>
    <w:rsid w:val="00384701"/>
    <w:rsid w:val="003A5AED"/>
    <w:rsid w:val="003B5116"/>
    <w:rsid w:val="003C0928"/>
    <w:rsid w:val="003D6B6A"/>
    <w:rsid w:val="003E283C"/>
    <w:rsid w:val="003E371F"/>
    <w:rsid w:val="003E41C5"/>
    <w:rsid w:val="003E6F92"/>
    <w:rsid w:val="00406ECF"/>
    <w:rsid w:val="00415EC2"/>
    <w:rsid w:val="004173D8"/>
    <w:rsid w:val="0042693F"/>
    <w:rsid w:val="004306C8"/>
    <w:rsid w:val="00456C64"/>
    <w:rsid w:val="004C205F"/>
    <w:rsid w:val="004F14BC"/>
    <w:rsid w:val="004F643F"/>
    <w:rsid w:val="005202C3"/>
    <w:rsid w:val="00524E30"/>
    <w:rsid w:val="00530747"/>
    <w:rsid w:val="00533C7C"/>
    <w:rsid w:val="00534BD3"/>
    <w:rsid w:val="005636EC"/>
    <w:rsid w:val="00595225"/>
    <w:rsid w:val="005B4392"/>
    <w:rsid w:val="005B697F"/>
    <w:rsid w:val="005B7EBD"/>
    <w:rsid w:val="005E1DB6"/>
    <w:rsid w:val="005E6B1E"/>
    <w:rsid w:val="005F01D5"/>
    <w:rsid w:val="005F46B2"/>
    <w:rsid w:val="005F5FF1"/>
    <w:rsid w:val="006076A8"/>
    <w:rsid w:val="00620A82"/>
    <w:rsid w:val="0062765B"/>
    <w:rsid w:val="006342E0"/>
    <w:rsid w:val="006458A1"/>
    <w:rsid w:val="00675222"/>
    <w:rsid w:val="006864F1"/>
    <w:rsid w:val="006B3DC7"/>
    <w:rsid w:val="006C07F1"/>
    <w:rsid w:val="006C0EBD"/>
    <w:rsid w:val="006C1CE2"/>
    <w:rsid w:val="006C5056"/>
    <w:rsid w:val="006D0248"/>
    <w:rsid w:val="006D3B62"/>
    <w:rsid w:val="006E2BBF"/>
    <w:rsid w:val="006F49B3"/>
    <w:rsid w:val="0070398C"/>
    <w:rsid w:val="00722126"/>
    <w:rsid w:val="00725E3D"/>
    <w:rsid w:val="0072745B"/>
    <w:rsid w:val="00741F91"/>
    <w:rsid w:val="0074251B"/>
    <w:rsid w:val="0077295F"/>
    <w:rsid w:val="00785944"/>
    <w:rsid w:val="00797750"/>
    <w:rsid w:val="007B5E27"/>
    <w:rsid w:val="007D729B"/>
    <w:rsid w:val="007F4F13"/>
    <w:rsid w:val="0081788D"/>
    <w:rsid w:val="008311F3"/>
    <w:rsid w:val="0086521F"/>
    <w:rsid w:val="008664CD"/>
    <w:rsid w:val="008719C0"/>
    <w:rsid w:val="0087259B"/>
    <w:rsid w:val="00884927"/>
    <w:rsid w:val="008A7A8D"/>
    <w:rsid w:val="008D6A76"/>
    <w:rsid w:val="008E2B06"/>
    <w:rsid w:val="009069BB"/>
    <w:rsid w:val="00910CE1"/>
    <w:rsid w:val="00921FA1"/>
    <w:rsid w:val="00925C95"/>
    <w:rsid w:val="00926265"/>
    <w:rsid w:val="00931BA2"/>
    <w:rsid w:val="00934990"/>
    <w:rsid w:val="00935BE7"/>
    <w:rsid w:val="00976CEE"/>
    <w:rsid w:val="00977F3A"/>
    <w:rsid w:val="009B4419"/>
    <w:rsid w:val="009B6999"/>
    <w:rsid w:val="009F67D9"/>
    <w:rsid w:val="00A2452F"/>
    <w:rsid w:val="00A25B79"/>
    <w:rsid w:val="00A27D3C"/>
    <w:rsid w:val="00A52130"/>
    <w:rsid w:val="00A541E4"/>
    <w:rsid w:val="00AA440F"/>
    <w:rsid w:val="00AD04C8"/>
    <w:rsid w:val="00AD07FC"/>
    <w:rsid w:val="00AE1038"/>
    <w:rsid w:val="00B165E4"/>
    <w:rsid w:val="00B420A8"/>
    <w:rsid w:val="00B44C39"/>
    <w:rsid w:val="00B4755B"/>
    <w:rsid w:val="00B554A5"/>
    <w:rsid w:val="00B63980"/>
    <w:rsid w:val="00B86D67"/>
    <w:rsid w:val="00B94B92"/>
    <w:rsid w:val="00B970DF"/>
    <w:rsid w:val="00BA2808"/>
    <w:rsid w:val="00BA7B40"/>
    <w:rsid w:val="00BC40FA"/>
    <w:rsid w:val="00BD4507"/>
    <w:rsid w:val="00BD75B3"/>
    <w:rsid w:val="00BE5F73"/>
    <w:rsid w:val="00BF0204"/>
    <w:rsid w:val="00BF0C8C"/>
    <w:rsid w:val="00BF0C92"/>
    <w:rsid w:val="00BF419E"/>
    <w:rsid w:val="00BF49CD"/>
    <w:rsid w:val="00BF7178"/>
    <w:rsid w:val="00C21E5B"/>
    <w:rsid w:val="00C27214"/>
    <w:rsid w:val="00C3178E"/>
    <w:rsid w:val="00C31CDA"/>
    <w:rsid w:val="00C31FC5"/>
    <w:rsid w:val="00C41B35"/>
    <w:rsid w:val="00C577B9"/>
    <w:rsid w:val="00C6162A"/>
    <w:rsid w:val="00C618CF"/>
    <w:rsid w:val="00C71599"/>
    <w:rsid w:val="00C722F9"/>
    <w:rsid w:val="00C817D5"/>
    <w:rsid w:val="00C95604"/>
    <w:rsid w:val="00CB13BF"/>
    <w:rsid w:val="00CD3994"/>
    <w:rsid w:val="00CE3750"/>
    <w:rsid w:val="00CF37A8"/>
    <w:rsid w:val="00D10236"/>
    <w:rsid w:val="00D16731"/>
    <w:rsid w:val="00D25F01"/>
    <w:rsid w:val="00D70DD7"/>
    <w:rsid w:val="00DA312F"/>
    <w:rsid w:val="00DB4AE4"/>
    <w:rsid w:val="00DC125D"/>
    <w:rsid w:val="00E0385F"/>
    <w:rsid w:val="00E15BD7"/>
    <w:rsid w:val="00E41009"/>
    <w:rsid w:val="00E41448"/>
    <w:rsid w:val="00E45BDC"/>
    <w:rsid w:val="00E52C86"/>
    <w:rsid w:val="00E553E2"/>
    <w:rsid w:val="00E867BA"/>
    <w:rsid w:val="00E9624F"/>
    <w:rsid w:val="00EA6AC9"/>
    <w:rsid w:val="00EB207E"/>
    <w:rsid w:val="00EB3158"/>
    <w:rsid w:val="00EC2D6B"/>
    <w:rsid w:val="00ED092E"/>
    <w:rsid w:val="00F10F9C"/>
    <w:rsid w:val="00F13E1B"/>
    <w:rsid w:val="00F3291B"/>
    <w:rsid w:val="00F32D4A"/>
    <w:rsid w:val="00F44478"/>
    <w:rsid w:val="00F57DB8"/>
    <w:rsid w:val="00F90069"/>
    <w:rsid w:val="00FA61C4"/>
    <w:rsid w:val="00FE2D39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DB3066"/>
  <w15:docId w15:val="{49D7913A-0B4C-475F-8201-B957A26A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Che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DotumChe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81788D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semiHidden/>
    <w:rsid w:val="0081788D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semiHidden/>
    <w:rsid w:val="0081788D"/>
  </w:style>
  <w:style w:type="paragraph" w:styleId="BalloonText">
    <w:name w:val="Balloon Text"/>
    <w:basedOn w:val="Normal"/>
    <w:link w:val="BalloonText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ListParagraph">
    <w:name w:val="List Paragraph"/>
    <w:basedOn w:val="Normal"/>
    <w:uiPriority w:val="34"/>
    <w:qFormat/>
    <w:rsid w:val="004306C8"/>
    <w:pPr>
      <w:ind w:leftChars="400" w:left="800"/>
    </w:pPr>
  </w:style>
  <w:style w:type="paragraph" w:styleId="NormalWeb">
    <w:name w:val="Normal (Web)"/>
    <w:basedOn w:val="Normal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Gulim" w:eastAsia="Gulim" w:hAnsi="Gulim" w:cs="Gulim"/>
      <w:sz w:val="24"/>
      <w:szCs w:val="24"/>
    </w:rPr>
  </w:style>
  <w:style w:type="paragraph" w:customStyle="1" w:styleId="a">
    <w:name w:val="표내용"/>
    <w:basedOn w:val="Normal"/>
    <w:rsid w:val="0011178A"/>
    <w:pPr>
      <w:widowControl/>
      <w:wordWrap/>
      <w:adjustRightInd/>
      <w:snapToGrid w:val="0"/>
      <w:spacing w:line="312" w:lineRule="auto"/>
      <w:textAlignment w:val="auto"/>
    </w:pPr>
    <w:rPr>
      <w:rFonts w:ascii="휴먼명조" w:eastAsia="휴먼명조" w:hAnsi="Century" w:cs="Gulim"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56535A-221B-42E1-80D0-8E64CDBC9471}"/>
</file>

<file path=customXml/itemProps2.xml><?xml version="1.0" encoding="utf-8"?>
<ds:datastoreItem xmlns:ds="http://schemas.openxmlformats.org/officeDocument/2006/customXml" ds:itemID="{1912D648-414A-4768-8124-172C88B45846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D492D8-21D9-4760-A412-25ED07ED0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536</Words>
  <Characters>3059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매뉴얼 표지/내용지</vt:lpstr>
      <vt:lpstr>매뉴얼 표지/내용지</vt:lpstr>
    </vt:vector>
  </TitlesOfParts>
  <Manager>인증팀</Manager>
  <Company>CENTRAL CO.</Company>
  <LinksUpToDate>false</LinksUpToDate>
  <CharactersWithSpaces>3588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HP Inc.</cp:lastModifiedBy>
  <cp:revision>2</cp:revision>
  <cp:lastPrinted>2018-11-06T07:14:00Z</cp:lastPrinted>
  <dcterms:created xsi:type="dcterms:W3CDTF">2020-09-16T14:21:00Z</dcterms:created>
  <dcterms:modified xsi:type="dcterms:W3CDTF">2020-09-16T14:21:00Z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48000</vt:r8>
  </property>
</Properties>
</file>