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:rsidRPr="006A769E" w14:paraId="1749C61C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47B83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75D5DE82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6 </w:t>
            </w:r>
          </w:p>
          <w:p w14:paraId="643FA13A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5427A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381F4F1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690539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48A76B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3A62C3B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54937E49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CF25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10E58C48" w14:textId="77777777">
        <w:trPr>
          <w:trHeight w:val="1152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1E6DA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1CD2BB7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5 </w:t>
            </w:r>
          </w:p>
          <w:p w14:paraId="11098D3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FF67B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AA32996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3072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498830F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B245FA6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9D3EF0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1201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3B6098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242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CAE448C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4 </w:t>
            </w:r>
          </w:p>
          <w:p w14:paraId="5639EF71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FE6E7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1A34CDF5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0349E6D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88DB17" w14:textId="77777777" w:rsidR="005D3C3B" w:rsidRPr="006A769E" w:rsidRDefault="00AD04AE">
            <w:pPr>
              <w:spacing w:after="0" w:line="259" w:lineRule="auto"/>
              <w:ind w:left="936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6110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FBFF25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04E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25CFAA7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60123CC6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3 </w:t>
            </w:r>
          </w:p>
          <w:p w14:paraId="41C1E707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6C8C2F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2965B676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2 </w:t>
            </w:r>
          </w:p>
          <w:p w14:paraId="546F6BFF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46A2066" w14:textId="77777777" w:rsidR="005D3C3B" w:rsidRPr="006A769E" w:rsidRDefault="00AD04AE">
            <w:pPr>
              <w:spacing w:after="0" w:line="259" w:lineRule="auto"/>
              <w:ind w:left="48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E50CBF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EBA6D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5BED707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BBFBF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3214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100EB41B" w14:textId="77777777">
        <w:trPr>
          <w:trHeight w:val="710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77777777" w:rsidR="005D3C3B" w:rsidRPr="006A769E" w:rsidRDefault="00AD04AE">
            <w:pPr>
              <w:spacing w:after="0" w:line="259" w:lineRule="auto"/>
              <w:ind w:left="11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7915CAE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71B5308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920E0A" w14:textId="77777777" w:rsidR="005D3C3B" w:rsidRPr="006A769E" w:rsidRDefault="00AD04AE">
            <w:pPr>
              <w:spacing w:after="0" w:line="259" w:lineRule="auto"/>
              <w:ind w:left="936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34374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321408FE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D5124" w14:textId="77777777" w:rsidR="005D3C3B" w:rsidRPr="006A769E" w:rsidRDefault="00AD04AE">
            <w:pPr>
              <w:spacing w:after="0" w:line="259" w:lineRule="auto"/>
              <w:ind w:left="7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713D6D44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4A12EBF9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0 </w:t>
            </w:r>
          </w:p>
          <w:p w14:paraId="45923C6A" w14:textId="77777777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12F3D430" w:rsidR="005D3C3B" w:rsidRPr="006A769E" w:rsidRDefault="00AD04AE" w:rsidP="005D198B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2016.</w:t>
            </w:r>
            <w:r w:rsidR="005D198B">
              <w:rPr>
                <w:rFonts w:asciiTheme="minorHAnsi" w:eastAsiaTheme="minorHAnsi" w:hAnsiTheme="minorHAnsi"/>
              </w:rPr>
              <w:t>10.24</w:t>
            </w: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Pr="006A769E" w:rsidRDefault="00AD04AE">
            <w:pPr>
              <w:spacing w:after="0" w:line="259" w:lineRule="auto"/>
              <w:ind w:left="332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BDFFB" w14:textId="77777777" w:rsidR="0002136D" w:rsidRDefault="00AD04AE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6A769E">
              <w:rPr>
                <w:rFonts w:asciiTheme="minorHAnsi" w:eastAsiaTheme="minorHAnsi" w:hAnsiTheme="minorHAnsi"/>
              </w:rPr>
              <w:t>정보전략팀</w:t>
            </w:r>
            <w:proofErr w:type="spellEnd"/>
          </w:p>
          <w:p w14:paraId="21CBEC9F" w14:textId="77777777" w:rsidR="0002136D" w:rsidRDefault="0002136D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차장 이현복</w:t>
            </w:r>
          </w:p>
          <w:p w14:paraId="2470A16C" w14:textId="54AA3F67" w:rsidR="005D3C3B" w:rsidRPr="006A769E" w:rsidRDefault="0002136D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대리</w:t>
            </w:r>
            <w:r w:rsidR="00AD04AE" w:rsidRPr="006A769E">
              <w:rPr>
                <w:rFonts w:asciiTheme="minorHAnsi" w:eastAsiaTheme="minorHAnsi" w:hAnsiTheme="minorHAnsi"/>
              </w:rPr>
              <w:t xml:space="preserve"> </w:t>
            </w:r>
            <w:r w:rsidR="006A769E">
              <w:rPr>
                <w:rFonts w:asciiTheme="minorHAnsi" w:eastAsiaTheme="minorHAnsi" w:hAnsiTheme="minorHAnsi" w:hint="eastAsia"/>
              </w:rPr>
              <w:t>박성욱</w:t>
            </w:r>
            <w:r w:rsidR="00AD04AE" w:rsidRPr="006A769E">
              <w:rPr>
                <w:rFonts w:asciiTheme="minorHAnsi" w:eastAsiaTheme="minorHAnsi" w:hAnsiTheme="minorHAnsi"/>
              </w:rPr>
              <w:t xml:space="preserve"> </w:t>
            </w:r>
          </w:p>
        </w:tc>
      </w:tr>
      <w:tr w:rsidR="005D3C3B" w:rsidRPr="006A769E" w14:paraId="1D7213EF" w14:textId="77777777">
        <w:trPr>
          <w:trHeight w:val="506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Pr="006A769E" w:rsidRDefault="00AD04AE">
            <w:pPr>
              <w:spacing w:after="0" w:line="259" w:lineRule="auto"/>
              <w:ind w:left="103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Pr="006A769E" w:rsidRDefault="00AD04AE">
            <w:pPr>
              <w:spacing w:after="0" w:line="259" w:lineRule="auto"/>
              <w:ind w:left="173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Pr="006A769E" w:rsidRDefault="00AD04AE">
            <w:pPr>
              <w:spacing w:after="0" w:line="259" w:lineRule="auto"/>
              <w:ind w:left="0" w:firstLine="0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Pr="006A769E" w:rsidRDefault="005D3C3B">
            <w:pPr>
              <w:spacing w:after="160" w:line="259" w:lineRule="auto"/>
              <w:ind w:left="0" w:firstLine="0"/>
              <w:rPr>
                <w:rFonts w:asciiTheme="minorHAnsi" w:eastAsiaTheme="minorHAnsi" w:hAnsiTheme="minorHAnsi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Pr="006A769E" w:rsidRDefault="00AD04AE">
            <w:pPr>
              <w:spacing w:after="0" w:line="259" w:lineRule="auto"/>
              <w:ind w:left="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비고 </w:t>
            </w:r>
          </w:p>
        </w:tc>
      </w:tr>
      <w:tr w:rsidR="005D3C3B" w:rsidRPr="006A769E" w14:paraId="51A3CE57" w14:textId="77777777">
        <w:trPr>
          <w:trHeight w:val="1301"/>
        </w:trPr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24F2FA2" w14:textId="77777777" w:rsidR="0002136D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부</w:t>
            </w:r>
          </w:p>
          <w:p w14:paraId="031CC205" w14:textId="77777777" w:rsidR="0002136D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>서</w:t>
            </w:r>
          </w:p>
          <w:p w14:paraId="466A6A31" w14:textId="560108C5" w:rsidR="005D3C3B" w:rsidRPr="006A769E" w:rsidRDefault="00AD04AE">
            <w:pPr>
              <w:spacing w:after="0" w:line="259" w:lineRule="auto"/>
              <w:ind w:left="84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Pr="006A769E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53E6E08E" w14:textId="77777777" w:rsidR="005D3C3B" w:rsidRPr="006A769E" w:rsidRDefault="00AD04AE">
            <w:pPr>
              <w:spacing w:after="0" w:line="259" w:lineRule="auto"/>
              <w:ind w:left="18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전자결재 승인 </w:t>
            </w:r>
          </w:p>
          <w:p w14:paraId="1914785C" w14:textId="77777777" w:rsidR="005D3C3B" w:rsidRPr="006A769E" w:rsidRDefault="00AD04AE">
            <w:pPr>
              <w:spacing w:after="0" w:line="259" w:lineRule="auto"/>
              <w:ind w:left="1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Pr="006A769E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Pr="006A769E" w:rsidRDefault="00AD04AE">
            <w:pPr>
              <w:spacing w:after="0" w:line="259" w:lineRule="auto"/>
              <w:ind w:left="533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60F92CAF" w14:textId="77777777" w:rsidR="005D3C3B" w:rsidRPr="006A769E" w:rsidRDefault="00AD04AE">
            <w:pPr>
              <w:spacing w:after="0" w:line="259" w:lineRule="auto"/>
              <w:ind w:left="91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50AFFFEC" w14:textId="77777777" w:rsidR="005D3C3B" w:rsidRPr="006A769E" w:rsidRDefault="00AD04AE">
            <w:pPr>
              <w:spacing w:after="0" w:line="259" w:lineRule="auto"/>
              <w:ind w:left="12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Pr="006A769E" w:rsidRDefault="00AD04AE">
            <w:pPr>
              <w:spacing w:after="0" w:line="259" w:lineRule="auto"/>
              <w:ind w:left="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대표 이사 </w:t>
            </w:r>
          </w:p>
        </w:tc>
        <w:tc>
          <w:tcPr>
            <w:tcW w:w="2523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Pr="006A769E" w:rsidRDefault="00AD04AE">
            <w:pPr>
              <w:spacing w:after="0" w:line="259" w:lineRule="auto"/>
              <w:ind w:left="530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    </w:t>
            </w:r>
          </w:p>
          <w:p w14:paraId="4A7F86F5" w14:textId="77777777" w:rsidR="005D3C3B" w:rsidRPr="006A769E" w:rsidRDefault="00AD04AE">
            <w:pPr>
              <w:spacing w:after="0" w:line="259" w:lineRule="auto"/>
              <w:ind w:left="89"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 </w:t>
            </w:r>
          </w:p>
          <w:p w14:paraId="6A172202" w14:textId="77777777" w:rsidR="005D3C3B" w:rsidRPr="006A769E" w:rsidRDefault="00AD04AE">
            <w:pPr>
              <w:spacing w:after="0" w:line="259" w:lineRule="auto"/>
              <w:ind w:firstLine="0"/>
              <w:jc w:val="center"/>
              <w:rPr>
                <w:rFonts w:asciiTheme="minorHAnsi" w:eastAsiaTheme="minorHAnsi" w:hAnsiTheme="minorHAnsi"/>
              </w:rPr>
            </w:pPr>
            <w:r w:rsidRPr="006A769E">
              <w:rPr>
                <w:rFonts w:asciiTheme="minorHAnsi" w:eastAsiaTheme="minorHAnsi" w:hAnsiTheme="minorHAnsi"/>
              </w:rPr>
              <w:t xml:space="preserve">.   .   . </w:t>
            </w:r>
          </w:p>
        </w:tc>
      </w:tr>
    </w:tbl>
    <w:p w14:paraId="6B457AB0" w14:textId="77777777" w:rsidR="005D3C3B" w:rsidRPr="006A769E" w:rsidRDefault="00AD04AE">
      <w:pPr>
        <w:spacing w:after="126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  <w:r w:rsidRPr="006A769E">
        <w:rPr>
          <w:rFonts w:asciiTheme="minorHAnsi" w:eastAsiaTheme="minorHAnsi" w:hAnsiTheme="minorHAnsi"/>
        </w:rPr>
        <w:t xml:space="preserve"> </w:t>
      </w:r>
    </w:p>
    <w:p w14:paraId="02414747" w14:textId="77777777" w:rsidR="005D3C3B" w:rsidRPr="006A769E" w:rsidRDefault="00AD04AE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6A769E">
        <w:rPr>
          <w:rFonts w:asciiTheme="minorHAnsi" w:eastAsiaTheme="minorHAnsi" w:hAnsiTheme="minorHAnsi" w:cs="돋움체"/>
          <w:sz w:val="32"/>
        </w:rPr>
        <w:t xml:space="preserve"> </w:t>
      </w:r>
      <w:bookmarkStart w:id="0" w:name="_GoBack"/>
      <w:bookmarkEnd w:id="0"/>
    </w:p>
    <w:p w14:paraId="32EE6496" w14:textId="4DB7A50E" w:rsidR="00E860F9" w:rsidRPr="009C01CC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</w:rPr>
      </w:pPr>
      <w:bookmarkStart w:id="1" w:name="_Toc165105256"/>
      <w:r w:rsidRPr="009C01CC">
        <w:rPr>
          <w:rFonts w:asciiTheme="minorHAnsi" w:eastAsiaTheme="minorHAnsi" w:hAnsiTheme="minorHAnsi"/>
          <w:b/>
        </w:rPr>
        <w:lastRenderedPageBreak/>
        <w:t>1. 목적</w:t>
      </w:r>
    </w:p>
    <w:p w14:paraId="7E95A76E" w14:textId="101CA845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</w:t>
      </w:r>
      <w:r w:rsidRPr="00E860F9">
        <w:rPr>
          <w:rFonts w:asciiTheme="minorHAnsi" w:eastAsiaTheme="minorHAnsi" w:hAnsiTheme="minorHAnsi" w:hint="eastAsia"/>
        </w:rPr>
        <w:t>센트랄그룹</w:t>
      </w:r>
      <w:r w:rsidRPr="00E860F9">
        <w:rPr>
          <w:rFonts w:asciiTheme="minorHAnsi" w:eastAsiaTheme="minorHAnsi" w:hAnsiTheme="minorHAnsi"/>
        </w:rPr>
        <w:t xml:space="preserve"> (이하 “회사”라 함) 의 응용프로그램 개발 시 보안기능이 적절하게 구현되고 개발 담당자의 보안관리가 충분히 이루어지게 하는 것을 그 목적으로 한다.</w:t>
      </w:r>
    </w:p>
    <w:p w14:paraId="36701BD6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</w:p>
    <w:p w14:paraId="4E45181A" w14:textId="2B0AD88E" w:rsidR="00E860F9" w:rsidRPr="009C01CC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</w:rPr>
      </w:pPr>
      <w:r w:rsidRPr="009C01CC">
        <w:rPr>
          <w:rFonts w:asciiTheme="minorHAnsi" w:eastAsiaTheme="minorHAnsi" w:hAnsiTheme="minorHAnsi"/>
          <w:b/>
        </w:rPr>
        <w:t xml:space="preserve">2. </w:t>
      </w:r>
      <w:r w:rsidRPr="009C01CC">
        <w:rPr>
          <w:rFonts w:asciiTheme="minorHAnsi" w:eastAsiaTheme="minorHAnsi" w:hAnsiTheme="minorHAnsi"/>
          <w:b/>
        </w:rPr>
        <w:t>적용 범위</w:t>
      </w:r>
    </w:p>
    <w:p w14:paraId="4BBA8213" w14:textId="00AA0B99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</w:t>
      </w:r>
      <w:r w:rsidRPr="00E860F9">
        <w:rPr>
          <w:rFonts w:asciiTheme="minorHAnsi" w:eastAsiaTheme="minorHAnsi" w:hAnsiTheme="minorHAnsi" w:hint="eastAsia"/>
        </w:rPr>
        <w:t>회사의</w:t>
      </w:r>
      <w:r w:rsidRPr="00E860F9">
        <w:rPr>
          <w:rFonts w:asciiTheme="minorHAnsi" w:eastAsiaTheme="minorHAnsi" w:hAnsiTheme="minorHAnsi"/>
        </w:rPr>
        <w:t xml:space="preserve"> 응용프로그램 및 개발 담당자에 대해 적용된다.</w:t>
      </w:r>
    </w:p>
    <w:p w14:paraId="168BA95A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</w:p>
    <w:p w14:paraId="4D1CEA91" w14:textId="66049AB4" w:rsidR="00E860F9" w:rsidRPr="009C01CC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</w:rPr>
      </w:pPr>
      <w:r w:rsidRPr="009C01CC">
        <w:rPr>
          <w:rFonts w:asciiTheme="minorHAnsi" w:eastAsiaTheme="minorHAnsi" w:hAnsiTheme="minorHAnsi"/>
          <w:b/>
        </w:rPr>
        <w:t xml:space="preserve">3. </w:t>
      </w:r>
      <w:r w:rsidRPr="009C01CC">
        <w:rPr>
          <w:rFonts w:asciiTheme="minorHAnsi" w:eastAsiaTheme="minorHAnsi" w:hAnsiTheme="minorHAnsi"/>
          <w:b/>
        </w:rPr>
        <w:t>용어 정의</w:t>
      </w:r>
    </w:p>
    <w:p w14:paraId="56915D6D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1) </w:t>
      </w:r>
      <w:proofErr w:type="gramStart"/>
      <w:r w:rsidRPr="00E860F9">
        <w:rPr>
          <w:rFonts w:asciiTheme="minorHAnsi" w:eastAsiaTheme="minorHAnsi" w:hAnsiTheme="minorHAnsi"/>
        </w:rPr>
        <w:t>라이브러리 :</w:t>
      </w:r>
      <w:proofErr w:type="gramEnd"/>
      <w:r w:rsidRPr="00E860F9">
        <w:rPr>
          <w:rFonts w:asciiTheme="minorHAnsi" w:eastAsiaTheme="minorHAnsi" w:hAnsiTheme="minorHAnsi"/>
        </w:rPr>
        <w:t xml:space="preserve"> 모든 컴퓨터 사용자가 사용할 수 있는 이미 만들어진 응용프로그램이나 루틴들의</w:t>
      </w:r>
    </w:p>
    <w:p w14:paraId="3A106E7E" w14:textId="77777777" w:rsidR="00E860F9" w:rsidRDefault="00E860F9" w:rsidP="00E860F9">
      <w:pPr>
        <w:spacing w:after="0" w:line="259" w:lineRule="auto"/>
        <w:ind w:left="0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모임으로 여기에는 입출력 라이브러리, 수학 연산용 라이브러리, 그래픽 라이브러리 등이 </w:t>
      </w:r>
    </w:p>
    <w:p w14:paraId="695FAA72" w14:textId="236BBA4E" w:rsidR="00E860F9" w:rsidRDefault="00E860F9" w:rsidP="00E860F9">
      <w:pPr>
        <w:spacing w:after="0" w:line="259" w:lineRule="auto"/>
        <w:ind w:left="0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포함된다.</w:t>
      </w:r>
    </w:p>
    <w:p w14:paraId="7AD064BB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2) </w:t>
      </w:r>
      <w:proofErr w:type="gramStart"/>
      <w:r w:rsidRPr="00E860F9">
        <w:rPr>
          <w:rFonts w:asciiTheme="minorHAnsi" w:eastAsiaTheme="minorHAnsi" w:hAnsiTheme="minorHAnsi"/>
        </w:rPr>
        <w:t>인트라넷 :</w:t>
      </w:r>
      <w:proofErr w:type="gramEnd"/>
      <w:r w:rsidRPr="00E860F9">
        <w:rPr>
          <w:rFonts w:asciiTheme="minorHAnsi" w:eastAsiaTheme="minorHAnsi" w:hAnsiTheme="minorHAnsi"/>
        </w:rPr>
        <w:t xml:space="preserve"> 인터넷의 웹 (web) 기술을 이용, 기업 및 특정 단체의 내부 정보시스템을 구축하는 </w:t>
      </w:r>
    </w:p>
    <w:p w14:paraId="7255ADA3" w14:textId="77777777" w:rsidR="00E860F9" w:rsidRDefault="00E860F9" w:rsidP="00E860F9">
      <w:pPr>
        <w:spacing w:after="0" w:line="259" w:lineRule="auto"/>
        <w:ind w:left="9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것이 인트라넷 (intranet)이다. 정보 검색 시스템인 WWW (world wide web) 와 브라우저 </w:t>
      </w:r>
    </w:p>
    <w:p w14:paraId="1B0D14CC" w14:textId="77777777" w:rsidR="00E860F9" w:rsidRDefault="00E860F9" w:rsidP="00E860F9">
      <w:pPr>
        <w:spacing w:after="0" w:line="259" w:lineRule="auto"/>
        <w:ind w:left="9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소프트웨어 기술로 정보 공유시스템을 구축, 기업 및 특정 단체의 내부 (intra) 관련자들이 필요한 </w:t>
      </w:r>
    </w:p>
    <w:p w14:paraId="161AB53A" w14:textId="5FE388E9" w:rsidR="00E860F9" w:rsidRDefault="00E860F9" w:rsidP="00E860F9">
      <w:pPr>
        <w:spacing w:after="0" w:line="259" w:lineRule="auto"/>
        <w:ind w:left="9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정보를 공유하게 하는 네트워크 시스템을 의미한다</w:t>
      </w:r>
    </w:p>
    <w:p w14:paraId="507F98A1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</w:p>
    <w:p w14:paraId="19A7356F" w14:textId="36D1FA4E" w:rsidR="00E860F9" w:rsidRPr="009C01CC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  <w:b/>
        </w:rPr>
      </w:pPr>
      <w:r w:rsidRPr="009C01CC">
        <w:rPr>
          <w:rFonts w:asciiTheme="minorHAnsi" w:eastAsiaTheme="minorHAnsi" w:hAnsiTheme="minorHAnsi" w:hint="eastAsia"/>
          <w:b/>
        </w:rPr>
        <w:t xml:space="preserve">4. </w:t>
      </w:r>
      <w:r w:rsidRPr="009C01CC">
        <w:rPr>
          <w:rFonts w:asciiTheme="minorHAnsi" w:eastAsiaTheme="minorHAnsi" w:hAnsiTheme="minorHAnsi"/>
          <w:b/>
        </w:rPr>
        <w:t>역할 및 책임</w:t>
      </w:r>
    </w:p>
    <w:p w14:paraId="3EB9A21D" w14:textId="4E410EA6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1) </w:t>
      </w:r>
      <w:r w:rsidRPr="00E860F9">
        <w:rPr>
          <w:rFonts w:asciiTheme="minorHAnsi" w:eastAsiaTheme="minorHAnsi" w:hAnsiTheme="minorHAnsi"/>
        </w:rPr>
        <w:t>개발 담당자 (개발 보안담당자)</w:t>
      </w:r>
    </w:p>
    <w:p w14:paraId="186FA660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</w:t>
      </w:r>
      <w:r w:rsidRPr="00E860F9">
        <w:rPr>
          <w:rFonts w:asciiTheme="minorHAnsi" w:eastAsiaTheme="minorHAnsi" w:hAnsiTheme="minorHAnsi"/>
        </w:rPr>
        <w:t xml:space="preserve">개발 부서의 보안을 관리하며, 응용프로그램 보안관련 설계 및 구현 사항에 대해서 각각 </w:t>
      </w:r>
    </w:p>
    <w:p w14:paraId="728D149D" w14:textId="0E4E6F12" w:rsidR="00E860F9" w:rsidRPr="00E860F9" w:rsidRDefault="00E860F9" w:rsidP="00E860F9">
      <w:pPr>
        <w:spacing w:after="0" w:line="259" w:lineRule="auto"/>
        <w:ind w:left="9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설계단계 종료 후 및 구현 종료 후 확인하며 확인 결과를 정보보호 담당부서장에게 제출한다.</w:t>
      </w:r>
    </w:p>
    <w:p w14:paraId="295CC253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</w:p>
    <w:p w14:paraId="6697A438" w14:textId="752A99B3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2) </w:t>
      </w:r>
      <w:r w:rsidRPr="00E860F9">
        <w:rPr>
          <w:rFonts w:asciiTheme="minorHAnsi" w:eastAsiaTheme="minorHAnsi" w:hAnsiTheme="minorHAnsi"/>
        </w:rPr>
        <w:t>정보보호 담당자</w:t>
      </w:r>
    </w:p>
    <w:p w14:paraId="5373B8C4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</w:t>
      </w:r>
      <w:r w:rsidRPr="00E860F9">
        <w:rPr>
          <w:rFonts w:asciiTheme="minorHAnsi" w:eastAsiaTheme="minorHAnsi" w:hAnsiTheme="minorHAnsi"/>
        </w:rPr>
        <w:t xml:space="preserve">보안 전반에 대해 숙지하고 있으며, 응용프로그램의 보안 설계 및 개발 담당자의 접근권한이 </w:t>
      </w:r>
    </w:p>
    <w:p w14:paraId="6283EFC7" w14:textId="19841AB6" w:rsidR="00E860F9" w:rsidRPr="00E860F9" w:rsidRDefault="00E860F9" w:rsidP="00E860F9">
      <w:pPr>
        <w:spacing w:after="0" w:line="259" w:lineRule="auto"/>
        <w:ind w:left="0" w:firstLineChars="200" w:firstLine="44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적절한지 확인한다. 또한, 로그 기록의 검토 사항 등 보안 점검 사항을 보고 받는다.</w:t>
      </w:r>
    </w:p>
    <w:p w14:paraId="5C504034" w14:textId="7A2C0609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 </w:t>
      </w:r>
    </w:p>
    <w:p w14:paraId="6437A996" w14:textId="225616A7" w:rsidR="00E860F9" w:rsidRPr="009C01CC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  <w:b/>
        </w:rPr>
      </w:pPr>
      <w:r w:rsidRPr="009C01CC">
        <w:rPr>
          <w:rFonts w:asciiTheme="minorHAnsi" w:eastAsiaTheme="minorHAnsi" w:hAnsiTheme="minorHAnsi"/>
          <w:b/>
        </w:rPr>
        <w:t xml:space="preserve">5. </w:t>
      </w:r>
      <w:r w:rsidRPr="009C01CC">
        <w:rPr>
          <w:rFonts w:asciiTheme="minorHAnsi" w:eastAsiaTheme="minorHAnsi" w:hAnsiTheme="minorHAnsi"/>
          <w:b/>
        </w:rPr>
        <w:t>절차 및 방법</w:t>
      </w:r>
    </w:p>
    <w:p w14:paraId="4671CE9C" w14:textId="1A77653C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</w:t>
      </w:r>
      <w:r>
        <w:rPr>
          <w:rFonts w:asciiTheme="minorHAnsi" w:eastAsiaTheme="minorHAnsi" w:hAnsiTheme="minorHAnsi"/>
        </w:rPr>
        <w:t xml:space="preserve"> 1) </w:t>
      </w:r>
      <w:r w:rsidRPr="00E860F9">
        <w:rPr>
          <w:rFonts w:asciiTheme="minorHAnsi" w:eastAsiaTheme="minorHAnsi" w:hAnsiTheme="minorHAnsi"/>
        </w:rPr>
        <w:t>소스 코드의 보호</w:t>
      </w:r>
    </w:p>
    <w:p w14:paraId="17101ED3" w14:textId="3301F4BF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① </w:t>
      </w:r>
      <w:r w:rsidRPr="00E860F9">
        <w:rPr>
          <w:rFonts w:asciiTheme="minorHAnsi" w:eastAsiaTheme="minorHAnsi" w:hAnsiTheme="minorHAnsi"/>
        </w:rPr>
        <w:t>지적재산권 부여</w:t>
      </w:r>
    </w:p>
    <w:p w14:paraId="74E83BD8" w14:textId="0DBC021B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개발자에</w:t>
      </w:r>
      <w:r w:rsidRPr="00E860F9">
        <w:rPr>
          <w:rFonts w:asciiTheme="minorHAnsi" w:eastAsiaTheme="minorHAnsi" w:hAnsiTheme="minorHAnsi"/>
        </w:rPr>
        <w:t xml:space="preserve"> 의해 생성된 모든 특허 및 프로그램저작권 등은 회사의 자산이 된다.</w:t>
      </w:r>
    </w:p>
    <w:p w14:paraId="12EB1C84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시스템</w:t>
      </w:r>
      <w:r w:rsidRPr="00E860F9">
        <w:rPr>
          <w:rFonts w:asciiTheme="minorHAnsi" w:eastAsiaTheme="minorHAnsi" w:hAnsiTheme="minorHAnsi"/>
        </w:rPr>
        <w:t xml:space="preserve"> 책임자는 이러한 프로그램이나 문서의 개발자가 제품의 개발작업 전에 또는 전산망</w:t>
      </w:r>
    </w:p>
    <w:p w14:paraId="19B900EA" w14:textId="77777777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lastRenderedPageBreak/>
        <w:t xml:space="preserve"> 시스템을 사용하기 전에 이러한 통제에 서명하도록 하여야 한다. 또한 개발자나 사용자는 </w:t>
      </w:r>
    </w:p>
    <w:p w14:paraId="590963C5" w14:textId="77777777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전산망 시스템을 떠날 때, 전산망 시스템에 속하는 모든 하드웨어, 소프트웨어, 작업자료, </w:t>
      </w:r>
    </w:p>
    <w:p w14:paraId="76F72E32" w14:textId="6A5E0D86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중요한 정보를 반환하여야 한다</w:t>
      </w:r>
    </w:p>
    <w:p w14:paraId="03B43D49" w14:textId="2317FD53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</w:t>
      </w:r>
      <w:r>
        <w:rPr>
          <w:rFonts w:asciiTheme="minorHAnsi" w:eastAsiaTheme="minorHAnsi" w:hAnsiTheme="minorHAnsi"/>
        </w:rPr>
        <w:t xml:space="preserve">② </w:t>
      </w:r>
      <w:r w:rsidRPr="00E860F9">
        <w:rPr>
          <w:rFonts w:asciiTheme="minorHAnsi" w:eastAsiaTheme="minorHAnsi" w:hAnsiTheme="minorHAnsi"/>
        </w:rPr>
        <w:t>프로그램 소스의 재산권 표시</w:t>
      </w:r>
    </w:p>
    <w:p w14:paraId="349FDC95" w14:textId="0028052F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전산망</w:t>
      </w:r>
      <w:r w:rsidRPr="00E860F9">
        <w:rPr>
          <w:rFonts w:asciiTheme="minorHAnsi" w:eastAsiaTheme="minorHAnsi" w:hAnsiTheme="minorHAnsi"/>
        </w:rPr>
        <w:t xml:space="preserve"> 시스템의 모든 프로그램이나 문서에는 지적재산권을 표시하여야 한다. </w:t>
      </w:r>
    </w:p>
    <w:p w14:paraId="281BCD59" w14:textId="573D3A1A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③ </w:t>
      </w:r>
      <w:r w:rsidRPr="00E860F9">
        <w:rPr>
          <w:rFonts w:asciiTheme="minorHAnsi" w:eastAsiaTheme="minorHAnsi" w:hAnsiTheme="minorHAnsi"/>
        </w:rPr>
        <w:t>소스코드의 복사가 가능한 때</w:t>
      </w:r>
    </w:p>
    <w:p w14:paraId="1366C842" w14:textId="77777777" w:rsidR="00E860F9" w:rsidRDefault="00E860F9" w:rsidP="00E860F9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전산망</w:t>
      </w:r>
      <w:r w:rsidRPr="00E860F9">
        <w:rPr>
          <w:rFonts w:asciiTheme="minorHAnsi" w:eastAsiaTheme="minorHAnsi" w:hAnsiTheme="minorHAnsi"/>
        </w:rPr>
        <w:t xml:space="preserve"> 시스템 내에서 소스코드는 계약서에 의하지 않거나, 책임자의 사전 승인이 없거나, </w:t>
      </w:r>
    </w:p>
    <w:p w14:paraId="4DA19ED5" w14:textId="691D5A6D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긴급한 사항이 아닐 경우에는 허가 없이 복사할 수 없다. </w:t>
      </w:r>
    </w:p>
    <w:p w14:paraId="1633EDC3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- </w:t>
      </w:r>
      <w:r w:rsidRPr="00E860F9">
        <w:rPr>
          <w:rFonts w:asciiTheme="minorHAnsi" w:eastAsiaTheme="minorHAnsi" w:hAnsiTheme="minorHAnsi"/>
        </w:rPr>
        <w:t xml:space="preserve">특히 소스코드의 무단복사는 소형시스템(PC, 워크스테이션, LAN 등)에서 많이 </w:t>
      </w:r>
    </w:p>
    <w:p w14:paraId="4586C782" w14:textId="613511C1" w:rsidR="00E860F9" w:rsidRDefault="00E860F9" w:rsidP="00E860F9">
      <w:pPr>
        <w:spacing w:after="0" w:line="259" w:lineRule="auto"/>
        <w:ind w:left="9" w:firstLineChars="400" w:firstLine="88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이루어지므로 이 통제는 특히 소형시스템에 적용되어야 한다.</w:t>
      </w:r>
    </w:p>
    <w:p w14:paraId="552C06B3" w14:textId="37E5EB69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④ </w:t>
      </w:r>
      <w:r w:rsidRPr="00E860F9">
        <w:rPr>
          <w:rFonts w:asciiTheme="minorHAnsi" w:eastAsiaTheme="minorHAnsi" w:hAnsiTheme="minorHAnsi"/>
        </w:rPr>
        <w:t>제3자에게 소스코드의 정보 전송</w:t>
      </w:r>
    </w:p>
    <w:p w14:paraId="01C2AAF6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소스코드는</w:t>
      </w:r>
      <w:r w:rsidRPr="00E860F9">
        <w:rPr>
          <w:rFonts w:asciiTheme="minorHAnsi" w:eastAsiaTheme="minorHAnsi" w:hAnsiTheme="minorHAnsi"/>
        </w:rPr>
        <w:t xml:space="preserve"> 책임자에 의해 명확히 승인된 목적 이외의 다른 목적으로 제3자에게 판매되거나 </w:t>
      </w:r>
    </w:p>
    <w:p w14:paraId="34BCB83A" w14:textId="4129EC32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제공되어서는 안 된다.</w:t>
      </w:r>
    </w:p>
    <w:p w14:paraId="26066ECA" w14:textId="77777777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 w:hint="eastAsia"/>
        </w:rPr>
        <w:t>전산망시스템에</w:t>
      </w:r>
      <w:r w:rsidRPr="00E860F9">
        <w:rPr>
          <w:rFonts w:asciiTheme="minorHAnsi" w:eastAsiaTheme="minorHAnsi" w:hAnsiTheme="minorHAnsi"/>
        </w:rPr>
        <w:t xml:space="preserve"> 접속된 내부직원은 소스코드 정보가 허가 없이 외부에 노출될 경우, 발생하게 </w:t>
      </w:r>
    </w:p>
    <w:p w14:paraId="46F46AA0" w14:textId="5FD50483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될 위험사항을 명심하여야 한다. </w:t>
      </w:r>
    </w:p>
    <w:p w14:paraId="2FE7D58E" w14:textId="62DAEC56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⑤ </w:t>
      </w:r>
      <w:r w:rsidRPr="00E860F9">
        <w:rPr>
          <w:rFonts w:asciiTheme="minorHAnsi" w:eastAsiaTheme="minorHAnsi" w:hAnsiTheme="minorHAnsi"/>
        </w:rPr>
        <w:t>제3자와 소스코드 교환 시 서약서 작성</w:t>
      </w:r>
    </w:p>
    <w:p w14:paraId="3D8C1AF7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제</w:t>
      </w:r>
      <w:r w:rsidRPr="00E860F9">
        <w:rPr>
          <w:rFonts w:asciiTheme="minorHAnsi" w:eastAsiaTheme="minorHAnsi" w:hAnsiTheme="minorHAnsi"/>
        </w:rPr>
        <w:t xml:space="preserve">3자와 소프트웨어나 소스코드를 </w:t>
      </w:r>
      <w:proofErr w:type="spellStart"/>
      <w:r w:rsidRPr="00E860F9">
        <w:rPr>
          <w:rFonts w:asciiTheme="minorHAnsi" w:eastAsiaTheme="minorHAnsi" w:hAnsiTheme="minorHAnsi"/>
        </w:rPr>
        <w:t>교환시에는</w:t>
      </w:r>
      <w:proofErr w:type="spellEnd"/>
      <w:r w:rsidRPr="00E860F9">
        <w:rPr>
          <w:rFonts w:asciiTheme="minorHAnsi" w:eastAsiaTheme="minorHAnsi" w:hAnsiTheme="minorHAnsi"/>
        </w:rPr>
        <w:t xml:space="preserve"> 서약서를 작성해 두어야 한다. 이러한 </w:t>
      </w:r>
    </w:p>
    <w:p w14:paraId="6BF87709" w14:textId="42F34B13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서약서에는 교환하는 소프트웨어와 소스코드의 보호방법 등이 명시되어야 한다.</w:t>
      </w:r>
    </w:p>
    <w:p w14:paraId="0AC18E3A" w14:textId="1141AC42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2) </w:t>
      </w:r>
      <w:r w:rsidRPr="00E860F9">
        <w:rPr>
          <w:rFonts w:asciiTheme="minorHAnsi" w:eastAsiaTheme="minorHAnsi" w:hAnsiTheme="minorHAnsi"/>
        </w:rPr>
        <w:t>소스코드의 통제절차</w:t>
      </w:r>
    </w:p>
    <w:p w14:paraId="3E7A10A6" w14:textId="5465EE39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</w:t>
      </w:r>
      <w:r>
        <w:rPr>
          <w:rFonts w:asciiTheme="minorHAnsi" w:eastAsiaTheme="minorHAnsi" w:hAnsiTheme="minorHAnsi"/>
        </w:rPr>
        <w:t xml:space="preserve">① </w:t>
      </w:r>
      <w:r w:rsidRPr="00E860F9">
        <w:rPr>
          <w:rFonts w:asciiTheme="minorHAnsi" w:eastAsiaTheme="minorHAnsi" w:hAnsiTheme="minorHAnsi"/>
        </w:rPr>
        <w:t>비밀 준수 서약서 요구</w:t>
      </w:r>
    </w:p>
    <w:p w14:paraId="6BDD9861" w14:textId="7F91044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모든</w:t>
      </w:r>
      <w:r w:rsidRPr="00E860F9">
        <w:rPr>
          <w:rFonts w:asciiTheme="minorHAnsi" w:eastAsiaTheme="minorHAnsi" w:hAnsiTheme="minorHAnsi"/>
        </w:rPr>
        <w:t xml:space="preserve"> 책임자, 자문가, 개발자들은 소스코드 자원에 대한 </w:t>
      </w:r>
      <w:proofErr w:type="spellStart"/>
      <w:r w:rsidRPr="00E860F9">
        <w:rPr>
          <w:rFonts w:asciiTheme="minorHAnsi" w:eastAsiaTheme="minorHAnsi" w:hAnsiTheme="minorHAnsi"/>
        </w:rPr>
        <w:t>비밀성</w:t>
      </w:r>
      <w:proofErr w:type="spellEnd"/>
      <w:r w:rsidRPr="00E860F9">
        <w:rPr>
          <w:rFonts w:asciiTheme="minorHAnsi" w:eastAsiaTheme="minorHAnsi" w:hAnsiTheme="minorHAnsi"/>
        </w:rPr>
        <w:t xml:space="preserve"> 서약서에 서명하여야 한다.</w:t>
      </w:r>
    </w:p>
    <w:p w14:paraId="2F2BA68B" w14:textId="77777777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 w:hint="eastAsia"/>
        </w:rPr>
        <w:t>이러한</w:t>
      </w:r>
      <w:r w:rsidRPr="00E860F9">
        <w:rPr>
          <w:rFonts w:asciiTheme="minorHAnsi" w:eastAsiaTheme="minorHAnsi" w:hAnsiTheme="minorHAnsi"/>
        </w:rPr>
        <w:t xml:space="preserve"> 서약서는 법률 </w:t>
      </w:r>
      <w:proofErr w:type="spellStart"/>
      <w:r w:rsidRPr="00E860F9">
        <w:rPr>
          <w:rFonts w:asciiTheme="minorHAnsi" w:eastAsiaTheme="minorHAnsi" w:hAnsiTheme="minorHAnsi"/>
        </w:rPr>
        <w:t>자문가의</w:t>
      </w:r>
      <w:proofErr w:type="spellEnd"/>
      <w:r w:rsidRPr="00E860F9">
        <w:rPr>
          <w:rFonts w:asciiTheme="minorHAnsi" w:eastAsiaTheme="minorHAnsi" w:hAnsiTheme="minorHAnsi"/>
        </w:rPr>
        <w:t xml:space="preserve"> 자문을 받아 작성하여야 한다.</w:t>
      </w:r>
    </w:p>
    <w:p w14:paraId="5662185D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② </w:t>
      </w:r>
      <w:r w:rsidRPr="00E860F9">
        <w:rPr>
          <w:rFonts w:asciiTheme="minorHAnsi" w:eastAsiaTheme="minorHAnsi" w:hAnsiTheme="minorHAnsi"/>
        </w:rPr>
        <w:t>중요한 소스코드에 대한 등급 검토</w:t>
      </w:r>
    </w:p>
    <w:p w14:paraId="16CE4DA4" w14:textId="77777777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소스코드의 등급저하 여부를 확인하기 위해 해당부서 팀장은 매년 책임지고 있는 </w:t>
      </w:r>
    </w:p>
    <w:p w14:paraId="0D46D204" w14:textId="0385508B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소스코드의 등급을 검토하여야 한다.</w:t>
      </w:r>
    </w:p>
    <w:p w14:paraId="4F533335" w14:textId="5226F114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③ </w:t>
      </w:r>
      <w:r w:rsidRPr="00E860F9">
        <w:rPr>
          <w:rFonts w:asciiTheme="minorHAnsi" w:eastAsiaTheme="minorHAnsi" w:hAnsiTheme="minorHAnsi"/>
        </w:rPr>
        <w:t>중요 소스코드의 수명주기와 중요도 표시</w:t>
      </w:r>
    </w:p>
    <w:p w14:paraId="7098E860" w14:textId="3517AC0D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소스코드는 생성되어 폐기될 때까지 중요도를 표시하여야 한다.</w:t>
      </w:r>
    </w:p>
    <w:p w14:paraId="370FECF6" w14:textId="7EB88B88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④ </w:t>
      </w:r>
      <w:r w:rsidRPr="00E860F9">
        <w:rPr>
          <w:rFonts w:asciiTheme="minorHAnsi" w:eastAsiaTheme="minorHAnsi" w:hAnsiTheme="minorHAnsi"/>
        </w:rPr>
        <w:t>중요한 소스코드의 접근 전 승인 요구</w:t>
      </w:r>
    </w:p>
    <w:p w14:paraId="79027261" w14:textId="4B70D060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소스코드에 대한 접근은 책임자의 서면 동의가 이루어진 후 가능하다.</w:t>
      </w:r>
    </w:p>
    <w:p w14:paraId="7023220A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시스템</w:t>
      </w:r>
      <w:r w:rsidRPr="00E860F9">
        <w:rPr>
          <w:rFonts w:asciiTheme="minorHAnsi" w:eastAsiaTheme="minorHAnsi" w:hAnsiTheme="minorHAnsi"/>
        </w:rPr>
        <w:t xml:space="preserve"> 책임자로부터 접근 승인이 없는 한 허가되지 않은 직원이 중요한 소스코드에 </w:t>
      </w:r>
    </w:p>
    <w:p w14:paraId="685395C3" w14:textId="0EDDDDF6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lastRenderedPageBreak/>
        <w:t>접근하는 것을 방지하여야 한다.</w:t>
      </w:r>
    </w:p>
    <w:p w14:paraId="062EB8AC" w14:textId="6709CED5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⑤ </w:t>
      </w:r>
      <w:r w:rsidRPr="00E860F9">
        <w:rPr>
          <w:rFonts w:asciiTheme="minorHAnsi" w:eastAsiaTheme="minorHAnsi" w:hAnsiTheme="minorHAnsi"/>
        </w:rPr>
        <w:t>중요한 정보의 복사</w:t>
      </w:r>
    </w:p>
    <w:p w14:paraId="6AE5A337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소스코드는 백업 파일 외에 별도의 저장매체에 또 다른 복사본을 저장해 두어야 한다. </w:t>
      </w:r>
    </w:p>
    <w:p w14:paraId="496F6332" w14:textId="06B3593D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백업 파일이 변경되었을 경우, 백업 파일의 복사본도 즉시 갱신하여야 한다.</w:t>
      </w:r>
    </w:p>
    <w:p w14:paraId="358BA7E0" w14:textId="73FF4452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⑥ </w:t>
      </w:r>
      <w:r w:rsidRPr="00E860F9">
        <w:rPr>
          <w:rFonts w:asciiTheme="minorHAnsi" w:eastAsiaTheme="minorHAnsi" w:hAnsiTheme="minorHAnsi"/>
        </w:rPr>
        <w:t>최종사용자의 백업절차 검토</w:t>
      </w:r>
    </w:p>
    <w:p w14:paraId="26587806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책임자는</w:t>
      </w:r>
      <w:r w:rsidRPr="00E860F9">
        <w:rPr>
          <w:rFonts w:asciiTheme="minorHAnsi" w:eastAsiaTheme="minorHAnsi" w:hAnsiTheme="minorHAnsi"/>
        </w:rPr>
        <w:t xml:space="preserve"> 중요한 소스코드가 컴퓨터나 워크스테이션에 저장되어 있을 경우, 백업이 적절히 </w:t>
      </w:r>
    </w:p>
    <w:p w14:paraId="1C71B168" w14:textId="6D52ACB8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실행되고 있는지 확인하여야 한다.</w:t>
      </w:r>
    </w:p>
    <w:p w14:paraId="50AF9A3A" w14:textId="4581A84E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⑦ </w:t>
      </w:r>
      <w:r w:rsidRPr="00E860F9">
        <w:rPr>
          <w:rFonts w:asciiTheme="minorHAnsi" w:eastAsiaTheme="minorHAnsi" w:hAnsiTheme="minorHAnsi"/>
        </w:rPr>
        <w:t>최소 소스코드 보존기간</w:t>
      </w:r>
    </w:p>
    <w:p w14:paraId="49500C3B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보존기간이</w:t>
      </w:r>
      <w:r w:rsidRPr="00E860F9">
        <w:rPr>
          <w:rFonts w:asciiTheme="minorHAnsi" w:eastAsiaTheme="minorHAnsi" w:hAnsiTheme="minorHAnsi"/>
        </w:rPr>
        <w:t xml:space="preserve"> 명시된 소스코드는 명시된 기간 동안 보존하여야 하며, 보존기간이 명시되지 </w:t>
      </w:r>
    </w:p>
    <w:p w14:paraId="4658CF16" w14:textId="77777777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있지 않은 소스코드는 가용성이 있는 동안 보존하여야 한다. 더 이상 가용성이 없는 </w:t>
      </w:r>
    </w:p>
    <w:p w14:paraId="7BBC8CCA" w14:textId="580D50BD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소스코드는 빠른 시간 내에 파기하여야 한다. </w:t>
      </w:r>
    </w:p>
    <w:p w14:paraId="363155C9" w14:textId="42D8FF69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⑧ </w:t>
      </w:r>
      <w:r w:rsidRPr="00E860F9">
        <w:rPr>
          <w:rFonts w:asciiTheme="minorHAnsi" w:eastAsiaTheme="minorHAnsi" w:hAnsiTheme="minorHAnsi"/>
        </w:rPr>
        <w:t>효용가치가 상실된 소스코드의 정기적인 정리</w:t>
      </w:r>
    </w:p>
    <w:p w14:paraId="7C5511A9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더</w:t>
      </w:r>
      <w:r w:rsidRPr="00E860F9">
        <w:rPr>
          <w:rFonts w:asciiTheme="minorHAnsi" w:eastAsiaTheme="minorHAnsi" w:hAnsiTheme="minorHAnsi"/>
        </w:rPr>
        <w:t xml:space="preserve"> 이상 가용성이 없는 소스코드는 파기하여야 한다. 파기 전에 책임자는 보존 체계에 따라 </w:t>
      </w:r>
    </w:p>
    <w:p w14:paraId="1DB4DEE2" w14:textId="66938A30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소스코드의 계속적인 가치와 가용성을 다시 한번 검토하여야 한다.</w:t>
      </w:r>
    </w:p>
    <w:p w14:paraId="613CBD48" w14:textId="1D89D10A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⑨ </w:t>
      </w:r>
      <w:r w:rsidRPr="00E860F9">
        <w:rPr>
          <w:rFonts w:asciiTheme="minorHAnsi" w:eastAsiaTheme="minorHAnsi" w:hAnsiTheme="minorHAnsi"/>
        </w:rPr>
        <w:t>소스코드의 이차 배포</w:t>
      </w:r>
    </w:p>
    <w:p w14:paraId="72365A7B" w14:textId="4AEE3C78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소스코드는 책임자의 승인이 있은 후에만 노출할 수 있다. </w:t>
      </w:r>
    </w:p>
    <w:p w14:paraId="1012B890" w14:textId="7C98ABBC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⑩ </w:t>
      </w:r>
      <w:r w:rsidRPr="00E860F9">
        <w:rPr>
          <w:rFonts w:asciiTheme="minorHAnsi" w:eastAsiaTheme="minorHAnsi" w:hAnsiTheme="minorHAnsi"/>
        </w:rPr>
        <w:t>소스코드의 노트북 저장</w:t>
      </w:r>
    </w:p>
    <w:p w14:paraId="112A7E84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소스코드를 담고 있는 노트북, PDA 등 이동용 컴퓨터에 저장된 정보가 암호화 </w:t>
      </w:r>
    </w:p>
    <w:p w14:paraId="393F18D2" w14:textId="26443B23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되어있지 않는 한 이러한 컴퓨터를 부주의한 상태로 두어서는 안 된다.</w:t>
      </w:r>
    </w:p>
    <w:p w14:paraId="7CFE2CA4" w14:textId="2A5C598F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⑪ </w:t>
      </w:r>
      <w:r w:rsidRPr="00E860F9">
        <w:rPr>
          <w:rFonts w:asciiTheme="minorHAnsi" w:eastAsiaTheme="minorHAnsi" w:hAnsiTheme="minorHAnsi"/>
        </w:rPr>
        <w:t>중요한 소스코드의 국외 이동</w:t>
      </w:r>
    </w:p>
    <w:p w14:paraId="769310FB" w14:textId="7777777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소스코드가 저장된 매체를 국외로 이동할 때, 소스코드는 접근이 불가능한 상태나 </w:t>
      </w:r>
    </w:p>
    <w:p w14:paraId="28794B5F" w14:textId="1A1D3745" w:rsidR="00E860F9" w:rsidRDefault="00E860F9" w:rsidP="00E860F9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읽을 수 없는 형태로 저장되어 있어야 한다.</w:t>
      </w:r>
    </w:p>
    <w:p w14:paraId="7E0DFA0D" w14:textId="77777777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 w:hint="eastAsia"/>
        </w:rPr>
        <w:t>중요한</w:t>
      </w:r>
      <w:r w:rsidRPr="00E860F9">
        <w:rPr>
          <w:rFonts w:asciiTheme="minorHAnsi" w:eastAsiaTheme="minorHAnsi" w:hAnsiTheme="minorHAnsi"/>
        </w:rPr>
        <w:t xml:space="preserve"> 소스코드가 저장된 매체를 무방비 상태로 방치해서는 안되며, 저장된 모든 중요한 </w:t>
      </w:r>
    </w:p>
    <w:p w14:paraId="504D4C95" w14:textId="793EB03E" w:rsidR="00E860F9" w:rsidRDefault="00E860F9" w:rsidP="00E860F9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소스코드는 암호화 되어있어야 한다.</w:t>
      </w:r>
    </w:p>
    <w:p w14:paraId="04879D56" w14:textId="0F079CA7" w:rsidR="00E860F9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⑫ </w:t>
      </w:r>
      <w:r w:rsidRPr="00E860F9">
        <w:rPr>
          <w:rFonts w:asciiTheme="minorHAnsi" w:eastAsiaTheme="minorHAnsi" w:hAnsiTheme="minorHAnsi"/>
        </w:rPr>
        <w:t>소스코드의 전자메일 전송</w:t>
      </w:r>
    </w:p>
    <w:p w14:paraId="14A7EEBA" w14:textId="77777777" w:rsidR="007B659A" w:rsidRDefault="00E860F9" w:rsidP="00E860F9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          </w:t>
      </w:r>
      <w:r w:rsidRPr="00E860F9">
        <w:rPr>
          <w:rFonts w:asciiTheme="minorHAnsi" w:eastAsiaTheme="minorHAnsi" w:hAnsiTheme="minorHAnsi" w:hint="eastAsia"/>
        </w:rPr>
        <w:t>최고책임자의</w:t>
      </w:r>
      <w:r w:rsidRPr="00E860F9">
        <w:rPr>
          <w:rFonts w:asciiTheme="minorHAnsi" w:eastAsiaTheme="minorHAnsi" w:hAnsiTheme="minorHAnsi"/>
        </w:rPr>
        <w:t xml:space="preserve"> 승인이 없이는 중요한 소스코드는 전자메일을 통해 외부로 전송되어서는 </w:t>
      </w:r>
    </w:p>
    <w:p w14:paraId="42C39C52" w14:textId="77777777" w:rsidR="007B659A" w:rsidRDefault="00E860F9" w:rsidP="007B659A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안 된다.</w:t>
      </w:r>
      <w:r w:rsidR="007B659A">
        <w:rPr>
          <w:rFonts w:asciiTheme="minorHAnsi" w:eastAsiaTheme="minorHAnsi" w:hAnsiTheme="minorHAnsi"/>
        </w:rPr>
        <w:t xml:space="preserve"> </w:t>
      </w:r>
      <w:r w:rsidRPr="00E860F9">
        <w:rPr>
          <w:rFonts w:asciiTheme="minorHAnsi" w:eastAsiaTheme="minorHAnsi" w:hAnsiTheme="minorHAnsi" w:hint="eastAsia"/>
        </w:rPr>
        <w:t>전자메일을</w:t>
      </w:r>
      <w:r w:rsidRPr="00E860F9">
        <w:rPr>
          <w:rFonts w:asciiTheme="minorHAnsi" w:eastAsiaTheme="minorHAnsi" w:hAnsiTheme="minorHAnsi"/>
        </w:rPr>
        <w:t xml:space="preserve"> 통해 중요한 정보를 외부에 전송 시에는 반드시 최고책임자의 승인을 </w:t>
      </w:r>
    </w:p>
    <w:p w14:paraId="0D8BC501" w14:textId="6550BF11" w:rsidR="00E860F9" w:rsidRPr="00E860F9" w:rsidRDefault="00E860F9" w:rsidP="007B659A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>얻어야 한다.</w:t>
      </w:r>
    </w:p>
    <w:p w14:paraId="0793056C" w14:textId="65BEE1BD" w:rsidR="001D25FA" w:rsidRDefault="00E860F9" w:rsidP="007B659A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  <w:r w:rsidRPr="00E860F9">
        <w:rPr>
          <w:rFonts w:asciiTheme="minorHAnsi" w:eastAsiaTheme="minorHAnsi" w:hAnsiTheme="minorHAnsi"/>
        </w:rPr>
        <w:t xml:space="preserve"> </w:t>
      </w:r>
    </w:p>
    <w:p w14:paraId="2E43A89F" w14:textId="77777777" w:rsidR="001D25FA" w:rsidRDefault="001D25FA" w:rsidP="001D25FA">
      <w:pPr>
        <w:spacing w:after="0" w:line="259" w:lineRule="auto"/>
        <w:ind w:left="0" w:firstLine="0"/>
        <w:jc w:val="both"/>
        <w:rPr>
          <w:rFonts w:asciiTheme="minorHAnsi" w:eastAsiaTheme="minorHAnsi" w:hAnsiTheme="minorHAnsi"/>
        </w:rPr>
      </w:pPr>
    </w:p>
    <w:bookmarkEnd w:id="1"/>
    <w:sectPr w:rsidR="001D25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3116C" w14:textId="77777777" w:rsidR="00550CEE" w:rsidRDefault="00AD04AE">
      <w:pPr>
        <w:spacing w:after="0" w:line="240" w:lineRule="auto"/>
      </w:pPr>
      <w:r>
        <w:separator/>
      </w:r>
    </w:p>
  </w:endnote>
  <w:endnote w:type="continuationSeparator" w:id="0">
    <w:p w14:paraId="47FA0DAD" w14:textId="77777777" w:rsidR="00550CEE" w:rsidRDefault="00AD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02FC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38C77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7EE01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fZtMUA&#10;AADeAAAADwAAAGRycy9kb3ducmV2LnhtbERPTWvCQBC9C/6HZYTedKMHKamriLTUg7TVBsHbkB2T&#10;NNnZsLtN4r/vFgRv83ifs9oMphEdOV9ZVjCfJSCIc6srLhRk32/TZxA+IGtsLJOCG3nYrMejFaba&#10;9nyk7hQKEUPYp6igDKFNpfR5SQb9zLbEkbtaZzBE6AqpHfYx3DRykSRLabDi2FBiS7uS8vr0axR8&#10;7L4OP27YZ6/1oe+y+nY5f763Sj1Nhu0LiEBDeIjv7r2O8xfJcg7/78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9m0xQAAAN4AAAAPAAAAAAAAAAAAAAAAAJgCAABkcnMv&#10;ZG93bnJldi54bWxQSwUGAAAAAAQABAD1AAAAigM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6F17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8B094B" w14:textId="77777777" w:rsidR="00550CEE" w:rsidRDefault="00AD04AE">
      <w:pPr>
        <w:spacing w:after="0" w:line="240" w:lineRule="auto"/>
      </w:pPr>
      <w:r>
        <w:separator/>
      </w:r>
    </w:p>
  </w:footnote>
  <w:footnote w:type="continuationSeparator" w:id="0">
    <w:p w14:paraId="26CFB77A" w14:textId="77777777" w:rsidR="00550CEE" w:rsidRDefault="00AD0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3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524CD" w:rsidRPr="00C524CD">
            <w:rPr>
              <w:rFonts w:ascii="Times New Roman" w:eastAsia="Times New Roman" w:hAnsi="Times New Roman" w:cs="Times New Roman"/>
              <w:noProof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5D3C3B" w:rsidRDefault="005D3C3B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249699ED" w:rsidR="005D3C3B" w:rsidRDefault="00AD04AE" w:rsidP="0002136D">
          <w:pPr>
            <w:spacing w:after="0" w:line="259" w:lineRule="auto"/>
            <w:ind w:left="29" w:firstLine="0"/>
            <w:jc w:val="center"/>
          </w:pP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 w:rsidR="008D2856"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SW개발보</w:t>
          </w:r>
          <w:r w:rsidR="00EA6158"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안</w:t>
          </w:r>
          <w:r w:rsidR="003D04B1"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지침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035B5D24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>CP-G-03-</w:t>
          </w:r>
          <w:r w:rsidR="005D198B">
            <w:rPr>
              <w:rFonts w:ascii="Times New Roman" w:eastAsia="Times New Roman" w:hAnsi="Times New Roman" w:cs="Times New Roman"/>
            </w:rPr>
            <w:t>19</w:t>
          </w:r>
          <w:r>
            <w:rPr>
              <w:rFonts w:ascii="Times New Roman" w:eastAsia="Times New Roman" w:hAnsi="Times New Roman" w:cs="Times New Roman"/>
            </w:rPr>
            <w:t xml:space="preserve">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6F9B522B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C01CC" w:rsidRPr="009C01CC">
            <w:rPr>
              <w:rFonts w:ascii="Times New Roman" w:eastAsia="Times New Roman" w:hAnsi="Times New Roman" w:cs="Times New Roman"/>
              <w:noProof/>
            </w:rPr>
            <w:t>2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5D3C3B" w:rsidRDefault="005D3C3B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5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5D3C3B" w:rsidRDefault="005D3C3B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B2AAC"/>
    <w:multiLevelType w:val="multilevel"/>
    <w:tmpl w:val="DF58B722"/>
    <w:numStyleLink w:val="Daum--1"/>
  </w:abstractNum>
  <w:abstractNum w:abstractNumId="1" w15:restartNumberingAfterBreak="0">
    <w:nsid w:val="12A45CAE"/>
    <w:multiLevelType w:val="multilevel"/>
    <w:tmpl w:val="62C0B88E"/>
    <w:numStyleLink w:val="Daum--2"/>
  </w:abstractNum>
  <w:abstractNum w:abstractNumId="2" w15:restartNumberingAfterBreak="0">
    <w:nsid w:val="16E62023"/>
    <w:multiLevelType w:val="multilevel"/>
    <w:tmpl w:val="DF58B722"/>
    <w:numStyleLink w:val="Daum--1"/>
  </w:abstractNum>
  <w:abstractNum w:abstractNumId="3" w15:restartNumberingAfterBreak="0">
    <w:nsid w:val="1F513114"/>
    <w:multiLevelType w:val="multilevel"/>
    <w:tmpl w:val="DF58B722"/>
    <w:numStyleLink w:val="Daum--1"/>
  </w:abstractNum>
  <w:abstractNum w:abstractNumId="4" w15:restartNumberingAfterBreak="0">
    <w:nsid w:val="22A675CC"/>
    <w:multiLevelType w:val="multilevel"/>
    <w:tmpl w:val="DF58B722"/>
    <w:numStyleLink w:val="Daum--1"/>
  </w:abstractNum>
  <w:abstractNum w:abstractNumId="5" w15:restartNumberingAfterBreak="0">
    <w:nsid w:val="27743FAC"/>
    <w:multiLevelType w:val="multilevel"/>
    <w:tmpl w:val="DF58B722"/>
    <w:numStyleLink w:val="Daum--1"/>
  </w:abstractNum>
  <w:abstractNum w:abstractNumId="6" w15:restartNumberingAfterBreak="0">
    <w:nsid w:val="282A1601"/>
    <w:multiLevelType w:val="multilevel"/>
    <w:tmpl w:val="DF58B722"/>
    <w:numStyleLink w:val="Daum--1"/>
  </w:abstractNum>
  <w:abstractNum w:abstractNumId="7" w15:restartNumberingAfterBreak="0">
    <w:nsid w:val="2E3E4078"/>
    <w:multiLevelType w:val="multilevel"/>
    <w:tmpl w:val="DF58B722"/>
    <w:numStyleLink w:val="Daum--1"/>
  </w:abstractNum>
  <w:abstractNum w:abstractNumId="8" w15:restartNumberingAfterBreak="0">
    <w:nsid w:val="35C46A37"/>
    <w:multiLevelType w:val="multilevel"/>
    <w:tmpl w:val="DF58B722"/>
    <w:numStyleLink w:val="Daum--1"/>
  </w:abstractNum>
  <w:abstractNum w:abstractNumId="9" w15:restartNumberingAfterBreak="0">
    <w:nsid w:val="3B237FFA"/>
    <w:multiLevelType w:val="multilevel"/>
    <w:tmpl w:val="A956CDB4"/>
    <w:lvl w:ilvl="0">
      <w:start w:val="1"/>
      <w:numFmt w:val="decimal"/>
      <w:suff w:val="space"/>
      <w:lvlText w:val="%1."/>
      <w:lvlJc w:val="left"/>
      <w:pPr>
        <w:ind w:left="737" w:hanging="737"/>
      </w:pPr>
      <w:rPr>
        <w:rFonts w:ascii="굴림체" w:eastAsia="굴림체" w:hAnsi="Arial" w:hint="eastAsia"/>
        <w:b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294" w:hanging="294"/>
      </w:pPr>
      <w:rPr>
        <w:rFonts w:ascii="굴림체" w:eastAsia="굴림체" w:hAnsi="Arial" w:hint="eastAsia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98" w:hanging="198"/>
      </w:pPr>
      <w:rPr>
        <w:rFonts w:ascii="굴림체" w:eastAsia="굴림체" w:hAnsi="Arial" w:hint="eastAsia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360"/>
        </w:tabs>
        <w:ind w:left="107" w:hanging="107"/>
      </w:pPr>
      <w:rPr>
        <w:rFonts w:ascii="Arial" w:eastAsia="굴림" w:hAnsi="Arial" w:hint="default"/>
        <w:b w:val="0"/>
        <w:i w:val="0"/>
        <w:sz w:val="20"/>
      </w:rPr>
    </w:lvl>
    <w:lvl w:ilvl="4">
      <w:start w:val="1"/>
      <w:numFmt w:val="ganada"/>
      <w:suff w:val="space"/>
      <w:lvlText w:val="%5)"/>
      <w:lvlJc w:val="left"/>
      <w:pPr>
        <w:ind w:left="0" w:firstLine="232"/>
      </w:pPr>
      <w:rPr>
        <w:rFonts w:ascii="Arial" w:eastAsia="굴림체" w:hAnsi="Arial" w:hint="default"/>
        <w:b w:val="0"/>
        <w:i w:val="0"/>
        <w:sz w:val="20"/>
      </w:rPr>
    </w:lvl>
    <w:lvl w:ilvl="5">
      <w:start w:val="1"/>
      <w:numFmt w:val="lowerLetter"/>
      <w:pStyle w:val="6"/>
      <w:suff w:val="space"/>
      <w:lvlText w:val="%6)"/>
      <w:lvlJc w:val="left"/>
      <w:pPr>
        <w:ind w:left="-193" w:firstLine="589"/>
      </w:pPr>
      <w:rPr>
        <w:rFonts w:ascii="Arial" w:eastAsia="굴림체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-224"/>
        </w:tabs>
        <w:ind w:left="-22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-82"/>
        </w:tabs>
        <w:ind w:left="-8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9"/>
        </w:tabs>
        <w:ind w:left="59" w:hanging="1559"/>
      </w:pPr>
      <w:rPr>
        <w:rFonts w:hint="eastAsia"/>
      </w:rPr>
    </w:lvl>
  </w:abstractNum>
  <w:abstractNum w:abstractNumId="10" w15:restartNumberingAfterBreak="0">
    <w:nsid w:val="476B2A98"/>
    <w:multiLevelType w:val="multilevel"/>
    <w:tmpl w:val="DF58B722"/>
    <w:numStyleLink w:val="Daum--1"/>
  </w:abstractNum>
  <w:abstractNum w:abstractNumId="11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12" w15:restartNumberingAfterBreak="0">
    <w:nsid w:val="52FD7302"/>
    <w:multiLevelType w:val="multilevel"/>
    <w:tmpl w:val="DF58B722"/>
    <w:numStyleLink w:val="Daum--1"/>
  </w:abstractNum>
  <w:abstractNum w:abstractNumId="13" w15:restartNumberingAfterBreak="0">
    <w:nsid w:val="550D14B2"/>
    <w:multiLevelType w:val="multilevel"/>
    <w:tmpl w:val="DF58B722"/>
    <w:numStyleLink w:val="Daum--1"/>
  </w:abstractNum>
  <w:abstractNum w:abstractNumId="14" w15:restartNumberingAfterBreak="0">
    <w:nsid w:val="58353D78"/>
    <w:multiLevelType w:val="multilevel"/>
    <w:tmpl w:val="DF58B722"/>
    <w:numStyleLink w:val="Daum--1"/>
  </w:abstractNum>
  <w:abstractNum w:abstractNumId="15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D901E91"/>
    <w:multiLevelType w:val="multilevel"/>
    <w:tmpl w:val="DF58B722"/>
    <w:numStyleLink w:val="Daum--1"/>
  </w:abstractNum>
  <w:abstractNum w:abstractNumId="17" w15:restartNumberingAfterBreak="0">
    <w:nsid w:val="5E4C64B2"/>
    <w:multiLevelType w:val="multilevel"/>
    <w:tmpl w:val="DF58B722"/>
    <w:numStyleLink w:val="Daum--1"/>
  </w:abstractNum>
  <w:abstractNum w:abstractNumId="18" w15:restartNumberingAfterBreak="0">
    <w:nsid w:val="5F296CC4"/>
    <w:multiLevelType w:val="multilevel"/>
    <w:tmpl w:val="DF58B722"/>
    <w:numStyleLink w:val="Daum--1"/>
  </w:abstractNum>
  <w:abstractNum w:abstractNumId="19" w15:restartNumberingAfterBreak="0">
    <w:nsid w:val="65EC546A"/>
    <w:multiLevelType w:val="multilevel"/>
    <w:tmpl w:val="DF58B722"/>
    <w:numStyleLink w:val="Daum--1"/>
  </w:abstractNum>
  <w:abstractNum w:abstractNumId="20" w15:restartNumberingAfterBreak="0">
    <w:nsid w:val="6823455E"/>
    <w:multiLevelType w:val="multilevel"/>
    <w:tmpl w:val="62C0B88E"/>
    <w:numStyleLink w:val="Daum--2"/>
  </w:abstractNum>
  <w:abstractNum w:abstractNumId="21" w15:restartNumberingAfterBreak="0">
    <w:nsid w:val="6AED625B"/>
    <w:multiLevelType w:val="multilevel"/>
    <w:tmpl w:val="DF58B722"/>
    <w:numStyleLink w:val="Daum--1"/>
  </w:abstractNum>
  <w:abstractNum w:abstractNumId="22" w15:restartNumberingAfterBreak="0">
    <w:nsid w:val="73AB33AF"/>
    <w:multiLevelType w:val="multilevel"/>
    <w:tmpl w:val="62C0B88E"/>
    <w:numStyleLink w:val="Daum--2"/>
  </w:abstractNum>
  <w:abstractNum w:abstractNumId="23" w15:restartNumberingAfterBreak="0">
    <w:nsid w:val="75DB2C4D"/>
    <w:multiLevelType w:val="multilevel"/>
    <w:tmpl w:val="DF58B722"/>
    <w:numStyleLink w:val="Daum--1"/>
  </w:abstractNum>
  <w:abstractNum w:abstractNumId="24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F9C6B0D"/>
    <w:multiLevelType w:val="multilevel"/>
    <w:tmpl w:val="05004B2A"/>
    <w:lvl w:ilvl="0">
      <w:start w:val="1"/>
      <w:numFmt w:val="decimal"/>
      <w:pStyle w:val="1"/>
      <w:suff w:val="space"/>
      <w:lvlText w:val="%1."/>
      <w:lvlJc w:val="left"/>
      <w:pPr>
        <w:ind w:left="284" w:hanging="284"/>
      </w:pPr>
      <w:rPr>
        <w:rFonts w:asciiTheme="minorHAnsi" w:eastAsiaTheme="minorHAnsi" w:hAnsiTheme="minorHAnsi" w:cs="Times New Roman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25"/>
  </w:num>
  <w:num w:numId="2">
    <w:abstractNumId w:val="11"/>
  </w:num>
  <w:num w:numId="3">
    <w:abstractNumId w:val="24"/>
  </w:num>
  <w:num w:numId="4">
    <w:abstractNumId w:val="17"/>
  </w:num>
  <w:num w:numId="5">
    <w:abstractNumId w:val="15"/>
  </w:num>
  <w:num w:numId="6">
    <w:abstractNumId w:val="9"/>
  </w:num>
  <w:num w:numId="7">
    <w:abstractNumId w:val="4"/>
  </w:num>
  <w:num w:numId="8">
    <w:abstractNumId w:val="23"/>
  </w:num>
  <w:num w:numId="9">
    <w:abstractNumId w:val="16"/>
  </w:num>
  <w:num w:numId="10">
    <w:abstractNumId w:val="5"/>
  </w:num>
  <w:num w:numId="11">
    <w:abstractNumId w:val="20"/>
  </w:num>
  <w:num w:numId="12">
    <w:abstractNumId w:val="22"/>
  </w:num>
  <w:num w:numId="13">
    <w:abstractNumId w:val="14"/>
  </w:num>
  <w:num w:numId="14">
    <w:abstractNumId w:val="21"/>
  </w:num>
  <w:num w:numId="15">
    <w:abstractNumId w:val="1"/>
  </w:num>
  <w:num w:numId="16">
    <w:abstractNumId w:val="10"/>
  </w:num>
  <w:num w:numId="17">
    <w:abstractNumId w:val="13"/>
  </w:num>
  <w:num w:numId="18">
    <w:abstractNumId w:val="0"/>
  </w:num>
  <w:num w:numId="19">
    <w:abstractNumId w:val="2"/>
  </w:num>
  <w:num w:numId="20">
    <w:abstractNumId w:val="3"/>
  </w:num>
  <w:num w:numId="21">
    <w:abstractNumId w:val="7"/>
  </w:num>
  <w:num w:numId="22">
    <w:abstractNumId w:val="19"/>
  </w:num>
  <w:num w:numId="23">
    <w:abstractNumId w:val="18"/>
  </w:num>
  <w:num w:numId="24">
    <w:abstractNumId w:val="6"/>
  </w:num>
  <w:num w:numId="25">
    <w:abstractNumId w:val="8"/>
  </w:num>
  <w:num w:numId="26">
    <w:abstractNumId w:val="12"/>
  </w:num>
  <w:num w:numId="27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B"/>
    <w:rsid w:val="0002136D"/>
    <w:rsid w:val="00027775"/>
    <w:rsid w:val="000F42AD"/>
    <w:rsid w:val="001A3835"/>
    <w:rsid w:val="001B1880"/>
    <w:rsid w:val="001D25FA"/>
    <w:rsid w:val="001F3E9B"/>
    <w:rsid w:val="00231840"/>
    <w:rsid w:val="003642C5"/>
    <w:rsid w:val="003D04B1"/>
    <w:rsid w:val="00486C07"/>
    <w:rsid w:val="00550CEE"/>
    <w:rsid w:val="005D198B"/>
    <w:rsid w:val="005D3C3B"/>
    <w:rsid w:val="00611A09"/>
    <w:rsid w:val="006A769E"/>
    <w:rsid w:val="007B659A"/>
    <w:rsid w:val="008D2856"/>
    <w:rsid w:val="009C01CC"/>
    <w:rsid w:val="00AD04AE"/>
    <w:rsid w:val="00B12244"/>
    <w:rsid w:val="00BD3ACD"/>
    <w:rsid w:val="00C524CD"/>
    <w:rsid w:val="00CD4500"/>
    <w:rsid w:val="00CE4732"/>
    <w:rsid w:val="00D31BA5"/>
    <w:rsid w:val="00D463A5"/>
    <w:rsid w:val="00D970CB"/>
    <w:rsid w:val="00E860F9"/>
    <w:rsid w:val="00EA6158"/>
    <w:rsid w:val="00F3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basedOn w:val="a"/>
    <w:next w:val="a"/>
    <w:link w:val="1Char"/>
    <w:qFormat/>
    <w:rsid w:val="006A769E"/>
    <w:pPr>
      <w:keepNext/>
      <w:widowControl w:val="0"/>
      <w:numPr>
        <w:numId w:val="1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basedOn w:val="a"/>
    <w:next w:val="a"/>
    <w:link w:val="2Char"/>
    <w:qFormat/>
    <w:rsid w:val="006A769E"/>
    <w:pPr>
      <w:keepNext/>
      <w:widowControl w:val="0"/>
      <w:numPr>
        <w:ilvl w:val="1"/>
        <w:numId w:val="1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basedOn w:val="a"/>
    <w:next w:val="a"/>
    <w:link w:val="3Char"/>
    <w:qFormat/>
    <w:rsid w:val="006A769E"/>
    <w:pPr>
      <w:keepNext/>
      <w:widowControl w:val="0"/>
      <w:numPr>
        <w:ilvl w:val="2"/>
        <w:numId w:val="1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1"/>
      </w:numPr>
      <w:wordWrap w:val="0"/>
      <w:autoSpaceDE w:val="0"/>
      <w:autoSpaceDN w:val="0"/>
      <w:spacing w:after="0" w:line="240" w:lineRule="auto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paragraph" w:styleId="6">
    <w:name w:val="heading 6"/>
    <w:aliases w:val="ㅁ,(1),H6,DO NOT USE_h6,ㄱ,가).,동그라미 ㄱ"/>
    <w:basedOn w:val="a"/>
    <w:next w:val="a"/>
    <w:link w:val="6Char"/>
    <w:autoRedefine/>
    <w:qFormat/>
    <w:rsid w:val="00C524CD"/>
    <w:pPr>
      <w:widowControl w:val="0"/>
      <w:numPr>
        <w:ilvl w:val="5"/>
        <w:numId w:val="6"/>
      </w:numPr>
      <w:wordWrap w:val="0"/>
      <w:spacing w:after="0" w:line="240" w:lineRule="auto"/>
      <w:jc w:val="both"/>
      <w:outlineLvl w:val="5"/>
    </w:pPr>
    <w:rPr>
      <w:rFonts w:ascii="Arial" w:eastAsia="굴림" w:hAnsi="Arial" w:cs="Tahoma"/>
      <w:bC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2"/>
      </w:numPr>
    </w:pPr>
  </w:style>
  <w:style w:type="numbering" w:customStyle="1" w:styleId="Daum--2">
    <w:name w:val="Daum-본문-목차2"/>
    <w:basedOn w:val="a2"/>
    <w:rsid w:val="006A769E"/>
    <w:pPr>
      <w:numPr>
        <w:numId w:val="3"/>
      </w:numPr>
    </w:pPr>
  </w:style>
  <w:style w:type="paragraph" w:customStyle="1" w:styleId="Daum--30">
    <w:name w:val="Daum-본문-내용3"/>
    <w:basedOn w:val="a"/>
    <w:link w:val="Daum--3Char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character" w:customStyle="1" w:styleId="6Char">
    <w:name w:val="제목 6 Char"/>
    <w:aliases w:val="ㅁ Char,(1) Char,H6 Char,DO NOT USE_h6 Char,ㄱ Char,가). Char,동그라미 ㄱ Char"/>
    <w:basedOn w:val="a0"/>
    <w:link w:val="6"/>
    <w:rsid w:val="00C524CD"/>
    <w:rPr>
      <w:rFonts w:ascii="Arial" w:eastAsia="굴림" w:hAnsi="Arial" w:cs="Tahoma"/>
      <w:bCs/>
      <w:szCs w:val="20"/>
    </w:rPr>
  </w:style>
  <w:style w:type="table" w:styleId="a4">
    <w:name w:val="Table Grid"/>
    <w:basedOn w:val="a1"/>
    <w:rsid w:val="00C524C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m--">
    <w:name w:val="Daum-본문-표목차"/>
    <w:basedOn w:val="a"/>
    <w:rsid w:val="00C524CD"/>
    <w:pPr>
      <w:widowControl w:val="0"/>
      <w:wordWrap w:val="0"/>
      <w:autoSpaceDE w:val="0"/>
      <w:autoSpaceDN w:val="0"/>
      <w:spacing w:after="0" w:line="240" w:lineRule="auto"/>
      <w:ind w:left="0" w:firstLine="0"/>
      <w:jc w:val="center"/>
    </w:pPr>
    <w:rPr>
      <w:rFonts w:ascii="돋움" w:eastAsia="돋움" w:hAnsi="Times New Roman" w:cs="바탕"/>
      <w:b/>
      <w:bCs/>
      <w:color w:val="auto"/>
      <w:sz w:val="20"/>
      <w:szCs w:val="20"/>
    </w:rPr>
  </w:style>
  <w:style w:type="paragraph" w:styleId="a5">
    <w:name w:val="header"/>
    <w:basedOn w:val="a"/>
    <w:link w:val="Char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">
    <w:name w:val="머리글 Char"/>
    <w:basedOn w:val="a0"/>
    <w:link w:val="a5"/>
    <w:rsid w:val="00C524CD"/>
    <w:rPr>
      <w:rFonts w:ascii="돋움" w:eastAsia="돋움" w:hAnsi="Times New Roman" w:cs="Times New Roman"/>
      <w:szCs w:val="20"/>
    </w:rPr>
  </w:style>
  <w:style w:type="paragraph" w:styleId="a6">
    <w:name w:val="footer"/>
    <w:basedOn w:val="a"/>
    <w:link w:val="Char0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0">
    <w:name w:val="바닥글 Char"/>
    <w:basedOn w:val="a0"/>
    <w:link w:val="a6"/>
    <w:rsid w:val="00C524CD"/>
    <w:rPr>
      <w:rFonts w:ascii="돋움" w:eastAsia="돋움" w:hAnsi="Times New Roman" w:cs="Times New Roman"/>
      <w:szCs w:val="20"/>
    </w:rPr>
  </w:style>
  <w:style w:type="character" w:styleId="a7">
    <w:name w:val="page number"/>
    <w:basedOn w:val="a0"/>
    <w:rsid w:val="00C524CD"/>
  </w:style>
  <w:style w:type="paragraph" w:customStyle="1" w:styleId="Daum--21">
    <w:name w:val="Daum-목차-내용2"/>
    <w:basedOn w:val="30"/>
    <w:rsid w:val="00C524CD"/>
    <w:pPr>
      <w:ind w:left="800"/>
    </w:pPr>
    <w:rPr>
      <w:rFonts w:cs="바탕"/>
    </w:rPr>
  </w:style>
  <w:style w:type="numbering" w:customStyle="1" w:styleId="Daum--3">
    <w:name w:val="Daum-본문-목차3"/>
    <w:basedOn w:val="a2"/>
    <w:rsid w:val="00C524CD"/>
    <w:pPr>
      <w:numPr>
        <w:numId w:val="5"/>
      </w:numPr>
    </w:pPr>
  </w:style>
  <w:style w:type="paragraph" w:customStyle="1" w:styleId="Daum--22">
    <w:name w:val="Daum-목차-수준2"/>
    <w:basedOn w:val="20"/>
    <w:rsid w:val="00C524CD"/>
    <w:pPr>
      <w:ind w:left="400"/>
    </w:pPr>
    <w:rPr>
      <w:rFonts w:cs="바탕"/>
    </w:rPr>
  </w:style>
  <w:style w:type="paragraph" w:styleId="a8">
    <w:name w:val="Document Map"/>
    <w:basedOn w:val="a"/>
    <w:link w:val="Char1"/>
    <w:semiHidden/>
    <w:rsid w:val="00C524CD"/>
    <w:pPr>
      <w:widowControl w:val="0"/>
      <w:shd w:val="clear" w:color="auto" w:fill="000080"/>
      <w:wordWrap w:val="0"/>
      <w:autoSpaceDE w:val="0"/>
      <w:autoSpaceDN w:val="0"/>
      <w:spacing w:after="0" w:line="240" w:lineRule="auto"/>
      <w:ind w:left="0" w:firstLine="0"/>
      <w:jc w:val="both"/>
    </w:pPr>
    <w:rPr>
      <w:rFonts w:ascii="Arial" w:eastAsia="돋움" w:hAnsi="Arial" w:cs="Times New Roman"/>
      <w:color w:val="auto"/>
      <w:sz w:val="20"/>
      <w:szCs w:val="20"/>
    </w:rPr>
  </w:style>
  <w:style w:type="character" w:customStyle="1" w:styleId="Char1">
    <w:name w:val="문서 구조 Char"/>
    <w:basedOn w:val="a0"/>
    <w:link w:val="a8"/>
    <w:semiHidden/>
    <w:rsid w:val="00C524CD"/>
    <w:rPr>
      <w:rFonts w:ascii="Arial" w:eastAsia="돋움" w:hAnsi="Arial" w:cs="Times New Roman"/>
      <w:szCs w:val="20"/>
      <w:shd w:val="clear" w:color="auto" w:fill="000080"/>
    </w:rPr>
  </w:style>
  <w:style w:type="character" w:customStyle="1" w:styleId="Daum--3Char">
    <w:name w:val="Daum-본문-내용3 Char"/>
    <w:link w:val="Daum--30"/>
    <w:rsid w:val="00CE4732"/>
    <w:rPr>
      <w:rFonts w:ascii="돋움" w:eastAsia="돋움" w:hAnsi="Times New Roman" w:cs="바탕"/>
      <w:szCs w:val="20"/>
    </w:rPr>
  </w:style>
  <w:style w:type="paragraph" w:styleId="a9">
    <w:name w:val="List Paragraph"/>
    <w:basedOn w:val="a"/>
    <w:uiPriority w:val="34"/>
    <w:qFormat/>
    <w:rsid w:val="00E860F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BF6F6F-7DBB-4BE2-BAF3-90DD7D3B1DF9}"/>
</file>

<file path=customXml/itemProps2.xml><?xml version="1.0" encoding="utf-8"?>
<ds:datastoreItem xmlns:ds="http://schemas.openxmlformats.org/officeDocument/2006/customXml" ds:itemID="{2CDD7757-3B90-49FE-B4F3-E39CA4D9079B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박성욱</cp:lastModifiedBy>
  <cp:revision>11</cp:revision>
  <dcterms:created xsi:type="dcterms:W3CDTF">2016-10-20T03:05:00Z</dcterms:created>
  <dcterms:modified xsi:type="dcterms:W3CDTF">2016-11-01T00:34:00Z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60400</vt:r8>
  </property>
</Properties>
</file>