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70"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09"/>
        <w:gridCol w:w="434"/>
        <w:gridCol w:w="1421"/>
        <w:gridCol w:w="473"/>
        <w:gridCol w:w="1262"/>
        <w:gridCol w:w="2052"/>
        <w:gridCol w:w="1055"/>
        <w:gridCol w:w="2064"/>
      </w:tblGrid>
      <w:tr w:rsidR="00724331" w:rsidRPr="00AC7132" w:rsidTr="004E7344">
        <w:trPr>
          <w:trHeight w:val="1140"/>
        </w:trPr>
        <w:tc>
          <w:tcPr>
            <w:tcW w:w="709" w:type="dxa"/>
          </w:tcPr>
          <w:p w:rsidR="00724331" w:rsidRPr="00AC7132" w:rsidRDefault="00724331" w:rsidP="00C31AB6">
            <w:pPr>
              <w:jc w:val="center"/>
              <w:rPr>
                <w:rFonts w:ascii="Malgun Gothic" w:eastAsia="Malgun Gothic" w:hAnsi="Malgun Gothic"/>
                <w:sz w:val="22"/>
                <w:szCs w:val="22"/>
              </w:rPr>
            </w:pPr>
          </w:p>
          <w:p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8</w:t>
            </w:r>
          </w:p>
          <w:p w:rsidR="00724331" w:rsidRPr="00AC7132" w:rsidRDefault="00724331" w:rsidP="00C31AB6">
            <w:pPr>
              <w:rPr>
                <w:rFonts w:ascii="Malgun Gothic" w:eastAsia="Malgun Gothic" w:hAnsi="Malgun Gothic"/>
                <w:sz w:val="22"/>
                <w:szCs w:val="22"/>
              </w:rPr>
            </w:pPr>
          </w:p>
        </w:tc>
        <w:tc>
          <w:tcPr>
            <w:tcW w:w="1855" w:type="dxa"/>
            <w:gridSpan w:val="2"/>
          </w:tcPr>
          <w:p w:rsidR="00724331" w:rsidRPr="00AC7132" w:rsidRDefault="00724331" w:rsidP="00C31AB6">
            <w:pPr>
              <w:jc w:val="center"/>
              <w:rPr>
                <w:rFonts w:ascii="Malgun Gothic" w:eastAsia="Malgun Gothic" w:hAnsi="Malgun Gothic"/>
                <w:sz w:val="22"/>
                <w:szCs w:val="22"/>
              </w:rPr>
            </w:pPr>
          </w:p>
        </w:tc>
        <w:tc>
          <w:tcPr>
            <w:tcW w:w="4842" w:type="dxa"/>
            <w:gridSpan w:val="4"/>
          </w:tcPr>
          <w:p w:rsidR="00724331" w:rsidRPr="00AC7132" w:rsidRDefault="00724331" w:rsidP="00C31AB6">
            <w:pPr>
              <w:rPr>
                <w:rFonts w:ascii="Malgun Gothic" w:eastAsia="Malgun Gothic" w:hAnsi="Malgun Gothic"/>
                <w:sz w:val="22"/>
                <w:szCs w:val="22"/>
              </w:rPr>
            </w:pPr>
          </w:p>
        </w:tc>
        <w:tc>
          <w:tcPr>
            <w:tcW w:w="2064" w:type="dxa"/>
          </w:tcPr>
          <w:p w:rsidR="00724331" w:rsidRPr="00AC7132" w:rsidRDefault="00724331" w:rsidP="00C31AB6">
            <w:pPr>
              <w:jc w:val="center"/>
              <w:rPr>
                <w:rFonts w:ascii="Malgun Gothic" w:eastAsia="Malgun Gothic" w:hAnsi="Malgun Gothic"/>
                <w:sz w:val="22"/>
                <w:szCs w:val="22"/>
              </w:rPr>
            </w:pPr>
          </w:p>
        </w:tc>
      </w:tr>
      <w:tr w:rsidR="00724331" w:rsidRPr="00AC7132" w:rsidTr="004E7344">
        <w:trPr>
          <w:trHeight w:val="1140"/>
        </w:trPr>
        <w:tc>
          <w:tcPr>
            <w:tcW w:w="709" w:type="dxa"/>
          </w:tcPr>
          <w:p w:rsidR="00724331" w:rsidRPr="00AC7132" w:rsidRDefault="00724331" w:rsidP="00C31AB6">
            <w:pPr>
              <w:jc w:val="center"/>
              <w:rPr>
                <w:rFonts w:ascii="Malgun Gothic" w:eastAsia="Malgun Gothic" w:hAnsi="Malgun Gothic"/>
                <w:sz w:val="22"/>
                <w:szCs w:val="22"/>
              </w:rPr>
            </w:pPr>
          </w:p>
          <w:p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7</w:t>
            </w:r>
          </w:p>
          <w:p w:rsidR="00724331" w:rsidRPr="00AC7132" w:rsidRDefault="00724331" w:rsidP="00C31AB6">
            <w:pPr>
              <w:jc w:val="center"/>
              <w:rPr>
                <w:rFonts w:ascii="Malgun Gothic" w:eastAsia="Malgun Gothic" w:hAnsi="Malgun Gothic"/>
                <w:sz w:val="22"/>
                <w:szCs w:val="22"/>
              </w:rPr>
            </w:pPr>
          </w:p>
        </w:tc>
        <w:tc>
          <w:tcPr>
            <w:tcW w:w="1855" w:type="dxa"/>
            <w:gridSpan w:val="2"/>
          </w:tcPr>
          <w:p w:rsidR="00724331" w:rsidRPr="00AC7132" w:rsidRDefault="00724331" w:rsidP="00C31AB6">
            <w:pPr>
              <w:jc w:val="center"/>
              <w:rPr>
                <w:rFonts w:ascii="Malgun Gothic" w:eastAsia="Malgun Gothic" w:hAnsi="Malgun Gothic"/>
                <w:sz w:val="22"/>
                <w:szCs w:val="22"/>
              </w:rPr>
            </w:pPr>
          </w:p>
        </w:tc>
        <w:tc>
          <w:tcPr>
            <w:tcW w:w="4842" w:type="dxa"/>
            <w:gridSpan w:val="4"/>
          </w:tcPr>
          <w:p w:rsidR="00724331" w:rsidRPr="00AC7132" w:rsidRDefault="00724331" w:rsidP="00C31AB6">
            <w:pPr>
              <w:rPr>
                <w:rFonts w:ascii="Malgun Gothic" w:eastAsia="Malgun Gothic" w:hAnsi="Malgun Gothic"/>
                <w:sz w:val="22"/>
                <w:szCs w:val="22"/>
              </w:rPr>
            </w:pPr>
          </w:p>
        </w:tc>
        <w:tc>
          <w:tcPr>
            <w:tcW w:w="2064" w:type="dxa"/>
          </w:tcPr>
          <w:p w:rsidR="00724331" w:rsidRPr="00AC7132" w:rsidRDefault="00724331" w:rsidP="00C31AB6">
            <w:pPr>
              <w:jc w:val="center"/>
              <w:rPr>
                <w:rFonts w:ascii="Malgun Gothic" w:eastAsia="Malgun Gothic" w:hAnsi="Malgun Gothic"/>
                <w:sz w:val="22"/>
                <w:szCs w:val="22"/>
              </w:rPr>
            </w:pPr>
          </w:p>
        </w:tc>
      </w:tr>
      <w:tr w:rsidR="00724331" w:rsidRPr="00AC7132" w:rsidTr="004E7344">
        <w:trPr>
          <w:trHeight w:val="1140"/>
        </w:trPr>
        <w:tc>
          <w:tcPr>
            <w:tcW w:w="709" w:type="dxa"/>
            <w:vAlign w:val="center"/>
          </w:tcPr>
          <w:p w:rsidR="00724331" w:rsidRPr="00AC7132" w:rsidRDefault="00724331" w:rsidP="00C31AB6">
            <w:pPr>
              <w:jc w:val="center"/>
              <w:rPr>
                <w:rFonts w:ascii="Malgun Gothic" w:eastAsia="Malgun Gothic" w:hAnsi="Malgun Gothic"/>
                <w:sz w:val="22"/>
                <w:szCs w:val="22"/>
              </w:rPr>
            </w:pPr>
          </w:p>
          <w:p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6</w:t>
            </w:r>
          </w:p>
          <w:p w:rsidR="00724331" w:rsidRPr="00AC7132" w:rsidRDefault="00724331" w:rsidP="00C31AB6">
            <w:pPr>
              <w:jc w:val="center"/>
              <w:rPr>
                <w:rFonts w:ascii="Malgun Gothic" w:eastAsia="Malgun Gothic" w:hAnsi="Malgun Gothic"/>
                <w:sz w:val="22"/>
                <w:szCs w:val="22"/>
              </w:rPr>
            </w:pPr>
          </w:p>
        </w:tc>
        <w:tc>
          <w:tcPr>
            <w:tcW w:w="1855" w:type="dxa"/>
            <w:gridSpan w:val="2"/>
            <w:vAlign w:val="center"/>
          </w:tcPr>
          <w:p w:rsidR="00724331" w:rsidRPr="00AC7132" w:rsidRDefault="00724331" w:rsidP="00C31AB6">
            <w:pPr>
              <w:jc w:val="center"/>
              <w:rPr>
                <w:rFonts w:ascii="Malgun Gothic" w:eastAsia="Malgun Gothic" w:hAnsi="Malgun Gothic"/>
                <w:sz w:val="22"/>
                <w:szCs w:val="22"/>
              </w:rPr>
            </w:pPr>
          </w:p>
        </w:tc>
        <w:tc>
          <w:tcPr>
            <w:tcW w:w="4842" w:type="dxa"/>
            <w:gridSpan w:val="4"/>
          </w:tcPr>
          <w:p w:rsidR="00724331" w:rsidRPr="00AC7132" w:rsidRDefault="00724331" w:rsidP="00C31AB6">
            <w:pPr>
              <w:rPr>
                <w:rFonts w:ascii="Malgun Gothic" w:eastAsia="Malgun Gothic" w:hAnsi="Malgun Gothic"/>
                <w:sz w:val="22"/>
                <w:szCs w:val="22"/>
              </w:rPr>
            </w:pPr>
          </w:p>
        </w:tc>
        <w:tc>
          <w:tcPr>
            <w:tcW w:w="2064" w:type="dxa"/>
          </w:tcPr>
          <w:p w:rsidR="00724331" w:rsidRPr="00AC7132" w:rsidRDefault="00724331" w:rsidP="00C31AB6">
            <w:pPr>
              <w:jc w:val="center"/>
              <w:rPr>
                <w:rFonts w:ascii="Malgun Gothic" w:eastAsia="Malgun Gothic" w:hAnsi="Malgun Gothic"/>
                <w:sz w:val="22"/>
                <w:szCs w:val="22"/>
              </w:rPr>
            </w:pPr>
          </w:p>
        </w:tc>
      </w:tr>
      <w:tr w:rsidR="00724331" w:rsidRPr="00AC7132" w:rsidTr="004E7344">
        <w:trPr>
          <w:trHeight w:val="1140"/>
        </w:trPr>
        <w:tc>
          <w:tcPr>
            <w:tcW w:w="709" w:type="dxa"/>
            <w:vAlign w:val="center"/>
          </w:tcPr>
          <w:p w:rsidR="00724331" w:rsidRPr="00AC7132" w:rsidRDefault="00724331" w:rsidP="00C31AB6">
            <w:pPr>
              <w:jc w:val="center"/>
              <w:rPr>
                <w:rFonts w:ascii="Malgun Gothic" w:eastAsia="Malgun Gothic" w:hAnsi="Malgun Gothic"/>
                <w:sz w:val="22"/>
                <w:szCs w:val="22"/>
              </w:rPr>
            </w:pPr>
          </w:p>
          <w:p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5</w:t>
            </w:r>
          </w:p>
          <w:p w:rsidR="00724331" w:rsidRPr="00AC7132" w:rsidRDefault="00724331" w:rsidP="00C31AB6">
            <w:pPr>
              <w:jc w:val="center"/>
              <w:rPr>
                <w:rFonts w:ascii="Malgun Gothic" w:eastAsia="Malgun Gothic" w:hAnsi="Malgun Gothic"/>
                <w:sz w:val="22"/>
                <w:szCs w:val="22"/>
              </w:rPr>
            </w:pPr>
          </w:p>
        </w:tc>
        <w:tc>
          <w:tcPr>
            <w:tcW w:w="1855" w:type="dxa"/>
            <w:gridSpan w:val="2"/>
            <w:vAlign w:val="center"/>
          </w:tcPr>
          <w:p w:rsidR="00724331" w:rsidRPr="00AC7132" w:rsidRDefault="00724331" w:rsidP="00C31AB6">
            <w:pPr>
              <w:jc w:val="center"/>
              <w:rPr>
                <w:rFonts w:ascii="Malgun Gothic" w:eastAsia="Malgun Gothic" w:hAnsi="Malgun Gothic"/>
                <w:sz w:val="22"/>
                <w:szCs w:val="22"/>
              </w:rPr>
            </w:pPr>
          </w:p>
          <w:p w:rsidR="00724331" w:rsidRPr="00AC7132" w:rsidRDefault="00724331" w:rsidP="00C31AB6">
            <w:pPr>
              <w:jc w:val="center"/>
              <w:rPr>
                <w:rFonts w:ascii="Malgun Gothic" w:eastAsia="Malgun Gothic" w:hAnsi="Malgun Gothic"/>
                <w:sz w:val="22"/>
                <w:szCs w:val="22"/>
              </w:rPr>
            </w:pPr>
          </w:p>
        </w:tc>
        <w:tc>
          <w:tcPr>
            <w:tcW w:w="4842" w:type="dxa"/>
            <w:gridSpan w:val="4"/>
          </w:tcPr>
          <w:p w:rsidR="00724331" w:rsidRPr="00AC7132" w:rsidRDefault="00724331" w:rsidP="00C31AB6">
            <w:pPr>
              <w:rPr>
                <w:rFonts w:ascii="Malgun Gothic" w:eastAsia="Malgun Gothic" w:hAnsi="Malgun Gothic"/>
                <w:sz w:val="22"/>
                <w:szCs w:val="22"/>
              </w:rPr>
            </w:pPr>
          </w:p>
        </w:tc>
        <w:tc>
          <w:tcPr>
            <w:tcW w:w="2064" w:type="dxa"/>
          </w:tcPr>
          <w:p w:rsidR="00724331" w:rsidRPr="00AC7132" w:rsidRDefault="00724331" w:rsidP="00C31AB6">
            <w:pPr>
              <w:jc w:val="center"/>
              <w:rPr>
                <w:rFonts w:ascii="Malgun Gothic" w:eastAsia="Malgun Gothic" w:hAnsi="Malgun Gothic"/>
                <w:sz w:val="22"/>
                <w:szCs w:val="22"/>
              </w:rPr>
            </w:pPr>
          </w:p>
        </w:tc>
      </w:tr>
      <w:tr w:rsidR="00724331" w:rsidRPr="00AC7132" w:rsidTr="004E7344">
        <w:trPr>
          <w:trHeight w:val="1140"/>
        </w:trPr>
        <w:tc>
          <w:tcPr>
            <w:tcW w:w="709" w:type="dxa"/>
            <w:vAlign w:val="center"/>
          </w:tcPr>
          <w:p w:rsidR="00724331" w:rsidRPr="00AC7132" w:rsidRDefault="00724331" w:rsidP="00C31AB6">
            <w:pPr>
              <w:jc w:val="center"/>
              <w:rPr>
                <w:rFonts w:ascii="Malgun Gothic" w:eastAsia="Malgun Gothic" w:hAnsi="Malgun Gothic"/>
                <w:sz w:val="22"/>
                <w:szCs w:val="22"/>
              </w:rPr>
            </w:pPr>
          </w:p>
          <w:p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4</w:t>
            </w:r>
          </w:p>
          <w:p w:rsidR="00724331" w:rsidRPr="00AC7132" w:rsidRDefault="00724331" w:rsidP="00C31AB6">
            <w:pPr>
              <w:jc w:val="center"/>
              <w:rPr>
                <w:rFonts w:ascii="Malgun Gothic" w:eastAsia="Malgun Gothic" w:hAnsi="Malgun Gothic"/>
                <w:sz w:val="22"/>
                <w:szCs w:val="22"/>
              </w:rPr>
            </w:pPr>
          </w:p>
        </w:tc>
        <w:tc>
          <w:tcPr>
            <w:tcW w:w="1855" w:type="dxa"/>
            <w:gridSpan w:val="2"/>
            <w:vAlign w:val="center"/>
          </w:tcPr>
          <w:p w:rsidR="00724331" w:rsidRPr="00AC7132" w:rsidRDefault="00724331" w:rsidP="00C31AB6">
            <w:pPr>
              <w:rPr>
                <w:rFonts w:ascii="Malgun Gothic" w:eastAsia="Malgun Gothic" w:hAnsi="Malgun Gothic"/>
                <w:sz w:val="22"/>
                <w:szCs w:val="22"/>
              </w:rPr>
            </w:pPr>
          </w:p>
        </w:tc>
        <w:tc>
          <w:tcPr>
            <w:tcW w:w="4842" w:type="dxa"/>
            <w:gridSpan w:val="4"/>
          </w:tcPr>
          <w:p w:rsidR="00724331" w:rsidRPr="00AC7132" w:rsidRDefault="00724331" w:rsidP="00C31AB6">
            <w:pPr>
              <w:rPr>
                <w:rFonts w:ascii="Malgun Gothic" w:eastAsia="Malgun Gothic" w:hAnsi="Malgun Gothic"/>
                <w:sz w:val="22"/>
                <w:szCs w:val="22"/>
              </w:rPr>
            </w:pPr>
          </w:p>
          <w:p w:rsidR="00724331" w:rsidRPr="00AC7132" w:rsidRDefault="00724331" w:rsidP="00C31AB6">
            <w:pPr>
              <w:rPr>
                <w:rFonts w:ascii="Malgun Gothic" w:eastAsia="Malgun Gothic" w:hAnsi="Malgun Gothic"/>
                <w:sz w:val="22"/>
                <w:szCs w:val="22"/>
              </w:rPr>
            </w:pPr>
          </w:p>
        </w:tc>
        <w:tc>
          <w:tcPr>
            <w:tcW w:w="2064" w:type="dxa"/>
          </w:tcPr>
          <w:p w:rsidR="00724331" w:rsidRPr="00AC7132" w:rsidRDefault="00724331" w:rsidP="00C31AB6">
            <w:pPr>
              <w:jc w:val="center"/>
              <w:rPr>
                <w:rFonts w:ascii="Malgun Gothic" w:eastAsia="Malgun Gothic" w:hAnsi="Malgun Gothic"/>
                <w:sz w:val="22"/>
                <w:szCs w:val="22"/>
              </w:rPr>
            </w:pPr>
          </w:p>
          <w:p w:rsidR="00724331" w:rsidRPr="00AC7132" w:rsidRDefault="00724331" w:rsidP="00C31AB6">
            <w:pPr>
              <w:jc w:val="center"/>
              <w:rPr>
                <w:rFonts w:ascii="Malgun Gothic" w:eastAsia="Malgun Gothic" w:hAnsi="Malgun Gothic"/>
                <w:sz w:val="22"/>
                <w:szCs w:val="22"/>
              </w:rPr>
            </w:pPr>
          </w:p>
        </w:tc>
      </w:tr>
      <w:tr w:rsidR="00724331" w:rsidRPr="00AC7132" w:rsidTr="004E7344">
        <w:trPr>
          <w:trHeight w:val="348"/>
        </w:trPr>
        <w:tc>
          <w:tcPr>
            <w:tcW w:w="709" w:type="dxa"/>
            <w:vAlign w:val="center"/>
          </w:tcPr>
          <w:p w:rsidR="00724331" w:rsidRPr="00AC7132" w:rsidRDefault="00724331" w:rsidP="00C31AB6">
            <w:pPr>
              <w:jc w:val="center"/>
              <w:rPr>
                <w:rFonts w:ascii="Malgun Gothic" w:eastAsia="Malgun Gothic" w:hAnsi="Malgun Gothic"/>
                <w:sz w:val="22"/>
                <w:szCs w:val="22"/>
              </w:rPr>
            </w:pPr>
          </w:p>
          <w:p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3</w:t>
            </w:r>
          </w:p>
          <w:p w:rsidR="00724331" w:rsidRPr="00AC7132" w:rsidRDefault="00724331" w:rsidP="00C31AB6">
            <w:pPr>
              <w:jc w:val="center"/>
              <w:rPr>
                <w:rFonts w:ascii="Malgun Gothic" w:eastAsia="Malgun Gothic" w:hAnsi="Malgun Gothic"/>
                <w:sz w:val="22"/>
                <w:szCs w:val="22"/>
              </w:rPr>
            </w:pPr>
          </w:p>
        </w:tc>
        <w:tc>
          <w:tcPr>
            <w:tcW w:w="1855" w:type="dxa"/>
            <w:gridSpan w:val="2"/>
            <w:vAlign w:val="center"/>
          </w:tcPr>
          <w:p w:rsidR="00724331" w:rsidRPr="00AC7132" w:rsidRDefault="00724331" w:rsidP="00C31AB6">
            <w:pPr>
              <w:rPr>
                <w:rFonts w:ascii="Malgun Gothic" w:eastAsia="Malgun Gothic" w:hAnsi="Malgun Gothic"/>
                <w:sz w:val="22"/>
                <w:szCs w:val="22"/>
              </w:rPr>
            </w:pPr>
          </w:p>
        </w:tc>
        <w:tc>
          <w:tcPr>
            <w:tcW w:w="4842" w:type="dxa"/>
            <w:gridSpan w:val="4"/>
          </w:tcPr>
          <w:p w:rsidR="00724331" w:rsidRPr="00AC7132" w:rsidRDefault="00724331" w:rsidP="00C31AB6">
            <w:pPr>
              <w:rPr>
                <w:rFonts w:ascii="Malgun Gothic" w:eastAsia="Malgun Gothic" w:hAnsi="Malgun Gothic"/>
                <w:sz w:val="22"/>
                <w:szCs w:val="22"/>
              </w:rPr>
            </w:pPr>
          </w:p>
        </w:tc>
        <w:tc>
          <w:tcPr>
            <w:tcW w:w="2064" w:type="dxa"/>
          </w:tcPr>
          <w:p w:rsidR="00724331" w:rsidRPr="00AC7132" w:rsidRDefault="00724331" w:rsidP="00C31AB6">
            <w:pPr>
              <w:jc w:val="center"/>
              <w:rPr>
                <w:rFonts w:ascii="Malgun Gothic" w:eastAsia="Malgun Gothic" w:hAnsi="Malgun Gothic"/>
                <w:sz w:val="22"/>
                <w:szCs w:val="22"/>
              </w:rPr>
            </w:pPr>
          </w:p>
          <w:p w:rsidR="00724331" w:rsidRPr="00AC7132" w:rsidRDefault="00724331" w:rsidP="00C31AB6">
            <w:pPr>
              <w:jc w:val="center"/>
              <w:rPr>
                <w:rFonts w:ascii="Malgun Gothic" w:eastAsia="Malgun Gothic" w:hAnsi="Malgun Gothic"/>
                <w:sz w:val="22"/>
                <w:szCs w:val="22"/>
              </w:rPr>
            </w:pPr>
          </w:p>
        </w:tc>
      </w:tr>
      <w:tr w:rsidR="00724331" w:rsidRPr="00AC7132" w:rsidTr="004E7344">
        <w:trPr>
          <w:trHeight w:val="1156"/>
        </w:trPr>
        <w:tc>
          <w:tcPr>
            <w:tcW w:w="709" w:type="dxa"/>
            <w:vAlign w:val="center"/>
          </w:tcPr>
          <w:p w:rsidR="00724331" w:rsidRPr="00AC7132" w:rsidRDefault="00724331" w:rsidP="00C31AB6">
            <w:pPr>
              <w:jc w:val="center"/>
              <w:rPr>
                <w:rFonts w:ascii="Malgun Gothic" w:eastAsia="Malgun Gothic" w:hAnsi="Malgun Gothic"/>
                <w:sz w:val="22"/>
                <w:szCs w:val="22"/>
              </w:rPr>
            </w:pPr>
          </w:p>
          <w:p w:rsidR="00724331" w:rsidRPr="00AC7132"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2</w:t>
            </w:r>
          </w:p>
          <w:p w:rsidR="00724331" w:rsidRPr="00AC7132" w:rsidRDefault="00724331" w:rsidP="00C31AB6">
            <w:pPr>
              <w:jc w:val="center"/>
              <w:rPr>
                <w:rFonts w:ascii="Malgun Gothic" w:eastAsia="Malgun Gothic" w:hAnsi="Malgun Gothic"/>
                <w:sz w:val="22"/>
                <w:szCs w:val="22"/>
              </w:rPr>
            </w:pPr>
          </w:p>
        </w:tc>
        <w:tc>
          <w:tcPr>
            <w:tcW w:w="1855" w:type="dxa"/>
            <w:gridSpan w:val="2"/>
            <w:vAlign w:val="center"/>
          </w:tcPr>
          <w:p w:rsidR="00724331" w:rsidRPr="00AC7132" w:rsidRDefault="00724331" w:rsidP="00C31AB6">
            <w:pPr>
              <w:rPr>
                <w:rFonts w:ascii="Malgun Gothic" w:eastAsia="Malgun Gothic" w:hAnsi="Malgun Gothic"/>
                <w:sz w:val="22"/>
                <w:szCs w:val="22"/>
              </w:rPr>
            </w:pPr>
          </w:p>
        </w:tc>
        <w:tc>
          <w:tcPr>
            <w:tcW w:w="4842" w:type="dxa"/>
            <w:gridSpan w:val="4"/>
          </w:tcPr>
          <w:p w:rsidR="00724331" w:rsidRPr="00AC7132" w:rsidRDefault="00724331" w:rsidP="00C31AB6">
            <w:pPr>
              <w:rPr>
                <w:rFonts w:ascii="Malgun Gothic" w:eastAsia="Malgun Gothic" w:hAnsi="Malgun Gothic"/>
                <w:sz w:val="22"/>
                <w:szCs w:val="22"/>
              </w:rPr>
            </w:pPr>
          </w:p>
        </w:tc>
        <w:tc>
          <w:tcPr>
            <w:tcW w:w="2064" w:type="dxa"/>
          </w:tcPr>
          <w:p w:rsidR="00724331" w:rsidRPr="00AC7132" w:rsidRDefault="00724331" w:rsidP="00C31AB6">
            <w:pPr>
              <w:jc w:val="center"/>
              <w:rPr>
                <w:rFonts w:ascii="Malgun Gothic" w:eastAsia="Malgun Gothic" w:hAnsi="Malgun Gothic"/>
                <w:sz w:val="22"/>
                <w:szCs w:val="22"/>
              </w:rPr>
            </w:pPr>
          </w:p>
        </w:tc>
      </w:tr>
      <w:tr w:rsidR="00724331" w:rsidRPr="00AC7132" w:rsidTr="004E7344">
        <w:trPr>
          <w:trHeight w:val="4682"/>
        </w:trPr>
        <w:tc>
          <w:tcPr>
            <w:tcW w:w="709" w:type="dxa"/>
            <w:vAlign w:val="center"/>
          </w:tcPr>
          <w:p w:rsidR="00724331" w:rsidRPr="00AC7132" w:rsidRDefault="00724331" w:rsidP="00021EFE">
            <w:pPr>
              <w:rPr>
                <w:rFonts w:ascii="Malgun Gothic" w:eastAsia="Malgun Gothic" w:hAnsi="Malgun Gothic"/>
                <w:sz w:val="22"/>
                <w:szCs w:val="22"/>
              </w:rPr>
            </w:pPr>
          </w:p>
          <w:p w:rsidR="000A3154" w:rsidRPr="00AC7132" w:rsidRDefault="00F15DBB" w:rsidP="00C22E64">
            <w:pPr>
              <w:jc w:val="center"/>
              <w:rPr>
                <w:rFonts w:ascii="Malgun Gothic" w:eastAsia="Malgun Gothic" w:hAnsi="Malgun Gothic"/>
                <w:sz w:val="22"/>
                <w:szCs w:val="22"/>
              </w:rPr>
            </w:pPr>
            <w:r w:rsidRPr="00AC7132">
              <w:rPr>
                <w:rFonts w:ascii="Malgun Gothic" w:eastAsia="Malgun Gothic" w:hAnsi="Malgun Gothic" w:hint="eastAsia"/>
                <w:sz w:val="22"/>
                <w:szCs w:val="22"/>
              </w:rPr>
              <w:t>1</w:t>
            </w:r>
          </w:p>
          <w:p w:rsidR="000A3154" w:rsidRPr="00AC7132" w:rsidRDefault="000A3154" w:rsidP="00021EFE">
            <w:pPr>
              <w:rPr>
                <w:rFonts w:ascii="Malgun Gothic" w:eastAsia="Malgun Gothic" w:hAnsi="Malgun Gothic"/>
                <w:sz w:val="22"/>
                <w:szCs w:val="22"/>
              </w:rPr>
            </w:pPr>
          </w:p>
        </w:tc>
        <w:tc>
          <w:tcPr>
            <w:tcW w:w="1855" w:type="dxa"/>
            <w:gridSpan w:val="2"/>
            <w:vAlign w:val="center"/>
          </w:tcPr>
          <w:p w:rsidR="00724331" w:rsidRPr="00AC7132" w:rsidRDefault="00724331" w:rsidP="00724331">
            <w:pPr>
              <w:jc w:val="center"/>
              <w:rPr>
                <w:rFonts w:ascii="Malgun Gothic" w:eastAsia="Malgun Gothic" w:hAnsi="Malgun Gothic"/>
                <w:sz w:val="22"/>
                <w:szCs w:val="22"/>
              </w:rPr>
            </w:pPr>
          </w:p>
          <w:p w:rsidR="00F15DBB" w:rsidRPr="00AC7132" w:rsidRDefault="00F15DBB" w:rsidP="00724331">
            <w:pPr>
              <w:jc w:val="center"/>
              <w:rPr>
                <w:rFonts w:ascii="Malgun Gothic" w:eastAsia="Malgun Gothic" w:hAnsi="Malgun Gothic"/>
                <w:sz w:val="22"/>
                <w:szCs w:val="22"/>
              </w:rPr>
            </w:pPr>
            <w:r w:rsidRPr="00AC7132">
              <w:rPr>
                <w:rFonts w:ascii="Malgun Gothic" w:eastAsia="Malgun Gothic" w:hAnsi="Malgun Gothic" w:hint="eastAsia"/>
                <w:sz w:val="22"/>
                <w:szCs w:val="22"/>
              </w:rPr>
              <w:t>2016.10.24</w:t>
            </w:r>
          </w:p>
        </w:tc>
        <w:tc>
          <w:tcPr>
            <w:tcW w:w="4842" w:type="dxa"/>
            <w:gridSpan w:val="4"/>
            <w:vAlign w:val="center"/>
          </w:tcPr>
          <w:p w:rsidR="00BD3288" w:rsidRDefault="00E03D08" w:rsidP="00BD3288">
            <w:pPr>
              <w:jc w:val="center"/>
              <w:rPr>
                <w:rFonts w:ascii="Malgun Gothic" w:eastAsia="Malgun Gothic" w:hAnsi="Malgun Gothic"/>
                <w:sz w:val="22"/>
                <w:szCs w:val="22"/>
              </w:rPr>
            </w:pPr>
            <w:r>
              <w:rPr>
                <w:rFonts w:ascii="Malgun Gothic" w:eastAsia="Malgun Gothic" w:hAnsi="Malgun Gothic" w:hint="eastAsia"/>
                <w:sz w:val="22"/>
                <w:szCs w:val="22"/>
              </w:rPr>
              <w:t>전면개정</w:t>
            </w:r>
          </w:p>
          <w:p w:rsidR="00DD48A9" w:rsidRPr="00AC7132" w:rsidRDefault="00DD48A9" w:rsidP="00BD3288">
            <w:pPr>
              <w:jc w:val="center"/>
              <w:rPr>
                <w:rFonts w:ascii="Malgun Gothic" w:eastAsia="Malgun Gothic" w:hAnsi="Malgun Gothic"/>
                <w:sz w:val="22"/>
                <w:szCs w:val="22"/>
              </w:rPr>
            </w:pPr>
            <w:r w:rsidRPr="00DD48A9">
              <w:rPr>
                <w:rFonts w:ascii="Malgun Gothic" w:eastAsia="Malgun Gothic" w:hAnsi="Malgun Gothic"/>
                <w:sz w:val="22"/>
                <w:szCs w:val="22"/>
              </w:rPr>
              <w:t>Complete Revision</w:t>
            </w:r>
          </w:p>
        </w:tc>
        <w:tc>
          <w:tcPr>
            <w:tcW w:w="2064" w:type="dxa"/>
            <w:vAlign w:val="center"/>
          </w:tcPr>
          <w:p w:rsidR="00724331"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정보전략팀</w:t>
            </w:r>
          </w:p>
          <w:p w:rsidR="00E03D08" w:rsidRPr="00AC7132" w:rsidRDefault="00E03D08" w:rsidP="00C31AB6">
            <w:pPr>
              <w:jc w:val="center"/>
              <w:rPr>
                <w:rFonts w:ascii="Malgun Gothic" w:eastAsia="Malgun Gothic" w:hAnsi="Malgun Gothic"/>
                <w:sz w:val="22"/>
                <w:szCs w:val="22"/>
              </w:rPr>
            </w:pPr>
            <w:r>
              <w:rPr>
                <w:rFonts w:ascii="Malgun Gothic" w:eastAsia="Malgun Gothic" w:hAnsi="Malgun Gothic" w:hint="eastAsia"/>
                <w:sz w:val="22"/>
                <w:szCs w:val="22"/>
              </w:rPr>
              <w:t>차장 이현복</w:t>
            </w:r>
          </w:p>
          <w:p w:rsidR="00F15DBB"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대리 박성욱</w:t>
            </w:r>
          </w:p>
          <w:p w:rsidR="00DD48A9" w:rsidRPr="00EF4EB6" w:rsidRDefault="00DD48A9" w:rsidP="00DD48A9">
            <w:pPr>
              <w:spacing w:line="259" w:lineRule="auto"/>
              <w:ind w:left="79"/>
              <w:jc w:val="center"/>
              <w:rPr>
                <w:rFonts w:asciiTheme="minorHAnsi" w:eastAsiaTheme="minorHAnsi" w:hAnsiTheme="minorHAnsi"/>
                <w:sz w:val="20"/>
              </w:rPr>
            </w:pPr>
            <w:r w:rsidRPr="00EF4EB6">
              <w:rPr>
                <w:rFonts w:asciiTheme="minorHAnsi" w:eastAsiaTheme="minorHAnsi" w:hAnsiTheme="minorHAnsi"/>
                <w:sz w:val="20"/>
              </w:rPr>
              <w:t>Information Strategy Team</w:t>
            </w:r>
          </w:p>
          <w:p w:rsidR="00DD48A9" w:rsidRPr="00EF4EB6" w:rsidRDefault="00DD48A9" w:rsidP="00DD48A9">
            <w:pPr>
              <w:spacing w:line="259" w:lineRule="auto"/>
              <w:ind w:left="79"/>
              <w:jc w:val="center"/>
              <w:rPr>
                <w:rFonts w:asciiTheme="minorHAnsi" w:eastAsiaTheme="minorHAnsi" w:hAnsiTheme="minorHAnsi"/>
                <w:sz w:val="20"/>
              </w:rPr>
            </w:pPr>
            <w:r>
              <w:rPr>
                <w:rFonts w:asciiTheme="minorHAnsi" w:eastAsiaTheme="minorHAnsi" w:hAnsiTheme="minorHAnsi"/>
                <w:sz w:val="20"/>
              </w:rPr>
              <w:t>Deputy General</w:t>
            </w:r>
            <w:r w:rsidRPr="00EF4EB6">
              <w:rPr>
                <w:rFonts w:asciiTheme="minorHAnsi" w:eastAsiaTheme="minorHAnsi" w:hAnsiTheme="minorHAnsi"/>
                <w:sz w:val="20"/>
              </w:rPr>
              <w:t xml:space="preserve"> Manager</w:t>
            </w:r>
          </w:p>
          <w:p w:rsidR="00DD48A9" w:rsidRPr="00EF4EB6" w:rsidRDefault="00DD48A9" w:rsidP="00DD48A9">
            <w:pPr>
              <w:spacing w:line="259" w:lineRule="auto"/>
              <w:ind w:left="79"/>
              <w:jc w:val="center"/>
              <w:rPr>
                <w:rFonts w:asciiTheme="minorHAnsi" w:eastAsiaTheme="minorHAnsi" w:hAnsiTheme="minorHAnsi"/>
                <w:sz w:val="20"/>
              </w:rPr>
            </w:pPr>
            <w:proofErr w:type="spellStart"/>
            <w:r w:rsidRPr="00EF4EB6">
              <w:rPr>
                <w:rFonts w:asciiTheme="minorHAnsi" w:eastAsiaTheme="minorHAnsi" w:hAnsiTheme="minorHAnsi"/>
                <w:sz w:val="20"/>
              </w:rPr>
              <w:t>Hyunbok</w:t>
            </w:r>
            <w:proofErr w:type="spellEnd"/>
            <w:r w:rsidRPr="00EF4EB6">
              <w:rPr>
                <w:rFonts w:asciiTheme="minorHAnsi" w:eastAsiaTheme="minorHAnsi" w:hAnsiTheme="minorHAnsi"/>
                <w:sz w:val="20"/>
              </w:rPr>
              <w:t xml:space="preserve"> Lee</w:t>
            </w:r>
          </w:p>
          <w:p w:rsidR="00DD48A9" w:rsidRPr="00EF4EB6" w:rsidRDefault="004E7344" w:rsidP="00DD48A9">
            <w:pPr>
              <w:spacing w:line="259" w:lineRule="auto"/>
              <w:ind w:left="79"/>
              <w:jc w:val="center"/>
              <w:rPr>
                <w:rFonts w:asciiTheme="minorHAnsi" w:eastAsiaTheme="minorHAnsi" w:hAnsiTheme="minorHAnsi"/>
                <w:sz w:val="20"/>
              </w:rPr>
            </w:pPr>
            <w:r>
              <w:rPr>
                <w:rFonts w:asciiTheme="minorHAnsi" w:eastAsiaTheme="minorHAnsi" w:hAnsiTheme="minorHAnsi"/>
                <w:sz w:val="20"/>
              </w:rPr>
              <w:t xml:space="preserve">Assistant </w:t>
            </w:r>
            <w:r w:rsidR="00DD48A9" w:rsidRPr="00EF4EB6">
              <w:rPr>
                <w:rFonts w:asciiTheme="minorHAnsi" w:eastAsiaTheme="minorHAnsi" w:hAnsiTheme="minorHAnsi"/>
                <w:sz w:val="20"/>
              </w:rPr>
              <w:t>Manager</w:t>
            </w:r>
          </w:p>
          <w:p w:rsidR="00DD48A9" w:rsidRPr="00AC7132" w:rsidRDefault="00DD48A9" w:rsidP="00DD48A9">
            <w:pPr>
              <w:jc w:val="center"/>
              <w:rPr>
                <w:rFonts w:ascii="Malgun Gothic" w:eastAsia="Malgun Gothic" w:hAnsi="Malgun Gothic"/>
                <w:sz w:val="22"/>
                <w:szCs w:val="22"/>
              </w:rPr>
            </w:pPr>
            <w:r w:rsidRPr="00EF4EB6">
              <w:rPr>
                <w:rFonts w:asciiTheme="minorHAnsi" w:eastAsiaTheme="minorHAnsi" w:hAnsiTheme="minorHAnsi"/>
                <w:sz w:val="20"/>
              </w:rPr>
              <w:t>Sung-</w:t>
            </w:r>
            <w:proofErr w:type="spellStart"/>
            <w:r w:rsidRPr="00EF4EB6">
              <w:rPr>
                <w:rFonts w:asciiTheme="minorHAnsi" w:eastAsiaTheme="minorHAnsi" w:hAnsiTheme="minorHAnsi"/>
                <w:sz w:val="20"/>
              </w:rPr>
              <w:t>uk</w:t>
            </w:r>
            <w:proofErr w:type="spellEnd"/>
            <w:r w:rsidRPr="00EF4EB6">
              <w:rPr>
                <w:rFonts w:asciiTheme="minorHAnsi" w:eastAsiaTheme="minorHAnsi" w:hAnsiTheme="minorHAnsi"/>
                <w:sz w:val="20"/>
              </w:rPr>
              <w:t xml:space="preserve"> Park</w:t>
            </w:r>
          </w:p>
        </w:tc>
      </w:tr>
      <w:tr w:rsidR="00724331" w:rsidRPr="00AC7132" w:rsidTr="004E7344">
        <w:trPr>
          <w:trHeight w:val="4425"/>
        </w:trPr>
        <w:tc>
          <w:tcPr>
            <w:tcW w:w="709" w:type="dxa"/>
            <w:vAlign w:val="center"/>
          </w:tcPr>
          <w:p w:rsidR="00724331" w:rsidRPr="00AC7132" w:rsidRDefault="00724331" w:rsidP="00C31AB6">
            <w:pPr>
              <w:rPr>
                <w:rFonts w:ascii="Malgun Gothic" w:eastAsia="Malgun Gothic" w:hAnsi="Malgun Gothic"/>
                <w:sz w:val="22"/>
                <w:szCs w:val="22"/>
              </w:rPr>
            </w:pPr>
          </w:p>
          <w:p w:rsidR="000A3154" w:rsidRPr="00AC7132" w:rsidRDefault="00F15DBB" w:rsidP="00C22E64">
            <w:pPr>
              <w:jc w:val="center"/>
              <w:rPr>
                <w:rFonts w:ascii="Malgun Gothic" w:eastAsia="Malgun Gothic" w:hAnsi="Malgun Gothic"/>
                <w:sz w:val="22"/>
                <w:szCs w:val="22"/>
              </w:rPr>
            </w:pPr>
            <w:r w:rsidRPr="00AC7132">
              <w:rPr>
                <w:rFonts w:ascii="Malgun Gothic" w:eastAsia="Malgun Gothic" w:hAnsi="Malgun Gothic" w:hint="eastAsia"/>
                <w:sz w:val="22"/>
                <w:szCs w:val="22"/>
              </w:rPr>
              <w:t>0</w:t>
            </w:r>
          </w:p>
          <w:p w:rsidR="000A3154" w:rsidRPr="00AC7132" w:rsidRDefault="000A3154" w:rsidP="00C31AB6">
            <w:pPr>
              <w:rPr>
                <w:rFonts w:ascii="Malgun Gothic" w:eastAsia="Malgun Gothic" w:hAnsi="Malgun Gothic"/>
                <w:sz w:val="22"/>
                <w:szCs w:val="22"/>
              </w:rPr>
            </w:pPr>
          </w:p>
        </w:tc>
        <w:tc>
          <w:tcPr>
            <w:tcW w:w="1855" w:type="dxa"/>
            <w:gridSpan w:val="2"/>
            <w:vAlign w:val="center"/>
          </w:tcPr>
          <w:p w:rsidR="00724331" w:rsidRPr="00AC7132" w:rsidRDefault="00724331" w:rsidP="007903D5">
            <w:pPr>
              <w:jc w:val="center"/>
              <w:rPr>
                <w:rFonts w:ascii="Malgun Gothic" w:eastAsia="Malgun Gothic" w:hAnsi="Malgun Gothic"/>
                <w:sz w:val="22"/>
                <w:szCs w:val="22"/>
              </w:rPr>
            </w:pPr>
          </w:p>
          <w:p w:rsidR="00F15DBB" w:rsidRPr="00AC7132" w:rsidRDefault="00F15DBB" w:rsidP="007903D5">
            <w:pPr>
              <w:jc w:val="center"/>
              <w:rPr>
                <w:rFonts w:ascii="Malgun Gothic" w:eastAsia="Malgun Gothic" w:hAnsi="Malgun Gothic"/>
                <w:sz w:val="22"/>
                <w:szCs w:val="22"/>
              </w:rPr>
            </w:pPr>
            <w:r w:rsidRPr="00AC7132">
              <w:rPr>
                <w:rFonts w:ascii="Malgun Gothic" w:eastAsia="Malgun Gothic" w:hAnsi="Malgun Gothic" w:hint="eastAsia"/>
                <w:sz w:val="22"/>
                <w:szCs w:val="22"/>
              </w:rPr>
              <w:t xml:space="preserve">2010. </w:t>
            </w:r>
            <w:r w:rsidRPr="00AC7132">
              <w:rPr>
                <w:rFonts w:ascii="Malgun Gothic" w:eastAsia="Malgun Gothic" w:hAnsi="Malgun Gothic"/>
                <w:sz w:val="22"/>
                <w:szCs w:val="22"/>
              </w:rPr>
              <w:t>4. 1</w:t>
            </w:r>
          </w:p>
        </w:tc>
        <w:tc>
          <w:tcPr>
            <w:tcW w:w="4842" w:type="dxa"/>
            <w:gridSpan w:val="4"/>
            <w:vAlign w:val="center"/>
          </w:tcPr>
          <w:p w:rsidR="00F15DBB" w:rsidRDefault="00DD48A9" w:rsidP="00C31AB6">
            <w:pPr>
              <w:jc w:val="center"/>
              <w:rPr>
                <w:rFonts w:ascii="Malgun Gothic" w:eastAsia="Malgun Gothic" w:hAnsi="Malgun Gothic"/>
                <w:sz w:val="22"/>
                <w:szCs w:val="22"/>
              </w:rPr>
            </w:pPr>
            <w:r>
              <w:rPr>
                <w:rFonts w:ascii="Malgun Gothic" w:eastAsia="Malgun Gothic" w:hAnsi="Malgun Gothic" w:hint="eastAsia"/>
                <w:sz w:val="22"/>
                <w:szCs w:val="22"/>
              </w:rPr>
              <w:t>최 초 작 성</w:t>
            </w:r>
          </w:p>
          <w:p w:rsidR="00DD48A9" w:rsidRPr="00AC7132" w:rsidRDefault="00DD48A9" w:rsidP="00C31AB6">
            <w:pPr>
              <w:jc w:val="center"/>
              <w:rPr>
                <w:rFonts w:ascii="Malgun Gothic" w:eastAsia="Malgun Gothic" w:hAnsi="Malgun Gothic"/>
                <w:sz w:val="22"/>
                <w:szCs w:val="22"/>
              </w:rPr>
            </w:pPr>
            <w:r>
              <w:rPr>
                <w:rFonts w:ascii="Malgun Gothic" w:eastAsia="Malgun Gothic" w:hAnsi="Malgun Gothic" w:hint="eastAsia"/>
                <w:sz w:val="22"/>
                <w:szCs w:val="22"/>
              </w:rPr>
              <w:t>Creation</w:t>
            </w:r>
          </w:p>
        </w:tc>
        <w:tc>
          <w:tcPr>
            <w:tcW w:w="2064" w:type="dxa"/>
            <w:vAlign w:val="center"/>
          </w:tcPr>
          <w:p w:rsidR="00F15DBB"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정보전략팀</w:t>
            </w:r>
          </w:p>
          <w:p w:rsidR="00E03D08" w:rsidRPr="00AC7132" w:rsidRDefault="00E03D08" w:rsidP="00C31AB6">
            <w:pPr>
              <w:jc w:val="center"/>
              <w:rPr>
                <w:rFonts w:ascii="Malgun Gothic" w:eastAsia="Malgun Gothic" w:hAnsi="Malgun Gothic"/>
                <w:sz w:val="22"/>
                <w:szCs w:val="22"/>
              </w:rPr>
            </w:pPr>
            <w:r>
              <w:rPr>
                <w:rFonts w:ascii="Malgun Gothic" w:eastAsia="Malgun Gothic" w:hAnsi="Malgun Gothic" w:hint="eastAsia"/>
                <w:sz w:val="22"/>
                <w:szCs w:val="22"/>
              </w:rPr>
              <w:t>차장 이현복</w:t>
            </w:r>
          </w:p>
          <w:p w:rsidR="00F15DBB" w:rsidRDefault="00F15DBB" w:rsidP="00C31AB6">
            <w:pPr>
              <w:jc w:val="center"/>
              <w:rPr>
                <w:rFonts w:ascii="Malgun Gothic" w:eastAsia="Malgun Gothic" w:hAnsi="Malgun Gothic"/>
                <w:sz w:val="22"/>
                <w:szCs w:val="22"/>
              </w:rPr>
            </w:pPr>
            <w:r w:rsidRPr="00AC7132">
              <w:rPr>
                <w:rFonts w:ascii="Malgun Gothic" w:eastAsia="Malgun Gothic" w:hAnsi="Malgun Gothic" w:hint="eastAsia"/>
                <w:sz w:val="22"/>
                <w:szCs w:val="22"/>
              </w:rPr>
              <w:t>대리 박성욱</w:t>
            </w:r>
          </w:p>
          <w:p w:rsidR="00DD48A9" w:rsidRPr="00EF4EB6" w:rsidRDefault="00DD48A9" w:rsidP="00DD48A9">
            <w:pPr>
              <w:spacing w:line="259" w:lineRule="auto"/>
              <w:ind w:left="79"/>
              <w:jc w:val="center"/>
              <w:rPr>
                <w:rFonts w:asciiTheme="minorHAnsi" w:eastAsiaTheme="minorHAnsi" w:hAnsiTheme="minorHAnsi"/>
                <w:sz w:val="20"/>
              </w:rPr>
            </w:pPr>
            <w:r w:rsidRPr="00EF4EB6">
              <w:rPr>
                <w:rFonts w:asciiTheme="minorHAnsi" w:eastAsiaTheme="minorHAnsi" w:hAnsiTheme="minorHAnsi"/>
                <w:sz w:val="20"/>
              </w:rPr>
              <w:t>Information Strategy Team</w:t>
            </w:r>
          </w:p>
          <w:p w:rsidR="00DD48A9" w:rsidRPr="00EF4EB6" w:rsidRDefault="00DD48A9" w:rsidP="00DD48A9">
            <w:pPr>
              <w:spacing w:line="259" w:lineRule="auto"/>
              <w:ind w:left="79"/>
              <w:jc w:val="center"/>
              <w:rPr>
                <w:rFonts w:asciiTheme="minorHAnsi" w:eastAsiaTheme="minorHAnsi" w:hAnsiTheme="minorHAnsi"/>
                <w:sz w:val="20"/>
              </w:rPr>
            </w:pPr>
            <w:r>
              <w:rPr>
                <w:rFonts w:asciiTheme="minorHAnsi" w:eastAsiaTheme="minorHAnsi" w:hAnsiTheme="minorHAnsi"/>
                <w:sz w:val="20"/>
              </w:rPr>
              <w:t>Deputy General</w:t>
            </w:r>
            <w:r w:rsidRPr="00EF4EB6">
              <w:rPr>
                <w:rFonts w:asciiTheme="minorHAnsi" w:eastAsiaTheme="minorHAnsi" w:hAnsiTheme="minorHAnsi"/>
                <w:sz w:val="20"/>
              </w:rPr>
              <w:t xml:space="preserve"> Manager</w:t>
            </w:r>
          </w:p>
          <w:p w:rsidR="00DD48A9" w:rsidRPr="00EF4EB6" w:rsidRDefault="00DD48A9" w:rsidP="00DD48A9">
            <w:pPr>
              <w:spacing w:line="259" w:lineRule="auto"/>
              <w:ind w:left="79"/>
              <w:jc w:val="center"/>
              <w:rPr>
                <w:rFonts w:asciiTheme="minorHAnsi" w:eastAsiaTheme="minorHAnsi" w:hAnsiTheme="minorHAnsi"/>
                <w:sz w:val="20"/>
              </w:rPr>
            </w:pPr>
            <w:proofErr w:type="spellStart"/>
            <w:r w:rsidRPr="00EF4EB6">
              <w:rPr>
                <w:rFonts w:asciiTheme="minorHAnsi" w:eastAsiaTheme="minorHAnsi" w:hAnsiTheme="minorHAnsi"/>
                <w:sz w:val="20"/>
              </w:rPr>
              <w:t>Hyunbok</w:t>
            </w:r>
            <w:proofErr w:type="spellEnd"/>
            <w:r w:rsidRPr="00EF4EB6">
              <w:rPr>
                <w:rFonts w:asciiTheme="minorHAnsi" w:eastAsiaTheme="minorHAnsi" w:hAnsiTheme="minorHAnsi"/>
                <w:sz w:val="20"/>
              </w:rPr>
              <w:t xml:space="preserve"> Lee</w:t>
            </w:r>
          </w:p>
          <w:p w:rsidR="00DD48A9" w:rsidRPr="00EF4EB6" w:rsidRDefault="00DD48A9" w:rsidP="00DD48A9">
            <w:pPr>
              <w:spacing w:line="259" w:lineRule="auto"/>
              <w:ind w:left="79"/>
              <w:jc w:val="center"/>
              <w:rPr>
                <w:rFonts w:asciiTheme="minorHAnsi" w:eastAsiaTheme="minorHAnsi" w:hAnsiTheme="minorHAnsi"/>
                <w:sz w:val="20"/>
              </w:rPr>
            </w:pPr>
            <w:r w:rsidRPr="00EF4EB6">
              <w:rPr>
                <w:rFonts w:asciiTheme="minorHAnsi" w:eastAsiaTheme="minorHAnsi" w:hAnsiTheme="minorHAnsi"/>
                <w:sz w:val="20"/>
              </w:rPr>
              <w:t>Assistant Manager</w:t>
            </w:r>
          </w:p>
          <w:p w:rsidR="00DD48A9" w:rsidRPr="00AC7132" w:rsidRDefault="00DD48A9" w:rsidP="00DD48A9">
            <w:pPr>
              <w:jc w:val="center"/>
              <w:rPr>
                <w:rFonts w:ascii="Malgun Gothic" w:eastAsia="Malgun Gothic" w:hAnsi="Malgun Gothic"/>
                <w:sz w:val="22"/>
                <w:szCs w:val="22"/>
              </w:rPr>
            </w:pPr>
            <w:r w:rsidRPr="00EF4EB6">
              <w:rPr>
                <w:rFonts w:asciiTheme="minorHAnsi" w:eastAsiaTheme="minorHAnsi" w:hAnsiTheme="minorHAnsi"/>
                <w:sz w:val="20"/>
              </w:rPr>
              <w:t>Sung-</w:t>
            </w:r>
            <w:proofErr w:type="spellStart"/>
            <w:r w:rsidRPr="00EF4EB6">
              <w:rPr>
                <w:rFonts w:asciiTheme="minorHAnsi" w:eastAsiaTheme="minorHAnsi" w:hAnsiTheme="minorHAnsi"/>
                <w:sz w:val="20"/>
              </w:rPr>
              <w:t>uk</w:t>
            </w:r>
            <w:proofErr w:type="spellEnd"/>
            <w:r w:rsidRPr="00EF4EB6">
              <w:rPr>
                <w:rFonts w:asciiTheme="minorHAnsi" w:eastAsiaTheme="minorHAnsi" w:hAnsiTheme="minorHAnsi"/>
                <w:sz w:val="20"/>
              </w:rPr>
              <w:t xml:space="preserve"> Park</w:t>
            </w:r>
          </w:p>
        </w:tc>
      </w:tr>
      <w:tr w:rsidR="00724331" w:rsidRPr="00AC7132" w:rsidTr="004E7344">
        <w:trPr>
          <w:trHeight w:val="982"/>
        </w:trPr>
        <w:tc>
          <w:tcPr>
            <w:tcW w:w="709" w:type="dxa"/>
            <w:vAlign w:val="center"/>
          </w:tcPr>
          <w:p w:rsidR="00724331" w:rsidRPr="00AC7132" w:rsidRDefault="00724331" w:rsidP="00C31AB6">
            <w:pPr>
              <w:jc w:val="center"/>
              <w:rPr>
                <w:rFonts w:ascii="Malgun Gothic" w:eastAsia="Malgun Gothic" w:hAnsi="Malgun Gothic"/>
                <w:sz w:val="22"/>
                <w:szCs w:val="22"/>
              </w:rPr>
            </w:pPr>
            <w:r w:rsidRPr="00AC7132">
              <w:rPr>
                <w:rFonts w:ascii="Malgun Gothic" w:eastAsia="Malgun Gothic" w:hAnsi="Malgun Gothic"/>
                <w:sz w:val="22"/>
                <w:szCs w:val="22"/>
              </w:rPr>
              <w:t>Rev.</w:t>
            </w:r>
          </w:p>
        </w:tc>
        <w:tc>
          <w:tcPr>
            <w:tcW w:w="1855" w:type="dxa"/>
            <w:gridSpan w:val="2"/>
            <w:vAlign w:val="center"/>
          </w:tcPr>
          <w:p w:rsidR="00724331" w:rsidRDefault="00DD48A9" w:rsidP="00C31AB6">
            <w:pPr>
              <w:jc w:val="center"/>
              <w:rPr>
                <w:rFonts w:ascii="Malgun Gothic" w:eastAsia="Malgun Gothic" w:hAnsi="Malgun Gothic"/>
                <w:sz w:val="22"/>
                <w:szCs w:val="22"/>
              </w:rPr>
            </w:pPr>
            <w:r>
              <w:rPr>
                <w:rFonts w:ascii="Malgun Gothic" w:eastAsia="Malgun Gothic" w:hAnsi="Malgun Gothic" w:hint="eastAsia"/>
                <w:sz w:val="22"/>
                <w:szCs w:val="22"/>
              </w:rPr>
              <w:t>개</w:t>
            </w:r>
            <w:r w:rsidR="00724331" w:rsidRPr="00AC7132">
              <w:rPr>
                <w:rFonts w:ascii="Malgun Gothic" w:eastAsia="Malgun Gothic" w:hAnsi="Malgun Gothic" w:hint="eastAsia"/>
                <w:sz w:val="22"/>
                <w:szCs w:val="22"/>
              </w:rPr>
              <w:t>정</w:t>
            </w:r>
            <w:r w:rsidR="00724331" w:rsidRPr="00AC7132">
              <w:rPr>
                <w:rFonts w:ascii="Malgun Gothic" w:eastAsia="Malgun Gothic" w:hAnsi="Malgun Gothic"/>
                <w:sz w:val="22"/>
                <w:szCs w:val="22"/>
              </w:rPr>
              <w:t xml:space="preserve"> </w:t>
            </w:r>
            <w:r w:rsidR="00724331" w:rsidRPr="00AC7132">
              <w:rPr>
                <w:rFonts w:ascii="Malgun Gothic" w:eastAsia="Malgun Gothic" w:hAnsi="Malgun Gothic" w:hint="eastAsia"/>
                <w:sz w:val="22"/>
                <w:szCs w:val="22"/>
              </w:rPr>
              <w:t>일자</w:t>
            </w:r>
          </w:p>
          <w:p w:rsidR="00DD48A9" w:rsidRPr="00AC7132" w:rsidRDefault="00DD48A9" w:rsidP="00C31AB6">
            <w:pPr>
              <w:jc w:val="center"/>
              <w:rPr>
                <w:rFonts w:ascii="Malgun Gothic" w:eastAsia="Malgun Gothic" w:hAnsi="Malgun Gothic"/>
                <w:sz w:val="22"/>
                <w:szCs w:val="22"/>
              </w:rPr>
            </w:pPr>
            <w:r>
              <w:rPr>
                <w:rFonts w:ascii="Malgun Gothic" w:eastAsia="Malgun Gothic" w:hAnsi="Malgun Gothic" w:hint="eastAsia"/>
                <w:sz w:val="22"/>
                <w:szCs w:val="22"/>
              </w:rPr>
              <w:t>Revision Date</w:t>
            </w:r>
          </w:p>
        </w:tc>
        <w:tc>
          <w:tcPr>
            <w:tcW w:w="4842" w:type="dxa"/>
            <w:gridSpan w:val="4"/>
            <w:vAlign w:val="center"/>
          </w:tcPr>
          <w:p w:rsidR="000A3154" w:rsidRDefault="00724331" w:rsidP="00C22E64">
            <w:pPr>
              <w:jc w:val="center"/>
              <w:rPr>
                <w:rFonts w:ascii="Malgun Gothic" w:eastAsia="Malgun Gothic" w:hAnsi="Malgun Gothic"/>
                <w:sz w:val="22"/>
                <w:szCs w:val="22"/>
              </w:rPr>
            </w:pPr>
            <w:r w:rsidRPr="00AC7132">
              <w:rPr>
                <w:rFonts w:ascii="Malgun Gothic" w:eastAsia="Malgun Gothic" w:hAnsi="Malgun Gothic" w:hint="eastAsia"/>
                <w:sz w:val="22"/>
                <w:szCs w:val="22"/>
              </w:rPr>
              <w:t>개정</w:t>
            </w:r>
            <w:r w:rsidRPr="00AC7132">
              <w:rPr>
                <w:rFonts w:ascii="Malgun Gothic" w:eastAsia="Malgun Gothic" w:hAnsi="Malgun Gothic"/>
                <w:sz w:val="22"/>
                <w:szCs w:val="22"/>
              </w:rPr>
              <w:t xml:space="preserve"> </w:t>
            </w:r>
            <w:r w:rsidRPr="00AC7132">
              <w:rPr>
                <w:rFonts w:ascii="Malgun Gothic" w:eastAsia="Malgun Gothic" w:hAnsi="Malgun Gothic" w:hint="eastAsia"/>
                <w:sz w:val="22"/>
                <w:szCs w:val="22"/>
              </w:rPr>
              <w:t>내용</w:t>
            </w:r>
            <w:r w:rsidRPr="00AC7132">
              <w:rPr>
                <w:rFonts w:ascii="Malgun Gothic" w:eastAsia="Malgun Gothic" w:hAnsi="Malgun Gothic"/>
                <w:sz w:val="22"/>
                <w:szCs w:val="22"/>
              </w:rPr>
              <w:t xml:space="preserve"> </w:t>
            </w:r>
            <w:r w:rsidRPr="00AC7132">
              <w:rPr>
                <w:rFonts w:ascii="Malgun Gothic" w:eastAsia="Malgun Gothic" w:hAnsi="Malgun Gothic" w:hint="eastAsia"/>
                <w:sz w:val="22"/>
                <w:szCs w:val="22"/>
              </w:rPr>
              <w:t>및</w:t>
            </w:r>
            <w:r w:rsidRPr="00AC7132">
              <w:rPr>
                <w:rFonts w:ascii="Malgun Gothic" w:eastAsia="Malgun Gothic" w:hAnsi="Malgun Gothic"/>
                <w:sz w:val="22"/>
                <w:szCs w:val="22"/>
              </w:rPr>
              <w:t xml:space="preserve"> </w:t>
            </w:r>
            <w:r w:rsidRPr="00AC7132">
              <w:rPr>
                <w:rFonts w:ascii="Malgun Gothic" w:eastAsia="Malgun Gothic" w:hAnsi="Malgun Gothic" w:hint="eastAsia"/>
                <w:sz w:val="22"/>
                <w:szCs w:val="22"/>
              </w:rPr>
              <w:t>사유</w:t>
            </w:r>
          </w:p>
          <w:p w:rsidR="00DD48A9" w:rsidRPr="00AC7132" w:rsidRDefault="00DD48A9" w:rsidP="00C22E64">
            <w:pPr>
              <w:jc w:val="center"/>
              <w:rPr>
                <w:rFonts w:ascii="Malgun Gothic" w:eastAsia="Malgun Gothic" w:hAnsi="Malgun Gothic"/>
                <w:sz w:val="22"/>
                <w:szCs w:val="22"/>
              </w:rPr>
            </w:pPr>
            <w:r>
              <w:rPr>
                <w:rFonts w:ascii="Malgun Gothic" w:eastAsia="Malgun Gothic" w:hAnsi="Malgun Gothic" w:hint="eastAsia"/>
                <w:sz w:val="22"/>
                <w:szCs w:val="22"/>
              </w:rPr>
              <w:t>Revision Contents and Reason</w:t>
            </w:r>
          </w:p>
        </w:tc>
        <w:tc>
          <w:tcPr>
            <w:tcW w:w="2064" w:type="dxa"/>
            <w:vAlign w:val="center"/>
          </w:tcPr>
          <w:p w:rsidR="00724331" w:rsidRDefault="00DD48A9" w:rsidP="00C31AB6">
            <w:pPr>
              <w:jc w:val="center"/>
              <w:rPr>
                <w:rFonts w:ascii="Malgun Gothic" w:eastAsia="Malgun Gothic" w:hAnsi="Malgun Gothic"/>
                <w:sz w:val="22"/>
                <w:szCs w:val="22"/>
              </w:rPr>
            </w:pPr>
            <w:r>
              <w:rPr>
                <w:rFonts w:ascii="Malgun Gothic" w:eastAsia="Malgun Gothic" w:hAnsi="Malgun Gothic" w:hint="eastAsia"/>
                <w:sz w:val="22"/>
                <w:szCs w:val="22"/>
              </w:rPr>
              <w:t>담당자</w:t>
            </w:r>
          </w:p>
          <w:p w:rsidR="00DD48A9" w:rsidRPr="00AC7132" w:rsidRDefault="00087B94" w:rsidP="00C31AB6">
            <w:pPr>
              <w:jc w:val="center"/>
              <w:rPr>
                <w:rFonts w:ascii="Malgun Gothic" w:eastAsia="Malgun Gothic" w:hAnsi="Malgun Gothic"/>
                <w:sz w:val="22"/>
                <w:szCs w:val="22"/>
              </w:rPr>
            </w:pPr>
            <w:r>
              <w:rPr>
                <w:rFonts w:ascii="Malgun Gothic" w:eastAsia="Malgun Gothic" w:hAnsi="Malgun Gothic"/>
                <w:sz w:val="22"/>
                <w:szCs w:val="22"/>
              </w:rPr>
              <w:t>Responsibility</w:t>
            </w:r>
            <w:bookmarkStart w:id="0" w:name="_GoBack"/>
            <w:bookmarkEnd w:id="0"/>
          </w:p>
        </w:tc>
      </w:tr>
      <w:tr w:rsidR="00A50033" w:rsidRPr="00AC7132" w:rsidTr="004E7344">
        <w:trPr>
          <w:cantSplit/>
          <w:trHeight w:val="919"/>
        </w:trPr>
        <w:tc>
          <w:tcPr>
            <w:tcW w:w="1143" w:type="dxa"/>
            <w:gridSpan w:val="2"/>
            <w:tcBorders>
              <w:top w:val="single" w:sz="12" w:space="0" w:color="auto"/>
              <w:left w:val="single" w:sz="12" w:space="0" w:color="auto"/>
              <w:bottom w:val="single" w:sz="12" w:space="0" w:color="auto"/>
            </w:tcBorders>
            <w:vAlign w:val="center"/>
          </w:tcPr>
          <w:p w:rsidR="00724331" w:rsidRPr="00A50033" w:rsidRDefault="00724331" w:rsidP="00DD48A9">
            <w:pPr>
              <w:spacing w:line="340" w:lineRule="atLeast"/>
              <w:jc w:val="center"/>
              <w:rPr>
                <w:rFonts w:ascii="Malgun Gothic" w:eastAsia="Malgun Gothic" w:hAnsi="Malgun Gothic"/>
                <w:sz w:val="20"/>
                <w:szCs w:val="22"/>
              </w:rPr>
            </w:pPr>
            <w:r w:rsidRPr="00A50033">
              <w:rPr>
                <w:rFonts w:ascii="Malgun Gothic" w:eastAsia="Malgun Gothic" w:hAnsi="Malgun Gothic" w:hint="eastAsia"/>
                <w:sz w:val="20"/>
                <w:szCs w:val="22"/>
              </w:rPr>
              <w:t>부서장</w:t>
            </w:r>
          </w:p>
          <w:p w:rsidR="00DD48A9" w:rsidRPr="00AC7132" w:rsidRDefault="00DD48A9" w:rsidP="00DD48A9">
            <w:pPr>
              <w:spacing w:line="340" w:lineRule="atLeast"/>
              <w:jc w:val="center"/>
              <w:rPr>
                <w:rFonts w:ascii="Malgun Gothic" w:eastAsia="Malgun Gothic" w:hAnsi="Malgun Gothic"/>
                <w:sz w:val="22"/>
                <w:szCs w:val="22"/>
              </w:rPr>
            </w:pPr>
            <w:r w:rsidRPr="00A50033">
              <w:rPr>
                <w:rFonts w:ascii="Malgun Gothic" w:eastAsia="Malgun Gothic" w:hAnsi="Malgun Gothic" w:hint="eastAsia"/>
                <w:sz w:val="18"/>
                <w:szCs w:val="22"/>
              </w:rPr>
              <w:t>Team Manager</w:t>
            </w:r>
          </w:p>
        </w:tc>
        <w:tc>
          <w:tcPr>
            <w:tcW w:w="1894" w:type="dxa"/>
            <w:gridSpan w:val="2"/>
            <w:tcBorders>
              <w:top w:val="single" w:sz="12" w:space="0" w:color="auto"/>
              <w:bottom w:val="single" w:sz="12" w:space="0" w:color="auto"/>
            </w:tcBorders>
            <w:vAlign w:val="center"/>
          </w:tcPr>
          <w:p w:rsidR="00724331" w:rsidRPr="00AC7132" w:rsidRDefault="00724331" w:rsidP="00C31AB6">
            <w:pPr>
              <w:spacing w:line="340" w:lineRule="atLeast"/>
              <w:rPr>
                <w:rFonts w:ascii="Malgun Gothic" w:eastAsia="Malgun Gothic" w:hAnsi="Malgun Gothic"/>
                <w:sz w:val="22"/>
                <w:szCs w:val="22"/>
              </w:rPr>
            </w:pPr>
          </w:p>
          <w:p w:rsidR="00724331" w:rsidRPr="00AC7132" w:rsidRDefault="00724331" w:rsidP="00C31AB6">
            <w:pPr>
              <w:spacing w:line="340" w:lineRule="atLeast"/>
              <w:jc w:val="center"/>
              <w:rPr>
                <w:rFonts w:ascii="Malgun Gothic" w:eastAsia="Malgun Gothic" w:hAnsi="Malgun Gothic"/>
                <w:sz w:val="22"/>
                <w:szCs w:val="22"/>
              </w:rPr>
            </w:pPr>
            <w:r w:rsidRPr="00AC7132">
              <w:rPr>
                <w:rFonts w:ascii="Malgun Gothic" w:eastAsia="Malgun Gothic" w:hAnsi="Malgun Gothic"/>
                <w:sz w:val="22"/>
                <w:szCs w:val="22"/>
              </w:rPr>
              <w:t>.    .</w:t>
            </w:r>
          </w:p>
        </w:tc>
        <w:tc>
          <w:tcPr>
            <w:tcW w:w="1262" w:type="dxa"/>
            <w:tcBorders>
              <w:top w:val="single" w:sz="12" w:space="0" w:color="auto"/>
              <w:bottom w:val="single" w:sz="12" w:space="0" w:color="auto"/>
            </w:tcBorders>
            <w:vAlign w:val="center"/>
          </w:tcPr>
          <w:p w:rsidR="00724331" w:rsidRPr="00A50033" w:rsidRDefault="00724331" w:rsidP="00A50033">
            <w:pPr>
              <w:spacing w:line="340" w:lineRule="atLeast"/>
              <w:jc w:val="center"/>
              <w:rPr>
                <w:rFonts w:ascii="Malgun Gothic" w:eastAsia="Malgun Gothic" w:hAnsi="Malgun Gothic"/>
                <w:sz w:val="20"/>
                <w:szCs w:val="22"/>
              </w:rPr>
            </w:pPr>
            <w:r w:rsidRPr="00A50033">
              <w:rPr>
                <w:rFonts w:ascii="Malgun Gothic" w:eastAsia="Malgun Gothic" w:hAnsi="Malgun Gothic" w:hint="eastAsia"/>
                <w:sz w:val="20"/>
                <w:szCs w:val="22"/>
              </w:rPr>
              <w:t>담당임원</w:t>
            </w:r>
          </w:p>
          <w:p w:rsidR="00A50033" w:rsidRPr="00AC7132" w:rsidRDefault="00A50033" w:rsidP="00C31AB6">
            <w:pPr>
              <w:spacing w:line="340" w:lineRule="atLeast"/>
              <w:jc w:val="center"/>
              <w:rPr>
                <w:rFonts w:ascii="Malgun Gothic" w:eastAsia="Malgun Gothic" w:hAnsi="Malgun Gothic"/>
                <w:sz w:val="22"/>
                <w:szCs w:val="22"/>
              </w:rPr>
            </w:pPr>
            <w:r w:rsidRPr="00A50033">
              <w:rPr>
                <w:rFonts w:ascii="Malgun Gothic" w:eastAsia="Malgun Gothic" w:hAnsi="Malgun Gothic" w:hint="eastAsia"/>
                <w:sz w:val="18"/>
                <w:szCs w:val="22"/>
              </w:rPr>
              <w:t>Executive</w:t>
            </w:r>
          </w:p>
        </w:tc>
        <w:tc>
          <w:tcPr>
            <w:tcW w:w="2052" w:type="dxa"/>
            <w:tcBorders>
              <w:top w:val="single" w:sz="12" w:space="0" w:color="auto"/>
              <w:bottom w:val="single" w:sz="12" w:space="0" w:color="auto"/>
            </w:tcBorders>
            <w:vAlign w:val="center"/>
          </w:tcPr>
          <w:p w:rsidR="00724331" w:rsidRPr="00AC7132" w:rsidRDefault="00724331" w:rsidP="00C31AB6">
            <w:pPr>
              <w:spacing w:line="340" w:lineRule="atLeast"/>
              <w:jc w:val="center"/>
              <w:rPr>
                <w:rFonts w:ascii="Malgun Gothic" w:eastAsia="Malgun Gothic" w:hAnsi="Malgun Gothic"/>
                <w:sz w:val="22"/>
                <w:szCs w:val="22"/>
              </w:rPr>
            </w:pPr>
          </w:p>
          <w:p w:rsidR="00724331" w:rsidRPr="00AC7132" w:rsidRDefault="00724331" w:rsidP="00C31AB6">
            <w:pPr>
              <w:spacing w:line="340" w:lineRule="atLeast"/>
              <w:jc w:val="center"/>
              <w:rPr>
                <w:rFonts w:ascii="Malgun Gothic" w:eastAsia="Malgun Gothic" w:hAnsi="Malgun Gothic"/>
                <w:sz w:val="22"/>
                <w:szCs w:val="22"/>
              </w:rPr>
            </w:pPr>
          </w:p>
          <w:p w:rsidR="00724331" w:rsidRPr="00AC7132" w:rsidRDefault="00724331" w:rsidP="00C31AB6">
            <w:pPr>
              <w:spacing w:line="340" w:lineRule="atLeast"/>
              <w:jc w:val="center"/>
              <w:rPr>
                <w:rFonts w:ascii="Malgun Gothic" w:eastAsia="Malgun Gothic" w:hAnsi="Malgun Gothic"/>
                <w:sz w:val="22"/>
                <w:szCs w:val="22"/>
              </w:rPr>
            </w:pPr>
            <w:r w:rsidRPr="00AC7132">
              <w:rPr>
                <w:rFonts w:ascii="Malgun Gothic" w:eastAsia="Malgun Gothic" w:hAnsi="Malgun Gothic"/>
                <w:sz w:val="22"/>
                <w:szCs w:val="22"/>
              </w:rPr>
              <w:t>.    .</w:t>
            </w:r>
          </w:p>
        </w:tc>
        <w:tc>
          <w:tcPr>
            <w:tcW w:w="1055" w:type="dxa"/>
            <w:tcBorders>
              <w:top w:val="single" w:sz="12" w:space="0" w:color="auto"/>
              <w:bottom w:val="single" w:sz="12" w:space="0" w:color="auto"/>
            </w:tcBorders>
            <w:vAlign w:val="center"/>
          </w:tcPr>
          <w:p w:rsidR="00724331" w:rsidRPr="00A50033" w:rsidRDefault="00724331" w:rsidP="00A50033">
            <w:pPr>
              <w:jc w:val="center"/>
              <w:rPr>
                <w:rFonts w:ascii="Malgun Gothic" w:eastAsia="Malgun Gothic" w:hAnsi="Malgun Gothic"/>
                <w:sz w:val="20"/>
                <w:szCs w:val="22"/>
              </w:rPr>
            </w:pPr>
            <w:r w:rsidRPr="00A50033">
              <w:rPr>
                <w:rFonts w:ascii="Malgun Gothic" w:eastAsia="Malgun Gothic" w:hAnsi="Malgun Gothic" w:hint="eastAsia"/>
                <w:sz w:val="20"/>
                <w:szCs w:val="22"/>
              </w:rPr>
              <w:t>대표이사</w:t>
            </w:r>
          </w:p>
          <w:p w:rsidR="00A50033" w:rsidRPr="00AC7132" w:rsidRDefault="00A50033" w:rsidP="00A50033">
            <w:pPr>
              <w:jc w:val="center"/>
              <w:rPr>
                <w:rFonts w:ascii="Malgun Gothic" w:eastAsia="Malgun Gothic" w:hAnsi="Malgun Gothic"/>
                <w:sz w:val="22"/>
                <w:szCs w:val="22"/>
              </w:rPr>
            </w:pPr>
            <w:r w:rsidRPr="00A50033">
              <w:rPr>
                <w:rFonts w:ascii="Malgun Gothic" w:eastAsia="Malgun Gothic" w:hAnsi="Malgun Gothic" w:hint="eastAsia"/>
                <w:sz w:val="20"/>
                <w:szCs w:val="22"/>
              </w:rPr>
              <w:t>President</w:t>
            </w:r>
          </w:p>
        </w:tc>
        <w:tc>
          <w:tcPr>
            <w:tcW w:w="2064" w:type="dxa"/>
            <w:tcBorders>
              <w:top w:val="single" w:sz="12" w:space="0" w:color="auto"/>
              <w:bottom w:val="single" w:sz="12" w:space="0" w:color="auto"/>
              <w:right w:val="single" w:sz="12" w:space="0" w:color="auto"/>
            </w:tcBorders>
            <w:vAlign w:val="center"/>
          </w:tcPr>
          <w:p w:rsidR="00724331" w:rsidRPr="00AC7132" w:rsidRDefault="00724331" w:rsidP="00C31AB6">
            <w:pPr>
              <w:spacing w:line="340" w:lineRule="atLeast"/>
              <w:jc w:val="center"/>
              <w:rPr>
                <w:rFonts w:ascii="Malgun Gothic" w:eastAsia="Malgun Gothic" w:hAnsi="Malgun Gothic"/>
                <w:sz w:val="22"/>
                <w:szCs w:val="22"/>
              </w:rPr>
            </w:pPr>
          </w:p>
          <w:p w:rsidR="00724331" w:rsidRPr="00AC7132" w:rsidRDefault="00724331" w:rsidP="00C31AB6">
            <w:pPr>
              <w:spacing w:line="340" w:lineRule="atLeast"/>
              <w:jc w:val="center"/>
              <w:rPr>
                <w:rFonts w:ascii="Malgun Gothic" w:eastAsia="Malgun Gothic" w:hAnsi="Malgun Gothic"/>
                <w:sz w:val="22"/>
                <w:szCs w:val="22"/>
              </w:rPr>
            </w:pPr>
          </w:p>
          <w:p w:rsidR="00724331" w:rsidRPr="00AC7132" w:rsidRDefault="00724331" w:rsidP="00C31AB6">
            <w:pPr>
              <w:spacing w:line="340" w:lineRule="atLeast"/>
              <w:jc w:val="center"/>
              <w:rPr>
                <w:rFonts w:ascii="Malgun Gothic" w:eastAsia="Malgun Gothic" w:hAnsi="Malgun Gothic"/>
                <w:sz w:val="22"/>
                <w:szCs w:val="22"/>
              </w:rPr>
            </w:pPr>
            <w:r w:rsidRPr="00AC7132">
              <w:rPr>
                <w:rFonts w:ascii="Malgun Gothic" w:eastAsia="Malgun Gothic" w:hAnsi="Malgun Gothic"/>
                <w:sz w:val="22"/>
                <w:szCs w:val="22"/>
              </w:rPr>
              <w:t>.    .</w:t>
            </w:r>
          </w:p>
        </w:tc>
      </w:tr>
    </w:tbl>
    <w:p w:rsidR="003E3680" w:rsidRDefault="003E3680" w:rsidP="003E3680">
      <w:pPr>
        <w:pStyle w:val="a0"/>
        <w:numPr>
          <w:ilvl w:val="0"/>
          <w:numId w:val="0"/>
        </w:numPr>
        <w:spacing w:line="240" w:lineRule="auto"/>
        <w:jc w:val="left"/>
        <w:rPr>
          <w:rFonts w:asciiTheme="minorHAnsi" w:eastAsiaTheme="minorHAnsi" w:hAnsiTheme="minorHAnsi"/>
          <w:color w:val="auto"/>
          <w:sz w:val="22"/>
        </w:rPr>
      </w:pPr>
    </w:p>
    <w:p w:rsidR="000D1762" w:rsidRPr="003E3680" w:rsidRDefault="000D1762" w:rsidP="003E3680">
      <w:pPr>
        <w:pStyle w:val="a0"/>
        <w:numPr>
          <w:ilvl w:val="0"/>
          <w:numId w:val="0"/>
        </w:numPr>
        <w:spacing w:line="240" w:lineRule="auto"/>
        <w:jc w:val="left"/>
        <w:rPr>
          <w:rFonts w:asciiTheme="minorHAnsi" w:eastAsiaTheme="minorHAnsi" w:hAnsiTheme="minorHAnsi"/>
          <w:color w:val="auto"/>
          <w:sz w:val="22"/>
        </w:rPr>
      </w:pPr>
    </w:p>
    <w:p w:rsidR="003E3680" w:rsidRDefault="000D1762" w:rsidP="000D1762">
      <w:pPr>
        <w:pStyle w:val="a0"/>
        <w:numPr>
          <w:ilvl w:val="0"/>
          <w:numId w:val="0"/>
        </w:numPr>
        <w:spacing w:line="240" w:lineRule="auto"/>
        <w:jc w:val="left"/>
        <w:rPr>
          <w:rFonts w:asciiTheme="minorHAnsi" w:eastAsiaTheme="minorHAnsi" w:hAnsiTheme="minorHAnsi"/>
          <w:b/>
          <w:color w:val="auto"/>
          <w:sz w:val="22"/>
        </w:rPr>
      </w:pPr>
      <w:r w:rsidRPr="000D1762">
        <w:rPr>
          <w:rFonts w:asciiTheme="minorHAnsi" w:eastAsiaTheme="minorHAnsi" w:hAnsiTheme="minorHAnsi" w:hint="eastAsia"/>
          <w:b/>
          <w:color w:val="auto"/>
          <w:sz w:val="22"/>
        </w:rPr>
        <w:t>1.</w:t>
      </w:r>
      <w:r>
        <w:rPr>
          <w:rFonts w:asciiTheme="minorHAnsi" w:eastAsiaTheme="minorHAnsi" w:hAnsiTheme="minorHAnsi" w:hint="eastAsia"/>
          <w:b/>
          <w:color w:val="auto"/>
          <w:sz w:val="22"/>
        </w:rPr>
        <w:t xml:space="preserve"> </w:t>
      </w:r>
      <w:r w:rsidR="003E3680" w:rsidRPr="00E03D08">
        <w:rPr>
          <w:rFonts w:asciiTheme="minorHAnsi" w:eastAsiaTheme="minorHAnsi" w:hAnsiTheme="minorHAnsi" w:hint="eastAsia"/>
          <w:b/>
          <w:color w:val="auto"/>
          <w:sz w:val="22"/>
        </w:rPr>
        <w:t>목적</w:t>
      </w:r>
    </w:p>
    <w:p w:rsidR="000D1762" w:rsidRPr="00E03D08" w:rsidRDefault="000D1762" w:rsidP="000D1762">
      <w:pPr>
        <w:pStyle w:val="a0"/>
        <w:numPr>
          <w:ilvl w:val="0"/>
          <w:numId w:val="0"/>
        </w:numPr>
        <w:spacing w:line="240" w:lineRule="auto"/>
        <w:jc w:val="left"/>
        <w:rPr>
          <w:rFonts w:asciiTheme="minorHAnsi" w:eastAsiaTheme="minorHAnsi" w:hAnsiTheme="minorHAnsi"/>
          <w:b/>
          <w:color w:val="auto"/>
          <w:sz w:val="22"/>
        </w:rPr>
      </w:pPr>
      <w:r>
        <w:rPr>
          <w:rFonts w:asciiTheme="minorHAnsi" w:eastAsiaTheme="minorHAnsi" w:hAnsiTheme="minorHAnsi"/>
          <w:b/>
          <w:color w:val="auto"/>
          <w:sz w:val="22"/>
        </w:rPr>
        <w:t>Purpose</w:t>
      </w:r>
    </w:p>
    <w:p w:rsidR="003E3680" w:rsidRDefault="003E3680" w:rsidP="008E4216">
      <w:pPr>
        <w:pStyle w:val="a0"/>
        <w:numPr>
          <w:ilvl w:val="0"/>
          <w:numId w:val="0"/>
        </w:numPr>
        <w:spacing w:line="240" w:lineRule="auto"/>
        <w:ind w:left="284"/>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훼손</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변조</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도난</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유출</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등의</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다양한</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형태의</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침해</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위협으로부터</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w:t>
      </w:r>
      <w:r w:rsidR="00A81443">
        <w:rPr>
          <w:rFonts w:asciiTheme="minorHAnsi" w:eastAsiaTheme="minorHAnsi" w:hAnsiTheme="minorHAnsi" w:hint="eastAsia"/>
          <w:color w:val="auto"/>
          <w:sz w:val="22"/>
        </w:rPr>
        <w:t>센트랄</w:t>
      </w:r>
      <w:r w:rsidRPr="003E3680">
        <w:rPr>
          <w:rFonts w:asciiTheme="minorHAnsi" w:eastAsiaTheme="minorHAnsi" w:hAnsiTheme="minorHAnsi"/>
          <w:color w:val="auto"/>
          <w:sz w:val="22"/>
        </w:rPr>
        <w:t>(</w:t>
      </w:r>
      <w:r w:rsidRPr="003E3680">
        <w:rPr>
          <w:rFonts w:asciiTheme="minorHAnsi" w:eastAsiaTheme="minorHAnsi" w:hAnsiTheme="minorHAnsi" w:hint="eastAsia"/>
          <w:color w:val="auto"/>
          <w:sz w:val="22"/>
        </w:rPr>
        <w:t>이하</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회사”라</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함</w:t>
      </w:r>
      <w:r w:rsidRPr="003E3680">
        <w:rPr>
          <w:rFonts w:asciiTheme="minorHAnsi" w:eastAsiaTheme="minorHAnsi" w:hAnsiTheme="minorHAnsi"/>
          <w:color w:val="auto"/>
          <w:sz w:val="22"/>
        </w:rPr>
        <w:t>)</w:t>
      </w:r>
      <w:r w:rsidRPr="003E3680">
        <w:rPr>
          <w:rFonts w:asciiTheme="minorHAnsi" w:eastAsiaTheme="minorHAnsi" w:hAnsiTheme="minorHAnsi" w:hint="eastAsia"/>
          <w:color w:val="auto"/>
          <w:sz w:val="22"/>
        </w:rPr>
        <w:t>의</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중요</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자산을</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관리</w:t>
      </w:r>
      <w:r w:rsidRPr="003E3680">
        <w:rPr>
          <w:rFonts w:asciiTheme="minorHAnsi" w:eastAsiaTheme="minorHAnsi" w:hAnsiTheme="minorHAnsi"/>
          <w:color w:val="auto"/>
          <w:sz w:val="22"/>
        </w:rPr>
        <w:t>∙</w:t>
      </w:r>
      <w:r w:rsidRPr="003E3680">
        <w:rPr>
          <w:rFonts w:asciiTheme="minorHAnsi" w:eastAsiaTheme="minorHAnsi" w:hAnsiTheme="minorHAnsi" w:hint="eastAsia"/>
          <w:color w:val="auto"/>
          <w:sz w:val="22"/>
        </w:rPr>
        <w:t>보호하기</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위하여</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자산</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분류와</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관리에</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대한</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규칙을</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정함을</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목적으로</w:t>
      </w:r>
      <w:r w:rsidRPr="003E3680">
        <w:rPr>
          <w:rFonts w:asciiTheme="minorHAnsi" w:eastAsiaTheme="minorHAnsi" w:hAnsiTheme="minorHAnsi"/>
          <w:color w:val="auto"/>
          <w:sz w:val="22"/>
        </w:rPr>
        <w:t xml:space="preserve"> </w:t>
      </w:r>
      <w:r w:rsidRPr="003E3680">
        <w:rPr>
          <w:rFonts w:asciiTheme="minorHAnsi" w:eastAsiaTheme="minorHAnsi" w:hAnsiTheme="minorHAnsi" w:hint="eastAsia"/>
          <w:color w:val="auto"/>
          <w:sz w:val="22"/>
        </w:rPr>
        <w:t>한다</w:t>
      </w:r>
      <w:r w:rsidRPr="003E3680">
        <w:rPr>
          <w:rFonts w:asciiTheme="minorHAnsi" w:eastAsiaTheme="minorHAnsi" w:hAnsiTheme="minorHAnsi"/>
          <w:color w:val="auto"/>
          <w:sz w:val="22"/>
        </w:rPr>
        <w:t>.</w:t>
      </w:r>
    </w:p>
    <w:p w:rsidR="00915BF4" w:rsidRPr="003E3680" w:rsidRDefault="002F75BE" w:rsidP="008E4216">
      <w:pPr>
        <w:pStyle w:val="a0"/>
        <w:numPr>
          <w:ilvl w:val="0"/>
          <w:numId w:val="0"/>
        </w:numPr>
        <w:spacing w:line="240" w:lineRule="auto"/>
        <w:ind w:left="284"/>
        <w:jc w:val="left"/>
        <w:rPr>
          <w:rFonts w:asciiTheme="minorHAnsi" w:eastAsiaTheme="minorHAnsi" w:hAnsiTheme="minorHAnsi"/>
          <w:color w:val="auto"/>
          <w:sz w:val="22"/>
        </w:rPr>
      </w:pPr>
      <w:r w:rsidRPr="002F75BE">
        <w:rPr>
          <w:rFonts w:asciiTheme="minorHAnsi" w:eastAsiaTheme="minorHAnsi" w:hAnsiTheme="minorHAnsi"/>
          <w:color w:val="auto"/>
          <w:sz w:val="22"/>
        </w:rPr>
        <w:t xml:space="preserve">The purpose of the Act is to prescribe rules for the </w:t>
      </w:r>
      <w:r w:rsidR="00E3505F" w:rsidRPr="00E3505F">
        <w:rPr>
          <w:rFonts w:asciiTheme="minorHAnsi" w:eastAsiaTheme="minorHAnsi" w:hAnsiTheme="minorHAnsi"/>
          <w:color w:val="auto"/>
          <w:sz w:val="22"/>
        </w:rPr>
        <w:t>asset classification and management</w:t>
      </w:r>
      <w:r w:rsidR="00E3505F">
        <w:rPr>
          <w:rFonts w:asciiTheme="minorHAnsi" w:eastAsiaTheme="minorHAnsi" w:hAnsiTheme="minorHAnsi"/>
          <w:color w:val="auto"/>
          <w:sz w:val="22"/>
        </w:rPr>
        <w:t xml:space="preserve"> </w:t>
      </w:r>
      <w:r w:rsidRPr="002F75BE">
        <w:rPr>
          <w:rFonts w:asciiTheme="minorHAnsi" w:eastAsiaTheme="minorHAnsi" w:hAnsiTheme="minorHAnsi"/>
          <w:color w:val="auto"/>
          <w:sz w:val="22"/>
        </w:rPr>
        <w:t>in order to manage and</w:t>
      </w:r>
      <w:r>
        <w:rPr>
          <w:rFonts w:asciiTheme="minorHAnsi" w:eastAsiaTheme="minorHAnsi" w:hAnsiTheme="minorHAnsi"/>
          <w:color w:val="auto"/>
          <w:sz w:val="22"/>
        </w:rPr>
        <w:t xml:space="preserve"> protect important assets of Central Group</w:t>
      </w:r>
      <w:r w:rsidRPr="002F75BE">
        <w:rPr>
          <w:rFonts w:asciiTheme="minorHAnsi" w:eastAsiaTheme="minorHAnsi" w:hAnsiTheme="minorHAnsi"/>
          <w:color w:val="auto"/>
          <w:sz w:val="22"/>
        </w:rPr>
        <w:t xml:space="preserve"> (hereinafter referred to as "company") from various</w:t>
      </w:r>
      <w:r w:rsidR="00E3505F">
        <w:rPr>
          <w:rFonts w:asciiTheme="minorHAnsi" w:eastAsiaTheme="minorHAnsi" w:hAnsiTheme="minorHAnsi"/>
          <w:color w:val="auto"/>
          <w:sz w:val="22"/>
        </w:rPr>
        <w:t xml:space="preserve"> </w:t>
      </w:r>
      <w:r w:rsidR="00E3505F" w:rsidRPr="00E3505F">
        <w:rPr>
          <w:rFonts w:asciiTheme="minorHAnsi" w:eastAsiaTheme="minorHAnsi" w:hAnsiTheme="minorHAnsi"/>
          <w:color w:val="auto"/>
          <w:sz w:val="22"/>
        </w:rPr>
        <w:t>types of</w:t>
      </w:r>
      <w:r w:rsidR="00E3505F">
        <w:rPr>
          <w:rFonts w:asciiTheme="minorHAnsi" w:eastAsiaTheme="minorHAnsi" w:hAnsiTheme="minorHAnsi"/>
          <w:color w:val="auto"/>
          <w:sz w:val="22"/>
        </w:rPr>
        <w:t xml:space="preserve"> </w:t>
      </w:r>
      <w:r w:rsidR="00E3505F" w:rsidRPr="00E3505F">
        <w:rPr>
          <w:rFonts w:asciiTheme="minorHAnsi" w:eastAsiaTheme="minorHAnsi" w:hAnsiTheme="minorHAnsi"/>
          <w:color w:val="auto"/>
          <w:sz w:val="22"/>
        </w:rPr>
        <w:t>infringement threat</w:t>
      </w:r>
      <w:r w:rsidR="00E3505F">
        <w:rPr>
          <w:rFonts w:asciiTheme="minorHAnsi" w:eastAsiaTheme="minorHAnsi" w:hAnsiTheme="minorHAnsi"/>
          <w:color w:val="auto"/>
          <w:sz w:val="22"/>
        </w:rPr>
        <w:t xml:space="preserve">, such as </w:t>
      </w:r>
      <w:r w:rsidR="00E3505F" w:rsidRPr="00E3505F">
        <w:rPr>
          <w:rFonts w:asciiTheme="minorHAnsi" w:eastAsiaTheme="minorHAnsi" w:hAnsiTheme="minorHAnsi"/>
          <w:color w:val="auto"/>
          <w:sz w:val="22"/>
        </w:rPr>
        <w:t>damage</w:t>
      </w:r>
      <w:r w:rsidR="00E3505F">
        <w:rPr>
          <w:rFonts w:asciiTheme="minorHAnsi" w:eastAsiaTheme="minorHAnsi" w:hAnsiTheme="minorHAnsi"/>
          <w:color w:val="auto"/>
          <w:sz w:val="22"/>
        </w:rPr>
        <w:t xml:space="preserve">, </w:t>
      </w:r>
      <w:r w:rsidR="00E3505F" w:rsidRPr="00E3505F">
        <w:rPr>
          <w:rFonts w:asciiTheme="minorHAnsi" w:eastAsiaTheme="minorHAnsi" w:hAnsiTheme="minorHAnsi"/>
          <w:color w:val="auto"/>
          <w:sz w:val="22"/>
        </w:rPr>
        <w:t>falsification</w:t>
      </w:r>
      <w:r w:rsidR="00E3505F">
        <w:rPr>
          <w:rFonts w:asciiTheme="minorHAnsi" w:eastAsiaTheme="minorHAnsi" w:hAnsiTheme="minorHAnsi"/>
          <w:color w:val="auto"/>
          <w:sz w:val="22"/>
        </w:rPr>
        <w:t xml:space="preserve"> and loss </w:t>
      </w:r>
      <w:r w:rsidR="00E3505F" w:rsidRPr="00E3505F">
        <w:rPr>
          <w:rFonts w:asciiTheme="minorHAnsi" w:eastAsiaTheme="minorHAnsi" w:hAnsiTheme="minorHAnsi"/>
          <w:color w:val="auto"/>
          <w:sz w:val="22"/>
        </w:rPr>
        <w:t>due to theft</w:t>
      </w:r>
      <w:r w:rsidR="00E3505F">
        <w:rPr>
          <w:rFonts w:asciiTheme="minorHAnsi" w:eastAsiaTheme="minorHAnsi" w:hAnsiTheme="minorHAnsi"/>
          <w:color w:val="auto"/>
          <w:sz w:val="22"/>
        </w:rPr>
        <w:t>.</w:t>
      </w:r>
    </w:p>
    <w:p w:rsidR="003E3680" w:rsidRDefault="003E3680" w:rsidP="003E3680">
      <w:pPr>
        <w:pStyle w:val="a0"/>
        <w:numPr>
          <w:ilvl w:val="0"/>
          <w:numId w:val="0"/>
        </w:numPr>
        <w:spacing w:line="240" w:lineRule="auto"/>
        <w:jc w:val="left"/>
        <w:rPr>
          <w:rFonts w:asciiTheme="minorHAnsi" w:eastAsiaTheme="minorHAnsi" w:hAnsiTheme="minorHAnsi"/>
          <w:color w:val="auto"/>
          <w:sz w:val="22"/>
        </w:rPr>
      </w:pPr>
    </w:p>
    <w:p w:rsidR="003E3680" w:rsidRDefault="003E3680" w:rsidP="003E3680">
      <w:pPr>
        <w:pStyle w:val="a0"/>
        <w:numPr>
          <w:ilvl w:val="0"/>
          <w:numId w:val="0"/>
        </w:numPr>
        <w:spacing w:line="240" w:lineRule="auto"/>
        <w:jc w:val="left"/>
        <w:rPr>
          <w:rFonts w:asciiTheme="minorHAnsi" w:eastAsiaTheme="minorHAnsi" w:hAnsiTheme="minorHAnsi"/>
          <w:b/>
          <w:color w:val="auto"/>
          <w:sz w:val="22"/>
        </w:rPr>
      </w:pPr>
      <w:r w:rsidRPr="00E03D08">
        <w:rPr>
          <w:rFonts w:asciiTheme="minorHAnsi" w:eastAsiaTheme="minorHAnsi" w:hAnsiTheme="minorHAnsi" w:hint="eastAsia"/>
          <w:b/>
          <w:color w:val="auto"/>
          <w:sz w:val="22"/>
        </w:rPr>
        <w:t>2. 적용 범위</w:t>
      </w:r>
    </w:p>
    <w:p w:rsidR="001577B6" w:rsidRPr="00E03D08" w:rsidRDefault="001577B6" w:rsidP="003E3680">
      <w:pPr>
        <w:pStyle w:val="a0"/>
        <w:numPr>
          <w:ilvl w:val="0"/>
          <w:numId w:val="0"/>
        </w:numPr>
        <w:spacing w:line="240" w:lineRule="auto"/>
        <w:jc w:val="left"/>
        <w:rPr>
          <w:rFonts w:asciiTheme="minorHAnsi" w:eastAsiaTheme="minorHAnsi" w:hAnsiTheme="minorHAnsi"/>
          <w:b/>
          <w:color w:val="auto"/>
          <w:sz w:val="22"/>
        </w:rPr>
      </w:pPr>
      <w:r>
        <w:rPr>
          <w:rFonts w:asciiTheme="minorHAnsi" w:eastAsiaTheme="minorHAnsi" w:hAnsiTheme="minorHAnsi" w:hint="eastAsia"/>
          <w:b/>
          <w:color w:val="auto"/>
          <w:sz w:val="22"/>
        </w:rPr>
        <w:t>Range of Application</w:t>
      </w:r>
    </w:p>
    <w:p w:rsidR="003E3680" w:rsidRDefault="003E3680" w:rsidP="008E4216">
      <w:pPr>
        <w:pStyle w:val="a0"/>
        <w:numPr>
          <w:ilvl w:val="0"/>
          <w:numId w:val="0"/>
        </w:numPr>
        <w:spacing w:line="240" w:lineRule="auto"/>
        <w:ind w:left="284"/>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회사 내 모든 자산을 대상으로 하고 있으며, 자산의 신규 도입 또는 폐기까지 자산의 분류와 관리를 위한 분류체계의 수립과 관련하여 다음의 관리규정을 제시한다.</w:t>
      </w:r>
    </w:p>
    <w:p w:rsidR="001577B6" w:rsidRPr="003E3680" w:rsidRDefault="001577B6" w:rsidP="008E4216">
      <w:pPr>
        <w:pStyle w:val="a0"/>
        <w:numPr>
          <w:ilvl w:val="0"/>
          <w:numId w:val="0"/>
        </w:numPr>
        <w:spacing w:line="240" w:lineRule="auto"/>
        <w:ind w:left="284"/>
        <w:jc w:val="left"/>
        <w:rPr>
          <w:rFonts w:asciiTheme="minorHAnsi" w:eastAsiaTheme="minorHAnsi" w:hAnsiTheme="minorHAnsi"/>
          <w:color w:val="auto"/>
          <w:sz w:val="22"/>
        </w:rPr>
      </w:pPr>
      <w:r w:rsidRPr="001577B6">
        <w:rPr>
          <w:rFonts w:asciiTheme="minorHAnsi" w:eastAsiaTheme="minorHAnsi" w:hAnsiTheme="minorHAnsi"/>
          <w:color w:val="auto"/>
          <w:sz w:val="22"/>
        </w:rPr>
        <w:t xml:space="preserve">It targets all assets in the Company and sets out the following management regulations in </w:t>
      </w:r>
      <w:r>
        <w:rPr>
          <w:rFonts w:asciiTheme="minorHAnsi" w:eastAsiaTheme="minorHAnsi" w:hAnsiTheme="minorHAnsi"/>
          <w:color w:val="auto"/>
          <w:sz w:val="22"/>
        </w:rPr>
        <w:t>connection</w:t>
      </w:r>
      <w:r w:rsidRPr="001577B6">
        <w:rPr>
          <w:rFonts w:asciiTheme="minorHAnsi" w:eastAsiaTheme="minorHAnsi" w:hAnsiTheme="minorHAnsi"/>
          <w:color w:val="auto"/>
          <w:sz w:val="22"/>
        </w:rPr>
        <w:t xml:space="preserve"> to the establishment of a classification system for the classification and </w:t>
      </w:r>
      <w:r w:rsidRPr="001577B6">
        <w:rPr>
          <w:rFonts w:asciiTheme="minorHAnsi" w:eastAsiaTheme="minorHAnsi" w:hAnsiTheme="minorHAnsi"/>
          <w:color w:val="auto"/>
          <w:sz w:val="22"/>
        </w:rPr>
        <w:lastRenderedPageBreak/>
        <w:t>management of assets from the introduction of new assets to disposal.</w:t>
      </w:r>
      <w:r>
        <w:rPr>
          <w:rFonts w:asciiTheme="minorHAnsi" w:eastAsiaTheme="minorHAnsi" w:hAnsiTheme="minorHAnsi"/>
          <w:color w:val="auto"/>
          <w:sz w:val="22"/>
        </w:rPr>
        <w:t xml:space="preserve"> </w:t>
      </w:r>
    </w:p>
    <w:p w:rsidR="003E3680" w:rsidRDefault="003E3680" w:rsidP="001577B6">
      <w:pPr>
        <w:pStyle w:val="a0"/>
        <w:numPr>
          <w:ilvl w:val="0"/>
          <w:numId w:val="31"/>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자산 식별 및 분류</w:t>
      </w:r>
    </w:p>
    <w:p w:rsidR="001577B6" w:rsidRPr="003E3680" w:rsidRDefault="001577B6" w:rsidP="001577B6">
      <w:pPr>
        <w:pStyle w:val="a0"/>
        <w:numPr>
          <w:ilvl w:val="0"/>
          <w:numId w:val="0"/>
        </w:numPr>
        <w:spacing w:line="240" w:lineRule="auto"/>
        <w:ind w:left="927"/>
        <w:jc w:val="left"/>
        <w:rPr>
          <w:rFonts w:asciiTheme="minorHAnsi" w:eastAsiaTheme="minorHAnsi" w:hAnsiTheme="minorHAnsi"/>
          <w:color w:val="auto"/>
          <w:sz w:val="22"/>
        </w:rPr>
      </w:pPr>
      <w:r w:rsidRPr="001577B6">
        <w:rPr>
          <w:rFonts w:asciiTheme="minorHAnsi" w:eastAsiaTheme="minorHAnsi" w:hAnsiTheme="minorHAnsi"/>
          <w:color w:val="auto"/>
          <w:sz w:val="22"/>
        </w:rPr>
        <w:t>Identifying and classifying assets</w:t>
      </w:r>
    </w:p>
    <w:p w:rsidR="003E3680" w:rsidRDefault="003E3680" w:rsidP="001577B6">
      <w:pPr>
        <w:pStyle w:val="a0"/>
        <w:numPr>
          <w:ilvl w:val="0"/>
          <w:numId w:val="31"/>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자산 중요성 평가 기준</w:t>
      </w:r>
    </w:p>
    <w:p w:rsidR="001577B6" w:rsidRPr="003E3680" w:rsidRDefault="001577B6" w:rsidP="001577B6">
      <w:pPr>
        <w:pStyle w:val="a0"/>
        <w:numPr>
          <w:ilvl w:val="0"/>
          <w:numId w:val="0"/>
        </w:numPr>
        <w:spacing w:line="240" w:lineRule="auto"/>
        <w:ind w:left="927"/>
        <w:jc w:val="left"/>
        <w:rPr>
          <w:rFonts w:asciiTheme="minorHAnsi" w:eastAsiaTheme="minorHAnsi" w:hAnsiTheme="minorHAnsi"/>
          <w:color w:val="auto"/>
          <w:sz w:val="22"/>
        </w:rPr>
      </w:pPr>
      <w:r w:rsidRPr="001577B6">
        <w:rPr>
          <w:rFonts w:asciiTheme="minorHAnsi" w:eastAsiaTheme="minorHAnsi" w:hAnsiTheme="minorHAnsi"/>
          <w:color w:val="auto"/>
          <w:sz w:val="22"/>
        </w:rPr>
        <w:t>Criteria for asset importance assessment</w:t>
      </w:r>
    </w:p>
    <w:p w:rsidR="003E3680" w:rsidRDefault="003E3680" w:rsidP="001577B6">
      <w:pPr>
        <w:pStyle w:val="a0"/>
        <w:numPr>
          <w:ilvl w:val="0"/>
          <w:numId w:val="31"/>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자산 등급 분류 기준</w:t>
      </w:r>
    </w:p>
    <w:p w:rsidR="001577B6" w:rsidRDefault="001577B6" w:rsidP="001577B6">
      <w:pPr>
        <w:pStyle w:val="a0"/>
        <w:numPr>
          <w:ilvl w:val="0"/>
          <w:numId w:val="0"/>
        </w:numPr>
        <w:spacing w:line="240" w:lineRule="auto"/>
        <w:ind w:left="927"/>
        <w:jc w:val="left"/>
        <w:rPr>
          <w:rFonts w:asciiTheme="minorHAnsi" w:eastAsiaTheme="minorHAnsi" w:hAnsiTheme="minorHAnsi"/>
          <w:color w:val="auto"/>
          <w:sz w:val="22"/>
        </w:rPr>
      </w:pPr>
      <w:r w:rsidRPr="001577B6">
        <w:rPr>
          <w:rFonts w:asciiTheme="minorHAnsi" w:eastAsiaTheme="minorHAnsi" w:hAnsiTheme="minorHAnsi"/>
          <w:color w:val="auto"/>
          <w:sz w:val="22"/>
        </w:rPr>
        <w:t>Criteria for classifying asset classes</w:t>
      </w:r>
    </w:p>
    <w:p w:rsidR="003E3680" w:rsidRDefault="003E3680" w:rsidP="003E3680">
      <w:pPr>
        <w:pStyle w:val="a0"/>
        <w:numPr>
          <w:ilvl w:val="0"/>
          <w:numId w:val="0"/>
        </w:numPr>
        <w:spacing w:line="240" w:lineRule="auto"/>
        <w:jc w:val="left"/>
        <w:rPr>
          <w:rFonts w:asciiTheme="minorHAnsi" w:eastAsiaTheme="minorHAnsi" w:hAnsiTheme="minorHAnsi"/>
          <w:color w:val="auto"/>
          <w:sz w:val="22"/>
        </w:rPr>
      </w:pPr>
    </w:p>
    <w:p w:rsidR="001577B6" w:rsidRDefault="003E3680" w:rsidP="003E3680">
      <w:pPr>
        <w:pStyle w:val="a0"/>
        <w:numPr>
          <w:ilvl w:val="0"/>
          <w:numId w:val="0"/>
        </w:numPr>
        <w:spacing w:line="240" w:lineRule="auto"/>
        <w:jc w:val="left"/>
        <w:rPr>
          <w:rFonts w:asciiTheme="minorHAnsi" w:eastAsiaTheme="minorHAnsi" w:hAnsiTheme="minorHAnsi"/>
          <w:b/>
          <w:color w:val="auto"/>
          <w:sz w:val="22"/>
        </w:rPr>
      </w:pPr>
      <w:r w:rsidRPr="00E03D08">
        <w:rPr>
          <w:rFonts w:asciiTheme="minorHAnsi" w:eastAsiaTheme="minorHAnsi" w:hAnsiTheme="minorHAnsi" w:hint="eastAsia"/>
          <w:b/>
          <w:color w:val="auto"/>
          <w:sz w:val="22"/>
        </w:rPr>
        <w:t>3. 용어 정의</w:t>
      </w:r>
    </w:p>
    <w:p w:rsidR="001577B6" w:rsidRPr="00E03D08" w:rsidRDefault="001577B6" w:rsidP="003E3680">
      <w:pPr>
        <w:pStyle w:val="a0"/>
        <w:numPr>
          <w:ilvl w:val="0"/>
          <w:numId w:val="0"/>
        </w:numPr>
        <w:spacing w:line="240" w:lineRule="auto"/>
        <w:jc w:val="left"/>
        <w:rPr>
          <w:rFonts w:asciiTheme="minorHAnsi" w:eastAsiaTheme="minorHAnsi" w:hAnsiTheme="minorHAnsi"/>
          <w:b/>
          <w:color w:val="auto"/>
          <w:sz w:val="22"/>
        </w:rPr>
      </w:pPr>
      <w:r>
        <w:rPr>
          <w:rFonts w:asciiTheme="minorHAnsi" w:eastAsiaTheme="minorHAnsi" w:hAnsiTheme="minorHAnsi"/>
          <w:b/>
          <w:color w:val="auto"/>
          <w:sz w:val="22"/>
        </w:rPr>
        <w:t>Term Definition</w:t>
      </w:r>
    </w:p>
    <w:p w:rsidR="008A2F03" w:rsidRDefault="003E3680" w:rsidP="008A2F03">
      <w:pPr>
        <w:pStyle w:val="a0"/>
        <w:numPr>
          <w:ilvl w:val="0"/>
          <w:numId w:val="32"/>
        </w:numPr>
        <w:spacing w:line="240" w:lineRule="auto"/>
        <w:jc w:val="left"/>
        <w:rPr>
          <w:rFonts w:asciiTheme="minorHAnsi" w:eastAsiaTheme="minorHAnsi" w:hAnsiTheme="minorHAnsi"/>
          <w:color w:val="auto"/>
          <w:sz w:val="22"/>
        </w:rPr>
      </w:pPr>
      <w:r w:rsidRPr="008A2F03">
        <w:rPr>
          <w:rFonts w:asciiTheme="minorHAnsi" w:eastAsiaTheme="minorHAnsi" w:hAnsiTheme="minorHAnsi" w:hint="eastAsia"/>
          <w:color w:val="auto"/>
          <w:sz w:val="22"/>
        </w:rPr>
        <w:t>정보자산(Information asset</w:t>
      </w:r>
      <w:proofErr w:type="gramStart"/>
      <w:r w:rsidRPr="008A2F03">
        <w:rPr>
          <w:rFonts w:asciiTheme="minorHAnsi" w:eastAsiaTheme="minorHAnsi" w:hAnsiTheme="minorHAnsi" w:hint="eastAsia"/>
          <w:color w:val="auto"/>
          <w:sz w:val="22"/>
        </w:rPr>
        <w:t>) :</w:t>
      </w:r>
      <w:proofErr w:type="gramEnd"/>
      <w:r w:rsidRPr="008A2F03">
        <w:rPr>
          <w:rFonts w:asciiTheme="minorHAnsi" w:eastAsiaTheme="minorHAnsi" w:hAnsiTheme="minorHAnsi" w:hint="eastAsia"/>
          <w:color w:val="auto"/>
          <w:sz w:val="22"/>
        </w:rPr>
        <w:t xml:space="preserve"> 데이터 베이스와 파일내의 전자정보와 문서화된 정보자산을 포함하며 PC, OA자산, 전산실 부대설비, 소프트웨어, 인적 자산, 사무실 등의 물리적인 자산과 같이 회사의 업무 수행 및 대내외 서비스 제공을 위하여 정보의 처리와 보관에 관련된 모든 설비를 포함한다.</w:t>
      </w:r>
    </w:p>
    <w:p w:rsidR="00D43BCA" w:rsidRPr="008A2F03" w:rsidRDefault="00D43BCA" w:rsidP="008A2F03">
      <w:pPr>
        <w:pStyle w:val="a0"/>
        <w:numPr>
          <w:ilvl w:val="0"/>
          <w:numId w:val="0"/>
        </w:numPr>
        <w:spacing w:line="240" w:lineRule="auto"/>
        <w:ind w:left="814"/>
        <w:jc w:val="left"/>
        <w:rPr>
          <w:rFonts w:asciiTheme="minorHAnsi" w:eastAsiaTheme="minorHAnsi" w:hAnsiTheme="minorHAnsi"/>
          <w:color w:val="auto"/>
          <w:sz w:val="22"/>
        </w:rPr>
      </w:pPr>
      <w:r w:rsidRPr="008A2F03">
        <w:rPr>
          <w:rFonts w:asciiTheme="minorHAnsi" w:eastAsiaTheme="minorHAnsi" w:hAnsiTheme="minorHAnsi"/>
          <w:color w:val="auto"/>
          <w:sz w:val="22"/>
        </w:rPr>
        <w:t xml:space="preserve">Information asset: </w:t>
      </w:r>
      <w:r w:rsidR="007A2044" w:rsidRPr="008A2F03">
        <w:rPr>
          <w:rFonts w:asciiTheme="minorHAnsi" w:eastAsiaTheme="minorHAnsi" w:hAnsiTheme="minorHAnsi"/>
          <w:color w:val="auto"/>
          <w:sz w:val="22"/>
        </w:rPr>
        <w:t>refers to all facilities related to the processing and storage of information for the performance of the company's duties and the provision of internal and external services, such as PC, OA assets, computer information center</w:t>
      </w:r>
      <w:r w:rsidRPr="008A2F03">
        <w:rPr>
          <w:rFonts w:asciiTheme="minorHAnsi" w:eastAsiaTheme="minorHAnsi" w:hAnsiTheme="minorHAnsi"/>
          <w:color w:val="auto"/>
          <w:sz w:val="22"/>
        </w:rPr>
        <w:t xml:space="preserve"> </w:t>
      </w:r>
      <w:r w:rsidR="007A2044" w:rsidRPr="008A2F03">
        <w:rPr>
          <w:rFonts w:asciiTheme="minorHAnsi" w:eastAsiaTheme="minorHAnsi" w:hAnsiTheme="minorHAnsi"/>
          <w:color w:val="auto"/>
          <w:sz w:val="22"/>
        </w:rPr>
        <w:t>incidental equipment, software, human assets, and offices, including electronic information and documented information in the database and files.</w:t>
      </w:r>
    </w:p>
    <w:p w:rsidR="003E3680" w:rsidRDefault="003E3680" w:rsidP="007A2044">
      <w:pPr>
        <w:pStyle w:val="a0"/>
        <w:numPr>
          <w:ilvl w:val="0"/>
          <w:numId w:val="32"/>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정보자산 관리자(Assets manager</w:t>
      </w:r>
      <w:proofErr w:type="gramStart"/>
      <w:r w:rsidRPr="003E3680">
        <w:rPr>
          <w:rFonts w:asciiTheme="minorHAnsi" w:eastAsiaTheme="minorHAnsi" w:hAnsiTheme="minorHAnsi" w:hint="eastAsia"/>
          <w:color w:val="auto"/>
          <w:sz w:val="22"/>
        </w:rPr>
        <w:t>) :</w:t>
      </w:r>
      <w:proofErr w:type="gramEnd"/>
      <w:r w:rsidRPr="003E3680">
        <w:rPr>
          <w:rFonts w:asciiTheme="minorHAnsi" w:eastAsiaTheme="minorHAnsi" w:hAnsiTheme="minorHAnsi" w:hint="eastAsia"/>
          <w:color w:val="auto"/>
          <w:sz w:val="22"/>
        </w:rPr>
        <w:t xml:space="preserve"> 각 부서 및 팀에 소속된 정보자산에 대한 총괄 관리 및 책임을 진다</w:t>
      </w:r>
      <w:r w:rsidR="0031122F">
        <w:rPr>
          <w:rFonts w:asciiTheme="minorHAnsi" w:eastAsiaTheme="minorHAnsi" w:hAnsiTheme="minorHAnsi" w:hint="eastAsia"/>
          <w:color w:val="auto"/>
          <w:sz w:val="22"/>
        </w:rPr>
        <w:t>.</w:t>
      </w:r>
    </w:p>
    <w:p w:rsidR="007A2044" w:rsidRDefault="007A2044" w:rsidP="007A2044">
      <w:pPr>
        <w:pStyle w:val="a0"/>
        <w:numPr>
          <w:ilvl w:val="0"/>
          <w:numId w:val="0"/>
        </w:numPr>
        <w:spacing w:line="240" w:lineRule="auto"/>
        <w:ind w:left="814"/>
        <w:jc w:val="left"/>
        <w:rPr>
          <w:rFonts w:asciiTheme="minorHAnsi" w:eastAsiaTheme="minorHAnsi" w:hAnsiTheme="minorHAnsi"/>
          <w:color w:val="auto"/>
          <w:sz w:val="22"/>
        </w:rPr>
      </w:pPr>
      <w:r w:rsidRPr="007A2044">
        <w:rPr>
          <w:rFonts w:asciiTheme="minorHAnsi" w:eastAsiaTheme="minorHAnsi" w:hAnsiTheme="minorHAnsi"/>
          <w:color w:val="auto"/>
          <w:sz w:val="22"/>
        </w:rPr>
        <w:t>Assets manager: Responsible for the overall management and responsibility of information assets belonging to each department and team.</w:t>
      </w:r>
    </w:p>
    <w:p w:rsidR="003E3680" w:rsidRDefault="003E3680" w:rsidP="007A2044">
      <w:pPr>
        <w:pStyle w:val="a0"/>
        <w:numPr>
          <w:ilvl w:val="0"/>
          <w:numId w:val="32"/>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정보자산 사용자(Assets user</w:t>
      </w:r>
      <w:proofErr w:type="gramStart"/>
      <w:r w:rsidRPr="003E3680">
        <w:rPr>
          <w:rFonts w:asciiTheme="minorHAnsi" w:eastAsiaTheme="minorHAnsi" w:hAnsiTheme="minorHAnsi" w:hint="eastAsia"/>
          <w:color w:val="auto"/>
          <w:sz w:val="22"/>
        </w:rPr>
        <w:t>) :</w:t>
      </w:r>
      <w:proofErr w:type="gramEnd"/>
      <w:r w:rsidRPr="003E3680">
        <w:rPr>
          <w:rFonts w:asciiTheme="minorHAnsi" w:eastAsiaTheme="minorHAnsi" w:hAnsiTheme="minorHAnsi" w:hint="eastAsia"/>
          <w:color w:val="auto"/>
          <w:sz w:val="22"/>
        </w:rPr>
        <w:t xml:space="preserve"> 정보자산 관리자의 관리 하에 정보자산을 실질적으로 업무에 사용하는 자를 말한다.</w:t>
      </w:r>
    </w:p>
    <w:p w:rsidR="007A2044" w:rsidRDefault="007A2044" w:rsidP="007A2044">
      <w:pPr>
        <w:pStyle w:val="a0"/>
        <w:numPr>
          <w:ilvl w:val="0"/>
          <w:numId w:val="0"/>
        </w:numPr>
        <w:spacing w:line="240" w:lineRule="auto"/>
        <w:ind w:left="814"/>
        <w:jc w:val="left"/>
        <w:rPr>
          <w:rFonts w:asciiTheme="minorHAnsi" w:eastAsiaTheme="minorHAnsi" w:hAnsiTheme="minorHAnsi"/>
          <w:color w:val="auto"/>
          <w:sz w:val="22"/>
        </w:rPr>
      </w:pPr>
      <w:r w:rsidRPr="007A2044">
        <w:rPr>
          <w:rFonts w:asciiTheme="minorHAnsi" w:eastAsiaTheme="minorHAnsi" w:hAnsiTheme="minorHAnsi"/>
          <w:color w:val="auto"/>
          <w:sz w:val="22"/>
        </w:rPr>
        <w:t>Assets user</w:t>
      </w:r>
      <w:r>
        <w:rPr>
          <w:rFonts w:asciiTheme="minorHAnsi" w:eastAsiaTheme="minorHAnsi" w:hAnsiTheme="minorHAnsi"/>
          <w:color w:val="auto"/>
          <w:sz w:val="22"/>
        </w:rPr>
        <w:t xml:space="preserve">: </w:t>
      </w:r>
      <w:r w:rsidRPr="007A2044">
        <w:rPr>
          <w:rFonts w:asciiTheme="minorHAnsi" w:eastAsiaTheme="minorHAnsi" w:hAnsiTheme="minorHAnsi"/>
          <w:color w:val="auto"/>
          <w:sz w:val="22"/>
        </w:rPr>
        <w:t>A person who actually uses information assets for work under the control of information asset</w:t>
      </w:r>
      <w:r>
        <w:rPr>
          <w:rFonts w:asciiTheme="minorHAnsi" w:eastAsiaTheme="minorHAnsi" w:hAnsiTheme="minorHAnsi"/>
          <w:color w:val="auto"/>
          <w:sz w:val="22"/>
        </w:rPr>
        <w:t>s</w:t>
      </w:r>
      <w:r w:rsidRPr="007A2044">
        <w:rPr>
          <w:rFonts w:asciiTheme="minorHAnsi" w:eastAsiaTheme="minorHAnsi" w:hAnsiTheme="minorHAnsi"/>
          <w:color w:val="auto"/>
          <w:sz w:val="22"/>
        </w:rPr>
        <w:t xml:space="preserve"> manager.</w:t>
      </w:r>
    </w:p>
    <w:p w:rsidR="003E3680" w:rsidRDefault="003E3680" w:rsidP="007A2044">
      <w:pPr>
        <w:pStyle w:val="a0"/>
        <w:numPr>
          <w:ilvl w:val="0"/>
          <w:numId w:val="32"/>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기밀성(Confidentiality: C</w:t>
      </w:r>
      <w:proofErr w:type="gramStart"/>
      <w:r w:rsidRPr="003E3680">
        <w:rPr>
          <w:rFonts w:asciiTheme="minorHAnsi" w:eastAsiaTheme="minorHAnsi" w:hAnsiTheme="minorHAnsi" w:hint="eastAsia"/>
          <w:color w:val="auto"/>
          <w:sz w:val="22"/>
        </w:rPr>
        <w:t>) :</w:t>
      </w:r>
      <w:proofErr w:type="gramEnd"/>
      <w:r w:rsidRPr="003E3680">
        <w:rPr>
          <w:rFonts w:asciiTheme="minorHAnsi" w:eastAsiaTheme="minorHAnsi" w:hAnsiTheme="minorHAnsi" w:hint="eastAsia"/>
          <w:color w:val="auto"/>
          <w:sz w:val="22"/>
        </w:rPr>
        <w:t xml:space="preserve"> 비 인가자가 임의의 정보를 사용하거나 정보가 노출되지 못하도록 하는 특성이다. 정보자산 또는 데이터가 전송, 백업, 보관 중에 허가 받지 않은 사람에게 노출되지 않아야 함을 의미한다.</w:t>
      </w:r>
    </w:p>
    <w:p w:rsidR="007A2044" w:rsidRDefault="00C512D3" w:rsidP="007A2044">
      <w:pPr>
        <w:pStyle w:val="a0"/>
        <w:numPr>
          <w:ilvl w:val="0"/>
          <w:numId w:val="0"/>
        </w:numPr>
        <w:spacing w:line="240" w:lineRule="auto"/>
        <w:ind w:left="814"/>
        <w:jc w:val="left"/>
        <w:rPr>
          <w:rFonts w:asciiTheme="minorHAnsi" w:eastAsiaTheme="minorHAnsi" w:hAnsiTheme="minorHAnsi"/>
          <w:color w:val="auto"/>
          <w:sz w:val="22"/>
        </w:rPr>
      </w:pPr>
      <w:r w:rsidRPr="00C512D3">
        <w:rPr>
          <w:rFonts w:asciiTheme="minorHAnsi" w:eastAsiaTheme="minorHAnsi" w:hAnsiTheme="minorHAnsi"/>
          <w:color w:val="auto"/>
          <w:sz w:val="22"/>
        </w:rPr>
        <w:t>Confidentiality:</w:t>
      </w:r>
      <w:r>
        <w:rPr>
          <w:rFonts w:asciiTheme="minorHAnsi" w:eastAsiaTheme="minorHAnsi" w:hAnsiTheme="minorHAnsi"/>
          <w:color w:val="auto"/>
          <w:sz w:val="22"/>
        </w:rPr>
        <w:t xml:space="preserve"> </w:t>
      </w:r>
      <w:r w:rsidRPr="00C512D3">
        <w:rPr>
          <w:rFonts w:asciiTheme="minorHAnsi" w:eastAsiaTheme="minorHAnsi" w:hAnsiTheme="minorHAnsi"/>
          <w:color w:val="auto"/>
          <w:sz w:val="22"/>
        </w:rPr>
        <w:t>A characteristic that prevents non-accreditors from using or exposing any information. This means that information assets or data should not be exposed to unauthorized persons during transmission, backup or storage.</w:t>
      </w:r>
    </w:p>
    <w:p w:rsidR="003E3680" w:rsidRDefault="0031122F" w:rsidP="00C512D3">
      <w:pPr>
        <w:pStyle w:val="a0"/>
        <w:numPr>
          <w:ilvl w:val="0"/>
          <w:numId w:val="32"/>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무</w:t>
      </w:r>
      <w:r w:rsidR="003E3680" w:rsidRPr="003E3680">
        <w:rPr>
          <w:rFonts w:asciiTheme="minorHAnsi" w:eastAsiaTheme="minorHAnsi" w:hAnsiTheme="minorHAnsi" w:hint="eastAsia"/>
          <w:color w:val="auto"/>
          <w:sz w:val="22"/>
        </w:rPr>
        <w:t>결성(Integrity: I</w:t>
      </w:r>
      <w:proofErr w:type="gramStart"/>
      <w:r w:rsidR="003E3680" w:rsidRPr="003E3680">
        <w:rPr>
          <w:rFonts w:asciiTheme="minorHAnsi" w:eastAsiaTheme="minorHAnsi" w:hAnsiTheme="minorHAnsi" w:hint="eastAsia"/>
          <w:color w:val="auto"/>
          <w:sz w:val="22"/>
        </w:rPr>
        <w:t>) :</w:t>
      </w:r>
      <w:proofErr w:type="gramEnd"/>
      <w:r w:rsidR="003E3680" w:rsidRPr="003E3680">
        <w:rPr>
          <w:rFonts w:asciiTheme="minorHAnsi" w:eastAsiaTheme="minorHAnsi" w:hAnsiTheme="minorHAnsi" w:hint="eastAsia"/>
          <w:color w:val="auto"/>
          <w:sz w:val="22"/>
        </w:rPr>
        <w:t xml:space="preserve"> 비 인가된 방법을 통해 정보를 변경 또는 파괴하지 못하도록 하는 </w:t>
      </w:r>
      <w:r w:rsidR="003E3680" w:rsidRPr="003E3680">
        <w:rPr>
          <w:rFonts w:asciiTheme="minorHAnsi" w:eastAsiaTheme="minorHAnsi" w:hAnsiTheme="minorHAnsi" w:hint="eastAsia"/>
          <w:color w:val="auto"/>
          <w:sz w:val="22"/>
        </w:rPr>
        <w:lastRenderedPageBreak/>
        <w:t>특성이다. 정보가 전송되고 저장되는 과정에서 완전성과 정확성을 유지하는 것을 의미한다.</w:t>
      </w:r>
    </w:p>
    <w:p w:rsidR="00C512D3" w:rsidRDefault="00C512D3" w:rsidP="00C512D3">
      <w:pPr>
        <w:pStyle w:val="a0"/>
        <w:numPr>
          <w:ilvl w:val="0"/>
          <w:numId w:val="0"/>
        </w:numPr>
        <w:spacing w:line="240" w:lineRule="auto"/>
        <w:ind w:left="814"/>
        <w:jc w:val="left"/>
        <w:rPr>
          <w:rFonts w:asciiTheme="minorHAnsi" w:eastAsiaTheme="minorHAnsi" w:hAnsiTheme="minorHAnsi"/>
          <w:color w:val="auto"/>
          <w:sz w:val="22"/>
        </w:rPr>
      </w:pPr>
      <w:r w:rsidRPr="00C512D3">
        <w:rPr>
          <w:rFonts w:asciiTheme="minorHAnsi" w:eastAsiaTheme="minorHAnsi" w:hAnsiTheme="minorHAnsi"/>
          <w:color w:val="auto"/>
          <w:sz w:val="22"/>
        </w:rPr>
        <w:t>Integrity</w:t>
      </w:r>
      <w:r>
        <w:rPr>
          <w:rFonts w:asciiTheme="minorHAnsi" w:eastAsiaTheme="minorHAnsi" w:hAnsiTheme="minorHAnsi"/>
          <w:color w:val="auto"/>
          <w:sz w:val="22"/>
        </w:rPr>
        <w:t xml:space="preserve">: </w:t>
      </w:r>
      <w:r w:rsidRPr="00C512D3">
        <w:rPr>
          <w:rFonts w:asciiTheme="minorHAnsi" w:eastAsiaTheme="minorHAnsi" w:hAnsiTheme="minorHAnsi"/>
          <w:color w:val="auto"/>
          <w:sz w:val="22"/>
        </w:rPr>
        <w:t>A characteristic that prevents information from being altered or destroyed throug</w:t>
      </w:r>
      <w:r>
        <w:rPr>
          <w:rFonts w:asciiTheme="minorHAnsi" w:eastAsiaTheme="minorHAnsi" w:hAnsiTheme="minorHAnsi"/>
          <w:color w:val="auto"/>
          <w:sz w:val="22"/>
        </w:rPr>
        <w:t>h unauthorized means. This m</w:t>
      </w:r>
      <w:r w:rsidRPr="00C512D3">
        <w:rPr>
          <w:rFonts w:asciiTheme="minorHAnsi" w:eastAsiaTheme="minorHAnsi" w:hAnsiTheme="minorHAnsi"/>
          <w:color w:val="auto"/>
          <w:sz w:val="22"/>
        </w:rPr>
        <w:t>eans maintaining completeness and accuracy in the process of information being transmitted and stored.</w:t>
      </w:r>
    </w:p>
    <w:p w:rsidR="003E3680" w:rsidRDefault="003E3680" w:rsidP="003B67F5">
      <w:pPr>
        <w:pStyle w:val="a0"/>
        <w:numPr>
          <w:ilvl w:val="0"/>
          <w:numId w:val="32"/>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가용성(Availability: A</w:t>
      </w:r>
      <w:proofErr w:type="gramStart"/>
      <w:r w:rsidRPr="003E3680">
        <w:rPr>
          <w:rFonts w:asciiTheme="minorHAnsi" w:eastAsiaTheme="minorHAnsi" w:hAnsiTheme="minorHAnsi" w:hint="eastAsia"/>
          <w:color w:val="auto"/>
          <w:sz w:val="22"/>
        </w:rPr>
        <w:t>) :</w:t>
      </w:r>
      <w:proofErr w:type="gramEnd"/>
      <w:r w:rsidRPr="003E3680">
        <w:rPr>
          <w:rFonts w:asciiTheme="minorHAnsi" w:eastAsiaTheme="minorHAnsi" w:hAnsiTheme="minorHAnsi" w:hint="eastAsia"/>
          <w:color w:val="auto"/>
          <w:sz w:val="22"/>
        </w:rPr>
        <w:t xml:space="preserve"> 권한을 가진 개체의 요구에 따라 회사의 정보자산을 지속적으로 접근하고 사용이 가능토록 하는 특성이다.</w:t>
      </w:r>
    </w:p>
    <w:p w:rsidR="003B67F5" w:rsidRPr="003E3680" w:rsidRDefault="003B67F5" w:rsidP="003B67F5">
      <w:pPr>
        <w:pStyle w:val="a0"/>
        <w:numPr>
          <w:ilvl w:val="0"/>
          <w:numId w:val="0"/>
        </w:numPr>
        <w:spacing w:line="240" w:lineRule="auto"/>
        <w:ind w:left="814"/>
        <w:jc w:val="left"/>
        <w:rPr>
          <w:rFonts w:asciiTheme="minorHAnsi" w:eastAsiaTheme="minorHAnsi" w:hAnsiTheme="minorHAnsi"/>
          <w:color w:val="auto"/>
          <w:sz w:val="22"/>
        </w:rPr>
      </w:pPr>
      <w:r w:rsidRPr="003B67F5">
        <w:rPr>
          <w:rFonts w:asciiTheme="minorHAnsi" w:eastAsiaTheme="minorHAnsi" w:hAnsiTheme="minorHAnsi"/>
          <w:color w:val="auto"/>
          <w:sz w:val="22"/>
        </w:rPr>
        <w:t>Availability</w:t>
      </w:r>
      <w:r>
        <w:rPr>
          <w:rFonts w:asciiTheme="minorHAnsi" w:eastAsiaTheme="minorHAnsi" w:hAnsiTheme="minorHAnsi"/>
          <w:color w:val="auto"/>
          <w:sz w:val="22"/>
        </w:rPr>
        <w:t xml:space="preserve">: </w:t>
      </w:r>
      <w:r w:rsidRPr="003B67F5">
        <w:rPr>
          <w:rFonts w:asciiTheme="minorHAnsi" w:eastAsiaTheme="minorHAnsi" w:hAnsiTheme="minorHAnsi"/>
          <w:color w:val="auto"/>
          <w:sz w:val="22"/>
        </w:rPr>
        <w:t>A characteristic that enables the continuous access and use of a company's information assets in accordance with the needs of an authorized entity.</w:t>
      </w:r>
    </w:p>
    <w:p w:rsidR="003E3680" w:rsidRDefault="003E3680" w:rsidP="003E3680">
      <w:pPr>
        <w:pStyle w:val="a0"/>
        <w:numPr>
          <w:ilvl w:val="0"/>
          <w:numId w:val="0"/>
        </w:numPr>
        <w:spacing w:line="240" w:lineRule="auto"/>
        <w:jc w:val="left"/>
        <w:rPr>
          <w:rFonts w:asciiTheme="minorHAnsi" w:eastAsiaTheme="minorHAnsi" w:hAnsiTheme="minorHAnsi"/>
          <w:color w:val="auto"/>
          <w:sz w:val="22"/>
        </w:rPr>
      </w:pPr>
    </w:p>
    <w:p w:rsidR="003E3680" w:rsidRDefault="003E3680" w:rsidP="003E3680">
      <w:pPr>
        <w:pStyle w:val="a0"/>
        <w:numPr>
          <w:ilvl w:val="0"/>
          <w:numId w:val="0"/>
        </w:numPr>
        <w:spacing w:line="240" w:lineRule="auto"/>
        <w:jc w:val="left"/>
        <w:rPr>
          <w:rFonts w:asciiTheme="minorHAnsi" w:eastAsiaTheme="minorHAnsi" w:hAnsiTheme="minorHAnsi"/>
          <w:b/>
          <w:color w:val="auto"/>
          <w:sz w:val="22"/>
        </w:rPr>
      </w:pPr>
      <w:r w:rsidRPr="00E03D08">
        <w:rPr>
          <w:rFonts w:asciiTheme="minorHAnsi" w:eastAsiaTheme="minorHAnsi" w:hAnsiTheme="minorHAnsi"/>
          <w:b/>
          <w:color w:val="auto"/>
          <w:sz w:val="22"/>
        </w:rPr>
        <w:t xml:space="preserve">4. </w:t>
      </w:r>
      <w:r w:rsidRPr="00E03D08">
        <w:rPr>
          <w:rFonts w:asciiTheme="minorHAnsi" w:eastAsiaTheme="minorHAnsi" w:hAnsiTheme="minorHAnsi" w:hint="eastAsia"/>
          <w:b/>
          <w:color w:val="auto"/>
          <w:sz w:val="22"/>
        </w:rPr>
        <w:t>책임 및 권한</w:t>
      </w:r>
    </w:p>
    <w:p w:rsidR="003B67F5" w:rsidRPr="00E03D08" w:rsidRDefault="003B67F5" w:rsidP="003E3680">
      <w:pPr>
        <w:pStyle w:val="a0"/>
        <w:numPr>
          <w:ilvl w:val="0"/>
          <w:numId w:val="0"/>
        </w:numPr>
        <w:spacing w:line="240" w:lineRule="auto"/>
        <w:jc w:val="left"/>
        <w:rPr>
          <w:rFonts w:asciiTheme="minorHAnsi" w:eastAsiaTheme="minorHAnsi" w:hAnsiTheme="minorHAnsi"/>
          <w:b/>
          <w:color w:val="auto"/>
          <w:sz w:val="22"/>
        </w:rPr>
      </w:pPr>
      <w:r>
        <w:rPr>
          <w:rFonts w:asciiTheme="minorHAnsi" w:eastAsiaTheme="minorHAnsi" w:hAnsiTheme="minorHAnsi"/>
          <w:b/>
          <w:color w:val="auto"/>
          <w:sz w:val="22"/>
        </w:rPr>
        <w:t>Responsibility and A</w:t>
      </w:r>
      <w:r w:rsidRPr="003B67F5">
        <w:rPr>
          <w:rFonts w:asciiTheme="minorHAnsi" w:eastAsiaTheme="minorHAnsi" w:hAnsiTheme="minorHAnsi"/>
          <w:b/>
          <w:color w:val="auto"/>
          <w:sz w:val="22"/>
        </w:rPr>
        <w:t>uthority</w:t>
      </w:r>
    </w:p>
    <w:p w:rsidR="003E3680" w:rsidRDefault="003E3680" w:rsidP="00263BC0">
      <w:pPr>
        <w:pStyle w:val="a0"/>
        <w:numPr>
          <w:ilvl w:val="0"/>
          <w:numId w:val="36"/>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정보자산 관리자</w:t>
      </w:r>
    </w:p>
    <w:p w:rsidR="00263BC0" w:rsidRDefault="00263BC0" w:rsidP="00263BC0">
      <w:pPr>
        <w:pStyle w:val="a0"/>
        <w:numPr>
          <w:ilvl w:val="0"/>
          <w:numId w:val="0"/>
        </w:numPr>
        <w:spacing w:line="240" w:lineRule="auto"/>
        <w:ind w:left="814"/>
        <w:jc w:val="left"/>
        <w:rPr>
          <w:rFonts w:asciiTheme="minorHAnsi" w:eastAsiaTheme="minorHAnsi" w:hAnsiTheme="minorHAnsi"/>
          <w:color w:val="auto"/>
          <w:sz w:val="22"/>
        </w:rPr>
      </w:pPr>
      <w:r w:rsidRPr="00263BC0">
        <w:rPr>
          <w:rFonts w:asciiTheme="minorHAnsi" w:eastAsiaTheme="minorHAnsi" w:hAnsiTheme="minorHAnsi"/>
          <w:color w:val="auto"/>
          <w:sz w:val="22"/>
        </w:rPr>
        <w:t xml:space="preserve">Information </w:t>
      </w:r>
      <w:r w:rsidR="00A620CC">
        <w:rPr>
          <w:rFonts w:asciiTheme="minorHAnsi" w:eastAsiaTheme="minorHAnsi" w:hAnsiTheme="minorHAnsi"/>
          <w:color w:val="auto"/>
          <w:sz w:val="22"/>
        </w:rPr>
        <w:t>Asset M</w:t>
      </w:r>
      <w:r w:rsidRPr="00263BC0">
        <w:rPr>
          <w:rFonts w:asciiTheme="minorHAnsi" w:eastAsiaTheme="minorHAnsi" w:hAnsiTheme="minorHAnsi"/>
          <w:color w:val="auto"/>
          <w:sz w:val="22"/>
        </w:rPr>
        <w:t>anager</w:t>
      </w:r>
    </w:p>
    <w:p w:rsidR="003E3680" w:rsidRDefault="003E3680" w:rsidP="00263BC0">
      <w:pPr>
        <w:pStyle w:val="a0"/>
        <w:numPr>
          <w:ilvl w:val="0"/>
          <w:numId w:val="0"/>
        </w:numPr>
        <w:spacing w:line="240" w:lineRule="auto"/>
        <w:ind w:left="814"/>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정보자산 관리자는 본 규정에서 제시하고 있는 정보 자산 분류 체계에 따라 각 부서에서 관리되고 있는 정보자산을 식별하고, 정보자산의 신규도입부터 폐기 시까지 각 파트에 소속된 정보자산에 대한 총괄 관리 및 책임을 진다.</w:t>
      </w:r>
    </w:p>
    <w:p w:rsidR="00263BC0" w:rsidRPr="003E3680" w:rsidRDefault="00263BC0" w:rsidP="00263BC0">
      <w:pPr>
        <w:pStyle w:val="a0"/>
        <w:numPr>
          <w:ilvl w:val="0"/>
          <w:numId w:val="0"/>
        </w:numPr>
        <w:spacing w:line="240" w:lineRule="auto"/>
        <w:ind w:left="814"/>
        <w:jc w:val="left"/>
        <w:rPr>
          <w:rFonts w:asciiTheme="minorHAnsi" w:eastAsiaTheme="minorHAnsi" w:hAnsiTheme="minorHAnsi"/>
          <w:color w:val="auto"/>
          <w:sz w:val="22"/>
        </w:rPr>
      </w:pPr>
      <w:r w:rsidRPr="00263BC0">
        <w:rPr>
          <w:rFonts w:asciiTheme="minorHAnsi" w:eastAsiaTheme="minorHAnsi" w:hAnsiTheme="minorHAnsi"/>
          <w:color w:val="auto"/>
          <w:sz w:val="22"/>
        </w:rPr>
        <w:t>The information asset manager shall identify the information assets managed by each department in accordance with the information asset classification scheme set forth in this Regulation, and shall be responsible for the overall management for the information assets belonging to each part from the introduction of new information assets to the disposal of them.</w:t>
      </w:r>
    </w:p>
    <w:p w:rsidR="0031122F" w:rsidRDefault="0031122F" w:rsidP="00263BC0">
      <w:pPr>
        <w:pStyle w:val="a0"/>
        <w:numPr>
          <w:ilvl w:val="0"/>
          <w:numId w:val="0"/>
        </w:numPr>
        <w:spacing w:line="240" w:lineRule="auto"/>
        <w:ind w:left="454"/>
        <w:jc w:val="left"/>
        <w:rPr>
          <w:rFonts w:asciiTheme="minorHAnsi" w:eastAsiaTheme="minorHAnsi" w:hAnsiTheme="minorHAnsi"/>
          <w:color w:val="auto"/>
          <w:sz w:val="22"/>
        </w:rPr>
      </w:pPr>
    </w:p>
    <w:p w:rsidR="003E3680" w:rsidRDefault="003E3680" w:rsidP="00EC4D19">
      <w:pPr>
        <w:pStyle w:val="a0"/>
        <w:numPr>
          <w:ilvl w:val="0"/>
          <w:numId w:val="36"/>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정보자산 사용자</w:t>
      </w:r>
    </w:p>
    <w:p w:rsidR="00EC4D19" w:rsidRDefault="00EC4D19" w:rsidP="00EC4D19">
      <w:pPr>
        <w:pStyle w:val="a0"/>
        <w:numPr>
          <w:ilvl w:val="0"/>
          <w:numId w:val="0"/>
        </w:numPr>
        <w:spacing w:line="240" w:lineRule="auto"/>
        <w:ind w:left="814"/>
        <w:jc w:val="left"/>
        <w:rPr>
          <w:rFonts w:asciiTheme="minorHAnsi" w:eastAsiaTheme="minorHAnsi" w:hAnsiTheme="minorHAnsi"/>
          <w:color w:val="auto"/>
          <w:sz w:val="22"/>
        </w:rPr>
      </w:pPr>
      <w:r>
        <w:rPr>
          <w:rFonts w:asciiTheme="minorHAnsi" w:eastAsiaTheme="minorHAnsi" w:hAnsiTheme="minorHAnsi" w:hint="eastAsia"/>
          <w:color w:val="auto"/>
          <w:sz w:val="22"/>
        </w:rPr>
        <w:t>I</w:t>
      </w:r>
      <w:r>
        <w:rPr>
          <w:rFonts w:asciiTheme="minorHAnsi" w:eastAsiaTheme="minorHAnsi" w:hAnsiTheme="minorHAnsi"/>
          <w:color w:val="auto"/>
          <w:sz w:val="22"/>
        </w:rPr>
        <w:t xml:space="preserve">nformation </w:t>
      </w:r>
      <w:r w:rsidR="00A620CC">
        <w:rPr>
          <w:rFonts w:asciiTheme="minorHAnsi" w:eastAsiaTheme="minorHAnsi" w:hAnsiTheme="minorHAnsi"/>
          <w:color w:val="auto"/>
          <w:sz w:val="22"/>
        </w:rPr>
        <w:t>A</w:t>
      </w:r>
      <w:r>
        <w:rPr>
          <w:rFonts w:asciiTheme="minorHAnsi" w:eastAsiaTheme="minorHAnsi" w:hAnsiTheme="minorHAnsi"/>
          <w:color w:val="auto"/>
          <w:sz w:val="22"/>
        </w:rPr>
        <w:t xml:space="preserve">sset </w:t>
      </w:r>
      <w:r w:rsidR="00A620CC">
        <w:rPr>
          <w:rFonts w:asciiTheme="minorHAnsi" w:eastAsiaTheme="minorHAnsi" w:hAnsiTheme="minorHAnsi"/>
          <w:color w:val="auto"/>
          <w:sz w:val="22"/>
        </w:rPr>
        <w:t>U</w:t>
      </w:r>
      <w:r>
        <w:rPr>
          <w:rFonts w:asciiTheme="minorHAnsi" w:eastAsiaTheme="minorHAnsi" w:hAnsiTheme="minorHAnsi"/>
          <w:color w:val="auto"/>
          <w:sz w:val="22"/>
        </w:rPr>
        <w:t>ser</w:t>
      </w:r>
    </w:p>
    <w:p w:rsidR="003E3680" w:rsidRDefault="003E3680" w:rsidP="00EC4D19">
      <w:pPr>
        <w:pStyle w:val="a0"/>
        <w:numPr>
          <w:ilvl w:val="0"/>
          <w:numId w:val="0"/>
        </w:numPr>
        <w:spacing w:line="240" w:lineRule="auto"/>
        <w:ind w:left="814"/>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정보자산의 사용은 관리자의 허가 아래 사용해야 하고, 통제되지 않는 정보자산을 포함하여 업무와 무관한 어떠한 정보자산에도 접근을 시도해서는 안</w:t>
      </w:r>
      <w:r w:rsidR="00056644">
        <w:rPr>
          <w:rFonts w:asciiTheme="minorHAnsi" w:eastAsiaTheme="minorHAnsi" w:hAnsiTheme="minorHAnsi" w:hint="eastAsia"/>
          <w:color w:val="auto"/>
          <w:sz w:val="22"/>
        </w:rPr>
        <w:t xml:space="preserve"> </w:t>
      </w:r>
      <w:r w:rsidRPr="003E3680">
        <w:rPr>
          <w:rFonts w:asciiTheme="minorHAnsi" w:eastAsiaTheme="minorHAnsi" w:hAnsiTheme="minorHAnsi" w:hint="eastAsia"/>
          <w:color w:val="auto"/>
          <w:sz w:val="22"/>
        </w:rPr>
        <w:t>된다. 또한 사용 시</w:t>
      </w:r>
      <w:r w:rsidR="00EC4D19">
        <w:rPr>
          <w:rFonts w:asciiTheme="minorHAnsi" w:eastAsiaTheme="minorHAnsi" w:hAnsiTheme="minorHAnsi" w:hint="eastAsia"/>
          <w:color w:val="auto"/>
          <w:sz w:val="22"/>
        </w:rPr>
        <w:t xml:space="preserve"> </w:t>
      </w:r>
      <w:r w:rsidRPr="003E3680">
        <w:rPr>
          <w:rFonts w:asciiTheme="minorHAnsi" w:eastAsiaTheme="minorHAnsi" w:hAnsiTheme="minorHAnsi" w:hint="eastAsia"/>
          <w:color w:val="auto"/>
          <w:sz w:val="22"/>
        </w:rPr>
        <w:t>정보자산의 유출 및 파손 사고가 발생했을 경우 이에 대한 최종 책임은 사용자가 진다.</w:t>
      </w:r>
    </w:p>
    <w:p w:rsidR="00EC4D19" w:rsidRPr="003E3680" w:rsidRDefault="006610B2" w:rsidP="00EC4D19">
      <w:pPr>
        <w:pStyle w:val="a0"/>
        <w:numPr>
          <w:ilvl w:val="0"/>
          <w:numId w:val="0"/>
        </w:numPr>
        <w:spacing w:line="240" w:lineRule="auto"/>
        <w:ind w:left="814"/>
        <w:jc w:val="left"/>
        <w:rPr>
          <w:rFonts w:asciiTheme="minorHAnsi" w:eastAsiaTheme="minorHAnsi" w:hAnsiTheme="minorHAnsi"/>
          <w:color w:val="auto"/>
          <w:sz w:val="22"/>
        </w:rPr>
      </w:pPr>
      <w:r>
        <w:rPr>
          <w:rFonts w:asciiTheme="minorHAnsi" w:eastAsiaTheme="minorHAnsi" w:hAnsiTheme="minorHAnsi"/>
          <w:color w:val="auto"/>
          <w:sz w:val="22"/>
        </w:rPr>
        <w:t>The i</w:t>
      </w:r>
      <w:r w:rsidRPr="006610B2">
        <w:rPr>
          <w:rFonts w:asciiTheme="minorHAnsi" w:eastAsiaTheme="minorHAnsi" w:hAnsiTheme="minorHAnsi"/>
          <w:color w:val="auto"/>
          <w:sz w:val="22"/>
        </w:rPr>
        <w:t>nformation assets should be used under the manager's permission and should not attempt to access any information assets unrelated to the business, including uncontrolled information assets.</w:t>
      </w:r>
      <w:r w:rsidR="00056644">
        <w:rPr>
          <w:rFonts w:asciiTheme="minorHAnsi" w:eastAsiaTheme="minorHAnsi" w:hAnsiTheme="minorHAnsi"/>
          <w:color w:val="auto"/>
          <w:sz w:val="22"/>
        </w:rPr>
        <w:t xml:space="preserve"> </w:t>
      </w:r>
      <w:r w:rsidR="00056644" w:rsidRPr="00056644">
        <w:rPr>
          <w:rFonts w:asciiTheme="minorHAnsi" w:eastAsiaTheme="minorHAnsi" w:hAnsiTheme="minorHAnsi"/>
          <w:color w:val="auto"/>
          <w:sz w:val="22"/>
        </w:rPr>
        <w:t>In addition, the user shall be ultimately responsible for any leakage or damage to the information asset during use.</w:t>
      </w:r>
    </w:p>
    <w:p w:rsidR="003E3680" w:rsidRPr="003E3680" w:rsidRDefault="003E3680" w:rsidP="00263BC0">
      <w:pPr>
        <w:pStyle w:val="a0"/>
        <w:numPr>
          <w:ilvl w:val="0"/>
          <w:numId w:val="0"/>
        </w:numPr>
        <w:spacing w:line="240" w:lineRule="auto"/>
        <w:ind w:left="454"/>
        <w:jc w:val="left"/>
        <w:rPr>
          <w:rFonts w:asciiTheme="minorHAnsi" w:eastAsiaTheme="minorHAnsi" w:hAnsiTheme="minorHAnsi"/>
          <w:color w:val="auto"/>
          <w:sz w:val="22"/>
        </w:rPr>
      </w:pPr>
    </w:p>
    <w:p w:rsidR="003E3680" w:rsidRDefault="003E3680" w:rsidP="00A620CC">
      <w:pPr>
        <w:pStyle w:val="a0"/>
        <w:numPr>
          <w:ilvl w:val="0"/>
          <w:numId w:val="36"/>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lastRenderedPageBreak/>
        <w:t>정보보호 관리자</w:t>
      </w:r>
    </w:p>
    <w:p w:rsidR="007851E2" w:rsidRDefault="00A620CC" w:rsidP="007851E2">
      <w:pPr>
        <w:pStyle w:val="a0"/>
        <w:numPr>
          <w:ilvl w:val="0"/>
          <w:numId w:val="0"/>
        </w:numPr>
        <w:spacing w:line="240" w:lineRule="auto"/>
        <w:ind w:left="814"/>
        <w:jc w:val="left"/>
        <w:rPr>
          <w:rFonts w:asciiTheme="minorHAnsi" w:eastAsiaTheme="minorHAnsi" w:hAnsiTheme="minorHAnsi"/>
          <w:color w:val="auto"/>
          <w:sz w:val="22"/>
        </w:rPr>
      </w:pPr>
      <w:r w:rsidRPr="00A620CC">
        <w:rPr>
          <w:rFonts w:asciiTheme="minorHAnsi" w:eastAsiaTheme="minorHAnsi" w:hAnsiTheme="minorHAnsi"/>
          <w:color w:val="auto"/>
          <w:sz w:val="22"/>
        </w:rPr>
        <w:t>Information Protection Manager</w:t>
      </w:r>
      <w:r w:rsidR="007851E2">
        <w:rPr>
          <w:rFonts w:asciiTheme="minorHAnsi" w:eastAsiaTheme="minorHAnsi" w:hAnsiTheme="minorHAnsi"/>
          <w:color w:val="auto"/>
          <w:sz w:val="22"/>
        </w:rPr>
        <w:t xml:space="preserve"> </w:t>
      </w:r>
    </w:p>
    <w:p w:rsidR="007851E2" w:rsidRDefault="00C63A49" w:rsidP="007851E2">
      <w:pPr>
        <w:pStyle w:val="a0"/>
        <w:numPr>
          <w:ilvl w:val="0"/>
          <w:numId w:val="0"/>
        </w:numPr>
        <w:spacing w:line="240" w:lineRule="auto"/>
        <w:ind w:left="814"/>
        <w:jc w:val="left"/>
        <w:rPr>
          <w:rFonts w:asciiTheme="minorHAnsi" w:eastAsiaTheme="minorHAnsi" w:hAnsiTheme="minorHAnsi"/>
          <w:color w:val="auto"/>
          <w:sz w:val="22"/>
        </w:rPr>
      </w:pPr>
      <w:r>
        <w:rPr>
          <w:rFonts w:asciiTheme="minorHAnsi" w:eastAsiaTheme="minorHAnsi" w:hAnsiTheme="minorHAnsi"/>
          <w:color w:val="auto"/>
          <w:sz w:val="22"/>
        </w:rPr>
        <w:t xml:space="preserve">① </w:t>
      </w:r>
      <w:r w:rsidR="003E3680" w:rsidRPr="003E3680">
        <w:rPr>
          <w:rFonts w:asciiTheme="minorHAnsi" w:eastAsiaTheme="minorHAnsi" w:hAnsiTheme="minorHAnsi" w:hint="eastAsia"/>
          <w:color w:val="auto"/>
          <w:sz w:val="22"/>
        </w:rPr>
        <w:t>정보자산 목록과 중요성 평가 결과를 검토하고 각 정보자산의 보안 등급을</w:t>
      </w:r>
      <w:r w:rsidR="007851E2">
        <w:rPr>
          <w:rFonts w:asciiTheme="minorHAnsi" w:eastAsiaTheme="minorHAnsi" w:hAnsiTheme="minorHAnsi" w:hint="eastAsia"/>
          <w:color w:val="auto"/>
          <w:sz w:val="22"/>
        </w:rPr>
        <w:t xml:space="preserve"> </w:t>
      </w:r>
      <w:r w:rsidR="003E3680" w:rsidRPr="003E3680">
        <w:rPr>
          <w:rFonts w:asciiTheme="minorHAnsi" w:eastAsiaTheme="minorHAnsi" w:hAnsiTheme="minorHAnsi" w:hint="eastAsia"/>
          <w:color w:val="auto"/>
          <w:sz w:val="22"/>
        </w:rPr>
        <w:t>분류한다.</w:t>
      </w:r>
    </w:p>
    <w:p w:rsidR="007851E2" w:rsidRDefault="00725AC4" w:rsidP="007851E2">
      <w:pPr>
        <w:pStyle w:val="a0"/>
        <w:numPr>
          <w:ilvl w:val="0"/>
          <w:numId w:val="0"/>
        </w:numPr>
        <w:spacing w:line="240" w:lineRule="auto"/>
        <w:ind w:left="814"/>
        <w:jc w:val="left"/>
        <w:rPr>
          <w:rFonts w:asciiTheme="minorHAnsi" w:eastAsiaTheme="minorHAnsi" w:hAnsiTheme="minorHAnsi"/>
          <w:color w:val="auto"/>
          <w:sz w:val="22"/>
        </w:rPr>
      </w:pPr>
      <w:r w:rsidRPr="00725AC4">
        <w:rPr>
          <w:rFonts w:asciiTheme="minorHAnsi" w:eastAsiaTheme="minorHAnsi" w:hAnsiTheme="minorHAnsi"/>
          <w:color w:val="auto"/>
          <w:sz w:val="22"/>
        </w:rPr>
        <w:t>Review the list of informatio</w:t>
      </w:r>
      <w:r>
        <w:rPr>
          <w:rFonts w:asciiTheme="minorHAnsi" w:eastAsiaTheme="minorHAnsi" w:hAnsiTheme="minorHAnsi"/>
          <w:color w:val="auto"/>
          <w:sz w:val="22"/>
        </w:rPr>
        <w:t xml:space="preserve">n assets and the results of the importance assessment </w:t>
      </w:r>
      <w:r w:rsidRPr="00725AC4">
        <w:rPr>
          <w:rFonts w:asciiTheme="minorHAnsi" w:eastAsiaTheme="minorHAnsi" w:hAnsiTheme="minorHAnsi"/>
          <w:color w:val="auto"/>
          <w:sz w:val="22"/>
        </w:rPr>
        <w:t>and classify the security class of each information asset.</w:t>
      </w:r>
    </w:p>
    <w:p w:rsidR="007851E2" w:rsidRDefault="00C63A49" w:rsidP="007851E2">
      <w:pPr>
        <w:pStyle w:val="a0"/>
        <w:numPr>
          <w:ilvl w:val="0"/>
          <w:numId w:val="0"/>
        </w:numPr>
        <w:spacing w:line="240" w:lineRule="auto"/>
        <w:ind w:left="814"/>
        <w:jc w:val="left"/>
        <w:rPr>
          <w:rFonts w:asciiTheme="minorHAnsi" w:eastAsiaTheme="minorHAnsi" w:hAnsiTheme="minorHAnsi"/>
          <w:color w:val="auto"/>
          <w:sz w:val="22"/>
        </w:rPr>
      </w:pPr>
      <w:r>
        <w:rPr>
          <w:rFonts w:asciiTheme="minorHAnsi" w:eastAsiaTheme="minorHAnsi" w:hAnsiTheme="minorHAnsi"/>
          <w:color w:val="auto"/>
          <w:sz w:val="22"/>
        </w:rPr>
        <w:t xml:space="preserve">② </w:t>
      </w:r>
      <w:r w:rsidR="003E3680" w:rsidRPr="003E3680">
        <w:rPr>
          <w:rFonts w:asciiTheme="minorHAnsi" w:eastAsiaTheme="minorHAnsi" w:hAnsiTheme="minorHAnsi" w:hint="eastAsia"/>
          <w:color w:val="auto"/>
          <w:sz w:val="22"/>
        </w:rPr>
        <w:t>정보자산 분류현황 및 보안 등급에 대한 정기적인 검토를 수행한다.</w:t>
      </w:r>
    </w:p>
    <w:p w:rsidR="00725AC4" w:rsidRDefault="00725AC4" w:rsidP="007851E2">
      <w:pPr>
        <w:pStyle w:val="a0"/>
        <w:numPr>
          <w:ilvl w:val="0"/>
          <w:numId w:val="0"/>
        </w:numPr>
        <w:spacing w:line="240" w:lineRule="auto"/>
        <w:ind w:left="814"/>
        <w:jc w:val="left"/>
        <w:rPr>
          <w:rFonts w:asciiTheme="minorHAnsi" w:eastAsiaTheme="minorHAnsi" w:hAnsiTheme="minorHAnsi"/>
          <w:color w:val="auto"/>
          <w:sz w:val="22"/>
        </w:rPr>
      </w:pPr>
      <w:r>
        <w:rPr>
          <w:rFonts w:asciiTheme="minorHAnsi" w:eastAsiaTheme="minorHAnsi" w:hAnsiTheme="minorHAnsi"/>
          <w:color w:val="auto"/>
          <w:sz w:val="22"/>
        </w:rPr>
        <w:t>Carry out regular reviews of the classification status and security level of information assets.</w:t>
      </w:r>
    </w:p>
    <w:p w:rsidR="003E3680" w:rsidRDefault="00C63A49" w:rsidP="007851E2">
      <w:pPr>
        <w:pStyle w:val="a0"/>
        <w:numPr>
          <w:ilvl w:val="0"/>
          <w:numId w:val="0"/>
        </w:numPr>
        <w:spacing w:line="240" w:lineRule="auto"/>
        <w:ind w:left="814"/>
        <w:jc w:val="left"/>
        <w:rPr>
          <w:rFonts w:asciiTheme="minorHAnsi" w:eastAsiaTheme="minorHAnsi" w:hAnsiTheme="minorHAnsi"/>
          <w:color w:val="auto"/>
          <w:sz w:val="22"/>
        </w:rPr>
      </w:pPr>
      <w:r>
        <w:rPr>
          <w:rFonts w:asciiTheme="minorHAnsi" w:eastAsiaTheme="minorHAnsi" w:hAnsiTheme="minorHAnsi"/>
          <w:color w:val="auto"/>
          <w:sz w:val="22"/>
        </w:rPr>
        <w:t xml:space="preserve">③ </w:t>
      </w:r>
      <w:r w:rsidR="003E3680" w:rsidRPr="003E3680">
        <w:rPr>
          <w:rFonts w:asciiTheme="minorHAnsi" w:eastAsiaTheme="minorHAnsi" w:hAnsiTheme="minorHAnsi" w:hint="eastAsia"/>
          <w:color w:val="auto"/>
          <w:sz w:val="22"/>
        </w:rPr>
        <w:t>정보자산의 보안 등급에 따른 보안대책(safeguard)을 수립한다.</w:t>
      </w:r>
    </w:p>
    <w:p w:rsidR="00725AC4" w:rsidRPr="003E3680" w:rsidRDefault="00725AC4" w:rsidP="007851E2">
      <w:pPr>
        <w:pStyle w:val="a0"/>
        <w:numPr>
          <w:ilvl w:val="0"/>
          <w:numId w:val="0"/>
        </w:numPr>
        <w:spacing w:line="240" w:lineRule="auto"/>
        <w:ind w:left="814"/>
        <w:jc w:val="left"/>
        <w:rPr>
          <w:rFonts w:asciiTheme="minorHAnsi" w:eastAsiaTheme="minorHAnsi" w:hAnsiTheme="minorHAnsi"/>
          <w:color w:val="auto"/>
          <w:sz w:val="22"/>
        </w:rPr>
      </w:pPr>
      <w:r>
        <w:rPr>
          <w:rFonts w:asciiTheme="minorHAnsi" w:eastAsiaTheme="minorHAnsi" w:hAnsiTheme="minorHAnsi"/>
          <w:color w:val="auto"/>
          <w:sz w:val="22"/>
        </w:rPr>
        <w:t>Establish safeguard for information assets according to their security class.</w:t>
      </w:r>
    </w:p>
    <w:p w:rsidR="003E3680" w:rsidRDefault="003E3680" w:rsidP="003E3680">
      <w:pPr>
        <w:pStyle w:val="a0"/>
        <w:numPr>
          <w:ilvl w:val="0"/>
          <w:numId w:val="0"/>
        </w:numPr>
        <w:spacing w:line="240" w:lineRule="auto"/>
        <w:jc w:val="left"/>
        <w:rPr>
          <w:rFonts w:asciiTheme="minorHAnsi" w:eastAsiaTheme="minorHAnsi" w:hAnsiTheme="minorHAnsi"/>
          <w:color w:val="auto"/>
          <w:sz w:val="22"/>
        </w:rPr>
      </w:pPr>
    </w:p>
    <w:p w:rsidR="003E3680" w:rsidRDefault="003E3680" w:rsidP="003E3680">
      <w:pPr>
        <w:pStyle w:val="a0"/>
        <w:numPr>
          <w:ilvl w:val="0"/>
          <w:numId w:val="0"/>
        </w:numPr>
        <w:spacing w:line="240" w:lineRule="auto"/>
        <w:jc w:val="left"/>
        <w:rPr>
          <w:rFonts w:asciiTheme="minorHAnsi" w:eastAsiaTheme="minorHAnsi" w:hAnsiTheme="minorHAnsi"/>
          <w:b/>
          <w:color w:val="auto"/>
          <w:sz w:val="22"/>
        </w:rPr>
      </w:pPr>
      <w:r w:rsidRPr="00E03D08">
        <w:rPr>
          <w:rFonts w:asciiTheme="minorHAnsi" w:eastAsiaTheme="minorHAnsi" w:hAnsiTheme="minorHAnsi"/>
          <w:b/>
          <w:color w:val="auto"/>
          <w:sz w:val="22"/>
        </w:rPr>
        <w:t xml:space="preserve">5. </w:t>
      </w:r>
      <w:r w:rsidRPr="00E03D08">
        <w:rPr>
          <w:rFonts w:asciiTheme="minorHAnsi" w:eastAsiaTheme="minorHAnsi" w:hAnsiTheme="minorHAnsi" w:hint="eastAsia"/>
          <w:b/>
          <w:color w:val="auto"/>
          <w:sz w:val="22"/>
        </w:rPr>
        <w:t>요구 사항</w:t>
      </w:r>
    </w:p>
    <w:p w:rsidR="00725AC4" w:rsidRPr="00E03D08" w:rsidRDefault="00725AC4" w:rsidP="003E3680">
      <w:pPr>
        <w:pStyle w:val="a0"/>
        <w:numPr>
          <w:ilvl w:val="0"/>
          <w:numId w:val="0"/>
        </w:numPr>
        <w:spacing w:line="240" w:lineRule="auto"/>
        <w:jc w:val="left"/>
        <w:rPr>
          <w:rFonts w:asciiTheme="minorHAnsi" w:eastAsiaTheme="minorHAnsi" w:hAnsiTheme="minorHAnsi"/>
          <w:b/>
          <w:color w:val="auto"/>
          <w:sz w:val="22"/>
        </w:rPr>
      </w:pPr>
      <w:r w:rsidRPr="00725AC4">
        <w:rPr>
          <w:rFonts w:asciiTheme="minorHAnsi" w:eastAsiaTheme="minorHAnsi" w:hAnsiTheme="minorHAnsi"/>
          <w:b/>
          <w:color w:val="auto"/>
          <w:sz w:val="22"/>
        </w:rPr>
        <w:t>Requirements</w:t>
      </w:r>
    </w:p>
    <w:p w:rsidR="003E3680" w:rsidRDefault="003E3680" w:rsidP="00725AC4">
      <w:pPr>
        <w:pStyle w:val="a0"/>
        <w:numPr>
          <w:ilvl w:val="0"/>
          <w:numId w:val="37"/>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신규 자산에 대해서는 자산의 등급을 결정하고, 그에 따라 관리한다.</w:t>
      </w:r>
    </w:p>
    <w:p w:rsidR="00725AC4" w:rsidRDefault="00725AC4" w:rsidP="00725AC4">
      <w:pPr>
        <w:pStyle w:val="a0"/>
        <w:numPr>
          <w:ilvl w:val="0"/>
          <w:numId w:val="0"/>
        </w:numPr>
        <w:spacing w:line="240" w:lineRule="auto"/>
        <w:ind w:left="814"/>
        <w:jc w:val="left"/>
        <w:rPr>
          <w:rFonts w:asciiTheme="minorHAnsi" w:eastAsiaTheme="minorHAnsi" w:hAnsiTheme="minorHAnsi"/>
          <w:color w:val="auto"/>
          <w:sz w:val="22"/>
        </w:rPr>
      </w:pPr>
      <w:r>
        <w:rPr>
          <w:rFonts w:asciiTheme="minorHAnsi" w:eastAsiaTheme="minorHAnsi" w:hAnsiTheme="minorHAnsi"/>
          <w:color w:val="auto"/>
          <w:sz w:val="22"/>
        </w:rPr>
        <w:t>Grade new assets and manage accordingly.</w:t>
      </w:r>
    </w:p>
    <w:p w:rsidR="003E3680" w:rsidRDefault="0031122F" w:rsidP="00725AC4">
      <w:pPr>
        <w:pStyle w:val="a0"/>
        <w:numPr>
          <w:ilvl w:val="0"/>
          <w:numId w:val="37"/>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본</w:t>
      </w:r>
      <w:r w:rsidR="003E3680" w:rsidRPr="003E3680">
        <w:rPr>
          <w:rFonts w:asciiTheme="minorHAnsi" w:eastAsiaTheme="minorHAnsi" w:hAnsiTheme="minorHAnsi" w:hint="eastAsia"/>
          <w:color w:val="auto"/>
          <w:sz w:val="22"/>
        </w:rPr>
        <w:t xml:space="preserve"> 지침은 위험분석결과와 경제적, 기술적 사유를 반영한 회사의 정보보호정책의 영향을 받을 수 있다.</w:t>
      </w:r>
    </w:p>
    <w:p w:rsidR="00725AC4" w:rsidRDefault="00725AC4" w:rsidP="00725AC4">
      <w:pPr>
        <w:pStyle w:val="a0"/>
        <w:numPr>
          <w:ilvl w:val="0"/>
          <w:numId w:val="0"/>
        </w:numPr>
        <w:spacing w:line="240" w:lineRule="auto"/>
        <w:ind w:left="814"/>
        <w:jc w:val="left"/>
        <w:rPr>
          <w:rFonts w:asciiTheme="minorHAnsi" w:eastAsiaTheme="minorHAnsi" w:hAnsiTheme="minorHAnsi"/>
          <w:color w:val="auto"/>
          <w:sz w:val="22"/>
        </w:rPr>
      </w:pPr>
      <w:r w:rsidRPr="00725AC4">
        <w:rPr>
          <w:rFonts w:asciiTheme="minorHAnsi" w:eastAsiaTheme="minorHAnsi" w:hAnsiTheme="minorHAnsi"/>
          <w:color w:val="auto"/>
          <w:sz w:val="22"/>
        </w:rPr>
        <w:t>These guidelines may be affected by the company's information protection policies that reflect the results of risk analysis and economic and technical reasons.</w:t>
      </w:r>
    </w:p>
    <w:p w:rsidR="003E3680" w:rsidRDefault="0031122F" w:rsidP="00725AC4">
      <w:pPr>
        <w:pStyle w:val="a0"/>
        <w:numPr>
          <w:ilvl w:val="0"/>
          <w:numId w:val="37"/>
        </w:numPr>
        <w:spacing w:line="240" w:lineRule="auto"/>
        <w:jc w:val="left"/>
        <w:rPr>
          <w:rFonts w:asciiTheme="minorHAnsi" w:eastAsiaTheme="minorHAnsi" w:hAnsiTheme="minorHAnsi"/>
          <w:color w:val="auto"/>
          <w:sz w:val="22"/>
        </w:rPr>
      </w:pPr>
      <w:r>
        <w:rPr>
          <w:rFonts w:asciiTheme="minorHAnsi" w:eastAsiaTheme="minorHAnsi" w:hAnsiTheme="minorHAnsi" w:hint="eastAsia"/>
          <w:color w:val="auto"/>
          <w:sz w:val="22"/>
        </w:rPr>
        <w:t>모</w:t>
      </w:r>
      <w:r w:rsidR="003E3680" w:rsidRPr="003E3680">
        <w:rPr>
          <w:rFonts w:asciiTheme="minorHAnsi" w:eastAsiaTheme="minorHAnsi" w:hAnsiTheme="minorHAnsi" w:hint="eastAsia"/>
          <w:color w:val="auto"/>
          <w:sz w:val="22"/>
        </w:rPr>
        <w:t>든 임직원이 본 지침서의 내용을 숙지하여 생활화하기 위해서 적절한 교육이</w:t>
      </w:r>
      <w:r w:rsidR="004A1FC1">
        <w:rPr>
          <w:rFonts w:asciiTheme="minorHAnsi" w:eastAsiaTheme="minorHAnsi" w:hAnsiTheme="minorHAnsi" w:hint="eastAsia"/>
          <w:color w:val="auto"/>
          <w:sz w:val="22"/>
        </w:rPr>
        <w:t xml:space="preserve"> 시</w:t>
      </w:r>
      <w:r w:rsidR="003E3680" w:rsidRPr="003E3680">
        <w:rPr>
          <w:rFonts w:asciiTheme="minorHAnsi" w:eastAsiaTheme="minorHAnsi" w:hAnsiTheme="minorHAnsi" w:hint="eastAsia"/>
          <w:color w:val="auto"/>
          <w:sz w:val="22"/>
        </w:rPr>
        <w:t>행되어야 하며, 정보보호담당부서는 이에 대한 책임이 있다.</w:t>
      </w:r>
    </w:p>
    <w:p w:rsidR="00725AC4" w:rsidRDefault="00725AC4" w:rsidP="00725AC4">
      <w:pPr>
        <w:pStyle w:val="a0"/>
        <w:numPr>
          <w:ilvl w:val="0"/>
          <w:numId w:val="0"/>
        </w:numPr>
        <w:spacing w:line="240" w:lineRule="auto"/>
        <w:ind w:left="814"/>
        <w:jc w:val="left"/>
        <w:rPr>
          <w:rFonts w:asciiTheme="minorHAnsi" w:eastAsiaTheme="minorHAnsi" w:hAnsiTheme="minorHAnsi"/>
          <w:color w:val="auto"/>
          <w:sz w:val="22"/>
        </w:rPr>
      </w:pPr>
      <w:r w:rsidRPr="00725AC4">
        <w:rPr>
          <w:rFonts w:asciiTheme="minorHAnsi" w:eastAsiaTheme="minorHAnsi" w:hAnsiTheme="minorHAnsi"/>
          <w:color w:val="auto"/>
          <w:sz w:val="22"/>
        </w:rPr>
        <w:t>In order for all executives and employees to be</w:t>
      </w:r>
      <w:r>
        <w:rPr>
          <w:rFonts w:asciiTheme="minorHAnsi" w:eastAsiaTheme="minorHAnsi" w:hAnsiTheme="minorHAnsi"/>
          <w:color w:val="auto"/>
          <w:sz w:val="22"/>
        </w:rPr>
        <w:t xml:space="preserve"> </w:t>
      </w:r>
      <w:r w:rsidRPr="00725AC4">
        <w:rPr>
          <w:rFonts w:asciiTheme="minorHAnsi" w:eastAsiaTheme="minorHAnsi" w:hAnsiTheme="minorHAnsi"/>
          <w:color w:val="auto"/>
          <w:sz w:val="22"/>
        </w:rPr>
        <w:t>well-informed of</w:t>
      </w:r>
      <w:r>
        <w:rPr>
          <w:rFonts w:asciiTheme="minorHAnsi" w:eastAsiaTheme="minorHAnsi" w:hAnsiTheme="minorHAnsi"/>
          <w:color w:val="auto"/>
          <w:sz w:val="22"/>
        </w:rPr>
        <w:t xml:space="preserve"> </w:t>
      </w:r>
      <w:r w:rsidRPr="00725AC4">
        <w:rPr>
          <w:rFonts w:asciiTheme="minorHAnsi" w:eastAsiaTheme="minorHAnsi" w:hAnsiTheme="minorHAnsi"/>
          <w:color w:val="auto"/>
          <w:sz w:val="22"/>
        </w:rPr>
        <w:t>this guideline</w:t>
      </w:r>
      <w:r>
        <w:rPr>
          <w:rFonts w:asciiTheme="minorHAnsi" w:eastAsiaTheme="minorHAnsi" w:hAnsiTheme="minorHAnsi"/>
          <w:color w:val="auto"/>
          <w:sz w:val="22"/>
        </w:rPr>
        <w:t>, should implement appropriate education, and the department in charge of information protection shall be responsible for this.</w:t>
      </w:r>
    </w:p>
    <w:p w:rsidR="003E3680" w:rsidRDefault="003E3680" w:rsidP="00725AC4">
      <w:pPr>
        <w:pStyle w:val="a0"/>
        <w:numPr>
          <w:ilvl w:val="0"/>
          <w:numId w:val="37"/>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지침을 지원하는 조직 및 절차가 존재한다.</w:t>
      </w:r>
    </w:p>
    <w:p w:rsidR="00725AC4" w:rsidRDefault="00725AC4" w:rsidP="00725AC4">
      <w:pPr>
        <w:pStyle w:val="a0"/>
        <w:numPr>
          <w:ilvl w:val="0"/>
          <w:numId w:val="0"/>
        </w:numPr>
        <w:spacing w:line="240" w:lineRule="auto"/>
        <w:ind w:left="814"/>
        <w:jc w:val="left"/>
        <w:rPr>
          <w:rFonts w:asciiTheme="minorHAnsi" w:eastAsiaTheme="minorHAnsi" w:hAnsiTheme="minorHAnsi"/>
          <w:color w:val="auto"/>
          <w:sz w:val="22"/>
        </w:rPr>
      </w:pPr>
      <w:r w:rsidRPr="00725AC4">
        <w:rPr>
          <w:rFonts w:asciiTheme="minorHAnsi" w:eastAsiaTheme="minorHAnsi" w:hAnsiTheme="minorHAnsi"/>
          <w:color w:val="auto"/>
          <w:sz w:val="22"/>
        </w:rPr>
        <w:t>Organizations and procedures exist that support guidance.</w:t>
      </w:r>
    </w:p>
    <w:p w:rsidR="00725AC4" w:rsidRDefault="003E3680" w:rsidP="006F43C9">
      <w:pPr>
        <w:pStyle w:val="a0"/>
        <w:numPr>
          <w:ilvl w:val="0"/>
          <w:numId w:val="37"/>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정보보호 관리자는 지침의 유지관리 및 이행을 위한 충고 및 정보 제공의 직접적인 책임을 가진다.</w:t>
      </w:r>
    </w:p>
    <w:p w:rsidR="006F43C9" w:rsidRDefault="006F43C9" w:rsidP="006F43C9">
      <w:pPr>
        <w:pStyle w:val="a0"/>
        <w:numPr>
          <w:ilvl w:val="0"/>
          <w:numId w:val="0"/>
        </w:numPr>
        <w:spacing w:line="240" w:lineRule="auto"/>
        <w:ind w:left="814"/>
        <w:jc w:val="left"/>
        <w:rPr>
          <w:rFonts w:asciiTheme="minorHAnsi" w:eastAsiaTheme="minorHAnsi" w:hAnsiTheme="minorHAnsi"/>
          <w:color w:val="auto"/>
          <w:sz w:val="22"/>
        </w:rPr>
      </w:pPr>
      <w:r>
        <w:rPr>
          <w:rFonts w:asciiTheme="minorHAnsi" w:eastAsiaTheme="minorHAnsi" w:hAnsiTheme="minorHAnsi"/>
          <w:color w:val="auto"/>
          <w:sz w:val="22"/>
        </w:rPr>
        <w:t xml:space="preserve">The </w:t>
      </w:r>
      <w:r w:rsidRPr="00A620CC">
        <w:rPr>
          <w:rFonts w:asciiTheme="minorHAnsi" w:eastAsiaTheme="minorHAnsi" w:hAnsiTheme="minorHAnsi"/>
          <w:color w:val="auto"/>
          <w:sz w:val="22"/>
        </w:rPr>
        <w:t>Information Protection Manager</w:t>
      </w:r>
      <w:r>
        <w:rPr>
          <w:rFonts w:asciiTheme="minorHAnsi" w:eastAsiaTheme="minorHAnsi" w:hAnsiTheme="minorHAnsi"/>
          <w:color w:val="auto"/>
          <w:sz w:val="22"/>
        </w:rPr>
        <w:t xml:space="preserve"> </w:t>
      </w:r>
      <w:r w:rsidRPr="006F43C9">
        <w:rPr>
          <w:rFonts w:asciiTheme="minorHAnsi" w:eastAsiaTheme="minorHAnsi" w:hAnsiTheme="minorHAnsi"/>
          <w:color w:val="auto"/>
          <w:sz w:val="22"/>
        </w:rPr>
        <w:t>is directly responsible for providing advice and information for the maintenance and implementation of the guidelines.</w:t>
      </w:r>
    </w:p>
    <w:p w:rsidR="003E3680" w:rsidRDefault="003E3680" w:rsidP="006F43C9">
      <w:pPr>
        <w:pStyle w:val="a0"/>
        <w:numPr>
          <w:ilvl w:val="0"/>
          <w:numId w:val="37"/>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모든 관리자들은 그들의 업무 범주 내에서 지침의 이행에 대한 직접적인 책임을 가진다.</w:t>
      </w:r>
    </w:p>
    <w:p w:rsidR="006F43C9" w:rsidRDefault="006F43C9" w:rsidP="006F43C9">
      <w:pPr>
        <w:pStyle w:val="a0"/>
        <w:numPr>
          <w:ilvl w:val="0"/>
          <w:numId w:val="0"/>
        </w:numPr>
        <w:spacing w:line="240" w:lineRule="auto"/>
        <w:ind w:left="814"/>
        <w:jc w:val="left"/>
        <w:rPr>
          <w:rFonts w:asciiTheme="minorHAnsi" w:eastAsiaTheme="minorHAnsi" w:hAnsiTheme="minorHAnsi"/>
          <w:color w:val="auto"/>
          <w:sz w:val="22"/>
        </w:rPr>
      </w:pPr>
      <w:r w:rsidRPr="006F43C9">
        <w:rPr>
          <w:rFonts w:asciiTheme="minorHAnsi" w:eastAsiaTheme="minorHAnsi" w:hAnsiTheme="minorHAnsi"/>
          <w:color w:val="auto"/>
          <w:sz w:val="22"/>
        </w:rPr>
        <w:t xml:space="preserve">All managers are directly responsible for implementing the guidelines within their work </w:t>
      </w:r>
      <w:r w:rsidRPr="006F43C9">
        <w:rPr>
          <w:rFonts w:asciiTheme="minorHAnsi" w:eastAsiaTheme="minorHAnsi" w:hAnsiTheme="minorHAnsi"/>
          <w:color w:val="auto"/>
          <w:sz w:val="22"/>
        </w:rPr>
        <w:lastRenderedPageBreak/>
        <w:t>categories.</w:t>
      </w:r>
    </w:p>
    <w:p w:rsidR="003E3680" w:rsidRDefault="003E3680" w:rsidP="006F43C9">
      <w:pPr>
        <w:pStyle w:val="a0"/>
        <w:numPr>
          <w:ilvl w:val="0"/>
          <w:numId w:val="37"/>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이 지침을 지키는 것은 모든 직원/고용인 각자의 책임이다.</w:t>
      </w:r>
    </w:p>
    <w:p w:rsidR="006F43C9" w:rsidRPr="003E3680" w:rsidRDefault="006F43C9" w:rsidP="006F43C9">
      <w:pPr>
        <w:pStyle w:val="a0"/>
        <w:numPr>
          <w:ilvl w:val="0"/>
          <w:numId w:val="0"/>
        </w:numPr>
        <w:spacing w:line="240" w:lineRule="auto"/>
        <w:ind w:left="814"/>
        <w:jc w:val="left"/>
        <w:rPr>
          <w:rFonts w:asciiTheme="minorHAnsi" w:eastAsiaTheme="minorHAnsi" w:hAnsiTheme="minorHAnsi"/>
          <w:color w:val="auto"/>
          <w:sz w:val="22"/>
        </w:rPr>
      </w:pPr>
      <w:r w:rsidRPr="006F43C9">
        <w:rPr>
          <w:rFonts w:asciiTheme="minorHAnsi" w:eastAsiaTheme="minorHAnsi" w:hAnsiTheme="minorHAnsi"/>
          <w:color w:val="auto"/>
          <w:sz w:val="22"/>
        </w:rPr>
        <w:t>It is the responsi</w:t>
      </w:r>
      <w:r>
        <w:rPr>
          <w:rFonts w:asciiTheme="minorHAnsi" w:eastAsiaTheme="minorHAnsi" w:hAnsiTheme="minorHAnsi"/>
          <w:color w:val="auto"/>
          <w:sz w:val="22"/>
        </w:rPr>
        <w:t>bility of all employees/employer</w:t>
      </w:r>
      <w:r w:rsidRPr="006F43C9">
        <w:rPr>
          <w:rFonts w:asciiTheme="minorHAnsi" w:eastAsiaTheme="minorHAnsi" w:hAnsiTheme="minorHAnsi"/>
          <w:color w:val="auto"/>
          <w:sz w:val="22"/>
        </w:rPr>
        <w:t>s to follow these guidelines.</w:t>
      </w:r>
    </w:p>
    <w:p w:rsidR="003E3680" w:rsidRPr="003E3680" w:rsidRDefault="003E3680" w:rsidP="003E3680">
      <w:pPr>
        <w:pStyle w:val="a0"/>
        <w:numPr>
          <w:ilvl w:val="0"/>
          <w:numId w:val="0"/>
        </w:numPr>
        <w:spacing w:line="240" w:lineRule="auto"/>
        <w:ind w:left="400"/>
        <w:jc w:val="left"/>
        <w:rPr>
          <w:rFonts w:asciiTheme="minorHAnsi" w:eastAsiaTheme="minorHAnsi" w:hAnsiTheme="minorHAnsi"/>
          <w:color w:val="auto"/>
          <w:sz w:val="22"/>
        </w:rPr>
      </w:pPr>
    </w:p>
    <w:p w:rsidR="003E3680" w:rsidRDefault="003E3680" w:rsidP="003E3680">
      <w:pPr>
        <w:pStyle w:val="a0"/>
        <w:numPr>
          <w:ilvl w:val="0"/>
          <w:numId w:val="0"/>
        </w:numPr>
        <w:spacing w:line="240" w:lineRule="auto"/>
        <w:jc w:val="left"/>
        <w:rPr>
          <w:rFonts w:asciiTheme="minorHAnsi" w:eastAsiaTheme="minorHAnsi" w:hAnsiTheme="minorHAnsi"/>
          <w:b/>
          <w:color w:val="auto"/>
          <w:sz w:val="22"/>
        </w:rPr>
      </w:pPr>
      <w:r w:rsidRPr="00E03D08">
        <w:rPr>
          <w:rFonts w:asciiTheme="minorHAnsi" w:eastAsiaTheme="minorHAnsi" w:hAnsiTheme="minorHAnsi"/>
          <w:b/>
          <w:color w:val="auto"/>
          <w:sz w:val="22"/>
        </w:rPr>
        <w:t xml:space="preserve">6. </w:t>
      </w:r>
      <w:r w:rsidRPr="00E03D08">
        <w:rPr>
          <w:rFonts w:asciiTheme="minorHAnsi" w:eastAsiaTheme="minorHAnsi" w:hAnsiTheme="minorHAnsi" w:hint="eastAsia"/>
          <w:b/>
          <w:color w:val="auto"/>
          <w:sz w:val="22"/>
        </w:rPr>
        <w:t>자산 분류 및 관리 지침</w:t>
      </w:r>
    </w:p>
    <w:p w:rsidR="006F43C9" w:rsidRPr="00E03D08" w:rsidRDefault="006F43C9" w:rsidP="003E3680">
      <w:pPr>
        <w:pStyle w:val="a0"/>
        <w:numPr>
          <w:ilvl w:val="0"/>
          <w:numId w:val="0"/>
        </w:numPr>
        <w:spacing w:line="240" w:lineRule="auto"/>
        <w:jc w:val="left"/>
        <w:rPr>
          <w:rFonts w:asciiTheme="minorHAnsi" w:eastAsiaTheme="minorHAnsi" w:hAnsiTheme="minorHAnsi"/>
          <w:b/>
          <w:color w:val="auto"/>
          <w:sz w:val="22"/>
        </w:rPr>
      </w:pPr>
      <w:r w:rsidRPr="006F43C9">
        <w:rPr>
          <w:rFonts w:asciiTheme="minorHAnsi" w:eastAsiaTheme="minorHAnsi" w:hAnsiTheme="minorHAnsi"/>
          <w:b/>
          <w:color w:val="auto"/>
          <w:sz w:val="22"/>
        </w:rPr>
        <w:t>Guidelines for asset classification and management</w:t>
      </w:r>
    </w:p>
    <w:p w:rsidR="003E3680" w:rsidRDefault="003E3680" w:rsidP="006F43C9">
      <w:pPr>
        <w:pStyle w:val="a0"/>
        <w:numPr>
          <w:ilvl w:val="0"/>
          <w:numId w:val="38"/>
        </w:numPr>
        <w:spacing w:line="240" w:lineRule="auto"/>
        <w:ind w:left="454" w:firstLine="0"/>
        <w:jc w:val="left"/>
        <w:rPr>
          <w:rFonts w:asciiTheme="minorHAnsi" w:eastAsiaTheme="minorHAnsi" w:hAnsiTheme="minorHAnsi"/>
          <w:color w:val="auto"/>
          <w:sz w:val="22"/>
        </w:rPr>
      </w:pPr>
      <w:r>
        <w:rPr>
          <w:rFonts w:asciiTheme="minorHAnsi" w:eastAsiaTheme="minorHAnsi" w:hAnsiTheme="minorHAnsi" w:hint="eastAsia"/>
          <w:color w:val="auto"/>
          <w:sz w:val="22"/>
        </w:rPr>
        <w:t>자산분류</w:t>
      </w:r>
    </w:p>
    <w:p w:rsidR="006F43C9" w:rsidRDefault="006F43C9" w:rsidP="006F43C9">
      <w:pPr>
        <w:pStyle w:val="a0"/>
        <w:numPr>
          <w:ilvl w:val="0"/>
          <w:numId w:val="0"/>
        </w:numPr>
        <w:spacing w:line="240" w:lineRule="auto"/>
        <w:ind w:left="454"/>
        <w:jc w:val="left"/>
        <w:rPr>
          <w:rFonts w:asciiTheme="minorHAnsi" w:eastAsiaTheme="minorHAnsi" w:hAnsiTheme="minorHAnsi"/>
          <w:color w:val="auto"/>
          <w:sz w:val="22"/>
        </w:rPr>
      </w:pPr>
      <w:r w:rsidRPr="006F43C9">
        <w:rPr>
          <w:rFonts w:asciiTheme="minorHAnsi" w:eastAsiaTheme="minorHAnsi" w:hAnsiTheme="minorHAnsi"/>
          <w:color w:val="auto"/>
          <w:sz w:val="22"/>
        </w:rPr>
        <w:t>Asset classification</w:t>
      </w:r>
    </w:p>
    <w:p w:rsidR="00C63A49" w:rsidRDefault="003E3680" w:rsidP="006F43C9">
      <w:pPr>
        <w:pStyle w:val="a0"/>
        <w:numPr>
          <w:ilvl w:val="0"/>
          <w:numId w:val="0"/>
        </w:numPr>
        <w:spacing w:line="240" w:lineRule="auto"/>
        <w:ind w:left="454"/>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 xml:space="preserve">자산 분류는 아래와 같은 정보시스템 관련 자산에 한하여 분류하며, 유형에 따라 다음과 </w:t>
      </w:r>
    </w:p>
    <w:p w:rsidR="003E3680" w:rsidRDefault="003E3680" w:rsidP="006F43C9">
      <w:pPr>
        <w:pStyle w:val="a0"/>
        <w:numPr>
          <w:ilvl w:val="0"/>
          <w:numId w:val="0"/>
        </w:numPr>
        <w:spacing w:line="240" w:lineRule="auto"/>
        <w:ind w:left="454"/>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같이 분류한다</w:t>
      </w:r>
      <w:r w:rsidR="006F43C9">
        <w:rPr>
          <w:rFonts w:asciiTheme="minorHAnsi" w:eastAsiaTheme="minorHAnsi" w:hAnsiTheme="minorHAnsi" w:hint="eastAsia"/>
          <w:color w:val="auto"/>
          <w:sz w:val="22"/>
        </w:rPr>
        <w:t>.</w:t>
      </w:r>
    </w:p>
    <w:p w:rsidR="006F43C9" w:rsidRPr="003E3680" w:rsidRDefault="006F43C9" w:rsidP="006F43C9">
      <w:pPr>
        <w:pStyle w:val="a0"/>
        <w:numPr>
          <w:ilvl w:val="0"/>
          <w:numId w:val="0"/>
        </w:numPr>
        <w:spacing w:line="240" w:lineRule="auto"/>
        <w:ind w:left="454"/>
        <w:jc w:val="left"/>
        <w:rPr>
          <w:rFonts w:asciiTheme="minorHAnsi" w:eastAsiaTheme="minorHAnsi" w:hAnsiTheme="minorHAnsi"/>
          <w:color w:val="auto"/>
          <w:sz w:val="22"/>
        </w:rPr>
      </w:pPr>
      <w:r w:rsidRPr="006F43C9">
        <w:rPr>
          <w:rFonts w:asciiTheme="minorHAnsi" w:eastAsiaTheme="minorHAnsi" w:hAnsiTheme="minorHAnsi"/>
          <w:color w:val="auto"/>
          <w:sz w:val="22"/>
        </w:rPr>
        <w:t>The asset classification is limited to the following information system-related assets and is classified as follows, depending on the type</w:t>
      </w:r>
      <w:r w:rsidR="00BF6FC7">
        <w:rPr>
          <w:rFonts w:asciiTheme="minorHAnsi" w:eastAsiaTheme="minorHAnsi" w:hAnsiTheme="minorHAnsi"/>
          <w:color w:val="auto"/>
          <w:sz w:val="22"/>
        </w:rPr>
        <w:t>.</w:t>
      </w:r>
    </w:p>
    <w:p w:rsidR="003E3680" w:rsidRDefault="003E3680" w:rsidP="00BF6FC7">
      <w:pPr>
        <w:pStyle w:val="a0"/>
        <w:numPr>
          <w:ilvl w:val="0"/>
          <w:numId w:val="38"/>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정보</w:t>
      </w:r>
    </w:p>
    <w:p w:rsidR="00BF6FC7" w:rsidRPr="003E3680" w:rsidRDefault="00BF6FC7" w:rsidP="00BF6FC7">
      <w:pPr>
        <w:pStyle w:val="a0"/>
        <w:numPr>
          <w:ilvl w:val="0"/>
          <w:numId w:val="0"/>
        </w:numPr>
        <w:spacing w:line="240" w:lineRule="auto"/>
        <w:ind w:left="400"/>
        <w:jc w:val="left"/>
        <w:rPr>
          <w:rFonts w:asciiTheme="minorHAnsi" w:eastAsiaTheme="minorHAnsi" w:hAnsiTheme="minorHAnsi"/>
          <w:color w:val="auto"/>
          <w:sz w:val="22"/>
        </w:rPr>
      </w:pPr>
      <w:r>
        <w:rPr>
          <w:rFonts w:asciiTheme="minorHAnsi" w:eastAsiaTheme="minorHAnsi" w:hAnsiTheme="minorHAnsi" w:hint="eastAsia"/>
          <w:color w:val="auto"/>
          <w:sz w:val="22"/>
        </w:rPr>
        <w:t>I</w:t>
      </w:r>
      <w:r>
        <w:rPr>
          <w:rFonts w:asciiTheme="minorHAnsi" w:eastAsiaTheme="minorHAnsi" w:hAnsiTheme="minorHAnsi"/>
          <w:color w:val="auto"/>
          <w:sz w:val="22"/>
        </w:rPr>
        <w:t>nformation</w:t>
      </w:r>
    </w:p>
    <w:p w:rsidR="00C63A49" w:rsidRDefault="003E3680" w:rsidP="006F43C9">
      <w:pPr>
        <w:pStyle w:val="a0"/>
        <w:numPr>
          <w:ilvl w:val="0"/>
          <w:numId w:val="0"/>
        </w:numPr>
        <w:spacing w:line="240" w:lineRule="auto"/>
        <w:ind w:left="454"/>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 xml:space="preserve">정보시스템에 저장, 처리, 연산되어 있는 회사의 비즈니스 관련 전자 정보 자산을 </w:t>
      </w:r>
    </w:p>
    <w:p w:rsidR="003E3680" w:rsidRDefault="003E3680" w:rsidP="006F43C9">
      <w:pPr>
        <w:pStyle w:val="a0"/>
        <w:numPr>
          <w:ilvl w:val="0"/>
          <w:numId w:val="0"/>
        </w:numPr>
        <w:spacing w:line="240" w:lineRule="auto"/>
        <w:ind w:left="454"/>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말한다.</w:t>
      </w:r>
    </w:p>
    <w:p w:rsidR="00BF6FC7" w:rsidRDefault="00BF6FC7" w:rsidP="006F43C9">
      <w:pPr>
        <w:pStyle w:val="a0"/>
        <w:numPr>
          <w:ilvl w:val="0"/>
          <w:numId w:val="0"/>
        </w:numPr>
        <w:spacing w:line="240" w:lineRule="auto"/>
        <w:ind w:left="454"/>
        <w:jc w:val="left"/>
        <w:rPr>
          <w:rFonts w:asciiTheme="minorHAnsi" w:eastAsiaTheme="minorHAnsi" w:hAnsiTheme="minorHAnsi"/>
          <w:color w:val="auto"/>
          <w:sz w:val="22"/>
        </w:rPr>
      </w:pPr>
      <w:r w:rsidRPr="00BF6FC7">
        <w:rPr>
          <w:rFonts w:asciiTheme="minorHAnsi" w:eastAsiaTheme="minorHAnsi" w:hAnsiTheme="minorHAnsi"/>
          <w:color w:val="auto"/>
          <w:sz w:val="22"/>
        </w:rPr>
        <w:t>Refers to a company's business-related electronic information assets that are stored, processed and computed in the information system.</w:t>
      </w:r>
    </w:p>
    <w:p w:rsidR="00C63A49" w:rsidRDefault="003E3680" w:rsidP="008E08FA">
      <w:pPr>
        <w:pStyle w:val="a0"/>
        <w:numPr>
          <w:ilvl w:val="0"/>
          <w:numId w:val="0"/>
        </w:numPr>
        <w:spacing w:line="240" w:lineRule="auto"/>
        <w:ind w:left="680"/>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 xml:space="preserve">예1) 데이터베이스와 데이터 파일, 정보시스템 관련 문서, 사용자 매뉴얼, 교육자료, </w:t>
      </w:r>
    </w:p>
    <w:p w:rsidR="00C63A49" w:rsidRDefault="003E3680" w:rsidP="008E08FA">
      <w:pPr>
        <w:pStyle w:val="a0"/>
        <w:numPr>
          <w:ilvl w:val="0"/>
          <w:numId w:val="0"/>
        </w:numPr>
        <w:spacing w:line="240" w:lineRule="auto"/>
        <w:ind w:left="680"/>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운영지원 절차, 사업 연속성 계획 등</w:t>
      </w:r>
    </w:p>
    <w:p w:rsidR="00BF6FC7" w:rsidRDefault="008E08FA" w:rsidP="008E08FA">
      <w:pPr>
        <w:pStyle w:val="a0"/>
        <w:numPr>
          <w:ilvl w:val="0"/>
          <w:numId w:val="0"/>
        </w:numPr>
        <w:spacing w:line="240" w:lineRule="auto"/>
        <w:ind w:left="680"/>
        <w:jc w:val="left"/>
        <w:rPr>
          <w:rFonts w:asciiTheme="minorHAnsi" w:eastAsiaTheme="minorHAnsi" w:hAnsiTheme="minorHAnsi"/>
          <w:color w:val="auto"/>
          <w:sz w:val="22"/>
        </w:rPr>
      </w:pPr>
      <w:r w:rsidRPr="008E08FA">
        <w:rPr>
          <w:rFonts w:asciiTheme="minorHAnsi" w:eastAsiaTheme="minorHAnsi" w:hAnsiTheme="minorHAnsi"/>
          <w:color w:val="auto"/>
          <w:sz w:val="22"/>
        </w:rPr>
        <w:t>e.g. 1) Database and data files, documents related to the information system, user manuals, training materials, operational support procedures, business continuity plans, etc.</w:t>
      </w:r>
    </w:p>
    <w:p w:rsidR="00C63A49" w:rsidRDefault="00C63A49" w:rsidP="008E08FA">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hint="eastAsia"/>
          <w:color w:val="auto"/>
          <w:sz w:val="22"/>
        </w:rPr>
        <w:t>예2</w:t>
      </w:r>
      <w:r>
        <w:rPr>
          <w:rFonts w:asciiTheme="minorHAnsi" w:eastAsiaTheme="minorHAnsi" w:hAnsiTheme="minorHAnsi"/>
          <w:color w:val="auto"/>
          <w:sz w:val="22"/>
        </w:rPr>
        <w:t xml:space="preserve">) </w:t>
      </w:r>
      <w:r w:rsidR="003E3680" w:rsidRPr="003E3680">
        <w:rPr>
          <w:rFonts w:asciiTheme="minorHAnsi" w:eastAsiaTheme="minorHAnsi" w:hAnsiTheme="minorHAnsi" w:hint="eastAsia"/>
          <w:color w:val="auto"/>
          <w:sz w:val="22"/>
        </w:rPr>
        <w:t>한</w:t>
      </w:r>
      <w:r w:rsidR="008E08FA">
        <w:rPr>
          <w:rFonts w:asciiTheme="minorHAnsi" w:eastAsiaTheme="minorHAnsi" w:hAnsiTheme="minorHAnsi" w:hint="eastAsia"/>
          <w:color w:val="auto"/>
          <w:sz w:val="22"/>
        </w:rPr>
        <w:t xml:space="preserve"> </w:t>
      </w:r>
      <w:r w:rsidR="003E3680" w:rsidRPr="003E3680">
        <w:rPr>
          <w:rFonts w:asciiTheme="minorHAnsi" w:eastAsiaTheme="minorHAnsi" w:hAnsiTheme="minorHAnsi" w:hint="eastAsia"/>
          <w:color w:val="auto"/>
          <w:sz w:val="22"/>
        </w:rPr>
        <w:t xml:space="preserve">디스크 웹 서비스를 위한 JSP &amp; 서블릿 정보, 한 디스크 사용자들의 파일 자료, </w:t>
      </w:r>
    </w:p>
    <w:p w:rsidR="003E3680" w:rsidRDefault="003E3680" w:rsidP="008E08FA">
      <w:pPr>
        <w:pStyle w:val="a0"/>
        <w:numPr>
          <w:ilvl w:val="0"/>
          <w:numId w:val="0"/>
        </w:numPr>
        <w:spacing w:line="240" w:lineRule="auto"/>
        <w:ind w:left="680"/>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한</w:t>
      </w:r>
      <w:r w:rsidR="008E08FA">
        <w:rPr>
          <w:rFonts w:asciiTheme="minorHAnsi" w:eastAsiaTheme="minorHAnsi" w:hAnsiTheme="minorHAnsi" w:hint="eastAsia"/>
          <w:color w:val="auto"/>
          <w:sz w:val="22"/>
        </w:rPr>
        <w:t xml:space="preserve"> </w:t>
      </w:r>
      <w:r w:rsidRPr="003E3680">
        <w:rPr>
          <w:rFonts w:asciiTheme="minorHAnsi" w:eastAsiaTheme="minorHAnsi" w:hAnsiTheme="minorHAnsi" w:hint="eastAsia"/>
          <w:color w:val="auto"/>
          <w:sz w:val="22"/>
        </w:rPr>
        <w:t xml:space="preserve">디스크 사용자들의 정보 및 </w:t>
      </w:r>
      <w:proofErr w:type="spellStart"/>
      <w:r w:rsidRPr="003E3680">
        <w:rPr>
          <w:rFonts w:asciiTheme="minorHAnsi" w:eastAsiaTheme="minorHAnsi" w:hAnsiTheme="minorHAnsi" w:hint="eastAsia"/>
          <w:color w:val="auto"/>
          <w:sz w:val="22"/>
        </w:rPr>
        <w:t>과금</w:t>
      </w:r>
      <w:proofErr w:type="spellEnd"/>
      <w:r w:rsidRPr="003E3680">
        <w:rPr>
          <w:rFonts w:asciiTheme="minorHAnsi" w:eastAsiaTheme="minorHAnsi" w:hAnsiTheme="minorHAnsi" w:hint="eastAsia"/>
          <w:color w:val="auto"/>
          <w:sz w:val="22"/>
        </w:rPr>
        <w:t xml:space="preserve"> 정보 데이터 베이스 등</w:t>
      </w:r>
    </w:p>
    <w:p w:rsidR="003E3680" w:rsidRPr="003E3680" w:rsidRDefault="008E08FA" w:rsidP="008E08FA">
      <w:pPr>
        <w:pStyle w:val="a0"/>
        <w:numPr>
          <w:ilvl w:val="0"/>
          <w:numId w:val="0"/>
        </w:numPr>
        <w:spacing w:line="240" w:lineRule="auto"/>
        <w:ind w:left="680"/>
        <w:jc w:val="left"/>
        <w:rPr>
          <w:rFonts w:asciiTheme="minorHAnsi" w:eastAsiaTheme="minorHAnsi" w:hAnsiTheme="minorHAnsi"/>
          <w:color w:val="auto"/>
          <w:sz w:val="22"/>
        </w:rPr>
      </w:pPr>
      <w:r w:rsidRPr="008E08FA">
        <w:rPr>
          <w:rFonts w:asciiTheme="minorHAnsi" w:eastAsiaTheme="minorHAnsi" w:hAnsiTheme="minorHAnsi"/>
          <w:color w:val="auto"/>
          <w:sz w:val="22"/>
        </w:rPr>
        <w:t xml:space="preserve">e.g. 2) JSP &amp; servlet information for </w:t>
      </w:r>
      <w:r>
        <w:rPr>
          <w:rFonts w:asciiTheme="minorHAnsi" w:eastAsiaTheme="minorHAnsi" w:hAnsiTheme="minorHAnsi"/>
          <w:color w:val="auto"/>
          <w:sz w:val="22"/>
        </w:rPr>
        <w:t xml:space="preserve">one </w:t>
      </w:r>
      <w:r w:rsidRPr="008E08FA">
        <w:rPr>
          <w:rFonts w:asciiTheme="minorHAnsi" w:eastAsiaTheme="minorHAnsi" w:hAnsiTheme="minorHAnsi"/>
          <w:color w:val="auto"/>
          <w:sz w:val="22"/>
        </w:rPr>
        <w:t>Disk Web services, file data for one disk user, information for one disk user, and data base for billing information.</w:t>
      </w:r>
    </w:p>
    <w:p w:rsidR="003E3680" w:rsidRDefault="003E3680" w:rsidP="008E08FA">
      <w:pPr>
        <w:pStyle w:val="a0"/>
        <w:numPr>
          <w:ilvl w:val="0"/>
          <w:numId w:val="38"/>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문서</w:t>
      </w:r>
    </w:p>
    <w:p w:rsidR="008E08FA" w:rsidRDefault="008E08FA" w:rsidP="008E08FA">
      <w:pPr>
        <w:pStyle w:val="a0"/>
        <w:numPr>
          <w:ilvl w:val="0"/>
          <w:numId w:val="0"/>
        </w:numPr>
        <w:spacing w:line="240" w:lineRule="auto"/>
        <w:ind w:left="760"/>
        <w:jc w:val="left"/>
        <w:rPr>
          <w:rFonts w:asciiTheme="minorHAnsi" w:eastAsiaTheme="minorHAnsi" w:hAnsiTheme="minorHAnsi"/>
          <w:color w:val="auto"/>
          <w:sz w:val="22"/>
        </w:rPr>
      </w:pPr>
      <w:r>
        <w:rPr>
          <w:rFonts w:asciiTheme="minorHAnsi" w:eastAsiaTheme="minorHAnsi" w:hAnsiTheme="minorHAnsi" w:hint="eastAsia"/>
          <w:color w:val="auto"/>
          <w:sz w:val="22"/>
        </w:rPr>
        <w:t>D</w:t>
      </w:r>
      <w:r>
        <w:rPr>
          <w:rFonts w:asciiTheme="minorHAnsi" w:eastAsiaTheme="minorHAnsi" w:hAnsiTheme="minorHAnsi"/>
          <w:color w:val="auto"/>
          <w:sz w:val="22"/>
        </w:rPr>
        <w:t>ocuments</w:t>
      </w:r>
    </w:p>
    <w:p w:rsidR="008E08FA" w:rsidRDefault="003E3680" w:rsidP="008E08FA">
      <w:pPr>
        <w:pStyle w:val="a0"/>
        <w:numPr>
          <w:ilvl w:val="0"/>
          <w:numId w:val="0"/>
        </w:numPr>
        <w:spacing w:line="240" w:lineRule="auto"/>
        <w:ind w:left="760"/>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회사 업무에 사용되는 서류 및 문서 자산을 말한다.</w:t>
      </w:r>
    </w:p>
    <w:p w:rsidR="008E08FA" w:rsidRDefault="008E08FA" w:rsidP="008E08FA">
      <w:pPr>
        <w:pStyle w:val="a0"/>
        <w:numPr>
          <w:ilvl w:val="0"/>
          <w:numId w:val="0"/>
        </w:numPr>
        <w:spacing w:line="240" w:lineRule="auto"/>
        <w:ind w:left="760"/>
        <w:jc w:val="left"/>
        <w:rPr>
          <w:rFonts w:asciiTheme="minorHAnsi" w:eastAsiaTheme="minorHAnsi" w:hAnsiTheme="minorHAnsi"/>
          <w:color w:val="auto"/>
          <w:sz w:val="22"/>
        </w:rPr>
      </w:pPr>
      <w:r w:rsidRPr="008E08FA">
        <w:rPr>
          <w:rFonts w:asciiTheme="minorHAnsi" w:eastAsiaTheme="minorHAnsi" w:hAnsiTheme="minorHAnsi"/>
          <w:color w:val="auto"/>
          <w:sz w:val="22"/>
        </w:rPr>
        <w:t>Refers to documents assets used in the company's work.</w:t>
      </w:r>
    </w:p>
    <w:p w:rsidR="008E08FA" w:rsidRDefault="00AB0466" w:rsidP="00AB0466">
      <w:pPr>
        <w:pStyle w:val="a0"/>
        <w:numPr>
          <w:ilvl w:val="0"/>
          <w:numId w:val="0"/>
        </w:numPr>
        <w:spacing w:line="240" w:lineRule="auto"/>
        <w:ind w:left="760"/>
        <w:jc w:val="left"/>
        <w:rPr>
          <w:rFonts w:asciiTheme="minorHAnsi" w:eastAsiaTheme="minorHAnsi" w:hAnsiTheme="minorHAnsi"/>
          <w:color w:val="auto"/>
          <w:sz w:val="22"/>
        </w:rPr>
      </w:pPr>
      <w:r w:rsidRPr="00AB0466">
        <w:rPr>
          <w:rFonts w:asciiTheme="minorHAnsi" w:eastAsiaTheme="minorHAnsi" w:hAnsiTheme="minorHAnsi" w:hint="eastAsia"/>
          <w:color w:val="auto"/>
          <w:sz w:val="22"/>
        </w:rPr>
        <w:t>예1</w:t>
      </w:r>
      <w:r>
        <w:rPr>
          <w:rFonts w:asciiTheme="minorHAnsi" w:eastAsiaTheme="minorHAnsi" w:hAnsiTheme="minorHAnsi" w:hint="eastAsia"/>
          <w:color w:val="auto"/>
          <w:sz w:val="22"/>
        </w:rPr>
        <w:t xml:space="preserve">) </w:t>
      </w:r>
      <w:r w:rsidR="003E3680" w:rsidRPr="003E3680">
        <w:rPr>
          <w:rFonts w:asciiTheme="minorHAnsi" w:eastAsiaTheme="minorHAnsi" w:hAnsiTheme="minorHAnsi" w:hint="eastAsia"/>
          <w:color w:val="auto"/>
          <w:sz w:val="22"/>
        </w:rPr>
        <w:t>계약서, 지침, 사내 문서, 중요 사업정보를 포함하고 있는 문서</w:t>
      </w:r>
    </w:p>
    <w:p w:rsidR="00AB0466" w:rsidRDefault="00AB0466" w:rsidP="00AB0466">
      <w:pPr>
        <w:pStyle w:val="a0"/>
        <w:numPr>
          <w:ilvl w:val="0"/>
          <w:numId w:val="0"/>
        </w:numPr>
        <w:spacing w:line="240" w:lineRule="auto"/>
        <w:ind w:left="760"/>
        <w:jc w:val="left"/>
        <w:rPr>
          <w:rFonts w:asciiTheme="minorHAnsi" w:eastAsiaTheme="minorHAnsi" w:hAnsiTheme="minorHAnsi"/>
          <w:color w:val="auto"/>
          <w:sz w:val="22"/>
        </w:rPr>
      </w:pPr>
      <w:r w:rsidRPr="00AB0466">
        <w:rPr>
          <w:rFonts w:asciiTheme="minorHAnsi" w:eastAsiaTheme="minorHAnsi" w:hAnsiTheme="minorHAnsi"/>
          <w:color w:val="auto"/>
          <w:sz w:val="22"/>
        </w:rPr>
        <w:t>e.g. 1) Documents containing contracts, guidelines, internal documents, and important business information</w:t>
      </w:r>
    </w:p>
    <w:p w:rsidR="003E3680" w:rsidRDefault="003E3680" w:rsidP="008E08FA">
      <w:pPr>
        <w:pStyle w:val="a0"/>
        <w:numPr>
          <w:ilvl w:val="0"/>
          <w:numId w:val="0"/>
        </w:numPr>
        <w:spacing w:line="240" w:lineRule="auto"/>
        <w:ind w:left="760"/>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lastRenderedPageBreak/>
        <w:t>예2) 개발 관련 산출물(문서), 월별 네트워크 점검보고서 등</w:t>
      </w:r>
    </w:p>
    <w:p w:rsidR="00AB0466" w:rsidRPr="003E3680" w:rsidRDefault="00AB0466" w:rsidP="008E08FA">
      <w:pPr>
        <w:pStyle w:val="a0"/>
        <w:numPr>
          <w:ilvl w:val="0"/>
          <w:numId w:val="0"/>
        </w:numPr>
        <w:spacing w:line="240" w:lineRule="auto"/>
        <w:ind w:left="760"/>
        <w:jc w:val="left"/>
        <w:rPr>
          <w:rFonts w:asciiTheme="minorHAnsi" w:eastAsiaTheme="minorHAnsi" w:hAnsiTheme="minorHAnsi"/>
          <w:color w:val="auto"/>
          <w:sz w:val="22"/>
        </w:rPr>
      </w:pPr>
      <w:r w:rsidRPr="00AB0466">
        <w:rPr>
          <w:rFonts w:asciiTheme="minorHAnsi" w:eastAsiaTheme="minorHAnsi" w:hAnsiTheme="minorHAnsi"/>
          <w:color w:val="auto"/>
          <w:sz w:val="22"/>
        </w:rPr>
        <w:t>e.g. 2) Development-related output (documents), monthly network inspection report, etc.</w:t>
      </w:r>
    </w:p>
    <w:p w:rsidR="003E3680" w:rsidRDefault="004A1FC1" w:rsidP="004A1FC1">
      <w:pPr>
        <w:pStyle w:val="a0"/>
        <w:numPr>
          <w:ilvl w:val="0"/>
          <w:numId w:val="0"/>
        </w:numPr>
        <w:spacing w:line="240" w:lineRule="auto"/>
        <w:ind w:firstLineChars="200" w:firstLine="440"/>
        <w:jc w:val="left"/>
        <w:rPr>
          <w:rFonts w:asciiTheme="minorHAnsi" w:eastAsiaTheme="minorHAnsi" w:hAnsiTheme="minorHAnsi"/>
          <w:color w:val="auto"/>
          <w:sz w:val="22"/>
        </w:rPr>
      </w:pPr>
      <w:r>
        <w:rPr>
          <w:rFonts w:asciiTheme="minorHAnsi" w:eastAsiaTheme="minorHAnsi" w:hAnsiTheme="minorHAnsi"/>
          <w:color w:val="auto"/>
          <w:sz w:val="22"/>
        </w:rPr>
        <w:t xml:space="preserve">4) </w:t>
      </w:r>
      <w:r w:rsidR="003E3680" w:rsidRPr="003E3680">
        <w:rPr>
          <w:rFonts w:asciiTheme="minorHAnsi" w:eastAsiaTheme="minorHAnsi" w:hAnsiTheme="minorHAnsi" w:hint="eastAsia"/>
          <w:color w:val="auto"/>
          <w:sz w:val="22"/>
        </w:rPr>
        <w:t>소프트웨어</w:t>
      </w:r>
    </w:p>
    <w:p w:rsidR="00AB0466" w:rsidRDefault="00AB0466" w:rsidP="004A1FC1">
      <w:pPr>
        <w:pStyle w:val="a0"/>
        <w:numPr>
          <w:ilvl w:val="0"/>
          <w:numId w:val="0"/>
        </w:numPr>
        <w:spacing w:line="240" w:lineRule="auto"/>
        <w:ind w:firstLineChars="200" w:firstLine="440"/>
        <w:jc w:val="left"/>
        <w:rPr>
          <w:rFonts w:asciiTheme="minorHAnsi" w:eastAsiaTheme="minorHAnsi" w:hAnsiTheme="minorHAnsi"/>
          <w:color w:val="auto"/>
          <w:sz w:val="22"/>
        </w:rPr>
      </w:pPr>
      <w:r>
        <w:rPr>
          <w:rFonts w:asciiTheme="minorHAnsi" w:eastAsiaTheme="minorHAnsi" w:hAnsiTheme="minorHAnsi" w:hint="eastAsia"/>
          <w:color w:val="auto"/>
          <w:sz w:val="22"/>
        </w:rPr>
        <w:t>Software</w:t>
      </w:r>
    </w:p>
    <w:p w:rsidR="003E3680" w:rsidRDefault="00C63A49" w:rsidP="00883E1D">
      <w:pPr>
        <w:pStyle w:val="a0"/>
        <w:numPr>
          <w:ilvl w:val="0"/>
          <w:numId w:val="0"/>
        </w:numPr>
        <w:pBdr>
          <w:bottom w:val="none" w:sz="2" w:space="1" w:color="000000"/>
        </w:pBd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① </w:t>
      </w:r>
      <w:r w:rsidR="003E3680" w:rsidRPr="003E3680">
        <w:rPr>
          <w:rFonts w:asciiTheme="minorHAnsi" w:eastAsiaTheme="minorHAnsi" w:hAnsiTheme="minorHAnsi" w:hint="eastAsia"/>
          <w:color w:val="auto"/>
          <w:sz w:val="22"/>
        </w:rPr>
        <w:t>컴퓨터 시스템을 문서 편집, 급여 계산, 정보 처리, 계산 등 사용자가 필요한 특정 분야에 사용하기 위해 작성된 소프트웨어 자산</w:t>
      </w:r>
    </w:p>
    <w:p w:rsidR="00AB0466" w:rsidRDefault="00AB0466" w:rsidP="00883E1D">
      <w:pPr>
        <w:pStyle w:val="a0"/>
        <w:numPr>
          <w:ilvl w:val="0"/>
          <w:numId w:val="0"/>
        </w:numPr>
        <w:pBdr>
          <w:bottom w:val="none" w:sz="2" w:space="1" w:color="000000"/>
        </w:pBdr>
        <w:spacing w:line="240" w:lineRule="auto"/>
        <w:ind w:left="680"/>
        <w:jc w:val="left"/>
        <w:rPr>
          <w:rFonts w:asciiTheme="minorHAnsi" w:eastAsiaTheme="minorHAnsi" w:hAnsiTheme="minorHAnsi"/>
          <w:color w:val="auto"/>
          <w:sz w:val="22"/>
        </w:rPr>
      </w:pPr>
      <w:r w:rsidRPr="00AB0466">
        <w:rPr>
          <w:rFonts w:asciiTheme="minorHAnsi" w:eastAsiaTheme="minorHAnsi" w:hAnsiTheme="minorHAnsi"/>
          <w:color w:val="auto"/>
          <w:sz w:val="22"/>
        </w:rPr>
        <w:t>Software assets created to use computer systems for specific areas users need, such as document editing, payroll calculation, information processing, and calculation</w:t>
      </w:r>
      <w:r>
        <w:rPr>
          <w:rFonts w:asciiTheme="minorHAnsi" w:eastAsiaTheme="minorHAnsi" w:hAnsiTheme="minorHAnsi"/>
          <w:color w:val="auto"/>
          <w:sz w:val="22"/>
        </w:rPr>
        <w:t>, etc.</w:t>
      </w:r>
    </w:p>
    <w:p w:rsidR="003E3680" w:rsidRDefault="00C63A49" w:rsidP="00883E1D">
      <w:pPr>
        <w:pStyle w:val="a0"/>
        <w:numPr>
          <w:ilvl w:val="0"/>
          <w:numId w:val="0"/>
        </w:numPr>
        <w:pBdr>
          <w:bottom w:val="none" w:sz="2" w:space="1" w:color="000000"/>
        </w:pBd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② </w:t>
      </w:r>
      <w:r w:rsidR="003E3680" w:rsidRPr="003E3680">
        <w:rPr>
          <w:rFonts w:asciiTheme="minorHAnsi" w:eastAsiaTheme="minorHAnsi" w:hAnsiTheme="minorHAnsi" w:hint="eastAsia"/>
          <w:color w:val="auto"/>
          <w:sz w:val="22"/>
        </w:rPr>
        <w:t>컴퓨터 H/W를 효율적으로 운영하기 위한 소프트웨어로서 자원의 균형</w:t>
      </w:r>
      <w:r w:rsidR="00AB0466">
        <w:rPr>
          <w:rFonts w:asciiTheme="minorHAnsi" w:eastAsiaTheme="minorHAnsi" w:hAnsiTheme="minorHAnsi" w:hint="eastAsia"/>
          <w:color w:val="auto"/>
          <w:sz w:val="22"/>
        </w:rPr>
        <w:t xml:space="preserve"> </w:t>
      </w:r>
      <w:r w:rsidR="003E3680" w:rsidRPr="003E3680">
        <w:rPr>
          <w:rFonts w:asciiTheme="minorHAnsi" w:eastAsiaTheme="minorHAnsi" w:hAnsiTheme="minorHAnsi" w:hint="eastAsia"/>
          <w:color w:val="auto"/>
          <w:sz w:val="22"/>
        </w:rPr>
        <w:t>있는 사용 및 처리 능력의 자동화를 통해 운영의 능률과 신뢰성을 높이는 역할을 하는 자산</w:t>
      </w:r>
    </w:p>
    <w:p w:rsidR="00AB0466" w:rsidRDefault="00AB0466" w:rsidP="00883E1D">
      <w:pPr>
        <w:pStyle w:val="a0"/>
        <w:numPr>
          <w:ilvl w:val="0"/>
          <w:numId w:val="0"/>
        </w:numPr>
        <w:pBdr>
          <w:bottom w:val="none" w:sz="2" w:space="1" w:color="000000"/>
        </w:pBdr>
        <w:spacing w:line="240" w:lineRule="auto"/>
        <w:ind w:left="680"/>
        <w:jc w:val="left"/>
        <w:rPr>
          <w:rFonts w:asciiTheme="minorHAnsi" w:eastAsiaTheme="minorHAnsi" w:hAnsiTheme="minorHAnsi"/>
          <w:color w:val="auto"/>
          <w:sz w:val="22"/>
        </w:rPr>
      </w:pPr>
      <w:r w:rsidRPr="00AB0466">
        <w:rPr>
          <w:rFonts w:asciiTheme="minorHAnsi" w:eastAsiaTheme="minorHAnsi" w:hAnsiTheme="minorHAnsi"/>
          <w:color w:val="auto"/>
          <w:sz w:val="22"/>
        </w:rPr>
        <w:t>An asset that serves to enhance the efficiency and reliability of operations through automation of balanced use and processing of resources as a software for efficient operation of computer H/W.</w:t>
      </w:r>
    </w:p>
    <w:p w:rsidR="003E3680" w:rsidRDefault="00C63A49" w:rsidP="00883E1D">
      <w:pPr>
        <w:pStyle w:val="a0"/>
        <w:numPr>
          <w:ilvl w:val="0"/>
          <w:numId w:val="0"/>
        </w:numPr>
        <w:pBdr>
          <w:bottom w:val="none" w:sz="2" w:space="1" w:color="000000"/>
        </w:pBd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③ </w:t>
      </w:r>
      <w:r w:rsidR="003E3680" w:rsidRPr="003E3680">
        <w:rPr>
          <w:rFonts w:asciiTheme="minorHAnsi" w:eastAsiaTheme="minorHAnsi" w:hAnsiTheme="minorHAnsi" w:hint="eastAsia"/>
          <w:color w:val="auto"/>
          <w:sz w:val="22"/>
        </w:rPr>
        <w:t>데이터를 서로 다른 시스템간에 공유하는 네트워킹 기능을 제공할 수 있는 소프트웨어 자산</w:t>
      </w:r>
    </w:p>
    <w:p w:rsidR="00AB0466" w:rsidRPr="003E3680" w:rsidRDefault="00AB0466" w:rsidP="00883E1D">
      <w:pPr>
        <w:pStyle w:val="a0"/>
        <w:numPr>
          <w:ilvl w:val="0"/>
          <w:numId w:val="0"/>
        </w:numPr>
        <w:pBdr>
          <w:bottom w:val="none" w:sz="2" w:space="1" w:color="000000"/>
        </w:pBdr>
        <w:spacing w:line="240" w:lineRule="auto"/>
        <w:ind w:left="680"/>
        <w:jc w:val="left"/>
        <w:rPr>
          <w:rFonts w:asciiTheme="minorHAnsi" w:eastAsiaTheme="minorHAnsi" w:hAnsiTheme="minorHAnsi"/>
          <w:color w:val="auto"/>
          <w:sz w:val="22"/>
        </w:rPr>
      </w:pPr>
      <w:r w:rsidRPr="00AB0466">
        <w:rPr>
          <w:rFonts w:asciiTheme="minorHAnsi" w:eastAsiaTheme="minorHAnsi" w:hAnsiTheme="minorHAnsi"/>
          <w:color w:val="auto"/>
          <w:sz w:val="22"/>
        </w:rPr>
        <w:t>Software assets that can provide networking capabilities that share data between different systems</w:t>
      </w:r>
    </w:p>
    <w:p w:rsidR="003E3680" w:rsidRDefault="00AB0466" w:rsidP="00883E1D">
      <w:pPr>
        <w:pStyle w:val="a0"/>
        <w:numPr>
          <w:ilvl w:val="0"/>
          <w:numId w:val="0"/>
        </w:numPr>
        <w:pBdr>
          <w:bottom w:val="none" w:sz="2" w:space="1" w:color="000000"/>
        </w:pBdr>
        <w:spacing w:line="240" w:lineRule="auto"/>
        <w:ind w:left="680"/>
        <w:jc w:val="left"/>
        <w:rPr>
          <w:rFonts w:asciiTheme="minorHAnsi" w:eastAsiaTheme="minorHAnsi" w:hAnsiTheme="minorHAnsi"/>
          <w:color w:val="auto"/>
          <w:sz w:val="22"/>
        </w:rPr>
      </w:pPr>
      <w:r w:rsidRPr="00AB0466">
        <w:rPr>
          <w:rFonts w:asciiTheme="minorHAnsi" w:eastAsiaTheme="minorHAnsi" w:hAnsiTheme="minorHAnsi" w:hint="eastAsia"/>
          <w:color w:val="auto"/>
          <w:sz w:val="22"/>
        </w:rPr>
        <w:t>예1</w:t>
      </w:r>
      <w:r>
        <w:rPr>
          <w:rFonts w:asciiTheme="minorHAnsi" w:eastAsiaTheme="minorHAnsi" w:hAnsiTheme="minorHAnsi" w:hint="eastAsia"/>
          <w:color w:val="auto"/>
          <w:sz w:val="22"/>
        </w:rPr>
        <w:t xml:space="preserve">) </w:t>
      </w:r>
      <w:r w:rsidR="003E3680" w:rsidRPr="003E3680">
        <w:rPr>
          <w:rFonts w:asciiTheme="minorHAnsi" w:eastAsiaTheme="minorHAnsi" w:hAnsiTheme="minorHAnsi" w:hint="eastAsia"/>
          <w:color w:val="auto"/>
          <w:sz w:val="22"/>
        </w:rPr>
        <w:t>응용시스템, 시스템 소프트웨어, 개발 도구 및 기타 유틸리티 등</w:t>
      </w:r>
    </w:p>
    <w:p w:rsidR="00AB0466" w:rsidRPr="003E3680" w:rsidRDefault="00883E1D" w:rsidP="00883E1D">
      <w:pPr>
        <w:pStyle w:val="a0"/>
        <w:numPr>
          <w:ilvl w:val="0"/>
          <w:numId w:val="0"/>
        </w:numPr>
        <w:pBdr>
          <w:bottom w:val="none" w:sz="2" w:space="1" w:color="000000"/>
        </w:pBdr>
        <w:spacing w:line="240" w:lineRule="auto"/>
        <w:ind w:left="680"/>
        <w:jc w:val="left"/>
        <w:rPr>
          <w:rFonts w:asciiTheme="minorHAnsi" w:eastAsiaTheme="minorHAnsi" w:hAnsiTheme="minorHAnsi"/>
          <w:color w:val="auto"/>
          <w:sz w:val="22"/>
        </w:rPr>
      </w:pPr>
      <w:r w:rsidRPr="00883E1D">
        <w:rPr>
          <w:rFonts w:asciiTheme="minorHAnsi" w:eastAsiaTheme="minorHAnsi" w:hAnsiTheme="minorHAnsi"/>
          <w:color w:val="auto"/>
          <w:sz w:val="22"/>
        </w:rPr>
        <w:t>e.g. 1) Application systems, system software, development tools, and other utilities, etc.</w:t>
      </w:r>
    </w:p>
    <w:p w:rsidR="003E3680" w:rsidRDefault="003E3680" w:rsidP="00883E1D">
      <w:pPr>
        <w:pStyle w:val="a0"/>
        <w:numPr>
          <w:ilvl w:val="0"/>
          <w:numId w:val="0"/>
        </w:numPr>
        <w:pBdr>
          <w:bottom w:val="none" w:sz="2" w:space="1" w:color="000000"/>
        </w:pBdr>
        <w:spacing w:line="240" w:lineRule="auto"/>
        <w:ind w:left="680"/>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예2) 스토리지 서비스를 위한 자체 개발 자바 데몬</w:t>
      </w:r>
    </w:p>
    <w:p w:rsidR="00883E1D" w:rsidRPr="003E3680" w:rsidRDefault="00883E1D" w:rsidP="00883E1D">
      <w:pPr>
        <w:pStyle w:val="a0"/>
        <w:numPr>
          <w:ilvl w:val="0"/>
          <w:numId w:val="0"/>
        </w:numPr>
        <w:pBdr>
          <w:bottom w:val="none" w:sz="2" w:space="1" w:color="000000"/>
        </w:pBdr>
        <w:spacing w:line="240" w:lineRule="auto"/>
        <w:ind w:left="680"/>
        <w:jc w:val="left"/>
        <w:rPr>
          <w:rFonts w:asciiTheme="minorHAnsi" w:eastAsiaTheme="minorHAnsi" w:hAnsiTheme="minorHAnsi"/>
          <w:color w:val="auto"/>
          <w:sz w:val="22"/>
        </w:rPr>
      </w:pPr>
      <w:r w:rsidRPr="00883E1D">
        <w:rPr>
          <w:rFonts w:asciiTheme="minorHAnsi" w:eastAsiaTheme="minorHAnsi" w:hAnsiTheme="minorHAnsi"/>
          <w:color w:val="auto"/>
          <w:sz w:val="22"/>
        </w:rPr>
        <w:t>e.g. 2) Self-developed Java daemon for storage services</w:t>
      </w:r>
    </w:p>
    <w:p w:rsidR="00C63A49" w:rsidRDefault="004A1FC1" w:rsidP="00C63A49">
      <w:pPr>
        <w:pStyle w:val="a0"/>
        <w:numPr>
          <w:ilvl w:val="0"/>
          <w:numId w:val="0"/>
        </w:numPr>
        <w:spacing w:line="240" w:lineRule="auto"/>
        <w:ind w:firstLineChars="200" w:firstLine="440"/>
        <w:jc w:val="left"/>
        <w:rPr>
          <w:rFonts w:asciiTheme="minorHAnsi" w:eastAsiaTheme="minorHAnsi" w:hAnsiTheme="minorHAnsi"/>
          <w:color w:val="auto"/>
          <w:sz w:val="22"/>
        </w:rPr>
      </w:pPr>
      <w:r>
        <w:rPr>
          <w:rFonts w:asciiTheme="minorHAnsi" w:eastAsiaTheme="minorHAnsi" w:hAnsiTheme="minorHAnsi"/>
          <w:color w:val="auto"/>
          <w:sz w:val="22"/>
        </w:rPr>
        <w:t xml:space="preserve">5) </w:t>
      </w:r>
      <w:r w:rsidR="00C63A49">
        <w:rPr>
          <w:rFonts w:asciiTheme="minorHAnsi" w:eastAsiaTheme="minorHAnsi" w:hAnsiTheme="minorHAnsi" w:hint="eastAsia"/>
          <w:color w:val="auto"/>
          <w:sz w:val="22"/>
        </w:rPr>
        <w:t>하드웨어</w:t>
      </w:r>
    </w:p>
    <w:p w:rsidR="00883E1D" w:rsidRDefault="00883E1D" w:rsidP="00C63A49">
      <w:pPr>
        <w:pStyle w:val="a0"/>
        <w:numPr>
          <w:ilvl w:val="0"/>
          <w:numId w:val="0"/>
        </w:numPr>
        <w:spacing w:line="240" w:lineRule="auto"/>
        <w:ind w:firstLineChars="200" w:firstLine="440"/>
        <w:jc w:val="left"/>
        <w:rPr>
          <w:rFonts w:asciiTheme="minorHAnsi" w:eastAsiaTheme="minorHAnsi" w:hAnsiTheme="minorHAnsi"/>
          <w:color w:val="auto"/>
          <w:sz w:val="22"/>
        </w:rPr>
      </w:pPr>
      <w:r>
        <w:rPr>
          <w:rFonts w:asciiTheme="minorHAnsi" w:eastAsiaTheme="minorHAnsi" w:hAnsiTheme="minorHAnsi" w:hint="eastAsia"/>
          <w:color w:val="auto"/>
          <w:sz w:val="22"/>
        </w:rPr>
        <w:t>Hardware</w:t>
      </w:r>
    </w:p>
    <w:p w:rsidR="003E3680" w:rsidRDefault="00C63A49" w:rsidP="00477FB1">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① </w:t>
      </w:r>
      <w:r w:rsidR="003E3680" w:rsidRPr="003E3680">
        <w:rPr>
          <w:rFonts w:asciiTheme="minorHAnsi" w:eastAsiaTheme="minorHAnsi" w:hAnsiTheme="minorHAnsi" w:hint="eastAsia"/>
          <w:color w:val="auto"/>
          <w:sz w:val="22"/>
        </w:rPr>
        <w:t>전산 시스템에서 기계적, 전기적, 전기회로적인 물리적 특성을 갖는 자산</w:t>
      </w:r>
    </w:p>
    <w:p w:rsidR="00477FB1" w:rsidRDefault="00477FB1" w:rsidP="00477FB1">
      <w:pPr>
        <w:pStyle w:val="a0"/>
        <w:numPr>
          <w:ilvl w:val="0"/>
          <w:numId w:val="0"/>
        </w:numPr>
        <w:spacing w:line="240" w:lineRule="auto"/>
        <w:ind w:left="680"/>
        <w:jc w:val="left"/>
        <w:rPr>
          <w:rFonts w:asciiTheme="minorHAnsi" w:eastAsiaTheme="minorHAnsi" w:hAnsiTheme="minorHAnsi"/>
          <w:color w:val="auto"/>
          <w:sz w:val="22"/>
        </w:rPr>
      </w:pPr>
      <w:r w:rsidRPr="00477FB1">
        <w:rPr>
          <w:rFonts w:asciiTheme="minorHAnsi" w:eastAsiaTheme="minorHAnsi" w:hAnsiTheme="minorHAnsi"/>
          <w:color w:val="auto"/>
          <w:sz w:val="22"/>
        </w:rPr>
        <w:t>Assets with mechanical, electrical and electrical physical characteristics in a computerized system</w:t>
      </w:r>
    </w:p>
    <w:p w:rsidR="003E3680" w:rsidRDefault="00C63A49" w:rsidP="00477FB1">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② </w:t>
      </w:r>
      <w:r w:rsidR="003E3680" w:rsidRPr="003E3680">
        <w:rPr>
          <w:rFonts w:asciiTheme="minorHAnsi" w:eastAsiaTheme="minorHAnsi" w:hAnsiTheme="minorHAnsi" w:hint="eastAsia"/>
          <w:color w:val="auto"/>
          <w:sz w:val="22"/>
        </w:rPr>
        <w:t>데이터를 각종 방식(연산, 저장, 출력 등)으로 처리할 수 있는 능력을 가진 자산</w:t>
      </w:r>
    </w:p>
    <w:p w:rsidR="000A7BB1" w:rsidRDefault="000A7BB1" w:rsidP="00477FB1">
      <w:pPr>
        <w:pStyle w:val="a0"/>
        <w:numPr>
          <w:ilvl w:val="0"/>
          <w:numId w:val="0"/>
        </w:numPr>
        <w:spacing w:line="240" w:lineRule="auto"/>
        <w:ind w:left="680"/>
        <w:jc w:val="left"/>
        <w:rPr>
          <w:rFonts w:asciiTheme="minorHAnsi" w:eastAsiaTheme="minorHAnsi" w:hAnsiTheme="minorHAnsi"/>
          <w:color w:val="auto"/>
          <w:sz w:val="22"/>
        </w:rPr>
      </w:pPr>
      <w:r w:rsidRPr="000A7BB1">
        <w:rPr>
          <w:rFonts w:asciiTheme="minorHAnsi" w:eastAsiaTheme="minorHAnsi" w:hAnsiTheme="minorHAnsi"/>
          <w:color w:val="auto"/>
          <w:sz w:val="22"/>
        </w:rPr>
        <w:t>Assets with the ability to process data in various ways (calc</w:t>
      </w:r>
      <w:r>
        <w:rPr>
          <w:rFonts w:asciiTheme="minorHAnsi" w:eastAsiaTheme="minorHAnsi" w:hAnsiTheme="minorHAnsi"/>
          <w:color w:val="auto"/>
          <w:sz w:val="22"/>
        </w:rPr>
        <w:t>ulation, storage, output, etc.)</w:t>
      </w:r>
    </w:p>
    <w:p w:rsidR="003E3680" w:rsidRDefault="00C63A49" w:rsidP="00477FB1">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③ </w:t>
      </w:r>
      <w:r w:rsidR="003E3680" w:rsidRPr="003E3680">
        <w:rPr>
          <w:rFonts w:asciiTheme="minorHAnsi" w:eastAsiaTheme="minorHAnsi" w:hAnsiTheme="minorHAnsi" w:hint="eastAsia"/>
          <w:color w:val="auto"/>
          <w:sz w:val="22"/>
        </w:rPr>
        <w:t>데이터를 서로 다른 시스템간에 공유하는 네트워킹 기능을 제공할 수 있는 하드웨어 자산</w:t>
      </w:r>
    </w:p>
    <w:p w:rsidR="000A7BB1" w:rsidRDefault="000A7BB1" w:rsidP="00477FB1">
      <w:pPr>
        <w:pStyle w:val="a0"/>
        <w:numPr>
          <w:ilvl w:val="0"/>
          <w:numId w:val="0"/>
        </w:numPr>
        <w:spacing w:line="240" w:lineRule="auto"/>
        <w:ind w:left="680"/>
        <w:jc w:val="left"/>
        <w:rPr>
          <w:rFonts w:asciiTheme="minorHAnsi" w:eastAsiaTheme="minorHAnsi" w:hAnsiTheme="minorHAnsi"/>
          <w:color w:val="auto"/>
          <w:sz w:val="22"/>
        </w:rPr>
      </w:pPr>
      <w:r w:rsidRPr="000A7BB1">
        <w:rPr>
          <w:rFonts w:asciiTheme="minorHAnsi" w:eastAsiaTheme="minorHAnsi" w:hAnsiTheme="minorHAnsi"/>
          <w:color w:val="auto"/>
          <w:sz w:val="22"/>
        </w:rPr>
        <w:t>Hardware assets that can provide networking capabilities that share data between different systems</w:t>
      </w:r>
    </w:p>
    <w:p w:rsidR="003E3680" w:rsidRDefault="00C63A49" w:rsidP="00477FB1">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hint="eastAsia"/>
          <w:color w:val="auto"/>
          <w:sz w:val="22"/>
        </w:rPr>
        <w:t>예</w:t>
      </w:r>
      <w:r w:rsidR="003E3680" w:rsidRPr="003E3680">
        <w:rPr>
          <w:rFonts w:asciiTheme="minorHAnsi" w:eastAsiaTheme="minorHAnsi" w:hAnsiTheme="minorHAnsi" w:hint="eastAsia"/>
          <w:color w:val="auto"/>
          <w:sz w:val="22"/>
        </w:rPr>
        <w:t xml:space="preserve">1) 컴퓨터, 통신장비, 저장매체(테이프와 디스크), 기타 장비(전원 공급장치, 공기조절 </w:t>
      </w:r>
      <w:r w:rsidR="003E3680" w:rsidRPr="003E3680">
        <w:rPr>
          <w:rFonts w:asciiTheme="minorHAnsi" w:eastAsiaTheme="minorHAnsi" w:hAnsiTheme="minorHAnsi" w:hint="eastAsia"/>
          <w:color w:val="auto"/>
          <w:sz w:val="22"/>
        </w:rPr>
        <w:lastRenderedPageBreak/>
        <w:t>장치), 집기 등</w:t>
      </w:r>
    </w:p>
    <w:p w:rsidR="000A7BB1" w:rsidRDefault="000A7BB1" w:rsidP="00477FB1">
      <w:pPr>
        <w:pStyle w:val="a0"/>
        <w:numPr>
          <w:ilvl w:val="0"/>
          <w:numId w:val="0"/>
        </w:numPr>
        <w:spacing w:line="240" w:lineRule="auto"/>
        <w:ind w:left="680"/>
        <w:jc w:val="left"/>
        <w:rPr>
          <w:rFonts w:asciiTheme="minorHAnsi" w:eastAsiaTheme="minorHAnsi" w:hAnsiTheme="minorHAnsi"/>
          <w:color w:val="auto"/>
          <w:sz w:val="22"/>
        </w:rPr>
      </w:pPr>
      <w:r w:rsidRPr="000A7BB1">
        <w:rPr>
          <w:rFonts w:asciiTheme="minorHAnsi" w:eastAsiaTheme="minorHAnsi" w:hAnsiTheme="minorHAnsi"/>
          <w:color w:val="auto"/>
          <w:sz w:val="22"/>
        </w:rPr>
        <w:t>e.g. 1) Computers, telecommunication equipment, storage media (tape and disc), other equipment (power supply, air conditioning), appliances, etc.</w:t>
      </w:r>
    </w:p>
    <w:p w:rsidR="004A1FC1" w:rsidRDefault="00C63A49" w:rsidP="00477FB1">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hint="eastAsia"/>
          <w:color w:val="auto"/>
          <w:sz w:val="22"/>
        </w:rPr>
        <w:t>예2</w:t>
      </w:r>
      <w:r>
        <w:rPr>
          <w:rFonts w:asciiTheme="minorHAnsi" w:eastAsiaTheme="minorHAnsi" w:hAnsiTheme="minorHAnsi"/>
          <w:color w:val="auto"/>
          <w:sz w:val="22"/>
        </w:rPr>
        <w:t xml:space="preserve">) </w:t>
      </w:r>
      <w:r w:rsidR="003E3680" w:rsidRPr="003E3680">
        <w:rPr>
          <w:rFonts w:asciiTheme="minorHAnsi" w:eastAsiaTheme="minorHAnsi" w:hAnsiTheme="minorHAnsi" w:hint="eastAsia"/>
          <w:color w:val="auto"/>
          <w:sz w:val="22"/>
        </w:rPr>
        <w:t>COMPAQ ML570, Sun EP 3000등</w:t>
      </w:r>
    </w:p>
    <w:p w:rsidR="000A7BB1" w:rsidRDefault="000A7BB1" w:rsidP="00477FB1">
      <w:pPr>
        <w:pStyle w:val="a0"/>
        <w:numPr>
          <w:ilvl w:val="0"/>
          <w:numId w:val="0"/>
        </w:numPr>
        <w:spacing w:line="240" w:lineRule="auto"/>
        <w:ind w:left="680"/>
        <w:jc w:val="left"/>
        <w:rPr>
          <w:rFonts w:asciiTheme="minorHAnsi" w:eastAsiaTheme="minorHAnsi" w:hAnsiTheme="minorHAnsi"/>
          <w:color w:val="auto"/>
          <w:sz w:val="22"/>
        </w:rPr>
      </w:pPr>
      <w:r w:rsidRPr="000A7BB1">
        <w:rPr>
          <w:rFonts w:asciiTheme="minorHAnsi" w:eastAsiaTheme="minorHAnsi" w:hAnsiTheme="minorHAnsi"/>
          <w:color w:val="auto"/>
          <w:sz w:val="22"/>
        </w:rPr>
        <w:t>e.g. 2) COMPAQ ML570 and Sun EP 3000 etc.</w:t>
      </w:r>
    </w:p>
    <w:p w:rsidR="003E3680" w:rsidRDefault="004A1FC1" w:rsidP="004A1FC1">
      <w:pPr>
        <w:pStyle w:val="a0"/>
        <w:numPr>
          <w:ilvl w:val="0"/>
          <w:numId w:val="0"/>
        </w:numPr>
        <w:spacing w:line="240" w:lineRule="auto"/>
        <w:ind w:firstLineChars="200" w:firstLine="440"/>
        <w:jc w:val="left"/>
        <w:rPr>
          <w:rFonts w:asciiTheme="minorHAnsi" w:eastAsiaTheme="minorHAnsi" w:hAnsiTheme="minorHAnsi"/>
          <w:color w:val="auto"/>
          <w:sz w:val="22"/>
        </w:rPr>
      </w:pPr>
      <w:r>
        <w:rPr>
          <w:rFonts w:asciiTheme="minorHAnsi" w:eastAsiaTheme="minorHAnsi" w:hAnsiTheme="minorHAnsi"/>
          <w:color w:val="auto"/>
          <w:sz w:val="22"/>
        </w:rPr>
        <w:t xml:space="preserve">6) </w:t>
      </w:r>
      <w:r w:rsidR="003E3680" w:rsidRPr="003E3680">
        <w:rPr>
          <w:rFonts w:asciiTheme="minorHAnsi" w:eastAsiaTheme="minorHAnsi" w:hAnsiTheme="minorHAnsi" w:hint="eastAsia"/>
          <w:color w:val="auto"/>
          <w:sz w:val="22"/>
        </w:rPr>
        <w:t>자산 목록</w:t>
      </w:r>
    </w:p>
    <w:p w:rsidR="000A7BB1" w:rsidRDefault="000A7BB1" w:rsidP="004A1FC1">
      <w:pPr>
        <w:pStyle w:val="a0"/>
        <w:numPr>
          <w:ilvl w:val="0"/>
          <w:numId w:val="0"/>
        </w:numPr>
        <w:spacing w:line="240" w:lineRule="auto"/>
        <w:ind w:firstLineChars="200" w:firstLine="440"/>
        <w:jc w:val="left"/>
        <w:rPr>
          <w:rFonts w:asciiTheme="minorHAnsi" w:eastAsiaTheme="minorHAnsi" w:hAnsiTheme="minorHAnsi"/>
          <w:color w:val="auto"/>
          <w:sz w:val="22"/>
        </w:rPr>
      </w:pPr>
      <w:r w:rsidRPr="000A7BB1">
        <w:rPr>
          <w:rFonts w:asciiTheme="minorHAnsi" w:eastAsiaTheme="minorHAnsi" w:hAnsiTheme="minorHAnsi"/>
          <w:color w:val="auto"/>
          <w:sz w:val="22"/>
        </w:rPr>
        <w:t>List of assets</w:t>
      </w:r>
    </w:p>
    <w:p w:rsidR="00C63A49" w:rsidRDefault="00C63A49" w:rsidP="000A7BB1">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① </w:t>
      </w:r>
      <w:r w:rsidR="003E3680" w:rsidRPr="003E3680">
        <w:rPr>
          <w:rFonts w:asciiTheme="minorHAnsi" w:eastAsiaTheme="minorHAnsi" w:hAnsiTheme="minorHAnsi" w:hint="eastAsia"/>
          <w:color w:val="auto"/>
          <w:sz w:val="22"/>
        </w:rPr>
        <w:t>정의된 자산의 등록, 변경, 폐기와 같은 자산관리를 위하여 자산목록은 SRP시스템을</w:t>
      </w:r>
    </w:p>
    <w:p w:rsidR="003E3680" w:rsidRDefault="003E3680" w:rsidP="000A7BB1">
      <w:pPr>
        <w:pStyle w:val="a0"/>
        <w:numPr>
          <w:ilvl w:val="0"/>
          <w:numId w:val="0"/>
        </w:numPr>
        <w:spacing w:line="240" w:lineRule="auto"/>
        <w:ind w:left="680"/>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이용하여 관리한다.</w:t>
      </w:r>
    </w:p>
    <w:p w:rsidR="000A7BB1" w:rsidRDefault="000A7BB1" w:rsidP="000A7BB1">
      <w:pPr>
        <w:pStyle w:val="a0"/>
        <w:numPr>
          <w:ilvl w:val="0"/>
          <w:numId w:val="0"/>
        </w:numPr>
        <w:spacing w:line="240" w:lineRule="auto"/>
        <w:ind w:left="680"/>
        <w:jc w:val="left"/>
        <w:rPr>
          <w:rFonts w:asciiTheme="minorHAnsi" w:eastAsiaTheme="minorHAnsi" w:hAnsiTheme="minorHAnsi"/>
          <w:color w:val="auto"/>
          <w:sz w:val="22"/>
        </w:rPr>
      </w:pPr>
      <w:r w:rsidRPr="000A7BB1">
        <w:rPr>
          <w:rFonts w:asciiTheme="minorHAnsi" w:eastAsiaTheme="minorHAnsi" w:hAnsiTheme="minorHAnsi"/>
          <w:color w:val="auto"/>
          <w:sz w:val="22"/>
        </w:rPr>
        <w:t>The asset list is managed using the SRP system for asset management, such as registration, modification and disposal of defined assets.</w:t>
      </w:r>
    </w:p>
    <w:p w:rsidR="003E3680" w:rsidRDefault="00C63A49" w:rsidP="000A7BB1">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② </w:t>
      </w:r>
      <w:proofErr w:type="spellStart"/>
      <w:r w:rsidR="003E3680" w:rsidRPr="003E3680">
        <w:rPr>
          <w:rFonts w:asciiTheme="minorHAnsi" w:eastAsiaTheme="minorHAnsi" w:hAnsiTheme="minorHAnsi" w:hint="eastAsia"/>
          <w:color w:val="auto"/>
          <w:sz w:val="22"/>
        </w:rPr>
        <w:t>팀별</w:t>
      </w:r>
      <w:proofErr w:type="spellEnd"/>
      <w:r w:rsidR="003E3680" w:rsidRPr="003E3680">
        <w:rPr>
          <w:rFonts w:asciiTheme="minorHAnsi" w:eastAsiaTheme="minorHAnsi" w:hAnsiTheme="minorHAnsi" w:hint="eastAsia"/>
          <w:color w:val="auto"/>
          <w:sz w:val="22"/>
        </w:rPr>
        <w:t xml:space="preserve"> 정보보호 담당자는 </w:t>
      </w:r>
      <w:proofErr w:type="spellStart"/>
      <w:r w:rsidR="003E3680" w:rsidRPr="003E3680">
        <w:rPr>
          <w:rFonts w:asciiTheme="minorHAnsi" w:eastAsiaTheme="minorHAnsi" w:hAnsiTheme="minorHAnsi" w:hint="eastAsia"/>
          <w:color w:val="auto"/>
          <w:sz w:val="22"/>
        </w:rPr>
        <w:t>팀별</w:t>
      </w:r>
      <w:proofErr w:type="spellEnd"/>
      <w:r w:rsidR="003E3680" w:rsidRPr="003E3680">
        <w:rPr>
          <w:rFonts w:asciiTheme="minorHAnsi" w:eastAsiaTheme="minorHAnsi" w:hAnsiTheme="minorHAnsi" w:hint="eastAsia"/>
          <w:color w:val="auto"/>
          <w:sz w:val="22"/>
        </w:rPr>
        <w:t xml:space="preserve"> 자산 변경사항을 파악하여 SRP시스템에 Update하고 정보보호 담당자에 통보한다.</w:t>
      </w:r>
    </w:p>
    <w:p w:rsidR="000A7BB1" w:rsidRDefault="00C2182C" w:rsidP="000A7BB1">
      <w:pPr>
        <w:pStyle w:val="a0"/>
        <w:numPr>
          <w:ilvl w:val="0"/>
          <w:numId w:val="0"/>
        </w:numPr>
        <w:spacing w:line="240" w:lineRule="auto"/>
        <w:ind w:left="680"/>
        <w:jc w:val="left"/>
        <w:rPr>
          <w:rFonts w:asciiTheme="minorHAnsi" w:eastAsiaTheme="minorHAnsi" w:hAnsiTheme="minorHAnsi"/>
          <w:color w:val="auto"/>
          <w:sz w:val="22"/>
        </w:rPr>
      </w:pPr>
      <w:r w:rsidRPr="00C2182C">
        <w:rPr>
          <w:rFonts w:asciiTheme="minorHAnsi" w:eastAsiaTheme="minorHAnsi" w:hAnsiTheme="minorHAnsi"/>
          <w:color w:val="auto"/>
          <w:sz w:val="22"/>
        </w:rPr>
        <w:t>The person in charge of information protection for each team identifies the changes in assets for each team, updates them to the SRP system, and notifies the person in charge of information protection.</w:t>
      </w:r>
    </w:p>
    <w:p w:rsidR="003E3680" w:rsidRDefault="00C63A49" w:rsidP="000A7BB1">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③ </w:t>
      </w:r>
      <w:r w:rsidR="003E3680" w:rsidRPr="003E3680">
        <w:rPr>
          <w:rFonts w:asciiTheme="minorHAnsi" w:eastAsiaTheme="minorHAnsi" w:hAnsiTheme="minorHAnsi" w:hint="eastAsia"/>
          <w:color w:val="auto"/>
          <w:sz w:val="22"/>
        </w:rPr>
        <w:t>인프라기획팀장은 자산관리현황을 정보보호책임자에게 년1회 보고한다.</w:t>
      </w:r>
    </w:p>
    <w:p w:rsidR="00C2182C" w:rsidRDefault="00C2182C" w:rsidP="000A7BB1">
      <w:pPr>
        <w:pStyle w:val="a0"/>
        <w:numPr>
          <w:ilvl w:val="0"/>
          <w:numId w:val="0"/>
        </w:numPr>
        <w:spacing w:line="240" w:lineRule="auto"/>
        <w:ind w:left="680"/>
        <w:jc w:val="left"/>
        <w:rPr>
          <w:rFonts w:asciiTheme="minorHAnsi" w:eastAsiaTheme="minorHAnsi" w:hAnsiTheme="minorHAnsi"/>
          <w:color w:val="auto"/>
          <w:sz w:val="22"/>
        </w:rPr>
      </w:pPr>
      <w:r w:rsidRPr="00C2182C">
        <w:rPr>
          <w:rFonts w:asciiTheme="minorHAnsi" w:eastAsiaTheme="minorHAnsi" w:hAnsiTheme="minorHAnsi"/>
          <w:color w:val="auto"/>
          <w:sz w:val="22"/>
        </w:rPr>
        <w:t>The head of the infrastructure planning team reports the status of asset management to the person in charge of information protection once a year.</w:t>
      </w:r>
    </w:p>
    <w:p w:rsidR="00C63A49" w:rsidRDefault="00C63A49" w:rsidP="000A7BB1">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④ </w:t>
      </w:r>
      <w:r w:rsidR="003E3680" w:rsidRPr="003E3680">
        <w:rPr>
          <w:rFonts w:asciiTheme="minorHAnsi" w:eastAsiaTheme="minorHAnsi" w:hAnsiTheme="minorHAnsi" w:hint="eastAsia"/>
          <w:color w:val="auto"/>
          <w:sz w:val="22"/>
        </w:rPr>
        <w:t>자산 분류 중 하드웨어와 소프트웨어 자산목록은 ‘SRP2’로 관리하도록 한다.</w:t>
      </w:r>
    </w:p>
    <w:p w:rsidR="00C2182C" w:rsidRDefault="00C2182C" w:rsidP="000A7BB1">
      <w:pPr>
        <w:pStyle w:val="a0"/>
        <w:numPr>
          <w:ilvl w:val="0"/>
          <w:numId w:val="0"/>
        </w:numPr>
        <w:spacing w:line="240" w:lineRule="auto"/>
        <w:ind w:left="680"/>
        <w:jc w:val="left"/>
        <w:rPr>
          <w:rFonts w:asciiTheme="minorHAnsi" w:eastAsiaTheme="minorHAnsi" w:hAnsiTheme="minorHAnsi"/>
          <w:color w:val="auto"/>
          <w:sz w:val="22"/>
        </w:rPr>
      </w:pPr>
      <w:r w:rsidRPr="00C2182C">
        <w:rPr>
          <w:rFonts w:asciiTheme="minorHAnsi" w:eastAsiaTheme="minorHAnsi" w:hAnsiTheme="minorHAnsi"/>
          <w:color w:val="auto"/>
          <w:sz w:val="22"/>
        </w:rPr>
        <w:t>The list of hardware and software assets in the asset classification should be managed by 'SRP2'.</w:t>
      </w:r>
    </w:p>
    <w:p w:rsidR="003E3680" w:rsidRDefault="004A1FC1" w:rsidP="004A1FC1">
      <w:pPr>
        <w:pStyle w:val="a0"/>
        <w:numPr>
          <w:ilvl w:val="0"/>
          <w:numId w:val="0"/>
        </w:numPr>
        <w:spacing w:line="240" w:lineRule="auto"/>
        <w:ind w:firstLineChars="200" w:firstLine="440"/>
        <w:jc w:val="left"/>
        <w:rPr>
          <w:rFonts w:asciiTheme="minorHAnsi" w:eastAsiaTheme="minorHAnsi" w:hAnsiTheme="minorHAnsi"/>
          <w:color w:val="auto"/>
          <w:sz w:val="22"/>
        </w:rPr>
      </w:pPr>
      <w:r>
        <w:rPr>
          <w:rFonts w:asciiTheme="minorHAnsi" w:eastAsiaTheme="minorHAnsi" w:hAnsiTheme="minorHAnsi"/>
          <w:color w:val="auto"/>
          <w:sz w:val="22"/>
        </w:rPr>
        <w:t xml:space="preserve">7) </w:t>
      </w:r>
      <w:r w:rsidR="003E3680" w:rsidRPr="003E3680">
        <w:rPr>
          <w:rFonts w:asciiTheme="minorHAnsi" w:eastAsiaTheme="minorHAnsi" w:hAnsiTheme="minorHAnsi" w:hint="eastAsia"/>
          <w:color w:val="auto"/>
          <w:sz w:val="22"/>
        </w:rPr>
        <w:t>자산의 소유</w:t>
      </w:r>
    </w:p>
    <w:p w:rsidR="00455768" w:rsidRDefault="00455768" w:rsidP="004A1FC1">
      <w:pPr>
        <w:pStyle w:val="a0"/>
        <w:numPr>
          <w:ilvl w:val="0"/>
          <w:numId w:val="0"/>
        </w:numPr>
        <w:spacing w:line="240" w:lineRule="auto"/>
        <w:ind w:firstLineChars="200" w:firstLine="440"/>
        <w:jc w:val="left"/>
        <w:rPr>
          <w:rFonts w:asciiTheme="minorHAnsi" w:eastAsiaTheme="minorHAnsi" w:hAnsiTheme="minorHAnsi"/>
          <w:color w:val="auto"/>
          <w:sz w:val="22"/>
        </w:rPr>
      </w:pPr>
      <w:r w:rsidRPr="00455768">
        <w:rPr>
          <w:rFonts w:asciiTheme="minorHAnsi" w:eastAsiaTheme="minorHAnsi" w:hAnsiTheme="minorHAnsi"/>
          <w:color w:val="auto"/>
          <w:sz w:val="22"/>
        </w:rPr>
        <w:t>Ownership of Assets</w:t>
      </w:r>
    </w:p>
    <w:p w:rsidR="003E3680" w:rsidRDefault="00C63A49" w:rsidP="00C2182C">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① </w:t>
      </w:r>
      <w:r w:rsidR="003E3680" w:rsidRPr="003E3680">
        <w:rPr>
          <w:rFonts w:asciiTheme="minorHAnsi" w:eastAsiaTheme="minorHAnsi" w:hAnsiTheme="minorHAnsi" w:hint="eastAsia"/>
          <w:color w:val="auto"/>
          <w:sz w:val="22"/>
        </w:rPr>
        <w:t>자산식별 표가 부착된 자산의 경우 관리자는 자산식별 표에 명시된 자이며, 소프트웨어 자산의 관리자는 회사가 된다.</w:t>
      </w:r>
    </w:p>
    <w:p w:rsidR="00455768" w:rsidRDefault="00455768" w:rsidP="00C2182C">
      <w:pPr>
        <w:pStyle w:val="a0"/>
        <w:numPr>
          <w:ilvl w:val="0"/>
          <w:numId w:val="0"/>
        </w:numPr>
        <w:spacing w:line="240" w:lineRule="auto"/>
        <w:ind w:left="680"/>
        <w:jc w:val="left"/>
        <w:rPr>
          <w:rFonts w:asciiTheme="minorHAnsi" w:eastAsiaTheme="minorHAnsi" w:hAnsiTheme="minorHAnsi"/>
          <w:color w:val="auto"/>
          <w:sz w:val="22"/>
        </w:rPr>
      </w:pPr>
      <w:r w:rsidRPr="00455768">
        <w:rPr>
          <w:rFonts w:asciiTheme="minorHAnsi" w:eastAsiaTheme="minorHAnsi" w:hAnsiTheme="minorHAnsi"/>
          <w:color w:val="auto"/>
          <w:sz w:val="22"/>
        </w:rPr>
        <w:t>For assets with an asset identification table, the manager is the person specified in the asset identification table, and the manager of the software asset is the company.</w:t>
      </w:r>
    </w:p>
    <w:p w:rsidR="003E3680" w:rsidRDefault="00C63A49" w:rsidP="00C2182C">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② </w:t>
      </w:r>
      <w:r w:rsidR="003E3680" w:rsidRPr="003E3680">
        <w:rPr>
          <w:rFonts w:asciiTheme="minorHAnsi" w:eastAsiaTheme="minorHAnsi" w:hAnsiTheme="minorHAnsi" w:hint="eastAsia"/>
          <w:color w:val="auto"/>
          <w:sz w:val="22"/>
        </w:rPr>
        <w:t>회사에 귀속되는 정보 및 문서자산의 경우 관리자는 정보에 대한 최종 승인권 자이다.</w:t>
      </w:r>
    </w:p>
    <w:p w:rsidR="00455768" w:rsidRDefault="00455768" w:rsidP="00C2182C">
      <w:pPr>
        <w:pStyle w:val="a0"/>
        <w:numPr>
          <w:ilvl w:val="0"/>
          <w:numId w:val="0"/>
        </w:numPr>
        <w:spacing w:line="240" w:lineRule="auto"/>
        <w:ind w:left="680"/>
        <w:jc w:val="left"/>
        <w:rPr>
          <w:rFonts w:asciiTheme="minorHAnsi" w:eastAsiaTheme="minorHAnsi" w:hAnsiTheme="minorHAnsi"/>
          <w:color w:val="auto"/>
          <w:sz w:val="22"/>
        </w:rPr>
      </w:pPr>
      <w:r w:rsidRPr="00455768">
        <w:rPr>
          <w:rFonts w:asciiTheme="minorHAnsi" w:eastAsiaTheme="minorHAnsi" w:hAnsiTheme="minorHAnsi"/>
          <w:color w:val="auto"/>
          <w:sz w:val="22"/>
        </w:rPr>
        <w:t>In the case of information and document assets belonging to the company,</w:t>
      </w:r>
      <w:r>
        <w:rPr>
          <w:rFonts w:asciiTheme="minorHAnsi" w:eastAsiaTheme="minorHAnsi" w:hAnsiTheme="minorHAnsi"/>
          <w:color w:val="auto"/>
          <w:sz w:val="22"/>
        </w:rPr>
        <w:t xml:space="preserve"> </w:t>
      </w:r>
      <w:r w:rsidRPr="00455768">
        <w:rPr>
          <w:rFonts w:asciiTheme="minorHAnsi" w:eastAsiaTheme="minorHAnsi" w:hAnsiTheme="minorHAnsi"/>
          <w:color w:val="auto"/>
          <w:sz w:val="22"/>
        </w:rPr>
        <w:t>the manager is the final approver of the information.</w:t>
      </w:r>
    </w:p>
    <w:p w:rsidR="003E3680" w:rsidRDefault="00C63A49" w:rsidP="00C2182C">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③ </w:t>
      </w:r>
      <w:r w:rsidR="003E3680" w:rsidRPr="003E3680">
        <w:rPr>
          <w:rFonts w:asciiTheme="minorHAnsi" w:eastAsiaTheme="minorHAnsi" w:hAnsiTheme="minorHAnsi" w:hint="eastAsia"/>
          <w:color w:val="auto"/>
          <w:sz w:val="22"/>
        </w:rPr>
        <w:t>자산의 관리자는 자산에 대한 관리 및 배포권한을 갖는다.</w:t>
      </w:r>
    </w:p>
    <w:p w:rsidR="00455768" w:rsidRDefault="00455768" w:rsidP="00C2182C">
      <w:pPr>
        <w:pStyle w:val="a0"/>
        <w:numPr>
          <w:ilvl w:val="0"/>
          <w:numId w:val="0"/>
        </w:numPr>
        <w:spacing w:line="240" w:lineRule="auto"/>
        <w:ind w:left="680"/>
        <w:jc w:val="left"/>
        <w:rPr>
          <w:rFonts w:asciiTheme="minorHAnsi" w:eastAsiaTheme="minorHAnsi" w:hAnsiTheme="minorHAnsi"/>
          <w:color w:val="auto"/>
          <w:sz w:val="22"/>
        </w:rPr>
      </w:pPr>
      <w:r w:rsidRPr="00455768">
        <w:rPr>
          <w:rFonts w:asciiTheme="minorHAnsi" w:eastAsiaTheme="minorHAnsi" w:hAnsiTheme="minorHAnsi"/>
          <w:color w:val="auto"/>
          <w:sz w:val="22"/>
        </w:rPr>
        <w:t>The manager of an asset has the authority to manage and distribute the asset.</w:t>
      </w:r>
    </w:p>
    <w:p w:rsidR="003E3680" w:rsidRDefault="00C63A49" w:rsidP="00C2182C">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lastRenderedPageBreak/>
        <w:t xml:space="preserve">④ </w:t>
      </w:r>
      <w:r w:rsidR="003E3680" w:rsidRPr="003E3680">
        <w:rPr>
          <w:rFonts w:asciiTheme="minorHAnsi" w:eastAsiaTheme="minorHAnsi" w:hAnsiTheme="minorHAnsi" w:hint="eastAsia"/>
          <w:color w:val="auto"/>
          <w:sz w:val="22"/>
        </w:rPr>
        <w:t>자산의 가치부여는 자산의 관리자가 자산의 기밀성, 무결성, 가용성의 중요도를 고려하여 가치를 설정한다</w:t>
      </w:r>
      <w:r w:rsidR="00455768">
        <w:rPr>
          <w:rFonts w:asciiTheme="minorHAnsi" w:eastAsiaTheme="minorHAnsi" w:hAnsiTheme="minorHAnsi" w:hint="eastAsia"/>
          <w:color w:val="auto"/>
          <w:sz w:val="22"/>
        </w:rPr>
        <w:t>.</w:t>
      </w:r>
    </w:p>
    <w:p w:rsidR="00455768" w:rsidRDefault="00455768" w:rsidP="00C2182C">
      <w:pPr>
        <w:pStyle w:val="a0"/>
        <w:numPr>
          <w:ilvl w:val="0"/>
          <w:numId w:val="0"/>
        </w:numPr>
        <w:spacing w:line="240" w:lineRule="auto"/>
        <w:ind w:left="680"/>
        <w:jc w:val="left"/>
        <w:rPr>
          <w:rFonts w:asciiTheme="minorHAnsi" w:eastAsiaTheme="minorHAnsi" w:hAnsiTheme="minorHAnsi"/>
          <w:color w:val="auto"/>
          <w:sz w:val="22"/>
        </w:rPr>
      </w:pPr>
      <w:r w:rsidRPr="00455768">
        <w:rPr>
          <w:rFonts w:asciiTheme="minorHAnsi" w:eastAsiaTheme="minorHAnsi" w:hAnsiTheme="minorHAnsi"/>
          <w:color w:val="auto"/>
          <w:sz w:val="22"/>
        </w:rPr>
        <w:t>The value of an asset is set by the asset manager, taking into account the importance of its confidentiality, integrity and availability.</w:t>
      </w:r>
    </w:p>
    <w:p w:rsidR="003E3680" w:rsidRDefault="00C63A49" w:rsidP="00C2182C">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⑤ </w:t>
      </w:r>
      <w:r w:rsidR="003E3680" w:rsidRPr="003E3680">
        <w:rPr>
          <w:rFonts w:asciiTheme="minorHAnsi" w:eastAsiaTheme="minorHAnsi" w:hAnsiTheme="minorHAnsi" w:hint="eastAsia"/>
          <w:color w:val="auto"/>
          <w:sz w:val="22"/>
        </w:rPr>
        <w:t>임직원 또는 회사를 위해 제 3자가 개발한 정보 또는 소프트웨어 자산의 지적 소유권은 회사에 귀속된다.</w:t>
      </w:r>
    </w:p>
    <w:p w:rsidR="00455768" w:rsidRDefault="00455768" w:rsidP="00C2182C">
      <w:pPr>
        <w:pStyle w:val="a0"/>
        <w:numPr>
          <w:ilvl w:val="0"/>
          <w:numId w:val="0"/>
        </w:numPr>
        <w:spacing w:line="240" w:lineRule="auto"/>
        <w:ind w:left="680"/>
        <w:jc w:val="left"/>
        <w:rPr>
          <w:rFonts w:asciiTheme="minorHAnsi" w:eastAsiaTheme="minorHAnsi" w:hAnsiTheme="minorHAnsi"/>
          <w:color w:val="auto"/>
          <w:sz w:val="22"/>
        </w:rPr>
      </w:pPr>
      <w:r w:rsidRPr="00455768">
        <w:rPr>
          <w:rFonts w:asciiTheme="minorHAnsi" w:eastAsiaTheme="minorHAnsi" w:hAnsiTheme="minorHAnsi"/>
          <w:color w:val="auto"/>
          <w:sz w:val="22"/>
        </w:rPr>
        <w:t>The intellectual ownership of information or software assets developed by a third party for an employee or company belongs to the Company.</w:t>
      </w:r>
    </w:p>
    <w:p w:rsidR="003E3680" w:rsidRDefault="003E3680" w:rsidP="00455768">
      <w:pPr>
        <w:pStyle w:val="a0"/>
        <w:numPr>
          <w:ilvl w:val="0"/>
          <w:numId w:val="37"/>
        </w:numPr>
        <w:spacing w:line="240" w:lineRule="auto"/>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자산 등록</w:t>
      </w:r>
    </w:p>
    <w:p w:rsidR="00455768" w:rsidRPr="003E3680" w:rsidRDefault="00455768" w:rsidP="00455768">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Registration of assets</w:t>
      </w:r>
    </w:p>
    <w:p w:rsidR="003E3680" w:rsidRDefault="003E3680" w:rsidP="00455768">
      <w:pPr>
        <w:pStyle w:val="a0"/>
        <w:numPr>
          <w:ilvl w:val="0"/>
          <w:numId w:val="0"/>
        </w:numPr>
        <w:spacing w:line="240" w:lineRule="auto"/>
        <w:ind w:left="454"/>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각 부서 내에서 자산이 신규로 발생하는 경우 자산 관리자는 소속 부서 정보보호</w:t>
      </w:r>
      <w:r w:rsidR="00455768">
        <w:rPr>
          <w:rFonts w:asciiTheme="minorHAnsi" w:eastAsiaTheme="minorHAnsi" w:hAnsiTheme="minorHAnsi" w:hint="eastAsia"/>
          <w:color w:val="auto"/>
          <w:sz w:val="22"/>
        </w:rPr>
        <w:t xml:space="preserve"> </w:t>
      </w:r>
      <w:r w:rsidRPr="003E3680">
        <w:rPr>
          <w:rFonts w:asciiTheme="minorHAnsi" w:eastAsiaTheme="minorHAnsi" w:hAnsiTheme="minorHAnsi" w:hint="eastAsia"/>
          <w:color w:val="auto"/>
          <w:sz w:val="22"/>
        </w:rPr>
        <w:t>담당자에게 통보하여 SRP시스템에 등록하게 한다.</w:t>
      </w:r>
    </w:p>
    <w:p w:rsidR="00455768" w:rsidRDefault="00455768" w:rsidP="00455768">
      <w:pPr>
        <w:pStyle w:val="a0"/>
        <w:numPr>
          <w:ilvl w:val="0"/>
          <w:numId w:val="0"/>
        </w:numPr>
        <w:spacing w:line="240" w:lineRule="auto"/>
        <w:ind w:left="454"/>
        <w:jc w:val="left"/>
        <w:rPr>
          <w:rFonts w:asciiTheme="minorHAnsi" w:eastAsiaTheme="minorHAnsi" w:hAnsiTheme="minorHAnsi"/>
          <w:color w:val="auto"/>
          <w:sz w:val="22"/>
        </w:rPr>
      </w:pPr>
      <w:r w:rsidRPr="00455768">
        <w:rPr>
          <w:rFonts w:asciiTheme="minorHAnsi" w:eastAsiaTheme="minorHAnsi" w:hAnsiTheme="minorHAnsi"/>
          <w:color w:val="auto"/>
          <w:sz w:val="22"/>
        </w:rPr>
        <w:t>If new assets occur within each department, the asset manager notifies the department's information protection officer to register them with the SRP system.</w:t>
      </w:r>
    </w:p>
    <w:p w:rsidR="00C63A49" w:rsidRDefault="00455768" w:rsidP="00455768">
      <w:pPr>
        <w:pStyle w:val="a0"/>
        <w:numPr>
          <w:ilvl w:val="0"/>
          <w:numId w:val="0"/>
        </w:numPr>
        <w:spacing w:line="240" w:lineRule="auto"/>
        <w:ind w:left="240" w:firstLine="220"/>
        <w:jc w:val="left"/>
        <w:rPr>
          <w:rFonts w:asciiTheme="minorHAnsi" w:eastAsiaTheme="minorHAnsi" w:hAnsiTheme="minorHAnsi"/>
          <w:color w:val="auto"/>
          <w:sz w:val="22"/>
        </w:rPr>
      </w:pPr>
      <w:r w:rsidRPr="00455768">
        <w:rPr>
          <w:rFonts w:asciiTheme="minorHAnsi" w:eastAsiaTheme="minorHAnsi" w:hAnsiTheme="minorHAnsi" w:hint="eastAsia"/>
          <w:color w:val="auto"/>
          <w:sz w:val="22"/>
        </w:rPr>
        <w:t>9)</w:t>
      </w:r>
      <w:r>
        <w:rPr>
          <w:rFonts w:asciiTheme="minorHAnsi" w:eastAsiaTheme="minorHAnsi" w:hAnsiTheme="minorHAnsi" w:hint="eastAsia"/>
          <w:color w:val="auto"/>
          <w:sz w:val="22"/>
        </w:rPr>
        <w:t xml:space="preserve"> </w:t>
      </w:r>
      <w:r w:rsidR="003E3680" w:rsidRPr="003E3680">
        <w:rPr>
          <w:rFonts w:asciiTheme="minorHAnsi" w:eastAsiaTheme="minorHAnsi" w:hAnsiTheme="minorHAnsi" w:hint="eastAsia"/>
          <w:color w:val="auto"/>
          <w:sz w:val="22"/>
        </w:rPr>
        <w:t>자산의 접근권한 부여 기준</w:t>
      </w:r>
    </w:p>
    <w:p w:rsidR="00455768" w:rsidRDefault="00FE2C0E" w:rsidP="00455768">
      <w:pPr>
        <w:pStyle w:val="a0"/>
        <w:numPr>
          <w:ilvl w:val="0"/>
          <w:numId w:val="0"/>
        </w:numPr>
        <w:spacing w:line="240" w:lineRule="auto"/>
        <w:ind w:left="240" w:firstLine="220"/>
        <w:jc w:val="left"/>
        <w:rPr>
          <w:rFonts w:asciiTheme="minorHAnsi" w:eastAsiaTheme="minorHAnsi" w:hAnsiTheme="minorHAnsi"/>
          <w:color w:val="auto"/>
          <w:sz w:val="22"/>
        </w:rPr>
      </w:pPr>
      <w:r w:rsidRPr="00FE2C0E">
        <w:rPr>
          <w:rFonts w:asciiTheme="minorHAnsi" w:eastAsiaTheme="minorHAnsi" w:hAnsiTheme="minorHAnsi"/>
          <w:color w:val="auto"/>
          <w:sz w:val="22"/>
        </w:rPr>
        <w:t>Criteria for granting access to assets</w:t>
      </w:r>
    </w:p>
    <w:p w:rsidR="003E3680" w:rsidRDefault="00C63A49" w:rsidP="00455768">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① </w:t>
      </w:r>
      <w:r w:rsidR="003E3680" w:rsidRPr="003E3680">
        <w:rPr>
          <w:rFonts w:asciiTheme="minorHAnsi" w:eastAsiaTheme="minorHAnsi" w:hAnsiTheme="minorHAnsi" w:hint="eastAsia"/>
          <w:color w:val="auto"/>
          <w:sz w:val="22"/>
        </w:rPr>
        <w:t>회사와 계약관계에 있는 모든 사용자들의 자산에 대한 접근은 알 필요 원칙과 최소 권한 부여의 원칙에 따라 결정한다.</w:t>
      </w:r>
    </w:p>
    <w:p w:rsidR="00FE2C0E" w:rsidRDefault="00FE2C0E" w:rsidP="00455768">
      <w:pPr>
        <w:pStyle w:val="a0"/>
        <w:numPr>
          <w:ilvl w:val="0"/>
          <w:numId w:val="0"/>
        </w:numPr>
        <w:spacing w:line="240" w:lineRule="auto"/>
        <w:ind w:left="454"/>
        <w:jc w:val="left"/>
        <w:rPr>
          <w:rFonts w:asciiTheme="minorHAnsi" w:eastAsiaTheme="minorHAnsi" w:hAnsiTheme="minorHAnsi"/>
          <w:color w:val="auto"/>
          <w:sz w:val="22"/>
        </w:rPr>
      </w:pPr>
      <w:r w:rsidRPr="00FE2C0E">
        <w:rPr>
          <w:rFonts w:asciiTheme="minorHAnsi" w:eastAsiaTheme="minorHAnsi" w:hAnsiTheme="minorHAnsi"/>
          <w:color w:val="auto"/>
          <w:sz w:val="22"/>
        </w:rPr>
        <w:t>Access to the assets of all users in a contract with a company is determined in accord</w:t>
      </w:r>
      <w:r>
        <w:rPr>
          <w:rFonts w:asciiTheme="minorHAnsi" w:eastAsiaTheme="minorHAnsi" w:hAnsiTheme="minorHAnsi"/>
          <w:color w:val="auto"/>
          <w:sz w:val="22"/>
        </w:rPr>
        <w:t>ance with the principle of need-to-</w:t>
      </w:r>
      <w:r w:rsidRPr="00FE2C0E">
        <w:rPr>
          <w:rFonts w:asciiTheme="minorHAnsi" w:eastAsiaTheme="minorHAnsi" w:hAnsiTheme="minorHAnsi"/>
          <w:color w:val="auto"/>
          <w:sz w:val="22"/>
        </w:rPr>
        <w:t>know and the principle of minimum authorization.</w:t>
      </w:r>
    </w:p>
    <w:p w:rsidR="003E3680" w:rsidRDefault="00C63A49" w:rsidP="00455768">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② </w:t>
      </w:r>
      <w:r w:rsidR="003E3680" w:rsidRPr="003E3680">
        <w:rPr>
          <w:rFonts w:asciiTheme="minorHAnsi" w:eastAsiaTheme="minorHAnsi" w:hAnsiTheme="minorHAnsi" w:hint="eastAsia"/>
          <w:color w:val="auto"/>
          <w:sz w:val="22"/>
        </w:rPr>
        <w:t>회사와 계약관계에 있는 모든 사용자는 통제되지 않는 자산을 포함한 업무와 무관한 어떠한 자산에도 접근을 시도해서는 안 된다.</w:t>
      </w:r>
    </w:p>
    <w:p w:rsidR="00FE2C0E" w:rsidRDefault="00FE2C0E" w:rsidP="00455768">
      <w:pPr>
        <w:pStyle w:val="a0"/>
        <w:numPr>
          <w:ilvl w:val="0"/>
          <w:numId w:val="0"/>
        </w:numPr>
        <w:spacing w:line="240" w:lineRule="auto"/>
        <w:ind w:left="454"/>
        <w:jc w:val="left"/>
        <w:rPr>
          <w:rFonts w:asciiTheme="minorHAnsi" w:eastAsiaTheme="minorHAnsi" w:hAnsiTheme="minorHAnsi"/>
          <w:color w:val="auto"/>
          <w:sz w:val="22"/>
        </w:rPr>
      </w:pPr>
      <w:r w:rsidRPr="00FE2C0E">
        <w:rPr>
          <w:rFonts w:asciiTheme="minorHAnsi" w:eastAsiaTheme="minorHAnsi" w:hAnsiTheme="minorHAnsi"/>
          <w:color w:val="auto"/>
          <w:sz w:val="22"/>
        </w:rPr>
        <w:t>All users in a contractual relationship with a company shall not attempt to access any assets unrelated to their business, including uncontrolled assets.</w:t>
      </w:r>
    </w:p>
    <w:p w:rsidR="003E3680" w:rsidRDefault="00C63A49" w:rsidP="00455768">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③ </w:t>
      </w:r>
      <w:r w:rsidR="003E3680" w:rsidRPr="003E3680">
        <w:rPr>
          <w:rFonts w:asciiTheme="minorHAnsi" w:eastAsiaTheme="minorHAnsi" w:hAnsiTheme="minorHAnsi" w:hint="eastAsia"/>
          <w:color w:val="auto"/>
          <w:sz w:val="22"/>
        </w:rPr>
        <w:t>모든 자산의 접근권한은 자산관리자 또는 권한을 위임 받은 자(시스템운영자)에 의해 부여된다.</w:t>
      </w:r>
    </w:p>
    <w:p w:rsidR="00FE2C0E" w:rsidRDefault="00FE2C0E" w:rsidP="00455768">
      <w:pPr>
        <w:pStyle w:val="a0"/>
        <w:numPr>
          <w:ilvl w:val="0"/>
          <w:numId w:val="0"/>
        </w:numPr>
        <w:spacing w:line="240" w:lineRule="auto"/>
        <w:ind w:left="454"/>
        <w:jc w:val="left"/>
        <w:rPr>
          <w:rFonts w:asciiTheme="minorHAnsi" w:eastAsiaTheme="minorHAnsi" w:hAnsiTheme="minorHAnsi"/>
          <w:color w:val="auto"/>
          <w:sz w:val="22"/>
        </w:rPr>
      </w:pPr>
      <w:r w:rsidRPr="00FE2C0E">
        <w:rPr>
          <w:rFonts w:asciiTheme="minorHAnsi" w:eastAsiaTheme="minorHAnsi" w:hAnsiTheme="minorHAnsi"/>
          <w:color w:val="auto"/>
          <w:sz w:val="22"/>
        </w:rPr>
        <w:t>Access to all assets is granted by the Asset Manager or by a delegated authority (system operator).</w:t>
      </w:r>
    </w:p>
    <w:p w:rsidR="003E3680" w:rsidRDefault="004A1FC1" w:rsidP="00C63A49">
      <w:pPr>
        <w:pStyle w:val="a0"/>
        <w:numPr>
          <w:ilvl w:val="0"/>
          <w:numId w:val="0"/>
        </w:numPr>
        <w:spacing w:line="240" w:lineRule="auto"/>
        <w:ind w:leftChars="100" w:left="240" w:firstLineChars="100" w:firstLine="220"/>
        <w:jc w:val="left"/>
        <w:rPr>
          <w:rFonts w:asciiTheme="minorHAnsi" w:eastAsiaTheme="minorHAnsi" w:hAnsiTheme="minorHAnsi"/>
          <w:color w:val="auto"/>
          <w:sz w:val="22"/>
        </w:rPr>
      </w:pPr>
      <w:r>
        <w:rPr>
          <w:rFonts w:asciiTheme="minorHAnsi" w:eastAsiaTheme="minorHAnsi" w:hAnsiTheme="minorHAnsi"/>
          <w:color w:val="auto"/>
          <w:sz w:val="22"/>
        </w:rPr>
        <w:t xml:space="preserve">10) </w:t>
      </w:r>
      <w:r w:rsidR="003E3680" w:rsidRPr="003E3680">
        <w:rPr>
          <w:rFonts w:asciiTheme="minorHAnsi" w:eastAsiaTheme="minorHAnsi" w:hAnsiTheme="minorHAnsi" w:hint="eastAsia"/>
          <w:color w:val="auto"/>
          <w:sz w:val="22"/>
        </w:rPr>
        <w:t>자산의 처리</w:t>
      </w:r>
    </w:p>
    <w:p w:rsidR="00DB1BEA" w:rsidRDefault="00DB1BEA" w:rsidP="00C63A49">
      <w:pPr>
        <w:pStyle w:val="a0"/>
        <w:numPr>
          <w:ilvl w:val="0"/>
          <w:numId w:val="0"/>
        </w:numPr>
        <w:spacing w:line="240" w:lineRule="auto"/>
        <w:ind w:leftChars="100" w:left="240" w:firstLineChars="100" w:firstLine="220"/>
        <w:jc w:val="left"/>
        <w:rPr>
          <w:rFonts w:asciiTheme="minorHAnsi" w:eastAsiaTheme="minorHAnsi" w:hAnsiTheme="minorHAnsi"/>
          <w:color w:val="auto"/>
          <w:sz w:val="22"/>
        </w:rPr>
      </w:pPr>
      <w:r w:rsidRPr="00DB1BEA">
        <w:rPr>
          <w:rFonts w:asciiTheme="minorHAnsi" w:eastAsiaTheme="minorHAnsi" w:hAnsiTheme="minorHAnsi"/>
          <w:color w:val="auto"/>
          <w:sz w:val="22"/>
        </w:rPr>
        <w:t>Processing of assets</w:t>
      </w:r>
    </w:p>
    <w:p w:rsidR="003E3680" w:rsidRDefault="00C63A49" w:rsidP="00FE2C0E">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① </w:t>
      </w:r>
      <w:r>
        <w:rPr>
          <w:rFonts w:asciiTheme="minorHAnsi" w:eastAsiaTheme="minorHAnsi" w:hAnsiTheme="minorHAnsi" w:hint="eastAsia"/>
          <w:color w:val="auto"/>
          <w:sz w:val="22"/>
        </w:rPr>
        <w:t>기</w:t>
      </w:r>
      <w:r w:rsidR="003E3680" w:rsidRPr="003E3680">
        <w:rPr>
          <w:rFonts w:asciiTheme="minorHAnsi" w:eastAsiaTheme="minorHAnsi" w:hAnsiTheme="minorHAnsi" w:hint="eastAsia"/>
          <w:color w:val="auto"/>
          <w:sz w:val="22"/>
        </w:rPr>
        <w:t>밀성 1등급으로 분류된 자산의 경우 소속 부서장의 사전승인 없이 사외로</w:t>
      </w:r>
      <w:r w:rsidR="00DB1BEA">
        <w:rPr>
          <w:rFonts w:asciiTheme="minorHAnsi" w:eastAsiaTheme="minorHAnsi" w:hAnsiTheme="minorHAnsi" w:hint="eastAsia"/>
          <w:color w:val="auto"/>
          <w:sz w:val="22"/>
        </w:rPr>
        <w:t xml:space="preserve"> </w:t>
      </w:r>
      <w:r w:rsidR="003E3680" w:rsidRPr="003E3680">
        <w:rPr>
          <w:rFonts w:asciiTheme="minorHAnsi" w:eastAsiaTheme="minorHAnsi" w:hAnsiTheme="minorHAnsi" w:hint="eastAsia"/>
          <w:color w:val="auto"/>
          <w:sz w:val="22"/>
        </w:rPr>
        <w:t>반출해서는 안 된다. 단 문서 자산의 사외반출은 ‘문서보안지침’을 참조한다.</w:t>
      </w:r>
    </w:p>
    <w:p w:rsidR="00DB1BEA" w:rsidRDefault="00157FCC" w:rsidP="00FE2C0E">
      <w:pPr>
        <w:pStyle w:val="a0"/>
        <w:numPr>
          <w:ilvl w:val="0"/>
          <w:numId w:val="0"/>
        </w:numPr>
        <w:spacing w:line="240" w:lineRule="auto"/>
        <w:ind w:left="454"/>
        <w:jc w:val="left"/>
        <w:rPr>
          <w:rFonts w:asciiTheme="minorHAnsi" w:eastAsiaTheme="minorHAnsi" w:hAnsiTheme="minorHAnsi"/>
          <w:color w:val="auto"/>
          <w:sz w:val="22"/>
        </w:rPr>
      </w:pPr>
      <w:r w:rsidRPr="00157FCC">
        <w:rPr>
          <w:rFonts w:asciiTheme="minorHAnsi" w:eastAsiaTheme="minorHAnsi" w:hAnsiTheme="minorHAnsi"/>
          <w:color w:val="auto"/>
          <w:sz w:val="22"/>
        </w:rPr>
        <w:t xml:space="preserve">Assets classified as Class I of confidentiality shall not be taken out of the </w:t>
      </w:r>
      <w:r>
        <w:rPr>
          <w:rFonts w:asciiTheme="minorHAnsi" w:eastAsiaTheme="minorHAnsi" w:hAnsiTheme="minorHAnsi"/>
          <w:color w:val="auto"/>
          <w:sz w:val="22"/>
        </w:rPr>
        <w:t>company</w:t>
      </w:r>
      <w:r w:rsidRPr="00157FCC">
        <w:rPr>
          <w:rFonts w:asciiTheme="minorHAnsi" w:eastAsiaTheme="minorHAnsi" w:hAnsiTheme="minorHAnsi"/>
          <w:color w:val="auto"/>
          <w:sz w:val="22"/>
        </w:rPr>
        <w:t xml:space="preserve"> without prior approval from the head of the relevant department.</w:t>
      </w:r>
      <w:r>
        <w:rPr>
          <w:rFonts w:asciiTheme="minorHAnsi" w:eastAsiaTheme="minorHAnsi" w:hAnsiTheme="minorHAnsi"/>
          <w:color w:val="auto"/>
          <w:sz w:val="22"/>
        </w:rPr>
        <w:t xml:space="preserve"> </w:t>
      </w:r>
      <w:r w:rsidRPr="00157FCC">
        <w:rPr>
          <w:rFonts w:asciiTheme="minorHAnsi" w:eastAsiaTheme="minorHAnsi" w:hAnsiTheme="minorHAnsi"/>
          <w:color w:val="auto"/>
          <w:sz w:val="22"/>
        </w:rPr>
        <w:t xml:space="preserve">However, for the offsite transfer </w:t>
      </w:r>
      <w:r w:rsidRPr="00157FCC">
        <w:rPr>
          <w:rFonts w:asciiTheme="minorHAnsi" w:eastAsiaTheme="minorHAnsi" w:hAnsiTheme="minorHAnsi"/>
          <w:color w:val="auto"/>
          <w:sz w:val="22"/>
        </w:rPr>
        <w:lastRenderedPageBreak/>
        <w:t>of document assets, refer to the 'Document Security Guidelines'.</w:t>
      </w:r>
    </w:p>
    <w:p w:rsidR="003E3680" w:rsidRDefault="00C63A49" w:rsidP="00FE2C0E">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② </w:t>
      </w:r>
      <w:r w:rsidR="003E3680" w:rsidRPr="003E3680">
        <w:rPr>
          <w:rFonts w:asciiTheme="minorHAnsi" w:eastAsiaTheme="minorHAnsi" w:hAnsiTheme="minorHAnsi" w:hint="eastAsia"/>
          <w:color w:val="auto"/>
          <w:sz w:val="22"/>
        </w:rPr>
        <w:t>기밀성 1등급인 자산의 재사용 또는 폐기시는 다음 사항을 준수해야 한다.</w:t>
      </w:r>
    </w:p>
    <w:p w:rsidR="00157FCC" w:rsidRDefault="00157FCC" w:rsidP="00FE2C0E">
      <w:pPr>
        <w:pStyle w:val="a0"/>
        <w:numPr>
          <w:ilvl w:val="0"/>
          <w:numId w:val="0"/>
        </w:numPr>
        <w:spacing w:line="240" w:lineRule="auto"/>
        <w:ind w:left="454"/>
        <w:jc w:val="left"/>
        <w:rPr>
          <w:rFonts w:asciiTheme="minorHAnsi" w:eastAsiaTheme="minorHAnsi" w:hAnsiTheme="minorHAnsi"/>
          <w:color w:val="auto"/>
          <w:sz w:val="22"/>
        </w:rPr>
      </w:pPr>
      <w:r w:rsidRPr="00157FCC">
        <w:rPr>
          <w:rFonts w:asciiTheme="minorHAnsi" w:eastAsiaTheme="minorHAnsi" w:hAnsiTheme="minorHAnsi"/>
          <w:color w:val="auto"/>
          <w:sz w:val="22"/>
        </w:rPr>
        <w:t>Reuse or disposal of assets of Class I of confidentiality shall comply with the following.</w:t>
      </w:r>
    </w:p>
    <w:p w:rsidR="003E3680" w:rsidRDefault="00DB1BEA" w:rsidP="00DB1BEA">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 </w:t>
      </w:r>
      <w:r w:rsidR="00C63A49">
        <w:rPr>
          <w:rFonts w:asciiTheme="minorHAnsi" w:eastAsiaTheme="minorHAnsi" w:hAnsiTheme="minorHAnsi" w:hint="eastAsia"/>
          <w:color w:val="auto"/>
          <w:sz w:val="22"/>
        </w:rPr>
        <w:t>정</w:t>
      </w:r>
      <w:r w:rsidR="003E3680" w:rsidRPr="003E3680">
        <w:rPr>
          <w:rFonts w:asciiTheme="minorHAnsi" w:eastAsiaTheme="minorHAnsi" w:hAnsiTheme="minorHAnsi" w:hint="eastAsia"/>
          <w:color w:val="auto"/>
          <w:sz w:val="22"/>
        </w:rPr>
        <w:t xml:space="preserve">보가 수록된 저장매체의 재사용 시 덮어 쓰기 또는 </w:t>
      </w:r>
      <w:proofErr w:type="spellStart"/>
      <w:r w:rsidR="003E3680" w:rsidRPr="003E3680">
        <w:rPr>
          <w:rFonts w:asciiTheme="minorHAnsi" w:eastAsiaTheme="minorHAnsi" w:hAnsiTheme="minorHAnsi" w:hint="eastAsia"/>
          <w:color w:val="auto"/>
          <w:sz w:val="22"/>
        </w:rPr>
        <w:t>로우</w:t>
      </w:r>
      <w:proofErr w:type="spellEnd"/>
      <w:r>
        <w:rPr>
          <w:rFonts w:asciiTheme="minorHAnsi" w:eastAsiaTheme="minorHAnsi" w:hAnsiTheme="minorHAnsi" w:hint="eastAsia"/>
          <w:color w:val="auto"/>
          <w:sz w:val="22"/>
        </w:rPr>
        <w:t xml:space="preserve"> </w:t>
      </w:r>
      <w:r w:rsidR="003E3680" w:rsidRPr="003E3680">
        <w:rPr>
          <w:rFonts w:asciiTheme="minorHAnsi" w:eastAsiaTheme="minorHAnsi" w:hAnsiTheme="minorHAnsi" w:hint="eastAsia"/>
          <w:color w:val="auto"/>
          <w:sz w:val="22"/>
        </w:rPr>
        <w:t>레벨(low level)포맷을 통하여 수록 데이터를 완전히 삭제하여야 한다.</w:t>
      </w:r>
    </w:p>
    <w:p w:rsidR="00157FCC" w:rsidRDefault="00157FCC" w:rsidP="00DB1BEA">
      <w:pPr>
        <w:pStyle w:val="a0"/>
        <w:numPr>
          <w:ilvl w:val="0"/>
          <w:numId w:val="0"/>
        </w:numPr>
        <w:spacing w:line="240" w:lineRule="auto"/>
        <w:ind w:left="680"/>
        <w:jc w:val="left"/>
        <w:rPr>
          <w:rFonts w:asciiTheme="minorHAnsi" w:eastAsiaTheme="minorHAnsi" w:hAnsiTheme="minorHAnsi"/>
          <w:color w:val="auto"/>
          <w:sz w:val="22"/>
        </w:rPr>
      </w:pPr>
      <w:r w:rsidRPr="00157FCC">
        <w:rPr>
          <w:rFonts w:asciiTheme="minorHAnsi" w:eastAsiaTheme="minorHAnsi" w:hAnsiTheme="minorHAnsi"/>
          <w:color w:val="auto"/>
          <w:sz w:val="22"/>
        </w:rPr>
        <w:t>When reusing storage media containing information, the data should be completely deleted through an overwritten or low level format.</w:t>
      </w:r>
    </w:p>
    <w:p w:rsidR="003E3680" w:rsidRDefault="00C63A49" w:rsidP="00DB1BEA">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 </w:t>
      </w:r>
      <w:r>
        <w:rPr>
          <w:rFonts w:asciiTheme="minorHAnsi" w:eastAsiaTheme="minorHAnsi" w:hAnsiTheme="minorHAnsi" w:hint="eastAsia"/>
          <w:color w:val="auto"/>
          <w:sz w:val="22"/>
        </w:rPr>
        <w:t>정</w:t>
      </w:r>
      <w:r w:rsidR="003E3680" w:rsidRPr="003E3680">
        <w:rPr>
          <w:rFonts w:asciiTheme="minorHAnsi" w:eastAsiaTheme="minorHAnsi" w:hAnsiTheme="minorHAnsi" w:hint="eastAsia"/>
          <w:color w:val="auto"/>
          <w:sz w:val="22"/>
        </w:rPr>
        <w:t>보가 수록된 저장매체의 폐기시 물리적으로 완전파손을 해야 한다.</w:t>
      </w:r>
    </w:p>
    <w:p w:rsidR="00157FCC" w:rsidRDefault="003418F0" w:rsidP="00DB1BEA">
      <w:pPr>
        <w:pStyle w:val="a0"/>
        <w:numPr>
          <w:ilvl w:val="0"/>
          <w:numId w:val="0"/>
        </w:numPr>
        <w:spacing w:line="240" w:lineRule="auto"/>
        <w:ind w:left="680"/>
        <w:jc w:val="left"/>
        <w:rPr>
          <w:rFonts w:asciiTheme="minorHAnsi" w:eastAsiaTheme="minorHAnsi" w:hAnsiTheme="minorHAnsi"/>
          <w:color w:val="auto"/>
          <w:sz w:val="22"/>
        </w:rPr>
      </w:pPr>
      <w:r w:rsidRPr="003418F0">
        <w:rPr>
          <w:rFonts w:asciiTheme="minorHAnsi" w:eastAsiaTheme="minorHAnsi" w:hAnsiTheme="minorHAnsi"/>
          <w:color w:val="auto"/>
          <w:sz w:val="22"/>
        </w:rPr>
        <w:t>When disposing of storage media containing information,</w:t>
      </w:r>
      <w:r>
        <w:rPr>
          <w:rFonts w:asciiTheme="minorHAnsi" w:eastAsiaTheme="minorHAnsi" w:hAnsiTheme="minorHAnsi"/>
          <w:color w:val="auto"/>
          <w:sz w:val="22"/>
        </w:rPr>
        <w:t xml:space="preserve"> </w:t>
      </w:r>
      <w:r w:rsidRPr="003418F0">
        <w:rPr>
          <w:rFonts w:asciiTheme="minorHAnsi" w:eastAsiaTheme="minorHAnsi" w:hAnsiTheme="minorHAnsi"/>
          <w:color w:val="auto"/>
          <w:sz w:val="22"/>
        </w:rPr>
        <w:t>it is necessary to physically destroy it completely.</w:t>
      </w:r>
    </w:p>
    <w:p w:rsidR="003E3680" w:rsidRDefault="00DB1BEA" w:rsidP="00DB1BEA">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hint="eastAsia"/>
          <w:color w:val="auto"/>
          <w:sz w:val="22"/>
        </w:rPr>
        <w:t xml:space="preserve">- </w:t>
      </w:r>
      <w:r w:rsidR="003E3680" w:rsidRPr="003E3680">
        <w:rPr>
          <w:rFonts w:asciiTheme="minorHAnsi" w:eastAsiaTheme="minorHAnsi" w:hAnsiTheme="minorHAnsi" w:hint="eastAsia"/>
          <w:color w:val="auto"/>
          <w:sz w:val="22"/>
        </w:rPr>
        <w:t>문서의 재사용 시 다음사항을 따라야 한다.</w:t>
      </w:r>
    </w:p>
    <w:p w:rsidR="003418F0" w:rsidRDefault="003418F0" w:rsidP="00DB1BEA">
      <w:pPr>
        <w:pStyle w:val="a0"/>
        <w:numPr>
          <w:ilvl w:val="0"/>
          <w:numId w:val="0"/>
        </w:numPr>
        <w:spacing w:line="240" w:lineRule="auto"/>
        <w:ind w:left="680"/>
        <w:jc w:val="left"/>
        <w:rPr>
          <w:rFonts w:asciiTheme="minorHAnsi" w:eastAsiaTheme="minorHAnsi" w:hAnsiTheme="minorHAnsi"/>
          <w:color w:val="auto"/>
          <w:sz w:val="22"/>
        </w:rPr>
      </w:pPr>
      <w:r>
        <w:rPr>
          <w:rFonts w:asciiTheme="minorHAnsi" w:eastAsiaTheme="minorHAnsi" w:hAnsiTheme="minorHAnsi"/>
          <w:color w:val="auto"/>
          <w:sz w:val="22"/>
        </w:rPr>
        <w:t xml:space="preserve">When reusing </w:t>
      </w:r>
      <w:r w:rsidRPr="003418F0">
        <w:rPr>
          <w:rFonts w:asciiTheme="minorHAnsi" w:eastAsiaTheme="minorHAnsi" w:hAnsiTheme="minorHAnsi"/>
          <w:color w:val="auto"/>
          <w:sz w:val="22"/>
        </w:rPr>
        <w:t>documents</w:t>
      </w:r>
      <w:r>
        <w:rPr>
          <w:rFonts w:asciiTheme="minorHAnsi" w:eastAsiaTheme="minorHAnsi" w:hAnsiTheme="minorHAnsi"/>
          <w:color w:val="auto"/>
          <w:sz w:val="22"/>
        </w:rPr>
        <w:t>, shall</w:t>
      </w:r>
      <w:r w:rsidRPr="003418F0">
        <w:rPr>
          <w:rFonts w:asciiTheme="minorHAnsi" w:eastAsiaTheme="minorHAnsi" w:hAnsiTheme="minorHAnsi"/>
          <w:color w:val="auto"/>
          <w:sz w:val="22"/>
        </w:rPr>
        <w:t xml:space="preserve"> </w:t>
      </w:r>
      <w:r>
        <w:rPr>
          <w:rFonts w:asciiTheme="minorHAnsi" w:eastAsiaTheme="minorHAnsi" w:hAnsiTheme="minorHAnsi"/>
          <w:color w:val="auto"/>
          <w:sz w:val="22"/>
        </w:rPr>
        <w:t xml:space="preserve">observe </w:t>
      </w:r>
      <w:r w:rsidRPr="003418F0">
        <w:rPr>
          <w:rFonts w:asciiTheme="minorHAnsi" w:eastAsiaTheme="minorHAnsi" w:hAnsiTheme="minorHAnsi"/>
          <w:color w:val="auto"/>
          <w:sz w:val="22"/>
        </w:rPr>
        <w:t>the following.</w:t>
      </w:r>
    </w:p>
    <w:p w:rsidR="00C63A49" w:rsidRDefault="00C63A49" w:rsidP="00C63A49">
      <w:pPr>
        <w:pStyle w:val="a0"/>
        <w:numPr>
          <w:ilvl w:val="0"/>
          <w:numId w:val="0"/>
        </w:numPr>
        <w:spacing w:line="240" w:lineRule="auto"/>
        <w:ind w:leftChars="319" w:left="1125" w:hangingChars="163" w:hanging="359"/>
        <w:jc w:val="left"/>
        <w:rPr>
          <w:rFonts w:asciiTheme="minorHAnsi" w:eastAsiaTheme="minorHAnsi" w:hAnsiTheme="minorHAnsi"/>
          <w:color w:val="auto"/>
          <w:sz w:val="22"/>
        </w:rPr>
      </w:pPr>
      <w:r>
        <w:rPr>
          <w:rFonts w:asciiTheme="minorHAnsi" w:eastAsiaTheme="minorHAnsi" w:hAnsiTheme="minorHAnsi"/>
          <w:color w:val="auto"/>
          <w:sz w:val="22"/>
        </w:rPr>
        <w:t xml:space="preserve">      ㆍ</w:t>
      </w:r>
      <w:r w:rsidR="003E3680" w:rsidRPr="003E3680">
        <w:rPr>
          <w:rFonts w:asciiTheme="minorHAnsi" w:eastAsiaTheme="minorHAnsi" w:hAnsiTheme="minorHAnsi" w:hint="eastAsia"/>
          <w:color w:val="auto"/>
          <w:sz w:val="22"/>
        </w:rPr>
        <w:t>기밀성 T급인 문서: 재사용(이면지 사용)이 전면금지</w:t>
      </w:r>
    </w:p>
    <w:p w:rsidR="007E7657" w:rsidRDefault="007E7657" w:rsidP="007E7657">
      <w:pPr>
        <w:pStyle w:val="a0"/>
        <w:numPr>
          <w:ilvl w:val="0"/>
          <w:numId w:val="0"/>
        </w:numPr>
        <w:tabs>
          <w:tab w:val="left" w:pos="1693"/>
        </w:tabs>
        <w:spacing w:line="240" w:lineRule="auto"/>
        <w:ind w:leftChars="319" w:left="1125" w:hangingChars="163" w:hanging="359"/>
        <w:jc w:val="left"/>
        <w:rPr>
          <w:rFonts w:asciiTheme="minorHAnsi" w:eastAsiaTheme="minorHAnsi" w:hAnsiTheme="minorHAnsi"/>
          <w:color w:val="auto"/>
          <w:sz w:val="22"/>
        </w:rPr>
      </w:pPr>
      <w:r>
        <w:rPr>
          <w:rFonts w:asciiTheme="minorHAnsi" w:eastAsiaTheme="minorHAnsi" w:hAnsiTheme="minorHAnsi"/>
          <w:color w:val="auto"/>
          <w:sz w:val="22"/>
        </w:rPr>
        <w:tab/>
      </w:r>
      <w:r>
        <w:rPr>
          <w:rFonts w:asciiTheme="minorHAnsi" w:eastAsiaTheme="minorHAnsi" w:hAnsiTheme="minorHAnsi"/>
          <w:color w:val="auto"/>
          <w:sz w:val="22"/>
        </w:rPr>
        <w:tab/>
      </w:r>
      <w:r w:rsidRPr="007E7657">
        <w:rPr>
          <w:rFonts w:asciiTheme="minorHAnsi" w:eastAsiaTheme="minorHAnsi" w:hAnsiTheme="minorHAnsi"/>
          <w:color w:val="auto"/>
          <w:sz w:val="22"/>
        </w:rPr>
        <w:t xml:space="preserve">Documents with confidential T-level: Do not reuse (using </w:t>
      </w:r>
      <w:r>
        <w:rPr>
          <w:rFonts w:asciiTheme="minorHAnsi" w:eastAsiaTheme="minorHAnsi" w:hAnsiTheme="minorHAnsi"/>
          <w:color w:val="auto"/>
          <w:sz w:val="22"/>
        </w:rPr>
        <w:t xml:space="preserve">scratch </w:t>
      </w:r>
      <w:r w:rsidRPr="007E7657">
        <w:rPr>
          <w:rFonts w:asciiTheme="minorHAnsi" w:eastAsiaTheme="minorHAnsi" w:hAnsiTheme="minorHAnsi"/>
          <w:color w:val="auto"/>
          <w:sz w:val="22"/>
        </w:rPr>
        <w:t>paper)</w:t>
      </w:r>
    </w:p>
    <w:p w:rsidR="003E3680" w:rsidRDefault="00C63A49" w:rsidP="00C63A49">
      <w:pPr>
        <w:pStyle w:val="a0"/>
        <w:numPr>
          <w:ilvl w:val="0"/>
          <w:numId w:val="0"/>
        </w:numPr>
        <w:spacing w:line="240" w:lineRule="auto"/>
        <w:ind w:leftChars="319" w:left="1125" w:hangingChars="163" w:hanging="359"/>
        <w:jc w:val="left"/>
        <w:rPr>
          <w:rFonts w:asciiTheme="minorHAnsi" w:eastAsiaTheme="minorHAnsi" w:hAnsiTheme="minorHAnsi"/>
          <w:color w:val="auto"/>
          <w:sz w:val="22"/>
        </w:rPr>
      </w:pPr>
      <w:r>
        <w:rPr>
          <w:rFonts w:asciiTheme="minorHAnsi" w:eastAsiaTheme="minorHAnsi" w:hAnsiTheme="minorHAnsi"/>
          <w:color w:val="auto"/>
          <w:sz w:val="22"/>
        </w:rPr>
        <w:t xml:space="preserve">      ㆍ</w:t>
      </w:r>
      <w:r w:rsidR="003E3680" w:rsidRPr="003E3680">
        <w:rPr>
          <w:rFonts w:asciiTheme="minorHAnsi" w:eastAsiaTheme="minorHAnsi" w:hAnsiTheme="minorHAnsi" w:hint="eastAsia"/>
          <w:color w:val="auto"/>
          <w:sz w:val="22"/>
        </w:rPr>
        <w:t>C 등급 문서: 재사용(이면지 사용) 가능하나 사내용으로만 사용</w:t>
      </w:r>
    </w:p>
    <w:p w:rsidR="007E7657" w:rsidRDefault="007E7657" w:rsidP="007E7657">
      <w:pPr>
        <w:pStyle w:val="a0"/>
        <w:numPr>
          <w:ilvl w:val="0"/>
          <w:numId w:val="0"/>
        </w:numPr>
        <w:tabs>
          <w:tab w:val="left" w:pos="1709"/>
        </w:tabs>
        <w:spacing w:line="240" w:lineRule="auto"/>
        <w:ind w:leftChars="319" w:left="1125" w:hangingChars="163" w:hanging="359"/>
        <w:jc w:val="left"/>
        <w:rPr>
          <w:rFonts w:asciiTheme="minorHAnsi" w:eastAsiaTheme="minorHAnsi" w:hAnsiTheme="minorHAnsi"/>
          <w:color w:val="auto"/>
          <w:sz w:val="22"/>
        </w:rPr>
      </w:pPr>
      <w:r>
        <w:rPr>
          <w:rFonts w:asciiTheme="minorHAnsi" w:eastAsiaTheme="minorHAnsi" w:hAnsiTheme="minorHAnsi"/>
          <w:color w:val="auto"/>
          <w:sz w:val="22"/>
        </w:rPr>
        <w:tab/>
      </w:r>
      <w:r>
        <w:rPr>
          <w:rFonts w:asciiTheme="minorHAnsi" w:eastAsiaTheme="minorHAnsi" w:hAnsiTheme="minorHAnsi"/>
          <w:color w:val="auto"/>
          <w:sz w:val="22"/>
        </w:rPr>
        <w:tab/>
      </w:r>
      <w:r w:rsidRPr="007E7657">
        <w:rPr>
          <w:rFonts w:asciiTheme="minorHAnsi" w:eastAsiaTheme="minorHAnsi" w:hAnsiTheme="minorHAnsi"/>
          <w:color w:val="auto"/>
          <w:sz w:val="22"/>
        </w:rPr>
        <w:t>C-rated documents: Reusable</w:t>
      </w:r>
      <w:r w:rsidR="00425A81">
        <w:rPr>
          <w:rFonts w:asciiTheme="minorHAnsi" w:eastAsiaTheme="minorHAnsi" w:hAnsiTheme="minorHAnsi"/>
          <w:color w:val="auto"/>
          <w:sz w:val="22"/>
        </w:rPr>
        <w:t xml:space="preserve"> </w:t>
      </w:r>
      <w:r w:rsidRPr="007E7657">
        <w:rPr>
          <w:rFonts w:asciiTheme="minorHAnsi" w:eastAsiaTheme="minorHAnsi" w:hAnsiTheme="minorHAnsi"/>
          <w:color w:val="auto"/>
          <w:sz w:val="22"/>
        </w:rPr>
        <w:t>(us</w:t>
      </w:r>
      <w:r w:rsidR="00425A81">
        <w:rPr>
          <w:rFonts w:asciiTheme="minorHAnsi" w:eastAsiaTheme="minorHAnsi" w:hAnsiTheme="minorHAnsi"/>
          <w:color w:val="auto"/>
          <w:sz w:val="22"/>
        </w:rPr>
        <w:t>ing scratch</w:t>
      </w:r>
      <w:r w:rsidRPr="007E7657">
        <w:rPr>
          <w:rFonts w:asciiTheme="minorHAnsi" w:eastAsiaTheme="minorHAnsi" w:hAnsiTheme="minorHAnsi"/>
          <w:color w:val="auto"/>
          <w:sz w:val="22"/>
        </w:rPr>
        <w:t xml:space="preserve"> paper) but for internal use only</w:t>
      </w:r>
    </w:p>
    <w:p w:rsidR="00C63A49" w:rsidRDefault="00C63A49" w:rsidP="00E03D08">
      <w:pPr>
        <w:pStyle w:val="a0"/>
        <w:numPr>
          <w:ilvl w:val="0"/>
          <w:numId w:val="0"/>
        </w:numPr>
        <w:spacing w:line="240" w:lineRule="auto"/>
        <w:ind w:leftChars="319" w:left="1125" w:hangingChars="163" w:hanging="359"/>
        <w:jc w:val="left"/>
        <w:rPr>
          <w:rFonts w:asciiTheme="minorHAnsi" w:eastAsiaTheme="minorHAnsi" w:hAnsiTheme="minorHAnsi"/>
          <w:color w:val="auto"/>
          <w:sz w:val="22"/>
        </w:rPr>
      </w:pPr>
      <w:r>
        <w:rPr>
          <w:rFonts w:asciiTheme="minorHAnsi" w:eastAsiaTheme="minorHAnsi" w:hAnsiTheme="minorHAnsi" w:hint="eastAsia"/>
          <w:color w:val="auto"/>
          <w:sz w:val="22"/>
        </w:rPr>
        <w:t xml:space="preserve">      </w:t>
      </w:r>
      <w:proofErr w:type="spellStart"/>
      <w:r>
        <w:rPr>
          <w:rFonts w:asciiTheme="minorHAnsi" w:eastAsiaTheme="minorHAnsi" w:hAnsiTheme="minorHAnsi"/>
          <w:color w:val="auto"/>
          <w:sz w:val="22"/>
        </w:rPr>
        <w:t>ㆍ</w:t>
      </w:r>
      <w:proofErr w:type="spellEnd"/>
      <w:r>
        <w:rPr>
          <w:rFonts w:asciiTheme="minorHAnsi" w:eastAsiaTheme="minorHAnsi" w:hAnsiTheme="minorHAnsi" w:hint="eastAsia"/>
          <w:color w:val="auto"/>
          <w:sz w:val="22"/>
        </w:rPr>
        <w:t>T</w:t>
      </w:r>
      <w:r>
        <w:rPr>
          <w:rFonts w:asciiTheme="minorHAnsi" w:eastAsiaTheme="minorHAnsi" w:hAnsiTheme="minorHAnsi"/>
          <w:color w:val="auto"/>
          <w:sz w:val="22"/>
        </w:rPr>
        <w:t xml:space="preserve"> </w:t>
      </w:r>
      <w:r w:rsidR="003E3680" w:rsidRPr="003E3680">
        <w:rPr>
          <w:rFonts w:asciiTheme="minorHAnsi" w:eastAsiaTheme="minorHAnsi" w:hAnsiTheme="minorHAnsi" w:hint="eastAsia"/>
          <w:color w:val="auto"/>
          <w:sz w:val="22"/>
        </w:rPr>
        <w:t>등급 문서를 폐기할 경우 파쇄기를 사용하여 완전 파쇄하여야 한다.</w:t>
      </w:r>
    </w:p>
    <w:p w:rsidR="00425A81" w:rsidRDefault="00425A81" w:rsidP="00425A81">
      <w:pPr>
        <w:pStyle w:val="a0"/>
        <w:numPr>
          <w:ilvl w:val="0"/>
          <w:numId w:val="0"/>
        </w:numPr>
        <w:tabs>
          <w:tab w:val="left" w:pos="1646"/>
        </w:tabs>
        <w:spacing w:line="240" w:lineRule="auto"/>
        <w:ind w:leftChars="319" w:left="1125" w:hangingChars="163" w:hanging="359"/>
        <w:jc w:val="left"/>
        <w:rPr>
          <w:rFonts w:asciiTheme="minorHAnsi" w:eastAsiaTheme="minorHAnsi" w:hAnsiTheme="minorHAnsi"/>
          <w:color w:val="auto"/>
          <w:sz w:val="22"/>
        </w:rPr>
      </w:pPr>
      <w:r>
        <w:rPr>
          <w:rFonts w:asciiTheme="minorHAnsi" w:eastAsiaTheme="minorHAnsi" w:hAnsiTheme="minorHAnsi"/>
          <w:color w:val="auto"/>
          <w:sz w:val="22"/>
        </w:rPr>
        <w:tab/>
      </w:r>
      <w:r>
        <w:rPr>
          <w:rFonts w:asciiTheme="minorHAnsi" w:eastAsiaTheme="minorHAnsi" w:hAnsiTheme="minorHAnsi"/>
          <w:color w:val="auto"/>
          <w:sz w:val="22"/>
        </w:rPr>
        <w:tab/>
      </w:r>
      <w:r w:rsidRPr="00425A81">
        <w:rPr>
          <w:rFonts w:asciiTheme="minorHAnsi" w:eastAsiaTheme="minorHAnsi" w:hAnsiTheme="minorHAnsi"/>
          <w:color w:val="auto"/>
          <w:sz w:val="22"/>
        </w:rPr>
        <w:t xml:space="preserve">If a T-rated document is discarded, it should be completely shredded using a </w:t>
      </w:r>
    </w:p>
    <w:p w:rsidR="00425A81" w:rsidRDefault="00425A81" w:rsidP="00425A81">
      <w:pPr>
        <w:pStyle w:val="a0"/>
        <w:numPr>
          <w:ilvl w:val="0"/>
          <w:numId w:val="0"/>
        </w:numPr>
        <w:tabs>
          <w:tab w:val="left" w:pos="1646"/>
        </w:tabs>
        <w:spacing w:line="240" w:lineRule="auto"/>
        <w:ind w:leftChars="319" w:left="1125" w:hangingChars="163" w:hanging="359"/>
        <w:jc w:val="left"/>
        <w:rPr>
          <w:rFonts w:asciiTheme="minorHAnsi" w:eastAsiaTheme="minorHAnsi" w:hAnsiTheme="minorHAnsi"/>
          <w:color w:val="auto"/>
          <w:sz w:val="22"/>
        </w:rPr>
      </w:pPr>
      <w:r>
        <w:rPr>
          <w:rFonts w:asciiTheme="minorHAnsi" w:eastAsiaTheme="minorHAnsi" w:hAnsiTheme="minorHAnsi"/>
          <w:color w:val="auto"/>
          <w:sz w:val="22"/>
        </w:rPr>
        <w:t xml:space="preserve">        </w:t>
      </w:r>
      <w:proofErr w:type="gramStart"/>
      <w:r w:rsidRPr="00425A81">
        <w:rPr>
          <w:rFonts w:asciiTheme="minorHAnsi" w:eastAsiaTheme="minorHAnsi" w:hAnsiTheme="minorHAnsi"/>
          <w:color w:val="auto"/>
          <w:sz w:val="22"/>
        </w:rPr>
        <w:t>shredder</w:t>
      </w:r>
      <w:proofErr w:type="gramEnd"/>
      <w:r w:rsidRPr="00425A81">
        <w:rPr>
          <w:rFonts w:asciiTheme="minorHAnsi" w:eastAsiaTheme="minorHAnsi" w:hAnsiTheme="minorHAnsi"/>
          <w:color w:val="auto"/>
          <w:sz w:val="22"/>
        </w:rPr>
        <w:t>.</w:t>
      </w:r>
    </w:p>
    <w:p w:rsidR="003E3680" w:rsidRDefault="004A1FC1" w:rsidP="003C6371">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11) </w:t>
      </w:r>
      <w:r w:rsidR="003E3680" w:rsidRPr="003E3680">
        <w:rPr>
          <w:rFonts w:asciiTheme="minorHAnsi" w:eastAsiaTheme="minorHAnsi" w:hAnsiTheme="minorHAnsi" w:hint="eastAsia"/>
          <w:color w:val="auto"/>
          <w:sz w:val="22"/>
        </w:rPr>
        <w:t>자산 관리</w:t>
      </w:r>
    </w:p>
    <w:p w:rsidR="003C6371" w:rsidRDefault="003C6371" w:rsidP="003C6371">
      <w:pPr>
        <w:pStyle w:val="a0"/>
        <w:numPr>
          <w:ilvl w:val="0"/>
          <w:numId w:val="0"/>
        </w:numPr>
        <w:spacing w:line="240" w:lineRule="auto"/>
        <w:ind w:left="454"/>
        <w:jc w:val="left"/>
        <w:rPr>
          <w:rFonts w:asciiTheme="minorHAnsi" w:eastAsiaTheme="minorHAnsi" w:hAnsiTheme="minorHAnsi"/>
          <w:color w:val="auto"/>
          <w:sz w:val="22"/>
        </w:rPr>
      </w:pPr>
      <w:r w:rsidRPr="003C6371">
        <w:rPr>
          <w:rFonts w:asciiTheme="minorHAnsi" w:eastAsiaTheme="minorHAnsi" w:hAnsiTheme="minorHAnsi"/>
          <w:color w:val="auto"/>
          <w:sz w:val="22"/>
        </w:rPr>
        <w:t>Asset Management</w:t>
      </w:r>
    </w:p>
    <w:p w:rsidR="003E3680" w:rsidRDefault="00C63A49" w:rsidP="003C6371">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① </w:t>
      </w:r>
      <w:r w:rsidR="003E3680" w:rsidRPr="003E3680">
        <w:rPr>
          <w:rFonts w:asciiTheme="minorHAnsi" w:eastAsiaTheme="minorHAnsi" w:hAnsiTheme="minorHAnsi" w:hint="eastAsia"/>
          <w:color w:val="auto"/>
          <w:sz w:val="22"/>
        </w:rPr>
        <w:t xml:space="preserve">인프라운영에 필요한 모든 자산은 관리자가 년 1회 주기적으로 자산의 가치를 </w:t>
      </w:r>
      <w:r w:rsidR="003C6371">
        <w:rPr>
          <w:rFonts w:asciiTheme="minorHAnsi" w:eastAsiaTheme="minorHAnsi" w:hAnsiTheme="minorHAnsi" w:hint="eastAsia"/>
          <w:color w:val="auto"/>
          <w:sz w:val="22"/>
        </w:rPr>
        <w:t>재</w:t>
      </w:r>
      <w:r w:rsidR="003E3680" w:rsidRPr="003E3680">
        <w:rPr>
          <w:rFonts w:asciiTheme="minorHAnsi" w:eastAsiaTheme="minorHAnsi" w:hAnsiTheme="minorHAnsi" w:hint="eastAsia"/>
          <w:color w:val="auto"/>
          <w:sz w:val="22"/>
        </w:rPr>
        <w:t>검토한다.</w:t>
      </w:r>
    </w:p>
    <w:p w:rsidR="003C6371" w:rsidRDefault="00A73DC1" w:rsidP="003C6371">
      <w:pPr>
        <w:pStyle w:val="a0"/>
        <w:numPr>
          <w:ilvl w:val="0"/>
          <w:numId w:val="0"/>
        </w:numPr>
        <w:spacing w:line="240" w:lineRule="auto"/>
        <w:ind w:left="454"/>
        <w:jc w:val="left"/>
        <w:rPr>
          <w:rFonts w:asciiTheme="minorHAnsi" w:eastAsiaTheme="minorHAnsi" w:hAnsiTheme="minorHAnsi"/>
          <w:color w:val="auto"/>
          <w:sz w:val="22"/>
        </w:rPr>
      </w:pPr>
      <w:r w:rsidRPr="00A73DC1">
        <w:rPr>
          <w:rFonts w:asciiTheme="minorHAnsi" w:eastAsiaTheme="minorHAnsi" w:hAnsiTheme="minorHAnsi"/>
          <w:color w:val="auto"/>
          <w:sz w:val="22"/>
        </w:rPr>
        <w:t>All assets required for infrastructure operations are reviewed periodically by the administrator once a year.</w:t>
      </w:r>
    </w:p>
    <w:p w:rsidR="003E3680" w:rsidRDefault="00C63A49" w:rsidP="003C6371">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② </w:t>
      </w:r>
      <w:r w:rsidR="003E3680" w:rsidRPr="003E3680">
        <w:rPr>
          <w:rFonts w:asciiTheme="minorHAnsi" w:eastAsiaTheme="minorHAnsi" w:hAnsiTheme="minorHAnsi" w:hint="eastAsia"/>
          <w:color w:val="auto"/>
          <w:sz w:val="22"/>
        </w:rPr>
        <w:t>모든 정보자산은 자산관리자 또는 관리권한을 위임 받은 자(시스템관리자)가 백업 및 복구절차에 따라 관리한다.</w:t>
      </w:r>
    </w:p>
    <w:p w:rsidR="00A73DC1" w:rsidRDefault="00A73DC1" w:rsidP="003C6371">
      <w:pPr>
        <w:pStyle w:val="a0"/>
        <w:numPr>
          <w:ilvl w:val="0"/>
          <w:numId w:val="0"/>
        </w:numPr>
        <w:spacing w:line="240" w:lineRule="auto"/>
        <w:ind w:left="454"/>
        <w:jc w:val="left"/>
        <w:rPr>
          <w:rFonts w:asciiTheme="minorHAnsi" w:eastAsiaTheme="minorHAnsi" w:hAnsiTheme="minorHAnsi"/>
          <w:color w:val="auto"/>
          <w:sz w:val="22"/>
        </w:rPr>
      </w:pPr>
      <w:r w:rsidRPr="00A73DC1">
        <w:rPr>
          <w:rFonts w:asciiTheme="minorHAnsi" w:eastAsiaTheme="minorHAnsi" w:hAnsiTheme="minorHAnsi"/>
          <w:color w:val="auto"/>
          <w:sz w:val="22"/>
        </w:rPr>
        <w:t>All information assets are managed in accordance with the</w:t>
      </w:r>
      <w:r>
        <w:rPr>
          <w:rFonts w:asciiTheme="minorHAnsi" w:eastAsiaTheme="minorHAnsi" w:hAnsiTheme="minorHAnsi"/>
          <w:color w:val="auto"/>
          <w:sz w:val="22"/>
        </w:rPr>
        <w:t xml:space="preserve"> backup and recovery procedures </w:t>
      </w:r>
      <w:r w:rsidRPr="00A73DC1">
        <w:rPr>
          <w:rFonts w:asciiTheme="minorHAnsi" w:eastAsiaTheme="minorHAnsi" w:hAnsiTheme="minorHAnsi"/>
          <w:color w:val="auto"/>
          <w:sz w:val="22"/>
        </w:rPr>
        <w:t>by the Asset Manager or by a person delegated with con</w:t>
      </w:r>
      <w:r>
        <w:rPr>
          <w:rFonts w:asciiTheme="minorHAnsi" w:eastAsiaTheme="minorHAnsi" w:hAnsiTheme="minorHAnsi"/>
          <w:color w:val="auto"/>
          <w:sz w:val="22"/>
        </w:rPr>
        <w:t>trol authority (system manager).</w:t>
      </w:r>
    </w:p>
    <w:p w:rsidR="003E3680" w:rsidRDefault="004A1FC1" w:rsidP="003C6371">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12) </w:t>
      </w:r>
      <w:r w:rsidR="003E3680" w:rsidRPr="003E3680">
        <w:rPr>
          <w:rFonts w:asciiTheme="minorHAnsi" w:eastAsiaTheme="minorHAnsi" w:hAnsiTheme="minorHAnsi" w:hint="eastAsia"/>
          <w:color w:val="auto"/>
          <w:sz w:val="22"/>
        </w:rPr>
        <w:t>자산의 폐기</w:t>
      </w:r>
    </w:p>
    <w:p w:rsidR="00A73DC1" w:rsidRDefault="00A73DC1" w:rsidP="003C6371">
      <w:pPr>
        <w:pStyle w:val="a0"/>
        <w:numPr>
          <w:ilvl w:val="0"/>
          <w:numId w:val="0"/>
        </w:numPr>
        <w:spacing w:line="240" w:lineRule="auto"/>
        <w:ind w:left="454"/>
        <w:jc w:val="left"/>
        <w:rPr>
          <w:rFonts w:asciiTheme="minorHAnsi" w:eastAsiaTheme="minorHAnsi" w:hAnsiTheme="minorHAnsi"/>
          <w:color w:val="auto"/>
          <w:sz w:val="22"/>
        </w:rPr>
      </w:pPr>
      <w:r w:rsidRPr="00A73DC1">
        <w:rPr>
          <w:rFonts w:asciiTheme="minorHAnsi" w:eastAsiaTheme="minorHAnsi" w:hAnsiTheme="minorHAnsi"/>
          <w:color w:val="auto"/>
          <w:sz w:val="22"/>
        </w:rPr>
        <w:t>Disposal of assets</w:t>
      </w:r>
    </w:p>
    <w:p w:rsidR="003E3680" w:rsidRDefault="00C63A49" w:rsidP="003C6371">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① </w:t>
      </w:r>
      <w:r w:rsidR="003E3680" w:rsidRPr="003E3680">
        <w:rPr>
          <w:rFonts w:asciiTheme="minorHAnsi" w:eastAsiaTheme="minorHAnsi" w:hAnsiTheme="minorHAnsi" w:hint="eastAsia"/>
          <w:color w:val="auto"/>
          <w:sz w:val="22"/>
        </w:rPr>
        <w:t>문서의 폐기에 관한 사항은 ‘문서보안지침’을 준용한다.</w:t>
      </w:r>
    </w:p>
    <w:p w:rsidR="00A73DC1" w:rsidRDefault="00A73DC1" w:rsidP="003C6371">
      <w:pPr>
        <w:pStyle w:val="a0"/>
        <w:numPr>
          <w:ilvl w:val="0"/>
          <w:numId w:val="0"/>
        </w:numPr>
        <w:spacing w:line="240" w:lineRule="auto"/>
        <w:ind w:left="454"/>
        <w:jc w:val="left"/>
        <w:rPr>
          <w:rFonts w:asciiTheme="minorHAnsi" w:eastAsiaTheme="minorHAnsi" w:hAnsiTheme="minorHAnsi"/>
          <w:color w:val="auto"/>
          <w:sz w:val="22"/>
        </w:rPr>
      </w:pPr>
      <w:r w:rsidRPr="00A73DC1">
        <w:rPr>
          <w:rFonts w:asciiTheme="minorHAnsi" w:eastAsiaTheme="minorHAnsi" w:hAnsiTheme="minorHAnsi"/>
          <w:color w:val="auto"/>
          <w:sz w:val="22"/>
        </w:rPr>
        <w:t xml:space="preserve">The 'Document Security Guidelines' shall apply to matters concerning the disposal of </w:t>
      </w:r>
      <w:r w:rsidRPr="00A73DC1">
        <w:rPr>
          <w:rFonts w:asciiTheme="minorHAnsi" w:eastAsiaTheme="minorHAnsi" w:hAnsiTheme="minorHAnsi"/>
          <w:color w:val="auto"/>
          <w:sz w:val="22"/>
        </w:rPr>
        <w:lastRenderedPageBreak/>
        <w:t>documents.</w:t>
      </w:r>
    </w:p>
    <w:p w:rsidR="003E3680" w:rsidRDefault="00C63A49" w:rsidP="003C6371">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② </w:t>
      </w:r>
      <w:r w:rsidR="003E3680" w:rsidRPr="003E3680">
        <w:rPr>
          <w:rFonts w:asciiTheme="minorHAnsi" w:eastAsiaTheme="minorHAnsi" w:hAnsiTheme="minorHAnsi" w:hint="eastAsia"/>
          <w:color w:val="auto"/>
          <w:sz w:val="22"/>
        </w:rPr>
        <w:t xml:space="preserve">자산 폐기사유가 발생하면 해당 자산 소유자는 최종승인권자의 폐기승인을 득한 후 폐기하며 이를 </w:t>
      </w:r>
      <w:proofErr w:type="spellStart"/>
      <w:r w:rsidR="003E3680" w:rsidRPr="003E3680">
        <w:rPr>
          <w:rFonts w:asciiTheme="minorHAnsi" w:eastAsiaTheme="minorHAnsi" w:hAnsiTheme="minorHAnsi" w:hint="eastAsia"/>
          <w:color w:val="auto"/>
          <w:sz w:val="22"/>
        </w:rPr>
        <w:t>팀별</w:t>
      </w:r>
      <w:proofErr w:type="spellEnd"/>
      <w:r w:rsidR="003E3680" w:rsidRPr="003E3680">
        <w:rPr>
          <w:rFonts w:asciiTheme="minorHAnsi" w:eastAsiaTheme="minorHAnsi" w:hAnsiTheme="minorHAnsi" w:hint="eastAsia"/>
          <w:color w:val="auto"/>
          <w:sz w:val="22"/>
        </w:rPr>
        <w:t xml:space="preserve"> 정보보호담당자에게 통보한다.</w:t>
      </w:r>
    </w:p>
    <w:p w:rsidR="00A73DC1" w:rsidRDefault="00A73DC1" w:rsidP="003C6371">
      <w:pPr>
        <w:pStyle w:val="a0"/>
        <w:numPr>
          <w:ilvl w:val="0"/>
          <w:numId w:val="0"/>
        </w:numPr>
        <w:spacing w:line="240" w:lineRule="auto"/>
        <w:ind w:left="454"/>
        <w:jc w:val="left"/>
        <w:rPr>
          <w:rFonts w:asciiTheme="minorHAnsi" w:eastAsiaTheme="minorHAnsi" w:hAnsiTheme="minorHAnsi"/>
          <w:color w:val="auto"/>
          <w:sz w:val="22"/>
        </w:rPr>
      </w:pPr>
      <w:r w:rsidRPr="00A73DC1">
        <w:rPr>
          <w:rFonts w:asciiTheme="minorHAnsi" w:eastAsiaTheme="minorHAnsi" w:hAnsiTheme="minorHAnsi"/>
          <w:color w:val="auto"/>
          <w:sz w:val="22"/>
        </w:rPr>
        <w:t>In the event of a re</w:t>
      </w:r>
      <w:r>
        <w:rPr>
          <w:rFonts w:asciiTheme="minorHAnsi" w:eastAsiaTheme="minorHAnsi" w:hAnsiTheme="minorHAnsi"/>
          <w:color w:val="auto"/>
          <w:sz w:val="22"/>
        </w:rPr>
        <w:t>ason for disposal of assets, the owner of the asset shall discard the asset after obtaining approval from the final approval holder and notify the protection managers of each team.</w:t>
      </w:r>
    </w:p>
    <w:p w:rsidR="003E3680" w:rsidRDefault="00C63A49" w:rsidP="003C6371">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③ </w:t>
      </w:r>
      <w:r w:rsidR="003E3680" w:rsidRPr="003E3680">
        <w:rPr>
          <w:rFonts w:asciiTheme="minorHAnsi" w:eastAsiaTheme="minorHAnsi" w:hAnsiTheme="minorHAnsi" w:hint="eastAsia"/>
          <w:color w:val="auto"/>
          <w:sz w:val="22"/>
        </w:rPr>
        <w:t>팀별 정보보호담당자는 해당 자산을 SRP시스템에서 삭제하고, 비고란에 “폐기”라 명시한다.</w:t>
      </w:r>
    </w:p>
    <w:p w:rsidR="00A73DC1" w:rsidRDefault="00A73DC1" w:rsidP="003C6371">
      <w:pPr>
        <w:pStyle w:val="a0"/>
        <w:numPr>
          <w:ilvl w:val="0"/>
          <w:numId w:val="0"/>
        </w:numPr>
        <w:spacing w:line="240" w:lineRule="auto"/>
        <w:ind w:left="454"/>
        <w:jc w:val="left"/>
        <w:rPr>
          <w:rFonts w:asciiTheme="minorHAnsi" w:eastAsiaTheme="minorHAnsi" w:hAnsiTheme="minorHAnsi"/>
          <w:color w:val="auto"/>
          <w:sz w:val="22"/>
        </w:rPr>
      </w:pPr>
      <w:r w:rsidRPr="00A73DC1">
        <w:rPr>
          <w:rFonts w:asciiTheme="minorHAnsi" w:eastAsiaTheme="minorHAnsi" w:hAnsiTheme="minorHAnsi"/>
          <w:color w:val="auto"/>
          <w:sz w:val="22"/>
        </w:rPr>
        <w:t>The person in charge of information protection for each team shall delete the asset from the SRP system and specify "disposal" in the remarks column.</w:t>
      </w:r>
    </w:p>
    <w:p w:rsidR="003E3680" w:rsidRDefault="004A1FC1" w:rsidP="003C6371">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 xml:space="preserve">13) </w:t>
      </w:r>
      <w:r w:rsidR="003E3680" w:rsidRPr="003E3680">
        <w:rPr>
          <w:rFonts w:asciiTheme="minorHAnsi" w:eastAsiaTheme="minorHAnsi" w:hAnsiTheme="minorHAnsi" w:hint="eastAsia"/>
          <w:color w:val="auto"/>
          <w:sz w:val="22"/>
        </w:rPr>
        <w:t>자산의 실사</w:t>
      </w:r>
    </w:p>
    <w:p w:rsidR="007E66BD" w:rsidRDefault="007E66BD" w:rsidP="003C6371">
      <w:pPr>
        <w:pStyle w:val="a0"/>
        <w:numPr>
          <w:ilvl w:val="0"/>
          <w:numId w:val="0"/>
        </w:numPr>
        <w:spacing w:line="240" w:lineRule="auto"/>
        <w:ind w:left="454"/>
        <w:jc w:val="left"/>
        <w:rPr>
          <w:rFonts w:asciiTheme="minorHAnsi" w:eastAsiaTheme="minorHAnsi" w:hAnsiTheme="minorHAnsi"/>
          <w:color w:val="auto"/>
          <w:sz w:val="22"/>
        </w:rPr>
      </w:pPr>
      <w:r>
        <w:rPr>
          <w:rFonts w:asciiTheme="minorHAnsi" w:eastAsiaTheme="minorHAnsi" w:hAnsiTheme="minorHAnsi"/>
          <w:color w:val="auto"/>
          <w:sz w:val="22"/>
        </w:rPr>
        <w:t>A</w:t>
      </w:r>
      <w:r w:rsidRPr="007E66BD">
        <w:rPr>
          <w:rFonts w:asciiTheme="minorHAnsi" w:eastAsiaTheme="minorHAnsi" w:hAnsiTheme="minorHAnsi"/>
          <w:color w:val="auto"/>
          <w:sz w:val="22"/>
        </w:rPr>
        <w:t>ssets due diligence</w:t>
      </w:r>
    </w:p>
    <w:p w:rsidR="003E3680" w:rsidRDefault="003E3680" w:rsidP="003C6371">
      <w:pPr>
        <w:pStyle w:val="a0"/>
        <w:numPr>
          <w:ilvl w:val="0"/>
          <w:numId w:val="0"/>
        </w:numPr>
        <w:spacing w:line="240" w:lineRule="auto"/>
        <w:ind w:left="454"/>
        <w:jc w:val="left"/>
        <w:rPr>
          <w:rFonts w:asciiTheme="minorHAnsi" w:eastAsiaTheme="minorHAnsi" w:hAnsiTheme="minorHAnsi"/>
          <w:color w:val="auto"/>
          <w:sz w:val="22"/>
        </w:rPr>
      </w:pPr>
      <w:r w:rsidRPr="003E3680">
        <w:rPr>
          <w:rFonts w:asciiTheme="minorHAnsi" w:eastAsiaTheme="minorHAnsi" w:hAnsiTheme="minorHAnsi" w:hint="eastAsia"/>
          <w:color w:val="auto"/>
          <w:sz w:val="22"/>
        </w:rPr>
        <w:t xml:space="preserve">정보보호 담당부서는 각 </w:t>
      </w:r>
      <w:proofErr w:type="spellStart"/>
      <w:r w:rsidRPr="003E3680">
        <w:rPr>
          <w:rFonts w:asciiTheme="minorHAnsi" w:eastAsiaTheme="minorHAnsi" w:hAnsiTheme="minorHAnsi" w:hint="eastAsia"/>
          <w:color w:val="auto"/>
          <w:sz w:val="22"/>
        </w:rPr>
        <w:t>팀별</w:t>
      </w:r>
      <w:proofErr w:type="spellEnd"/>
      <w:r w:rsidRPr="003E3680">
        <w:rPr>
          <w:rFonts w:asciiTheme="minorHAnsi" w:eastAsiaTheme="minorHAnsi" w:hAnsiTheme="minorHAnsi" w:hint="eastAsia"/>
          <w:color w:val="auto"/>
          <w:sz w:val="22"/>
        </w:rPr>
        <w:t xml:space="preserve"> 정보보호담당자의 협조를 받아 실제 자산을 확인하기 위하여 자산 실사를 수행한다.</w:t>
      </w:r>
    </w:p>
    <w:p w:rsidR="007E66BD" w:rsidRPr="003E3680" w:rsidRDefault="00BF7EA6" w:rsidP="003C6371">
      <w:pPr>
        <w:pStyle w:val="a0"/>
        <w:numPr>
          <w:ilvl w:val="0"/>
          <w:numId w:val="0"/>
        </w:numPr>
        <w:spacing w:line="240" w:lineRule="auto"/>
        <w:ind w:left="454"/>
        <w:jc w:val="left"/>
        <w:rPr>
          <w:rFonts w:asciiTheme="minorHAnsi" w:eastAsiaTheme="minorHAnsi" w:hAnsiTheme="minorHAnsi"/>
          <w:color w:val="auto"/>
          <w:sz w:val="22"/>
        </w:rPr>
      </w:pPr>
      <w:r w:rsidRPr="00BF7EA6">
        <w:rPr>
          <w:rFonts w:asciiTheme="minorHAnsi" w:eastAsiaTheme="minorHAnsi" w:hAnsiTheme="minorHAnsi"/>
          <w:color w:val="auto"/>
          <w:sz w:val="22"/>
        </w:rPr>
        <w:t>The department in charge of information prote</w:t>
      </w:r>
      <w:r>
        <w:rPr>
          <w:rFonts w:asciiTheme="minorHAnsi" w:eastAsiaTheme="minorHAnsi" w:hAnsiTheme="minorHAnsi"/>
          <w:color w:val="auto"/>
          <w:sz w:val="22"/>
        </w:rPr>
        <w:t xml:space="preserve">ction conducts </w:t>
      </w:r>
      <w:r w:rsidRPr="00BF7EA6">
        <w:rPr>
          <w:rFonts w:asciiTheme="minorHAnsi" w:eastAsiaTheme="minorHAnsi" w:hAnsiTheme="minorHAnsi"/>
          <w:color w:val="auto"/>
          <w:sz w:val="22"/>
        </w:rPr>
        <w:t xml:space="preserve">assets </w:t>
      </w:r>
      <w:r>
        <w:rPr>
          <w:rFonts w:asciiTheme="minorHAnsi" w:eastAsiaTheme="minorHAnsi" w:hAnsiTheme="minorHAnsi"/>
          <w:color w:val="auto"/>
          <w:sz w:val="22"/>
        </w:rPr>
        <w:t xml:space="preserve">due diligence </w:t>
      </w:r>
      <w:r w:rsidRPr="00BF7EA6">
        <w:rPr>
          <w:rFonts w:asciiTheme="minorHAnsi" w:eastAsiaTheme="minorHAnsi" w:hAnsiTheme="minorHAnsi"/>
          <w:color w:val="auto"/>
          <w:sz w:val="22"/>
        </w:rPr>
        <w:t>to verify actual assets with the cooperation of the team's information protection manager.</w:t>
      </w:r>
    </w:p>
    <w:p w:rsidR="003E3680" w:rsidRPr="003E3680" w:rsidRDefault="003E3680" w:rsidP="003E3680">
      <w:pPr>
        <w:pStyle w:val="a0"/>
        <w:numPr>
          <w:ilvl w:val="0"/>
          <w:numId w:val="0"/>
        </w:numPr>
        <w:spacing w:line="240" w:lineRule="auto"/>
        <w:jc w:val="left"/>
        <w:rPr>
          <w:rFonts w:asciiTheme="minorHAnsi" w:eastAsiaTheme="minorHAnsi" w:hAnsiTheme="minorHAnsi"/>
          <w:color w:val="auto"/>
          <w:sz w:val="22"/>
        </w:rPr>
      </w:pPr>
    </w:p>
    <w:sectPr w:rsidR="003E3680" w:rsidRPr="003E3680">
      <w:headerReference w:type="default" r:id="rId11"/>
      <w:footerReference w:type="default" r:id="rId12"/>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47B1" w:rsidRDefault="009647B1" w:rsidP="0099796E">
      <w:pPr>
        <w:spacing w:line="240" w:lineRule="auto"/>
        <w:ind w:left="360"/>
      </w:pPr>
      <w:r>
        <w:separator/>
      </w:r>
    </w:p>
  </w:endnote>
  <w:endnote w:type="continuationSeparator" w:id="0">
    <w:p w:rsidR="009647B1" w:rsidRDefault="009647B1"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DotumChe">
    <w:altName w:val="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HCI Poppy">
    <w:altName w:val="Times New Roman"/>
    <w:panose1 w:val="00000000000000000000"/>
    <w:charset w:val="00"/>
    <w:family w:val="roman"/>
    <w:notTrueType/>
    <w:pitch w:val="default"/>
  </w:font>
  <w:font w:name="휴먼명조">
    <w:altName w:val="Arial Unicode MS"/>
    <w:charset w:val="81"/>
    <w:family w:val="auto"/>
    <w:pitch w:val="variable"/>
    <w:sig w:usb0="00000000" w:usb1="19D77CFB" w:usb2="00000010" w:usb3="00000000" w:csb0="00080000" w:csb1="00000000"/>
  </w:font>
  <w:font w:name="산세리프">
    <w:altName w:val="Batang"/>
    <w:panose1 w:val="00000000000000000000"/>
    <w:charset w:val="81"/>
    <w:family w:val="roman"/>
    <w:notTrueType/>
    <w:pitch w:val="default"/>
  </w:font>
  <w:font w:name="한양신명조">
    <w:altName w:val="Batang"/>
    <w:panose1 w:val="00000000000000000000"/>
    <w:charset w:val="81"/>
    <w:family w:val="roman"/>
    <w:notTrueType/>
    <w:pitch w:val="default"/>
  </w:font>
  <w:font w:name="GulimChe">
    <w:altName w:val="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6D61" w:rsidRPr="00820D82" w:rsidRDefault="005C6D61" w:rsidP="00021EFE">
    <w:pPr>
      <w:pStyle w:val="a6"/>
      <w:spacing w:line="300" w:lineRule="atLeast"/>
      <w:ind w:leftChars="150" w:left="360" w:firstLineChars="100" w:firstLine="220"/>
      <w:rPr>
        <w:b/>
        <w:sz w:val="22"/>
        <w:szCs w:val="22"/>
      </w:rPr>
    </w:pPr>
  </w:p>
  <w:p w:rsidR="007B3C60" w:rsidRDefault="00DF0F29" w:rsidP="00915BF4">
    <w:pPr>
      <w:pStyle w:val="a6"/>
      <w:spacing w:line="300" w:lineRule="atLeast"/>
      <w:rPr>
        <w:sz w:val="22"/>
        <w:szCs w:val="22"/>
      </w:rPr>
    </w:pPr>
    <w:r>
      <w:rPr>
        <w:noProof/>
        <w:sz w:val="20"/>
      </w:rPr>
      <mc:AlternateContent>
        <mc:Choice Requires="wps">
          <w:drawing>
            <wp:anchor distT="0" distB="0" distL="114300" distR="114300" simplePos="0" relativeHeight="251657728" behindDoc="0" locked="0" layoutInCell="0" allowOverlap="1">
              <wp:simplePos x="0" y="0"/>
              <wp:positionH relativeFrom="column">
                <wp:posOffset>1270</wp:posOffset>
              </wp:positionH>
              <wp:positionV relativeFrom="paragraph">
                <wp:posOffset>0</wp:posOffset>
              </wp:positionV>
              <wp:extent cx="6172200" cy="63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DDBB7A"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IXnqY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sidR="00DD48A9">
      <w:rPr>
        <w:sz w:val="22"/>
        <w:szCs w:val="22"/>
      </w:rPr>
      <w:t xml:space="preserve">Central </w:t>
    </w:r>
    <w:r w:rsidR="005C6D61">
      <w:rPr>
        <w:sz w:val="22"/>
        <w:szCs w:val="22"/>
      </w:rPr>
      <w:t xml:space="preserve">(A4)                     </w:t>
    </w:r>
    <w:r w:rsidR="00915BF4">
      <w:rPr>
        <w:sz w:val="22"/>
        <w:szCs w:val="22"/>
      </w:rPr>
      <w:t xml:space="preserve">     </w:t>
    </w:r>
    <w:r w:rsidR="005C6D61">
      <w:rPr>
        <w:sz w:val="22"/>
        <w:szCs w:val="22"/>
      </w:rPr>
      <w:t xml:space="preserve">                              </w:t>
    </w:r>
    <w:r w:rsidR="00DD48A9">
      <w:rPr>
        <w:sz w:val="22"/>
        <w:szCs w:val="22"/>
      </w:rPr>
      <w:t xml:space="preserve">   </w:t>
    </w:r>
    <w:r w:rsidR="005C6D61">
      <w:rPr>
        <w:sz w:val="22"/>
        <w:szCs w:val="22"/>
      </w:rPr>
      <w:t xml:space="preserve">       </w:t>
    </w:r>
    <w:r w:rsidR="00DD48A9">
      <w:rPr>
        <w:rFonts w:hint="eastAsia"/>
        <w:sz w:val="22"/>
        <w:szCs w:val="22"/>
      </w:rPr>
      <w:t>F</w:t>
    </w:r>
    <w:r w:rsidR="00DD48A9">
      <w:rPr>
        <w:sz w:val="22"/>
        <w:szCs w:val="22"/>
      </w:rPr>
      <w:t>orm</w:t>
    </w:r>
    <w:r w:rsidR="005C6D61">
      <w:rPr>
        <w:sz w:val="22"/>
        <w:szCs w:val="22"/>
      </w:rPr>
      <w:t xml:space="preserve"> </w:t>
    </w:r>
    <w:r w:rsidR="007B3C60">
      <w:rPr>
        <w:rFonts w:hint="eastAsia"/>
        <w:sz w:val="22"/>
        <w:szCs w:val="22"/>
      </w:rPr>
      <w:t>I-035-0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47B1" w:rsidRDefault="009647B1" w:rsidP="0099796E">
      <w:pPr>
        <w:spacing w:line="240" w:lineRule="auto"/>
        <w:ind w:left="360"/>
      </w:pPr>
      <w:r>
        <w:separator/>
      </w:r>
    </w:p>
  </w:footnote>
  <w:footnote w:type="continuationSeparator" w:id="0">
    <w:p w:rsidR="009647B1" w:rsidRDefault="009647B1"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5193"/>
      <w:gridCol w:w="2689"/>
    </w:tblGrid>
    <w:tr w:rsidR="00B253B6" w:rsidTr="002E43BD">
      <w:tc>
        <w:tcPr>
          <w:tcW w:w="1668" w:type="dxa"/>
          <w:vAlign w:val="center"/>
        </w:tcPr>
        <w:p w:rsidR="00B253B6" w:rsidRPr="00D01031" w:rsidRDefault="00DF0F29" w:rsidP="00724331">
          <w:pPr>
            <w:pStyle w:val="a5"/>
            <w:spacing w:line="340" w:lineRule="atLeast"/>
            <w:jc w:val="center"/>
            <w:rPr>
              <w:rFonts w:ascii="Malgun Gothic" w:eastAsia="Malgun Gothic" w:hAnsi="Malgun Gothic"/>
              <w:noProof/>
            </w:rPr>
          </w:pPr>
          <w:r w:rsidRPr="00632021">
            <w:rPr>
              <w:rFonts w:ascii="Malgun Gothic" w:eastAsia="Malgun Gothic" w:hAnsi="Malgun Gothic"/>
              <w:noProof/>
            </w:rPr>
            <w:drawing>
              <wp:inline distT="0" distB="0" distL="0" distR="0">
                <wp:extent cx="962025" cy="457200"/>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62025" cy="457200"/>
                        </a:xfrm>
                        <a:prstGeom prst="rect">
                          <a:avLst/>
                        </a:prstGeom>
                        <a:noFill/>
                        <a:ln>
                          <a:noFill/>
                        </a:ln>
                      </pic:spPr>
                    </pic:pic>
                  </a:graphicData>
                </a:graphic>
              </wp:inline>
            </w:drawing>
          </w:r>
        </w:p>
      </w:tc>
      <w:tc>
        <w:tcPr>
          <w:tcW w:w="5386" w:type="dxa"/>
          <w:vAlign w:val="center"/>
        </w:tcPr>
        <w:p w:rsidR="00B253B6" w:rsidRDefault="00DD48A9" w:rsidP="00014DAB">
          <w:pPr>
            <w:pStyle w:val="a5"/>
            <w:spacing w:line="340" w:lineRule="atLeast"/>
            <w:jc w:val="center"/>
            <w:rPr>
              <w:rFonts w:ascii="Malgun Gothic" w:eastAsia="Malgun Gothic" w:hAnsi="Malgun Gothic"/>
              <w:b/>
              <w:sz w:val="40"/>
              <w:szCs w:val="40"/>
            </w:rPr>
          </w:pPr>
          <w:r>
            <w:rPr>
              <w:rFonts w:ascii="Malgun Gothic" w:eastAsia="Malgun Gothic" w:hAnsi="Malgun Gothic" w:hint="eastAsia"/>
              <w:b/>
              <w:sz w:val="40"/>
              <w:szCs w:val="40"/>
            </w:rPr>
            <w:t>G</w:t>
          </w:r>
          <w:r>
            <w:rPr>
              <w:rFonts w:ascii="Malgun Gothic" w:eastAsia="Malgun Gothic" w:hAnsi="Malgun Gothic"/>
              <w:b/>
              <w:sz w:val="40"/>
              <w:szCs w:val="40"/>
            </w:rPr>
            <w:t>eneral Guideline</w:t>
          </w:r>
        </w:p>
        <w:p w:rsidR="00724331" w:rsidRPr="00DD48A9" w:rsidRDefault="00DD48A9" w:rsidP="00DD48A9">
          <w:pPr>
            <w:jc w:val="center"/>
            <w:rPr>
              <w:rFonts w:ascii="Malgun Gothic" w:eastAsia="Malgun Gothic" w:hAnsi="Malgun Gothic"/>
              <w:sz w:val="19"/>
              <w:szCs w:val="19"/>
            </w:rPr>
          </w:pPr>
          <w:r w:rsidRPr="00DD48A9">
            <w:rPr>
              <w:rFonts w:ascii="Malgun Gothic" w:eastAsia="Malgun Gothic" w:hAnsi="Malgun Gothic" w:hint="eastAsia"/>
              <w:sz w:val="19"/>
              <w:szCs w:val="19"/>
            </w:rPr>
            <w:t>T</w:t>
          </w:r>
          <w:r w:rsidRPr="00DD48A9">
            <w:rPr>
              <w:rFonts w:ascii="Malgun Gothic" w:eastAsia="Malgun Gothic" w:hAnsi="Malgun Gothic"/>
              <w:sz w:val="19"/>
              <w:szCs w:val="19"/>
            </w:rPr>
            <w:t>itle</w:t>
          </w:r>
          <w:r w:rsidR="00724331" w:rsidRPr="00DD48A9">
            <w:rPr>
              <w:rFonts w:ascii="Malgun Gothic" w:eastAsia="Malgun Gothic" w:hAnsi="Malgun Gothic"/>
              <w:sz w:val="19"/>
              <w:szCs w:val="19"/>
            </w:rPr>
            <w:t xml:space="preserve"> : </w:t>
          </w:r>
          <w:r w:rsidRPr="00DD48A9">
            <w:rPr>
              <w:rFonts w:ascii="Malgun Gothic" w:eastAsia="Malgun Gothic" w:hAnsi="Malgun Gothic"/>
              <w:sz w:val="19"/>
              <w:szCs w:val="19"/>
            </w:rPr>
            <w:t>Management of Computerized Assets Guidelines</w:t>
          </w:r>
        </w:p>
      </w:tc>
      <w:tc>
        <w:tcPr>
          <w:tcW w:w="2782" w:type="dxa"/>
        </w:tcPr>
        <w:p w:rsidR="00B253B6" w:rsidRPr="00724331" w:rsidRDefault="00DD48A9"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N</w:t>
          </w:r>
          <w:r>
            <w:rPr>
              <w:rFonts w:ascii="Malgun Gothic" w:eastAsia="Malgun Gothic" w:hAnsi="Malgun Gothic"/>
              <w:sz w:val="22"/>
              <w:szCs w:val="22"/>
            </w:rPr>
            <w:t>o. Doc</w:t>
          </w:r>
          <w:r w:rsidR="00B253B6" w:rsidRPr="00724331">
            <w:rPr>
              <w:rFonts w:ascii="Malgun Gothic" w:eastAsia="Malgun Gothic" w:hAnsi="Malgun Gothic"/>
              <w:sz w:val="22"/>
              <w:szCs w:val="22"/>
            </w:rPr>
            <w:t xml:space="preserve"> : </w:t>
          </w:r>
          <w:r w:rsidR="00B253B6" w:rsidRPr="00724331">
            <w:rPr>
              <w:rFonts w:ascii="Malgun Gothic" w:eastAsia="Malgun Gothic" w:hAnsi="Malgun Gothic" w:hint="eastAsia"/>
              <w:sz w:val="22"/>
              <w:szCs w:val="22"/>
            </w:rPr>
            <w:t>CI-G-0</w:t>
          </w:r>
          <w:r w:rsidR="00021EFE">
            <w:rPr>
              <w:rFonts w:ascii="Malgun Gothic" w:eastAsia="Malgun Gothic" w:hAnsi="Malgun Gothic" w:hint="eastAsia"/>
              <w:sz w:val="22"/>
              <w:szCs w:val="22"/>
            </w:rPr>
            <w:t>3</w:t>
          </w:r>
          <w:r w:rsidR="00B253B6" w:rsidRPr="00724331">
            <w:rPr>
              <w:rFonts w:ascii="Malgun Gothic" w:eastAsia="Malgun Gothic" w:hAnsi="Malgun Gothic" w:hint="eastAsia"/>
              <w:sz w:val="22"/>
              <w:szCs w:val="22"/>
            </w:rPr>
            <w:t>-</w:t>
          </w:r>
          <w:r w:rsidR="00F37338">
            <w:rPr>
              <w:rFonts w:ascii="Malgun Gothic" w:eastAsia="Malgun Gothic" w:hAnsi="Malgun Gothic"/>
              <w:sz w:val="22"/>
              <w:szCs w:val="22"/>
            </w:rPr>
            <w:t>0</w:t>
          </w:r>
          <w:r w:rsidR="00021EFE">
            <w:rPr>
              <w:rFonts w:ascii="Malgun Gothic" w:eastAsia="Malgun Gothic" w:hAnsi="Malgun Gothic" w:hint="eastAsia"/>
              <w:sz w:val="22"/>
              <w:szCs w:val="22"/>
            </w:rPr>
            <w:t>4</w:t>
          </w:r>
        </w:p>
        <w:p w:rsidR="00B253B6" w:rsidRPr="00724331" w:rsidRDefault="00DD48A9"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R</w:t>
          </w:r>
          <w:r>
            <w:rPr>
              <w:rFonts w:ascii="Malgun Gothic" w:eastAsia="Malgun Gothic" w:hAnsi="Malgun Gothic"/>
              <w:sz w:val="22"/>
              <w:szCs w:val="22"/>
            </w:rPr>
            <w:t>evision</w:t>
          </w:r>
          <w:r w:rsidR="00B253B6" w:rsidRPr="00724331">
            <w:rPr>
              <w:rFonts w:ascii="Malgun Gothic" w:eastAsia="Malgun Gothic" w:hAnsi="Malgun Gothic"/>
              <w:sz w:val="22"/>
              <w:szCs w:val="22"/>
            </w:rPr>
            <w:t xml:space="preserve"> : </w:t>
          </w:r>
          <w:r w:rsidR="00021EFE">
            <w:rPr>
              <w:rFonts w:ascii="Malgun Gothic" w:eastAsia="Malgun Gothic" w:hAnsi="Malgun Gothic" w:hint="eastAsia"/>
              <w:sz w:val="22"/>
              <w:szCs w:val="22"/>
            </w:rPr>
            <w:t>1</w:t>
          </w:r>
        </w:p>
        <w:p w:rsidR="00B253B6" w:rsidRPr="00D01031" w:rsidRDefault="00B253B6" w:rsidP="002E43BD">
          <w:pPr>
            <w:pStyle w:val="a5"/>
            <w:spacing w:line="340" w:lineRule="atLeast"/>
            <w:rPr>
              <w:rFonts w:ascii="Malgun Gothic" w:eastAsia="Malgun Gothic" w:hAnsi="Malgun Gothic"/>
            </w:rPr>
          </w:pPr>
          <w:proofErr w:type="gramStart"/>
          <w:r w:rsidRPr="00724331">
            <w:rPr>
              <w:rFonts w:ascii="Malgun Gothic" w:eastAsia="Malgun Gothic" w:hAnsi="Malgun Gothic" w:hint="eastAsia"/>
              <w:sz w:val="22"/>
              <w:szCs w:val="22"/>
            </w:rPr>
            <w:t>PAGE :</w:t>
          </w:r>
          <w:proofErr w:type="gramEnd"/>
          <w:r w:rsidRPr="00724331">
            <w:rPr>
              <w:rFonts w:ascii="Malgun Gothic" w:eastAsia="Malgun Gothic" w:hAnsi="Malgun Gothic" w:hint="eastAsia"/>
              <w:sz w:val="22"/>
              <w:szCs w:val="22"/>
            </w:rPr>
            <w:t xml:space="preserve"> </w:t>
          </w:r>
          <w:r w:rsidRPr="00724331">
            <w:rPr>
              <w:rFonts w:ascii="Malgun Gothic" w:eastAsia="Malgun Gothic" w:hAnsi="Malgun Gothic"/>
              <w:sz w:val="22"/>
              <w:szCs w:val="22"/>
            </w:rPr>
            <w:fldChar w:fldCharType="begin"/>
          </w:r>
          <w:r w:rsidRPr="00724331">
            <w:rPr>
              <w:rFonts w:ascii="Malgun Gothic" w:eastAsia="Malgun Gothic" w:hAnsi="Malgun Gothic"/>
              <w:sz w:val="22"/>
              <w:szCs w:val="22"/>
            </w:rPr>
            <w:instrText xml:space="preserve"> PAGE   \* MERGEFORMAT </w:instrText>
          </w:r>
          <w:r w:rsidRPr="00724331">
            <w:rPr>
              <w:rFonts w:ascii="Malgun Gothic" w:eastAsia="Malgun Gothic" w:hAnsi="Malgun Gothic"/>
              <w:sz w:val="22"/>
              <w:szCs w:val="22"/>
            </w:rPr>
            <w:fldChar w:fldCharType="separate"/>
          </w:r>
          <w:r w:rsidR="00087B94" w:rsidRPr="00087B94">
            <w:rPr>
              <w:rFonts w:ascii="Malgun Gothic" w:eastAsia="Malgun Gothic" w:hAnsi="Malgun Gothic"/>
              <w:noProof/>
              <w:sz w:val="22"/>
              <w:szCs w:val="22"/>
              <w:lang w:val="ko-KR"/>
            </w:rPr>
            <w:t>11</w:t>
          </w:r>
          <w:r w:rsidRPr="00724331">
            <w:rPr>
              <w:rFonts w:ascii="Malgun Gothic" w:eastAsia="Malgun Gothic" w:hAnsi="Malgun Gothic"/>
              <w:sz w:val="22"/>
              <w:szCs w:val="22"/>
            </w:rPr>
            <w:fldChar w:fldCharType="end"/>
          </w:r>
        </w:p>
      </w:tc>
    </w:tr>
  </w:tbl>
  <w:p w:rsidR="005C6D61" w:rsidRDefault="005C6D61" w:rsidP="00724331">
    <w:pPr>
      <w:pStyle w:val="a5"/>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81CBF"/>
    <w:multiLevelType w:val="multilevel"/>
    <w:tmpl w:val="EA06AB0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029D7E48"/>
    <w:multiLevelType w:val="multilevel"/>
    <w:tmpl w:val="DF58B722"/>
    <w:numStyleLink w:val="Daum--1"/>
  </w:abstractNum>
  <w:abstractNum w:abstractNumId="2" w15:restartNumberingAfterBreak="0">
    <w:nsid w:val="061922CA"/>
    <w:multiLevelType w:val="multilevel"/>
    <w:tmpl w:val="62C0B88E"/>
    <w:numStyleLink w:val="Daum--2"/>
  </w:abstractNum>
  <w:abstractNum w:abstractNumId="3" w15:restartNumberingAfterBreak="0">
    <w:nsid w:val="0FE62CC2"/>
    <w:multiLevelType w:val="multilevel"/>
    <w:tmpl w:val="DF58B722"/>
    <w:numStyleLink w:val="Daum--1"/>
  </w:abstractNum>
  <w:abstractNum w:abstractNumId="4" w15:restartNumberingAfterBreak="0">
    <w:nsid w:val="156E46CC"/>
    <w:multiLevelType w:val="multilevel"/>
    <w:tmpl w:val="DF58B722"/>
    <w:numStyleLink w:val="Daum--1"/>
  </w:abstractNum>
  <w:abstractNum w:abstractNumId="5" w15:restartNumberingAfterBreak="0">
    <w:nsid w:val="160F6220"/>
    <w:multiLevelType w:val="hybridMultilevel"/>
    <w:tmpl w:val="CEE268FC"/>
    <w:lvl w:ilvl="0" w:tplc="E542C690">
      <w:start w:val="1"/>
      <w:numFmt w:val="decimal"/>
      <w:lvlText w:val="%1)"/>
      <w:lvlJc w:val="left"/>
      <w:pPr>
        <w:ind w:left="814" w:hanging="360"/>
      </w:pPr>
      <w:rPr>
        <w:rFonts w:asciiTheme="minorHAnsi" w:eastAsiaTheme="minorHAnsi" w:hAnsiTheme="minorHAnsi" w:cs="Times New Roman"/>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6" w15:restartNumberingAfterBreak="0">
    <w:nsid w:val="171A0022"/>
    <w:multiLevelType w:val="multilevel"/>
    <w:tmpl w:val="DF58B722"/>
    <w:numStyleLink w:val="Daum--1"/>
  </w:abstractNum>
  <w:abstractNum w:abstractNumId="7" w15:restartNumberingAfterBreak="0">
    <w:nsid w:val="2B8F39CB"/>
    <w:multiLevelType w:val="multilevel"/>
    <w:tmpl w:val="DF58B722"/>
    <w:numStyleLink w:val="Daum--1"/>
  </w:abstractNum>
  <w:abstractNum w:abstractNumId="8" w15:restartNumberingAfterBreak="0">
    <w:nsid w:val="2DD75A52"/>
    <w:multiLevelType w:val="hybridMultilevel"/>
    <w:tmpl w:val="45901818"/>
    <w:lvl w:ilvl="0" w:tplc="40F43EC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9" w15:restartNumberingAfterBreak="0">
    <w:nsid w:val="351D4BDC"/>
    <w:multiLevelType w:val="multilevel"/>
    <w:tmpl w:val="DF58B722"/>
    <w:numStyleLink w:val="Daum--1"/>
  </w:abstractNum>
  <w:abstractNum w:abstractNumId="10" w15:restartNumberingAfterBreak="0">
    <w:nsid w:val="36ED5FDA"/>
    <w:multiLevelType w:val="multilevel"/>
    <w:tmpl w:val="62C0B88E"/>
    <w:numStyleLink w:val="Daum--2"/>
  </w:abstractNum>
  <w:abstractNum w:abstractNumId="11" w15:restartNumberingAfterBreak="0">
    <w:nsid w:val="38C80CCE"/>
    <w:multiLevelType w:val="hybridMultilevel"/>
    <w:tmpl w:val="438CAF5C"/>
    <w:lvl w:ilvl="0" w:tplc="F4A85C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CA67786"/>
    <w:multiLevelType w:val="hybridMultilevel"/>
    <w:tmpl w:val="AB28B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F47B10"/>
    <w:multiLevelType w:val="hybridMultilevel"/>
    <w:tmpl w:val="EB1AF7C2"/>
    <w:lvl w:ilvl="0" w:tplc="C0A87318">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4" w15:restartNumberingAfterBreak="0">
    <w:nsid w:val="3E854568"/>
    <w:multiLevelType w:val="multilevel"/>
    <w:tmpl w:val="DF58B722"/>
    <w:numStyleLink w:val="Daum--1"/>
  </w:abstractNum>
  <w:abstractNum w:abstractNumId="15" w15:restartNumberingAfterBreak="0">
    <w:nsid w:val="3F957DFB"/>
    <w:multiLevelType w:val="multilevel"/>
    <w:tmpl w:val="DF58B722"/>
    <w:numStyleLink w:val="Daum--1"/>
  </w:abstractNum>
  <w:abstractNum w:abstractNumId="16" w15:restartNumberingAfterBreak="0">
    <w:nsid w:val="43427D5E"/>
    <w:multiLevelType w:val="multilevel"/>
    <w:tmpl w:val="DF58B722"/>
    <w:numStyleLink w:val="Daum--1"/>
  </w:abstractNum>
  <w:abstractNum w:abstractNumId="17" w15:restartNumberingAfterBreak="0">
    <w:nsid w:val="46E46A2B"/>
    <w:multiLevelType w:val="multilevel"/>
    <w:tmpl w:val="DF58B722"/>
    <w:numStyleLink w:val="Daum--1"/>
  </w:abstractNum>
  <w:abstractNum w:abstractNumId="18" w15:restartNumberingAfterBreak="0">
    <w:nsid w:val="4E025F3F"/>
    <w:multiLevelType w:val="multilevel"/>
    <w:tmpl w:val="6456ACA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9" w15:restartNumberingAfterBreak="0">
    <w:nsid w:val="4EDD2CF1"/>
    <w:multiLevelType w:val="hybridMultilevel"/>
    <w:tmpl w:val="82824B44"/>
    <w:lvl w:ilvl="0" w:tplc="F6023728">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0" w15:restartNumberingAfterBreak="0">
    <w:nsid w:val="4FF24870"/>
    <w:multiLevelType w:val="multilevel"/>
    <w:tmpl w:val="DF58B722"/>
    <w:styleLink w:val="Daum--1"/>
    <w:lvl w:ilvl="0">
      <w:start w:val="1"/>
      <w:numFmt w:val="bullet"/>
      <w:lvlText w:val="•"/>
      <w:lvlJc w:val="left"/>
      <w:pPr>
        <w:tabs>
          <w:tab w:val="num" w:pos="567"/>
        </w:tabs>
        <w:ind w:left="497" w:hanging="113"/>
      </w:pPr>
      <w:rPr>
        <w:rFonts w:ascii="Batang" w:eastAsia="Dotum" w:hAnsi="Batang" w:hint="eastAsia"/>
        <w:b/>
        <w:kern w:val="2"/>
        <w:sz w:val="20"/>
      </w:rPr>
    </w:lvl>
    <w:lvl w:ilvl="1">
      <w:start w:val="1"/>
      <w:numFmt w:val="bullet"/>
      <w:lvlText w:val=""/>
      <w:lvlJc w:val="left"/>
      <w:pPr>
        <w:tabs>
          <w:tab w:val="num" w:pos="1300"/>
        </w:tabs>
        <w:ind w:left="1300" w:hanging="400"/>
      </w:pPr>
      <w:rPr>
        <w:rFonts w:ascii="Wingdings" w:hAnsi="Wingdings" w:hint="default"/>
        <w:color w:val="auto"/>
        <w:sz w:val="16"/>
        <w:szCs w:val="16"/>
      </w:rPr>
    </w:lvl>
    <w:lvl w:ilvl="2">
      <w:start w:val="1"/>
      <w:numFmt w:val="bullet"/>
      <w:lvlText w:val=""/>
      <w:lvlJc w:val="left"/>
      <w:pPr>
        <w:tabs>
          <w:tab w:val="num" w:pos="1700"/>
        </w:tabs>
        <w:ind w:left="1700" w:hanging="400"/>
      </w:pPr>
      <w:rPr>
        <w:rFonts w:ascii="Wingdings" w:hAnsi="Wingdings" w:hint="default"/>
      </w:rPr>
    </w:lvl>
    <w:lvl w:ilvl="3">
      <w:start w:val="1"/>
      <w:numFmt w:val="bullet"/>
      <w:lvlText w:val=""/>
      <w:lvlJc w:val="left"/>
      <w:pPr>
        <w:tabs>
          <w:tab w:val="num" w:pos="2100"/>
        </w:tabs>
        <w:ind w:left="2100" w:hanging="400"/>
      </w:pPr>
      <w:rPr>
        <w:rFonts w:ascii="Wingdings" w:hAnsi="Wingdings" w:hint="default"/>
      </w:rPr>
    </w:lvl>
    <w:lvl w:ilvl="4">
      <w:start w:val="1"/>
      <w:numFmt w:val="bullet"/>
      <w:lvlText w:val=""/>
      <w:lvlJc w:val="left"/>
      <w:pPr>
        <w:tabs>
          <w:tab w:val="num" w:pos="2500"/>
        </w:tabs>
        <w:ind w:left="2500" w:hanging="400"/>
      </w:pPr>
      <w:rPr>
        <w:rFonts w:ascii="Wingdings" w:hAnsi="Wingdings" w:hint="default"/>
      </w:rPr>
    </w:lvl>
    <w:lvl w:ilvl="5">
      <w:start w:val="1"/>
      <w:numFmt w:val="bullet"/>
      <w:lvlText w:val=""/>
      <w:lvlJc w:val="left"/>
      <w:pPr>
        <w:tabs>
          <w:tab w:val="num" w:pos="2900"/>
        </w:tabs>
        <w:ind w:left="2900" w:hanging="400"/>
      </w:pPr>
      <w:rPr>
        <w:rFonts w:ascii="Wingdings" w:hAnsi="Wingdings" w:hint="default"/>
      </w:rPr>
    </w:lvl>
    <w:lvl w:ilvl="6">
      <w:start w:val="1"/>
      <w:numFmt w:val="bullet"/>
      <w:lvlText w:val=""/>
      <w:lvlJc w:val="left"/>
      <w:pPr>
        <w:tabs>
          <w:tab w:val="num" w:pos="3300"/>
        </w:tabs>
        <w:ind w:left="3300" w:hanging="400"/>
      </w:pPr>
      <w:rPr>
        <w:rFonts w:ascii="Wingdings" w:hAnsi="Wingdings" w:hint="default"/>
      </w:rPr>
    </w:lvl>
    <w:lvl w:ilvl="7">
      <w:start w:val="1"/>
      <w:numFmt w:val="bullet"/>
      <w:lvlText w:val=""/>
      <w:lvlJc w:val="left"/>
      <w:pPr>
        <w:tabs>
          <w:tab w:val="num" w:pos="3700"/>
        </w:tabs>
        <w:ind w:left="3700" w:hanging="400"/>
      </w:pPr>
      <w:rPr>
        <w:rFonts w:ascii="Wingdings" w:hAnsi="Wingdings" w:hint="default"/>
      </w:rPr>
    </w:lvl>
    <w:lvl w:ilvl="8">
      <w:start w:val="1"/>
      <w:numFmt w:val="bullet"/>
      <w:lvlText w:val=""/>
      <w:lvlJc w:val="left"/>
      <w:pPr>
        <w:tabs>
          <w:tab w:val="num" w:pos="4100"/>
        </w:tabs>
        <w:ind w:left="4100" w:hanging="400"/>
      </w:pPr>
      <w:rPr>
        <w:rFonts w:ascii="Wingdings" w:hAnsi="Wingdings" w:hint="default"/>
      </w:rPr>
    </w:lvl>
  </w:abstractNum>
  <w:abstractNum w:abstractNumId="21" w15:restartNumberingAfterBreak="0">
    <w:nsid w:val="540B6416"/>
    <w:multiLevelType w:val="hybridMultilevel"/>
    <w:tmpl w:val="7258FF32"/>
    <w:lvl w:ilvl="0" w:tplc="55669F58">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2" w15:restartNumberingAfterBreak="0">
    <w:nsid w:val="55EE414B"/>
    <w:multiLevelType w:val="multilevel"/>
    <w:tmpl w:val="265C0280"/>
    <w:numStyleLink w:val="Daum--3"/>
  </w:abstractNum>
  <w:abstractNum w:abstractNumId="23" w15:restartNumberingAfterBreak="0">
    <w:nsid w:val="587E30BD"/>
    <w:multiLevelType w:val="multilevel"/>
    <w:tmpl w:val="265C0280"/>
    <w:styleLink w:val="Daum--3"/>
    <w:lvl w:ilvl="0">
      <w:start w:val="1"/>
      <w:numFmt w:val="lowerRoman"/>
      <w:suff w:val="space"/>
      <w:lvlText w:val="%1. "/>
      <w:lvlJc w:val="left"/>
      <w:pPr>
        <w:ind w:left="284" w:firstLine="396"/>
      </w:pPr>
      <w:rPr>
        <w:rFonts w:ascii="Dotum" w:eastAsia="Dotum" w:hAnsi="Dotum"/>
        <w:kern w:val="2"/>
      </w:rPr>
    </w:lvl>
    <w:lvl w:ilvl="1">
      <w:start w:val="1"/>
      <w:numFmt w:val="lowerRoman"/>
      <w:suff w:val="space"/>
      <w:lvlText w:val="%1.%2 "/>
      <w:lvlJc w:val="left"/>
      <w:pPr>
        <w:ind w:left="992" w:hanging="879"/>
      </w:pPr>
      <w:rPr>
        <w:rFonts w:hint="eastAsia"/>
        <w:b/>
        <w:i w:val="0"/>
        <w:sz w:val="22"/>
        <w:szCs w:val="22"/>
      </w:rPr>
    </w:lvl>
    <w:lvl w:ilvl="2">
      <w:start w:val="1"/>
      <w:numFmt w:val="decimal"/>
      <w:suff w:val="space"/>
      <w:lvlText w:val="%1.%2.%3 "/>
      <w:lvlJc w:val="left"/>
      <w:pPr>
        <w:ind w:left="1418" w:hanging="1248"/>
      </w:pPr>
      <w:rPr>
        <w:rFonts w:hint="eastAsia"/>
        <w:b w:val="0"/>
        <w:i w:val="0"/>
        <w:sz w:val="20"/>
        <w:szCs w:val="20"/>
      </w:rPr>
    </w:lvl>
    <w:lvl w:ilvl="3">
      <w:start w:val="1"/>
      <w:numFmt w:val="decimal"/>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4" w15:restartNumberingAfterBreak="0">
    <w:nsid w:val="5A0A0930"/>
    <w:multiLevelType w:val="multilevel"/>
    <w:tmpl w:val="DF58B722"/>
    <w:numStyleLink w:val="Daum--1"/>
  </w:abstractNum>
  <w:abstractNum w:abstractNumId="25" w15:restartNumberingAfterBreak="0">
    <w:nsid w:val="5B702BA3"/>
    <w:multiLevelType w:val="hybridMultilevel"/>
    <w:tmpl w:val="8990E0E4"/>
    <w:lvl w:ilvl="0" w:tplc="06B011C8">
      <w:start w:val="1"/>
      <w:numFmt w:val="bullet"/>
      <w:pStyle w:val="a"/>
      <w:suff w:val="space"/>
      <w:lvlText w:val="§"/>
      <w:lvlJc w:val="left"/>
    </w:lvl>
    <w:lvl w:ilvl="1" w:tplc="A4CA8980">
      <w:numFmt w:val="decimal"/>
      <w:lvlText w:val=""/>
      <w:lvlJc w:val="left"/>
    </w:lvl>
    <w:lvl w:ilvl="2" w:tplc="6DC82670">
      <w:numFmt w:val="decimal"/>
      <w:lvlText w:val=""/>
      <w:lvlJc w:val="left"/>
    </w:lvl>
    <w:lvl w:ilvl="3" w:tplc="20EEC448">
      <w:numFmt w:val="decimal"/>
      <w:lvlText w:val=""/>
      <w:lvlJc w:val="left"/>
    </w:lvl>
    <w:lvl w:ilvl="4" w:tplc="93C2EBF4">
      <w:numFmt w:val="decimal"/>
      <w:lvlText w:val=""/>
      <w:lvlJc w:val="left"/>
    </w:lvl>
    <w:lvl w:ilvl="5" w:tplc="9DA2F330">
      <w:numFmt w:val="decimal"/>
      <w:lvlText w:val=""/>
      <w:lvlJc w:val="left"/>
    </w:lvl>
    <w:lvl w:ilvl="6" w:tplc="2DA8D9CC">
      <w:numFmt w:val="decimal"/>
      <w:lvlText w:val=""/>
      <w:lvlJc w:val="left"/>
    </w:lvl>
    <w:lvl w:ilvl="7" w:tplc="08B69180">
      <w:numFmt w:val="decimal"/>
      <w:lvlText w:val=""/>
      <w:lvlJc w:val="left"/>
    </w:lvl>
    <w:lvl w:ilvl="8" w:tplc="86887494">
      <w:numFmt w:val="decimal"/>
      <w:lvlText w:val=""/>
      <w:lvlJc w:val="left"/>
    </w:lvl>
  </w:abstractNum>
  <w:abstractNum w:abstractNumId="26" w15:restartNumberingAfterBreak="0">
    <w:nsid w:val="5F0D4B1D"/>
    <w:multiLevelType w:val="hybridMultilevel"/>
    <w:tmpl w:val="B228362A"/>
    <w:lvl w:ilvl="0" w:tplc="37368426">
      <w:start w:val="1"/>
      <w:numFmt w:val="bullet"/>
      <w:pStyle w:val="a0"/>
      <w:suff w:val="space"/>
      <w:lvlText w:val=""/>
      <w:lvlJc w:val="left"/>
    </w:lvl>
    <w:lvl w:ilvl="1" w:tplc="36FCB7AE">
      <w:numFmt w:val="decimal"/>
      <w:lvlText w:val=""/>
      <w:lvlJc w:val="left"/>
    </w:lvl>
    <w:lvl w:ilvl="2" w:tplc="2CF07082">
      <w:numFmt w:val="decimal"/>
      <w:lvlText w:val=""/>
      <w:lvlJc w:val="left"/>
    </w:lvl>
    <w:lvl w:ilvl="3" w:tplc="C9623EFE">
      <w:numFmt w:val="decimal"/>
      <w:lvlText w:val=""/>
      <w:lvlJc w:val="left"/>
    </w:lvl>
    <w:lvl w:ilvl="4" w:tplc="0A86FC38">
      <w:numFmt w:val="decimal"/>
      <w:lvlText w:val=""/>
      <w:lvlJc w:val="left"/>
    </w:lvl>
    <w:lvl w:ilvl="5" w:tplc="8DD6DE72">
      <w:numFmt w:val="decimal"/>
      <w:lvlText w:val=""/>
      <w:lvlJc w:val="left"/>
    </w:lvl>
    <w:lvl w:ilvl="6" w:tplc="7C6CD7FC">
      <w:numFmt w:val="decimal"/>
      <w:lvlText w:val=""/>
      <w:lvlJc w:val="left"/>
    </w:lvl>
    <w:lvl w:ilvl="7" w:tplc="998E7428">
      <w:numFmt w:val="decimal"/>
      <w:lvlText w:val=""/>
      <w:lvlJc w:val="left"/>
    </w:lvl>
    <w:lvl w:ilvl="8" w:tplc="9EB40A06">
      <w:numFmt w:val="decimal"/>
      <w:lvlText w:val=""/>
      <w:lvlJc w:val="left"/>
    </w:lvl>
  </w:abstractNum>
  <w:abstractNum w:abstractNumId="27" w15:restartNumberingAfterBreak="0">
    <w:nsid w:val="695E0536"/>
    <w:multiLevelType w:val="hybridMultilevel"/>
    <w:tmpl w:val="A530CD3C"/>
    <w:lvl w:ilvl="0" w:tplc="04090001">
      <w:start w:val="1"/>
      <w:numFmt w:val="bullet"/>
      <w:lvlText w:val=""/>
      <w:lvlJc w:val="left"/>
      <w:pPr>
        <w:ind w:left="800" w:hanging="400"/>
      </w:pPr>
      <w:rPr>
        <w:rFonts w:ascii="Wingdings" w:hAnsi="Wingdings" w:hint="default"/>
      </w:rPr>
    </w:lvl>
    <w:lvl w:ilvl="1" w:tplc="ED4863DC">
      <w:numFmt w:val="bullet"/>
      <w:lvlText w:val="•"/>
      <w:lvlJc w:val="left"/>
      <w:pPr>
        <w:ind w:left="1160" w:hanging="360"/>
      </w:pPr>
      <w:rPr>
        <w:rFonts w:ascii="Malgun Gothic" w:eastAsia="Malgun Gothic" w:hAnsi="Malgun Gothic" w:cs="Times New Roman"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6A993E4F"/>
    <w:multiLevelType w:val="hybridMultilevel"/>
    <w:tmpl w:val="086EAC82"/>
    <w:lvl w:ilvl="0" w:tplc="CA1E93FE">
      <w:start w:val="1"/>
      <w:numFmt w:val="decimal"/>
      <w:lvlText w:val="예%1)"/>
      <w:lvlJc w:val="left"/>
      <w:pPr>
        <w:ind w:left="1480" w:hanging="72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9" w15:restartNumberingAfterBreak="0">
    <w:nsid w:val="6CBF1EC2"/>
    <w:multiLevelType w:val="multilevel"/>
    <w:tmpl w:val="62C0B88E"/>
    <w:numStyleLink w:val="Daum--2"/>
  </w:abstractNum>
  <w:abstractNum w:abstractNumId="30" w15:restartNumberingAfterBreak="0">
    <w:nsid w:val="707B7C74"/>
    <w:multiLevelType w:val="multilevel"/>
    <w:tmpl w:val="6A0A98E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1" w15:restartNumberingAfterBreak="0">
    <w:nsid w:val="707E6A4E"/>
    <w:multiLevelType w:val="multilevel"/>
    <w:tmpl w:val="62C0B88E"/>
    <w:numStyleLink w:val="Daum--2"/>
  </w:abstractNum>
  <w:abstractNum w:abstractNumId="32" w15:restartNumberingAfterBreak="0">
    <w:nsid w:val="713D7ECF"/>
    <w:multiLevelType w:val="hybridMultilevel"/>
    <w:tmpl w:val="BEF42ABC"/>
    <w:lvl w:ilvl="0" w:tplc="CAE8C2D4">
      <w:start w:val="1"/>
      <w:numFmt w:val="decimal"/>
      <w:lvlText w:val="%1)"/>
      <w:lvlJc w:val="left"/>
      <w:pPr>
        <w:ind w:left="766" w:hanging="360"/>
      </w:pPr>
      <w:rPr>
        <w:rFonts w:hint="default"/>
      </w:r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33" w15:restartNumberingAfterBreak="0">
    <w:nsid w:val="71D433E7"/>
    <w:multiLevelType w:val="hybridMultilevel"/>
    <w:tmpl w:val="DEC0EB02"/>
    <w:lvl w:ilvl="0" w:tplc="E55E08D2">
      <w:start w:val="1"/>
      <w:numFmt w:val="decimal"/>
      <w:lvlText w:val="예%1)"/>
      <w:lvlJc w:val="left"/>
      <w:pPr>
        <w:ind w:left="1400" w:hanging="72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4" w15:restartNumberingAfterBreak="0">
    <w:nsid w:val="72713465"/>
    <w:multiLevelType w:val="multilevel"/>
    <w:tmpl w:val="DF58B722"/>
    <w:numStyleLink w:val="Daum--1"/>
  </w:abstractNum>
  <w:abstractNum w:abstractNumId="35" w15:restartNumberingAfterBreak="0">
    <w:nsid w:val="797C6272"/>
    <w:multiLevelType w:val="multilevel"/>
    <w:tmpl w:val="62C0B88E"/>
    <w:styleLink w:val="Daum--2"/>
    <w:lvl w:ilvl="0">
      <w:start w:val="2006"/>
      <w:numFmt w:val="bullet"/>
      <w:lvlText w:val="-"/>
      <w:lvlJc w:val="left"/>
      <w:pPr>
        <w:tabs>
          <w:tab w:val="num" w:pos="760"/>
        </w:tabs>
        <w:ind w:left="760" w:hanging="250"/>
      </w:pPr>
      <w:rPr>
        <w:rFonts w:ascii="Dotum" w:eastAsia="Dotum" w:hAnsi="Dotum"/>
        <w:kern w:val="2"/>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36" w15:restartNumberingAfterBreak="0">
    <w:nsid w:val="7AE50762"/>
    <w:multiLevelType w:val="hybridMultilevel"/>
    <w:tmpl w:val="611A7AAC"/>
    <w:lvl w:ilvl="0" w:tplc="ACEA0DCA">
      <w:start w:val="1"/>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37" w15:restartNumberingAfterBreak="0">
    <w:nsid w:val="7ED21C64"/>
    <w:multiLevelType w:val="multilevel"/>
    <w:tmpl w:val="DF58B722"/>
    <w:numStyleLink w:val="Daum--1"/>
  </w:abstractNum>
  <w:abstractNum w:abstractNumId="38" w15:restartNumberingAfterBreak="0">
    <w:nsid w:val="7F9C6B0D"/>
    <w:multiLevelType w:val="multilevel"/>
    <w:tmpl w:val="1A045130"/>
    <w:lvl w:ilvl="0">
      <w:start w:val="1"/>
      <w:numFmt w:val="decimal"/>
      <w:pStyle w:val="10"/>
      <w:suff w:val="space"/>
      <w:lvlText w:val="%1. "/>
      <w:lvlJc w:val="left"/>
      <w:pPr>
        <w:ind w:left="284" w:hanging="284"/>
      </w:pPr>
      <w:rPr>
        <w:rFonts w:hint="eastAsia"/>
        <w:b/>
        <w:i w:val="0"/>
        <w:sz w:val="26"/>
        <w:szCs w:val="26"/>
      </w:rPr>
    </w:lvl>
    <w:lvl w:ilvl="1">
      <w:start w:val="1"/>
      <w:numFmt w:val="decimal"/>
      <w:pStyle w:val="20"/>
      <w:suff w:val="space"/>
      <w:lvlText w:val="%1.%2 "/>
      <w:lvlJc w:val="left"/>
      <w:pPr>
        <w:ind w:left="992" w:hanging="879"/>
      </w:pPr>
      <w:rPr>
        <w:rFonts w:hint="eastAsia"/>
        <w:b/>
        <w:i w:val="0"/>
        <w:sz w:val="22"/>
        <w:szCs w:val="22"/>
      </w:rPr>
    </w:lvl>
    <w:lvl w:ilvl="2">
      <w:start w:val="1"/>
      <w:numFmt w:val="decimal"/>
      <w:pStyle w:val="30"/>
      <w:suff w:val="space"/>
      <w:lvlText w:val="%1.%2.%3 "/>
      <w:lvlJc w:val="left"/>
      <w:pPr>
        <w:ind w:left="1418" w:hanging="1248"/>
      </w:pPr>
      <w:rPr>
        <w:rFonts w:hint="eastAsia"/>
        <w:b w:val="0"/>
        <w:i w:val="0"/>
        <w:sz w:val="20"/>
        <w:szCs w:val="20"/>
      </w:rPr>
    </w:lvl>
    <w:lvl w:ilvl="3">
      <w:start w:val="1"/>
      <w:numFmt w:val="decimal"/>
      <w:pStyle w:val="4"/>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0"/>
  </w:num>
  <w:num w:numId="2">
    <w:abstractNumId w:val="18"/>
  </w:num>
  <w:num w:numId="3">
    <w:abstractNumId w:val="30"/>
  </w:num>
  <w:num w:numId="4">
    <w:abstractNumId w:val="25"/>
  </w:num>
  <w:num w:numId="5">
    <w:abstractNumId w:val="26"/>
  </w:num>
  <w:num w:numId="6">
    <w:abstractNumId w:val="23"/>
  </w:num>
  <w:num w:numId="7">
    <w:abstractNumId w:val="38"/>
  </w:num>
  <w:num w:numId="8">
    <w:abstractNumId w:val="20"/>
  </w:num>
  <w:num w:numId="9">
    <w:abstractNumId w:val="15"/>
  </w:num>
  <w:num w:numId="10">
    <w:abstractNumId w:val="35"/>
  </w:num>
  <w:num w:numId="11">
    <w:abstractNumId w:val="9"/>
  </w:num>
  <w:num w:numId="12">
    <w:abstractNumId w:val="6"/>
    <w:lvlOverride w:ilvl="0">
      <w:lvl w:ilvl="0">
        <w:start w:val="1"/>
        <w:numFmt w:val="bullet"/>
        <w:lvlText w:val="•"/>
        <w:lvlJc w:val="left"/>
        <w:pPr>
          <w:tabs>
            <w:tab w:val="num" w:pos="567"/>
          </w:tabs>
          <w:ind w:left="497" w:hanging="113"/>
        </w:pPr>
        <w:rPr>
          <w:rFonts w:ascii="Batang" w:eastAsia="Dotum" w:hAnsi="Batang" w:hint="eastAsia"/>
          <w:b/>
          <w:kern w:val="2"/>
          <w:sz w:val="20"/>
        </w:rPr>
      </w:lvl>
    </w:lvlOverride>
  </w:num>
  <w:num w:numId="13">
    <w:abstractNumId w:val="17"/>
  </w:num>
  <w:num w:numId="14">
    <w:abstractNumId w:val="14"/>
  </w:num>
  <w:num w:numId="15">
    <w:abstractNumId w:val="34"/>
  </w:num>
  <w:num w:numId="16">
    <w:abstractNumId w:val="1"/>
  </w:num>
  <w:num w:numId="17">
    <w:abstractNumId w:val="29"/>
  </w:num>
  <w:num w:numId="18">
    <w:abstractNumId w:val="7"/>
  </w:num>
  <w:num w:numId="19">
    <w:abstractNumId w:val="31"/>
  </w:num>
  <w:num w:numId="20">
    <w:abstractNumId w:val="2"/>
  </w:num>
  <w:num w:numId="21">
    <w:abstractNumId w:val="16"/>
  </w:num>
  <w:num w:numId="22">
    <w:abstractNumId w:val="37"/>
  </w:num>
  <w:num w:numId="23">
    <w:abstractNumId w:val="10"/>
  </w:num>
  <w:num w:numId="24">
    <w:abstractNumId w:val="3"/>
  </w:num>
  <w:num w:numId="25">
    <w:abstractNumId w:val="22"/>
  </w:num>
  <w:num w:numId="26">
    <w:abstractNumId w:val="4"/>
  </w:num>
  <w:num w:numId="27">
    <w:abstractNumId w:val="24"/>
  </w:num>
  <w:num w:numId="28">
    <w:abstractNumId w:val="38"/>
    <w:lvlOverride w:ilvl="0">
      <w:startOverride w:val="1"/>
    </w:lvlOverride>
    <w:lvlOverride w:ilvl="1">
      <w:startOverride w:val="9"/>
    </w:lvlOverride>
  </w:num>
  <w:num w:numId="29">
    <w:abstractNumId w:val="27"/>
  </w:num>
  <w:num w:numId="30">
    <w:abstractNumId w:val="12"/>
  </w:num>
  <w:num w:numId="31">
    <w:abstractNumId w:val="11"/>
  </w:num>
  <w:num w:numId="32">
    <w:abstractNumId w:val="5"/>
  </w:num>
  <w:num w:numId="33">
    <w:abstractNumId w:val="8"/>
  </w:num>
  <w:num w:numId="34">
    <w:abstractNumId w:val="21"/>
  </w:num>
  <w:num w:numId="35">
    <w:abstractNumId w:val="32"/>
  </w:num>
  <w:num w:numId="36">
    <w:abstractNumId w:val="19"/>
  </w:num>
  <w:num w:numId="37">
    <w:abstractNumId w:val="13"/>
  </w:num>
  <w:num w:numId="38">
    <w:abstractNumId w:val="36"/>
  </w:num>
  <w:num w:numId="39">
    <w:abstractNumId w:val="28"/>
  </w:num>
  <w:num w:numId="40">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bordersDoNotSurroundHeader/>
  <w:bordersDoNotSurroundFooter/>
  <w:proofState w:spelling="clean" w:grammar="clean"/>
  <w:defaultTabStop w:val="240"/>
  <w:doNotHyphenateCaps/>
  <w:displayHorizontalDrawingGridEvery w:val="0"/>
  <w:displayVerticalDrawingGridEvery w:val="2"/>
  <w:characterSpacingControl w:val="doNotCompress"/>
  <w:noLineBreaksAfter w:lang="ko-KR" w:val="([\{‘“〈《「『【〔＄（［｛￦"/>
  <w:noLineBreaksBefore w:lang="ko-KR" w:val="%),.:;?]}°’”′″℃〉》」』】〕！％），．：；？］｝￠"/>
  <w:hdrShapeDefaults>
    <o:shapedefaults v:ext="edit" spidmax="2049"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11DE3"/>
    <w:rsid w:val="000122CA"/>
    <w:rsid w:val="00014DAB"/>
    <w:rsid w:val="00021EFE"/>
    <w:rsid w:val="00030FB5"/>
    <w:rsid w:val="00031BD1"/>
    <w:rsid w:val="0003652A"/>
    <w:rsid w:val="00045E17"/>
    <w:rsid w:val="000460B4"/>
    <w:rsid w:val="00056644"/>
    <w:rsid w:val="00087B94"/>
    <w:rsid w:val="00093ECA"/>
    <w:rsid w:val="00096965"/>
    <w:rsid w:val="000A3154"/>
    <w:rsid w:val="000A72B2"/>
    <w:rsid w:val="000A7BB1"/>
    <w:rsid w:val="000B51ED"/>
    <w:rsid w:val="000D1762"/>
    <w:rsid w:val="000D269A"/>
    <w:rsid w:val="000D497D"/>
    <w:rsid w:val="000E04BB"/>
    <w:rsid w:val="000F4D9C"/>
    <w:rsid w:val="001046B4"/>
    <w:rsid w:val="00106F12"/>
    <w:rsid w:val="00114EC7"/>
    <w:rsid w:val="00116AC5"/>
    <w:rsid w:val="00121DCE"/>
    <w:rsid w:val="0012231F"/>
    <w:rsid w:val="00126FA9"/>
    <w:rsid w:val="0013301F"/>
    <w:rsid w:val="00136AE6"/>
    <w:rsid w:val="00147331"/>
    <w:rsid w:val="001577B6"/>
    <w:rsid w:val="00157FCC"/>
    <w:rsid w:val="0016530A"/>
    <w:rsid w:val="00172F9F"/>
    <w:rsid w:val="001764FF"/>
    <w:rsid w:val="001770E1"/>
    <w:rsid w:val="0018388A"/>
    <w:rsid w:val="00191640"/>
    <w:rsid w:val="001A13FB"/>
    <w:rsid w:val="001A27E3"/>
    <w:rsid w:val="001B30B8"/>
    <w:rsid w:val="001C7290"/>
    <w:rsid w:val="001D57A3"/>
    <w:rsid w:val="001D6F36"/>
    <w:rsid w:val="001E005A"/>
    <w:rsid w:val="001E3ACC"/>
    <w:rsid w:val="00200CDE"/>
    <w:rsid w:val="002050E2"/>
    <w:rsid w:val="00211E62"/>
    <w:rsid w:val="00220DF2"/>
    <w:rsid w:val="00261C2F"/>
    <w:rsid w:val="00263BC0"/>
    <w:rsid w:val="002671B7"/>
    <w:rsid w:val="00275E7F"/>
    <w:rsid w:val="002964EF"/>
    <w:rsid w:val="002A3DFC"/>
    <w:rsid w:val="002A40D1"/>
    <w:rsid w:val="002B5E50"/>
    <w:rsid w:val="002E43BD"/>
    <w:rsid w:val="002F75BE"/>
    <w:rsid w:val="00301924"/>
    <w:rsid w:val="00307C85"/>
    <w:rsid w:val="0031122F"/>
    <w:rsid w:val="00312A5E"/>
    <w:rsid w:val="00316CAA"/>
    <w:rsid w:val="003418F0"/>
    <w:rsid w:val="00353420"/>
    <w:rsid w:val="003560FD"/>
    <w:rsid w:val="0035696E"/>
    <w:rsid w:val="00360B29"/>
    <w:rsid w:val="0036437F"/>
    <w:rsid w:val="0037250F"/>
    <w:rsid w:val="00387D18"/>
    <w:rsid w:val="003926CC"/>
    <w:rsid w:val="00393DBA"/>
    <w:rsid w:val="0039435B"/>
    <w:rsid w:val="003A4308"/>
    <w:rsid w:val="003B3A8A"/>
    <w:rsid w:val="003B67F5"/>
    <w:rsid w:val="003C6371"/>
    <w:rsid w:val="003D01D8"/>
    <w:rsid w:val="003D7835"/>
    <w:rsid w:val="003E3680"/>
    <w:rsid w:val="003F4C7A"/>
    <w:rsid w:val="003F5E1D"/>
    <w:rsid w:val="00405FEB"/>
    <w:rsid w:val="00416015"/>
    <w:rsid w:val="00416090"/>
    <w:rsid w:val="0042438D"/>
    <w:rsid w:val="00425A81"/>
    <w:rsid w:val="0042789F"/>
    <w:rsid w:val="00433C0E"/>
    <w:rsid w:val="00436624"/>
    <w:rsid w:val="0044246A"/>
    <w:rsid w:val="00452656"/>
    <w:rsid w:val="00454AE9"/>
    <w:rsid w:val="00455768"/>
    <w:rsid w:val="00477FB1"/>
    <w:rsid w:val="00486B2F"/>
    <w:rsid w:val="004A1FC1"/>
    <w:rsid w:val="004A7D8C"/>
    <w:rsid w:val="004B79EB"/>
    <w:rsid w:val="004C27A6"/>
    <w:rsid w:val="004D4A90"/>
    <w:rsid w:val="004D58F0"/>
    <w:rsid w:val="004E6545"/>
    <w:rsid w:val="004E7344"/>
    <w:rsid w:val="004F0459"/>
    <w:rsid w:val="004F1EF1"/>
    <w:rsid w:val="004F465E"/>
    <w:rsid w:val="004F4B23"/>
    <w:rsid w:val="005077C7"/>
    <w:rsid w:val="0051558E"/>
    <w:rsid w:val="00536FA4"/>
    <w:rsid w:val="005455F3"/>
    <w:rsid w:val="005530AA"/>
    <w:rsid w:val="00563686"/>
    <w:rsid w:val="00585D91"/>
    <w:rsid w:val="005875DA"/>
    <w:rsid w:val="00594E79"/>
    <w:rsid w:val="005A2843"/>
    <w:rsid w:val="005B4EB2"/>
    <w:rsid w:val="005B58BD"/>
    <w:rsid w:val="005C6D61"/>
    <w:rsid w:val="005F2293"/>
    <w:rsid w:val="005F5B19"/>
    <w:rsid w:val="00611334"/>
    <w:rsid w:val="00620E8B"/>
    <w:rsid w:val="00623CCA"/>
    <w:rsid w:val="006548F3"/>
    <w:rsid w:val="006610B2"/>
    <w:rsid w:val="00664745"/>
    <w:rsid w:val="00664ED9"/>
    <w:rsid w:val="0067327B"/>
    <w:rsid w:val="006778A2"/>
    <w:rsid w:val="00684526"/>
    <w:rsid w:val="0069011B"/>
    <w:rsid w:val="00690D68"/>
    <w:rsid w:val="00691194"/>
    <w:rsid w:val="0069797C"/>
    <w:rsid w:val="006A2235"/>
    <w:rsid w:val="006B0ADF"/>
    <w:rsid w:val="006C075D"/>
    <w:rsid w:val="006C5C8D"/>
    <w:rsid w:val="006E7521"/>
    <w:rsid w:val="006F43C9"/>
    <w:rsid w:val="006F4EB9"/>
    <w:rsid w:val="006F7B6A"/>
    <w:rsid w:val="006F7C11"/>
    <w:rsid w:val="00703532"/>
    <w:rsid w:val="00716473"/>
    <w:rsid w:val="00724331"/>
    <w:rsid w:val="00725AC4"/>
    <w:rsid w:val="007260F8"/>
    <w:rsid w:val="00745120"/>
    <w:rsid w:val="00752C69"/>
    <w:rsid w:val="00760053"/>
    <w:rsid w:val="00763492"/>
    <w:rsid w:val="00774745"/>
    <w:rsid w:val="007851E2"/>
    <w:rsid w:val="007903D5"/>
    <w:rsid w:val="00790CDE"/>
    <w:rsid w:val="00792237"/>
    <w:rsid w:val="007A2044"/>
    <w:rsid w:val="007A78EF"/>
    <w:rsid w:val="007B3C60"/>
    <w:rsid w:val="007C0F8A"/>
    <w:rsid w:val="007C6DC2"/>
    <w:rsid w:val="007C74DE"/>
    <w:rsid w:val="007D7883"/>
    <w:rsid w:val="007E18E7"/>
    <w:rsid w:val="007E66BD"/>
    <w:rsid w:val="007E7657"/>
    <w:rsid w:val="007F7589"/>
    <w:rsid w:val="008019C6"/>
    <w:rsid w:val="00817C70"/>
    <w:rsid w:val="0082015F"/>
    <w:rsid w:val="00820D82"/>
    <w:rsid w:val="008220BA"/>
    <w:rsid w:val="00830A56"/>
    <w:rsid w:val="00854181"/>
    <w:rsid w:val="00854A30"/>
    <w:rsid w:val="00865F47"/>
    <w:rsid w:val="00883E1D"/>
    <w:rsid w:val="008873D6"/>
    <w:rsid w:val="008960D1"/>
    <w:rsid w:val="0089644E"/>
    <w:rsid w:val="00897498"/>
    <w:rsid w:val="00897E25"/>
    <w:rsid w:val="008A2F03"/>
    <w:rsid w:val="008B273B"/>
    <w:rsid w:val="008E08FA"/>
    <w:rsid w:val="008E4216"/>
    <w:rsid w:val="0091578E"/>
    <w:rsid w:val="00915BF4"/>
    <w:rsid w:val="009224CA"/>
    <w:rsid w:val="009436D1"/>
    <w:rsid w:val="009604EB"/>
    <w:rsid w:val="00962504"/>
    <w:rsid w:val="009647B1"/>
    <w:rsid w:val="00964FD8"/>
    <w:rsid w:val="00976CE2"/>
    <w:rsid w:val="00982895"/>
    <w:rsid w:val="00982A41"/>
    <w:rsid w:val="00994BF4"/>
    <w:rsid w:val="0099796E"/>
    <w:rsid w:val="009A03DC"/>
    <w:rsid w:val="009C507D"/>
    <w:rsid w:val="009C7FDC"/>
    <w:rsid w:val="009E6B60"/>
    <w:rsid w:val="009F0863"/>
    <w:rsid w:val="009F423C"/>
    <w:rsid w:val="00A003C2"/>
    <w:rsid w:val="00A062A5"/>
    <w:rsid w:val="00A249D0"/>
    <w:rsid w:val="00A33075"/>
    <w:rsid w:val="00A46A0D"/>
    <w:rsid w:val="00A50033"/>
    <w:rsid w:val="00A51C48"/>
    <w:rsid w:val="00A540A2"/>
    <w:rsid w:val="00A620CC"/>
    <w:rsid w:val="00A63DDE"/>
    <w:rsid w:val="00A73DC1"/>
    <w:rsid w:val="00A81443"/>
    <w:rsid w:val="00A90EDE"/>
    <w:rsid w:val="00A93831"/>
    <w:rsid w:val="00A97D87"/>
    <w:rsid w:val="00AA364F"/>
    <w:rsid w:val="00AB0466"/>
    <w:rsid w:val="00AB24DA"/>
    <w:rsid w:val="00AC4A27"/>
    <w:rsid w:val="00AC7132"/>
    <w:rsid w:val="00B07AD0"/>
    <w:rsid w:val="00B12CC1"/>
    <w:rsid w:val="00B214D5"/>
    <w:rsid w:val="00B2184C"/>
    <w:rsid w:val="00B23C53"/>
    <w:rsid w:val="00B23E13"/>
    <w:rsid w:val="00B253B6"/>
    <w:rsid w:val="00B46502"/>
    <w:rsid w:val="00B544C8"/>
    <w:rsid w:val="00B83DDC"/>
    <w:rsid w:val="00B85BFD"/>
    <w:rsid w:val="00B90E99"/>
    <w:rsid w:val="00BA4385"/>
    <w:rsid w:val="00BB6F73"/>
    <w:rsid w:val="00BD1142"/>
    <w:rsid w:val="00BD16A8"/>
    <w:rsid w:val="00BD3288"/>
    <w:rsid w:val="00BD3AD0"/>
    <w:rsid w:val="00BD4160"/>
    <w:rsid w:val="00BD4D3C"/>
    <w:rsid w:val="00BD5F22"/>
    <w:rsid w:val="00BE67B2"/>
    <w:rsid w:val="00BF6FC7"/>
    <w:rsid w:val="00BF7EA6"/>
    <w:rsid w:val="00C15654"/>
    <w:rsid w:val="00C2182C"/>
    <w:rsid w:val="00C22728"/>
    <w:rsid w:val="00C22E64"/>
    <w:rsid w:val="00C26CAD"/>
    <w:rsid w:val="00C31AB6"/>
    <w:rsid w:val="00C33844"/>
    <w:rsid w:val="00C47A1A"/>
    <w:rsid w:val="00C50262"/>
    <w:rsid w:val="00C512D3"/>
    <w:rsid w:val="00C52A04"/>
    <w:rsid w:val="00C57302"/>
    <w:rsid w:val="00C63A49"/>
    <w:rsid w:val="00C74086"/>
    <w:rsid w:val="00C8138B"/>
    <w:rsid w:val="00C835D9"/>
    <w:rsid w:val="00C91C14"/>
    <w:rsid w:val="00CA0BC1"/>
    <w:rsid w:val="00CA2A99"/>
    <w:rsid w:val="00CB3EA1"/>
    <w:rsid w:val="00CC13C8"/>
    <w:rsid w:val="00CD3442"/>
    <w:rsid w:val="00CD3DD6"/>
    <w:rsid w:val="00CE2118"/>
    <w:rsid w:val="00CE562D"/>
    <w:rsid w:val="00CE5E6C"/>
    <w:rsid w:val="00CE75CD"/>
    <w:rsid w:val="00D069B9"/>
    <w:rsid w:val="00D14E23"/>
    <w:rsid w:val="00D22C3D"/>
    <w:rsid w:val="00D346DC"/>
    <w:rsid w:val="00D37310"/>
    <w:rsid w:val="00D43BCA"/>
    <w:rsid w:val="00D50634"/>
    <w:rsid w:val="00D54A9F"/>
    <w:rsid w:val="00D60728"/>
    <w:rsid w:val="00D7149B"/>
    <w:rsid w:val="00D85D9E"/>
    <w:rsid w:val="00D860DD"/>
    <w:rsid w:val="00D91B5C"/>
    <w:rsid w:val="00DA2BD2"/>
    <w:rsid w:val="00DB05C2"/>
    <w:rsid w:val="00DB0B95"/>
    <w:rsid w:val="00DB1BEA"/>
    <w:rsid w:val="00DC1B31"/>
    <w:rsid w:val="00DD0770"/>
    <w:rsid w:val="00DD1684"/>
    <w:rsid w:val="00DD48A9"/>
    <w:rsid w:val="00DE37B5"/>
    <w:rsid w:val="00DF0F29"/>
    <w:rsid w:val="00E02A2B"/>
    <w:rsid w:val="00E03D08"/>
    <w:rsid w:val="00E05443"/>
    <w:rsid w:val="00E3498A"/>
    <w:rsid w:val="00E3505F"/>
    <w:rsid w:val="00E375B3"/>
    <w:rsid w:val="00E6400B"/>
    <w:rsid w:val="00E874EF"/>
    <w:rsid w:val="00E936DA"/>
    <w:rsid w:val="00EA33E2"/>
    <w:rsid w:val="00EA59C2"/>
    <w:rsid w:val="00EC4D19"/>
    <w:rsid w:val="00ED7632"/>
    <w:rsid w:val="00F02E71"/>
    <w:rsid w:val="00F032AD"/>
    <w:rsid w:val="00F068C3"/>
    <w:rsid w:val="00F07AED"/>
    <w:rsid w:val="00F07DAF"/>
    <w:rsid w:val="00F15DBB"/>
    <w:rsid w:val="00F16D68"/>
    <w:rsid w:val="00F202DA"/>
    <w:rsid w:val="00F25D9A"/>
    <w:rsid w:val="00F30FE7"/>
    <w:rsid w:val="00F347EC"/>
    <w:rsid w:val="00F37338"/>
    <w:rsid w:val="00F452C1"/>
    <w:rsid w:val="00F607E7"/>
    <w:rsid w:val="00F641B3"/>
    <w:rsid w:val="00F76A5E"/>
    <w:rsid w:val="00F80ED3"/>
    <w:rsid w:val="00F969F5"/>
    <w:rsid w:val="00FA0AFB"/>
    <w:rsid w:val="00FA7611"/>
    <w:rsid w:val="00FD7BBD"/>
    <w:rsid w:val="00FE2C0E"/>
    <w:rsid w:val="00FE3A16"/>
    <w:rsid w:val="00FF25CC"/>
    <w:rsid w:val="00FF3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white">
      <v:fill color="white"/>
      <v:stroke color="white"/>
    </o:shapedefaults>
    <o:shapelayout v:ext="edit">
      <o:idmap v:ext="edit" data="1"/>
    </o:shapelayout>
  </w:shapeDefaults>
  <w:decimalSymbol w:val="."/>
  <w:listSeparator w:val=","/>
  <w15:chartTrackingRefBased/>
  <w15:docId w15:val="{C32960E3-488D-4B6C-A8AC-F228A1172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wordWrap w:val="0"/>
      <w:adjustRightInd w:val="0"/>
      <w:spacing w:line="360" w:lineRule="atLeast"/>
      <w:jc w:val="both"/>
      <w:textAlignment w:val="baseline"/>
    </w:pPr>
    <w:rPr>
      <w:rFonts w:eastAsia="DotumChe"/>
      <w:sz w:val="24"/>
      <w:szCs w:val="24"/>
    </w:rPr>
  </w:style>
  <w:style w:type="paragraph" w:styleId="10">
    <w:name w:val="heading 1"/>
    <w:basedOn w:val="a1"/>
    <w:next w:val="a1"/>
    <w:link w:val="1Char"/>
    <w:qFormat/>
    <w:rsid w:val="00A33075"/>
    <w:pPr>
      <w:keepNext/>
      <w:numPr>
        <w:numId w:val="7"/>
      </w:numPr>
      <w:autoSpaceDE w:val="0"/>
      <w:autoSpaceDN w:val="0"/>
      <w:adjustRightInd/>
      <w:spacing w:before="480" w:after="360" w:line="240" w:lineRule="auto"/>
      <w:textAlignment w:val="auto"/>
      <w:outlineLvl w:val="0"/>
    </w:pPr>
    <w:rPr>
      <w:rFonts w:ascii="Arial" w:eastAsia="Dotum" w:hAnsi="Arial"/>
      <w:b/>
      <w:kern w:val="2"/>
      <w:sz w:val="26"/>
      <w:szCs w:val="28"/>
    </w:rPr>
  </w:style>
  <w:style w:type="paragraph" w:styleId="20">
    <w:name w:val="heading 2"/>
    <w:basedOn w:val="a1"/>
    <w:next w:val="a1"/>
    <w:link w:val="2Char"/>
    <w:qFormat/>
    <w:rsid w:val="00A33075"/>
    <w:pPr>
      <w:keepNext/>
      <w:numPr>
        <w:ilvl w:val="1"/>
        <w:numId w:val="7"/>
      </w:numPr>
      <w:autoSpaceDE w:val="0"/>
      <w:autoSpaceDN w:val="0"/>
      <w:adjustRightInd/>
      <w:spacing w:before="480" w:after="240" w:line="240" w:lineRule="auto"/>
      <w:textAlignment w:val="auto"/>
      <w:outlineLvl w:val="1"/>
    </w:pPr>
    <w:rPr>
      <w:rFonts w:ascii="Arial" w:eastAsia="Dotum" w:hAnsi="Arial"/>
      <w:b/>
      <w:kern w:val="2"/>
      <w:sz w:val="22"/>
      <w:szCs w:val="20"/>
    </w:rPr>
  </w:style>
  <w:style w:type="paragraph" w:styleId="30">
    <w:name w:val="heading 3"/>
    <w:basedOn w:val="a1"/>
    <w:next w:val="a1"/>
    <w:link w:val="3Char"/>
    <w:qFormat/>
    <w:rsid w:val="00A33075"/>
    <w:pPr>
      <w:keepNext/>
      <w:numPr>
        <w:ilvl w:val="2"/>
        <w:numId w:val="7"/>
      </w:numPr>
      <w:autoSpaceDE w:val="0"/>
      <w:autoSpaceDN w:val="0"/>
      <w:adjustRightInd/>
      <w:spacing w:after="160" w:line="240" w:lineRule="auto"/>
      <w:textAlignment w:val="auto"/>
      <w:outlineLvl w:val="2"/>
    </w:pPr>
    <w:rPr>
      <w:rFonts w:ascii="Arial" w:eastAsia="Dotum" w:hAnsi="Arial"/>
      <w:kern w:val="2"/>
      <w:sz w:val="20"/>
      <w:szCs w:val="20"/>
    </w:rPr>
  </w:style>
  <w:style w:type="paragraph" w:styleId="4">
    <w:name w:val="heading 4"/>
    <w:basedOn w:val="a1"/>
    <w:next w:val="a1"/>
    <w:link w:val="4Char"/>
    <w:qFormat/>
    <w:rsid w:val="00A33075"/>
    <w:pPr>
      <w:keepNext/>
      <w:numPr>
        <w:ilvl w:val="3"/>
        <w:numId w:val="7"/>
      </w:numPr>
      <w:autoSpaceDE w:val="0"/>
      <w:autoSpaceDN w:val="0"/>
      <w:adjustRightInd/>
      <w:spacing w:line="240" w:lineRule="auto"/>
      <w:textAlignment w:val="auto"/>
      <w:outlineLvl w:val="3"/>
    </w:pPr>
    <w:rPr>
      <w:rFonts w:ascii="Dotum" w:eastAsia="Dotum"/>
      <w:bCs/>
      <w:kern w:val="2"/>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pPr>
      <w:tabs>
        <w:tab w:val="center" w:pos="4252"/>
        <w:tab w:val="right" w:pos="8504"/>
      </w:tabs>
    </w:pPr>
  </w:style>
  <w:style w:type="paragraph" w:styleId="a6">
    <w:name w:val="footer"/>
    <w:basedOn w:val="a1"/>
    <w:semiHidden/>
    <w:pPr>
      <w:tabs>
        <w:tab w:val="center" w:pos="4252"/>
        <w:tab w:val="right" w:pos="8504"/>
      </w:tabs>
    </w:pPr>
  </w:style>
  <w:style w:type="character" w:styleId="a7">
    <w:name w:val="page number"/>
    <w:basedOn w:val="a2"/>
    <w:semiHidden/>
  </w:style>
  <w:style w:type="paragraph" w:styleId="a8">
    <w:name w:val="Date"/>
    <w:basedOn w:val="a1"/>
    <w:next w:val="a1"/>
    <w:semiHidden/>
    <w:pPr>
      <w:jc w:val="right"/>
    </w:pPr>
    <w:rPr>
      <w:sz w:val="22"/>
      <w:szCs w:val="22"/>
    </w:rPr>
  </w:style>
  <w:style w:type="paragraph" w:styleId="a9">
    <w:name w:val="Normal (Web)"/>
    <w:basedOn w:val="a1"/>
    <w:semiHidden/>
    <w:pPr>
      <w:widowControl/>
      <w:wordWrap/>
      <w:adjustRightInd/>
      <w:spacing w:before="100" w:beforeAutospacing="1" w:after="100" w:afterAutospacing="1" w:line="240" w:lineRule="auto"/>
      <w:jc w:val="left"/>
      <w:textAlignment w:val="auto"/>
    </w:pPr>
    <w:rPr>
      <w:rFonts w:ascii="Batang" w:eastAsia="Batang" w:hAnsi="Batang"/>
    </w:rPr>
  </w:style>
  <w:style w:type="paragraph" w:styleId="aa">
    <w:name w:val="List Paragraph"/>
    <w:basedOn w:val="a1"/>
    <w:uiPriority w:val="34"/>
    <w:qFormat/>
    <w:rsid w:val="004F465E"/>
    <w:pPr>
      <w:ind w:leftChars="400" w:left="800"/>
    </w:pPr>
  </w:style>
  <w:style w:type="paragraph" w:customStyle="1" w:styleId="ab">
    <w:name w:val="바탕글"/>
    <w:basedOn w:val="a1"/>
    <w:rsid w:val="007C74DE"/>
    <w:pPr>
      <w:widowControl/>
      <w:wordWrap/>
      <w:adjustRightInd/>
      <w:snapToGrid w:val="0"/>
      <w:spacing w:line="384" w:lineRule="auto"/>
      <w:textAlignment w:val="auto"/>
    </w:pPr>
    <w:rPr>
      <w:rFonts w:ascii="Batang" w:eastAsia="Batang" w:hAnsi="Batang" w:cs="Gulim"/>
      <w:color w:val="000000"/>
      <w:sz w:val="20"/>
      <w:szCs w:val="20"/>
    </w:rPr>
  </w:style>
  <w:style w:type="table" w:styleId="ac">
    <w:name w:val="Table Grid"/>
    <w:basedOn w:val="a3"/>
    <w:uiPriority w:val="59"/>
    <w:rsid w:val="00B2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5"/>
    <w:uiPriority w:val="99"/>
    <w:rsid w:val="00B253B6"/>
    <w:rPr>
      <w:rFonts w:eastAsia="DotumChe"/>
      <w:sz w:val="24"/>
      <w:szCs w:val="24"/>
    </w:rPr>
  </w:style>
  <w:style w:type="paragraph" w:customStyle="1" w:styleId="11">
    <w:name w:val="목록 단락1"/>
    <w:basedOn w:val="a1"/>
    <w:rsid w:val="00FF3277"/>
    <w:pPr>
      <w:autoSpaceDE w:val="0"/>
      <w:autoSpaceDN w:val="0"/>
      <w:adjustRightInd/>
      <w:spacing w:line="240" w:lineRule="auto"/>
      <w:ind w:leftChars="400" w:left="800"/>
      <w:textAlignment w:val="auto"/>
    </w:pPr>
    <w:rPr>
      <w:rFonts w:ascii="Batang" w:eastAsia="Batang"/>
      <w:kern w:val="2"/>
      <w:sz w:val="20"/>
    </w:rPr>
  </w:style>
  <w:style w:type="paragraph" w:customStyle="1" w:styleId="ad">
    <w:name w:val="조문"/>
    <w:basedOn w:val="a1"/>
    <w:link w:val="Char0"/>
    <w:rsid w:val="00FF3277"/>
    <w:pPr>
      <w:autoSpaceDE w:val="0"/>
      <w:autoSpaceDN w:val="0"/>
      <w:adjustRightInd/>
      <w:spacing w:line="240" w:lineRule="auto"/>
      <w:textAlignment w:val="auto"/>
    </w:pPr>
    <w:rPr>
      <w:rFonts w:ascii="Batang" w:eastAsia="Batang"/>
      <w:kern w:val="2"/>
      <w:sz w:val="22"/>
      <w:szCs w:val="22"/>
    </w:rPr>
  </w:style>
  <w:style w:type="character" w:customStyle="1" w:styleId="ae">
    <w:name w:val="굵게"/>
    <w:rsid w:val="00FF3277"/>
    <w:rPr>
      <w:rFonts w:eastAsia="Batang"/>
      <w:b w:val="0"/>
      <w:bCs/>
      <w:sz w:val="22"/>
    </w:rPr>
  </w:style>
  <w:style w:type="character" w:customStyle="1" w:styleId="Char0">
    <w:name w:val="조문 Char"/>
    <w:link w:val="ad"/>
    <w:rsid w:val="00FF3277"/>
    <w:rPr>
      <w:rFonts w:ascii="Batang"/>
      <w:kern w:val="2"/>
      <w:sz w:val="22"/>
      <w:szCs w:val="22"/>
    </w:rPr>
  </w:style>
  <w:style w:type="character" w:styleId="af">
    <w:name w:val="Strong"/>
    <w:uiPriority w:val="22"/>
    <w:qFormat/>
    <w:rsid w:val="00FF3277"/>
    <w:rPr>
      <w:b/>
      <w:bCs/>
    </w:rPr>
  </w:style>
  <w:style w:type="paragraph" w:customStyle="1" w:styleId="1">
    <w:name w:val="개요 1"/>
    <w:uiPriority w:val="1"/>
    <w:rsid w:val="009A03DC"/>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200" w:hanging="360"/>
      <w:jc w:val="both"/>
      <w:textAlignment w:val="baseline"/>
      <w:outlineLvl w:val="0"/>
    </w:pPr>
    <w:rPr>
      <w:rFonts w:ascii="HCI Poppy" w:eastAsia="휴먼명조" w:hAnsi="Malgun Gothic"/>
      <w:b/>
      <w:color w:val="000000"/>
      <w:kern w:val="2"/>
      <w:sz w:val="32"/>
      <w:szCs w:val="22"/>
    </w:rPr>
  </w:style>
  <w:style w:type="paragraph" w:customStyle="1" w:styleId="2">
    <w:name w:val="개요 2"/>
    <w:uiPriority w:val="2"/>
    <w:rsid w:val="009A03DC"/>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400" w:hanging="400"/>
      <w:jc w:val="both"/>
      <w:textAlignment w:val="baseline"/>
      <w:outlineLvl w:val="1"/>
    </w:pPr>
    <w:rPr>
      <w:rFonts w:ascii="HCI Poppy" w:eastAsia="휴먼명조" w:hAnsi="Malgun Gothic"/>
      <w:b/>
      <w:color w:val="000000"/>
      <w:kern w:val="2"/>
      <w:sz w:val="28"/>
      <w:szCs w:val="22"/>
    </w:rPr>
  </w:style>
  <w:style w:type="paragraph" w:customStyle="1" w:styleId="3">
    <w:name w:val="개요 3"/>
    <w:uiPriority w:val="3"/>
    <w:rsid w:val="009A03DC"/>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600" w:hanging="400"/>
      <w:jc w:val="both"/>
      <w:textAlignment w:val="baseline"/>
      <w:outlineLvl w:val="2"/>
    </w:pPr>
    <w:rPr>
      <w:rFonts w:ascii="HCI Poppy" w:eastAsia="휴먼명조" w:hAnsi="Malgun Gothic"/>
      <w:b/>
      <w:color w:val="000000"/>
      <w:kern w:val="2"/>
      <w:sz w:val="24"/>
      <w:szCs w:val="22"/>
    </w:rPr>
  </w:style>
  <w:style w:type="paragraph" w:customStyle="1" w:styleId="af0">
    <w:name w:val="선그리기"/>
    <w:uiPriority w:val="10"/>
    <w:rsid w:val="009A03DC"/>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hAnsi="Malgun Gothic"/>
      <w:color w:val="000000"/>
      <w:kern w:val="2"/>
      <w:szCs w:val="22"/>
    </w:rPr>
  </w:style>
  <w:style w:type="paragraph" w:customStyle="1" w:styleId="a">
    <w:name w:val="∎본 내용"/>
    <w:uiPriority w:val="5"/>
    <w:rsid w:val="009A03DC"/>
    <w:pPr>
      <w:widowControl w:val="0"/>
      <w:numPr>
        <w:numId w:val="4"/>
      </w:numPr>
      <w:pBdr>
        <w:top w:val="none" w:sz="2" w:space="0" w:color="000000"/>
        <w:left w:val="none" w:sz="2" w:space="0" w:color="000000"/>
        <w:bottom w:val="none" w:sz="2" w:space="0" w:color="000000"/>
        <w:right w:val="none" w:sz="2" w:space="0" w:color="000000"/>
      </w:pBdr>
      <w:autoSpaceDE w:val="0"/>
      <w:autoSpaceDN w:val="0"/>
      <w:snapToGrid w:val="0"/>
      <w:spacing w:line="384" w:lineRule="auto"/>
      <w:ind w:left="300" w:hanging="360"/>
      <w:jc w:val="both"/>
      <w:textAlignment w:val="baseline"/>
    </w:pPr>
    <w:rPr>
      <w:rFonts w:ascii="HCI Poppy" w:eastAsia="휴먼명조" w:hAnsi="Malgun Gothic"/>
      <w:color w:val="000000"/>
      <w:kern w:val="2"/>
      <w:sz w:val="24"/>
      <w:szCs w:val="22"/>
    </w:rPr>
  </w:style>
  <w:style w:type="paragraph" w:customStyle="1" w:styleId="a0">
    <w:name w:val="·세부내용"/>
    <w:uiPriority w:val="6"/>
    <w:rsid w:val="009A03DC"/>
    <w:pPr>
      <w:widowControl w:val="0"/>
      <w:numPr>
        <w:numId w:val="5"/>
      </w:numPr>
      <w:pBdr>
        <w:top w:val="none" w:sz="2" w:space="0" w:color="000000"/>
        <w:left w:val="none" w:sz="2" w:space="0" w:color="000000"/>
        <w:bottom w:val="none" w:sz="2" w:space="0" w:color="000000"/>
        <w:right w:val="none" w:sz="2" w:space="0" w:color="000000"/>
      </w:pBdr>
      <w:autoSpaceDE w:val="0"/>
      <w:autoSpaceDN w:val="0"/>
      <w:spacing w:line="384" w:lineRule="auto"/>
      <w:ind w:left="766" w:hanging="360"/>
      <w:jc w:val="both"/>
      <w:textAlignment w:val="baseline"/>
    </w:pPr>
    <w:rPr>
      <w:rFonts w:ascii="HCI Poppy" w:eastAsia="휴먼명조" w:hAnsi="Malgun Gothic"/>
      <w:color w:val="000000"/>
      <w:kern w:val="2"/>
      <w:sz w:val="24"/>
      <w:szCs w:val="22"/>
    </w:rPr>
  </w:style>
  <w:style w:type="paragraph" w:customStyle="1" w:styleId="af1">
    <w:name w:val="그림 캡션"/>
    <w:uiPriority w:val="9"/>
    <w:rsid w:val="009A03DC"/>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jc w:val="center"/>
      <w:textAlignment w:val="baseline"/>
    </w:pPr>
    <w:rPr>
      <w:rFonts w:ascii="GulimChe" w:eastAsia="GulimChe" w:hAnsi="Malgun Gothic"/>
      <w:color w:val="000000"/>
      <w:kern w:val="2"/>
      <w:szCs w:val="22"/>
    </w:rPr>
  </w:style>
  <w:style w:type="paragraph" w:styleId="12">
    <w:name w:val="toc 1"/>
    <w:basedOn w:val="a1"/>
    <w:next w:val="a1"/>
    <w:autoRedefine/>
    <w:semiHidden/>
    <w:rsid w:val="00A33075"/>
    <w:pPr>
      <w:tabs>
        <w:tab w:val="right" w:leader="dot" w:pos="9060"/>
      </w:tabs>
      <w:autoSpaceDE w:val="0"/>
      <w:autoSpaceDN w:val="0"/>
      <w:adjustRightInd/>
      <w:spacing w:line="240" w:lineRule="auto"/>
      <w:textAlignment w:val="auto"/>
    </w:pPr>
    <w:rPr>
      <w:rFonts w:ascii="Dotum" w:eastAsia="Dotum"/>
      <w:b/>
      <w:noProof/>
      <w:kern w:val="2"/>
      <w:sz w:val="22"/>
      <w:szCs w:val="22"/>
    </w:rPr>
  </w:style>
  <w:style w:type="paragraph" w:styleId="21">
    <w:name w:val="toc 2"/>
    <w:basedOn w:val="a1"/>
    <w:next w:val="a1"/>
    <w:autoRedefine/>
    <w:semiHidden/>
    <w:rsid w:val="00A33075"/>
    <w:pPr>
      <w:autoSpaceDE w:val="0"/>
      <w:autoSpaceDN w:val="0"/>
      <w:adjustRightInd/>
      <w:spacing w:line="240" w:lineRule="auto"/>
      <w:ind w:leftChars="200" w:left="425"/>
      <w:textAlignment w:val="auto"/>
    </w:pPr>
    <w:rPr>
      <w:rFonts w:ascii="Dotum" w:eastAsia="Dotum"/>
      <w:kern w:val="2"/>
      <w:sz w:val="20"/>
      <w:szCs w:val="20"/>
    </w:rPr>
  </w:style>
  <w:style w:type="paragraph" w:styleId="31">
    <w:name w:val="toc 3"/>
    <w:basedOn w:val="a1"/>
    <w:next w:val="a1"/>
    <w:autoRedefine/>
    <w:semiHidden/>
    <w:rsid w:val="00A33075"/>
    <w:pPr>
      <w:autoSpaceDE w:val="0"/>
      <w:autoSpaceDN w:val="0"/>
      <w:adjustRightInd/>
      <w:spacing w:line="240" w:lineRule="auto"/>
      <w:ind w:leftChars="400" w:left="850"/>
      <w:textAlignment w:val="auto"/>
    </w:pPr>
    <w:rPr>
      <w:rFonts w:ascii="Dotum" w:eastAsia="Dotum"/>
      <w:kern w:val="2"/>
      <w:sz w:val="20"/>
      <w:szCs w:val="20"/>
    </w:rPr>
  </w:style>
  <w:style w:type="character" w:styleId="af2">
    <w:name w:val="Hyperlink"/>
    <w:rsid w:val="00A33075"/>
    <w:rPr>
      <w:color w:val="0000FF"/>
      <w:u w:val="single"/>
    </w:rPr>
  </w:style>
  <w:style w:type="numbering" w:customStyle="1" w:styleId="Daum--3">
    <w:name w:val="Daum-본문-목차3"/>
    <w:basedOn w:val="a4"/>
    <w:rsid w:val="00A33075"/>
    <w:pPr>
      <w:numPr>
        <w:numId w:val="6"/>
      </w:numPr>
    </w:pPr>
  </w:style>
  <w:style w:type="character" w:customStyle="1" w:styleId="1Char">
    <w:name w:val="제목 1 Char"/>
    <w:link w:val="10"/>
    <w:rsid w:val="00A33075"/>
    <w:rPr>
      <w:rFonts w:ascii="Arial" w:eastAsia="Dotum" w:hAnsi="Arial"/>
      <w:b/>
      <w:kern w:val="2"/>
      <w:sz w:val="26"/>
      <w:szCs w:val="28"/>
    </w:rPr>
  </w:style>
  <w:style w:type="character" w:customStyle="1" w:styleId="2Char">
    <w:name w:val="제목 2 Char"/>
    <w:link w:val="20"/>
    <w:rsid w:val="00A33075"/>
    <w:rPr>
      <w:rFonts w:ascii="Arial" w:eastAsia="Dotum" w:hAnsi="Arial"/>
      <w:b/>
      <w:kern w:val="2"/>
      <w:sz w:val="22"/>
    </w:rPr>
  </w:style>
  <w:style w:type="character" w:customStyle="1" w:styleId="3Char">
    <w:name w:val="제목 3 Char"/>
    <w:link w:val="30"/>
    <w:rsid w:val="00A33075"/>
    <w:rPr>
      <w:rFonts w:ascii="Arial" w:eastAsia="Dotum" w:hAnsi="Arial"/>
      <w:kern w:val="2"/>
    </w:rPr>
  </w:style>
  <w:style w:type="character" w:customStyle="1" w:styleId="4Char">
    <w:name w:val="제목 4 Char"/>
    <w:link w:val="4"/>
    <w:rsid w:val="00A33075"/>
    <w:rPr>
      <w:rFonts w:ascii="Dotum" w:eastAsia="Dotum"/>
      <w:bCs/>
      <w:kern w:val="2"/>
    </w:rPr>
  </w:style>
  <w:style w:type="paragraph" w:customStyle="1" w:styleId="Daum--">
    <w:name w:val="Daum-본문-표목차"/>
    <w:basedOn w:val="a1"/>
    <w:rsid w:val="00A33075"/>
    <w:pPr>
      <w:autoSpaceDE w:val="0"/>
      <w:autoSpaceDN w:val="0"/>
      <w:adjustRightInd/>
      <w:spacing w:line="240" w:lineRule="auto"/>
      <w:jc w:val="center"/>
      <w:textAlignment w:val="auto"/>
    </w:pPr>
    <w:rPr>
      <w:rFonts w:ascii="Dotum" w:eastAsia="Dotum" w:cs="Batang"/>
      <w:b/>
      <w:bCs/>
      <w:kern w:val="2"/>
      <w:sz w:val="20"/>
      <w:szCs w:val="20"/>
    </w:rPr>
  </w:style>
  <w:style w:type="paragraph" w:customStyle="1" w:styleId="Daum--20">
    <w:name w:val="Daum-본문-내용2"/>
    <w:basedOn w:val="a1"/>
    <w:link w:val="Daum--2Char"/>
    <w:rsid w:val="00A33075"/>
    <w:pPr>
      <w:autoSpaceDE w:val="0"/>
      <w:autoSpaceDN w:val="0"/>
      <w:adjustRightInd/>
      <w:spacing w:line="240" w:lineRule="auto"/>
      <w:ind w:firstLineChars="50" w:firstLine="100"/>
      <w:textAlignment w:val="auto"/>
    </w:pPr>
    <w:rPr>
      <w:rFonts w:ascii="Dotum" w:eastAsia="Dotum" w:cs="Batang"/>
      <w:kern w:val="2"/>
      <w:sz w:val="20"/>
      <w:szCs w:val="20"/>
    </w:rPr>
  </w:style>
  <w:style w:type="numbering" w:customStyle="1" w:styleId="Daum--1">
    <w:name w:val="Daum-본문-목차1"/>
    <w:basedOn w:val="a4"/>
    <w:rsid w:val="00A33075"/>
    <w:pPr>
      <w:numPr>
        <w:numId w:val="8"/>
      </w:numPr>
    </w:pPr>
  </w:style>
  <w:style w:type="numbering" w:customStyle="1" w:styleId="Daum--2">
    <w:name w:val="Daum-본문-목차2"/>
    <w:basedOn w:val="a4"/>
    <w:rsid w:val="00A33075"/>
    <w:pPr>
      <w:numPr>
        <w:numId w:val="10"/>
      </w:numPr>
    </w:pPr>
  </w:style>
  <w:style w:type="paragraph" w:customStyle="1" w:styleId="Daum--30">
    <w:name w:val="Daum-본문-내용3"/>
    <w:basedOn w:val="a1"/>
    <w:rsid w:val="00A33075"/>
    <w:pPr>
      <w:autoSpaceDE w:val="0"/>
      <w:autoSpaceDN w:val="0"/>
      <w:adjustRightInd/>
      <w:spacing w:line="240" w:lineRule="auto"/>
      <w:ind w:leftChars="100" w:left="200"/>
      <w:textAlignment w:val="auto"/>
    </w:pPr>
    <w:rPr>
      <w:rFonts w:ascii="Dotum" w:eastAsia="Dotum" w:cs="Batang"/>
      <w:kern w:val="2"/>
      <w:sz w:val="20"/>
      <w:szCs w:val="20"/>
    </w:rPr>
  </w:style>
  <w:style w:type="character" w:customStyle="1" w:styleId="Daum--2Char">
    <w:name w:val="Daum-본문-내용2 Char"/>
    <w:link w:val="Daum--20"/>
    <w:rsid w:val="00A33075"/>
    <w:rPr>
      <w:rFonts w:ascii="Dotum" w:eastAsia="Dotum" w:cs="Batang"/>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4931">
      <w:bodyDiv w:val="1"/>
      <w:marLeft w:val="0"/>
      <w:marRight w:val="0"/>
      <w:marTop w:val="0"/>
      <w:marBottom w:val="0"/>
      <w:divBdr>
        <w:top w:val="none" w:sz="0" w:space="0" w:color="auto"/>
        <w:left w:val="none" w:sz="0" w:space="0" w:color="auto"/>
        <w:bottom w:val="none" w:sz="0" w:space="0" w:color="auto"/>
        <w:right w:val="none" w:sz="0" w:space="0" w:color="auto"/>
      </w:divBdr>
    </w:div>
    <w:div w:id="238172019">
      <w:bodyDiv w:val="1"/>
      <w:marLeft w:val="0"/>
      <w:marRight w:val="0"/>
      <w:marTop w:val="0"/>
      <w:marBottom w:val="0"/>
      <w:divBdr>
        <w:top w:val="none" w:sz="0" w:space="0" w:color="auto"/>
        <w:left w:val="none" w:sz="0" w:space="0" w:color="auto"/>
        <w:bottom w:val="none" w:sz="0" w:space="0" w:color="auto"/>
        <w:right w:val="none" w:sz="0" w:space="0" w:color="auto"/>
      </w:divBdr>
    </w:div>
    <w:div w:id="402993831">
      <w:bodyDiv w:val="1"/>
      <w:marLeft w:val="0"/>
      <w:marRight w:val="0"/>
      <w:marTop w:val="0"/>
      <w:marBottom w:val="0"/>
      <w:divBdr>
        <w:top w:val="none" w:sz="0" w:space="0" w:color="auto"/>
        <w:left w:val="none" w:sz="0" w:space="0" w:color="auto"/>
        <w:bottom w:val="none" w:sz="0" w:space="0" w:color="auto"/>
        <w:right w:val="none" w:sz="0" w:space="0" w:color="auto"/>
      </w:divBdr>
    </w:div>
    <w:div w:id="406533456">
      <w:bodyDiv w:val="1"/>
      <w:marLeft w:val="0"/>
      <w:marRight w:val="0"/>
      <w:marTop w:val="0"/>
      <w:marBottom w:val="0"/>
      <w:divBdr>
        <w:top w:val="none" w:sz="0" w:space="0" w:color="auto"/>
        <w:left w:val="none" w:sz="0" w:space="0" w:color="auto"/>
        <w:bottom w:val="none" w:sz="0" w:space="0" w:color="auto"/>
        <w:right w:val="none" w:sz="0" w:space="0" w:color="auto"/>
      </w:divBdr>
    </w:div>
    <w:div w:id="457336728">
      <w:bodyDiv w:val="1"/>
      <w:marLeft w:val="0"/>
      <w:marRight w:val="0"/>
      <w:marTop w:val="0"/>
      <w:marBottom w:val="0"/>
      <w:divBdr>
        <w:top w:val="none" w:sz="0" w:space="0" w:color="auto"/>
        <w:left w:val="none" w:sz="0" w:space="0" w:color="auto"/>
        <w:bottom w:val="none" w:sz="0" w:space="0" w:color="auto"/>
        <w:right w:val="none" w:sz="0" w:space="0" w:color="auto"/>
      </w:divBdr>
    </w:div>
    <w:div w:id="796024602">
      <w:bodyDiv w:val="1"/>
      <w:marLeft w:val="0"/>
      <w:marRight w:val="0"/>
      <w:marTop w:val="0"/>
      <w:marBottom w:val="0"/>
      <w:divBdr>
        <w:top w:val="none" w:sz="0" w:space="0" w:color="auto"/>
        <w:left w:val="none" w:sz="0" w:space="0" w:color="auto"/>
        <w:bottom w:val="none" w:sz="0" w:space="0" w:color="auto"/>
        <w:right w:val="none" w:sz="0" w:space="0" w:color="auto"/>
      </w:divBdr>
    </w:div>
    <w:div w:id="1383555908">
      <w:bodyDiv w:val="1"/>
      <w:marLeft w:val="0"/>
      <w:marRight w:val="0"/>
      <w:marTop w:val="0"/>
      <w:marBottom w:val="0"/>
      <w:divBdr>
        <w:top w:val="none" w:sz="0" w:space="0" w:color="auto"/>
        <w:left w:val="none" w:sz="0" w:space="0" w:color="auto"/>
        <w:bottom w:val="none" w:sz="0" w:space="0" w:color="auto"/>
        <w:right w:val="none" w:sz="0" w:space="0" w:color="auto"/>
      </w:divBdr>
    </w:div>
    <w:div w:id="1511413814">
      <w:bodyDiv w:val="1"/>
      <w:marLeft w:val="0"/>
      <w:marRight w:val="0"/>
      <w:marTop w:val="0"/>
      <w:marBottom w:val="0"/>
      <w:divBdr>
        <w:top w:val="none" w:sz="0" w:space="0" w:color="auto"/>
        <w:left w:val="none" w:sz="0" w:space="0" w:color="auto"/>
        <w:bottom w:val="none" w:sz="0" w:space="0" w:color="auto"/>
        <w:right w:val="none" w:sz="0" w:space="0" w:color="auto"/>
      </w:divBdr>
    </w:div>
    <w:div w:id="1519006776">
      <w:bodyDiv w:val="1"/>
      <w:marLeft w:val="0"/>
      <w:marRight w:val="0"/>
      <w:marTop w:val="0"/>
      <w:marBottom w:val="0"/>
      <w:divBdr>
        <w:top w:val="none" w:sz="0" w:space="0" w:color="auto"/>
        <w:left w:val="none" w:sz="0" w:space="0" w:color="auto"/>
        <w:bottom w:val="none" w:sz="0" w:space="0" w:color="auto"/>
        <w:right w:val="none" w:sz="0" w:space="0" w:color="auto"/>
      </w:divBdr>
    </w:div>
    <w:div w:id="213189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21D99E-10D2-40B7-B866-16DF718DA9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F593AB-C208-4572-A2D2-E3A1B682C156}">
  <ds:schemaRefs>
    <ds:schemaRef ds:uri="http://schemas.microsoft.com/sharepoint/v3/contenttype/forms"/>
  </ds:schemaRefs>
</ds:datastoreItem>
</file>

<file path=customXml/itemProps3.xml><?xml version="1.0" encoding="utf-8"?>
<ds:datastoreItem xmlns:ds="http://schemas.openxmlformats.org/officeDocument/2006/customXml" ds:itemID="{3A167E5B-4C64-481E-ACD0-4BE305B44095}"/>
</file>

<file path=customXml/itemProps4.xml><?xml version="1.0" encoding="utf-8"?>
<ds:datastoreItem xmlns:ds="http://schemas.openxmlformats.org/officeDocument/2006/customXml" ds:itemID="{8BF72D43-FC05-48BA-AD73-6D4BEBCF6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1883</TotalTime>
  <Pages>11</Pages>
  <Words>2146</Words>
  <Characters>12236</Characters>
  <Application>Microsoft Office Word</Application>
  <DocSecurity>0</DocSecurity>
  <Lines>101</Lines>
  <Paragraphs>28</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14354</CharactersWithSpaces>
  <SharedDoc>false</SharedDoc>
  <HLinks>
    <vt:vector size="198" baseType="variant">
      <vt:variant>
        <vt:i4>1245235</vt:i4>
      </vt:variant>
      <vt:variant>
        <vt:i4>194</vt:i4>
      </vt:variant>
      <vt:variant>
        <vt:i4>0</vt:i4>
      </vt:variant>
      <vt:variant>
        <vt:i4>5</vt:i4>
      </vt:variant>
      <vt:variant>
        <vt:lpwstr/>
      </vt:variant>
      <vt:variant>
        <vt:lpwstr>_Toc165953281</vt:lpwstr>
      </vt:variant>
      <vt:variant>
        <vt:i4>1245235</vt:i4>
      </vt:variant>
      <vt:variant>
        <vt:i4>188</vt:i4>
      </vt:variant>
      <vt:variant>
        <vt:i4>0</vt:i4>
      </vt:variant>
      <vt:variant>
        <vt:i4>5</vt:i4>
      </vt:variant>
      <vt:variant>
        <vt:lpwstr/>
      </vt:variant>
      <vt:variant>
        <vt:lpwstr>_Toc165953280</vt:lpwstr>
      </vt:variant>
      <vt:variant>
        <vt:i4>1835059</vt:i4>
      </vt:variant>
      <vt:variant>
        <vt:i4>182</vt:i4>
      </vt:variant>
      <vt:variant>
        <vt:i4>0</vt:i4>
      </vt:variant>
      <vt:variant>
        <vt:i4>5</vt:i4>
      </vt:variant>
      <vt:variant>
        <vt:lpwstr/>
      </vt:variant>
      <vt:variant>
        <vt:lpwstr>_Toc165953279</vt:lpwstr>
      </vt:variant>
      <vt:variant>
        <vt:i4>1835059</vt:i4>
      </vt:variant>
      <vt:variant>
        <vt:i4>176</vt:i4>
      </vt:variant>
      <vt:variant>
        <vt:i4>0</vt:i4>
      </vt:variant>
      <vt:variant>
        <vt:i4>5</vt:i4>
      </vt:variant>
      <vt:variant>
        <vt:lpwstr/>
      </vt:variant>
      <vt:variant>
        <vt:lpwstr>_Toc165953278</vt:lpwstr>
      </vt:variant>
      <vt:variant>
        <vt:i4>1835059</vt:i4>
      </vt:variant>
      <vt:variant>
        <vt:i4>170</vt:i4>
      </vt:variant>
      <vt:variant>
        <vt:i4>0</vt:i4>
      </vt:variant>
      <vt:variant>
        <vt:i4>5</vt:i4>
      </vt:variant>
      <vt:variant>
        <vt:lpwstr/>
      </vt:variant>
      <vt:variant>
        <vt:lpwstr>_Toc165953277</vt:lpwstr>
      </vt:variant>
      <vt:variant>
        <vt:i4>1835059</vt:i4>
      </vt:variant>
      <vt:variant>
        <vt:i4>164</vt:i4>
      </vt:variant>
      <vt:variant>
        <vt:i4>0</vt:i4>
      </vt:variant>
      <vt:variant>
        <vt:i4>5</vt:i4>
      </vt:variant>
      <vt:variant>
        <vt:lpwstr/>
      </vt:variant>
      <vt:variant>
        <vt:lpwstr>_Toc165953276</vt:lpwstr>
      </vt:variant>
      <vt:variant>
        <vt:i4>1835059</vt:i4>
      </vt:variant>
      <vt:variant>
        <vt:i4>158</vt:i4>
      </vt:variant>
      <vt:variant>
        <vt:i4>0</vt:i4>
      </vt:variant>
      <vt:variant>
        <vt:i4>5</vt:i4>
      </vt:variant>
      <vt:variant>
        <vt:lpwstr/>
      </vt:variant>
      <vt:variant>
        <vt:lpwstr>_Toc165953275</vt:lpwstr>
      </vt:variant>
      <vt:variant>
        <vt:i4>1835059</vt:i4>
      </vt:variant>
      <vt:variant>
        <vt:i4>152</vt:i4>
      </vt:variant>
      <vt:variant>
        <vt:i4>0</vt:i4>
      </vt:variant>
      <vt:variant>
        <vt:i4>5</vt:i4>
      </vt:variant>
      <vt:variant>
        <vt:lpwstr/>
      </vt:variant>
      <vt:variant>
        <vt:lpwstr>_Toc165953274</vt:lpwstr>
      </vt:variant>
      <vt:variant>
        <vt:i4>1835059</vt:i4>
      </vt:variant>
      <vt:variant>
        <vt:i4>146</vt:i4>
      </vt:variant>
      <vt:variant>
        <vt:i4>0</vt:i4>
      </vt:variant>
      <vt:variant>
        <vt:i4>5</vt:i4>
      </vt:variant>
      <vt:variant>
        <vt:lpwstr/>
      </vt:variant>
      <vt:variant>
        <vt:lpwstr>_Toc165953273</vt:lpwstr>
      </vt:variant>
      <vt:variant>
        <vt:i4>1835059</vt:i4>
      </vt:variant>
      <vt:variant>
        <vt:i4>140</vt:i4>
      </vt:variant>
      <vt:variant>
        <vt:i4>0</vt:i4>
      </vt:variant>
      <vt:variant>
        <vt:i4>5</vt:i4>
      </vt:variant>
      <vt:variant>
        <vt:lpwstr/>
      </vt:variant>
      <vt:variant>
        <vt:lpwstr>_Toc165953272</vt:lpwstr>
      </vt:variant>
      <vt:variant>
        <vt:i4>1835059</vt:i4>
      </vt:variant>
      <vt:variant>
        <vt:i4>134</vt:i4>
      </vt:variant>
      <vt:variant>
        <vt:i4>0</vt:i4>
      </vt:variant>
      <vt:variant>
        <vt:i4>5</vt:i4>
      </vt:variant>
      <vt:variant>
        <vt:lpwstr/>
      </vt:variant>
      <vt:variant>
        <vt:lpwstr>_Toc165953271</vt:lpwstr>
      </vt:variant>
      <vt:variant>
        <vt:i4>1835059</vt:i4>
      </vt:variant>
      <vt:variant>
        <vt:i4>128</vt:i4>
      </vt:variant>
      <vt:variant>
        <vt:i4>0</vt:i4>
      </vt:variant>
      <vt:variant>
        <vt:i4>5</vt:i4>
      </vt:variant>
      <vt:variant>
        <vt:lpwstr/>
      </vt:variant>
      <vt:variant>
        <vt:lpwstr>_Toc165953270</vt:lpwstr>
      </vt:variant>
      <vt:variant>
        <vt:i4>1900595</vt:i4>
      </vt:variant>
      <vt:variant>
        <vt:i4>122</vt:i4>
      </vt:variant>
      <vt:variant>
        <vt:i4>0</vt:i4>
      </vt:variant>
      <vt:variant>
        <vt:i4>5</vt:i4>
      </vt:variant>
      <vt:variant>
        <vt:lpwstr/>
      </vt:variant>
      <vt:variant>
        <vt:lpwstr>_Toc165953269</vt:lpwstr>
      </vt:variant>
      <vt:variant>
        <vt:i4>1900595</vt:i4>
      </vt:variant>
      <vt:variant>
        <vt:i4>116</vt:i4>
      </vt:variant>
      <vt:variant>
        <vt:i4>0</vt:i4>
      </vt:variant>
      <vt:variant>
        <vt:i4>5</vt:i4>
      </vt:variant>
      <vt:variant>
        <vt:lpwstr/>
      </vt:variant>
      <vt:variant>
        <vt:lpwstr>_Toc165953268</vt:lpwstr>
      </vt:variant>
      <vt:variant>
        <vt:i4>1900595</vt:i4>
      </vt:variant>
      <vt:variant>
        <vt:i4>110</vt:i4>
      </vt:variant>
      <vt:variant>
        <vt:i4>0</vt:i4>
      </vt:variant>
      <vt:variant>
        <vt:i4>5</vt:i4>
      </vt:variant>
      <vt:variant>
        <vt:lpwstr/>
      </vt:variant>
      <vt:variant>
        <vt:lpwstr>_Toc165953267</vt:lpwstr>
      </vt:variant>
      <vt:variant>
        <vt:i4>1900595</vt:i4>
      </vt:variant>
      <vt:variant>
        <vt:i4>104</vt:i4>
      </vt:variant>
      <vt:variant>
        <vt:i4>0</vt:i4>
      </vt:variant>
      <vt:variant>
        <vt:i4>5</vt:i4>
      </vt:variant>
      <vt:variant>
        <vt:lpwstr/>
      </vt:variant>
      <vt:variant>
        <vt:lpwstr>_Toc165953266</vt:lpwstr>
      </vt:variant>
      <vt:variant>
        <vt:i4>1900595</vt:i4>
      </vt:variant>
      <vt:variant>
        <vt:i4>98</vt:i4>
      </vt:variant>
      <vt:variant>
        <vt:i4>0</vt:i4>
      </vt:variant>
      <vt:variant>
        <vt:i4>5</vt:i4>
      </vt:variant>
      <vt:variant>
        <vt:lpwstr/>
      </vt:variant>
      <vt:variant>
        <vt:lpwstr>_Toc165953265</vt:lpwstr>
      </vt:variant>
      <vt:variant>
        <vt:i4>1900595</vt:i4>
      </vt:variant>
      <vt:variant>
        <vt:i4>92</vt:i4>
      </vt:variant>
      <vt:variant>
        <vt:i4>0</vt:i4>
      </vt:variant>
      <vt:variant>
        <vt:i4>5</vt:i4>
      </vt:variant>
      <vt:variant>
        <vt:lpwstr/>
      </vt:variant>
      <vt:variant>
        <vt:lpwstr>_Toc165953264</vt:lpwstr>
      </vt:variant>
      <vt:variant>
        <vt:i4>1900595</vt:i4>
      </vt:variant>
      <vt:variant>
        <vt:i4>86</vt:i4>
      </vt:variant>
      <vt:variant>
        <vt:i4>0</vt:i4>
      </vt:variant>
      <vt:variant>
        <vt:i4>5</vt:i4>
      </vt:variant>
      <vt:variant>
        <vt:lpwstr/>
      </vt:variant>
      <vt:variant>
        <vt:lpwstr>_Toc165953263</vt:lpwstr>
      </vt:variant>
      <vt:variant>
        <vt:i4>1900595</vt:i4>
      </vt:variant>
      <vt:variant>
        <vt:i4>80</vt:i4>
      </vt:variant>
      <vt:variant>
        <vt:i4>0</vt:i4>
      </vt:variant>
      <vt:variant>
        <vt:i4>5</vt:i4>
      </vt:variant>
      <vt:variant>
        <vt:lpwstr/>
      </vt:variant>
      <vt:variant>
        <vt:lpwstr>_Toc165953262</vt:lpwstr>
      </vt:variant>
      <vt:variant>
        <vt:i4>1900595</vt:i4>
      </vt:variant>
      <vt:variant>
        <vt:i4>74</vt:i4>
      </vt:variant>
      <vt:variant>
        <vt:i4>0</vt:i4>
      </vt:variant>
      <vt:variant>
        <vt:i4>5</vt:i4>
      </vt:variant>
      <vt:variant>
        <vt:lpwstr/>
      </vt:variant>
      <vt:variant>
        <vt:lpwstr>_Toc165953261</vt:lpwstr>
      </vt:variant>
      <vt:variant>
        <vt:i4>1900595</vt:i4>
      </vt:variant>
      <vt:variant>
        <vt:i4>68</vt:i4>
      </vt:variant>
      <vt:variant>
        <vt:i4>0</vt:i4>
      </vt:variant>
      <vt:variant>
        <vt:i4>5</vt:i4>
      </vt:variant>
      <vt:variant>
        <vt:lpwstr/>
      </vt:variant>
      <vt:variant>
        <vt:lpwstr>_Toc165953260</vt:lpwstr>
      </vt:variant>
      <vt:variant>
        <vt:i4>1966131</vt:i4>
      </vt:variant>
      <vt:variant>
        <vt:i4>62</vt:i4>
      </vt:variant>
      <vt:variant>
        <vt:i4>0</vt:i4>
      </vt:variant>
      <vt:variant>
        <vt:i4>5</vt:i4>
      </vt:variant>
      <vt:variant>
        <vt:lpwstr/>
      </vt:variant>
      <vt:variant>
        <vt:lpwstr>_Toc165953259</vt:lpwstr>
      </vt:variant>
      <vt:variant>
        <vt:i4>1966131</vt:i4>
      </vt:variant>
      <vt:variant>
        <vt:i4>56</vt:i4>
      </vt:variant>
      <vt:variant>
        <vt:i4>0</vt:i4>
      </vt:variant>
      <vt:variant>
        <vt:i4>5</vt:i4>
      </vt:variant>
      <vt:variant>
        <vt:lpwstr/>
      </vt:variant>
      <vt:variant>
        <vt:lpwstr>_Toc165953258</vt:lpwstr>
      </vt:variant>
      <vt:variant>
        <vt:i4>1966131</vt:i4>
      </vt:variant>
      <vt:variant>
        <vt:i4>50</vt:i4>
      </vt:variant>
      <vt:variant>
        <vt:i4>0</vt:i4>
      </vt:variant>
      <vt:variant>
        <vt:i4>5</vt:i4>
      </vt:variant>
      <vt:variant>
        <vt:lpwstr/>
      </vt:variant>
      <vt:variant>
        <vt:lpwstr>_Toc165953257</vt:lpwstr>
      </vt:variant>
      <vt:variant>
        <vt:i4>1966131</vt:i4>
      </vt:variant>
      <vt:variant>
        <vt:i4>44</vt:i4>
      </vt:variant>
      <vt:variant>
        <vt:i4>0</vt:i4>
      </vt:variant>
      <vt:variant>
        <vt:i4>5</vt:i4>
      </vt:variant>
      <vt:variant>
        <vt:lpwstr/>
      </vt:variant>
      <vt:variant>
        <vt:lpwstr>_Toc165953256</vt:lpwstr>
      </vt:variant>
      <vt:variant>
        <vt:i4>1966131</vt:i4>
      </vt:variant>
      <vt:variant>
        <vt:i4>38</vt:i4>
      </vt:variant>
      <vt:variant>
        <vt:i4>0</vt:i4>
      </vt:variant>
      <vt:variant>
        <vt:i4>5</vt:i4>
      </vt:variant>
      <vt:variant>
        <vt:lpwstr/>
      </vt:variant>
      <vt:variant>
        <vt:lpwstr>_Toc165953255</vt:lpwstr>
      </vt:variant>
      <vt:variant>
        <vt:i4>1966131</vt:i4>
      </vt:variant>
      <vt:variant>
        <vt:i4>32</vt:i4>
      </vt:variant>
      <vt:variant>
        <vt:i4>0</vt:i4>
      </vt:variant>
      <vt:variant>
        <vt:i4>5</vt:i4>
      </vt:variant>
      <vt:variant>
        <vt:lpwstr/>
      </vt:variant>
      <vt:variant>
        <vt:lpwstr>_Toc165953254</vt:lpwstr>
      </vt:variant>
      <vt:variant>
        <vt:i4>1966131</vt:i4>
      </vt:variant>
      <vt:variant>
        <vt:i4>26</vt:i4>
      </vt:variant>
      <vt:variant>
        <vt:i4>0</vt:i4>
      </vt:variant>
      <vt:variant>
        <vt:i4>5</vt:i4>
      </vt:variant>
      <vt:variant>
        <vt:lpwstr/>
      </vt:variant>
      <vt:variant>
        <vt:lpwstr>_Toc165953253</vt:lpwstr>
      </vt:variant>
      <vt:variant>
        <vt:i4>1966131</vt:i4>
      </vt:variant>
      <vt:variant>
        <vt:i4>20</vt:i4>
      </vt:variant>
      <vt:variant>
        <vt:i4>0</vt:i4>
      </vt:variant>
      <vt:variant>
        <vt:i4>5</vt:i4>
      </vt:variant>
      <vt:variant>
        <vt:lpwstr/>
      </vt:variant>
      <vt:variant>
        <vt:lpwstr>_Toc165953252</vt:lpwstr>
      </vt:variant>
      <vt:variant>
        <vt:i4>1966131</vt:i4>
      </vt:variant>
      <vt:variant>
        <vt:i4>14</vt:i4>
      </vt:variant>
      <vt:variant>
        <vt:i4>0</vt:i4>
      </vt:variant>
      <vt:variant>
        <vt:i4>5</vt:i4>
      </vt:variant>
      <vt:variant>
        <vt:lpwstr/>
      </vt:variant>
      <vt:variant>
        <vt:lpwstr>_Toc165953251</vt:lpwstr>
      </vt:variant>
      <vt:variant>
        <vt:i4>1966131</vt:i4>
      </vt:variant>
      <vt:variant>
        <vt:i4>8</vt:i4>
      </vt:variant>
      <vt:variant>
        <vt:i4>0</vt:i4>
      </vt:variant>
      <vt:variant>
        <vt:i4>5</vt:i4>
      </vt:variant>
      <vt:variant>
        <vt:lpwstr/>
      </vt:variant>
      <vt:variant>
        <vt:lpwstr>_Toc165953250</vt:lpwstr>
      </vt:variant>
      <vt:variant>
        <vt:i4>2031667</vt:i4>
      </vt:variant>
      <vt:variant>
        <vt:i4>2</vt:i4>
      </vt:variant>
      <vt:variant>
        <vt:i4>0</vt:i4>
      </vt:variant>
      <vt:variant>
        <vt:i4>5</vt:i4>
      </vt:variant>
      <vt:variant>
        <vt:lpwstr/>
      </vt:variant>
      <vt:variant>
        <vt:lpwstr>_Toc165953249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102757</cp:lastModifiedBy>
  <cp:revision>39</cp:revision>
  <cp:lastPrinted>2016-08-17T07:43:00Z</cp:lastPrinted>
  <dcterms:created xsi:type="dcterms:W3CDTF">2016-10-24T11:36:00Z</dcterms:created>
  <dcterms:modified xsi:type="dcterms:W3CDTF">2020-05-14T20:43:00Z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53800</vt:r8>
  </property>
</Properties>
</file>