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307"/>
        <w:gridCol w:w="1313"/>
        <w:gridCol w:w="715"/>
        <w:gridCol w:w="1091"/>
        <w:gridCol w:w="2268"/>
        <w:gridCol w:w="1134"/>
        <w:gridCol w:w="532"/>
        <w:gridCol w:w="1843"/>
      </w:tblGrid>
      <w:tr w:rsidR="00724331" w:rsidRPr="00CD77AC" w:rsidTr="00C31AB6">
        <w:tc>
          <w:tcPr>
            <w:tcW w:w="720" w:type="dxa"/>
          </w:tcPr>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rPr>
                <w:rFonts w:asciiTheme="minorHAnsi" w:eastAsiaTheme="minorHAnsi" w:hAnsiTheme="minorHAnsi"/>
                <w:sz w:val="22"/>
                <w:szCs w:val="22"/>
              </w:rPr>
            </w:pPr>
          </w:p>
        </w:tc>
        <w:tc>
          <w:tcPr>
            <w:tcW w:w="1620" w:type="dxa"/>
            <w:gridSpan w:val="2"/>
          </w:tcPr>
          <w:p w:rsidR="00724331" w:rsidRPr="00CD77AC" w:rsidRDefault="00724331" w:rsidP="00C31AB6">
            <w:pPr>
              <w:jc w:val="center"/>
              <w:rPr>
                <w:rFonts w:asciiTheme="minorHAnsi" w:eastAsiaTheme="minorHAnsi" w:hAnsiTheme="minorHAnsi"/>
                <w:sz w:val="22"/>
                <w:szCs w:val="22"/>
              </w:rPr>
            </w:pPr>
          </w:p>
        </w:tc>
        <w:tc>
          <w:tcPr>
            <w:tcW w:w="5740" w:type="dxa"/>
            <w:gridSpan w:val="5"/>
          </w:tcPr>
          <w:p w:rsidR="00724331" w:rsidRPr="00CD77AC" w:rsidRDefault="00724331" w:rsidP="00C31AB6">
            <w:pPr>
              <w:rPr>
                <w:rFonts w:asciiTheme="minorHAnsi" w:eastAsiaTheme="minorHAnsi" w:hAnsiTheme="minorHAnsi"/>
                <w:sz w:val="22"/>
                <w:szCs w:val="22"/>
              </w:rPr>
            </w:pPr>
          </w:p>
        </w:tc>
        <w:tc>
          <w:tcPr>
            <w:tcW w:w="1843" w:type="dxa"/>
          </w:tcPr>
          <w:p w:rsidR="00724331" w:rsidRPr="00CD77AC" w:rsidRDefault="00724331" w:rsidP="00C31AB6">
            <w:pPr>
              <w:jc w:val="center"/>
              <w:rPr>
                <w:rFonts w:asciiTheme="minorHAnsi" w:eastAsiaTheme="minorHAnsi" w:hAnsiTheme="minorHAnsi"/>
                <w:sz w:val="22"/>
                <w:szCs w:val="22"/>
              </w:rPr>
            </w:pPr>
          </w:p>
        </w:tc>
      </w:tr>
      <w:tr w:rsidR="00724331" w:rsidRPr="00CD77AC" w:rsidTr="00C31AB6">
        <w:tc>
          <w:tcPr>
            <w:tcW w:w="720" w:type="dxa"/>
          </w:tcPr>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tc>
        <w:tc>
          <w:tcPr>
            <w:tcW w:w="1620" w:type="dxa"/>
            <w:gridSpan w:val="2"/>
          </w:tcPr>
          <w:p w:rsidR="00724331" w:rsidRPr="00CD77AC" w:rsidRDefault="00724331" w:rsidP="00C31AB6">
            <w:pPr>
              <w:rPr>
                <w:rFonts w:asciiTheme="minorHAnsi" w:eastAsiaTheme="minorHAnsi" w:hAnsiTheme="minorHAnsi"/>
                <w:sz w:val="22"/>
                <w:szCs w:val="22"/>
              </w:rPr>
            </w:pPr>
            <w:bookmarkStart w:id="0" w:name="_GoBack"/>
            <w:bookmarkEnd w:id="0"/>
          </w:p>
        </w:tc>
        <w:tc>
          <w:tcPr>
            <w:tcW w:w="5740" w:type="dxa"/>
            <w:gridSpan w:val="5"/>
          </w:tcPr>
          <w:p w:rsidR="00724331" w:rsidRPr="00CD77AC" w:rsidRDefault="00724331" w:rsidP="00C31AB6">
            <w:pPr>
              <w:rPr>
                <w:rFonts w:asciiTheme="minorHAnsi" w:eastAsiaTheme="minorHAnsi" w:hAnsiTheme="minorHAnsi"/>
                <w:sz w:val="22"/>
                <w:szCs w:val="22"/>
              </w:rPr>
            </w:pPr>
          </w:p>
          <w:p w:rsidR="00724331" w:rsidRPr="00CD77AC" w:rsidRDefault="00724331" w:rsidP="00C31AB6">
            <w:pPr>
              <w:rPr>
                <w:rFonts w:asciiTheme="minorHAnsi" w:eastAsiaTheme="minorHAnsi" w:hAnsiTheme="minorHAnsi"/>
                <w:sz w:val="22"/>
                <w:szCs w:val="22"/>
              </w:rPr>
            </w:pPr>
          </w:p>
        </w:tc>
        <w:tc>
          <w:tcPr>
            <w:tcW w:w="1843" w:type="dxa"/>
          </w:tcPr>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tc>
      </w:tr>
      <w:tr w:rsidR="00724331" w:rsidRPr="00CD77AC" w:rsidTr="00C31AB6">
        <w:tc>
          <w:tcPr>
            <w:tcW w:w="720" w:type="dxa"/>
          </w:tcPr>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p w:rsidR="00724331" w:rsidRPr="00CD77AC" w:rsidRDefault="00724331" w:rsidP="00C31AB6">
            <w:pPr>
              <w:jc w:val="center"/>
              <w:rPr>
                <w:rFonts w:asciiTheme="minorHAnsi" w:eastAsiaTheme="minorHAnsi" w:hAnsiTheme="minorHAnsi"/>
                <w:sz w:val="22"/>
                <w:szCs w:val="22"/>
              </w:rPr>
            </w:pPr>
          </w:p>
        </w:tc>
        <w:tc>
          <w:tcPr>
            <w:tcW w:w="1620" w:type="dxa"/>
            <w:gridSpan w:val="2"/>
          </w:tcPr>
          <w:p w:rsidR="00724331" w:rsidRPr="00CD77AC" w:rsidRDefault="00724331" w:rsidP="00C31AB6">
            <w:pPr>
              <w:rPr>
                <w:rFonts w:asciiTheme="minorHAnsi" w:eastAsiaTheme="minorHAnsi" w:hAnsiTheme="minorHAnsi"/>
                <w:sz w:val="22"/>
                <w:szCs w:val="22"/>
              </w:rPr>
            </w:pPr>
          </w:p>
        </w:tc>
        <w:tc>
          <w:tcPr>
            <w:tcW w:w="5740" w:type="dxa"/>
            <w:gridSpan w:val="5"/>
          </w:tcPr>
          <w:p w:rsidR="00FE1C79" w:rsidRDefault="00FE1C79" w:rsidP="00FE1C79">
            <w:pPr>
              <w:ind w:left="220" w:hangingChars="100" w:hanging="220"/>
              <w:jc w:val="left"/>
              <w:rPr>
                <w:rFonts w:asciiTheme="minorHAnsi" w:eastAsiaTheme="minorHAnsi" w:hAnsiTheme="minorHAnsi"/>
                <w:color w:val="000000"/>
                <w:sz w:val="22"/>
                <w:szCs w:val="22"/>
              </w:rPr>
            </w:pPr>
            <w:r>
              <w:rPr>
                <w:rFonts w:asciiTheme="minorHAnsi" w:eastAsiaTheme="minorHAnsi" w:hAnsiTheme="minorHAnsi"/>
                <w:sz w:val="22"/>
                <w:szCs w:val="22"/>
              </w:rPr>
              <w:t xml:space="preserve">6. </w:t>
            </w:r>
            <w:r w:rsidRPr="00645030">
              <w:rPr>
                <w:rFonts w:asciiTheme="minorHAnsi" w:eastAsiaTheme="minorHAnsi" w:hAnsiTheme="minorHAnsi" w:hint="eastAsia"/>
                <w:strike/>
                <w:color w:val="FF0000"/>
                <w:sz w:val="22"/>
                <w:szCs w:val="22"/>
              </w:rPr>
              <w:t>백업 저장 매체는 정보를 쉽게 복원할 수 있어야 한다.</w:t>
            </w:r>
            <w:r w:rsidRPr="00645030">
              <w:rPr>
                <w:rFonts w:asciiTheme="minorHAnsi" w:eastAsiaTheme="minorHAnsi" w:hAnsiTheme="minorHAnsi" w:hint="eastAsia"/>
                <w:color w:val="FF0000"/>
                <w:sz w:val="22"/>
                <w:szCs w:val="22"/>
              </w:rPr>
              <w:t xml:space="preserve"> </w:t>
            </w:r>
            <w:r w:rsidRPr="00CD77AC">
              <w:rPr>
                <w:rFonts w:asciiTheme="minorHAnsi" w:eastAsiaTheme="minorHAnsi" w:hAnsiTheme="minorHAnsi" w:hint="eastAsia"/>
                <w:color w:val="000000"/>
                <w:sz w:val="22"/>
                <w:szCs w:val="22"/>
              </w:rPr>
              <w:t xml:space="preserve">백업저장매체는 적절한 도난이나 훼손으로부터 보호받을 수 있는 </w:t>
            </w:r>
            <w:r w:rsidRPr="00645030">
              <w:rPr>
                <w:rFonts w:asciiTheme="minorHAnsi" w:eastAsiaTheme="minorHAnsi" w:hAnsiTheme="minorHAnsi" w:hint="eastAsia"/>
                <w:b/>
                <w:color w:val="0070C0"/>
                <w:sz w:val="22"/>
                <w:szCs w:val="22"/>
              </w:rPr>
              <w:t>논리적/</w:t>
            </w:r>
            <w:r w:rsidRPr="00CD77AC">
              <w:rPr>
                <w:rFonts w:asciiTheme="minorHAnsi" w:eastAsiaTheme="minorHAnsi" w:hAnsiTheme="minorHAnsi" w:hint="eastAsia"/>
                <w:color w:val="000000"/>
                <w:sz w:val="22"/>
                <w:szCs w:val="22"/>
              </w:rPr>
              <w:t xml:space="preserve">물리적 보안대책을 수립하여 관리하여야 </w:t>
            </w:r>
            <w:r w:rsidRPr="00645030">
              <w:rPr>
                <w:rFonts w:asciiTheme="minorHAnsi" w:eastAsiaTheme="minorHAnsi" w:hAnsiTheme="minorHAnsi" w:hint="eastAsia"/>
                <w:strike/>
                <w:color w:val="FF0000"/>
                <w:sz w:val="22"/>
                <w:szCs w:val="22"/>
              </w:rPr>
              <w:t>하며 자세한 내용은 시스템 운영 지침에 의거 수행되어야 한다.</w:t>
            </w:r>
            <w:r>
              <w:rPr>
                <w:rFonts w:asciiTheme="minorHAnsi" w:eastAsiaTheme="minorHAnsi" w:hAnsiTheme="minorHAnsi"/>
                <w:color w:val="000000"/>
                <w:sz w:val="22"/>
                <w:szCs w:val="22"/>
              </w:rPr>
              <w:t xml:space="preserve"> </w:t>
            </w:r>
            <w:r>
              <w:rPr>
                <w:rFonts w:asciiTheme="minorHAnsi" w:eastAsiaTheme="minorHAnsi" w:hAnsiTheme="minorHAnsi" w:hint="eastAsia"/>
                <w:color w:val="000000"/>
                <w:sz w:val="22"/>
                <w:szCs w:val="22"/>
              </w:rPr>
              <w:t>식별코드를 부착하여 사용현황을 주기적으로 파악해야 한다.</w:t>
            </w:r>
          </w:p>
          <w:p w:rsidR="002A0D7E" w:rsidRDefault="002A0D7E" w:rsidP="00FE1C79">
            <w:pPr>
              <w:ind w:left="220" w:hangingChars="100" w:hanging="220"/>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 xml:space="preserve">  </w:t>
            </w:r>
            <w:r w:rsidRPr="002A0D7E">
              <w:rPr>
                <w:rFonts w:asciiTheme="minorHAnsi" w:eastAsiaTheme="minorHAnsi" w:hAnsiTheme="minorHAnsi"/>
                <w:strike/>
                <w:color w:val="FF0000"/>
                <w:sz w:val="22"/>
                <w:szCs w:val="22"/>
              </w:rPr>
              <w:t>Backup storage media should be able to restore information easily.</w:t>
            </w:r>
            <w:r w:rsidRPr="002A0D7E">
              <w:rPr>
                <w:rFonts w:asciiTheme="minorHAnsi" w:eastAsiaTheme="minorHAnsi" w:hAnsiTheme="minorHAnsi"/>
                <w:color w:val="000000"/>
                <w:sz w:val="22"/>
                <w:szCs w:val="22"/>
              </w:rPr>
              <w:t xml:space="preserve"> Backup storage media should establish and manage </w:t>
            </w:r>
            <w:r w:rsidRPr="002A0D7E">
              <w:rPr>
                <w:rFonts w:asciiTheme="minorHAnsi" w:eastAsiaTheme="minorHAnsi" w:hAnsiTheme="minorHAnsi"/>
                <w:b/>
                <w:color w:val="0070C0"/>
                <w:sz w:val="22"/>
                <w:szCs w:val="22"/>
              </w:rPr>
              <w:t>logical</w:t>
            </w:r>
            <w:r w:rsidRPr="002A0D7E">
              <w:rPr>
                <w:rFonts w:asciiTheme="minorHAnsi" w:eastAsiaTheme="minorHAnsi" w:hAnsiTheme="minorHAnsi"/>
                <w:color w:val="000000"/>
                <w:sz w:val="22"/>
                <w:szCs w:val="22"/>
              </w:rPr>
              <w:t xml:space="preserve"> physical security measures that can be protected from appropriate theft or damage, </w:t>
            </w:r>
            <w:r w:rsidRPr="002A0D7E">
              <w:rPr>
                <w:rFonts w:asciiTheme="minorHAnsi" w:eastAsiaTheme="minorHAnsi" w:hAnsiTheme="minorHAnsi"/>
                <w:strike/>
                <w:color w:val="FF0000"/>
                <w:sz w:val="22"/>
                <w:szCs w:val="22"/>
              </w:rPr>
              <w:t>and details should be carried out in accordance with system operational guidelines.</w:t>
            </w:r>
            <w:r w:rsidRPr="002A0D7E">
              <w:rPr>
                <w:rFonts w:asciiTheme="minorHAnsi" w:eastAsiaTheme="minorHAnsi" w:hAnsiTheme="minorHAnsi"/>
                <w:color w:val="000000"/>
                <w:sz w:val="22"/>
                <w:szCs w:val="22"/>
              </w:rPr>
              <w:t xml:space="preserve"> It is necessary to periodically check the current status of use by attaching an identification code.</w:t>
            </w:r>
          </w:p>
          <w:p w:rsidR="002A0D7E" w:rsidRPr="00CD77AC" w:rsidRDefault="002A0D7E" w:rsidP="00FE1C79">
            <w:pPr>
              <w:ind w:left="220" w:hangingChars="100" w:hanging="220"/>
              <w:jc w:val="left"/>
              <w:rPr>
                <w:rFonts w:asciiTheme="minorHAnsi" w:eastAsiaTheme="minorHAnsi" w:hAnsiTheme="minorHAnsi"/>
                <w:color w:val="000000"/>
                <w:sz w:val="22"/>
                <w:szCs w:val="22"/>
              </w:rPr>
            </w:pPr>
          </w:p>
          <w:p w:rsidR="002A0D7E" w:rsidRDefault="00FE1C79" w:rsidP="002A0D7E">
            <w:pPr>
              <w:ind w:left="220" w:hangingChars="100" w:hanging="220"/>
              <w:rPr>
                <w:rFonts w:asciiTheme="minorHAnsi" w:eastAsiaTheme="minorHAnsi" w:hAnsiTheme="minorHAnsi"/>
                <w:color w:val="000000"/>
                <w:sz w:val="22"/>
                <w:szCs w:val="22"/>
              </w:rPr>
            </w:pPr>
            <w:r>
              <w:rPr>
                <w:rFonts w:asciiTheme="minorHAnsi" w:eastAsiaTheme="minorHAnsi" w:hAnsiTheme="minorHAnsi" w:hint="eastAsia"/>
                <w:sz w:val="22"/>
                <w:szCs w:val="22"/>
              </w:rPr>
              <w:t>8</w:t>
            </w:r>
            <w:r w:rsidR="002A0D7E">
              <w:rPr>
                <w:rFonts w:asciiTheme="minorHAnsi" w:eastAsiaTheme="minorHAnsi" w:hAnsiTheme="minorHAnsi"/>
                <w:sz w:val="22"/>
                <w:szCs w:val="22"/>
              </w:rPr>
              <w:t xml:space="preserve">. </w:t>
            </w:r>
            <w:r w:rsidRPr="00CD77AC">
              <w:rPr>
                <w:rFonts w:asciiTheme="minorHAnsi" w:eastAsiaTheme="minorHAnsi" w:hAnsiTheme="minorHAnsi" w:hint="eastAsia"/>
                <w:color w:val="000000"/>
                <w:sz w:val="22"/>
                <w:szCs w:val="22"/>
              </w:rPr>
              <w:t>암호화</w:t>
            </w:r>
            <w:r>
              <w:rPr>
                <w:rFonts w:asciiTheme="minorHAnsi" w:eastAsiaTheme="minorHAnsi" w:hAnsiTheme="minorHAnsi" w:hint="eastAsia"/>
                <w:color w:val="000000"/>
                <w:sz w:val="22"/>
                <w:szCs w:val="22"/>
              </w:rPr>
              <w:t xml:space="preserve">된 파일을 </w:t>
            </w:r>
            <w:r w:rsidRPr="00FE1C79">
              <w:rPr>
                <w:rFonts w:asciiTheme="minorHAnsi" w:eastAsiaTheme="minorHAnsi" w:hAnsiTheme="minorHAnsi" w:hint="eastAsia"/>
                <w:b/>
                <w:color w:val="0070C0"/>
                <w:sz w:val="22"/>
                <w:szCs w:val="22"/>
              </w:rPr>
              <w:t xml:space="preserve">기본으로 반출해야 </w:t>
            </w:r>
            <w:proofErr w:type="spellStart"/>
            <w:r w:rsidRPr="00FE1C79">
              <w:rPr>
                <w:rFonts w:asciiTheme="minorHAnsi" w:eastAsiaTheme="minorHAnsi" w:hAnsiTheme="minorHAnsi" w:hint="eastAsia"/>
                <w:b/>
                <w:color w:val="0070C0"/>
                <w:sz w:val="22"/>
                <w:szCs w:val="22"/>
              </w:rPr>
              <w:t>하며</w:t>
            </w:r>
            <w:r w:rsidRPr="00694BAE">
              <w:rPr>
                <w:rFonts w:asciiTheme="minorHAnsi" w:eastAsiaTheme="minorHAnsi" w:hAnsiTheme="minorHAnsi" w:hint="eastAsia"/>
                <w:strike/>
                <w:color w:val="FF0000"/>
                <w:sz w:val="22"/>
                <w:szCs w:val="22"/>
              </w:rPr>
              <w:t>를</w:t>
            </w:r>
            <w:proofErr w:type="spellEnd"/>
            <w:r w:rsidRPr="00694BAE">
              <w:rPr>
                <w:rFonts w:asciiTheme="minorHAnsi" w:eastAsiaTheme="minorHAnsi" w:hAnsiTheme="minorHAnsi" w:hint="eastAsia"/>
                <w:strike/>
                <w:color w:val="FF0000"/>
                <w:sz w:val="22"/>
                <w:szCs w:val="22"/>
              </w:rPr>
              <w:t xml:space="preserve"> 하여 반출하여야 하며</w:t>
            </w:r>
            <w:r w:rsidRPr="00CD77AC">
              <w:rPr>
                <w:rFonts w:asciiTheme="minorHAnsi" w:eastAsiaTheme="minorHAnsi" w:hAnsiTheme="minorHAnsi" w:hint="eastAsia"/>
                <w:color w:val="000000"/>
                <w:sz w:val="22"/>
                <w:szCs w:val="22"/>
              </w:rPr>
              <w:t>,</w:t>
            </w:r>
            <w:r w:rsidRPr="00CD77AC">
              <w:rPr>
                <w:rFonts w:asciiTheme="minorHAnsi" w:eastAsiaTheme="minorHAnsi" w:hAnsiTheme="minorHAnsi"/>
                <w:color w:val="000000"/>
                <w:sz w:val="22"/>
                <w:szCs w:val="22"/>
              </w:rPr>
              <w:t xml:space="preserve"> </w:t>
            </w:r>
            <w:r w:rsidRPr="00CD77AC">
              <w:rPr>
                <w:rFonts w:asciiTheme="minorHAnsi" w:eastAsiaTheme="minorHAnsi" w:hAnsiTheme="minorHAnsi" w:hint="eastAsia"/>
                <w:color w:val="000000"/>
                <w:sz w:val="22"/>
                <w:szCs w:val="22"/>
              </w:rPr>
              <w:t>업무에 따라 원본으로 반출이 되어야 하는 경우</w:t>
            </w:r>
            <w:r w:rsidRPr="00694BAE">
              <w:rPr>
                <w:rFonts w:asciiTheme="minorHAnsi" w:eastAsiaTheme="minorHAnsi" w:hAnsiTheme="minorHAnsi" w:hint="eastAsia"/>
                <w:strike/>
                <w:color w:val="FF0000"/>
                <w:sz w:val="22"/>
                <w:szCs w:val="22"/>
              </w:rPr>
              <w:t xml:space="preserve">에는 팀장 및 팀장권한을 가지는 </w:t>
            </w:r>
            <w:proofErr w:type="spellStart"/>
            <w:r w:rsidRPr="00694BAE">
              <w:rPr>
                <w:rFonts w:asciiTheme="minorHAnsi" w:eastAsiaTheme="minorHAnsi" w:hAnsiTheme="minorHAnsi" w:hint="eastAsia"/>
                <w:strike/>
                <w:color w:val="FF0000"/>
                <w:sz w:val="22"/>
                <w:szCs w:val="22"/>
              </w:rPr>
              <w:t>결재자에게</w:t>
            </w:r>
            <w:proofErr w:type="spellEnd"/>
            <w:r w:rsidRPr="00694BAE">
              <w:rPr>
                <w:rFonts w:asciiTheme="minorHAnsi" w:eastAsiaTheme="minorHAnsi" w:hAnsiTheme="minorHAnsi" w:hint="eastAsia"/>
                <w:strike/>
                <w:color w:val="FF0000"/>
                <w:sz w:val="22"/>
                <w:szCs w:val="22"/>
              </w:rPr>
              <w:t xml:space="preserve"> 원본반출 결재 후</w:t>
            </w:r>
            <w:r w:rsidRPr="00CD77AC">
              <w:rPr>
                <w:rFonts w:asciiTheme="minorHAnsi" w:eastAsiaTheme="minorHAnsi" w:hAnsiTheme="minorHAnsi" w:hint="eastAsia"/>
                <w:color w:val="000000"/>
                <w:sz w:val="22"/>
                <w:szCs w:val="22"/>
              </w:rPr>
              <w:t xml:space="preserve"> </w:t>
            </w:r>
            <w:r w:rsidRPr="00FE1C79">
              <w:rPr>
                <w:rFonts w:asciiTheme="minorHAnsi" w:eastAsiaTheme="minorHAnsi" w:hAnsiTheme="minorHAnsi" w:hint="eastAsia"/>
                <w:b/>
                <w:color w:val="0070C0"/>
                <w:sz w:val="22"/>
                <w:szCs w:val="22"/>
              </w:rPr>
              <w:t>사용용도를 명확히 기재 후</w:t>
            </w:r>
            <w:r w:rsidRPr="00FE1C79">
              <w:rPr>
                <w:rFonts w:asciiTheme="minorHAnsi" w:eastAsiaTheme="minorHAnsi" w:hAnsiTheme="minorHAnsi"/>
                <w:b/>
                <w:color w:val="0070C0"/>
                <w:sz w:val="22"/>
                <w:szCs w:val="22"/>
              </w:rPr>
              <w:t xml:space="preserve"> </w:t>
            </w:r>
            <w:r w:rsidRPr="00FE1C79">
              <w:rPr>
                <w:rFonts w:asciiTheme="minorHAnsi" w:eastAsiaTheme="minorHAnsi" w:hAnsiTheme="minorHAnsi" w:hint="eastAsia"/>
                <w:b/>
                <w:color w:val="0070C0"/>
                <w:sz w:val="22"/>
                <w:szCs w:val="22"/>
              </w:rPr>
              <w:t>자가반출 권한으로</w:t>
            </w:r>
            <w:r w:rsidRPr="00FE1C79">
              <w:rPr>
                <w:rFonts w:asciiTheme="minorHAnsi" w:eastAsiaTheme="minorHAnsi" w:hAnsiTheme="minorHAnsi" w:hint="eastAsia"/>
                <w:color w:val="0070C0"/>
                <w:sz w:val="22"/>
                <w:szCs w:val="22"/>
              </w:rPr>
              <w:t xml:space="preserve"> </w:t>
            </w:r>
            <w:r>
              <w:rPr>
                <w:rFonts w:asciiTheme="minorHAnsi" w:eastAsiaTheme="minorHAnsi" w:hAnsiTheme="minorHAnsi" w:hint="eastAsia"/>
                <w:color w:val="000000"/>
                <w:sz w:val="22"/>
                <w:szCs w:val="22"/>
              </w:rPr>
              <w:t xml:space="preserve">원본파일을 </w:t>
            </w:r>
            <w:r w:rsidRPr="00CD77AC">
              <w:rPr>
                <w:rFonts w:asciiTheme="minorHAnsi" w:eastAsiaTheme="minorHAnsi" w:hAnsiTheme="minorHAnsi" w:hint="eastAsia"/>
                <w:color w:val="000000"/>
                <w:sz w:val="22"/>
                <w:szCs w:val="22"/>
              </w:rPr>
              <w:t>외부로 자료를 반출 시킬 수 있다.</w:t>
            </w:r>
          </w:p>
          <w:p w:rsidR="002A0D7E" w:rsidRPr="002A0D7E" w:rsidRDefault="00355240" w:rsidP="00355240">
            <w:pPr>
              <w:ind w:left="289"/>
              <w:jc w:val="left"/>
              <w:rPr>
                <w:rFonts w:asciiTheme="minorHAnsi" w:eastAsiaTheme="minorHAnsi" w:hAnsiTheme="minorHAnsi"/>
                <w:color w:val="000000"/>
                <w:sz w:val="22"/>
                <w:szCs w:val="22"/>
              </w:rPr>
            </w:pPr>
            <w:r w:rsidRPr="00250ADA">
              <w:rPr>
                <w:rFonts w:asciiTheme="minorHAnsi" w:eastAsiaTheme="minorHAnsi" w:hAnsiTheme="minorHAnsi"/>
                <w:color w:val="000000"/>
                <w:sz w:val="22"/>
                <w:szCs w:val="22"/>
              </w:rPr>
              <w:t xml:space="preserve">All data </w:t>
            </w:r>
            <w:r>
              <w:rPr>
                <w:rFonts w:asciiTheme="minorHAnsi" w:eastAsiaTheme="minorHAnsi" w:hAnsiTheme="minorHAnsi"/>
                <w:color w:val="000000"/>
                <w:sz w:val="22"/>
                <w:szCs w:val="22"/>
              </w:rPr>
              <w:t>carried</w:t>
            </w:r>
            <w:r w:rsidRPr="00250ADA">
              <w:rPr>
                <w:rFonts w:asciiTheme="minorHAnsi" w:eastAsiaTheme="minorHAnsi" w:hAnsiTheme="minorHAnsi"/>
                <w:color w:val="000000"/>
                <w:sz w:val="22"/>
                <w:szCs w:val="22"/>
              </w:rPr>
              <w:t xml:space="preserve"> out to the outside shall be </w:t>
            </w:r>
            <w:r>
              <w:rPr>
                <w:rFonts w:asciiTheme="minorHAnsi" w:eastAsiaTheme="minorHAnsi" w:hAnsiTheme="minorHAnsi"/>
                <w:sz w:val="22"/>
                <w:szCs w:val="22"/>
              </w:rPr>
              <w:t>encrypted</w:t>
            </w:r>
            <w:r w:rsidRPr="00250ADA">
              <w:rPr>
                <w:rFonts w:asciiTheme="minorHAnsi" w:eastAsiaTheme="minorHAnsi" w:hAnsiTheme="minorHAnsi"/>
                <w:sz w:val="22"/>
                <w:szCs w:val="22"/>
              </w:rPr>
              <w:t xml:space="preserve"> </w:t>
            </w:r>
            <w:r w:rsidRPr="00250ADA">
              <w:rPr>
                <w:rFonts w:asciiTheme="minorHAnsi" w:eastAsiaTheme="minorHAnsi" w:hAnsiTheme="minorHAnsi"/>
                <w:b/>
                <w:color w:val="0070C0"/>
                <w:sz w:val="22"/>
                <w:szCs w:val="22"/>
              </w:rPr>
              <w:t>by default</w:t>
            </w:r>
            <w:r>
              <w:rPr>
                <w:rFonts w:asciiTheme="minorHAnsi" w:eastAsiaTheme="minorHAnsi" w:hAnsiTheme="minorHAnsi"/>
                <w:b/>
                <w:color w:val="0070C0"/>
                <w:sz w:val="22"/>
                <w:szCs w:val="22"/>
              </w:rPr>
              <w:t xml:space="preserve"> </w:t>
            </w:r>
            <w:r w:rsidRPr="00EE3E96">
              <w:rPr>
                <w:rFonts w:asciiTheme="minorHAnsi" w:eastAsiaTheme="minorHAnsi" w:hAnsiTheme="minorHAnsi"/>
                <w:strike/>
                <w:color w:val="FF0000"/>
                <w:sz w:val="22"/>
                <w:szCs w:val="22"/>
              </w:rPr>
              <w:t>taken out</w:t>
            </w:r>
            <w:r w:rsidRPr="00250ADA">
              <w:rPr>
                <w:rFonts w:asciiTheme="minorHAnsi" w:eastAsiaTheme="minorHAnsi" w:hAnsiTheme="minorHAnsi"/>
                <w:color w:val="000000"/>
                <w:sz w:val="22"/>
                <w:szCs w:val="22"/>
              </w:rPr>
              <w:t xml:space="preserve">, and if the original file should be taken out </w:t>
            </w:r>
            <w:r>
              <w:rPr>
                <w:rFonts w:asciiTheme="minorHAnsi" w:eastAsiaTheme="minorHAnsi" w:hAnsiTheme="minorHAnsi"/>
                <w:color w:val="000000"/>
                <w:sz w:val="22"/>
                <w:szCs w:val="22"/>
              </w:rPr>
              <w:t>for business reasons</w:t>
            </w:r>
            <w:r w:rsidRPr="00250ADA">
              <w:rPr>
                <w:rFonts w:asciiTheme="minorHAnsi" w:eastAsiaTheme="minorHAnsi" w:hAnsiTheme="minorHAnsi"/>
                <w:color w:val="000000"/>
                <w:sz w:val="22"/>
                <w:szCs w:val="22"/>
              </w:rPr>
              <w:t xml:space="preserve">, the original file may be taken out </w:t>
            </w:r>
            <w:r>
              <w:rPr>
                <w:rFonts w:asciiTheme="minorHAnsi" w:eastAsiaTheme="minorHAnsi" w:hAnsiTheme="minorHAnsi"/>
                <w:color w:val="000000"/>
                <w:sz w:val="22"/>
                <w:szCs w:val="22"/>
              </w:rPr>
              <w:t xml:space="preserve">to the outside </w:t>
            </w:r>
            <w:r w:rsidRPr="00355240">
              <w:rPr>
                <w:rFonts w:asciiTheme="minorHAnsi" w:eastAsiaTheme="minorHAnsi" w:hAnsiTheme="minorHAnsi"/>
                <w:b/>
                <w:color w:val="0070C0"/>
                <w:sz w:val="22"/>
                <w:szCs w:val="22"/>
              </w:rPr>
              <w:t xml:space="preserve">with the authority to self-carry out </w:t>
            </w:r>
            <w:r w:rsidRPr="00AB1737">
              <w:rPr>
                <w:rFonts w:asciiTheme="minorHAnsi" w:eastAsiaTheme="minorHAnsi" w:hAnsiTheme="minorHAnsi"/>
                <w:strike/>
                <w:color w:val="FF0000"/>
                <w:sz w:val="22"/>
                <w:szCs w:val="22"/>
              </w:rPr>
              <w:t>the original file after obtaining approval from the team leader and approver who has authority of team leader</w:t>
            </w:r>
            <w:r w:rsidRPr="00AB1737">
              <w:rPr>
                <w:rFonts w:asciiTheme="minorHAnsi" w:eastAsiaTheme="minorHAnsi" w:hAnsiTheme="minorHAnsi"/>
                <w:color w:val="000000"/>
                <w:sz w:val="22"/>
                <w:szCs w:val="22"/>
              </w:rPr>
              <w:t xml:space="preserve"> </w:t>
            </w:r>
            <w:r>
              <w:rPr>
                <w:rFonts w:asciiTheme="minorHAnsi" w:eastAsiaTheme="minorHAnsi" w:hAnsiTheme="minorHAnsi"/>
                <w:b/>
                <w:color w:val="0070C0"/>
                <w:sz w:val="22"/>
                <w:szCs w:val="22"/>
              </w:rPr>
              <w:t>and</w:t>
            </w:r>
            <w:r w:rsidRPr="00355240">
              <w:rPr>
                <w:rFonts w:asciiTheme="minorHAnsi" w:eastAsiaTheme="minorHAnsi" w:hAnsiTheme="minorHAnsi"/>
                <w:b/>
                <w:color w:val="0070C0"/>
                <w:sz w:val="22"/>
                <w:szCs w:val="22"/>
              </w:rPr>
              <w:t xml:space="preserve"> the clear purpose of use.</w:t>
            </w:r>
          </w:p>
        </w:tc>
        <w:tc>
          <w:tcPr>
            <w:tcW w:w="1843" w:type="dxa"/>
          </w:tcPr>
          <w:p w:rsidR="00724331" w:rsidRPr="00CD77AC" w:rsidRDefault="00724331" w:rsidP="00C31AB6">
            <w:pPr>
              <w:jc w:val="center"/>
              <w:rPr>
                <w:rFonts w:asciiTheme="minorHAnsi" w:eastAsiaTheme="minorHAnsi" w:hAnsiTheme="minorHAnsi"/>
                <w:sz w:val="22"/>
                <w:szCs w:val="22"/>
              </w:rPr>
            </w:pPr>
          </w:p>
          <w:p w:rsidR="00DF4CD6" w:rsidRDefault="00DF4CD6" w:rsidP="00C31AB6">
            <w:pPr>
              <w:jc w:val="cente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DF4CD6" w:rsidRPr="00DF4CD6" w:rsidRDefault="00DF4CD6" w:rsidP="00DF4CD6">
            <w:pPr>
              <w:rPr>
                <w:rFonts w:asciiTheme="minorHAnsi" w:eastAsiaTheme="minorHAnsi" w:hAnsiTheme="minorHAnsi"/>
                <w:sz w:val="22"/>
                <w:szCs w:val="22"/>
              </w:rPr>
            </w:pPr>
          </w:p>
          <w:p w:rsidR="00724331" w:rsidRPr="00DF4CD6" w:rsidRDefault="00724331" w:rsidP="00DF4CD6">
            <w:pPr>
              <w:jc w:val="center"/>
              <w:rPr>
                <w:rFonts w:asciiTheme="minorHAnsi" w:eastAsiaTheme="minorHAnsi" w:hAnsiTheme="minorHAnsi"/>
                <w:sz w:val="22"/>
                <w:szCs w:val="22"/>
              </w:rPr>
            </w:pPr>
          </w:p>
        </w:tc>
      </w:tr>
      <w:tr w:rsidR="00724331" w:rsidRPr="00CD77AC" w:rsidTr="00FC5C46">
        <w:trPr>
          <w:trHeight w:val="3872"/>
        </w:trPr>
        <w:tc>
          <w:tcPr>
            <w:tcW w:w="720" w:type="dxa"/>
            <w:vAlign w:val="center"/>
          </w:tcPr>
          <w:p w:rsidR="00724331" w:rsidRPr="00CD77AC" w:rsidRDefault="00CB3954" w:rsidP="002A0D7E">
            <w:pPr>
              <w:jc w:val="center"/>
              <w:rPr>
                <w:rFonts w:asciiTheme="minorHAnsi" w:eastAsiaTheme="minorHAnsi" w:hAnsiTheme="minorHAnsi"/>
                <w:sz w:val="22"/>
                <w:szCs w:val="22"/>
              </w:rPr>
            </w:pPr>
            <w:r>
              <w:rPr>
                <w:rFonts w:asciiTheme="minorHAnsi" w:eastAsiaTheme="minorHAnsi" w:hAnsiTheme="minorHAnsi" w:hint="eastAsia"/>
                <w:sz w:val="22"/>
                <w:szCs w:val="22"/>
              </w:rPr>
              <w:lastRenderedPageBreak/>
              <w:t>2</w:t>
            </w:r>
          </w:p>
        </w:tc>
        <w:tc>
          <w:tcPr>
            <w:tcW w:w="1620" w:type="dxa"/>
            <w:gridSpan w:val="2"/>
            <w:vAlign w:val="center"/>
          </w:tcPr>
          <w:p w:rsidR="00724331" w:rsidRPr="00CD77AC" w:rsidRDefault="00CB3954" w:rsidP="002A0D7E">
            <w:pPr>
              <w:jc w:val="center"/>
              <w:rPr>
                <w:rFonts w:asciiTheme="minorHAnsi" w:eastAsiaTheme="minorHAnsi" w:hAnsiTheme="minorHAnsi"/>
                <w:sz w:val="22"/>
                <w:szCs w:val="22"/>
              </w:rPr>
            </w:pPr>
            <w:r>
              <w:rPr>
                <w:rFonts w:asciiTheme="minorHAnsi" w:eastAsiaTheme="minorHAnsi" w:hAnsiTheme="minorHAnsi" w:hint="eastAsia"/>
                <w:sz w:val="22"/>
                <w:szCs w:val="22"/>
              </w:rPr>
              <w:t>2</w:t>
            </w:r>
            <w:r>
              <w:rPr>
                <w:rFonts w:asciiTheme="minorHAnsi" w:eastAsiaTheme="minorHAnsi" w:hAnsiTheme="minorHAnsi"/>
                <w:sz w:val="22"/>
                <w:szCs w:val="22"/>
              </w:rPr>
              <w:t>018.10.22</w:t>
            </w:r>
          </w:p>
        </w:tc>
        <w:tc>
          <w:tcPr>
            <w:tcW w:w="5740" w:type="dxa"/>
            <w:gridSpan w:val="5"/>
            <w:vAlign w:val="center"/>
          </w:tcPr>
          <w:p w:rsidR="0071459A" w:rsidRPr="00CD77AC" w:rsidRDefault="0071459A" w:rsidP="002A0D7E">
            <w:pPr>
              <w:rPr>
                <w:rFonts w:asciiTheme="minorHAnsi" w:eastAsiaTheme="minorHAnsi" w:hAnsiTheme="minorHAnsi"/>
                <w:sz w:val="22"/>
                <w:szCs w:val="22"/>
              </w:rPr>
            </w:pPr>
          </w:p>
        </w:tc>
        <w:tc>
          <w:tcPr>
            <w:tcW w:w="1843" w:type="dxa"/>
          </w:tcPr>
          <w:p w:rsidR="00724331" w:rsidRDefault="00CB3954" w:rsidP="00C31AB6">
            <w:pPr>
              <w:jc w:val="center"/>
              <w:rPr>
                <w:rFonts w:asciiTheme="minorHAnsi" w:eastAsiaTheme="minorHAnsi" w:hAnsiTheme="minorHAnsi"/>
                <w:sz w:val="22"/>
                <w:szCs w:val="22"/>
              </w:rPr>
            </w:pPr>
            <w:proofErr w:type="spellStart"/>
            <w:r>
              <w:rPr>
                <w:rFonts w:asciiTheme="minorHAnsi" w:eastAsiaTheme="minorHAnsi" w:hAnsiTheme="minorHAnsi" w:hint="eastAsia"/>
                <w:sz w:val="22"/>
                <w:szCs w:val="22"/>
              </w:rPr>
              <w:t>정보전략팀</w:t>
            </w:r>
            <w:proofErr w:type="spellEnd"/>
          </w:p>
          <w:p w:rsidR="00CB3954" w:rsidRDefault="00CB3954" w:rsidP="00C31AB6">
            <w:pPr>
              <w:jc w:val="center"/>
              <w:rPr>
                <w:rFonts w:asciiTheme="minorHAnsi" w:eastAsiaTheme="minorHAnsi" w:hAnsiTheme="minorHAnsi"/>
                <w:sz w:val="22"/>
                <w:szCs w:val="22"/>
              </w:rPr>
            </w:pPr>
            <w:r>
              <w:rPr>
                <w:rFonts w:asciiTheme="minorHAnsi" w:eastAsiaTheme="minorHAnsi" w:hAnsiTheme="minorHAnsi" w:hint="eastAsia"/>
                <w:sz w:val="22"/>
                <w:szCs w:val="22"/>
              </w:rPr>
              <w:t>부장 이현복</w:t>
            </w:r>
          </w:p>
          <w:p w:rsidR="00CB3954" w:rsidRDefault="00CB3954" w:rsidP="00C31AB6">
            <w:pPr>
              <w:jc w:val="center"/>
              <w:rPr>
                <w:rFonts w:asciiTheme="minorHAnsi" w:eastAsiaTheme="minorHAnsi" w:hAnsiTheme="minorHAnsi"/>
                <w:sz w:val="22"/>
                <w:szCs w:val="22"/>
              </w:rPr>
            </w:pPr>
            <w:r>
              <w:rPr>
                <w:rFonts w:asciiTheme="minorHAnsi" w:eastAsiaTheme="minorHAnsi" w:hAnsiTheme="minorHAnsi" w:hint="eastAsia"/>
                <w:sz w:val="22"/>
                <w:szCs w:val="22"/>
              </w:rPr>
              <w:t>대리 박성욱</w:t>
            </w:r>
          </w:p>
          <w:p w:rsidR="00DF4CD6" w:rsidRPr="00DF4CD6" w:rsidRDefault="00DF4CD6" w:rsidP="00DF4CD6">
            <w:pPr>
              <w:jc w:val="center"/>
              <w:rPr>
                <w:rFonts w:asciiTheme="minorHAnsi" w:eastAsiaTheme="minorHAnsi" w:hAnsiTheme="minorHAnsi"/>
                <w:sz w:val="18"/>
                <w:szCs w:val="18"/>
              </w:rPr>
            </w:pPr>
            <w:r w:rsidRPr="00DF4CD6">
              <w:rPr>
                <w:rFonts w:asciiTheme="minorHAnsi" w:eastAsiaTheme="minorHAnsi" w:hAnsiTheme="minorHAnsi"/>
                <w:sz w:val="18"/>
                <w:szCs w:val="18"/>
              </w:rPr>
              <w:t>Information System Strategic Team</w:t>
            </w:r>
          </w:p>
          <w:p w:rsidR="00DF4CD6" w:rsidRPr="00DF4CD6" w:rsidRDefault="00FC5C46" w:rsidP="00DF4CD6">
            <w:pPr>
              <w:jc w:val="center"/>
              <w:rPr>
                <w:rFonts w:asciiTheme="minorHAnsi" w:eastAsiaTheme="minorHAnsi" w:hAnsiTheme="minorHAnsi"/>
                <w:sz w:val="18"/>
                <w:szCs w:val="18"/>
              </w:rPr>
            </w:pPr>
            <w:r>
              <w:rPr>
                <w:rFonts w:asciiTheme="minorHAnsi" w:eastAsiaTheme="minorHAnsi" w:hAnsiTheme="minorHAnsi"/>
                <w:sz w:val="18"/>
                <w:szCs w:val="18"/>
              </w:rPr>
              <w:t>Manager of Department</w:t>
            </w:r>
            <w:r w:rsidR="00DF4CD6" w:rsidRPr="00DF4CD6">
              <w:rPr>
                <w:rFonts w:asciiTheme="minorHAnsi" w:eastAsiaTheme="minorHAnsi" w:hAnsiTheme="minorHAnsi"/>
                <w:sz w:val="18"/>
                <w:szCs w:val="18"/>
              </w:rPr>
              <w:t xml:space="preserve">: </w:t>
            </w:r>
          </w:p>
          <w:p w:rsidR="00DF4CD6" w:rsidRPr="00DF4CD6" w:rsidRDefault="00DF4CD6" w:rsidP="00DF4CD6">
            <w:pPr>
              <w:jc w:val="center"/>
              <w:rPr>
                <w:rFonts w:asciiTheme="minorHAnsi" w:eastAsiaTheme="minorHAnsi" w:hAnsiTheme="minorHAnsi"/>
                <w:sz w:val="18"/>
                <w:szCs w:val="18"/>
              </w:rPr>
            </w:pPr>
            <w:proofErr w:type="spellStart"/>
            <w:r w:rsidRPr="00DF4CD6">
              <w:rPr>
                <w:rFonts w:asciiTheme="minorHAnsi" w:eastAsiaTheme="minorHAnsi" w:hAnsiTheme="minorHAnsi"/>
                <w:sz w:val="18"/>
                <w:szCs w:val="18"/>
              </w:rPr>
              <w:t>Hyunbok</w:t>
            </w:r>
            <w:proofErr w:type="spellEnd"/>
            <w:r w:rsidRPr="00DF4CD6">
              <w:rPr>
                <w:rFonts w:asciiTheme="minorHAnsi" w:eastAsiaTheme="minorHAnsi" w:hAnsiTheme="minorHAnsi"/>
                <w:sz w:val="18"/>
                <w:szCs w:val="18"/>
              </w:rPr>
              <w:t xml:space="preserve"> Lee</w:t>
            </w:r>
          </w:p>
          <w:p w:rsidR="00DF4CD6" w:rsidRPr="00DF4CD6" w:rsidRDefault="00DF4CD6" w:rsidP="00DF4CD6">
            <w:pPr>
              <w:jc w:val="center"/>
              <w:rPr>
                <w:rFonts w:asciiTheme="minorHAnsi" w:eastAsiaTheme="minorHAnsi" w:hAnsiTheme="minorHAnsi"/>
                <w:sz w:val="18"/>
                <w:szCs w:val="18"/>
              </w:rPr>
            </w:pPr>
            <w:r w:rsidRPr="00DF4CD6">
              <w:rPr>
                <w:rFonts w:asciiTheme="minorHAnsi" w:eastAsiaTheme="minorHAnsi" w:hAnsiTheme="minorHAnsi"/>
                <w:sz w:val="18"/>
                <w:szCs w:val="18"/>
              </w:rPr>
              <w:t xml:space="preserve">Assistant Manager: </w:t>
            </w:r>
          </w:p>
          <w:p w:rsidR="00DF4CD6" w:rsidRPr="00CD77AC" w:rsidRDefault="00DF4CD6" w:rsidP="00DF4CD6">
            <w:pPr>
              <w:jc w:val="center"/>
              <w:rPr>
                <w:rFonts w:asciiTheme="minorHAnsi" w:eastAsiaTheme="minorHAnsi" w:hAnsiTheme="minorHAnsi" w:hint="eastAsia"/>
                <w:sz w:val="22"/>
                <w:szCs w:val="22"/>
              </w:rPr>
            </w:pPr>
            <w:r w:rsidRPr="00DF4CD6">
              <w:rPr>
                <w:rFonts w:asciiTheme="minorHAnsi" w:eastAsiaTheme="minorHAnsi" w:hAnsiTheme="minorHAnsi"/>
                <w:sz w:val="18"/>
                <w:szCs w:val="18"/>
              </w:rPr>
              <w:t>Sung-</w:t>
            </w:r>
            <w:proofErr w:type="spellStart"/>
            <w:r w:rsidRPr="00DF4CD6">
              <w:rPr>
                <w:rFonts w:asciiTheme="minorHAnsi" w:eastAsiaTheme="minorHAnsi" w:hAnsiTheme="minorHAnsi"/>
                <w:sz w:val="18"/>
                <w:szCs w:val="18"/>
              </w:rPr>
              <w:t>uk</w:t>
            </w:r>
            <w:proofErr w:type="spellEnd"/>
            <w:r w:rsidRPr="00DF4CD6">
              <w:rPr>
                <w:rFonts w:asciiTheme="minorHAnsi" w:eastAsiaTheme="minorHAnsi" w:hAnsiTheme="minorHAnsi"/>
                <w:sz w:val="18"/>
                <w:szCs w:val="18"/>
              </w:rPr>
              <w:t xml:space="preserve"> Park</w:t>
            </w:r>
          </w:p>
        </w:tc>
      </w:tr>
      <w:tr w:rsidR="00724331" w:rsidRPr="00CD77AC" w:rsidTr="00FC5C46">
        <w:trPr>
          <w:trHeight w:val="3815"/>
        </w:trPr>
        <w:tc>
          <w:tcPr>
            <w:tcW w:w="720" w:type="dxa"/>
            <w:vAlign w:val="center"/>
          </w:tcPr>
          <w:p w:rsidR="000A3154" w:rsidRPr="00CD77AC" w:rsidRDefault="00466F33" w:rsidP="002A0D7E">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1</w:t>
            </w:r>
          </w:p>
        </w:tc>
        <w:tc>
          <w:tcPr>
            <w:tcW w:w="1620" w:type="dxa"/>
            <w:gridSpan w:val="2"/>
            <w:vAlign w:val="center"/>
          </w:tcPr>
          <w:p w:rsidR="00724331" w:rsidRPr="00CD77AC" w:rsidRDefault="00466F33" w:rsidP="002A0D7E">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2016.10.24</w:t>
            </w:r>
          </w:p>
        </w:tc>
        <w:tc>
          <w:tcPr>
            <w:tcW w:w="5740" w:type="dxa"/>
            <w:gridSpan w:val="5"/>
            <w:vAlign w:val="center"/>
          </w:tcPr>
          <w:p w:rsidR="0071459A" w:rsidRPr="00CD77AC" w:rsidRDefault="00BA68C2" w:rsidP="002A0D7E">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8조 암호화</w:t>
            </w:r>
          </w:p>
          <w:p w:rsidR="0071459A" w:rsidRDefault="00BA68C2" w:rsidP="002A0D7E">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 문서 암호화 재정의</w:t>
            </w:r>
          </w:p>
          <w:p w:rsidR="00FC5C46" w:rsidRDefault="00FC5C46" w:rsidP="002A0D7E">
            <w:pPr>
              <w:jc w:val="center"/>
              <w:rPr>
                <w:rFonts w:asciiTheme="minorHAnsi" w:eastAsiaTheme="minorHAnsi" w:hAnsiTheme="minorHAnsi"/>
                <w:sz w:val="22"/>
                <w:szCs w:val="22"/>
              </w:rPr>
            </w:pPr>
            <w:r w:rsidRPr="00FC5C46">
              <w:rPr>
                <w:rFonts w:asciiTheme="minorHAnsi" w:eastAsiaTheme="minorHAnsi" w:hAnsiTheme="minorHAnsi"/>
                <w:sz w:val="22"/>
                <w:szCs w:val="22"/>
              </w:rPr>
              <w:t>Article 8 Encryption</w:t>
            </w:r>
          </w:p>
          <w:p w:rsidR="00FC5C46" w:rsidRPr="00FC5C46" w:rsidRDefault="00FC5C46" w:rsidP="00FC5C46">
            <w:pPr>
              <w:jc w:val="center"/>
              <w:rPr>
                <w:rFonts w:asciiTheme="minorHAnsi" w:eastAsiaTheme="minorHAnsi" w:hAnsiTheme="minorHAnsi" w:hint="eastAsia"/>
                <w:sz w:val="22"/>
                <w:szCs w:val="22"/>
              </w:rPr>
            </w:pPr>
            <w:r w:rsidRPr="00FC5C46">
              <w:rPr>
                <w:rFonts w:asciiTheme="minorHAnsi" w:eastAsiaTheme="minorHAnsi" w:hAnsiTheme="minorHAnsi"/>
                <w:sz w:val="22"/>
                <w:szCs w:val="22"/>
              </w:rPr>
              <w:t>-</w:t>
            </w:r>
            <w:r>
              <w:rPr>
                <w:rFonts w:asciiTheme="minorHAnsi" w:eastAsiaTheme="minorHAnsi" w:hAnsiTheme="minorHAnsi"/>
                <w:sz w:val="22"/>
                <w:szCs w:val="22"/>
              </w:rPr>
              <w:t xml:space="preserve"> </w:t>
            </w:r>
            <w:r w:rsidRPr="00FC5C46">
              <w:rPr>
                <w:rFonts w:asciiTheme="minorHAnsi" w:eastAsiaTheme="minorHAnsi" w:hAnsiTheme="minorHAnsi"/>
                <w:sz w:val="22"/>
                <w:szCs w:val="22"/>
              </w:rPr>
              <w:t>Re</w:t>
            </w:r>
            <w:r>
              <w:rPr>
                <w:rFonts w:asciiTheme="minorHAnsi" w:eastAsiaTheme="minorHAnsi" w:hAnsiTheme="minorHAnsi"/>
                <w:sz w:val="22"/>
                <w:szCs w:val="22"/>
              </w:rPr>
              <w:t>definition of Documents Encryption</w:t>
            </w:r>
          </w:p>
        </w:tc>
        <w:tc>
          <w:tcPr>
            <w:tcW w:w="1843" w:type="dxa"/>
          </w:tcPr>
          <w:p w:rsidR="00724331" w:rsidRPr="00CD77AC" w:rsidRDefault="00466F33" w:rsidP="00C31AB6">
            <w:pPr>
              <w:jc w:val="center"/>
              <w:rPr>
                <w:rFonts w:asciiTheme="minorHAnsi" w:eastAsiaTheme="minorHAnsi" w:hAnsiTheme="minorHAnsi"/>
                <w:sz w:val="22"/>
                <w:szCs w:val="22"/>
              </w:rPr>
            </w:pPr>
            <w:proofErr w:type="spellStart"/>
            <w:r w:rsidRPr="00CD77AC">
              <w:rPr>
                <w:rFonts w:asciiTheme="minorHAnsi" w:eastAsiaTheme="minorHAnsi" w:hAnsiTheme="minorHAnsi" w:hint="eastAsia"/>
                <w:sz w:val="22"/>
                <w:szCs w:val="22"/>
              </w:rPr>
              <w:t>정보전략팀</w:t>
            </w:r>
            <w:proofErr w:type="spellEnd"/>
          </w:p>
          <w:p w:rsidR="00BA68C2" w:rsidRPr="00CD77AC" w:rsidRDefault="00BA68C2"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차장 이현복</w:t>
            </w:r>
          </w:p>
          <w:p w:rsidR="00466F33" w:rsidRDefault="00466F33"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대리 박성욱</w:t>
            </w:r>
          </w:p>
          <w:p w:rsidR="00DF4CD6" w:rsidRPr="00DF4CD6" w:rsidRDefault="00DF4CD6" w:rsidP="00DF4CD6">
            <w:pPr>
              <w:jc w:val="center"/>
              <w:rPr>
                <w:rFonts w:asciiTheme="minorHAnsi" w:eastAsiaTheme="minorHAnsi" w:hAnsiTheme="minorHAnsi"/>
                <w:sz w:val="18"/>
                <w:szCs w:val="22"/>
              </w:rPr>
            </w:pPr>
            <w:r w:rsidRPr="00DF4CD6">
              <w:rPr>
                <w:rFonts w:asciiTheme="minorHAnsi" w:eastAsiaTheme="minorHAnsi" w:hAnsiTheme="minorHAnsi"/>
                <w:sz w:val="18"/>
                <w:szCs w:val="22"/>
              </w:rPr>
              <w:t>Information System Strategic Team</w:t>
            </w:r>
          </w:p>
          <w:p w:rsidR="00DF4CD6" w:rsidRPr="00DF4CD6" w:rsidRDefault="00DF4CD6" w:rsidP="00DF4CD6">
            <w:pPr>
              <w:jc w:val="center"/>
              <w:rPr>
                <w:rFonts w:asciiTheme="minorHAnsi" w:eastAsiaTheme="minorHAnsi" w:hAnsiTheme="minorHAnsi"/>
                <w:sz w:val="18"/>
                <w:szCs w:val="22"/>
              </w:rPr>
            </w:pPr>
            <w:r w:rsidRPr="00DF4CD6">
              <w:rPr>
                <w:rFonts w:asciiTheme="minorHAnsi" w:eastAsiaTheme="minorHAnsi" w:hAnsiTheme="minorHAnsi"/>
                <w:sz w:val="18"/>
                <w:szCs w:val="22"/>
              </w:rPr>
              <w:t xml:space="preserve">Deputy General Manager: </w:t>
            </w:r>
          </w:p>
          <w:p w:rsidR="00DF4CD6" w:rsidRPr="00DF4CD6" w:rsidRDefault="00DF4CD6" w:rsidP="00DF4CD6">
            <w:pPr>
              <w:jc w:val="center"/>
              <w:rPr>
                <w:rFonts w:asciiTheme="minorHAnsi" w:eastAsiaTheme="minorHAnsi" w:hAnsiTheme="minorHAnsi"/>
                <w:sz w:val="18"/>
                <w:szCs w:val="22"/>
              </w:rPr>
            </w:pPr>
            <w:proofErr w:type="spellStart"/>
            <w:r w:rsidRPr="00DF4CD6">
              <w:rPr>
                <w:rFonts w:asciiTheme="minorHAnsi" w:eastAsiaTheme="minorHAnsi" w:hAnsiTheme="minorHAnsi"/>
                <w:sz w:val="18"/>
                <w:szCs w:val="22"/>
              </w:rPr>
              <w:t>Hyunbok</w:t>
            </w:r>
            <w:proofErr w:type="spellEnd"/>
            <w:r w:rsidRPr="00DF4CD6">
              <w:rPr>
                <w:rFonts w:asciiTheme="minorHAnsi" w:eastAsiaTheme="minorHAnsi" w:hAnsiTheme="minorHAnsi"/>
                <w:sz w:val="18"/>
                <w:szCs w:val="22"/>
              </w:rPr>
              <w:t xml:space="preserve"> Lee</w:t>
            </w:r>
          </w:p>
          <w:p w:rsidR="00DF4CD6" w:rsidRPr="00DF4CD6" w:rsidRDefault="00DF4CD6" w:rsidP="00DF4CD6">
            <w:pPr>
              <w:jc w:val="center"/>
              <w:rPr>
                <w:rFonts w:asciiTheme="minorHAnsi" w:eastAsiaTheme="minorHAnsi" w:hAnsiTheme="minorHAnsi"/>
                <w:sz w:val="18"/>
                <w:szCs w:val="22"/>
              </w:rPr>
            </w:pPr>
            <w:r w:rsidRPr="00DF4CD6">
              <w:rPr>
                <w:rFonts w:asciiTheme="minorHAnsi" w:eastAsiaTheme="minorHAnsi" w:hAnsiTheme="minorHAnsi"/>
                <w:sz w:val="18"/>
                <w:szCs w:val="22"/>
              </w:rPr>
              <w:t xml:space="preserve">Assistant Manager: </w:t>
            </w:r>
          </w:p>
          <w:p w:rsidR="00DF4CD6" w:rsidRPr="00CD77AC" w:rsidRDefault="00DF4CD6" w:rsidP="00DF4CD6">
            <w:pPr>
              <w:jc w:val="center"/>
              <w:rPr>
                <w:rFonts w:asciiTheme="minorHAnsi" w:eastAsiaTheme="minorHAnsi" w:hAnsiTheme="minorHAnsi" w:hint="eastAsia"/>
                <w:sz w:val="22"/>
                <w:szCs w:val="22"/>
              </w:rPr>
            </w:pPr>
            <w:r w:rsidRPr="00DF4CD6">
              <w:rPr>
                <w:rFonts w:asciiTheme="minorHAnsi" w:eastAsiaTheme="minorHAnsi" w:hAnsiTheme="minorHAnsi"/>
                <w:sz w:val="18"/>
                <w:szCs w:val="22"/>
              </w:rPr>
              <w:t>Sung-</w:t>
            </w:r>
            <w:proofErr w:type="spellStart"/>
            <w:r w:rsidRPr="00DF4CD6">
              <w:rPr>
                <w:rFonts w:asciiTheme="minorHAnsi" w:eastAsiaTheme="minorHAnsi" w:hAnsiTheme="minorHAnsi"/>
                <w:sz w:val="18"/>
                <w:szCs w:val="22"/>
              </w:rPr>
              <w:t>uk</w:t>
            </w:r>
            <w:proofErr w:type="spellEnd"/>
            <w:r w:rsidRPr="00DF4CD6">
              <w:rPr>
                <w:rFonts w:asciiTheme="minorHAnsi" w:eastAsiaTheme="minorHAnsi" w:hAnsiTheme="minorHAnsi"/>
                <w:sz w:val="18"/>
                <w:szCs w:val="22"/>
              </w:rPr>
              <w:t xml:space="preserve"> Park</w:t>
            </w:r>
          </w:p>
        </w:tc>
      </w:tr>
      <w:tr w:rsidR="00724331" w:rsidRPr="00CD77AC" w:rsidTr="00FC5C46">
        <w:trPr>
          <w:trHeight w:val="3812"/>
        </w:trPr>
        <w:tc>
          <w:tcPr>
            <w:tcW w:w="720" w:type="dxa"/>
            <w:vAlign w:val="center"/>
          </w:tcPr>
          <w:p w:rsidR="000A3154" w:rsidRPr="00CD77AC" w:rsidRDefault="00AC66D8" w:rsidP="002A0D7E">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0</w:t>
            </w:r>
          </w:p>
        </w:tc>
        <w:tc>
          <w:tcPr>
            <w:tcW w:w="1620" w:type="dxa"/>
            <w:gridSpan w:val="2"/>
            <w:vAlign w:val="center"/>
          </w:tcPr>
          <w:p w:rsidR="00724331" w:rsidRPr="00CD77AC" w:rsidRDefault="00AC66D8" w:rsidP="002A0D7E">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2010.4.1</w:t>
            </w:r>
          </w:p>
        </w:tc>
        <w:tc>
          <w:tcPr>
            <w:tcW w:w="5740" w:type="dxa"/>
            <w:gridSpan w:val="5"/>
            <w:vAlign w:val="center"/>
          </w:tcPr>
          <w:p w:rsidR="00724331" w:rsidRDefault="00AC66D8" w:rsidP="002A0D7E">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신규 제정</w:t>
            </w:r>
          </w:p>
          <w:p w:rsidR="00DF4CD6" w:rsidRPr="00CD77AC" w:rsidRDefault="00DF4CD6" w:rsidP="002A0D7E">
            <w:pPr>
              <w:jc w:val="center"/>
              <w:rPr>
                <w:rFonts w:asciiTheme="minorHAnsi" w:eastAsiaTheme="minorHAnsi" w:hAnsiTheme="minorHAnsi" w:hint="eastAsia"/>
                <w:sz w:val="22"/>
                <w:szCs w:val="22"/>
              </w:rPr>
            </w:pPr>
            <w:r>
              <w:rPr>
                <w:rFonts w:asciiTheme="minorHAnsi" w:eastAsiaTheme="minorHAnsi" w:hAnsiTheme="minorHAnsi"/>
                <w:sz w:val="22"/>
                <w:szCs w:val="22"/>
              </w:rPr>
              <w:t>C</w:t>
            </w:r>
            <w:r>
              <w:rPr>
                <w:rFonts w:asciiTheme="minorHAnsi" w:eastAsiaTheme="minorHAnsi" w:hAnsiTheme="minorHAnsi" w:hint="eastAsia"/>
                <w:sz w:val="22"/>
                <w:szCs w:val="22"/>
              </w:rPr>
              <w:t>reation</w:t>
            </w:r>
          </w:p>
        </w:tc>
        <w:tc>
          <w:tcPr>
            <w:tcW w:w="1843" w:type="dxa"/>
          </w:tcPr>
          <w:p w:rsidR="00724331" w:rsidRPr="00CD77AC" w:rsidRDefault="00AC66D8" w:rsidP="00C31AB6">
            <w:pPr>
              <w:jc w:val="center"/>
              <w:rPr>
                <w:rFonts w:asciiTheme="minorHAnsi" w:eastAsiaTheme="minorHAnsi" w:hAnsiTheme="minorHAnsi"/>
                <w:sz w:val="22"/>
                <w:szCs w:val="22"/>
              </w:rPr>
            </w:pPr>
            <w:proofErr w:type="spellStart"/>
            <w:r w:rsidRPr="00CD77AC">
              <w:rPr>
                <w:rFonts w:asciiTheme="minorHAnsi" w:eastAsiaTheme="minorHAnsi" w:hAnsiTheme="minorHAnsi" w:hint="eastAsia"/>
                <w:sz w:val="22"/>
                <w:szCs w:val="22"/>
              </w:rPr>
              <w:t>정보전략팀</w:t>
            </w:r>
            <w:proofErr w:type="spellEnd"/>
          </w:p>
          <w:p w:rsidR="00BA68C2" w:rsidRPr="00CD77AC" w:rsidRDefault="00BA68C2"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차장 이현복</w:t>
            </w:r>
          </w:p>
          <w:p w:rsidR="00AC66D8" w:rsidRDefault="00AC66D8"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대리 박성욱</w:t>
            </w:r>
          </w:p>
          <w:p w:rsidR="00DF4CD6" w:rsidRPr="00DF4CD6" w:rsidRDefault="00DF4CD6" w:rsidP="00DF4CD6">
            <w:pPr>
              <w:jc w:val="center"/>
              <w:rPr>
                <w:rFonts w:asciiTheme="minorHAnsi" w:eastAsiaTheme="minorHAnsi" w:hAnsiTheme="minorHAnsi"/>
                <w:sz w:val="18"/>
                <w:szCs w:val="22"/>
              </w:rPr>
            </w:pPr>
            <w:r w:rsidRPr="00DF4CD6">
              <w:rPr>
                <w:rFonts w:asciiTheme="minorHAnsi" w:eastAsiaTheme="minorHAnsi" w:hAnsiTheme="minorHAnsi"/>
                <w:sz w:val="18"/>
                <w:szCs w:val="22"/>
              </w:rPr>
              <w:t>Information System Strategic Team</w:t>
            </w:r>
          </w:p>
          <w:p w:rsidR="00DF4CD6" w:rsidRPr="00DF4CD6" w:rsidRDefault="00DF4CD6" w:rsidP="00DF4CD6">
            <w:pPr>
              <w:jc w:val="center"/>
              <w:rPr>
                <w:rFonts w:asciiTheme="minorHAnsi" w:eastAsiaTheme="minorHAnsi" w:hAnsiTheme="minorHAnsi"/>
                <w:sz w:val="18"/>
                <w:szCs w:val="22"/>
              </w:rPr>
            </w:pPr>
            <w:r w:rsidRPr="00DF4CD6">
              <w:rPr>
                <w:rFonts w:asciiTheme="minorHAnsi" w:eastAsiaTheme="minorHAnsi" w:hAnsiTheme="minorHAnsi"/>
                <w:sz w:val="18"/>
                <w:szCs w:val="22"/>
              </w:rPr>
              <w:t xml:space="preserve">Deputy General Manager: </w:t>
            </w:r>
          </w:p>
          <w:p w:rsidR="00DF4CD6" w:rsidRPr="00DF4CD6" w:rsidRDefault="00DF4CD6" w:rsidP="00DF4CD6">
            <w:pPr>
              <w:jc w:val="center"/>
              <w:rPr>
                <w:rFonts w:asciiTheme="minorHAnsi" w:eastAsiaTheme="minorHAnsi" w:hAnsiTheme="minorHAnsi"/>
                <w:sz w:val="18"/>
                <w:szCs w:val="22"/>
              </w:rPr>
            </w:pPr>
            <w:proofErr w:type="spellStart"/>
            <w:r w:rsidRPr="00DF4CD6">
              <w:rPr>
                <w:rFonts w:asciiTheme="minorHAnsi" w:eastAsiaTheme="minorHAnsi" w:hAnsiTheme="minorHAnsi"/>
                <w:sz w:val="18"/>
                <w:szCs w:val="22"/>
              </w:rPr>
              <w:t>Hyunbok</w:t>
            </w:r>
            <w:proofErr w:type="spellEnd"/>
            <w:r w:rsidRPr="00DF4CD6">
              <w:rPr>
                <w:rFonts w:asciiTheme="minorHAnsi" w:eastAsiaTheme="minorHAnsi" w:hAnsiTheme="minorHAnsi"/>
                <w:sz w:val="18"/>
                <w:szCs w:val="22"/>
              </w:rPr>
              <w:t xml:space="preserve"> Lee</w:t>
            </w:r>
          </w:p>
          <w:p w:rsidR="00DF4CD6" w:rsidRPr="00DF4CD6" w:rsidRDefault="00DF4CD6" w:rsidP="00DF4CD6">
            <w:pPr>
              <w:jc w:val="center"/>
              <w:rPr>
                <w:rFonts w:asciiTheme="minorHAnsi" w:eastAsiaTheme="minorHAnsi" w:hAnsiTheme="minorHAnsi"/>
                <w:sz w:val="18"/>
                <w:szCs w:val="22"/>
              </w:rPr>
            </w:pPr>
            <w:r w:rsidRPr="00DF4CD6">
              <w:rPr>
                <w:rFonts w:asciiTheme="minorHAnsi" w:eastAsiaTheme="minorHAnsi" w:hAnsiTheme="minorHAnsi"/>
                <w:sz w:val="18"/>
                <w:szCs w:val="22"/>
              </w:rPr>
              <w:t xml:space="preserve">Assistant Manager: </w:t>
            </w:r>
          </w:p>
          <w:p w:rsidR="00DF4CD6" w:rsidRPr="00CD77AC" w:rsidRDefault="00DF4CD6" w:rsidP="00DF4CD6">
            <w:pPr>
              <w:jc w:val="center"/>
              <w:rPr>
                <w:rFonts w:asciiTheme="minorHAnsi" w:eastAsiaTheme="minorHAnsi" w:hAnsiTheme="minorHAnsi" w:hint="eastAsia"/>
                <w:sz w:val="22"/>
                <w:szCs w:val="22"/>
              </w:rPr>
            </w:pPr>
            <w:r w:rsidRPr="00DF4CD6">
              <w:rPr>
                <w:rFonts w:asciiTheme="minorHAnsi" w:eastAsiaTheme="minorHAnsi" w:hAnsiTheme="minorHAnsi"/>
                <w:sz w:val="18"/>
                <w:szCs w:val="22"/>
              </w:rPr>
              <w:t>Sung-</w:t>
            </w:r>
            <w:proofErr w:type="spellStart"/>
            <w:r w:rsidRPr="00DF4CD6">
              <w:rPr>
                <w:rFonts w:asciiTheme="minorHAnsi" w:eastAsiaTheme="minorHAnsi" w:hAnsiTheme="minorHAnsi"/>
                <w:sz w:val="18"/>
                <w:szCs w:val="22"/>
              </w:rPr>
              <w:t>uk</w:t>
            </w:r>
            <w:proofErr w:type="spellEnd"/>
            <w:r w:rsidRPr="00DF4CD6">
              <w:rPr>
                <w:rFonts w:asciiTheme="minorHAnsi" w:eastAsiaTheme="minorHAnsi" w:hAnsiTheme="minorHAnsi"/>
                <w:sz w:val="18"/>
                <w:szCs w:val="22"/>
              </w:rPr>
              <w:t xml:space="preserve"> Park</w:t>
            </w:r>
          </w:p>
        </w:tc>
      </w:tr>
      <w:tr w:rsidR="00724331" w:rsidRPr="00CD77AC" w:rsidTr="002A0D7E">
        <w:trPr>
          <w:trHeight w:val="500"/>
        </w:trPr>
        <w:tc>
          <w:tcPr>
            <w:tcW w:w="720" w:type="dxa"/>
            <w:vAlign w:val="center"/>
          </w:tcPr>
          <w:p w:rsidR="00724331" w:rsidRPr="00CD77AC" w:rsidRDefault="00724331" w:rsidP="00C31AB6">
            <w:pPr>
              <w:jc w:val="center"/>
              <w:rPr>
                <w:rFonts w:asciiTheme="minorHAnsi" w:eastAsiaTheme="minorHAnsi" w:hAnsiTheme="minorHAnsi"/>
                <w:sz w:val="22"/>
                <w:szCs w:val="22"/>
              </w:rPr>
            </w:pPr>
            <w:r w:rsidRPr="00CD77AC">
              <w:rPr>
                <w:rFonts w:asciiTheme="minorHAnsi" w:eastAsiaTheme="minorHAnsi" w:hAnsiTheme="minorHAnsi"/>
                <w:sz w:val="22"/>
                <w:szCs w:val="22"/>
              </w:rPr>
              <w:t>Rev.</w:t>
            </w:r>
          </w:p>
        </w:tc>
        <w:tc>
          <w:tcPr>
            <w:tcW w:w="1620" w:type="dxa"/>
            <w:gridSpan w:val="2"/>
            <w:vAlign w:val="center"/>
          </w:tcPr>
          <w:p w:rsidR="00724331" w:rsidRDefault="00724331"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개정</w:t>
            </w:r>
            <w:r w:rsidRPr="00CD77AC">
              <w:rPr>
                <w:rFonts w:asciiTheme="minorHAnsi" w:eastAsiaTheme="minorHAnsi" w:hAnsiTheme="minorHAnsi"/>
                <w:sz w:val="22"/>
                <w:szCs w:val="22"/>
              </w:rPr>
              <w:t xml:space="preserve"> </w:t>
            </w:r>
            <w:r w:rsidRPr="00CD77AC">
              <w:rPr>
                <w:rFonts w:asciiTheme="minorHAnsi" w:eastAsiaTheme="minorHAnsi" w:hAnsiTheme="minorHAnsi" w:hint="eastAsia"/>
                <w:sz w:val="22"/>
                <w:szCs w:val="22"/>
              </w:rPr>
              <w:t>일자</w:t>
            </w:r>
          </w:p>
          <w:p w:rsidR="00DF4CD6" w:rsidRPr="00CD77AC" w:rsidRDefault="00DF4CD6" w:rsidP="00C31AB6">
            <w:pPr>
              <w:jc w:val="center"/>
              <w:rPr>
                <w:rFonts w:asciiTheme="minorHAnsi" w:eastAsiaTheme="minorHAnsi" w:hAnsiTheme="minorHAnsi" w:hint="eastAsia"/>
                <w:sz w:val="22"/>
                <w:szCs w:val="22"/>
              </w:rPr>
            </w:pPr>
            <w:r>
              <w:rPr>
                <w:rFonts w:asciiTheme="minorHAnsi" w:eastAsiaTheme="minorHAnsi" w:hAnsiTheme="minorHAnsi" w:hint="eastAsia"/>
                <w:sz w:val="22"/>
                <w:szCs w:val="22"/>
              </w:rPr>
              <w:t>Revision Date</w:t>
            </w:r>
          </w:p>
        </w:tc>
        <w:tc>
          <w:tcPr>
            <w:tcW w:w="5740" w:type="dxa"/>
            <w:gridSpan w:val="5"/>
            <w:vAlign w:val="center"/>
          </w:tcPr>
          <w:p w:rsidR="000A3154" w:rsidRDefault="00724331" w:rsidP="002A0D7E">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개정</w:t>
            </w:r>
            <w:r w:rsidRPr="00CD77AC">
              <w:rPr>
                <w:rFonts w:asciiTheme="minorHAnsi" w:eastAsiaTheme="minorHAnsi" w:hAnsiTheme="minorHAnsi"/>
                <w:sz w:val="22"/>
                <w:szCs w:val="22"/>
              </w:rPr>
              <w:t xml:space="preserve"> </w:t>
            </w:r>
            <w:r w:rsidRPr="00CD77AC">
              <w:rPr>
                <w:rFonts w:asciiTheme="minorHAnsi" w:eastAsiaTheme="minorHAnsi" w:hAnsiTheme="minorHAnsi" w:hint="eastAsia"/>
                <w:sz w:val="22"/>
                <w:szCs w:val="22"/>
              </w:rPr>
              <w:t>내용</w:t>
            </w:r>
            <w:r w:rsidRPr="00CD77AC">
              <w:rPr>
                <w:rFonts w:asciiTheme="minorHAnsi" w:eastAsiaTheme="minorHAnsi" w:hAnsiTheme="minorHAnsi"/>
                <w:sz w:val="22"/>
                <w:szCs w:val="22"/>
              </w:rPr>
              <w:t xml:space="preserve"> </w:t>
            </w:r>
            <w:r w:rsidRPr="00CD77AC">
              <w:rPr>
                <w:rFonts w:asciiTheme="minorHAnsi" w:eastAsiaTheme="minorHAnsi" w:hAnsiTheme="minorHAnsi" w:hint="eastAsia"/>
                <w:sz w:val="22"/>
                <w:szCs w:val="22"/>
              </w:rPr>
              <w:t>및</w:t>
            </w:r>
            <w:r w:rsidRPr="00CD77AC">
              <w:rPr>
                <w:rFonts w:asciiTheme="minorHAnsi" w:eastAsiaTheme="minorHAnsi" w:hAnsiTheme="minorHAnsi"/>
                <w:sz w:val="22"/>
                <w:szCs w:val="22"/>
              </w:rPr>
              <w:t xml:space="preserve"> </w:t>
            </w:r>
            <w:r w:rsidRPr="00CD77AC">
              <w:rPr>
                <w:rFonts w:asciiTheme="minorHAnsi" w:eastAsiaTheme="minorHAnsi" w:hAnsiTheme="minorHAnsi" w:hint="eastAsia"/>
                <w:sz w:val="22"/>
                <w:szCs w:val="22"/>
              </w:rPr>
              <w:t>사유</w:t>
            </w:r>
          </w:p>
          <w:p w:rsidR="00DF4CD6" w:rsidRPr="00CD77AC" w:rsidRDefault="00DF4CD6" w:rsidP="002A0D7E">
            <w:pPr>
              <w:jc w:val="center"/>
              <w:rPr>
                <w:rFonts w:asciiTheme="minorHAnsi" w:eastAsiaTheme="minorHAnsi" w:hAnsiTheme="minorHAnsi" w:hint="eastAsia"/>
                <w:sz w:val="22"/>
                <w:szCs w:val="22"/>
              </w:rPr>
            </w:pPr>
            <w:r>
              <w:rPr>
                <w:rFonts w:asciiTheme="minorHAnsi" w:eastAsiaTheme="minorHAnsi" w:hAnsiTheme="minorHAnsi" w:hint="eastAsia"/>
                <w:sz w:val="22"/>
                <w:szCs w:val="22"/>
              </w:rPr>
              <w:t>Revision Contents and Reasons</w:t>
            </w:r>
          </w:p>
        </w:tc>
        <w:tc>
          <w:tcPr>
            <w:tcW w:w="1843" w:type="dxa"/>
            <w:vAlign w:val="center"/>
          </w:tcPr>
          <w:p w:rsidR="00724331" w:rsidRDefault="00724331" w:rsidP="00C31AB6">
            <w:pPr>
              <w:jc w:val="center"/>
              <w:rPr>
                <w:rFonts w:asciiTheme="minorHAnsi" w:eastAsiaTheme="minorHAnsi" w:hAnsiTheme="minorHAnsi"/>
                <w:sz w:val="22"/>
                <w:szCs w:val="22"/>
              </w:rPr>
            </w:pPr>
            <w:r w:rsidRPr="00CD77AC">
              <w:rPr>
                <w:rFonts w:asciiTheme="minorHAnsi" w:eastAsiaTheme="minorHAnsi" w:hAnsiTheme="minorHAnsi" w:hint="eastAsia"/>
                <w:sz w:val="22"/>
                <w:szCs w:val="22"/>
              </w:rPr>
              <w:t>담당자</w:t>
            </w:r>
          </w:p>
          <w:p w:rsidR="00DF4CD6" w:rsidRPr="00CD77AC" w:rsidRDefault="00FC5C46" w:rsidP="00C31AB6">
            <w:pPr>
              <w:jc w:val="center"/>
              <w:rPr>
                <w:rFonts w:asciiTheme="minorHAnsi" w:eastAsiaTheme="minorHAnsi" w:hAnsiTheme="minorHAnsi" w:hint="eastAsia"/>
                <w:sz w:val="22"/>
                <w:szCs w:val="22"/>
              </w:rPr>
            </w:pPr>
            <w:r>
              <w:rPr>
                <w:rFonts w:asciiTheme="minorHAnsi" w:eastAsiaTheme="minorHAnsi" w:hAnsiTheme="minorHAnsi"/>
                <w:sz w:val="22"/>
                <w:szCs w:val="22"/>
              </w:rPr>
              <w:t>Charger</w:t>
            </w:r>
          </w:p>
        </w:tc>
      </w:tr>
      <w:tr w:rsidR="00724331" w:rsidRPr="00CD77AC" w:rsidTr="00DF4CD6">
        <w:trPr>
          <w:cantSplit/>
          <w:trHeight w:val="918"/>
        </w:trPr>
        <w:tc>
          <w:tcPr>
            <w:tcW w:w="1027" w:type="dxa"/>
            <w:gridSpan w:val="2"/>
            <w:tcBorders>
              <w:top w:val="single" w:sz="12" w:space="0" w:color="auto"/>
              <w:left w:val="single" w:sz="12" w:space="0" w:color="auto"/>
              <w:bottom w:val="single" w:sz="12" w:space="0" w:color="auto"/>
            </w:tcBorders>
            <w:vAlign w:val="center"/>
          </w:tcPr>
          <w:p w:rsidR="00724331" w:rsidRDefault="00724331" w:rsidP="00DF4CD6">
            <w:pPr>
              <w:spacing w:line="340" w:lineRule="atLeast"/>
              <w:jc w:val="center"/>
              <w:rPr>
                <w:rFonts w:asciiTheme="minorHAnsi" w:eastAsiaTheme="minorHAnsi" w:hAnsiTheme="minorHAnsi"/>
                <w:sz w:val="22"/>
                <w:szCs w:val="22"/>
              </w:rPr>
            </w:pPr>
            <w:r w:rsidRPr="00CD77AC">
              <w:rPr>
                <w:rFonts w:asciiTheme="minorHAnsi" w:eastAsiaTheme="minorHAnsi" w:hAnsiTheme="minorHAnsi" w:hint="eastAsia"/>
                <w:sz w:val="22"/>
                <w:szCs w:val="22"/>
              </w:rPr>
              <w:lastRenderedPageBreak/>
              <w:t>부</w:t>
            </w:r>
            <w:r w:rsidR="0071459A" w:rsidRPr="00CD77AC">
              <w:rPr>
                <w:rFonts w:asciiTheme="minorHAnsi" w:eastAsiaTheme="minorHAnsi" w:hAnsiTheme="minorHAnsi" w:hint="eastAsia"/>
                <w:sz w:val="22"/>
                <w:szCs w:val="22"/>
              </w:rPr>
              <w:t>서</w:t>
            </w:r>
            <w:r w:rsidRPr="00CD77AC">
              <w:rPr>
                <w:rFonts w:asciiTheme="minorHAnsi" w:eastAsiaTheme="minorHAnsi" w:hAnsiTheme="minorHAnsi" w:hint="eastAsia"/>
                <w:sz w:val="22"/>
                <w:szCs w:val="22"/>
              </w:rPr>
              <w:t>장</w:t>
            </w:r>
          </w:p>
          <w:p w:rsidR="00DF4CD6" w:rsidRPr="005276ED" w:rsidRDefault="00DF4CD6" w:rsidP="00DF4CD6">
            <w:pPr>
              <w:spacing w:line="160" w:lineRule="atLeast"/>
              <w:ind w:left="84"/>
              <w:jc w:val="center"/>
              <w:rPr>
                <w:rFonts w:asciiTheme="minorEastAsia" w:eastAsiaTheme="minorEastAsia" w:hAnsiTheme="minorEastAsia"/>
                <w:sz w:val="20"/>
              </w:rPr>
            </w:pPr>
            <w:r w:rsidRPr="005276ED">
              <w:rPr>
                <w:rFonts w:asciiTheme="minorEastAsia" w:eastAsiaTheme="minorEastAsia" w:hAnsiTheme="minorEastAsia" w:hint="eastAsia"/>
                <w:sz w:val="20"/>
              </w:rPr>
              <w:t>Team</w:t>
            </w:r>
          </w:p>
          <w:p w:rsidR="00DF4CD6" w:rsidRPr="00CD77AC" w:rsidRDefault="00DF4CD6" w:rsidP="00DF4CD6">
            <w:pPr>
              <w:spacing w:line="160" w:lineRule="atLeast"/>
              <w:jc w:val="center"/>
              <w:rPr>
                <w:rFonts w:asciiTheme="minorHAnsi" w:eastAsiaTheme="minorHAnsi" w:hAnsiTheme="minorHAnsi" w:hint="eastAsia"/>
                <w:sz w:val="22"/>
                <w:szCs w:val="22"/>
              </w:rPr>
            </w:pPr>
            <w:r w:rsidRPr="005276ED">
              <w:rPr>
                <w:rFonts w:asciiTheme="minorEastAsia" w:eastAsiaTheme="minorEastAsia" w:hAnsiTheme="minorEastAsia"/>
                <w:sz w:val="20"/>
              </w:rPr>
              <w:t>Manager</w:t>
            </w:r>
          </w:p>
        </w:tc>
        <w:tc>
          <w:tcPr>
            <w:tcW w:w="2028" w:type="dxa"/>
            <w:gridSpan w:val="2"/>
            <w:tcBorders>
              <w:top w:val="single" w:sz="12" w:space="0" w:color="auto"/>
              <w:bottom w:val="single" w:sz="12" w:space="0" w:color="auto"/>
            </w:tcBorders>
            <w:vAlign w:val="center"/>
          </w:tcPr>
          <w:p w:rsidR="00724331" w:rsidRPr="00CD77AC" w:rsidRDefault="00724331" w:rsidP="0071459A">
            <w:pPr>
              <w:spacing w:line="340" w:lineRule="atLeast"/>
              <w:jc w:val="center"/>
              <w:rPr>
                <w:rFonts w:asciiTheme="minorHAnsi" w:eastAsiaTheme="minorHAnsi" w:hAnsiTheme="minorHAnsi"/>
                <w:sz w:val="22"/>
                <w:szCs w:val="22"/>
              </w:rPr>
            </w:pPr>
          </w:p>
          <w:p w:rsidR="00724331" w:rsidRPr="00CD77AC" w:rsidRDefault="00724331" w:rsidP="0071459A">
            <w:pPr>
              <w:spacing w:line="340" w:lineRule="atLeast"/>
              <w:jc w:val="center"/>
              <w:rPr>
                <w:rFonts w:asciiTheme="minorHAnsi" w:eastAsiaTheme="minorHAnsi" w:hAnsiTheme="minorHAnsi"/>
                <w:sz w:val="22"/>
                <w:szCs w:val="22"/>
              </w:rPr>
            </w:pPr>
            <w:r w:rsidRPr="00CD77AC">
              <w:rPr>
                <w:rFonts w:asciiTheme="minorHAnsi" w:eastAsiaTheme="minorHAnsi" w:hAnsiTheme="minorHAnsi"/>
                <w:sz w:val="22"/>
                <w:szCs w:val="22"/>
              </w:rPr>
              <w:t>.    .</w:t>
            </w:r>
          </w:p>
        </w:tc>
        <w:tc>
          <w:tcPr>
            <w:tcW w:w="1091" w:type="dxa"/>
            <w:tcBorders>
              <w:top w:val="single" w:sz="12" w:space="0" w:color="auto"/>
              <w:bottom w:val="single" w:sz="12" w:space="0" w:color="auto"/>
            </w:tcBorders>
            <w:vAlign w:val="center"/>
          </w:tcPr>
          <w:p w:rsidR="00724331" w:rsidRDefault="00724331" w:rsidP="00DF4CD6">
            <w:pPr>
              <w:spacing w:line="340" w:lineRule="atLeast"/>
              <w:jc w:val="center"/>
              <w:rPr>
                <w:rFonts w:asciiTheme="minorHAnsi" w:eastAsiaTheme="minorHAnsi" w:hAnsiTheme="minorHAnsi"/>
                <w:sz w:val="22"/>
                <w:szCs w:val="22"/>
              </w:rPr>
            </w:pPr>
            <w:r w:rsidRPr="00CD77AC">
              <w:rPr>
                <w:rFonts w:asciiTheme="minorHAnsi" w:eastAsiaTheme="minorHAnsi" w:hAnsiTheme="minorHAnsi" w:hint="eastAsia"/>
                <w:sz w:val="22"/>
                <w:szCs w:val="22"/>
              </w:rPr>
              <w:t>담당임원</w:t>
            </w:r>
          </w:p>
          <w:p w:rsidR="00DF4CD6" w:rsidRPr="00CD77AC" w:rsidRDefault="00DF4CD6" w:rsidP="00DF4CD6">
            <w:pPr>
              <w:spacing w:line="340" w:lineRule="atLeast"/>
              <w:jc w:val="center"/>
              <w:rPr>
                <w:rFonts w:asciiTheme="minorHAnsi" w:eastAsiaTheme="minorHAnsi" w:hAnsiTheme="minorHAnsi" w:hint="eastAsia"/>
                <w:sz w:val="22"/>
                <w:szCs w:val="22"/>
              </w:rPr>
            </w:pPr>
            <w:r w:rsidRPr="00DF4CD6">
              <w:rPr>
                <w:rFonts w:asciiTheme="minorHAnsi" w:eastAsiaTheme="minorHAnsi" w:hAnsiTheme="minorHAnsi"/>
                <w:sz w:val="20"/>
                <w:szCs w:val="22"/>
              </w:rPr>
              <w:t>Executive</w:t>
            </w:r>
          </w:p>
        </w:tc>
        <w:tc>
          <w:tcPr>
            <w:tcW w:w="2268" w:type="dxa"/>
            <w:tcBorders>
              <w:top w:val="single" w:sz="12" w:space="0" w:color="auto"/>
              <w:bottom w:val="single" w:sz="12" w:space="0" w:color="auto"/>
            </w:tcBorders>
            <w:vAlign w:val="center"/>
          </w:tcPr>
          <w:p w:rsidR="00724331" w:rsidRPr="00CD77AC" w:rsidRDefault="00724331" w:rsidP="00C31AB6">
            <w:pPr>
              <w:spacing w:line="340" w:lineRule="atLeast"/>
              <w:jc w:val="center"/>
              <w:rPr>
                <w:rFonts w:asciiTheme="minorHAnsi" w:eastAsiaTheme="minorHAnsi" w:hAnsiTheme="minorHAnsi"/>
                <w:sz w:val="22"/>
                <w:szCs w:val="22"/>
              </w:rPr>
            </w:pPr>
          </w:p>
          <w:p w:rsidR="00724331" w:rsidRPr="00CD77AC" w:rsidRDefault="00724331" w:rsidP="00C31AB6">
            <w:pPr>
              <w:spacing w:line="340" w:lineRule="atLeast"/>
              <w:jc w:val="center"/>
              <w:rPr>
                <w:rFonts w:asciiTheme="minorHAnsi" w:eastAsiaTheme="minorHAnsi" w:hAnsiTheme="minorHAnsi"/>
                <w:sz w:val="22"/>
                <w:szCs w:val="22"/>
              </w:rPr>
            </w:pPr>
          </w:p>
          <w:p w:rsidR="00724331" w:rsidRPr="00CD77AC" w:rsidRDefault="00724331" w:rsidP="00C31AB6">
            <w:pPr>
              <w:spacing w:line="340" w:lineRule="atLeast"/>
              <w:jc w:val="center"/>
              <w:rPr>
                <w:rFonts w:asciiTheme="minorHAnsi" w:eastAsiaTheme="minorHAnsi" w:hAnsiTheme="minorHAnsi"/>
                <w:sz w:val="22"/>
                <w:szCs w:val="22"/>
              </w:rPr>
            </w:pPr>
            <w:r w:rsidRPr="00CD77AC">
              <w:rPr>
                <w:rFonts w:asciiTheme="minorHAnsi" w:eastAsiaTheme="minorHAnsi" w:hAnsiTheme="minorHAnsi"/>
                <w:sz w:val="22"/>
                <w:szCs w:val="22"/>
              </w:rPr>
              <w:t>.    .</w:t>
            </w:r>
          </w:p>
        </w:tc>
        <w:tc>
          <w:tcPr>
            <w:tcW w:w="1134" w:type="dxa"/>
            <w:tcBorders>
              <w:top w:val="single" w:sz="12" w:space="0" w:color="auto"/>
              <w:bottom w:val="single" w:sz="12" w:space="0" w:color="auto"/>
            </w:tcBorders>
            <w:vAlign w:val="center"/>
          </w:tcPr>
          <w:p w:rsidR="00724331" w:rsidRDefault="00DF4CD6" w:rsidP="00DF4CD6">
            <w:pPr>
              <w:jc w:val="center"/>
              <w:rPr>
                <w:rFonts w:asciiTheme="minorHAnsi" w:eastAsiaTheme="minorHAnsi" w:hAnsiTheme="minorHAnsi"/>
                <w:sz w:val="22"/>
                <w:szCs w:val="22"/>
              </w:rPr>
            </w:pPr>
            <w:r>
              <w:rPr>
                <w:rFonts w:asciiTheme="minorHAnsi" w:eastAsiaTheme="minorHAnsi" w:hAnsiTheme="minorHAnsi" w:hint="eastAsia"/>
                <w:sz w:val="22"/>
                <w:szCs w:val="22"/>
              </w:rPr>
              <w:t>대표</w:t>
            </w:r>
            <w:r w:rsidR="00724331" w:rsidRPr="00CD77AC">
              <w:rPr>
                <w:rFonts w:asciiTheme="minorHAnsi" w:eastAsiaTheme="minorHAnsi" w:hAnsiTheme="minorHAnsi" w:hint="eastAsia"/>
                <w:sz w:val="22"/>
                <w:szCs w:val="22"/>
              </w:rPr>
              <w:t>이사</w:t>
            </w:r>
          </w:p>
          <w:p w:rsidR="00DF4CD6" w:rsidRPr="00CD77AC" w:rsidRDefault="00DF4CD6" w:rsidP="00DF4CD6">
            <w:pPr>
              <w:jc w:val="center"/>
              <w:rPr>
                <w:rFonts w:asciiTheme="minorHAnsi" w:eastAsiaTheme="minorHAnsi" w:hAnsiTheme="minorHAnsi" w:hint="eastAsia"/>
                <w:sz w:val="22"/>
                <w:szCs w:val="22"/>
              </w:rPr>
            </w:pPr>
            <w:r w:rsidRPr="00DF4CD6">
              <w:rPr>
                <w:rFonts w:asciiTheme="minorHAnsi" w:eastAsiaTheme="minorHAnsi" w:hAnsiTheme="minorHAnsi"/>
                <w:sz w:val="20"/>
                <w:szCs w:val="22"/>
              </w:rPr>
              <w:t>President</w:t>
            </w:r>
          </w:p>
        </w:tc>
        <w:tc>
          <w:tcPr>
            <w:tcW w:w="2375" w:type="dxa"/>
            <w:gridSpan w:val="2"/>
            <w:tcBorders>
              <w:top w:val="single" w:sz="12" w:space="0" w:color="auto"/>
              <w:bottom w:val="single" w:sz="12" w:space="0" w:color="auto"/>
              <w:right w:val="single" w:sz="12" w:space="0" w:color="auto"/>
            </w:tcBorders>
            <w:vAlign w:val="center"/>
          </w:tcPr>
          <w:p w:rsidR="00724331" w:rsidRPr="00CD77AC" w:rsidRDefault="00724331" w:rsidP="00C31AB6">
            <w:pPr>
              <w:spacing w:line="340" w:lineRule="atLeast"/>
              <w:jc w:val="center"/>
              <w:rPr>
                <w:rFonts w:asciiTheme="minorHAnsi" w:eastAsiaTheme="minorHAnsi" w:hAnsiTheme="minorHAnsi"/>
                <w:sz w:val="22"/>
                <w:szCs w:val="22"/>
              </w:rPr>
            </w:pPr>
          </w:p>
          <w:p w:rsidR="00724331" w:rsidRPr="00CD77AC" w:rsidRDefault="00724331" w:rsidP="00C31AB6">
            <w:pPr>
              <w:spacing w:line="340" w:lineRule="atLeast"/>
              <w:jc w:val="center"/>
              <w:rPr>
                <w:rFonts w:asciiTheme="minorHAnsi" w:eastAsiaTheme="minorHAnsi" w:hAnsiTheme="minorHAnsi"/>
                <w:sz w:val="22"/>
                <w:szCs w:val="22"/>
              </w:rPr>
            </w:pPr>
          </w:p>
          <w:p w:rsidR="00724331" w:rsidRPr="00CD77AC" w:rsidRDefault="00724331" w:rsidP="00C31AB6">
            <w:pPr>
              <w:spacing w:line="340" w:lineRule="atLeast"/>
              <w:jc w:val="center"/>
              <w:rPr>
                <w:rFonts w:asciiTheme="minorHAnsi" w:eastAsiaTheme="minorHAnsi" w:hAnsiTheme="minorHAnsi"/>
                <w:sz w:val="22"/>
                <w:szCs w:val="22"/>
              </w:rPr>
            </w:pPr>
            <w:r w:rsidRPr="00CD77AC">
              <w:rPr>
                <w:rFonts w:asciiTheme="minorHAnsi" w:eastAsiaTheme="minorHAnsi" w:hAnsiTheme="minorHAnsi"/>
                <w:sz w:val="22"/>
                <w:szCs w:val="22"/>
              </w:rPr>
              <w:t>.    .</w:t>
            </w:r>
          </w:p>
        </w:tc>
      </w:tr>
    </w:tbl>
    <w:p w:rsidR="00A25FF3" w:rsidRDefault="00A25FF3" w:rsidP="0071459A">
      <w:pPr>
        <w:rPr>
          <w:rFonts w:asciiTheme="minorHAnsi" w:eastAsiaTheme="minorHAnsi" w:hAnsiTheme="minorHAnsi"/>
          <w:sz w:val="22"/>
          <w:szCs w:val="22"/>
        </w:rPr>
      </w:pPr>
    </w:p>
    <w:p w:rsidR="00A25FF3" w:rsidRDefault="00A25FF3" w:rsidP="00A25FF3">
      <w:pPr>
        <w:jc w:val="left"/>
        <w:rPr>
          <w:rFonts w:asciiTheme="minorHAnsi" w:eastAsiaTheme="minorHAnsi" w:hAnsiTheme="minorHAnsi"/>
          <w:sz w:val="22"/>
          <w:szCs w:val="22"/>
        </w:rPr>
      </w:pPr>
    </w:p>
    <w:p w:rsidR="0071459A" w:rsidRDefault="00A25FF3" w:rsidP="00A25FF3">
      <w:pPr>
        <w:jc w:val="left"/>
        <w:rPr>
          <w:rFonts w:asciiTheme="minorHAnsi" w:eastAsiaTheme="minorHAnsi" w:hAnsiTheme="minorHAnsi"/>
          <w:b/>
          <w:sz w:val="22"/>
          <w:szCs w:val="22"/>
        </w:rPr>
      </w:pPr>
      <w:r w:rsidRPr="00A25FF3">
        <w:rPr>
          <w:rFonts w:asciiTheme="minorHAnsi" w:eastAsiaTheme="minorHAnsi" w:hAnsiTheme="minorHAnsi" w:hint="eastAsia"/>
          <w:b/>
          <w:sz w:val="22"/>
          <w:szCs w:val="22"/>
        </w:rPr>
        <w:t>제</w:t>
      </w:r>
      <w:r w:rsidR="0071459A" w:rsidRPr="00CD77AC">
        <w:rPr>
          <w:rFonts w:asciiTheme="minorHAnsi" w:eastAsiaTheme="minorHAnsi" w:hAnsiTheme="minorHAnsi" w:hint="eastAsia"/>
          <w:b/>
          <w:sz w:val="22"/>
          <w:szCs w:val="22"/>
        </w:rPr>
        <w:t>1</w:t>
      </w:r>
      <w:r>
        <w:rPr>
          <w:rFonts w:asciiTheme="minorHAnsi" w:eastAsiaTheme="minorHAnsi" w:hAnsiTheme="minorHAnsi" w:hint="eastAsia"/>
          <w:b/>
          <w:sz w:val="22"/>
          <w:szCs w:val="22"/>
        </w:rPr>
        <w:t>조</w:t>
      </w:r>
      <w:r w:rsidR="0071459A" w:rsidRPr="00CD77AC">
        <w:rPr>
          <w:rFonts w:asciiTheme="minorHAnsi" w:eastAsiaTheme="minorHAnsi" w:hAnsiTheme="minorHAnsi"/>
          <w:b/>
          <w:sz w:val="22"/>
          <w:szCs w:val="22"/>
        </w:rPr>
        <w:t xml:space="preserve"> </w:t>
      </w:r>
      <w:r w:rsidR="0071459A" w:rsidRPr="00CD77AC">
        <w:rPr>
          <w:rFonts w:asciiTheme="minorHAnsi" w:eastAsiaTheme="minorHAnsi" w:hAnsiTheme="minorHAnsi" w:hint="eastAsia"/>
          <w:b/>
          <w:sz w:val="22"/>
          <w:szCs w:val="22"/>
        </w:rPr>
        <w:t>목적</w:t>
      </w:r>
    </w:p>
    <w:p w:rsidR="00FC5C46" w:rsidRPr="00CD77AC" w:rsidRDefault="00FC5C46" w:rsidP="00A25FF3">
      <w:pPr>
        <w:jc w:val="left"/>
        <w:rPr>
          <w:rFonts w:asciiTheme="minorHAnsi" w:eastAsiaTheme="minorHAnsi" w:hAnsiTheme="minorHAnsi" w:hint="eastAsia"/>
          <w:b/>
          <w:sz w:val="22"/>
          <w:szCs w:val="22"/>
        </w:rPr>
      </w:pPr>
      <w:r w:rsidRPr="00FC5C46">
        <w:rPr>
          <w:rFonts w:asciiTheme="minorHAnsi" w:eastAsiaTheme="minorHAnsi" w:hAnsiTheme="minorHAnsi"/>
          <w:b/>
          <w:sz w:val="22"/>
          <w:szCs w:val="22"/>
        </w:rPr>
        <w:t>Article 1 Purpose</w:t>
      </w:r>
    </w:p>
    <w:p w:rsidR="00AA6463" w:rsidRDefault="00AA6463" w:rsidP="00A25FF3">
      <w:pPr>
        <w:ind w:leftChars="100" w:left="240"/>
        <w:jc w:val="left"/>
        <w:rPr>
          <w:rFonts w:asciiTheme="minorHAnsi" w:eastAsiaTheme="minorHAnsi" w:hAnsiTheme="minorHAnsi"/>
          <w:sz w:val="22"/>
          <w:szCs w:val="22"/>
        </w:rPr>
      </w:pPr>
      <w:r w:rsidRPr="00CD77AC">
        <w:rPr>
          <w:rFonts w:asciiTheme="minorHAnsi" w:eastAsiaTheme="minorHAnsi" w:hAnsiTheme="minorHAnsi" w:hint="eastAsia"/>
          <w:sz w:val="22"/>
          <w:szCs w:val="22"/>
        </w:rPr>
        <w:t>본 지침은 (주)센트랄</w:t>
      </w:r>
      <w:r w:rsidR="00062D7D" w:rsidRPr="00CD77AC">
        <w:rPr>
          <w:rFonts w:asciiTheme="minorHAnsi" w:eastAsiaTheme="minorHAnsi" w:hAnsiTheme="minorHAnsi" w:hint="eastAsia"/>
          <w:sz w:val="22"/>
          <w:szCs w:val="22"/>
        </w:rPr>
        <w:t>그룹</w:t>
      </w:r>
      <w:r w:rsidRPr="00CD77AC">
        <w:rPr>
          <w:rFonts w:asciiTheme="minorHAnsi" w:eastAsiaTheme="minorHAnsi" w:hAnsiTheme="minorHAnsi" w:hint="eastAsia"/>
          <w:sz w:val="22"/>
          <w:szCs w:val="22"/>
        </w:rPr>
        <w:t>(이하 “회사”라 한다)의 회사 이외의 지역에서 이동컴퓨팅에 사용하는 장비(노트북 PC 등)의 사용법을 제시하는데 목적이 있다. 회사의 모든 임직원(사내협력사 임직원 포함) 이동컴퓨팅 장비를 보호하기 위해 본 지침을 준수하여야 한다.</w:t>
      </w:r>
    </w:p>
    <w:p w:rsidR="00FC5C46" w:rsidRPr="00CD77AC" w:rsidRDefault="00FC5C46" w:rsidP="00A25FF3">
      <w:pPr>
        <w:ind w:leftChars="100" w:left="240"/>
        <w:jc w:val="left"/>
        <w:rPr>
          <w:rFonts w:asciiTheme="minorHAnsi" w:eastAsiaTheme="minorHAnsi" w:hAnsiTheme="minorHAnsi"/>
          <w:sz w:val="22"/>
          <w:szCs w:val="22"/>
        </w:rPr>
      </w:pPr>
      <w:r>
        <w:rPr>
          <w:rFonts w:asciiTheme="minorHAnsi" w:eastAsiaTheme="minorHAnsi" w:hAnsiTheme="minorHAnsi"/>
          <w:sz w:val="22"/>
          <w:szCs w:val="22"/>
        </w:rPr>
        <w:t>The purpose of this guideline</w:t>
      </w:r>
      <w:r w:rsidRPr="00FC5C46">
        <w:rPr>
          <w:rFonts w:asciiTheme="minorHAnsi" w:eastAsiaTheme="minorHAnsi" w:hAnsiTheme="minorHAnsi"/>
          <w:sz w:val="22"/>
          <w:szCs w:val="22"/>
        </w:rPr>
        <w:t xml:space="preserve"> is to suggest how to use equipment (such as laptop PCs) used for mobile computing outside the company of Central Group Inc. (hereinafter referred to as "company"). All employees (including employees of the company's internal partners) of mobile computing equipment shall comply with this guideline to protect the company's mobile computing equipment.</w:t>
      </w:r>
    </w:p>
    <w:p w:rsidR="00AA6463" w:rsidRPr="00CD77AC" w:rsidRDefault="00AA6463" w:rsidP="00A25FF3">
      <w:pPr>
        <w:jc w:val="left"/>
        <w:rPr>
          <w:rFonts w:asciiTheme="minorHAnsi" w:eastAsiaTheme="minorHAnsi" w:hAnsiTheme="minorHAnsi"/>
          <w:sz w:val="22"/>
          <w:szCs w:val="22"/>
        </w:rPr>
      </w:pPr>
    </w:p>
    <w:p w:rsidR="00AA6463" w:rsidRDefault="00A25FF3"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2</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적용범위</w:t>
      </w:r>
    </w:p>
    <w:p w:rsidR="00FC5C46" w:rsidRPr="00CD77AC" w:rsidRDefault="00FC5C46" w:rsidP="00A25FF3">
      <w:pPr>
        <w:jc w:val="left"/>
        <w:rPr>
          <w:rFonts w:asciiTheme="minorHAnsi" w:eastAsiaTheme="minorHAnsi" w:hAnsiTheme="minorHAnsi" w:hint="eastAsia"/>
          <w:b/>
          <w:color w:val="000000"/>
          <w:sz w:val="22"/>
          <w:szCs w:val="22"/>
        </w:rPr>
      </w:pPr>
      <w:r w:rsidRPr="00FC5C46">
        <w:rPr>
          <w:rFonts w:asciiTheme="minorHAnsi" w:eastAsiaTheme="minorHAnsi" w:hAnsiTheme="minorHAnsi"/>
          <w:b/>
          <w:color w:val="000000"/>
          <w:sz w:val="22"/>
          <w:szCs w:val="22"/>
        </w:rPr>
        <w:t>Article 2 Scope of application</w:t>
      </w:r>
    </w:p>
    <w:p w:rsidR="00AA6463" w:rsidRDefault="00AA6463" w:rsidP="007C0237">
      <w:pPr>
        <w:pStyle w:val="aa"/>
        <w:numPr>
          <w:ilvl w:val="0"/>
          <w:numId w:val="10"/>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이동 컴퓨팅 장비 및 기기들은 위협에 노출되어 있으며 많은 보안 취약점을 갖고 있다. 본 지침에서 이동 컴퓨팅 장비 및 기기라 함은 다음을 포함한다.</w:t>
      </w:r>
    </w:p>
    <w:p w:rsidR="00FC5C46" w:rsidRPr="00A25FF3" w:rsidRDefault="00FC5C46" w:rsidP="00FC5C46">
      <w:pPr>
        <w:pStyle w:val="aa"/>
        <w:ind w:leftChars="0" w:left="840"/>
        <w:jc w:val="left"/>
        <w:rPr>
          <w:rFonts w:asciiTheme="minorHAnsi" w:eastAsiaTheme="minorHAnsi" w:hAnsiTheme="minorHAnsi"/>
          <w:color w:val="000000"/>
          <w:sz w:val="22"/>
          <w:szCs w:val="22"/>
        </w:rPr>
      </w:pPr>
      <w:r w:rsidRPr="00FC5C46">
        <w:rPr>
          <w:rFonts w:asciiTheme="minorHAnsi" w:eastAsiaTheme="minorHAnsi" w:hAnsiTheme="minorHAnsi"/>
          <w:color w:val="000000"/>
          <w:sz w:val="22"/>
          <w:szCs w:val="22"/>
        </w:rPr>
        <w:t>Mobile computing equipment and devices are exposed to threats and have many security vulnerabilities. In this guidance, the term mobile computing equipment and devices includes:</w:t>
      </w:r>
    </w:p>
    <w:p w:rsidR="00A25FF3" w:rsidRDefault="00AA6463" w:rsidP="007C0237">
      <w:pPr>
        <w:pStyle w:val="aa"/>
        <w:numPr>
          <w:ilvl w:val="0"/>
          <w:numId w:val="11"/>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Laptop 컴퓨터(노트북 PC)</w:t>
      </w:r>
    </w:p>
    <w:p w:rsidR="00E63EAC" w:rsidRDefault="00E63EAC" w:rsidP="00E63EAC">
      <w:pPr>
        <w:pStyle w:val="aa"/>
        <w:ind w:leftChars="0" w:left="1280"/>
        <w:jc w:val="left"/>
        <w:rPr>
          <w:rFonts w:asciiTheme="minorHAnsi" w:eastAsiaTheme="minorHAnsi" w:hAnsiTheme="minorHAnsi"/>
          <w:color w:val="000000"/>
          <w:sz w:val="22"/>
          <w:szCs w:val="22"/>
        </w:rPr>
      </w:pPr>
      <w:r w:rsidRPr="00E63EAC">
        <w:rPr>
          <w:rFonts w:asciiTheme="minorHAnsi" w:eastAsiaTheme="minorHAnsi" w:hAnsiTheme="minorHAnsi"/>
          <w:color w:val="000000"/>
          <w:sz w:val="22"/>
          <w:szCs w:val="22"/>
        </w:rPr>
        <w:t>Laptop computer (laptop PC)</w:t>
      </w:r>
    </w:p>
    <w:p w:rsidR="00A25FF3" w:rsidRDefault="00AA6463" w:rsidP="007C0237">
      <w:pPr>
        <w:pStyle w:val="aa"/>
        <w:numPr>
          <w:ilvl w:val="0"/>
          <w:numId w:val="11"/>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필기용 수첩</w:t>
      </w:r>
    </w:p>
    <w:p w:rsidR="00E63EAC" w:rsidRDefault="00E63EAC" w:rsidP="00E63EAC">
      <w:pPr>
        <w:pStyle w:val="aa"/>
        <w:ind w:leftChars="0" w:left="128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t>Handwriting notebook</w:t>
      </w:r>
    </w:p>
    <w:p w:rsidR="00A25FF3" w:rsidRDefault="00AA6463" w:rsidP="007C0237">
      <w:pPr>
        <w:pStyle w:val="aa"/>
        <w:numPr>
          <w:ilvl w:val="0"/>
          <w:numId w:val="11"/>
        </w:numPr>
        <w:ind w:leftChars="0"/>
        <w:jc w:val="left"/>
        <w:rPr>
          <w:rFonts w:asciiTheme="minorHAnsi" w:eastAsiaTheme="minorHAnsi" w:hAnsiTheme="minorHAnsi"/>
          <w:color w:val="000000"/>
          <w:sz w:val="22"/>
          <w:szCs w:val="22"/>
        </w:rPr>
      </w:pPr>
      <w:r w:rsidRPr="00A25FF3">
        <w:rPr>
          <w:rFonts w:asciiTheme="minorHAnsi" w:eastAsiaTheme="minorHAnsi" w:hAnsiTheme="minorHAnsi"/>
          <w:color w:val="000000"/>
          <w:sz w:val="22"/>
          <w:szCs w:val="22"/>
        </w:rPr>
        <w:t>PDA</w:t>
      </w:r>
    </w:p>
    <w:p w:rsidR="00E63EAC" w:rsidRPr="00E63EAC" w:rsidRDefault="00E63EAC" w:rsidP="00E63EAC">
      <w:pPr>
        <w:pStyle w:val="aa"/>
        <w:ind w:leftChars="0" w:left="1280"/>
        <w:jc w:val="left"/>
        <w:rPr>
          <w:rFonts w:asciiTheme="minorHAnsi" w:eastAsiaTheme="minorHAnsi" w:hAnsiTheme="minorHAnsi"/>
          <w:color w:val="000000"/>
          <w:sz w:val="22"/>
          <w:szCs w:val="22"/>
        </w:rPr>
      </w:pPr>
      <w:r w:rsidRPr="00A25FF3">
        <w:rPr>
          <w:rFonts w:asciiTheme="minorHAnsi" w:eastAsiaTheme="minorHAnsi" w:hAnsiTheme="minorHAnsi"/>
          <w:color w:val="000000"/>
          <w:sz w:val="22"/>
          <w:szCs w:val="22"/>
        </w:rPr>
        <w:t>PDA</w:t>
      </w:r>
    </w:p>
    <w:p w:rsidR="00A25FF3" w:rsidRDefault="00AA6463" w:rsidP="007C0237">
      <w:pPr>
        <w:pStyle w:val="aa"/>
        <w:numPr>
          <w:ilvl w:val="0"/>
          <w:numId w:val="11"/>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휴대 가능한 저장매체</w:t>
      </w:r>
    </w:p>
    <w:p w:rsidR="00E63EAC" w:rsidRDefault="00E63EAC" w:rsidP="00E63EAC">
      <w:pPr>
        <w:pStyle w:val="aa"/>
        <w:ind w:leftChars="0" w:left="128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t>Portable storage media</w:t>
      </w:r>
    </w:p>
    <w:p w:rsidR="00A25FF3" w:rsidRDefault="00AA6463" w:rsidP="007C0237">
      <w:pPr>
        <w:pStyle w:val="aa"/>
        <w:numPr>
          <w:ilvl w:val="0"/>
          <w:numId w:val="11"/>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핸드폰</w:t>
      </w:r>
    </w:p>
    <w:p w:rsidR="00E63EAC" w:rsidRDefault="00E63EAC" w:rsidP="00E63EAC">
      <w:pPr>
        <w:pStyle w:val="aa"/>
        <w:ind w:leftChars="0" w:left="128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t>Cell phone</w:t>
      </w:r>
    </w:p>
    <w:p w:rsidR="00A25FF3" w:rsidRDefault="00AA6463" w:rsidP="007C0237">
      <w:pPr>
        <w:pStyle w:val="aa"/>
        <w:numPr>
          <w:ilvl w:val="0"/>
          <w:numId w:val="11"/>
        </w:numPr>
        <w:ind w:leftChars="0"/>
        <w:jc w:val="left"/>
        <w:rPr>
          <w:rFonts w:asciiTheme="minorHAnsi" w:eastAsiaTheme="minorHAnsi" w:hAnsiTheme="minorHAnsi"/>
          <w:color w:val="000000"/>
          <w:sz w:val="22"/>
          <w:szCs w:val="22"/>
        </w:rPr>
      </w:pPr>
      <w:proofErr w:type="spellStart"/>
      <w:r w:rsidRPr="00A25FF3">
        <w:rPr>
          <w:rFonts w:asciiTheme="minorHAnsi" w:eastAsiaTheme="minorHAnsi" w:hAnsiTheme="minorHAnsi" w:hint="eastAsia"/>
          <w:color w:val="000000"/>
          <w:sz w:val="22"/>
          <w:szCs w:val="22"/>
        </w:rPr>
        <w:t>스마트폰</w:t>
      </w:r>
      <w:proofErr w:type="spellEnd"/>
    </w:p>
    <w:p w:rsidR="00E63EAC" w:rsidRDefault="00E63EAC" w:rsidP="00E63EAC">
      <w:pPr>
        <w:pStyle w:val="aa"/>
        <w:ind w:leftChars="0" w:left="128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lastRenderedPageBreak/>
        <w:t>Smartphone</w:t>
      </w:r>
    </w:p>
    <w:p w:rsidR="00A25FF3" w:rsidRDefault="00AA6463" w:rsidP="007C0237">
      <w:pPr>
        <w:pStyle w:val="aa"/>
        <w:numPr>
          <w:ilvl w:val="0"/>
          <w:numId w:val="10"/>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이동 컴퓨팅 장비 및 기기들은 절도, 손상, 비 인가자의 사용 등 각종 위협으로부터 보호하기 위해서는 다음과 같은 적절한 보호 수단이 강구되어야 한다.</w:t>
      </w:r>
    </w:p>
    <w:p w:rsidR="00E63EAC" w:rsidRDefault="00E63EAC" w:rsidP="00E63EAC">
      <w:pPr>
        <w:pStyle w:val="aa"/>
        <w:ind w:leftChars="0" w:left="840"/>
        <w:jc w:val="left"/>
        <w:rPr>
          <w:rFonts w:asciiTheme="minorHAnsi" w:eastAsiaTheme="minorHAnsi" w:hAnsiTheme="minorHAnsi"/>
          <w:color w:val="000000"/>
          <w:sz w:val="22"/>
          <w:szCs w:val="22"/>
        </w:rPr>
      </w:pPr>
      <w:r w:rsidRPr="00E63EAC">
        <w:rPr>
          <w:rFonts w:asciiTheme="minorHAnsi" w:eastAsiaTheme="minorHAnsi" w:hAnsiTheme="minorHAnsi"/>
          <w:color w:val="000000"/>
          <w:sz w:val="22"/>
          <w:szCs w:val="22"/>
        </w:rPr>
        <w:t>In order to protect mobile computing equipment and devices from various threats, such as theft, damage, and the use of unauthorized personnel, the following appropriate protection measures must be taken:</w:t>
      </w:r>
    </w:p>
    <w:p w:rsidR="00A25FF3" w:rsidRDefault="00AA6463" w:rsidP="007C0237">
      <w:pPr>
        <w:pStyle w:val="aa"/>
        <w:numPr>
          <w:ilvl w:val="0"/>
          <w:numId w:val="12"/>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물리적 보호</w:t>
      </w:r>
    </w:p>
    <w:p w:rsidR="00E63EAC" w:rsidRDefault="00E63EAC" w:rsidP="00E63EAC">
      <w:pPr>
        <w:pStyle w:val="aa"/>
        <w:ind w:leftChars="0" w:left="120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t>Physical protection</w:t>
      </w:r>
    </w:p>
    <w:p w:rsidR="00A25FF3" w:rsidRDefault="00AA6463" w:rsidP="007C0237">
      <w:pPr>
        <w:pStyle w:val="aa"/>
        <w:numPr>
          <w:ilvl w:val="0"/>
          <w:numId w:val="12"/>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접근 통제</w:t>
      </w:r>
    </w:p>
    <w:p w:rsidR="00E63EAC" w:rsidRDefault="00E63EAC" w:rsidP="00E63EAC">
      <w:pPr>
        <w:pStyle w:val="aa"/>
        <w:ind w:leftChars="0" w:left="120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t>Access control</w:t>
      </w:r>
    </w:p>
    <w:p w:rsidR="00A25FF3" w:rsidRDefault="00AA6463" w:rsidP="007C0237">
      <w:pPr>
        <w:pStyle w:val="aa"/>
        <w:numPr>
          <w:ilvl w:val="0"/>
          <w:numId w:val="12"/>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암호화</w:t>
      </w:r>
    </w:p>
    <w:p w:rsidR="00E63EAC" w:rsidRDefault="00E63EAC" w:rsidP="00E63EAC">
      <w:pPr>
        <w:pStyle w:val="aa"/>
        <w:ind w:leftChars="0" w:left="120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t>Encryption</w:t>
      </w:r>
    </w:p>
    <w:p w:rsidR="00A25FF3" w:rsidRDefault="00AA6463" w:rsidP="007C0237">
      <w:pPr>
        <w:pStyle w:val="aa"/>
        <w:numPr>
          <w:ilvl w:val="0"/>
          <w:numId w:val="12"/>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백업</w:t>
      </w:r>
    </w:p>
    <w:p w:rsidR="00E63EAC" w:rsidRDefault="00E63EAC" w:rsidP="00E63EAC">
      <w:pPr>
        <w:pStyle w:val="aa"/>
        <w:ind w:leftChars="0" w:left="120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t>Backup</w:t>
      </w:r>
    </w:p>
    <w:p w:rsidR="00AA6463" w:rsidRDefault="00AA6463" w:rsidP="007C0237">
      <w:pPr>
        <w:pStyle w:val="aa"/>
        <w:numPr>
          <w:ilvl w:val="0"/>
          <w:numId w:val="12"/>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유해소프트웨어 차단</w:t>
      </w:r>
    </w:p>
    <w:p w:rsidR="00E63EAC" w:rsidRPr="00A25FF3" w:rsidRDefault="00E63EAC" w:rsidP="00E63EAC">
      <w:pPr>
        <w:pStyle w:val="aa"/>
        <w:ind w:leftChars="0" w:left="120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t>Block harmful software</w:t>
      </w:r>
    </w:p>
    <w:p w:rsidR="00FE1C79" w:rsidRPr="00CD77AC" w:rsidRDefault="00FE1C79" w:rsidP="00A25FF3">
      <w:pPr>
        <w:jc w:val="left"/>
        <w:rPr>
          <w:rFonts w:asciiTheme="minorHAnsi" w:eastAsiaTheme="minorHAnsi" w:hAnsiTheme="minorHAnsi"/>
          <w:color w:val="000000"/>
          <w:sz w:val="22"/>
          <w:szCs w:val="22"/>
        </w:rPr>
      </w:pPr>
    </w:p>
    <w:p w:rsidR="00AA6463" w:rsidRDefault="00A25FF3"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 xml:space="preserve">제3조 </w:t>
      </w:r>
      <w:r w:rsidR="00AA6463" w:rsidRPr="00CD77AC">
        <w:rPr>
          <w:rFonts w:asciiTheme="minorHAnsi" w:eastAsiaTheme="minorHAnsi" w:hAnsiTheme="minorHAnsi" w:hint="eastAsia"/>
          <w:b/>
          <w:color w:val="000000"/>
          <w:sz w:val="22"/>
          <w:szCs w:val="22"/>
        </w:rPr>
        <w:t>물리적 보안</w:t>
      </w:r>
    </w:p>
    <w:p w:rsidR="00E63EAC" w:rsidRPr="00CD77AC" w:rsidRDefault="00E63EAC" w:rsidP="00A25FF3">
      <w:pPr>
        <w:jc w:val="left"/>
        <w:rPr>
          <w:rFonts w:asciiTheme="minorHAnsi" w:eastAsiaTheme="minorHAnsi" w:hAnsiTheme="minorHAnsi" w:hint="eastAsia"/>
          <w:b/>
          <w:color w:val="000000"/>
          <w:sz w:val="22"/>
          <w:szCs w:val="22"/>
        </w:rPr>
      </w:pPr>
      <w:r w:rsidRPr="00E63EAC">
        <w:rPr>
          <w:rFonts w:asciiTheme="minorHAnsi" w:eastAsiaTheme="minorHAnsi" w:hAnsiTheme="minorHAnsi"/>
          <w:b/>
          <w:color w:val="000000"/>
          <w:sz w:val="22"/>
          <w:szCs w:val="22"/>
        </w:rPr>
        <w:t>Article 3 Physical Security</w:t>
      </w:r>
    </w:p>
    <w:p w:rsidR="00AA6463" w:rsidRDefault="00AA6463" w:rsidP="007C0237">
      <w:pPr>
        <w:pStyle w:val="aa"/>
        <w:numPr>
          <w:ilvl w:val="0"/>
          <w:numId w:val="13"/>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사용 승인</w:t>
      </w:r>
    </w:p>
    <w:p w:rsidR="00E63EAC" w:rsidRPr="00A25FF3" w:rsidRDefault="00E63EAC" w:rsidP="00E63EAC">
      <w:pPr>
        <w:pStyle w:val="aa"/>
        <w:ind w:leftChars="0" w:left="82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t>Approving Use</w:t>
      </w:r>
    </w:p>
    <w:p w:rsidR="00A25FF3" w:rsidRDefault="00AA6463" w:rsidP="00A25FF3">
      <w:pPr>
        <w:ind w:leftChars="300" w:left="720"/>
        <w:jc w:val="left"/>
        <w:rPr>
          <w:rFonts w:asciiTheme="minorHAnsi" w:eastAsiaTheme="minorHAnsi" w:hAnsiTheme="minorHAnsi" w:hint="eastAsia"/>
          <w:color w:val="000000"/>
          <w:sz w:val="22"/>
          <w:szCs w:val="22"/>
        </w:rPr>
      </w:pPr>
      <w:r w:rsidRPr="00CD77AC">
        <w:rPr>
          <w:rFonts w:asciiTheme="minorHAnsi" w:eastAsiaTheme="minorHAnsi" w:hAnsiTheme="minorHAnsi" w:hint="eastAsia"/>
          <w:color w:val="000000"/>
          <w:sz w:val="22"/>
          <w:szCs w:val="22"/>
        </w:rPr>
        <w:t xml:space="preserve">회사 이외의 지역에서 사용되는 모든 이동 컴퓨팅 장비는 해당 부서장의 승인을 </w:t>
      </w:r>
      <w:proofErr w:type="spellStart"/>
      <w:r w:rsidR="00A25FF3">
        <w:rPr>
          <w:rFonts w:asciiTheme="minorHAnsi" w:eastAsiaTheme="minorHAnsi" w:hAnsiTheme="minorHAnsi" w:hint="eastAsia"/>
          <w:color w:val="000000"/>
          <w:sz w:val="22"/>
          <w:szCs w:val="22"/>
        </w:rPr>
        <w:t>받아야</w:t>
      </w:r>
      <w:r w:rsidRPr="00CD77AC">
        <w:rPr>
          <w:rFonts w:asciiTheme="minorHAnsi" w:eastAsiaTheme="minorHAnsi" w:hAnsiTheme="minorHAnsi" w:hint="eastAsia"/>
          <w:color w:val="000000"/>
          <w:sz w:val="22"/>
          <w:szCs w:val="22"/>
        </w:rPr>
        <w:t>한다</w:t>
      </w:r>
      <w:proofErr w:type="spellEnd"/>
      <w:r w:rsidRPr="00CD77AC">
        <w:rPr>
          <w:rFonts w:asciiTheme="minorHAnsi" w:eastAsiaTheme="minorHAnsi" w:hAnsiTheme="minorHAnsi" w:hint="eastAsia"/>
          <w:color w:val="000000"/>
          <w:sz w:val="22"/>
          <w:szCs w:val="22"/>
        </w:rPr>
        <w:t xml:space="preserve">(핸드폰과 </w:t>
      </w:r>
      <w:proofErr w:type="spellStart"/>
      <w:r w:rsidRPr="00CD77AC">
        <w:rPr>
          <w:rFonts w:asciiTheme="minorHAnsi" w:eastAsiaTheme="minorHAnsi" w:hAnsiTheme="minorHAnsi" w:hint="eastAsia"/>
          <w:color w:val="000000"/>
          <w:sz w:val="22"/>
          <w:szCs w:val="22"/>
        </w:rPr>
        <w:t>스마트폰</w:t>
      </w:r>
      <w:proofErr w:type="spellEnd"/>
      <w:r w:rsidRPr="00CD77AC">
        <w:rPr>
          <w:rFonts w:asciiTheme="minorHAnsi" w:eastAsiaTheme="minorHAnsi" w:hAnsiTheme="minorHAnsi" w:hint="eastAsia"/>
          <w:color w:val="000000"/>
          <w:sz w:val="22"/>
          <w:szCs w:val="22"/>
        </w:rPr>
        <w:t xml:space="preserve"> 제외). 모든 사용자는 이동 컴퓨팅 장비의 사용에 있어서 최소한 사내에서 적용하는 보안 지침 및 절차를 준수하여야 하며 그 이상의 보안대책을 강구하여야 한다</w:t>
      </w:r>
      <w:r w:rsidR="00E63EAC">
        <w:rPr>
          <w:rFonts w:asciiTheme="minorHAnsi" w:eastAsiaTheme="minorHAnsi" w:hAnsiTheme="minorHAnsi" w:hint="eastAsia"/>
          <w:color w:val="000000"/>
          <w:sz w:val="22"/>
          <w:szCs w:val="22"/>
        </w:rPr>
        <w:t>.</w:t>
      </w:r>
    </w:p>
    <w:p w:rsidR="00E63EAC" w:rsidRDefault="00E63EAC" w:rsidP="00A25FF3">
      <w:pPr>
        <w:ind w:leftChars="300" w:left="720"/>
        <w:jc w:val="left"/>
        <w:rPr>
          <w:rFonts w:asciiTheme="minorHAnsi" w:eastAsiaTheme="minorHAnsi" w:hAnsiTheme="minorHAnsi"/>
          <w:color w:val="000000"/>
          <w:sz w:val="22"/>
          <w:szCs w:val="22"/>
        </w:rPr>
      </w:pPr>
      <w:r w:rsidRPr="00E63EAC">
        <w:rPr>
          <w:rFonts w:asciiTheme="minorHAnsi" w:eastAsiaTheme="minorHAnsi" w:hAnsiTheme="minorHAnsi"/>
          <w:color w:val="000000"/>
          <w:sz w:val="22"/>
          <w:szCs w:val="22"/>
        </w:rPr>
        <w:t xml:space="preserve">All mobile computing equipment used outside the company must be approved by the appropriate department </w:t>
      </w:r>
      <w:proofErr w:type="gramStart"/>
      <w:r w:rsidRPr="00E63EAC">
        <w:rPr>
          <w:rFonts w:asciiTheme="minorHAnsi" w:eastAsiaTheme="minorHAnsi" w:hAnsiTheme="minorHAnsi"/>
          <w:color w:val="000000"/>
          <w:sz w:val="22"/>
          <w:szCs w:val="22"/>
        </w:rPr>
        <w:t>head(</w:t>
      </w:r>
      <w:proofErr w:type="gramEnd"/>
      <w:r w:rsidRPr="00E63EAC">
        <w:rPr>
          <w:rFonts w:asciiTheme="minorHAnsi" w:eastAsiaTheme="minorHAnsi" w:hAnsiTheme="minorHAnsi"/>
          <w:color w:val="000000"/>
          <w:sz w:val="22"/>
          <w:szCs w:val="22"/>
        </w:rPr>
        <w:t xml:space="preserve">except for </w:t>
      </w:r>
      <w:r>
        <w:rPr>
          <w:rFonts w:asciiTheme="minorHAnsi" w:eastAsiaTheme="minorHAnsi" w:hAnsiTheme="minorHAnsi"/>
          <w:color w:val="000000"/>
          <w:sz w:val="22"/>
          <w:szCs w:val="22"/>
        </w:rPr>
        <w:t>c</w:t>
      </w:r>
      <w:r w:rsidRPr="00E63EAC">
        <w:rPr>
          <w:rFonts w:asciiTheme="minorHAnsi" w:eastAsiaTheme="minorHAnsi" w:hAnsiTheme="minorHAnsi"/>
          <w:color w:val="000000"/>
          <w:sz w:val="22"/>
          <w:szCs w:val="22"/>
        </w:rPr>
        <w:t>ell phones and smart phones). All users must comply with at least the security guidelines and procedures applied in-</w:t>
      </w:r>
      <w:r>
        <w:rPr>
          <w:rFonts w:asciiTheme="minorHAnsi" w:eastAsiaTheme="minorHAnsi" w:hAnsiTheme="minorHAnsi"/>
          <w:color w:val="000000"/>
          <w:sz w:val="22"/>
          <w:szCs w:val="22"/>
        </w:rPr>
        <w:t>office</w:t>
      </w:r>
      <w:r w:rsidRPr="00E63EAC">
        <w:rPr>
          <w:rFonts w:asciiTheme="minorHAnsi" w:eastAsiaTheme="minorHAnsi" w:hAnsiTheme="minorHAnsi"/>
          <w:color w:val="000000"/>
          <w:sz w:val="22"/>
          <w:szCs w:val="22"/>
        </w:rPr>
        <w:t xml:space="preserve"> and take more security measures when using mobile computing equipment.</w:t>
      </w:r>
    </w:p>
    <w:p w:rsidR="00A25FF3" w:rsidRDefault="00AA6463" w:rsidP="007C0237">
      <w:pPr>
        <w:pStyle w:val="aa"/>
        <w:numPr>
          <w:ilvl w:val="0"/>
          <w:numId w:val="13"/>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사외에서의 보안</w:t>
      </w:r>
    </w:p>
    <w:p w:rsidR="00E63EAC" w:rsidRDefault="00E63EAC" w:rsidP="00E63EAC">
      <w:pPr>
        <w:pStyle w:val="aa"/>
        <w:ind w:leftChars="0" w:left="820"/>
        <w:jc w:val="left"/>
        <w:rPr>
          <w:rFonts w:asciiTheme="minorHAnsi" w:eastAsiaTheme="minorHAnsi" w:hAnsiTheme="minorHAnsi" w:hint="eastAsia"/>
          <w:color w:val="000000"/>
          <w:sz w:val="22"/>
          <w:szCs w:val="22"/>
        </w:rPr>
      </w:pPr>
      <w:r w:rsidRPr="00E63EAC">
        <w:rPr>
          <w:rFonts w:asciiTheme="minorHAnsi" w:eastAsiaTheme="minorHAnsi" w:hAnsiTheme="minorHAnsi"/>
          <w:color w:val="000000"/>
          <w:sz w:val="22"/>
          <w:szCs w:val="22"/>
        </w:rPr>
        <w:t>Security on the Outside</w:t>
      </w:r>
    </w:p>
    <w:p w:rsidR="00AA6463" w:rsidRDefault="00AA6463" w:rsidP="00A25FF3">
      <w:pPr>
        <w:pStyle w:val="aa"/>
        <w:ind w:leftChars="0" w:left="82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이동 컴퓨팅 장비를 사외에서 사용하기 위해서는 다음 각 호를 준수하여야 한다.</w:t>
      </w:r>
    </w:p>
    <w:p w:rsidR="00E63EAC" w:rsidRPr="00A25FF3" w:rsidRDefault="00E63EAC" w:rsidP="00A25FF3">
      <w:pPr>
        <w:pStyle w:val="aa"/>
        <w:ind w:leftChars="0" w:left="820"/>
        <w:jc w:val="left"/>
        <w:rPr>
          <w:rFonts w:asciiTheme="minorHAnsi" w:eastAsiaTheme="minorHAnsi" w:hAnsiTheme="minorHAnsi"/>
          <w:color w:val="000000"/>
          <w:sz w:val="22"/>
          <w:szCs w:val="22"/>
        </w:rPr>
      </w:pPr>
      <w:r w:rsidRPr="00E63EAC">
        <w:rPr>
          <w:rFonts w:asciiTheme="minorHAnsi" w:eastAsiaTheme="minorHAnsi" w:hAnsiTheme="minorHAnsi"/>
          <w:color w:val="000000"/>
          <w:sz w:val="22"/>
          <w:szCs w:val="22"/>
        </w:rPr>
        <w:t>In order to use mobile computing equipment outside the premises, the following requirements must be observed:</w:t>
      </w:r>
    </w:p>
    <w:p w:rsidR="00A25FF3" w:rsidRDefault="00AA6463" w:rsidP="007C0237">
      <w:pPr>
        <w:pStyle w:val="aa"/>
        <w:numPr>
          <w:ilvl w:val="0"/>
          <w:numId w:val="1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lastRenderedPageBreak/>
        <w:t>모든 이동 컴퓨팅 장비는 공공장소(호텔, 자동차, 비행기, 회의장 등등)에 홀로 남겨두어서는 안되며 도난으로부터 보호할 수 있도록 가방, 호텔금고, 잠금 장치 등에 의해 보관되어야 한다.</w:t>
      </w:r>
    </w:p>
    <w:p w:rsidR="00E63EAC" w:rsidRDefault="00E63EAC" w:rsidP="00E63EAC">
      <w:pPr>
        <w:pStyle w:val="aa"/>
        <w:ind w:leftChars="0" w:left="1211"/>
        <w:jc w:val="left"/>
        <w:rPr>
          <w:rFonts w:asciiTheme="minorHAnsi" w:eastAsiaTheme="minorHAnsi" w:hAnsiTheme="minorHAnsi"/>
          <w:color w:val="000000"/>
          <w:sz w:val="22"/>
          <w:szCs w:val="22"/>
        </w:rPr>
      </w:pPr>
      <w:r w:rsidRPr="00E63EAC">
        <w:rPr>
          <w:rFonts w:asciiTheme="minorHAnsi" w:eastAsiaTheme="minorHAnsi" w:hAnsiTheme="minorHAnsi"/>
          <w:color w:val="000000"/>
          <w:sz w:val="22"/>
          <w:szCs w:val="22"/>
        </w:rPr>
        <w:t>All mobile computing equipment should not be left alone in public places (hotels, cars, airplanes, conference rooms, etc.) and should be stored by bags, hotel safe, locks, etc. to protect against theft.</w:t>
      </w:r>
    </w:p>
    <w:p w:rsidR="00A25FF3" w:rsidRDefault="00AA6463" w:rsidP="007C0237">
      <w:pPr>
        <w:pStyle w:val="aa"/>
        <w:numPr>
          <w:ilvl w:val="0"/>
          <w:numId w:val="1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이동 컴퓨팅 장비는 여행 중 항상 위치 확인이 가능한 곳에 보관하여야 한다.</w:t>
      </w:r>
    </w:p>
    <w:p w:rsidR="00E63EAC" w:rsidRDefault="00E63EAC" w:rsidP="00E63EAC">
      <w:pPr>
        <w:pStyle w:val="aa"/>
        <w:ind w:leftChars="0" w:left="1211"/>
        <w:jc w:val="left"/>
        <w:rPr>
          <w:rFonts w:asciiTheme="minorHAnsi" w:eastAsiaTheme="minorHAnsi" w:hAnsiTheme="minorHAnsi"/>
          <w:color w:val="000000"/>
          <w:sz w:val="22"/>
          <w:szCs w:val="22"/>
        </w:rPr>
      </w:pPr>
      <w:r w:rsidRPr="00E63EAC">
        <w:rPr>
          <w:rFonts w:asciiTheme="minorHAnsi" w:eastAsiaTheme="minorHAnsi" w:hAnsiTheme="minorHAnsi"/>
          <w:color w:val="000000"/>
          <w:sz w:val="22"/>
          <w:szCs w:val="22"/>
        </w:rPr>
        <w:t xml:space="preserve">Mobile computing equipment should be stored in a location </w:t>
      </w:r>
      <w:r>
        <w:rPr>
          <w:rFonts w:asciiTheme="minorHAnsi" w:eastAsiaTheme="minorHAnsi" w:hAnsiTheme="minorHAnsi"/>
          <w:color w:val="000000"/>
          <w:sz w:val="22"/>
          <w:szCs w:val="22"/>
        </w:rPr>
        <w:t>that</w:t>
      </w:r>
      <w:r w:rsidRPr="00E63EAC">
        <w:rPr>
          <w:rFonts w:asciiTheme="minorHAnsi" w:eastAsiaTheme="minorHAnsi" w:hAnsiTheme="minorHAnsi"/>
          <w:color w:val="000000"/>
          <w:sz w:val="22"/>
          <w:szCs w:val="22"/>
        </w:rPr>
        <w:t xml:space="preserve"> can be checked at all times during travel.</w:t>
      </w:r>
    </w:p>
    <w:p w:rsidR="00A25FF3" w:rsidRDefault="00AA6463" w:rsidP="007C0237">
      <w:pPr>
        <w:pStyle w:val="aa"/>
        <w:numPr>
          <w:ilvl w:val="0"/>
          <w:numId w:val="1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장비 보호를 위해 제작자 및 공급자가 제시한 사용설명서에 따라 장비를 취급하여야 한다.</w:t>
      </w:r>
    </w:p>
    <w:p w:rsidR="00E63EAC" w:rsidRDefault="00E63EAC" w:rsidP="00E63EAC">
      <w:pPr>
        <w:pStyle w:val="aa"/>
        <w:ind w:leftChars="0" w:left="1211"/>
        <w:jc w:val="left"/>
        <w:rPr>
          <w:rFonts w:asciiTheme="minorHAnsi" w:eastAsiaTheme="minorHAnsi" w:hAnsiTheme="minorHAnsi"/>
          <w:color w:val="000000"/>
          <w:sz w:val="22"/>
          <w:szCs w:val="22"/>
        </w:rPr>
      </w:pPr>
      <w:r w:rsidRPr="00E63EAC">
        <w:rPr>
          <w:rFonts w:asciiTheme="minorHAnsi" w:eastAsiaTheme="minorHAnsi" w:hAnsiTheme="minorHAnsi"/>
          <w:color w:val="000000"/>
          <w:sz w:val="22"/>
          <w:szCs w:val="22"/>
        </w:rPr>
        <w:t>To protect equipment, the equipment shall be handled in accordance with the instructions provided by the manufacturer and supplier.</w:t>
      </w:r>
    </w:p>
    <w:p w:rsidR="00A25FF3" w:rsidRDefault="00AA6463" w:rsidP="007C0237">
      <w:pPr>
        <w:pStyle w:val="aa"/>
        <w:numPr>
          <w:ilvl w:val="0"/>
          <w:numId w:val="1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모든 이동 컴퓨팅장비는 분실, 도난, 훼손에 대비 적절한 보험에 가입하여야 한다.</w:t>
      </w:r>
    </w:p>
    <w:p w:rsidR="00E63EAC" w:rsidRDefault="00E63EAC" w:rsidP="00E63EAC">
      <w:pPr>
        <w:pStyle w:val="aa"/>
        <w:ind w:leftChars="0" w:left="1211"/>
        <w:jc w:val="left"/>
        <w:rPr>
          <w:rFonts w:asciiTheme="minorHAnsi" w:eastAsiaTheme="minorHAnsi" w:hAnsiTheme="minorHAnsi"/>
          <w:color w:val="000000"/>
          <w:sz w:val="22"/>
          <w:szCs w:val="22"/>
        </w:rPr>
      </w:pPr>
      <w:r w:rsidRPr="00E63EAC">
        <w:rPr>
          <w:rFonts w:asciiTheme="minorHAnsi" w:eastAsiaTheme="minorHAnsi" w:hAnsiTheme="minorHAnsi"/>
          <w:color w:val="000000"/>
          <w:sz w:val="22"/>
          <w:szCs w:val="22"/>
        </w:rPr>
        <w:t>All mobile computing equipment should be insured against loss, theft or damage.</w:t>
      </w:r>
    </w:p>
    <w:p w:rsidR="00A25FF3" w:rsidRDefault="00AA6463" w:rsidP="007C0237">
      <w:pPr>
        <w:pStyle w:val="aa"/>
        <w:numPr>
          <w:ilvl w:val="0"/>
          <w:numId w:val="1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사용자는 장비를 사용하는 장소의 위험을 잘 파악하여 추가적인 보안 조치를 취하여야 한다. (예를 들어 고객 사이트에서의 작업은 공공장소에서의 작업보다 상대적으로 적은 위협에 노출된다)</w:t>
      </w:r>
    </w:p>
    <w:p w:rsidR="00E63EAC" w:rsidRDefault="00701BB8" w:rsidP="00E63EAC">
      <w:pPr>
        <w:pStyle w:val="aa"/>
        <w:ind w:leftChars="0" w:left="1211"/>
        <w:jc w:val="left"/>
        <w:rPr>
          <w:rFonts w:asciiTheme="minorHAnsi" w:eastAsiaTheme="minorHAnsi" w:hAnsiTheme="minorHAnsi"/>
          <w:color w:val="000000"/>
          <w:sz w:val="22"/>
          <w:szCs w:val="22"/>
        </w:rPr>
      </w:pPr>
      <w:r w:rsidRPr="00701BB8">
        <w:rPr>
          <w:rFonts w:asciiTheme="minorHAnsi" w:eastAsiaTheme="minorHAnsi" w:hAnsiTheme="minorHAnsi"/>
          <w:color w:val="000000"/>
          <w:sz w:val="22"/>
          <w:szCs w:val="22"/>
        </w:rPr>
        <w:t>The user</w:t>
      </w:r>
      <w:r>
        <w:rPr>
          <w:rFonts w:asciiTheme="minorHAnsi" w:eastAsiaTheme="minorHAnsi" w:hAnsiTheme="minorHAnsi"/>
          <w:color w:val="000000"/>
          <w:sz w:val="22"/>
          <w:szCs w:val="22"/>
        </w:rPr>
        <w:t>s</w:t>
      </w:r>
      <w:r w:rsidRPr="00701BB8">
        <w:rPr>
          <w:rFonts w:asciiTheme="minorHAnsi" w:eastAsiaTheme="minorHAnsi" w:hAnsiTheme="minorHAnsi"/>
          <w:color w:val="000000"/>
          <w:sz w:val="22"/>
          <w:szCs w:val="22"/>
        </w:rPr>
        <w:t xml:space="preserve"> shall take additional security measures by fully understanding the risks of the place where the equipment is used. (For example, work at customer sites is exposed to relatively less threats than work in public places.)</w:t>
      </w:r>
    </w:p>
    <w:p w:rsidR="00A25FF3" w:rsidRDefault="00AA6463" w:rsidP="007C0237">
      <w:pPr>
        <w:pStyle w:val="aa"/>
        <w:numPr>
          <w:ilvl w:val="0"/>
          <w:numId w:val="14"/>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모든 사용자는 이동 컴퓨팅 장비를 사용할 때 작업내용이 타인에게 노출되거나 보이지 않도록 주의하여야 한다.</w:t>
      </w:r>
    </w:p>
    <w:p w:rsidR="00701BB8" w:rsidRDefault="00701BB8" w:rsidP="00701BB8">
      <w:pPr>
        <w:pStyle w:val="aa"/>
        <w:ind w:leftChars="0" w:left="1211"/>
        <w:jc w:val="left"/>
        <w:rPr>
          <w:rFonts w:asciiTheme="minorHAnsi" w:eastAsiaTheme="minorHAnsi" w:hAnsiTheme="minorHAnsi"/>
          <w:color w:val="000000"/>
          <w:sz w:val="22"/>
          <w:szCs w:val="22"/>
        </w:rPr>
      </w:pPr>
      <w:r w:rsidRPr="00701BB8">
        <w:rPr>
          <w:rFonts w:asciiTheme="minorHAnsi" w:eastAsiaTheme="minorHAnsi" w:hAnsiTheme="minorHAnsi"/>
          <w:color w:val="000000"/>
          <w:sz w:val="22"/>
          <w:szCs w:val="22"/>
        </w:rPr>
        <w:t>All users should be careful not to expose or show their work to others when using mobile computing equipment.</w:t>
      </w:r>
    </w:p>
    <w:p w:rsidR="00A25FF3" w:rsidRDefault="00AA6463" w:rsidP="007C0237">
      <w:pPr>
        <w:pStyle w:val="aa"/>
        <w:numPr>
          <w:ilvl w:val="0"/>
          <w:numId w:val="13"/>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환경적 위험요인</w:t>
      </w:r>
    </w:p>
    <w:p w:rsidR="00701BB8" w:rsidRDefault="00701BB8" w:rsidP="00701BB8">
      <w:pPr>
        <w:pStyle w:val="aa"/>
        <w:ind w:leftChars="0" w:left="820"/>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Environmental risk factors</w:t>
      </w:r>
    </w:p>
    <w:p w:rsidR="00A25FF3" w:rsidRDefault="00AA6463" w:rsidP="00A25FF3">
      <w:pPr>
        <w:pStyle w:val="aa"/>
        <w:ind w:leftChars="0" w:left="82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모든 사용자는 다음과 같은 환경적인 위협에 노출되어 있음을 인식하고 적절한 보안 대책을 수립하여야 한다.</w:t>
      </w:r>
    </w:p>
    <w:p w:rsidR="00701BB8" w:rsidRDefault="00701BB8" w:rsidP="00A25FF3">
      <w:pPr>
        <w:pStyle w:val="aa"/>
        <w:ind w:leftChars="0" w:left="820"/>
        <w:jc w:val="left"/>
        <w:rPr>
          <w:rFonts w:asciiTheme="minorHAnsi" w:eastAsiaTheme="minorHAnsi" w:hAnsiTheme="minorHAnsi"/>
          <w:color w:val="000000"/>
          <w:sz w:val="22"/>
          <w:szCs w:val="22"/>
        </w:rPr>
      </w:pPr>
      <w:r w:rsidRPr="00701BB8">
        <w:rPr>
          <w:rFonts w:asciiTheme="minorHAnsi" w:eastAsiaTheme="minorHAnsi" w:hAnsiTheme="minorHAnsi"/>
          <w:color w:val="000000"/>
          <w:sz w:val="22"/>
          <w:szCs w:val="22"/>
        </w:rPr>
        <w:t>All users should recognize that they are exposed to the following environmental threats and establish appropriate security measures:</w:t>
      </w:r>
    </w:p>
    <w:p w:rsidR="00A25FF3" w:rsidRDefault="00AA6463" w:rsidP="007C0237">
      <w:pPr>
        <w:pStyle w:val="aa"/>
        <w:numPr>
          <w:ilvl w:val="0"/>
          <w:numId w:val="15"/>
        </w:numPr>
        <w:ind w:leftChars="0"/>
        <w:jc w:val="left"/>
        <w:rPr>
          <w:rFonts w:asciiTheme="minorHAnsi" w:eastAsiaTheme="minorHAnsi" w:hAnsiTheme="minorHAnsi"/>
          <w:color w:val="000000"/>
          <w:sz w:val="22"/>
          <w:szCs w:val="22"/>
        </w:rPr>
      </w:pPr>
      <w:r w:rsidRPr="00CD77AC">
        <w:rPr>
          <w:rFonts w:asciiTheme="minorHAnsi" w:eastAsiaTheme="minorHAnsi" w:hAnsiTheme="minorHAnsi" w:hint="eastAsia"/>
          <w:color w:val="000000"/>
          <w:sz w:val="22"/>
          <w:szCs w:val="22"/>
        </w:rPr>
        <w:t>화재</w:t>
      </w:r>
    </w:p>
    <w:p w:rsidR="00701BB8" w:rsidRDefault="00701BB8" w:rsidP="00701BB8">
      <w:pPr>
        <w:pStyle w:val="aa"/>
        <w:ind w:leftChars="0" w:left="1180"/>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Fire</w:t>
      </w:r>
    </w:p>
    <w:p w:rsidR="00A25FF3" w:rsidRDefault="00AA6463" w:rsidP="007C0237">
      <w:pPr>
        <w:pStyle w:val="aa"/>
        <w:numPr>
          <w:ilvl w:val="0"/>
          <w:numId w:val="15"/>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폭발</w:t>
      </w:r>
    </w:p>
    <w:p w:rsidR="00701BB8" w:rsidRDefault="00701BB8" w:rsidP="00701BB8">
      <w:pPr>
        <w:pStyle w:val="aa"/>
        <w:ind w:leftChars="0" w:left="1180"/>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lastRenderedPageBreak/>
        <w:t>Explosion</w:t>
      </w:r>
    </w:p>
    <w:p w:rsidR="00A25FF3" w:rsidRDefault="00AA6463" w:rsidP="007C0237">
      <w:pPr>
        <w:pStyle w:val="aa"/>
        <w:numPr>
          <w:ilvl w:val="0"/>
          <w:numId w:val="15"/>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연기</w:t>
      </w:r>
    </w:p>
    <w:p w:rsidR="00701BB8" w:rsidRDefault="00701BB8" w:rsidP="00701BB8">
      <w:pPr>
        <w:pStyle w:val="aa"/>
        <w:ind w:leftChars="0" w:left="1180"/>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Smoke</w:t>
      </w:r>
    </w:p>
    <w:p w:rsidR="00A25FF3" w:rsidRDefault="00AA6463" w:rsidP="007C0237">
      <w:pPr>
        <w:pStyle w:val="aa"/>
        <w:numPr>
          <w:ilvl w:val="0"/>
          <w:numId w:val="15"/>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물/습기</w:t>
      </w:r>
    </w:p>
    <w:p w:rsidR="00701BB8" w:rsidRDefault="00701BB8" w:rsidP="00701BB8">
      <w:pPr>
        <w:pStyle w:val="aa"/>
        <w:ind w:leftChars="0" w:left="1180"/>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Water/humidification</w:t>
      </w:r>
    </w:p>
    <w:p w:rsidR="00A25FF3" w:rsidRDefault="00AA6463" w:rsidP="007C0237">
      <w:pPr>
        <w:pStyle w:val="aa"/>
        <w:numPr>
          <w:ilvl w:val="0"/>
          <w:numId w:val="15"/>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먼지</w:t>
      </w:r>
    </w:p>
    <w:p w:rsidR="00701BB8" w:rsidRPr="00701BB8" w:rsidRDefault="00701BB8" w:rsidP="00701BB8">
      <w:pPr>
        <w:pStyle w:val="aa"/>
        <w:ind w:leftChars="0" w:left="1180"/>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Dust</w:t>
      </w:r>
    </w:p>
    <w:p w:rsidR="00A25FF3" w:rsidRDefault="00AA6463" w:rsidP="007C0237">
      <w:pPr>
        <w:pStyle w:val="aa"/>
        <w:numPr>
          <w:ilvl w:val="0"/>
          <w:numId w:val="15"/>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화학적 영향</w:t>
      </w:r>
    </w:p>
    <w:p w:rsidR="00701BB8" w:rsidRDefault="00701BB8" w:rsidP="00701BB8">
      <w:pPr>
        <w:pStyle w:val="aa"/>
        <w:ind w:leftChars="0" w:left="1180"/>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Chemical effects</w:t>
      </w:r>
    </w:p>
    <w:p w:rsidR="00AA6463" w:rsidRDefault="00AA6463" w:rsidP="007C0237">
      <w:pPr>
        <w:pStyle w:val="aa"/>
        <w:numPr>
          <w:ilvl w:val="0"/>
          <w:numId w:val="15"/>
        </w:numPr>
        <w:ind w:leftChars="0"/>
        <w:jc w:val="left"/>
        <w:rPr>
          <w:rFonts w:asciiTheme="minorHAnsi" w:eastAsiaTheme="minorHAnsi" w:hAnsiTheme="minorHAnsi"/>
          <w:color w:val="000000"/>
          <w:sz w:val="22"/>
          <w:szCs w:val="22"/>
        </w:rPr>
      </w:pPr>
      <w:r w:rsidRPr="00A25FF3">
        <w:rPr>
          <w:rFonts w:asciiTheme="minorHAnsi" w:eastAsiaTheme="minorHAnsi" w:hAnsiTheme="minorHAnsi" w:hint="eastAsia"/>
          <w:color w:val="000000"/>
          <w:sz w:val="22"/>
          <w:szCs w:val="22"/>
        </w:rPr>
        <w:t>물리적 충격</w:t>
      </w:r>
    </w:p>
    <w:p w:rsidR="00701BB8" w:rsidRPr="00A25FF3" w:rsidRDefault="00701BB8" w:rsidP="00701BB8">
      <w:pPr>
        <w:pStyle w:val="aa"/>
        <w:ind w:leftChars="0" w:left="1180"/>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Physical impact</w:t>
      </w:r>
    </w:p>
    <w:p w:rsidR="00AA6463" w:rsidRPr="00CD77AC" w:rsidRDefault="00AA6463" w:rsidP="00A25FF3">
      <w:pPr>
        <w:ind w:leftChars="200" w:left="480"/>
        <w:jc w:val="left"/>
        <w:rPr>
          <w:rFonts w:asciiTheme="minorHAnsi" w:eastAsiaTheme="minorHAnsi" w:hAnsiTheme="minorHAnsi"/>
          <w:color w:val="000000"/>
          <w:sz w:val="22"/>
          <w:szCs w:val="22"/>
        </w:rPr>
      </w:pPr>
    </w:p>
    <w:p w:rsidR="00A25FF3" w:rsidRDefault="00A25FF3"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4</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보안</w:t>
      </w:r>
    </w:p>
    <w:p w:rsidR="00701BB8" w:rsidRDefault="00701BB8" w:rsidP="00A25FF3">
      <w:pPr>
        <w:jc w:val="left"/>
        <w:rPr>
          <w:rFonts w:asciiTheme="minorHAnsi" w:eastAsiaTheme="minorHAnsi" w:hAnsiTheme="minorHAnsi" w:hint="eastAsia"/>
          <w:b/>
          <w:color w:val="000000"/>
          <w:sz w:val="22"/>
          <w:szCs w:val="22"/>
        </w:rPr>
      </w:pPr>
      <w:r w:rsidRPr="00701BB8">
        <w:rPr>
          <w:rFonts w:asciiTheme="minorHAnsi" w:eastAsiaTheme="minorHAnsi" w:hAnsiTheme="minorHAnsi"/>
          <w:b/>
          <w:color w:val="000000"/>
          <w:sz w:val="22"/>
          <w:szCs w:val="22"/>
        </w:rPr>
        <w:t>Article 4 Security</w:t>
      </w:r>
    </w:p>
    <w:p w:rsidR="00A25FF3" w:rsidRDefault="00AA6463" w:rsidP="00A25FF3">
      <w:pPr>
        <w:ind w:leftChars="200" w:left="480"/>
        <w:jc w:val="left"/>
        <w:rPr>
          <w:rFonts w:asciiTheme="minorHAnsi" w:eastAsiaTheme="minorHAnsi" w:hAnsiTheme="minorHAnsi"/>
          <w:color w:val="000000"/>
          <w:sz w:val="22"/>
          <w:szCs w:val="22"/>
        </w:rPr>
      </w:pPr>
      <w:r w:rsidRPr="00CD77AC">
        <w:rPr>
          <w:rFonts w:asciiTheme="minorHAnsi" w:eastAsiaTheme="minorHAnsi" w:hAnsiTheme="minorHAnsi" w:hint="eastAsia"/>
          <w:color w:val="000000"/>
          <w:sz w:val="22"/>
          <w:szCs w:val="22"/>
        </w:rPr>
        <w:t xml:space="preserve">이동 컴퓨팅 장비에 의해 다루어지는 모든 정보자산은 자산의 민감성, 가치, 중요성 등을 고려하여 적절한 방법에 의해 보호되어야 한다. 정보자산이 적절한 방법에 의해 보호되고 있는지 확인하기 위해서는 정보자산의 분류기준에 의해 자산이 분류되어 있어야 한다. 사외에서 작업을 하는 모든 사용자는(사내협력사 임직원 포함) 회사의 정보자산 분류 체계 및 IPR(Intellectual Property Rights)을 준수해야 한다. 전 임직원은 정보자산 분류 지침 또는 IPR에 의해 분류된 정보자산에 대해 다음과 같은 행동이 필요할 경우 적절한 </w:t>
      </w:r>
      <w:r w:rsidRPr="00A25FF3">
        <w:rPr>
          <w:rFonts w:asciiTheme="minorHAnsi" w:eastAsiaTheme="minorHAnsi" w:hAnsiTheme="minorHAnsi" w:hint="eastAsia"/>
          <w:color w:val="000000"/>
          <w:sz w:val="22"/>
          <w:szCs w:val="22"/>
        </w:rPr>
        <w:t>방법으로 보호조치를 취해야 한다.</w:t>
      </w:r>
    </w:p>
    <w:p w:rsidR="00701BB8" w:rsidRPr="00A25FF3" w:rsidRDefault="00701BB8" w:rsidP="00A25FF3">
      <w:pPr>
        <w:ind w:leftChars="200" w:left="480"/>
        <w:jc w:val="left"/>
        <w:rPr>
          <w:rFonts w:asciiTheme="minorHAnsi" w:eastAsiaTheme="minorHAnsi" w:hAnsiTheme="minorHAnsi"/>
          <w:color w:val="000000"/>
          <w:sz w:val="22"/>
          <w:szCs w:val="22"/>
        </w:rPr>
      </w:pPr>
      <w:r w:rsidRPr="00701BB8">
        <w:rPr>
          <w:rFonts w:asciiTheme="minorHAnsi" w:eastAsiaTheme="minorHAnsi" w:hAnsiTheme="minorHAnsi"/>
          <w:color w:val="000000"/>
          <w:sz w:val="22"/>
          <w:szCs w:val="22"/>
        </w:rPr>
        <w:t>All information assets handled by mobile computing equipment should be protected by appropriate means, taking into account the sensitivity, value, importance, etc. of the assets. To ensure that an information asset is protected by an appropriate method, the asset must be classified according to the classification criteria of the information asset. All offsite users (including employees of internal partners) must comply with the company's information asset classification system and IPR (Intelligent Property Rights). All employees shall take appropriate protective measures against information assets classified by the Information Asset Classification Guidelines or IPR when the following actions are required:</w:t>
      </w:r>
    </w:p>
    <w:p w:rsidR="00A25FF3" w:rsidRPr="00701BB8" w:rsidRDefault="00AA6463" w:rsidP="007C0237">
      <w:pPr>
        <w:pStyle w:val="aa"/>
        <w:numPr>
          <w:ilvl w:val="0"/>
          <w:numId w:val="16"/>
        </w:numPr>
        <w:ind w:leftChars="0"/>
        <w:jc w:val="left"/>
        <w:rPr>
          <w:rFonts w:asciiTheme="minorHAnsi" w:eastAsiaTheme="minorHAnsi" w:hAnsiTheme="minorHAnsi"/>
          <w:b/>
          <w:color w:val="000000"/>
          <w:sz w:val="22"/>
          <w:szCs w:val="22"/>
        </w:rPr>
      </w:pPr>
      <w:r w:rsidRPr="00A25FF3">
        <w:rPr>
          <w:rFonts w:asciiTheme="minorHAnsi" w:eastAsiaTheme="minorHAnsi" w:hAnsiTheme="minorHAnsi" w:hint="eastAsia"/>
          <w:color w:val="000000"/>
          <w:sz w:val="22"/>
          <w:szCs w:val="22"/>
        </w:rPr>
        <w:t>전자우편, 팩스, 휴대전화를 이용한 정보의 교환</w:t>
      </w:r>
    </w:p>
    <w:p w:rsidR="00701BB8" w:rsidRPr="00701BB8" w:rsidRDefault="00701BB8" w:rsidP="00701BB8">
      <w:pPr>
        <w:pStyle w:val="aa"/>
        <w:ind w:leftChars="0" w:left="825"/>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Exchange of information by e-mail, fax, or mobile phone</w:t>
      </w:r>
    </w:p>
    <w:p w:rsidR="00A25FF3" w:rsidRPr="00701BB8" w:rsidRDefault="00AA6463" w:rsidP="007C0237">
      <w:pPr>
        <w:pStyle w:val="aa"/>
        <w:numPr>
          <w:ilvl w:val="0"/>
          <w:numId w:val="16"/>
        </w:numPr>
        <w:ind w:leftChars="0"/>
        <w:jc w:val="left"/>
        <w:rPr>
          <w:rFonts w:asciiTheme="minorHAnsi" w:eastAsiaTheme="minorHAnsi" w:hAnsiTheme="minorHAnsi"/>
          <w:b/>
          <w:color w:val="000000"/>
          <w:sz w:val="22"/>
          <w:szCs w:val="22"/>
        </w:rPr>
      </w:pPr>
      <w:r w:rsidRPr="00A25FF3">
        <w:rPr>
          <w:rFonts w:asciiTheme="minorHAnsi" w:eastAsiaTheme="minorHAnsi" w:hAnsiTheme="minorHAnsi" w:hint="eastAsia"/>
          <w:color w:val="000000"/>
          <w:sz w:val="22"/>
          <w:szCs w:val="22"/>
        </w:rPr>
        <w:t>정보의 복사 및 공개</w:t>
      </w:r>
    </w:p>
    <w:p w:rsidR="00701BB8" w:rsidRPr="00701BB8" w:rsidRDefault="00701BB8" w:rsidP="00701BB8">
      <w:pPr>
        <w:pStyle w:val="aa"/>
        <w:ind w:leftChars="0" w:left="825"/>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Copying and disclosing information</w:t>
      </w:r>
    </w:p>
    <w:p w:rsidR="00A25FF3" w:rsidRPr="00701BB8" w:rsidRDefault="00AA6463" w:rsidP="007C0237">
      <w:pPr>
        <w:pStyle w:val="aa"/>
        <w:numPr>
          <w:ilvl w:val="0"/>
          <w:numId w:val="16"/>
        </w:numPr>
        <w:ind w:leftChars="0"/>
        <w:jc w:val="left"/>
        <w:rPr>
          <w:rFonts w:asciiTheme="minorHAnsi" w:eastAsiaTheme="minorHAnsi" w:hAnsiTheme="minorHAnsi"/>
          <w:b/>
          <w:color w:val="000000"/>
          <w:sz w:val="22"/>
          <w:szCs w:val="22"/>
        </w:rPr>
      </w:pPr>
      <w:r w:rsidRPr="00A25FF3">
        <w:rPr>
          <w:rFonts w:asciiTheme="minorHAnsi" w:eastAsiaTheme="minorHAnsi" w:hAnsiTheme="minorHAnsi" w:hint="eastAsia"/>
          <w:color w:val="000000"/>
          <w:sz w:val="22"/>
          <w:szCs w:val="22"/>
        </w:rPr>
        <w:t>이동 컴퓨팅 장비 또는 백업장비에 정보를 저장하는 경우</w:t>
      </w:r>
    </w:p>
    <w:p w:rsidR="00701BB8" w:rsidRPr="00701BB8" w:rsidRDefault="00701BB8" w:rsidP="00701BB8">
      <w:pPr>
        <w:pStyle w:val="aa"/>
        <w:ind w:leftChars="0" w:left="825"/>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lastRenderedPageBreak/>
        <w:t>Store information on mobile computing equipment or backup equipment.</w:t>
      </w:r>
    </w:p>
    <w:p w:rsidR="00A25FF3" w:rsidRPr="00701BB8" w:rsidRDefault="00AA6463" w:rsidP="007C0237">
      <w:pPr>
        <w:pStyle w:val="aa"/>
        <w:numPr>
          <w:ilvl w:val="0"/>
          <w:numId w:val="16"/>
        </w:numPr>
        <w:ind w:leftChars="0"/>
        <w:jc w:val="left"/>
        <w:rPr>
          <w:rFonts w:asciiTheme="minorHAnsi" w:eastAsiaTheme="minorHAnsi" w:hAnsiTheme="minorHAnsi"/>
          <w:b/>
          <w:color w:val="000000"/>
          <w:sz w:val="22"/>
          <w:szCs w:val="22"/>
        </w:rPr>
      </w:pPr>
      <w:r w:rsidRPr="00A25FF3">
        <w:rPr>
          <w:rFonts w:asciiTheme="minorHAnsi" w:eastAsiaTheme="minorHAnsi" w:hAnsiTheme="minorHAnsi" w:hint="eastAsia"/>
          <w:color w:val="000000"/>
          <w:sz w:val="22"/>
          <w:szCs w:val="22"/>
        </w:rPr>
        <w:t>정보의 편집 및 수정</w:t>
      </w:r>
    </w:p>
    <w:p w:rsidR="00701BB8" w:rsidRPr="00701BB8" w:rsidRDefault="00701BB8" w:rsidP="00701BB8">
      <w:pPr>
        <w:pStyle w:val="aa"/>
        <w:ind w:leftChars="0" w:left="825"/>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Editing and modifying information</w:t>
      </w:r>
    </w:p>
    <w:p w:rsidR="00AA6463" w:rsidRPr="00701BB8" w:rsidRDefault="00AA6463" w:rsidP="007C0237">
      <w:pPr>
        <w:pStyle w:val="aa"/>
        <w:numPr>
          <w:ilvl w:val="0"/>
          <w:numId w:val="16"/>
        </w:numPr>
        <w:ind w:leftChars="0"/>
        <w:jc w:val="left"/>
        <w:rPr>
          <w:rFonts w:asciiTheme="minorHAnsi" w:eastAsiaTheme="minorHAnsi" w:hAnsiTheme="minorHAnsi"/>
          <w:b/>
          <w:color w:val="000000"/>
          <w:sz w:val="22"/>
          <w:szCs w:val="22"/>
        </w:rPr>
      </w:pPr>
      <w:r w:rsidRPr="00A25FF3">
        <w:rPr>
          <w:rFonts w:asciiTheme="minorHAnsi" w:eastAsiaTheme="minorHAnsi" w:hAnsiTheme="minorHAnsi" w:hint="eastAsia"/>
          <w:sz w:val="22"/>
          <w:szCs w:val="22"/>
        </w:rPr>
        <w:t>정보의 삭제 또는 폐기</w:t>
      </w:r>
    </w:p>
    <w:p w:rsidR="00701BB8" w:rsidRPr="00701BB8" w:rsidRDefault="00701BB8" w:rsidP="00701BB8">
      <w:pPr>
        <w:pStyle w:val="aa"/>
        <w:ind w:leftChars="0" w:left="825"/>
        <w:jc w:val="left"/>
        <w:rPr>
          <w:rFonts w:asciiTheme="minorHAnsi" w:eastAsiaTheme="minorHAnsi" w:hAnsiTheme="minorHAnsi" w:hint="eastAsia"/>
          <w:color w:val="000000"/>
          <w:sz w:val="22"/>
          <w:szCs w:val="22"/>
        </w:rPr>
      </w:pPr>
      <w:r w:rsidRPr="00701BB8">
        <w:rPr>
          <w:rFonts w:asciiTheme="minorHAnsi" w:eastAsiaTheme="minorHAnsi" w:hAnsiTheme="minorHAnsi"/>
          <w:color w:val="000000"/>
          <w:sz w:val="22"/>
          <w:szCs w:val="22"/>
        </w:rPr>
        <w:t>Deleting or discarding information</w:t>
      </w:r>
    </w:p>
    <w:p w:rsidR="00AA6463" w:rsidRPr="00701BB8" w:rsidRDefault="00AA6463" w:rsidP="00A25FF3">
      <w:pPr>
        <w:ind w:leftChars="200" w:left="480"/>
        <w:jc w:val="left"/>
        <w:rPr>
          <w:rFonts w:asciiTheme="minorHAnsi" w:eastAsiaTheme="minorHAnsi" w:hAnsiTheme="minorHAnsi"/>
          <w:color w:val="000000"/>
          <w:sz w:val="22"/>
          <w:szCs w:val="22"/>
        </w:rPr>
      </w:pPr>
    </w:p>
    <w:p w:rsidR="00AA6463" w:rsidRDefault="00A25FF3"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5</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접근통제</w:t>
      </w:r>
    </w:p>
    <w:p w:rsidR="00701BB8" w:rsidRPr="00CD77AC" w:rsidRDefault="00701BB8" w:rsidP="00A25FF3">
      <w:pPr>
        <w:jc w:val="left"/>
        <w:rPr>
          <w:rFonts w:asciiTheme="minorHAnsi" w:eastAsiaTheme="minorHAnsi" w:hAnsiTheme="minorHAnsi" w:hint="eastAsia"/>
          <w:b/>
          <w:color w:val="000000"/>
          <w:sz w:val="22"/>
          <w:szCs w:val="22"/>
        </w:rPr>
      </w:pPr>
      <w:r w:rsidRPr="00701BB8">
        <w:rPr>
          <w:rFonts w:asciiTheme="minorHAnsi" w:eastAsiaTheme="minorHAnsi" w:hAnsiTheme="minorHAnsi"/>
          <w:b/>
          <w:color w:val="000000"/>
          <w:sz w:val="22"/>
          <w:szCs w:val="22"/>
        </w:rPr>
        <w:t>Article 5 Access Control</w:t>
      </w:r>
    </w:p>
    <w:p w:rsidR="00F37EB2" w:rsidRDefault="00AA6463" w:rsidP="007C0237">
      <w:pPr>
        <w:pStyle w:val="aa"/>
        <w:numPr>
          <w:ilvl w:val="0"/>
          <w:numId w:val="17"/>
        </w:numPr>
        <w:ind w:leftChars="0"/>
        <w:jc w:val="left"/>
        <w:rPr>
          <w:rFonts w:asciiTheme="minorHAnsi" w:eastAsiaTheme="minorHAnsi" w:hAnsiTheme="minorHAnsi" w:hint="eastAsia"/>
          <w:sz w:val="22"/>
          <w:szCs w:val="22"/>
        </w:rPr>
      </w:pPr>
      <w:r w:rsidRPr="00F37EB2">
        <w:rPr>
          <w:rFonts w:asciiTheme="minorHAnsi" w:eastAsiaTheme="minorHAnsi" w:hAnsiTheme="minorHAnsi" w:hint="eastAsia"/>
          <w:sz w:val="22"/>
          <w:szCs w:val="22"/>
        </w:rPr>
        <w:t>이동 컴퓨팅 장비를 사용하여 정보자산, 어플리케이션, 시스템 소프트웨어 및 네트워크 서비스에 접근하는 경우 적절한 접근 통제방안을 강구하여야 한다</w:t>
      </w:r>
      <w:r w:rsidR="00701BB8">
        <w:rPr>
          <w:rFonts w:asciiTheme="minorHAnsi" w:eastAsiaTheme="minorHAnsi" w:hAnsiTheme="minorHAnsi" w:hint="eastAsia"/>
          <w:sz w:val="22"/>
          <w:szCs w:val="22"/>
        </w:rPr>
        <w:t>.</w:t>
      </w:r>
    </w:p>
    <w:p w:rsidR="00701BB8" w:rsidRDefault="00701BB8" w:rsidP="00701BB8">
      <w:pPr>
        <w:pStyle w:val="aa"/>
        <w:ind w:leftChars="0" w:left="825"/>
        <w:jc w:val="left"/>
        <w:rPr>
          <w:rFonts w:asciiTheme="minorHAnsi" w:eastAsiaTheme="minorHAnsi" w:hAnsiTheme="minorHAnsi"/>
          <w:sz w:val="22"/>
          <w:szCs w:val="22"/>
        </w:rPr>
      </w:pPr>
      <w:r w:rsidRPr="00701BB8">
        <w:rPr>
          <w:rFonts w:asciiTheme="minorHAnsi" w:eastAsiaTheme="minorHAnsi" w:hAnsiTheme="minorHAnsi"/>
          <w:sz w:val="22"/>
          <w:szCs w:val="22"/>
        </w:rPr>
        <w:t>Appropriate access control measures should be devised when accessing information assets, applications, system software and network services using mobile computing equipment.</w:t>
      </w:r>
    </w:p>
    <w:p w:rsidR="00F37EB2" w:rsidRDefault="00AA6463" w:rsidP="007C0237">
      <w:pPr>
        <w:pStyle w:val="aa"/>
        <w:numPr>
          <w:ilvl w:val="0"/>
          <w:numId w:val="17"/>
        </w:numPr>
        <w:ind w:leftChars="0"/>
        <w:jc w:val="left"/>
        <w:rPr>
          <w:rFonts w:asciiTheme="minorHAnsi" w:eastAsiaTheme="minorHAnsi" w:hAnsiTheme="minorHAnsi" w:hint="eastAsia"/>
          <w:sz w:val="22"/>
          <w:szCs w:val="22"/>
        </w:rPr>
      </w:pPr>
      <w:r w:rsidRPr="00F37EB2">
        <w:rPr>
          <w:rFonts w:asciiTheme="minorHAnsi" w:eastAsiaTheme="minorHAnsi" w:hAnsiTheme="minorHAnsi" w:hint="eastAsia"/>
          <w:sz w:val="22"/>
          <w:szCs w:val="22"/>
        </w:rPr>
        <w:t>접근통제에 대한 자세한 내용은 접근통제</w:t>
      </w:r>
      <w:r w:rsidRPr="00F37EB2">
        <w:rPr>
          <w:rFonts w:asciiTheme="minorHAnsi" w:eastAsiaTheme="minorHAnsi" w:hAnsiTheme="minorHAnsi" w:hint="eastAsia"/>
          <w:w w:val="50"/>
          <w:sz w:val="22"/>
          <w:szCs w:val="22"/>
        </w:rPr>
        <w:t xml:space="preserve"> </w:t>
      </w:r>
      <w:r w:rsidRPr="00F37EB2">
        <w:rPr>
          <w:rFonts w:asciiTheme="minorHAnsi" w:eastAsiaTheme="minorHAnsi" w:hAnsiTheme="minorHAnsi" w:hint="eastAsia"/>
          <w:sz w:val="22"/>
          <w:szCs w:val="22"/>
        </w:rPr>
        <w:t>지침에</w:t>
      </w:r>
      <w:r w:rsidRPr="00F37EB2">
        <w:rPr>
          <w:rFonts w:asciiTheme="minorHAnsi" w:eastAsiaTheme="minorHAnsi" w:hAnsiTheme="minorHAnsi" w:hint="eastAsia"/>
          <w:w w:val="50"/>
          <w:sz w:val="22"/>
          <w:szCs w:val="22"/>
        </w:rPr>
        <w:t xml:space="preserve"> </w:t>
      </w:r>
      <w:r w:rsidRPr="00F37EB2">
        <w:rPr>
          <w:rFonts w:asciiTheme="minorHAnsi" w:eastAsiaTheme="minorHAnsi" w:hAnsiTheme="minorHAnsi" w:hint="eastAsia"/>
          <w:sz w:val="22"/>
          <w:szCs w:val="22"/>
        </w:rPr>
        <w:t>의한다. 이동컴퓨팅 장비에 적절한 접근 통제대책을 수립하는 것은 매우 중요하며 특히 민감한 정보자산이 저장되어 있는 노트북 PC에 대해서는 강화된 접근통제 수단을 가지고 있어야 한다</w:t>
      </w:r>
      <w:r w:rsidR="00701BB8">
        <w:rPr>
          <w:rFonts w:asciiTheme="minorHAnsi" w:eastAsiaTheme="minorHAnsi" w:hAnsiTheme="minorHAnsi" w:hint="eastAsia"/>
          <w:sz w:val="22"/>
          <w:szCs w:val="22"/>
        </w:rPr>
        <w:t>.</w:t>
      </w:r>
    </w:p>
    <w:p w:rsidR="00701BB8" w:rsidRDefault="00701BB8" w:rsidP="00701BB8">
      <w:pPr>
        <w:pStyle w:val="aa"/>
        <w:ind w:leftChars="0" w:left="825"/>
        <w:jc w:val="left"/>
        <w:rPr>
          <w:rFonts w:asciiTheme="minorHAnsi" w:eastAsiaTheme="minorHAnsi" w:hAnsiTheme="minorHAnsi"/>
          <w:sz w:val="22"/>
          <w:szCs w:val="22"/>
        </w:rPr>
      </w:pPr>
      <w:r w:rsidRPr="00701BB8">
        <w:rPr>
          <w:rFonts w:asciiTheme="minorHAnsi" w:eastAsiaTheme="minorHAnsi" w:hAnsiTheme="minorHAnsi"/>
          <w:sz w:val="22"/>
          <w:szCs w:val="22"/>
        </w:rPr>
        <w:t xml:space="preserve">For more information on access control, follow the access control guidelines. Establishing appropriate access control measures for mobile computing equipment is critical and should have enhanced access control measures, especially for </w:t>
      </w:r>
      <w:r>
        <w:rPr>
          <w:rFonts w:asciiTheme="minorHAnsi" w:eastAsiaTheme="minorHAnsi" w:hAnsiTheme="minorHAnsi"/>
          <w:sz w:val="22"/>
          <w:szCs w:val="22"/>
        </w:rPr>
        <w:t>laptop</w:t>
      </w:r>
      <w:r w:rsidRPr="00701BB8">
        <w:rPr>
          <w:rFonts w:asciiTheme="minorHAnsi" w:eastAsiaTheme="minorHAnsi" w:hAnsiTheme="minorHAnsi"/>
          <w:sz w:val="22"/>
          <w:szCs w:val="22"/>
        </w:rPr>
        <w:t xml:space="preserve"> PCs with sensitive information assets.</w:t>
      </w:r>
    </w:p>
    <w:p w:rsidR="00AA6463" w:rsidRDefault="00AA6463" w:rsidP="007C0237">
      <w:pPr>
        <w:pStyle w:val="aa"/>
        <w:numPr>
          <w:ilvl w:val="0"/>
          <w:numId w:val="17"/>
        </w:numPr>
        <w:ind w:leftChars="0"/>
        <w:jc w:val="left"/>
        <w:rPr>
          <w:rFonts w:asciiTheme="minorHAnsi" w:eastAsiaTheme="minorHAnsi" w:hAnsiTheme="minorHAnsi"/>
          <w:sz w:val="22"/>
          <w:szCs w:val="22"/>
        </w:rPr>
      </w:pPr>
      <w:r w:rsidRPr="00F37EB2">
        <w:rPr>
          <w:rFonts w:asciiTheme="minorHAnsi" w:eastAsiaTheme="minorHAnsi" w:hAnsiTheme="minorHAnsi" w:hint="eastAsia"/>
          <w:sz w:val="22"/>
          <w:szCs w:val="22"/>
        </w:rPr>
        <w:t xml:space="preserve">이동 컴퓨팅 장비의 보호와 관련된 모든 규정 및 지침은 회사의 보안 </w:t>
      </w:r>
      <w:proofErr w:type="spellStart"/>
      <w:r w:rsidRPr="00F37EB2">
        <w:rPr>
          <w:rFonts w:asciiTheme="minorHAnsi" w:eastAsiaTheme="minorHAnsi" w:hAnsiTheme="minorHAnsi" w:hint="eastAsia"/>
          <w:sz w:val="22"/>
          <w:szCs w:val="22"/>
        </w:rPr>
        <w:t>정책서에</w:t>
      </w:r>
      <w:proofErr w:type="spellEnd"/>
      <w:r w:rsidRPr="00F37EB2">
        <w:rPr>
          <w:rFonts w:asciiTheme="minorHAnsi" w:eastAsiaTheme="minorHAnsi" w:hAnsiTheme="minorHAnsi" w:hint="eastAsia"/>
          <w:sz w:val="22"/>
          <w:szCs w:val="22"/>
        </w:rPr>
        <w:t xml:space="preserve"> 의해 관리되어야 하며 접근 통제가 필요한 장비에 대해 통제대책을 수립하여야 한다.</w:t>
      </w:r>
    </w:p>
    <w:p w:rsidR="00701BB8" w:rsidRPr="00F37EB2" w:rsidRDefault="00701BB8" w:rsidP="00701BB8">
      <w:pPr>
        <w:pStyle w:val="aa"/>
        <w:ind w:leftChars="0" w:left="825"/>
        <w:jc w:val="left"/>
        <w:rPr>
          <w:rFonts w:asciiTheme="minorHAnsi" w:eastAsiaTheme="minorHAnsi" w:hAnsiTheme="minorHAnsi"/>
          <w:sz w:val="22"/>
          <w:szCs w:val="22"/>
        </w:rPr>
      </w:pPr>
      <w:r w:rsidRPr="00701BB8">
        <w:rPr>
          <w:rFonts w:asciiTheme="minorHAnsi" w:eastAsiaTheme="minorHAnsi" w:hAnsiTheme="minorHAnsi"/>
          <w:sz w:val="22"/>
          <w:szCs w:val="22"/>
        </w:rPr>
        <w:t>All regulations and guidelines related to the protection of mobile computing equipment should be managed by the company's security policy and control measures should be established for equipment requiring access control.</w:t>
      </w:r>
    </w:p>
    <w:p w:rsidR="00AA6463" w:rsidRPr="00F37EB2" w:rsidRDefault="00AA6463" w:rsidP="00A25FF3">
      <w:pPr>
        <w:jc w:val="left"/>
        <w:rPr>
          <w:rFonts w:asciiTheme="minorHAnsi" w:eastAsiaTheme="minorHAnsi" w:hAnsiTheme="minorHAnsi"/>
          <w:sz w:val="22"/>
          <w:szCs w:val="22"/>
        </w:rPr>
      </w:pPr>
    </w:p>
    <w:p w:rsidR="00AA6463" w:rsidRDefault="00F37EB2"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6</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저장매체</w:t>
      </w:r>
    </w:p>
    <w:p w:rsidR="00250ADA" w:rsidRPr="00CD77AC" w:rsidRDefault="00250ADA" w:rsidP="00A25FF3">
      <w:pPr>
        <w:jc w:val="left"/>
        <w:rPr>
          <w:rFonts w:asciiTheme="minorHAnsi" w:eastAsiaTheme="minorHAnsi" w:hAnsiTheme="minorHAnsi" w:hint="eastAsia"/>
          <w:b/>
          <w:color w:val="000000"/>
          <w:sz w:val="22"/>
          <w:szCs w:val="22"/>
        </w:rPr>
      </w:pPr>
      <w:r w:rsidRPr="00250ADA">
        <w:rPr>
          <w:rFonts w:asciiTheme="minorHAnsi" w:eastAsiaTheme="minorHAnsi" w:hAnsiTheme="minorHAnsi"/>
          <w:b/>
          <w:color w:val="000000"/>
          <w:sz w:val="22"/>
          <w:szCs w:val="22"/>
        </w:rPr>
        <w:t>Article 6 Storage medium</w:t>
      </w:r>
    </w:p>
    <w:p w:rsidR="00AA6463" w:rsidRDefault="00AA6463" w:rsidP="00F37EB2">
      <w:pPr>
        <w:ind w:leftChars="200" w:left="480"/>
        <w:jc w:val="left"/>
        <w:rPr>
          <w:rFonts w:asciiTheme="minorHAnsi" w:eastAsiaTheme="minorHAnsi" w:hAnsiTheme="minorHAnsi"/>
          <w:color w:val="000000"/>
          <w:sz w:val="22"/>
          <w:szCs w:val="22"/>
        </w:rPr>
      </w:pPr>
      <w:r w:rsidRPr="00645030">
        <w:rPr>
          <w:rFonts w:asciiTheme="minorHAnsi" w:eastAsiaTheme="minorHAnsi" w:hAnsiTheme="minorHAnsi" w:hint="eastAsia"/>
          <w:strike/>
          <w:color w:val="FF0000"/>
          <w:sz w:val="22"/>
          <w:szCs w:val="22"/>
        </w:rPr>
        <w:t>백업 저장 매체는 정보를 쉽게 복원할 수 있어야 한다.</w:t>
      </w:r>
      <w:r w:rsidRPr="00645030">
        <w:rPr>
          <w:rFonts w:asciiTheme="minorHAnsi" w:eastAsiaTheme="minorHAnsi" w:hAnsiTheme="minorHAnsi" w:hint="eastAsia"/>
          <w:color w:val="FF0000"/>
          <w:sz w:val="22"/>
          <w:szCs w:val="22"/>
        </w:rPr>
        <w:t xml:space="preserve"> </w:t>
      </w:r>
      <w:r w:rsidRPr="00CD77AC">
        <w:rPr>
          <w:rFonts w:asciiTheme="minorHAnsi" w:eastAsiaTheme="minorHAnsi" w:hAnsiTheme="minorHAnsi" w:hint="eastAsia"/>
          <w:color w:val="000000"/>
          <w:sz w:val="22"/>
          <w:szCs w:val="22"/>
        </w:rPr>
        <w:t xml:space="preserve">백업저장매체는 적절한 도난이나 훼손으로부터 보호받을 수 있는 </w:t>
      </w:r>
      <w:r w:rsidR="00645030" w:rsidRPr="00645030">
        <w:rPr>
          <w:rFonts w:asciiTheme="minorHAnsi" w:eastAsiaTheme="minorHAnsi" w:hAnsiTheme="minorHAnsi" w:hint="eastAsia"/>
          <w:b/>
          <w:color w:val="0070C0"/>
          <w:sz w:val="22"/>
          <w:szCs w:val="22"/>
        </w:rPr>
        <w:t>논리적/</w:t>
      </w:r>
      <w:r w:rsidRPr="00CD77AC">
        <w:rPr>
          <w:rFonts w:asciiTheme="minorHAnsi" w:eastAsiaTheme="minorHAnsi" w:hAnsiTheme="minorHAnsi" w:hint="eastAsia"/>
          <w:color w:val="000000"/>
          <w:sz w:val="22"/>
          <w:szCs w:val="22"/>
        </w:rPr>
        <w:t xml:space="preserve">물리적 보안대책을 수립하여 관리하여야 </w:t>
      </w:r>
      <w:r w:rsidRPr="00645030">
        <w:rPr>
          <w:rFonts w:asciiTheme="minorHAnsi" w:eastAsiaTheme="minorHAnsi" w:hAnsiTheme="minorHAnsi" w:hint="eastAsia"/>
          <w:strike/>
          <w:color w:val="FF0000"/>
          <w:sz w:val="22"/>
          <w:szCs w:val="22"/>
        </w:rPr>
        <w:t>하며 자세한 내용은 시스템 운영 지침에 의거 수행되어야 한다.</w:t>
      </w:r>
      <w:r w:rsidR="00645030">
        <w:rPr>
          <w:rFonts w:asciiTheme="minorHAnsi" w:eastAsiaTheme="minorHAnsi" w:hAnsiTheme="minorHAnsi"/>
          <w:color w:val="000000"/>
          <w:sz w:val="22"/>
          <w:szCs w:val="22"/>
        </w:rPr>
        <w:t xml:space="preserve"> </w:t>
      </w:r>
      <w:r w:rsidR="00645030">
        <w:rPr>
          <w:rFonts w:asciiTheme="minorHAnsi" w:eastAsiaTheme="minorHAnsi" w:hAnsiTheme="minorHAnsi" w:hint="eastAsia"/>
          <w:color w:val="000000"/>
          <w:sz w:val="22"/>
          <w:szCs w:val="22"/>
        </w:rPr>
        <w:t>식별코드를 부착하여 사용현황을 주기적으로 파악해야 한다.</w:t>
      </w:r>
    </w:p>
    <w:p w:rsidR="00250ADA" w:rsidRPr="00CD77AC" w:rsidRDefault="00250ADA" w:rsidP="00F37EB2">
      <w:pPr>
        <w:ind w:leftChars="200" w:left="480"/>
        <w:jc w:val="left"/>
        <w:rPr>
          <w:rFonts w:asciiTheme="minorHAnsi" w:eastAsiaTheme="minorHAnsi" w:hAnsiTheme="minorHAnsi"/>
          <w:color w:val="000000"/>
          <w:sz w:val="22"/>
          <w:szCs w:val="22"/>
        </w:rPr>
      </w:pPr>
      <w:r w:rsidRPr="00250ADA">
        <w:rPr>
          <w:rFonts w:asciiTheme="minorHAnsi" w:eastAsiaTheme="minorHAnsi" w:hAnsiTheme="minorHAnsi"/>
          <w:strike/>
          <w:color w:val="FF0000"/>
          <w:sz w:val="22"/>
          <w:szCs w:val="22"/>
        </w:rPr>
        <w:t>Backup storage media should be able to restore information easily.</w:t>
      </w:r>
      <w:r w:rsidRPr="00250ADA">
        <w:rPr>
          <w:rFonts w:asciiTheme="minorHAnsi" w:eastAsiaTheme="minorHAnsi" w:hAnsiTheme="minorHAnsi"/>
          <w:color w:val="000000"/>
          <w:sz w:val="22"/>
          <w:szCs w:val="22"/>
        </w:rPr>
        <w:t xml:space="preserve"> Backup storage media should establish and manage </w:t>
      </w:r>
      <w:r w:rsidRPr="00250ADA">
        <w:rPr>
          <w:rFonts w:asciiTheme="minorHAnsi" w:eastAsiaTheme="minorHAnsi" w:hAnsiTheme="minorHAnsi"/>
          <w:b/>
          <w:color w:val="0070C0"/>
          <w:sz w:val="22"/>
          <w:szCs w:val="22"/>
        </w:rPr>
        <w:t>logical</w:t>
      </w:r>
      <w:r>
        <w:rPr>
          <w:rFonts w:asciiTheme="minorHAnsi" w:eastAsiaTheme="minorHAnsi" w:hAnsiTheme="minorHAnsi"/>
          <w:b/>
          <w:color w:val="0070C0"/>
          <w:sz w:val="22"/>
          <w:szCs w:val="22"/>
        </w:rPr>
        <w:t>/</w:t>
      </w:r>
      <w:r w:rsidRPr="00250ADA">
        <w:rPr>
          <w:rFonts w:asciiTheme="minorHAnsi" w:eastAsiaTheme="minorHAnsi" w:hAnsiTheme="minorHAnsi"/>
          <w:color w:val="000000"/>
          <w:sz w:val="22"/>
          <w:szCs w:val="22"/>
        </w:rPr>
        <w:t xml:space="preserve">physical security measures that can be protected </w:t>
      </w:r>
      <w:r w:rsidRPr="00250ADA">
        <w:rPr>
          <w:rFonts w:asciiTheme="minorHAnsi" w:eastAsiaTheme="minorHAnsi" w:hAnsiTheme="minorHAnsi"/>
          <w:color w:val="000000"/>
          <w:sz w:val="22"/>
          <w:szCs w:val="22"/>
        </w:rPr>
        <w:lastRenderedPageBreak/>
        <w:t xml:space="preserve">from appropriate theft or damage, </w:t>
      </w:r>
      <w:r w:rsidRPr="00250ADA">
        <w:rPr>
          <w:rFonts w:asciiTheme="minorHAnsi" w:eastAsiaTheme="minorHAnsi" w:hAnsiTheme="minorHAnsi"/>
          <w:strike/>
          <w:color w:val="FF0000"/>
          <w:sz w:val="22"/>
          <w:szCs w:val="22"/>
        </w:rPr>
        <w:t>and details should be carried out in accordance with system operational guidelines.</w:t>
      </w:r>
      <w:r w:rsidRPr="00250ADA">
        <w:rPr>
          <w:rFonts w:asciiTheme="minorHAnsi" w:eastAsiaTheme="minorHAnsi" w:hAnsiTheme="minorHAnsi"/>
          <w:color w:val="000000"/>
          <w:sz w:val="22"/>
          <w:szCs w:val="22"/>
        </w:rPr>
        <w:t xml:space="preserve"> It is necessary to periodically check the current status of use by attaching an identification code.</w:t>
      </w:r>
    </w:p>
    <w:p w:rsidR="00AA6463" w:rsidRPr="00CD77AC" w:rsidRDefault="00AA6463" w:rsidP="00A25FF3">
      <w:pPr>
        <w:jc w:val="left"/>
        <w:rPr>
          <w:rFonts w:asciiTheme="minorHAnsi" w:eastAsiaTheme="minorHAnsi" w:hAnsiTheme="minorHAnsi"/>
          <w:color w:val="000000"/>
          <w:sz w:val="22"/>
          <w:szCs w:val="22"/>
        </w:rPr>
      </w:pPr>
    </w:p>
    <w:p w:rsidR="00AA6463" w:rsidRDefault="00F37EB2" w:rsidP="00A25FF3">
      <w:pPr>
        <w:jc w:val="left"/>
        <w:rPr>
          <w:rFonts w:asciiTheme="minorHAnsi" w:eastAsiaTheme="minorHAnsi" w:hAnsiTheme="minorHAnsi"/>
          <w:b/>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7</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커뮤니케이션</w:t>
      </w:r>
    </w:p>
    <w:p w:rsidR="00250ADA" w:rsidRPr="00CD77AC" w:rsidRDefault="00250ADA" w:rsidP="00A25FF3">
      <w:pPr>
        <w:jc w:val="left"/>
        <w:rPr>
          <w:rFonts w:asciiTheme="minorHAnsi" w:eastAsiaTheme="minorHAnsi" w:hAnsiTheme="minorHAnsi" w:hint="eastAsia"/>
          <w:b/>
          <w:color w:val="000000"/>
          <w:sz w:val="22"/>
          <w:szCs w:val="22"/>
        </w:rPr>
      </w:pPr>
      <w:r w:rsidRPr="00250ADA">
        <w:rPr>
          <w:rFonts w:asciiTheme="minorHAnsi" w:eastAsiaTheme="minorHAnsi" w:hAnsiTheme="minorHAnsi"/>
          <w:b/>
          <w:color w:val="000000"/>
          <w:sz w:val="22"/>
          <w:szCs w:val="22"/>
        </w:rPr>
        <w:t>Article 7 Communications</w:t>
      </w:r>
    </w:p>
    <w:p w:rsidR="00AA6463" w:rsidRDefault="00AA6463" w:rsidP="00F37EB2">
      <w:pPr>
        <w:ind w:leftChars="200" w:left="480"/>
        <w:jc w:val="left"/>
        <w:rPr>
          <w:rFonts w:asciiTheme="minorHAnsi" w:eastAsiaTheme="minorHAnsi" w:hAnsiTheme="minorHAnsi"/>
          <w:color w:val="000000"/>
          <w:sz w:val="22"/>
          <w:szCs w:val="22"/>
        </w:rPr>
      </w:pPr>
      <w:r w:rsidRPr="00CD77AC">
        <w:rPr>
          <w:rFonts w:asciiTheme="minorHAnsi" w:eastAsiaTheme="minorHAnsi" w:hAnsiTheme="minorHAnsi" w:hint="eastAsia"/>
          <w:color w:val="000000"/>
          <w:sz w:val="22"/>
          <w:szCs w:val="22"/>
        </w:rPr>
        <w:t>이동 컴퓨팅 장비가 공개된 네트워크상에 연결될 경우에는 인터넷, 전자우편 보안지침에 의거 적절한 방법에 의하여 보안조치를 마련하여야 한다. 만일 회사의 정보시스템에 Remote dial-up 접근이 허가된 경우에는 적절한 인증 및 식별 절차가 연결과정에 이루어져야 한다.</w:t>
      </w:r>
    </w:p>
    <w:p w:rsidR="00250ADA" w:rsidRPr="00CD77AC" w:rsidRDefault="00250ADA" w:rsidP="00F37EB2">
      <w:pPr>
        <w:ind w:leftChars="200" w:left="480"/>
        <w:jc w:val="left"/>
        <w:rPr>
          <w:rFonts w:asciiTheme="minorHAnsi" w:eastAsiaTheme="minorHAnsi" w:hAnsiTheme="minorHAnsi"/>
          <w:color w:val="000000"/>
          <w:sz w:val="22"/>
          <w:szCs w:val="22"/>
        </w:rPr>
      </w:pPr>
      <w:r w:rsidRPr="00250ADA">
        <w:rPr>
          <w:rFonts w:asciiTheme="minorHAnsi" w:eastAsiaTheme="minorHAnsi" w:hAnsiTheme="minorHAnsi"/>
          <w:color w:val="000000"/>
          <w:sz w:val="22"/>
          <w:szCs w:val="22"/>
        </w:rPr>
        <w:t>When mobile computing equipment is connected to an open network, security measures shall be prepared in appropriate ways in accordance with Internet and e-mail security guidelines. If remote dialog-up access is granted to the company's information system, appropriate certification and identification procedures shall be made during the connection process.</w:t>
      </w:r>
    </w:p>
    <w:p w:rsidR="00AA6463" w:rsidRPr="00CD77AC" w:rsidRDefault="00AA6463" w:rsidP="00A25FF3">
      <w:pPr>
        <w:jc w:val="left"/>
        <w:rPr>
          <w:rFonts w:asciiTheme="minorHAnsi" w:eastAsiaTheme="minorHAnsi" w:hAnsiTheme="minorHAnsi"/>
          <w:color w:val="000000"/>
          <w:sz w:val="22"/>
          <w:szCs w:val="22"/>
        </w:rPr>
      </w:pPr>
    </w:p>
    <w:p w:rsidR="00AA6463" w:rsidRDefault="00F37EB2"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8</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암호화</w:t>
      </w:r>
    </w:p>
    <w:p w:rsidR="00250ADA" w:rsidRPr="00CD77AC" w:rsidRDefault="00250ADA" w:rsidP="00A25FF3">
      <w:pPr>
        <w:jc w:val="left"/>
        <w:rPr>
          <w:rFonts w:asciiTheme="minorHAnsi" w:eastAsiaTheme="minorHAnsi" w:hAnsiTheme="minorHAnsi" w:hint="eastAsia"/>
          <w:b/>
          <w:color w:val="000000"/>
          <w:sz w:val="22"/>
          <w:szCs w:val="22"/>
        </w:rPr>
      </w:pPr>
      <w:r w:rsidRPr="00250ADA">
        <w:rPr>
          <w:rFonts w:asciiTheme="minorHAnsi" w:eastAsiaTheme="minorHAnsi" w:hAnsiTheme="minorHAnsi"/>
          <w:b/>
          <w:color w:val="000000"/>
          <w:sz w:val="22"/>
          <w:szCs w:val="22"/>
        </w:rPr>
        <w:t>Article 8 Encryption</w:t>
      </w:r>
    </w:p>
    <w:p w:rsidR="00250ADA" w:rsidRDefault="00062D7D" w:rsidP="00250ADA">
      <w:pPr>
        <w:ind w:leftChars="200" w:left="480"/>
        <w:jc w:val="left"/>
        <w:rPr>
          <w:rFonts w:asciiTheme="minorHAnsi" w:eastAsiaTheme="minorHAnsi" w:hAnsiTheme="minorHAnsi"/>
          <w:color w:val="000000"/>
          <w:sz w:val="22"/>
          <w:szCs w:val="22"/>
        </w:rPr>
      </w:pPr>
      <w:r w:rsidRPr="00CD77AC">
        <w:rPr>
          <w:rFonts w:asciiTheme="minorHAnsi" w:eastAsiaTheme="minorHAnsi" w:hAnsiTheme="minorHAnsi" w:hint="eastAsia"/>
          <w:color w:val="000000"/>
          <w:sz w:val="22"/>
          <w:szCs w:val="22"/>
        </w:rPr>
        <w:t>외부로 반출되는 모든 자료는 암호화</w:t>
      </w:r>
      <w:r w:rsidR="00694BAE">
        <w:rPr>
          <w:rFonts w:asciiTheme="minorHAnsi" w:eastAsiaTheme="minorHAnsi" w:hAnsiTheme="minorHAnsi" w:hint="eastAsia"/>
          <w:color w:val="000000"/>
          <w:sz w:val="22"/>
          <w:szCs w:val="22"/>
        </w:rPr>
        <w:t xml:space="preserve">된 파일을 </w:t>
      </w:r>
      <w:r w:rsidR="00694BAE" w:rsidRPr="00FE1C79">
        <w:rPr>
          <w:rFonts w:asciiTheme="minorHAnsi" w:eastAsiaTheme="minorHAnsi" w:hAnsiTheme="minorHAnsi" w:hint="eastAsia"/>
          <w:b/>
          <w:color w:val="0070C0"/>
          <w:sz w:val="22"/>
          <w:szCs w:val="22"/>
        </w:rPr>
        <w:t xml:space="preserve">기본으로 반출해야 </w:t>
      </w:r>
      <w:proofErr w:type="spellStart"/>
      <w:r w:rsidR="00694BAE" w:rsidRPr="00FE1C79">
        <w:rPr>
          <w:rFonts w:asciiTheme="minorHAnsi" w:eastAsiaTheme="minorHAnsi" w:hAnsiTheme="minorHAnsi" w:hint="eastAsia"/>
          <w:b/>
          <w:color w:val="0070C0"/>
          <w:sz w:val="22"/>
          <w:szCs w:val="22"/>
        </w:rPr>
        <w:t>하며</w:t>
      </w:r>
      <w:r w:rsidRPr="00694BAE">
        <w:rPr>
          <w:rFonts w:asciiTheme="minorHAnsi" w:eastAsiaTheme="minorHAnsi" w:hAnsiTheme="minorHAnsi" w:hint="eastAsia"/>
          <w:strike/>
          <w:color w:val="FF0000"/>
          <w:sz w:val="22"/>
          <w:szCs w:val="22"/>
        </w:rPr>
        <w:t>를</w:t>
      </w:r>
      <w:proofErr w:type="spellEnd"/>
      <w:r w:rsidRPr="00694BAE">
        <w:rPr>
          <w:rFonts w:asciiTheme="minorHAnsi" w:eastAsiaTheme="minorHAnsi" w:hAnsiTheme="minorHAnsi" w:hint="eastAsia"/>
          <w:strike/>
          <w:color w:val="FF0000"/>
          <w:sz w:val="22"/>
          <w:szCs w:val="22"/>
        </w:rPr>
        <w:t xml:space="preserve"> 하여 반출하여야 하며</w:t>
      </w:r>
      <w:r w:rsidRPr="00CD77AC">
        <w:rPr>
          <w:rFonts w:asciiTheme="minorHAnsi" w:eastAsiaTheme="minorHAnsi" w:hAnsiTheme="minorHAnsi" w:hint="eastAsia"/>
          <w:color w:val="000000"/>
          <w:sz w:val="22"/>
          <w:szCs w:val="22"/>
        </w:rPr>
        <w:t>,</w:t>
      </w:r>
      <w:r w:rsidRPr="00CD77AC">
        <w:rPr>
          <w:rFonts w:asciiTheme="minorHAnsi" w:eastAsiaTheme="minorHAnsi" w:hAnsiTheme="minorHAnsi"/>
          <w:color w:val="000000"/>
          <w:sz w:val="22"/>
          <w:szCs w:val="22"/>
        </w:rPr>
        <w:t xml:space="preserve"> </w:t>
      </w:r>
      <w:r w:rsidRPr="00CD77AC">
        <w:rPr>
          <w:rFonts w:asciiTheme="minorHAnsi" w:eastAsiaTheme="minorHAnsi" w:hAnsiTheme="minorHAnsi" w:hint="eastAsia"/>
          <w:color w:val="000000"/>
          <w:sz w:val="22"/>
          <w:szCs w:val="22"/>
        </w:rPr>
        <w:t>업무에 따라 원본으로 반출이 되어야 하는 경우</w:t>
      </w:r>
      <w:r w:rsidRPr="00694BAE">
        <w:rPr>
          <w:rFonts w:asciiTheme="minorHAnsi" w:eastAsiaTheme="minorHAnsi" w:hAnsiTheme="minorHAnsi" w:hint="eastAsia"/>
          <w:strike/>
          <w:color w:val="FF0000"/>
          <w:sz w:val="22"/>
          <w:szCs w:val="22"/>
        </w:rPr>
        <w:t xml:space="preserve">에는 팀장 및 팀장권한을 가지는 </w:t>
      </w:r>
      <w:proofErr w:type="spellStart"/>
      <w:r w:rsidRPr="00694BAE">
        <w:rPr>
          <w:rFonts w:asciiTheme="minorHAnsi" w:eastAsiaTheme="minorHAnsi" w:hAnsiTheme="minorHAnsi" w:hint="eastAsia"/>
          <w:strike/>
          <w:color w:val="FF0000"/>
          <w:sz w:val="22"/>
          <w:szCs w:val="22"/>
        </w:rPr>
        <w:t>결재자에게</w:t>
      </w:r>
      <w:proofErr w:type="spellEnd"/>
      <w:r w:rsidRPr="00694BAE">
        <w:rPr>
          <w:rFonts w:asciiTheme="minorHAnsi" w:eastAsiaTheme="minorHAnsi" w:hAnsiTheme="minorHAnsi" w:hint="eastAsia"/>
          <w:strike/>
          <w:color w:val="FF0000"/>
          <w:sz w:val="22"/>
          <w:szCs w:val="22"/>
        </w:rPr>
        <w:t xml:space="preserve"> 원본반출 결재 후</w:t>
      </w:r>
      <w:r w:rsidRPr="00CD77AC">
        <w:rPr>
          <w:rFonts w:asciiTheme="minorHAnsi" w:eastAsiaTheme="minorHAnsi" w:hAnsiTheme="minorHAnsi" w:hint="eastAsia"/>
          <w:color w:val="000000"/>
          <w:sz w:val="22"/>
          <w:szCs w:val="22"/>
        </w:rPr>
        <w:t xml:space="preserve"> </w:t>
      </w:r>
      <w:r w:rsidR="00694BAE" w:rsidRPr="00FE1C79">
        <w:rPr>
          <w:rFonts w:asciiTheme="minorHAnsi" w:eastAsiaTheme="minorHAnsi" w:hAnsiTheme="minorHAnsi" w:hint="eastAsia"/>
          <w:b/>
          <w:color w:val="0070C0"/>
          <w:sz w:val="22"/>
          <w:szCs w:val="22"/>
        </w:rPr>
        <w:t>사용용도를 명확히 기재 후</w:t>
      </w:r>
      <w:r w:rsidR="00694BAE" w:rsidRPr="00FE1C79">
        <w:rPr>
          <w:rFonts w:asciiTheme="minorHAnsi" w:eastAsiaTheme="minorHAnsi" w:hAnsiTheme="minorHAnsi"/>
          <w:b/>
          <w:color w:val="0070C0"/>
          <w:sz w:val="22"/>
          <w:szCs w:val="22"/>
        </w:rPr>
        <w:t xml:space="preserve"> </w:t>
      </w:r>
      <w:r w:rsidR="00694BAE" w:rsidRPr="00FE1C79">
        <w:rPr>
          <w:rFonts w:asciiTheme="minorHAnsi" w:eastAsiaTheme="minorHAnsi" w:hAnsiTheme="minorHAnsi" w:hint="eastAsia"/>
          <w:b/>
          <w:color w:val="0070C0"/>
          <w:sz w:val="22"/>
          <w:szCs w:val="22"/>
        </w:rPr>
        <w:t>자가반출 권한으로</w:t>
      </w:r>
      <w:r w:rsidR="00694BAE" w:rsidRPr="00FE1C79">
        <w:rPr>
          <w:rFonts w:asciiTheme="minorHAnsi" w:eastAsiaTheme="minorHAnsi" w:hAnsiTheme="minorHAnsi" w:hint="eastAsia"/>
          <w:color w:val="0070C0"/>
          <w:sz w:val="22"/>
          <w:szCs w:val="22"/>
        </w:rPr>
        <w:t xml:space="preserve"> </w:t>
      </w:r>
      <w:r w:rsidR="00694BAE">
        <w:rPr>
          <w:rFonts w:asciiTheme="minorHAnsi" w:eastAsiaTheme="minorHAnsi" w:hAnsiTheme="minorHAnsi" w:hint="eastAsia"/>
          <w:color w:val="000000"/>
          <w:sz w:val="22"/>
          <w:szCs w:val="22"/>
        </w:rPr>
        <w:t xml:space="preserve">원본파일을 </w:t>
      </w:r>
      <w:r w:rsidRPr="00CD77AC">
        <w:rPr>
          <w:rFonts w:asciiTheme="minorHAnsi" w:eastAsiaTheme="minorHAnsi" w:hAnsiTheme="minorHAnsi" w:hint="eastAsia"/>
          <w:color w:val="000000"/>
          <w:sz w:val="22"/>
          <w:szCs w:val="22"/>
        </w:rPr>
        <w:t>외부로 자료를 반출 시킬 수 있다.</w:t>
      </w:r>
    </w:p>
    <w:p w:rsidR="00250ADA" w:rsidRPr="00CD77AC" w:rsidRDefault="00250ADA" w:rsidP="00250ADA">
      <w:pPr>
        <w:ind w:leftChars="200" w:left="480"/>
        <w:jc w:val="left"/>
        <w:rPr>
          <w:rFonts w:asciiTheme="minorHAnsi" w:eastAsiaTheme="minorHAnsi" w:hAnsiTheme="minorHAnsi"/>
          <w:color w:val="000000"/>
          <w:sz w:val="22"/>
          <w:szCs w:val="22"/>
        </w:rPr>
      </w:pPr>
      <w:r w:rsidRPr="00250ADA">
        <w:rPr>
          <w:rFonts w:asciiTheme="minorHAnsi" w:eastAsiaTheme="minorHAnsi" w:hAnsiTheme="minorHAnsi"/>
          <w:color w:val="000000"/>
          <w:sz w:val="22"/>
          <w:szCs w:val="22"/>
        </w:rPr>
        <w:t xml:space="preserve">All data </w:t>
      </w:r>
      <w:r>
        <w:rPr>
          <w:rFonts w:asciiTheme="minorHAnsi" w:eastAsiaTheme="minorHAnsi" w:hAnsiTheme="minorHAnsi"/>
          <w:color w:val="000000"/>
          <w:sz w:val="22"/>
          <w:szCs w:val="22"/>
        </w:rPr>
        <w:t>carried</w:t>
      </w:r>
      <w:r w:rsidRPr="00250ADA">
        <w:rPr>
          <w:rFonts w:asciiTheme="minorHAnsi" w:eastAsiaTheme="minorHAnsi" w:hAnsiTheme="minorHAnsi"/>
          <w:color w:val="000000"/>
          <w:sz w:val="22"/>
          <w:szCs w:val="22"/>
        </w:rPr>
        <w:t xml:space="preserve"> out to the outside shall be </w:t>
      </w:r>
      <w:r>
        <w:rPr>
          <w:rFonts w:asciiTheme="minorHAnsi" w:eastAsiaTheme="minorHAnsi" w:hAnsiTheme="minorHAnsi"/>
          <w:sz w:val="22"/>
          <w:szCs w:val="22"/>
        </w:rPr>
        <w:t>encrypted</w:t>
      </w:r>
      <w:r w:rsidRPr="00250ADA">
        <w:rPr>
          <w:rFonts w:asciiTheme="minorHAnsi" w:eastAsiaTheme="minorHAnsi" w:hAnsiTheme="minorHAnsi"/>
          <w:sz w:val="22"/>
          <w:szCs w:val="22"/>
        </w:rPr>
        <w:t xml:space="preserve"> </w:t>
      </w:r>
      <w:r w:rsidRPr="00250ADA">
        <w:rPr>
          <w:rFonts w:asciiTheme="minorHAnsi" w:eastAsiaTheme="minorHAnsi" w:hAnsiTheme="minorHAnsi"/>
          <w:b/>
          <w:color w:val="0070C0"/>
          <w:sz w:val="22"/>
          <w:szCs w:val="22"/>
        </w:rPr>
        <w:t>by default</w:t>
      </w:r>
      <w:r w:rsidR="00EE3E96">
        <w:rPr>
          <w:rFonts w:asciiTheme="minorHAnsi" w:eastAsiaTheme="minorHAnsi" w:hAnsiTheme="minorHAnsi"/>
          <w:b/>
          <w:color w:val="0070C0"/>
          <w:sz w:val="22"/>
          <w:szCs w:val="22"/>
        </w:rPr>
        <w:t xml:space="preserve"> </w:t>
      </w:r>
      <w:r w:rsidR="00EE3E96" w:rsidRPr="00EE3E96">
        <w:rPr>
          <w:rFonts w:asciiTheme="minorHAnsi" w:eastAsiaTheme="minorHAnsi" w:hAnsiTheme="minorHAnsi"/>
          <w:strike/>
          <w:color w:val="FF0000"/>
          <w:sz w:val="22"/>
          <w:szCs w:val="22"/>
        </w:rPr>
        <w:t>taken out</w:t>
      </w:r>
      <w:r w:rsidRPr="00250ADA">
        <w:rPr>
          <w:rFonts w:asciiTheme="minorHAnsi" w:eastAsiaTheme="minorHAnsi" w:hAnsiTheme="minorHAnsi"/>
          <w:color w:val="000000"/>
          <w:sz w:val="22"/>
          <w:szCs w:val="22"/>
        </w:rPr>
        <w:t xml:space="preserve">, and if the original file should be taken out </w:t>
      </w:r>
      <w:r>
        <w:rPr>
          <w:rFonts w:asciiTheme="minorHAnsi" w:eastAsiaTheme="minorHAnsi" w:hAnsiTheme="minorHAnsi"/>
          <w:color w:val="000000"/>
          <w:sz w:val="22"/>
          <w:szCs w:val="22"/>
        </w:rPr>
        <w:t>for business reasons</w:t>
      </w:r>
      <w:r w:rsidRPr="00250ADA">
        <w:rPr>
          <w:rFonts w:asciiTheme="minorHAnsi" w:eastAsiaTheme="minorHAnsi" w:hAnsiTheme="minorHAnsi"/>
          <w:color w:val="000000"/>
          <w:sz w:val="22"/>
          <w:szCs w:val="22"/>
        </w:rPr>
        <w:t xml:space="preserve">, the original file may be taken out </w:t>
      </w:r>
      <w:r w:rsidR="00AB1737">
        <w:rPr>
          <w:rFonts w:asciiTheme="minorHAnsi" w:eastAsiaTheme="minorHAnsi" w:hAnsiTheme="minorHAnsi"/>
          <w:color w:val="000000"/>
          <w:sz w:val="22"/>
          <w:szCs w:val="22"/>
        </w:rPr>
        <w:t xml:space="preserve">to the outside </w:t>
      </w:r>
      <w:r w:rsidR="00AB1737" w:rsidRPr="00355240">
        <w:rPr>
          <w:rFonts w:asciiTheme="minorHAnsi" w:eastAsiaTheme="minorHAnsi" w:hAnsiTheme="minorHAnsi"/>
          <w:b/>
          <w:color w:val="0070C0"/>
          <w:sz w:val="22"/>
          <w:szCs w:val="22"/>
        </w:rPr>
        <w:t xml:space="preserve">with the authority to self-carry out </w:t>
      </w:r>
      <w:r w:rsidR="00AB1737" w:rsidRPr="00AB1737">
        <w:rPr>
          <w:rFonts w:asciiTheme="minorHAnsi" w:eastAsiaTheme="minorHAnsi" w:hAnsiTheme="minorHAnsi"/>
          <w:strike/>
          <w:color w:val="FF0000"/>
          <w:sz w:val="22"/>
          <w:szCs w:val="22"/>
        </w:rPr>
        <w:t>the original file after obtaining approval from the team leader and approver who has authority of team leader</w:t>
      </w:r>
      <w:r w:rsidR="00AB1737" w:rsidRPr="00AB1737">
        <w:rPr>
          <w:rFonts w:asciiTheme="minorHAnsi" w:eastAsiaTheme="minorHAnsi" w:hAnsiTheme="minorHAnsi"/>
          <w:color w:val="000000"/>
          <w:sz w:val="22"/>
          <w:szCs w:val="22"/>
        </w:rPr>
        <w:t xml:space="preserve"> </w:t>
      </w:r>
      <w:r w:rsidR="00355240">
        <w:rPr>
          <w:rFonts w:asciiTheme="minorHAnsi" w:eastAsiaTheme="minorHAnsi" w:hAnsiTheme="minorHAnsi"/>
          <w:b/>
          <w:color w:val="0070C0"/>
          <w:sz w:val="22"/>
          <w:szCs w:val="22"/>
        </w:rPr>
        <w:t>and</w:t>
      </w:r>
      <w:r w:rsidR="00AB1737" w:rsidRPr="00355240">
        <w:rPr>
          <w:rFonts w:asciiTheme="minorHAnsi" w:eastAsiaTheme="minorHAnsi" w:hAnsiTheme="minorHAnsi"/>
          <w:b/>
          <w:color w:val="0070C0"/>
          <w:sz w:val="22"/>
          <w:szCs w:val="22"/>
        </w:rPr>
        <w:t xml:space="preserve"> the clear purpose of use</w:t>
      </w:r>
      <w:r w:rsidRPr="00355240">
        <w:rPr>
          <w:rFonts w:asciiTheme="minorHAnsi" w:eastAsiaTheme="minorHAnsi" w:hAnsiTheme="minorHAnsi"/>
          <w:b/>
          <w:color w:val="0070C0"/>
          <w:sz w:val="22"/>
          <w:szCs w:val="22"/>
        </w:rPr>
        <w:t>.</w:t>
      </w:r>
    </w:p>
    <w:p w:rsidR="00AA6463" w:rsidRPr="00CD77AC" w:rsidRDefault="00AA6463" w:rsidP="00A25FF3">
      <w:pPr>
        <w:jc w:val="left"/>
        <w:rPr>
          <w:rFonts w:asciiTheme="minorHAnsi" w:eastAsiaTheme="minorHAnsi" w:hAnsiTheme="minorHAnsi"/>
          <w:color w:val="000000"/>
          <w:sz w:val="22"/>
          <w:szCs w:val="22"/>
        </w:rPr>
      </w:pPr>
    </w:p>
    <w:p w:rsidR="00AA6463" w:rsidRDefault="00F37EB2" w:rsidP="00A25FF3">
      <w:pPr>
        <w:jc w:val="left"/>
        <w:rPr>
          <w:rFonts w:asciiTheme="minorHAnsi" w:eastAsiaTheme="minorHAnsi" w:hAnsiTheme="minorHAnsi"/>
          <w:b/>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9</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소프트웨어 관리 및 정비</w:t>
      </w:r>
    </w:p>
    <w:p w:rsidR="00355240" w:rsidRPr="00CD77AC" w:rsidRDefault="00355240" w:rsidP="00A25FF3">
      <w:pPr>
        <w:jc w:val="left"/>
        <w:rPr>
          <w:rFonts w:asciiTheme="minorHAnsi" w:eastAsiaTheme="minorHAnsi" w:hAnsiTheme="minorHAnsi" w:hint="eastAsia"/>
          <w:b/>
          <w:sz w:val="22"/>
          <w:szCs w:val="22"/>
        </w:rPr>
      </w:pPr>
      <w:r w:rsidRPr="00355240">
        <w:rPr>
          <w:rFonts w:asciiTheme="minorHAnsi" w:eastAsiaTheme="minorHAnsi" w:hAnsiTheme="minorHAnsi"/>
          <w:b/>
          <w:sz w:val="22"/>
          <w:szCs w:val="22"/>
        </w:rPr>
        <w:t>Article 9 Software Management and Maintenance</w:t>
      </w:r>
    </w:p>
    <w:p w:rsidR="00AA6463" w:rsidRDefault="00AA6463" w:rsidP="00F37EB2">
      <w:pPr>
        <w:ind w:leftChars="200" w:left="480"/>
        <w:jc w:val="left"/>
        <w:rPr>
          <w:rFonts w:asciiTheme="minorHAnsi" w:eastAsiaTheme="minorHAnsi" w:hAnsiTheme="minorHAnsi"/>
          <w:sz w:val="22"/>
          <w:szCs w:val="22"/>
        </w:rPr>
      </w:pPr>
      <w:r w:rsidRPr="00CD77AC">
        <w:rPr>
          <w:rFonts w:asciiTheme="minorHAnsi" w:eastAsiaTheme="minorHAnsi" w:hAnsiTheme="minorHAnsi" w:hint="eastAsia"/>
          <w:sz w:val="22"/>
          <w:szCs w:val="22"/>
        </w:rPr>
        <w:t>사용자 임의 또는 업무와 관련 없는 소프트웨어의 설치를 금지하고, 정기적인 시스템 점검을 실시한다.</w:t>
      </w:r>
    </w:p>
    <w:p w:rsidR="00355240" w:rsidRPr="00CD77AC" w:rsidRDefault="00355240" w:rsidP="00F37EB2">
      <w:pPr>
        <w:ind w:leftChars="200" w:left="480"/>
        <w:jc w:val="left"/>
        <w:rPr>
          <w:rFonts w:asciiTheme="minorHAnsi" w:eastAsiaTheme="minorHAnsi" w:hAnsiTheme="minorHAnsi"/>
          <w:sz w:val="22"/>
          <w:szCs w:val="22"/>
        </w:rPr>
      </w:pPr>
      <w:r w:rsidRPr="00355240">
        <w:rPr>
          <w:rFonts w:asciiTheme="minorHAnsi" w:eastAsiaTheme="minorHAnsi" w:hAnsiTheme="minorHAnsi"/>
          <w:sz w:val="22"/>
          <w:szCs w:val="22"/>
        </w:rPr>
        <w:t>Prohibit the installation of software that is not arbitrary or business-related to the user, and conduct regular system checks.</w:t>
      </w:r>
    </w:p>
    <w:p w:rsidR="00AA6463" w:rsidRPr="00CD77AC" w:rsidRDefault="00AA6463" w:rsidP="00A25FF3">
      <w:pPr>
        <w:jc w:val="left"/>
        <w:rPr>
          <w:rFonts w:asciiTheme="minorHAnsi" w:eastAsiaTheme="minorHAnsi" w:hAnsiTheme="minorHAnsi"/>
          <w:color w:val="000000"/>
          <w:sz w:val="22"/>
          <w:szCs w:val="22"/>
        </w:rPr>
      </w:pPr>
    </w:p>
    <w:p w:rsidR="00AA6463" w:rsidRDefault="00F37EB2" w:rsidP="00A25FF3">
      <w:pPr>
        <w:jc w:val="left"/>
        <w:rPr>
          <w:rFonts w:asciiTheme="minorHAnsi" w:eastAsiaTheme="minorHAnsi" w:hAnsiTheme="minorHAnsi"/>
          <w:b/>
          <w:color w:val="000000"/>
          <w:sz w:val="22"/>
          <w:szCs w:val="22"/>
        </w:rPr>
      </w:pPr>
      <w:r>
        <w:rPr>
          <w:rFonts w:asciiTheme="minorHAnsi" w:eastAsiaTheme="minorHAnsi" w:hAnsiTheme="minorHAnsi" w:hint="eastAsia"/>
          <w:b/>
          <w:sz w:val="22"/>
          <w:szCs w:val="22"/>
        </w:rPr>
        <w:t>제</w:t>
      </w:r>
      <w:r w:rsidR="00AA6463" w:rsidRPr="00CD77AC">
        <w:rPr>
          <w:rFonts w:asciiTheme="minorHAnsi" w:eastAsiaTheme="minorHAnsi" w:hAnsiTheme="minorHAnsi" w:hint="eastAsia"/>
          <w:b/>
          <w:sz w:val="22"/>
          <w:szCs w:val="22"/>
        </w:rPr>
        <w:t>10</w:t>
      </w:r>
      <w:r>
        <w:rPr>
          <w:rFonts w:asciiTheme="minorHAnsi" w:eastAsiaTheme="minorHAnsi" w:hAnsiTheme="minorHAnsi" w:hint="eastAsia"/>
          <w:b/>
          <w:sz w:val="22"/>
          <w:szCs w:val="22"/>
        </w:rPr>
        <w:t>조</w:t>
      </w:r>
      <w:r w:rsidR="00AA6463" w:rsidRPr="00CD77AC">
        <w:rPr>
          <w:rFonts w:asciiTheme="minorHAnsi" w:eastAsiaTheme="minorHAnsi" w:hAnsiTheme="minorHAnsi" w:hint="eastAsia"/>
          <w:b/>
          <w:sz w:val="22"/>
          <w:szCs w:val="22"/>
        </w:rPr>
        <w:t xml:space="preserve"> </w:t>
      </w:r>
      <w:r w:rsidR="00AA6463" w:rsidRPr="00CD77AC">
        <w:rPr>
          <w:rFonts w:asciiTheme="minorHAnsi" w:eastAsiaTheme="minorHAnsi" w:hAnsiTheme="minorHAnsi" w:hint="eastAsia"/>
          <w:b/>
          <w:color w:val="000000"/>
          <w:sz w:val="22"/>
          <w:szCs w:val="22"/>
        </w:rPr>
        <w:t>기타</w:t>
      </w:r>
    </w:p>
    <w:p w:rsidR="00355240" w:rsidRPr="00CD77AC" w:rsidRDefault="00355240" w:rsidP="00A25FF3">
      <w:pPr>
        <w:jc w:val="left"/>
        <w:rPr>
          <w:rFonts w:asciiTheme="minorHAnsi" w:eastAsiaTheme="minorHAnsi" w:hAnsiTheme="minorHAnsi" w:hint="eastAsia"/>
          <w:b/>
          <w:color w:val="000000"/>
          <w:sz w:val="22"/>
          <w:szCs w:val="22"/>
        </w:rPr>
      </w:pPr>
      <w:r w:rsidRPr="00355240">
        <w:rPr>
          <w:rFonts w:asciiTheme="minorHAnsi" w:eastAsiaTheme="minorHAnsi" w:hAnsiTheme="minorHAnsi"/>
          <w:b/>
          <w:color w:val="000000"/>
          <w:sz w:val="22"/>
          <w:szCs w:val="22"/>
        </w:rPr>
        <w:t>Article 10</w:t>
      </w:r>
      <w:r>
        <w:rPr>
          <w:rFonts w:asciiTheme="minorHAnsi" w:eastAsiaTheme="minorHAnsi" w:hAnsiTheme="minorHAnsi"/>
          <w:b/>
          <w:color w:val="000000"/>
          <w:sz w:val="22"/>
          <w:szCs w:val="22"/>
        </w:rPr>
        <w:t xml:space="preserve"> </w:t>
      </w:r>
      <w:proofErr w:type="spellStart"/>
      <w:r>
        <w:rPr>
          <w:rFonts w:asciiTheme="minorHAnsi" w:eastAsiaTheme="minorHAnsi" w:hAnsiTheme="minorHAnsi"/>
          <w:b/>
          <w:color w:val="000000"/>
          <w:sz w:val="22"/>
          <w:szCs w:val="22"/>
        </w:rPr>
        <w:t>Etc</w:t>
      </w:r>
      <w:proofErr w:type="spellEnd"/>
    </w:p>
    <w:p w:rsidR="00F37EB2" w:rsidRDefault="00AA6463" w:rsidP="007C0237">
      <w:pPr>
        <w:pStyle w:val="aa"/>
        <w:numPr>
          <w:ilvl w:val="1"/>
          <w:numId w:val="18"/>
        </w:numPr>
        <w:ind w:leftChars="0"/>
        <w:jc w:val="left"/>
        <w:rPr>
          <w:rFonts w:asciiTheme="minorHAnsi" w:eastAsiaTheme="minorHAnsi" w:hAnsiTheme="minorHAnsi" w:hint="eastAsia"/>
          <w:color w:val="000000"/>
          <w:sz w:val="22"/>
          <w:szCs w:val="22"/>
        </w:rPr>
      </w:pPr>
      <w:r w:rsidRPr="00F37EB2">
        <w:rPr>
          <w:rFonts w:asciiTheme="minorHAnsi" w:eastAsiaTheme="minorHAnsi" w:hAnsiTheme="minorHAnsi" w:hint="eastAsia"/>
          <w:color w:val="000000"/>
          <w:sz w:val="22"/>
          <w:szCs w:val="22"/>
        </w:rPr>
        <w:t>이동 컴퓨팅 장비를 사용하기 위해서는 위험을 최소화하고 장비도입이 반드시 필요한지 판단하기 위해 시스템 승인 및 용량계획에 의거 승인되어야 한다</w:t>
      </w:r>
      <w:r w:rsidR="00355240">
        <w:rPr>
          <w:rFonts w:asciiTheme="minorHAnsi" w:eastAsiaTheme="minorHAnsi" w:hAnsiTheme="minorHAnsi" w:hint="eastAsia"/>
          <w:color w:val="000000"/>
          <w:sz w:val="22"/>
          <w:szCs w:val="22"/>
        </w:rPr>
        <w:t>.</w:t>
      </w:r>
    </w:p>
    <w:p w:rsidR="00355240" w:rsidRDefault="00355240" w:rsidP="00355240">
      <w:pPr>
        <w:pStyle w:val="aa"/>
        <w:ind w:leftChars="0" w:left="825"/>
        <w:jc w:val="left"/>
        <w:rPr>
          <w:rFonts w:asciiTheme="minorHAnsi" w:eastAsiaTheme="minorHAnsi" w:hAnsiTheme="minorHAnsi"/>
          <w:color w:val="000000"/>
          <w:sz w:val="22"/>
          <w:szCs w:val="22"/>
        </w:rPr>
      </w:pPr>
      <w:r w:rsidRPr="00355240">
        <w:rPr>
          <w:rFonts w:asciiTheme="minorHAnsi" w:eastAsiaTheme="minorHAnsi" w:hAnsiTheme="minorHAnsi"/>
          <w:color w:val="000000"/>
          <w:sz w:val="22"/>
          <w:szCs w:val="22"/>
        </w:rPr>
        <w:t>The use of mobile computing equipment requires approval in accordance with sy</w:t>
      </w:r>
      <w:r>
        <w:rPr>
          <w:rFonts w:asciiTheme="minorHAnsi" w:eastAsiaTheme="minorHAnsi" w:hAnsiTheme="minorHAnsi"/>
          <w:color w:val="000000"/>
          <w:sz w:val="22"/>
          <w:szCs w:val="22"/>
        </w:rPr>
        <w:t>stem approval and capacity pla</w:t>
      </w:r>
      <w:r w:rsidRPr="00355240">
        <w:rPr>
          <w:rFonts w:asciiTheme="minorHAnsi" w:eastAsiaTheme="minorHAnsi" w:hAnsiTheme="minorHAnsi"/>
          <w:color w:val="000000"/>
          <w:sz w:val="22"/>
          <w:szCs w:val="22"/>
        </w:rPr>
        <w:t>n</w:t>
      </w:r>
      <w:r>
        <w:rPr>
          <w:rFonts w:asciiTheme="minorHAnsi" w:eastAsiaTheme="minorHAnsi" w:hAnsiTheme="minorHAnsi"/>
          <w:color w:val="000000"/>
          <w:sz w:val="22"/>
          <w:szCs w:val="22"/>
        </w:rPr>
        <w:t xml:space="preserve"> </w:t>
      </w:r>
      <w:r w:rsidRPr="00355240">
        <w:rPr>
          <w:rFonts w:asciiTheme="minorHAnsi" w:eastAsiaTheme="minorHAnsi" w:hAnsiTheme="minorHAnsi"/>
          <w:color w:val="000000"/>
          <w:sz w:val="22"/>
          <w:szCs w:val="22"/>
        </w:rPr>
        <w:t>to minimize risk and determine if it is essential to introduce the equipment.</w:t>
      </w:r>
    </w:p>
    <w:p w:rsidR="00DF1217" w:rsidRDefault="00AA6463" w:rsidP="007C0237">
      <w:pPr>
        <w:pStyle w:val="aa"/>
        <w:numPr>
          <w:ilvl w:val="1"/>
          <w:numId w:val="18"/>
        </w:numPr>
        <w:ind w:leftChars="0"/>
        <w:jc w:val="left"/>
        <w:rPr>
          <w:rFonts w:asciiTheme="minorHAnsi" w:eastAsiaTheme="minorHAnsi" w:hAnsiTheme="minorHAnsi"/>
          <w:color w:val="000000"/>
          <w:sz w:val="22"/>
          <w:szCs w:val="22"/>
        </w:rPr>
      </w:pPr>
      <w:r w:rsidRPr="00F37EB2">
        <w:rPr>
          <w:rFonts w:asciiTheme="minorHAnsi" w:eastAsiaTheme="minorHAnsi" w:hAnsiTheme="minorHAnsi" w:hint="eastAsia"/>
          <w:color w:val="000000"/>
          <w:sz w:val="22"/>
          <w:szCs w:val="22"/>
        </w:rPr>
        <w:t>보안사고 처리와 관련된 규정은 회사의 보안사고 처리지침에 의거 수립하도록 유도해야 하며 보안과 관련된 사고가 발생하였을 경우에는 보안사고처리지침에 의해 처리하여야 한다. 전 임직원은 이동 컴퓨팅 장비를 분실하거나 훼손한 경우 또는 장비에 저장되어 있는 민감하고 중요한 정보가 훼손된 경우 신속히 보고하여야 한다.</w:t>
      </w:r>
    </w:p>
    <w:p w:rsidR="003B0135" w:rsidRPr="00F37EB2" w:rsidRDefault="003B0135" w:rsidP="003B0135">
      <w:pPr>
        <w:pStyle w:val="aa"/>
        <w:ind w:leftChars="0" w:left="825"/>
        <w:jc w:val="left"/>
        <w:rPr>
          <w:rFonts w:asciiTheme="minorHAnsi" w:eastAsiaTheme="minorHAnsi" w:hAnsiTheme="minorHAnsi"/>
          <w:color w:val="000000"/>
          <w:sz w:val="22"/>
          <w:szCs w:val="22"/>
        </w:rPr>
      </w:pPr>
      <w:r w:rsidRPr="003B0135">
        <w:rPr>
          <w:rFonts w:asciiTheme="minorHAnsi" w:eastAsiaTheme="minorHAnsi" w:hAnsiTheme="minorHAnsi"/>
          <w:color w:val="000000"/>
          <w:sz w:val="22"/>
          <w:szCs w:val="22"/>
        </w:rPr>
        <w:t xml:space="preserve">Regulations related to the handling of security incidents shall be induced to be established in accordance with the company's guidelines for handling security incidents, and in the event of an accident related to security, </w:t>
      </w:r>
      <w:r>
        <w:rPr>
          <w:rFonts w:asciiTheme="minorHAnsi" w:eastAsiaTheme="minorHAnsi" w:hAnsiTheme="minorHAnsi"/>
          <w:color w:val="000000"/>
          <w:sz w:val="22"/>
          <w:szCs w:val="22"/>
        </w:rPr>
        <w:t xml:space="preserve">it </w:t>
      </w:r>
      <w:r w:rsidRPr="003B0135">
        <w:rPr>
          <w:rFonts w:asciiTheme="minorHAnsi" w:eastAsiaTheme="minorHAnsi" w:hAnsiTheme="minorHAnsi"/>
          <w:color w:val="000000"/>
          <w:sz w:val="22"/>
          <w:szCs w:val="22"/>
        </w:rPr>
        <w:t xml:space="preserve">shall be handled in accordance with the guidelines for handling security incidents. All employees shall report </w:t>
      </w:r>
      <w:r w:rsidR="004C5E70" w:rsidRPr="004C5E70">
        <w:rPr>
          <w:rFonts w:asciiTheme="minorHAnsi" w:eastAsiaTheme="minorHAnsi" w:hAnsiTheme="minorHAnsi"/>
          <w:color w:val="000000"/>
          <w:sz w:val="22"/>
          <w:szCs w:val="22"/>
        </w:rPr>
        <w:t xml:space="preserve">quickly </w:t>
      </w:r>
      <w:r w:rsidRPr="003B0135">
        <w:rPr>
          <w:rFonts w:asciiTheme="minorHAnsi" w:eastAsiaTheme="minorHAnsi" w:hAnsiTheme="minorHAnsi"/>
          <w:color w:val="000000"/>
          <w:sz w:val="22"/>
          <w:szCs w:val="22"/>
        </w:rPr>
        <w:t>when mobile computing equipment is lost or damaged, or sensitive and important information stored in the equipment is damaged.</w:t>
      </w:r>
    </w:p>
    <w:sectPr w:rsidR="003B0135" w:rsidRPr="00F37EB2">
      <w:headerReference w:type="default" r:id="rId11"/>
      <w:footerReference w:type="default" r:id="rId12"/>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0237" w:rsidRDefault="007C0237" w:rsidP="0099796E">
      <w:pPr>
        <w:spacing w:line="240" w:lineRule="auto"/>
        <w:ind w:left="360"/>
      </w:pPr>
      <w:r>
        <w:separator/>
      </w:r>
    </w:p>
  </w:endnote>
  <w:endnote w:type="continuationSeparator" w:id="0">
    <w:p w:rsidR="007C0237" w:rsidRDefault="007C0237"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DotumChe">
    <w:altName w:val="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HCI Poppy">
    <w:altName w:val="Times New Roman"/>
    <w:panose1 w:val="00000000000000000000"/>
    <w:charset w:val="00"/>
    <w:family w:val="roman"/>
    <w:notTrueType/>
    <w:pitch w:val="default"/>
  </w:font>
  <w:font w:name="휴먼명조">
    <w:altName w:val="Arial Unicode MS"/>
    <w:charset w:val="81"/>
    <w:family w:val="auto"/>
    <w:pitch w:val="variable"/>
    <w:sig w:usb0="00000000"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산세리프">
    <w:altName w:val="Batang"/>
    <w:panose1 w:val="00000000000000000000"/>
    <w:charset w:val="81"/>
    <w:family w:val="roman"/>
    <w:notTrueType/>
    <w:pitch w:val="default"/>
  </w:font>
  <w:font w:name="한양신명조">
    <w:altName w:val="Batang"/>
    <w:panose1 w:val="00000000000000000000"/>
    <w:charset w:val="81"/>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6D61" w:rsidRPr="00820D82" w:rsidRDefault="005C6D61" w:rsidP="00021EFE">
    <w:pPr>
      <w:pStyle w:val="a6"/>
      <w:spacing w:line="300" w:lineRule="atLeast"/>
      <w:ind w:leftChars="150" w:left="360" w:firstLineChars="100" w:firstLine="220"/>
      <w:rPr>
        <w:b/>
        <w:sz w:val="22"/>
        <w:szCs w:val="22"/>
      </w:rPr>
    </w:pPr>
  </w:p>
  <w:p w:rsidR="007B3C60" w:rsidRDefault="00E87710" w:rsidP="00FC5C46">
    <w:pPr>
      <w:pStyle w:val="a6"/>
      <w:spacing w:line="300" w:lineRule="atLeast"/>
      <w:rPr>
        <w:sz w:val="22"/>
        <w:szCs w:val="22"/>
      </w:rPr>
    </w:pPr>
    <w:r>
      <w:rPr>
        <w:noProof/>
        <w:sz w:val="20"/>
      </w:rPr>
      <mc:AlternateContent>
        <mc:Choice Requires="wps">
          <w:drawing>
            <wp:anchor distT="0" distB="0" distL="114300" distR="114300" simplePos="0" relativeHeight="251657728" behindDoc="0" locked="0" layoutInCell="0" allowOverlap="1">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F29B90"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sidR="00FC5C46">
      <w:rPr>
        <w:sz w:val="22"/>
        <w:szCs w:val="22"/>
      </w:rPr>
      <w:t xml:space="preserve">  </w:t>
    </w:r>
    <w:proofErr w:type="gramStart"/>
    <w:r w:rsidR="00FC5C46">
      <w:rPr>
        <w:rFonts w:hint="eastAsia"/>
        <w:sz w:val="22"/>
        <w:szCs w:val="22"/>
      </w:rPr>
      <w:t>Central</w:t>
    </w:r>
    <w:r w:rsidR="005C6D61">
      <w:rPr>
        <w:sz w:val="22"/>
        <w:szCs w:val="22"/>
      </w:rPr>
      <w:t>(</w:t>
    </w:r>
    <w:proofErr w:type="gramEnd"/>
    <w:r w:rsidR="005C6D61">
      <w:rPr>
        <w:sz w:val="22"/>
        <w:szCs w:val="22"/>
      </w:rPr>
      <w:t xml:space="preserve">A4)                                                        </w:t>
    </w:r>
    <w:r w:rsidR="00FC5C46">
      <w:rPr>
        <w:sz w:val="22"/>
        <w:szCs w:val="22"/>
      </w:rPr>
      <w:t xml:space="preserve">    </w:t>
    </w:r>
    <w:r w:rsidR="005C6D61">
      <w:rPr>
        <w:sz w:val="22"/>
        <w:szCs w:val="22"/>
      </w:rPr>
      <w:t xml:space="preserve">   </w:t>
    </w:r>
    <w:r w:rsidR="00FC5C46">
      <w:rPr>
        <w:rFonts w:hint="eastAsia"/>
        <w:sz w:val="22"/>
        <w:szCs w:val="22"/>
      </w:rPr>
      <w:t>F</w:t>
    </w:r>
    <w:r w:rsidR="00FC5C46">
      <w:rPr>
        <w:sz w:val="22"/>
        <w:szCs w:val="22"/>
      </w:rPr>
      <w:t>orm</w:t>
    </w:r>
    <w:r w:rsidR="005C6D61">
      <w:rPr>
        <w:sz w:val="22"/>
        <w:szCs w:val="22"/>
      </w:rPr>
      <w:t xml:space="preserve"> </w:t>
    </w:r>
    <w:r w:rsidR="007B3C60">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0237" w:rsidRDefault="007C0237" w:rsidP="0099796E">
      <w:pPr>
        <w:spacing w:line="240" w:lineRule="auto"/>
        <w:ind w:left="360"/>
      </w:pPr>
      <w:r>
        <w:separator/>
      </w:r>
    </w:p>
  </w:footnote>
  <w:footnote w:type="continuationSeparator" w:id="0">
    <w:p w:rsidR="007C0237" w:rsidRDefault="007C0237"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5193"/>
      <w:gridCol w:w="2689"/>
    </w:tblGrid>
    <w:tr w:rsidR="00B253B6" w:rsidTr="002E43BD">
      <w:tc>
        <w:tcPr>
          <w:tcW w:w="1668" w:type="dxa"/>
          <w:vAlign w:val="center"/>
        </w:tcPr>
        <w:p w:rsidR="00B253B6" w:rsidRPr="00D01031" w:rsidRDefault="00E87710" w:rsidP="00724331">
          <w:pPr>
            <w:pStyle w:val="a5"/>
            <w:spacing w:line="340" w:lineRule="atLeast"/>
            <w:jc w:val="center"/>
            <w:rPr>
              <w:rFonts w:ascii="Malgun Gothic" w:eastAsia="Malgun Gothic" w:hAnsi="Malgun Gothic"/>
              <w:noProof/>
            </w:rPr>
          </w:pPr>
          <w:r w:rsidRPr="00632021">
            <w:rPr>
              <w:rFonts w:ascii="Malgun Gothic" w:eastAsia="Malgun Gothic" w:hAnsi="Malgun Gothic"/>
              <w:noProof/>
            </w:rPr>
            <w:drawing>
              <wp:inline distT="0" distB="0" distL="0" distR="0">
                <wp:extent cx="962025" cy="457200"/>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62025" cy="457200"/>
                        </a:xfrm>
                        <a:prstGeom prst="rect">
                          <a:avLst/>
                        </a:prstGeom>
                        <a:noFill/>
                        <a:ln>
                          <a:noFill/>
                        </a:ln>
                      </pic:spPr>
                    </pic:pic>
                  </a:graphicData>
                </a:graphic>
              </wp:inline>
            </w:drawing>
          </w:r>
        </w:p>
      </w:tc>
      <w:tc>
        <w:tcPr>
          <w:tcW w:w="5386" w:type="dxa"/>
          <w:vAlign w:val="center"/>
        </w:tcPr>
        <w:p w:rsidR="00B253B6" w:rsidRDefault="002A0D7E" w:rsidP="00014DAB">
          <w:pPr>
            <w:pStyle w:val="a5"/>
            <w:spacing w:line="340" w:lineRule="atLeast"/>
            <w:jc w:val="center"/>
            <w:rPr>
              <w:rFonts w:ascii="Malgun Gothic" w:eastAsia="Malgun Gothic" w:hAnsi="Malgun Gothic"/>
              <w:b/>
              <w:sz w:val="40"/>
              <w:szCs w:val="40"/>
            </w:rPr>
          </w:pPr>
          <w:r>
            <w:rPr>
              <w:rFonts w:ascii="Malgun Gothic" w:eastAsia="Malgun Gothic" w:hAnsi="Malgun Gothic" w:hint="eastAsia"/>
              <w:b/>
              <w:sz w:val="40"/>
              <w:szCs w:val="40"/>
            </w:rPr>
            <w:t>General Guideline</w:t>
          </w:r>
        </w:p>
        <w:p w:rsidR="00724331" w:rsidRPr="00724331" w:rsidRDefault="002A0D7E" w:rsidP="0071459A">
          <w:pPr>
            <w:jc w:val="center"/>
            <w:rPr>
              <w:rFonts w:ascii="Malgun Gothic" w:eastAsia="Malgun Gothic" w:hAnsi="Malgun Gothic"/>
              <w:sz w:val="22"/>
              <w:szCs w:val="22"/>
            </w:rPr>
          </w:pPr>
          <w:r>
            <w:rPr>
              <w:rFonts w:ascii="Malgun Gothic" w:eastAsia="Malgun Gothic" w:hAnsi="Malgun Gothic" w:hint="eastAsia"/>
              <w:sz w:val="22"/>
              <w:szCs w:val="22"/>
            </w:rPr>
            <w:t>T</w:t>
          </w:r>
          <w:r>
            <w:rPr>
              <w:rFonts w:ascii="Malgun Gothic" w:eastAsia="Malgun Gothic" w:hAnsi="Malgun Gothic"/>
              <w:sz w:val="22"/>
              <w:szCs w:val="22"/>
            </w:rPr>
            <w:t>itle</w:t>
          </w:r>
          <w:r w:rsidR="006B65E7">
            <w:rPr>
              <w:rFonts w:ascii="Malgun Gothic" w:eastAsia="Malgun Gothic" w:hAnsi="Malgun Gothic"/>
              <w:sz w:val="22"/>
              <w:szCs w:val="22"/>
            </w:rPr>
            <w:t xml:space="preserve"> : </w:t>
          </w:r>
          <w:r w:rsidRPr="002A0D7E">
            <w:rPr>
              <w:rFonts w:ascii="Malgun Gothic" w:eastAsia="Malgun Gothic" w:hAnsi="Malgun Gothic"/>
              <w:sz w:val="22"/>
              <w:szCs w:val="22"/>
            </w:rPr>
            <w:t>Mobile</w:t>
          </w:r>
          <w:r>
            <w:rPr>
              <w:rFonts w:ascii="Malgun Gothic" w:eastAsia="Malgun Gothic" w:hAnsi="Malgun Gothic"/>
              <w:sz w:val="22"/>
              <w:szCs w:val="22"/>
            </w:rPr>
            <w:t xml:space="preserve"> </w:t>
          </w:r>
          <w:r w:rsidRPr="002A0D7E">
            <w:rPr>
              <w:rFonts w:ascii="Malgun Gothic" w:eastAsia="Malgun Gothic" w:hAnsi="Malgun Gothic"/>
              <w:sz w:val="22"/>
              <w:szCs w:val="22"/>
            </w:rPr>
            <w:t>Computer Management Guideline</w:t>
          </w:r>
        </w:p>
      </w:tc>
      <w:tc>
        <w:tcPr>
          <w:tcW w:w="2782" w:type="dxa"/>
        </w:tcPr>
        <w:p w:rsidR="00B253B6" w:rsidRPr="00724331" w:rsidRDefault="002A0D7E"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N</w:t>
          </w:r>
          <w:r>
            <w:rPr>
              <w:rFonts w:ascii="Malgun Gothic" w:eastAsia="Malgun Gothic" w:hAnsi="Malgun Gothic"/>
              <w:sz w:val="22"/>
              <w:szCs w:val="22"/>
            </w:rPr>
            <w:t>o. Doc</w:t>
          </w:r>
          <w:r w:rsidR="00B253B6" w:rsidRPr="00724331">
            <w:rPr>
              <w:rFonts w:ascii="Malgun Gothic" w:eastAsia="Malgun Gothic" w:hAnsi="Malgun Gothic"/>
              <w:sz w:val="22"/>
              <w:szCs w:val="22"/>
            </w:rPr>
            <w:t xml:space="preserve"> : </w:t>
          </w:r>
          <w:r w:rsidR="00B253B6" w:rsidRPr="00724331">
            <w:rPr>
              <w:rFonts w:ascii="Malgun Gothic" w:eastAsia="Malgun Gothic" w:hAnsi="Malgun Gothic" w:hint="eastAsia"/>
              <w:sz w:val="22"/>
              <w:szCs w:val="22"/>
            </w:rPr>
            <w:t>CI-G-0</w:t>
          </w:r>
          <w:r w:rsidR="00021EFE">
            <w:rPr>
              <w:rFonts w:ascii="Malgun Gothic" w:eastAsia="Malgun Gothic" w:hAnsi="Malgun Gothic" w:hint="eastAsia"/>
              <w:sz w:val="22"/>
              <w:szCs w:val="22"/>
            </w:rPr>
            <w:t>3</w:t>
          </w:r>
          <w:r w:rsidR="00B253B6" w:rsidRPr="00724331">
            <w:rPr>
              <w:rFonts w:ascii="Malgun Gothic" w:eastAsia="Malgun Gothic" w:hAnsi="Malgun Gothic" w:hint="eastAsia"/>
              <w:sz w:val="22"/>
              <w:szCs w:val="22"/>
            </w:rPr>
            <w:t>-</w:t>
          </w:r>
          <w:r w:rsidR="00AC66D8">
            <w:rPr>
              <w:rFonts w:ascii="Malgun Gothic" w:eastAsia="Malgun Gothic" w:hAnsi="Malgun Gothic" w:hint="eastAsia"/>
              <w:sz w:val="22"/>
              <w:szCs w:val="22"/>
            </w:rPr>
            <w:t>06</w:t>
          </w:r>
        </w:p>
        <w:p w:rsidR="00B253B6" w:rsidRPr="00724331" w:rsidRDefault="002A0D7E"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R</w:t>
          </w:r>
          <w:r>
            <w:rPr>
              <w:rFonts w:ascii="Malgun Gothic" w:eastAsia="Malgun Gothic" w:hAnsi="Malgun Gothic"/>
              <w:sz w:val="22"/>
              <w:szCs w:val="22"/>
            </w:rPr>
            <w:t>evision</w:t>
          </w:r>
          <w:r w:rsidR="00B253B6" w:rsidRPr="00724331">
            <w:rPr>
              <w:rFonts w:ascii="Malgun Gothic" w:eastAsia="Malgun Gothic" w:hAnsi="Malgun Gothic"/>
              <w:sz w:val="22"/>
              <w:szCs w:val="22"/>
            </w:rPr>
            <w:t xml:space="preserve"> : </w:t>
          </w:r>
          <w:r w:rsidR="00A25FF3">
            <w:rPr>
              <w:rFonts w:ascii="Malgun Gothic" w:eastAsia="Malgun Gothic" w:hAnsi="Malgun Gothic"/>
              <w:sz w:val="22"/>
              <w:szCs w:val="22"/>
            </w:rPr>
            <w:t>2</w:t>
          </w:r>
        </w:p>
        <w:p w:rsidR="00B253B6" w:rsidRPr="00D01031" w:rsidRDefault="00B253B6" w:rsidP="002E43BD">
          <w:pPr>
            <w:pStyle w:val="a5"/>
            <w:spacing w:line="340" w:lineRule="atLeast"/>
            <w:rPr>
              <w:rFonts w:ascii="Malgun Gothic" w:eastAsia="Malgun Gothic" w:hAnsi="Malgun Gothic"/>
            </w:rPr>
          </w:pPr>
          <w:proofErr w:type="gramStart"/>
          <w:r w:rsidRPr="00724331">
            <w:rPr>
              <w:rFonts w:ascii="Malgun Gothic" w:eastAsia="Malgun Gothic" w:hAnsi="Malgun Gothic" w:hint="eastAsia"/>
              <w:sz w:val="22"/>
              <w:szCs w:val="22"/>
            </w:rPr>
            <w:t>PAGE :</w:t>
          </w:r>
          <w:proofErr w:type="gramEnd"/>
          <w:r w:rsidRPr="00724331">
            <w:rPr>
              <w:rFonts w:ascii="Malgun Gothic" w:eastAsia="Malgun Gothic" w:hAnsi="Malgun Gothic" w:hint="eastAsia"/>
              <w:sz w:val="22"/>
              <w:szCs w:val="22"/>
            </w:rPr>
            <w:t xml:space="preserve"> </w:t>
          </w:r>
          <w:r w:rsidRPr="00724331">
            <w:rPr>
              <w:rFonts w:ascii="Malgun Gothic" w:eastAsia="Malgun Gothic" w:hAnsi="Malgun Gothic"/>
              <w:sz w:val="22"/>
              <w:szCs w:val="22"/>
            </w:rPr>
            <w:fldChar w:fldCharType="begin"/>
          </w:r>
          <w:r w:rsidRPr="00724331">
            <w:rPr>
              <w:rFonts w:ascii="Malgun Gothic" w:eastAsia="Malgun Gothic" w:hAnsi="Malgun Gothic"/>
              <w:sz w:val="22"/>
              <w:szCs w:val="22"/>
            </w:rPr>
            <w:instrText xml:space="preserve"> PAGE   \* MERGEFORMAT </w:instrText>
          </w:r>
          <w:r w:rsidRPr="00724331">
            <w:rPr>
              <w:rFonts w:ascii="Malgun Gothic" w:eastAsia="Malgun Gothic" w:hAnsi="Malgun Gothic"/>
              <w:sz w:val="22"/>
              <w:szCs w:val="22"/>
            </w:rPr>
            <w:fldChar w:fldCharType="separate"/>
          </w:r>
          <w:r w:rsidR="00590A4D" w:rsidRPr="00590A4D">
            <w:rPr>
              <w:rFonts w:ascii="Malgun Gothic" w:eastAsia="Malgun Gothic" w:hAnsi="Malgun Gothic"/>
              <w:noProof/>
              <w:sz w:val="22"/>
              <w:szCs w:val="22"/>
              <w:lang w:val="ko-KR"/>
            </w:rPr>
            <w:t>9</w:t>
          </w:r>
          <w:r w:rsidRPr="00724331">
            <w:rPr>
              <w:rFonts w:ascii="Malgun Gothic" w:eastAsia="Malgun Gothic" w:hAnsi="Malgun Gothic"/>
              <w:sz w:val="22"/>
              <w:szCs w:val="22"/>
            </w:rPr>
            <w:fldChar w:fldCharType="end"/>
          </w:r>
        </w:p>
      </w:tc>
    </w:tr>
  </w:tbl>
  <w:p w:rsidR="005C6D61" w:rsidRDefault="005C6D61" w:rsidP="00724331">
    <w:pPr>
      <w:pStyle w:val="a5"/>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81CBF"/>
    <w:multiLevelType w:val="multilevel"/>
    <w:tmpl w:val="EA06AB0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0F4A40EC"/>
    <w:multiLevelType w:val="hybridMultilevel"/>
    <w:tmpl w:val="739A5C1E"/>
    <w:lvl w:ilvl="0" w:tplc="E29868BA">
      <w:start w:val="1"/>
      <w:numFmt w:val="decimal"/>
      <w:lvlText w:val="%1."/>
      <w:lvlJc w:val="left"/>
      <w:pPr>
        <w:ind w:left="825" w:hanging="400"/>
      </w:pPr>
      <w:rPr>
        <w:b w:val="0"/>
      </w:rPr>
    </w:lvl>
    <w:lvl w:ilvl="1" w:tplc="55C4B680">
      <w:start w:val="1"/>
      <w:numFmt w:val="decimal"/>
      <w:lvlText w:val="%2."/>
      <w:lvlJc w:val="left"/>
      <w:pPr>
        <w:ind w:left="1185" w:hanging="360"/>
      </w:pPr>
      <w:rPr>
        <w:rFonts w:hint="default"/>
      </w:r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2" w15:restartNumberingAfterBreak="0">
    <w:nsid w:val="1245264E"/>
    <w:multiLevelType w:val="hybridMultilevel"/>
    <w:tmpl w:val="4C70EAD6"/>
    <w:lvl w:ilvl="0" w:tplc="3CB4556A">
      <w:start w:val="1"/>
      <w:numFmt w:val="decimal"/>
      <w:lvlText w:val="%1)"/>
      <w:lvlJc w:val="left"/>
      <w:pPr>
        <w:ind w:left="1211" w:hanging="360"/>
      </w:pPr>
      <w:rPr>
        <w:rFonts w:hint="eastAsia"/>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3" w15:restartNumberingAfterBreak="0">
    <w:nsid w:val="16FF70EC"/>
    <w:multiLevelType w:val="hybridMultilevel"/>
    <w:tmpl w:val="74B4A1E6"/>
    <w:lvl w:ilvl="0" w:tplc="0866784C">
      <w:start w:val="1"/>
      <w:numFmt w:val="decimal"/>
      <w:lvlText w:val="%1."/>
      <w:lvlJc w:val="left"/>
      <w:pPr>
        <w:ind w:left="820" w:hanging="360"/>
      </w:pPr>
      <w:rPr>
        <w:rFonts w:hint="eastAsia"/>
      </w:rPr>
    </w:lvl>
    <w:lvl w:ilvl="1" w:tplc="04090019" w:tentative="1">
      <w:start w:val="1"/>
      <w:numFmt w:val="upperLetter"/>
      <w:lvlText w:val="%2."/>
      <w:lvlJc w:val="left"/>
      <w:pPr>
        <w:ind w:left="1260" w:hanging="400"/>
      </w:pPr>
    </w:lvl>
    <w:lvl w:ilvl="2" w:tplc="0409001B" w:tentative="1">
      <w:start w:val="1"/>
      <w:numFmt w:val="lowerRoman"/>
      <w:lvlText w:val="%3."/>
      <w:lvlJc w:val="right"/>
      <w:pPr>
        <w:ind w:left="1660" w:hanging="400"/>
      </w:pPr>
    </w:lvl>
    <w:lvl w:ilvl="3" w:tplc="0409000F" w:tentative="1">
      <w:start w:val="1"/>
      <w:numFmt w:val="decimal"/>
      <w:lvlText w:val="%4."/>
      <w:lvlJc w:val="left"/>
      <w:pPr>
        <w:ind w:left="2060" w:hanging="400"/>
      </w:pPr>
    </w:lvl>
    <w:lvl w:ilvl="4" w:tplc="04090019" w:tentative="1">
      <w:start w:val="1"/>
      <w:numFmt w:val="upperLetter"/>
      <w:lvlText w:val="%5."/>
      <w:lvlJc w:val="left"/>
      <w:pPr>
        <w:ind w:left="2460" w:hanging="400"/>
      </w:pPr>
    </w:lvl>
    <w:lvl w:ilvl="5" w:tplc="0409001B" w:tentative="1">
      <w:start w:val="1"/>
      <w:numFmt w:val="lowerRoman"/>
      <w:lvlText w:val="%6."/>
      <w:lvlJc w:val="right"/>
      <w:pPr>
        <w:ind w:left="2860" w:hanging="400"/>
      </w:pPr>
    </w:lvl>
    <w:lvl w:ilvl="6" w:tplc="0409000F" w:tentative="1">
      <w:start w:val="1"/>
      <w:numFmt w:val="decimal"/>
      <w:lvlText w:val="%7."/>
      <w:lvlJc w:val="left"/>
      <w:pPr>
        <w:ind w:left="3260" w:hanging="400"/>
      </w:pPr>
    </w:lvl>
    <w:lvl w:ilvl="7" w:tplc="04090019" w:tentative="1">
      <w:start w:val="1"/>
      <w:numFmt w:val="upperLetter"/>
      <w:lvlText w:val="%8."/>
      <w:lvlJc w:val="left"/>
      <w:pPr>
        <w:ind w:left="3660" w:hanging="400"/>
      </w:pPr>
    </w:lvl>
    <w:lvl w:ilvl="8" w:tplc="0409001B" w:tentative="1">
      <w:start w:val="1"/>
      <w:numFmt w:val="lowerRoman"/>
      <w:lvlText w:val="%9."/>
      <w:lvlJc w:val="right"/>
      <w:pPr>
        <w:ind w:left="4060" w:hanging="400"/>
      </w:pPr>
    </w:lvl>
  </w:abstractNum>
  <w:abstractNum w:abstractNumId="4" w15:restartNumberingAfterBreak="0">
    <w:nsid w:val="3EB43BF4"/>
    <w:multiLevelType w:val="hybridMultilevel"/>
    <w:tmpl w:val="B3D69976"/>
    <w:lvl w:ilvl="0" w:tplc="CB5C444E">
      <w:start w:val="1"/>
      <w:numFmt w:val="decimal"/>
      <w:lvlText w:val="%1)"/>
      <w:lvlJc w:val="left"/>
      <w:pPr>
        <w:ind w:left="1180" w:hanging="360"/>
      </w:pPr>
      <w:rPr>
        <w:rFonts w:hint="eastAsia"/>
      </w:rPr>
    </w:lvl>
    <w:lvl w:ilvl="1" w:tplc="04090019" w:tentative="1">
      <w:start w:val="1"/>
      <w:numFmt w:val="upperLetter"/>
      <w:lvlText w:val="%2."/>
      <w:lvlJc w:val="left"/>
      <w:pPr>
        <w:ind w:left="1620" w:hanging="400"/>
      </w:pPr>
    </w:lvl>
    <w:lvl w:ilvl="2" w:tplc="0409001B" w:tentative="1">
      <w:start w:val="1"/>
      <w:numFmt w:val="lowerRoman"/>
      <w:lvlText w:val="%3."/>
      <w:lvlJc w:val="right"/>
      <w:pPr>
        <w:ind w:left="2020" w:hanging="400"/>
      </w:pPr>
    </w:lvl>
    <w:lvl w:ilvl="3" w:tplc="0409000F" w:tentative="1">
      <w:start w:val="1"/>
      <w:numFmt w:val="decimal"/>
      <w:lvlText w:val="%4."/>
      <w:lvlJc w:val="left"/>
      <w:pPr>
        <w:ind w:left="2420" w:hanging="400"/>
      </w:pPr>
    </w:lvl>
    <w:lvl w:ilvl="4" w:tplc="04090019" w:tentative="1">
      <w:start w:val="1"/>
      <w:numFmt w:val="upperLetter"/>
      <w:lvlText w:val="%5."/>
      <w:lvlJc w:val="left"/>
      <w:pPr>
        <w:ind w:left="2820" w:hanging="400"/>
      </w:pPr>
    </w:lvl>
    <w:lvl w:ilvl="5" w:tplc="0409001B" w:tentative="1">
      <w:start w:val="1"/>
      <w:numFmt w:val="lowerRoman"/>
      <w:lvlText w:val="%6."/>
      <w:lvlJc w:val="right"/>
      <w:pPr>
        <w:ind w:left="3220" w:hanging="400"/>
      </w:pPr>
    </w:lvl>
    <w:lvl w:ilvl="6" w:tplc="0409000F" w:tentative="1">
      <w:start w:val="1"/>
      <w:numFmt w:val="decimal"/>
      <w:lvlText w:val="%7."/>
      <w:lvlJc w:val="left"/>
      <w:pPr>
        <w:ind w:left="3620" w:hanging="400"/>
      </w:pPr>
    </w:lvl>
    <w:lvl w:ilvl="7" w:tplc="04090019" w:tentative="1">
      <w:start w:val="1"/>
      <w:numFmt w:val="upperLetter"/>
      <w:lvlText w:val="%8."/>
      <w:lvlJc w:val="left"/>
      <w:pPr>
        <w:ind w:left="4020" w:hanging="400"/>
      </w:pPr>
    </w:lvl>
    <w:lvl w:ilvl="8" w:tplc="0409001B" w:tentative="1">
      <w:start w:val="1"/>
      <w:numFmt w:val="lowerRoman"/>
      <w:lvlText w:val="%9."/>
      <w:lvlJc w:val="right"/>
      <w:pPr>
        <w:ind w:left="4420" w:hanging="400"/>
      </w:pPr>
    </w:lvl>
  </w:abstractNum>
  <w:abstractNum w:abstractNumId="5" w15:restartNumberingAfterBreak="0">
    <w:nsid w:val="44082474"/>
    <w:multiLevelType w:val="hybridMultilevel"/>
    <w:tmpl w:val="28C0A806"/>
    <w:lvl w:ilvl="0" w:tplc="CE2E6FD2">
      <w:start w:val="1"/>
      <w:numFmt w:val="decimal"/>
      <w:lvlText w:val="%1)"/>
      <w:lvlJc w:val="left"/>
      <w:pPr>
        <w:ind w:left="1200" w:hanging="360"/>
      </w:pPr>
      <w:rPr>
        <w:rFonts w:hint="eastAsia"/>
      </w:rPr>
    </w:lvl>
    <w:lvl w:ilvl="1" w:tplc="04090019" w:tentative="1">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6" w15:restartNumberingAfterBreak="0">
    <w:nsid w:val="49881AD3"/>
    <w:multiLevelType w:val="hybridMultilevel"/>
    <w:tmpl w:val="EB4EBF52"/>
    <w:lvl w:ilvl="0" w:tplc="502AE522">
      <w:start w:val="1"/>
      <w:numFmt w:val="decimal"/>
      <w:lvlText w:val="%1)"/>
      <w:lvlJc w:val="left"/>
      <w:pPr>
        <w:ind w:left="1280" w:hanging="360"/>
      </w:pPr>
      <w:rPr>
        <w:rFonts w:hint="eastAsia"/>
      </w:rPr>
    </w:lvl>
    <w:lvl w:ilvl="1" w:tplc="04090019" w:tentative="1">
      <w:start w:val="1"/>
      <w:numFmt w:val="upperLetter"/>
      <w:lvlText w:val="%2."/>
      <w:lvlJc w:val="left"/>
      <w:pPr>
        <w:ind w:left="1720" w:hanging="400"/>
      </w:pPr>
    </w:lvl>
    <w:lvl w:ilvl="2" w:tplc="0409001B" w:tentative="1">
      <w:start w:val="1"/>
      <w:numFmt w:val="lowerRoman"/>
      <w:lvlText w:val="%3."/>
      <w:lvlJc w:val="right"/>
      <w:pPr>
        <w:ind w:left="2120" w:hanging="400"/>
      </w:pPr>
    </w:lvl>
    <w:lvl w:ilvl="3" w:tplc="0409000F" w:tentative="1">
      <w:start w:val="1"/>
      <w:numFmt w:val="decimal"/>
      <w:lvlText w:val="%4."/>
      <w:lvlJc w:val="left"/>
      <w:pPr>
        <w:ind w:left="2520" w:hanging="400"/>
      </w:pPr>
    </w:lvl>
    <w:lvl w:ilvl="4" w:tplc="04090019" w:tentative="1">
      <w:start w:val="1"/>
      <w:numFmt w:val="upperLetter"/>
      <w:lvlText w:val="%5."/>
      <w:lvlJc w:val="left"/>
      <w:pPr>
        <w:ind w:left="2920" w:hanging="400"/>
      </w:pPr>
    </w:lvl>
    <w:lvl w:ilvl="5" w:tplc="0409001B" w:tentative="1">
      <w:start w:val="1"/>
      <w:numFmt w:val="lowerRoman"/>
      <w:lvlText w:val="%6."/>
      <w:lvlJc w:val="right"/>
      <w:pPr>
        <w:ind w:left="3320" w:hanging="400"/>
      </w:pPr>
    </w:lvl>
    <w:lvl w:ilvl="6" w:tplc="0409000F" w:tentative="1">
      <w:start w:val="1"/>
      <w:numFmt w:val="decimal"/>
      <w:lvlText w:val="%7."/>
      <w:lvlJc w:val="left"/>
      <w:pPr>
        <w:ind w:left="3720" w:hanging="400"/>
      </w:pPr>
    </w:lvl>
    <w:lvl w:ilvl="7" w:tplc="04090019" w:tentative="1">
      <w:start w:val="1"/>
      <w:numFmt w:val="upperLetter"/>
      <w:lvlText w:val="%8."/>
      <w:lvlJc w:val="left"/>
      <w:pPr>
        <w:ind w:left="4120" w:hanging="400"/>
      </w:pPr>
    </w:lvl>
    <w:lvl w:ilvl="8" w:tplc="0409001B" w:tentative="1">
      <w:start w:val="1"/>
      <w:numFmt w:val="lowerRoman"/>
      <w:lvlText w:val="%9."/>
      <w:lvlJc w:val="right"/>
      <w:pPr>
        <w:ind w:left="4520" w:hanging="400"/>
      </w:pPr>
    </w:lvl>
  </w:abstractNum>
  <w:abstractNum w:abstractNumId="7" w15:restartNumberingAfterBreak="0">
    <w:nsid w:val="49F73DBA"/>
    <w:multiLevelType w:val="hybridMultilevel"/>
    <w:tmpl w:val="7C7C18AE"/>
    <w:lvl w:ilvl="0" w:tplc="0409000F">
      <w:start w:val="1"/>
      <w:numFmt w:val="decimal"/>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8" w15:restartNumberingAfterBreak="0">
    <w:nsid w:val="4E025F3F"/>
    <w:multiLevelType w:val="multilevel"/>
    <w:tmpl w:val="6456ACA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9" w15:restartNumberingAfterBreak="0">
    <w:nsid w:val="4FF24870"/>
    <w:multiLevelType w:val="multilevel"/>
    <w:tmpl w:val="DF58B722"/>
    <w:styleLink w:val="Daum--1"/>
    <w:lvl w:ilvl="0">
      <w:start w:val="1"/>
      <w:numFmt w:val="bullet"/>
      <w:lvlText w:val="•"/>
      <w:lvlJc w:val="left"/>
      <w:pPr>
        <w:tabs>
          <w:tab w:val="num" w:pos="567"/>
        </w:tabs>
        <w:ind w:left="497" w:hanging="113"/>
      </w:pPr>
      <w:rPr>
        <w:rFonts w:ascii="Batang" w:eastAsia="Dotum" w:hAnsi="Batang" w:hint="eastAsia"/>
        <w:b/>
        <w:kern w:val="2"/>
        <w:sz w:val="20"/>
      </w:rPr>
    </w:lvl>
    <w:lvl w:ilvl="1">
      <w:start w:val="1"/>
      <w:numFmt w:val="bullet"/>
      <w:lvlText w:val=""/>
      <w:lvlJc w:val="left"/>
      <w:pPr>
        <w:tabs>
          <w:tab w:val="num" w:pos="1300"/>
        </w:tabs>
        <w:ind w:left="1300" w:hanging="400"/>
      </w:pPr>
      <w:rPr>
        <w:rFonts w:ascii="Wingdings" w:hAnsi="Wingdings" w:hint="default"/>
        <w:color w:val="auto"/>
        <w:sz w:val="16"/>
        <w:szCs w:val="16"/>
      </w:rPr>
    </w:lvl>
    <w:lvl w:ilvl="2">
      <w:start w:val="1"/>
      <w:numFmt w:val="bullet"/>
      <w:lvlText w:val=""/>
      <w:lvlJc w:val="left"/>
      <w:pPr>
        <w:tabs>
          <w:tab w:val="num" w:pos="1700"/>
        </w:tabs>
        <w:ind w:left="1700" w:hanging="400"/>
      </w:pPr>
      <w:rPr>
        <w:rFonts w:ascii="Wingdings" w:hAnsi="Wingdings" w:hint="default"/>
      </w:rPr>
    </w:lvl>
    <w:lvl w:ilvl="3">
      <w:start w:val="1"/>
      <w:numFmt w:val="bullet"/>
      <w:lvlText w:val=""/>
      <w:lvlJc w:val="left"/>
      <w:pPr>
        <w:tabs>
          <w:tab w:val="num" w:pos="2100"/>
        </w:tabs>
        <w:ind w:left="2100" w:hanging="400"/>
      </w:pPr>
      <w:rPr>
        <w:rFonts w:ascii="Wingdings" w:hAnsi="Wingdings" w:hint="default"/>
      </w:rPr>
    </w:lvl>
    <w:lvl w:ilvl="4">
      <w:start w:val="1"/>
      <w:numFmt w:val="bullet"/>
      <w:lvlText w:val=""/>
      <w:lvlJc w:val="left"/>
      <w:pPr>
        <w:tabs>
          <w:tab w:val="num" w:pos="2500"/>
        </w:tabs>
        <w:ind w:left="2500" w:hanging="400"/>
      </w:pPr>
      <w:rPr>
        <w:rFonts w:ascii="Wingdings" w:hAnsi="Wingdings" w:hint="default"/>
      </w:rPr>
    </w:lvl>
    <w:lvl w:ilvl="5">
      <w:start w:val="1"/>
      <w:numFmt w:val="bullet"/>
      <w:lvlText w:val=""/>
      <w:lvlJc w:val="left"/>
      <w:pPr>
        <w:tabs>
          <w:tab w:val="num" w:pos="2900"/>
        </w:tabs>
        <w:ind w:left="2900" w:hanging="400"/>
      </w:pPr>
      <w:rPr>
        <w:rFonts w:ascii="Wingdings" w:hAnsi="Wingdings" w:hint="default"/>
      </w:rPr>
    </w:lvl>
    <w:lvl w:ilvl="6">
      <w:start w:val="1"/>
      <w:numFmt w:val="bullet"/>
      <w:lvlText w:val=""/>
      <w:lvlJc w:val="left"/>
      <w:pPr>
        <w:tabs>
          <w:tab w:val="num" w:pos="3300"/>
        </w:tabs>
        <w:ind w:left="3300" w:hanging="400"/>
      </w:pPr>
      <w:rPr>
        <w:rFonts w:ascii="Wingdings" w:hAnsi="Wingdings" w:hint="default"/>
      </w:rPr>
    </w:lvl>
    <w:lvl w:ilvl="7">
      <w:start w:val="1"/>
      <w:numFmt w:val="bullet"/>
      <w:lvlText w:val=""/>
      <w:lvlJc w:val="left"/>
      <w:pPr>
        <w:tabs>
          <w:tab w:val="num" w:pos="3700"/>
        </w:tabs>
        <w:ind w:left="3700" w:hanging="400"/>
      </w:pPr>
      <w:rPr>
        <w:rFonts w:ascii="Wingdings" w:hAnsi="Wingdings" w:hint="default"/>
      </w:rPr>
    </w:lvl>
    <w:lvl w:ilvl="8">
      <w:start w:val="1"/>
      <w:numFmt w:val="bullet"/>
      <w:lvlText w:val=""/>
      <w:lvlJc w:val="left"/>
      <w:pPr>
        <w:tabs>
          <w:tab w:val="num" w:pos="4100"/>
        </w:tabs>
        <w:ind w:left="4100" w:hanging="400"/>
      </w:pPr>
      <w:rPr>
        <w:rFonts w:ascii="Wingdings" w:hAnsi="Wingdings" w:hint="default"/>
      </w:rPr>
    </w:lvl>
  </w:abstractNum>
  <w:abstractNum w:abstractNumId="10" w15:restartNumberingAfterBreak="0">
    <w:nsid w:val="587E30BD"/>
    <w:multiLevelType w:val="multilevel"/>
    <w:tmpl w:val="265C0280"/>
    <w:styleLink w:val="Daum--3"/>
    <w:lvl w:ilvl="0">
      <w:start w:val="1"/>
      <w:numFmt w:val="lowerRoman"/>
      <w:suff w:val="space"/>
      <w:lvlText w:val="%1. "/>
      <w:lvlJc w:val="left"/>
      <w:pPr>
        <w:ind w:left="284" w:firstLine="396"/>
      </w:pPr>
      <w:rPr>
        <w:rFonts w:ascii="Dotum" w:eastAsia="Dotum" w:hAnsi="Dotum"/>
        <w:kern w:val="2"/>
      </w:rPr>
    </w:lvl>
    <w:lvl w:ilvl="1">
      <w:start w:val="1"/>
      <w:numFmt w:val="lowerRoman"/>
      <w:suff w:val="space"/>
      <w:lvlText w:val="%1.%2 "/>
      <w:lvlJc w:val="left"/>
      <w:pPr>
        <w:ind w:left="992" w:hanging="879"/>
      </w:pPr>
      <w:rPr>
        <w:rFonts w:hint="eastAsia"/>
        <w:b/>
        <w:i w:val="0"/>
        <w:sz w:val="22"/>
        <w:szCs w:val="22"/>
      </w:rPr>
    </w:lvl>
    <w:lvl w:ilvl="2">
      <w:start w:val="1"/>
      <w:numFmt w:val="decimal"/>
      <w:suff w:val="space"/>
      <w:lvlText w:val="%1.%2.%3 "/>
      <w:lvlJc w:val="left"/>
      <w:pPr>
        <w:ind w:left="1418" w:hanging="1248"/>
      </w:pPr>
      <w:rPr>
        <w:rFonts w:hint="eastAsia"/>
        <w:b w:val="0"/>
        <w:i w:val="0"/>
        <w:sz w:val="20"/>
        <w:szCs w:val="20"/>
      </w:rPr>
    </w:lvl>
    <w:lvl w:ilvl="3">
      <w:start w:val="1"/>
      <w:numFmt w:val="decimal"/>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5B702BA3"/>
    <w:multiLevelType w:val="hybridMultilevel"/>
    <w:tmpl w:val="8990E0E4"/>
    <w:lvl w:ilvl="0" w:tplc="06B011C8">
      <w:start w:val="1"/>
      <w:numFmt w:val="bullet"/>
      <w:pStyle w:val="a"/>
      <w:suff w:val="space"/>
      <w:lvlText w:val="§"/>
      <w:lvlJc w:val="left"/>
    </w:lvl>
    <w:lvl w:ilvl="1" w:tplc="A4CA8980">
      <w:numFmt w:val="decimal"/>
      <w:lvlText w:val=""/>
      <w:lvlJc w:val="left"/>
    </w:lvl>
    <w:lvl w:ilvl="2" w:tplc="6DC82670">
      <w:numFmt w:val="decimal"/>
      <w:lvlText w:val=""/>
      <w:lvlJc w:val="left"/>
    </w:lvl>
    <w:lvl w:ilvl="3" w:tplc="20EEC448">
      <w:numFmt w:val="decimal"/>
      <w:lvlText w:val=""/>
      <w:lvlJc w:val="left"/>
    </w:lvl>
    <w:lvl w:ilvl="4" w:tplc="93C2EBF4">
      <w:numFmt w:val="decimal"/>
      <w:lvlText w:val=""/>
      <w:lvlJc w:val="left"/>
    </w:lvl>
    <w:lvl w:ilvl="5" w:tplc="9DA2F330">
      <w:numFmt w:val="decimal"/>
      <w:lvlText w:val=""/>
      <w:lvlJc w:val="left"/>
    </w:lvl>
    <w:lvl w:ilvl="6" w:tplc="2DA8D9CC">
      <w:numFmt w:val="decimal"/>
      <w:lvlText w:val=""/>
      <w:lvlJc w:val="left"/>
    </w:lvl>
    <w:lvl w:ilvl="7" w:tplc="08B69180">
      <w:numFmt w:val="decimal"/>
      <w:lvlText w:val=""/>
      <w:lvlJc w:val="left"/>
    </w:lvl>
    <w:lvl w:ilvl="8" w:tplc="86887494">
      <w:numFmt w:val="decimal"/>
      <w:lvlText w:val=""/>
      <w:lvlJc w:val="left"/>
    </w:lvl>
  </w:abstractNum>
  <w:abstractNum w:abstractNumId="12" w15:restartNumberingAfterBreak="0">
    <w:nsid w:val="5F0D4B1D"/>
    <w:multiLevelType w:val="hybridMultilevel"/>
    <w:tmpl w:val="B228362A"/>
    <w:lvl w:ilvl="0" w:tplc="37368426">
      <w:start w:val="1"/>
      <w:numFmt w:val="bullet"/>
      <w:pStyle w:val="a0"/>
      <w:suff w:val="space"/>
      <w:lvlText w:val=""/>
      <w:lvlJc w:val="left"/>
    </w:lvl>
    <w:lvl w:ilvl="1" w:tplc="36FCB7AE">
      <w:numFmt w:val="decimal"/>
      <w:lvlText w:val=""/>
      <w:lvlJc w:val="left"/>
    </w:lvl>
    <w:lvl w:ilvl="2" w:tplc="2CF07082">
      <w:numFmt w:val="decimal"/>
      <w:lvlText w:val=""/>
      <w:lvlJc w:val="left"/>
    </w:lvl>
    <w:lvl w:ilvl="3" w:tplc="C9623EFE">
      <w:numFmt w:val="decimal"/>
      <w:lvlText w:val=""/>
      <w:lvlJc w:val="left"/>
    </w:lvl>
    <w:lvl w:ilvl="4" w:tplc="0A86FC38">
      <w:numFmt w:val="decimal"/>
      <w:lvlText w:val=""/>
      <w:lvlJc w:val="left"/>
    </w:lvl>
    <w:lvl w:ilvl="5" w:tplc="8DD6DE72">
      <w:numFmt w:val="decimal"/>
      <w:lvlText w:val=""/>
      <w:lvlJc w:val="left"/>
    </w:lvl>
    <w:lvl w:ilvl="6" w:tplc="7C6CD7FC">
      <w:numFmt w:val="decimal"/>
      <w:lvlText w:val=""/>
      <w:lvlJc w:val="left"/>
    </w:lvl>
    <w:lvl w:ilvl="7" w:tplc="998E7428">
      <w:numFmt w:val="decimal"/>
      <w:lvlText w:val=""/>
      <w:lvlJc w:val="left"/>
    </w:lvl>
    <w:lvl w:ilvl="8" w:tplc="9EB40A06">
      <w:numFmt w:val="decimal"/>
      <w:lvlText w:val=""/>
      <w:lvlJc w:val="left"/>
    </w:lvl>
  </w:abstractNum>
  <w:abstractNum w:abstractNumId="13" w15:restartNumberingAfterBreak="0">
    <w:nsid w:val="66760D05"/>
    <w:multiLevelType w:val="hybridMultilevel"/>
    <w:tmpl w:val="2928682A"/>
    <w:lvl w:ilvl="0" w:tplc="126CFF7E">
      <w:start w:val="1"/>
      <w:numFmt w:val="decimal"/>
      <w:lvlText w:val="%1."/>
      <w:lvlJc w:val="left"/>
      <w:pPr>
        <w:ind w:left="840" w:hanging="360"/>
      </w:pPr>
      <w:rPr>
        <w:rFonts w:hint="eastAsia"/>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14" w15:restartNumberingAfterBreak="0">
    <w:nsid w:val="707B7C74"/>
    <w:multiLevelType w:val="multilevel"/>
    <w:tmpl w:val="6A0A98E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5" w15:restartNumberingAfterBreak="0">
    <w:nsid w:val="797C6272"/>
    <w:multiLevelType w:val="multilevel"/>
    <w:tmpl w:val="62C0B88E"/>
    <w:styleLink w:val="Daum--2"/>
    <w:lvl w:ilvl="0">
      <w:start w:val="2006"/>
      <w:numFmt w:val="bullet"/>
      <w:lvlText w:val="-"/>
      <w:lvlJc w:val="left"/>
      <w:pPr>
        <w:tabs>
          <w:tab w:val="num" w:pos="760"/>
        </w:tabs>
        <w:ind w:left="760" w:hanging="250"/>
      </w:pPr>
      <w:rPr>
        <w:rFonts w:ascii="Dotum" w:eastAsia="Dotum" w:hAnsi="Dotum"/>
        <w:kern w:val="2"/>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7A567DE2"/>
    <w:multiLevelType w:val="hybridMultilevel"/>
    <w:tmpl w:val="451CCF84"/>
    <w:lvl w:ilvl="0" w:tplc="0409000F">
      <w:start w:val="1"/>
      <w:numFmt w:val="decimal"/>
      <w:lvlText w:val="%1."/>
      <w:lvlJc w:val="left"/>
      <w:pPr>
        <w:ind w:left="1280" w:hanging="400"/>
      </w:pPr>
    </w:lvl>
    <w:lvl w:ilvl="1" w:tplc="0409000F">
      <w:start w:val="1"/>
      <w:numFmt w:val="decimal"/>
      <w:lvlText w:val="%2."/>
      <w:lvlJc w:val="left"/>
      <w:pPr>
        <w:ind w:left="825" w:hanging="400"/>
      </w:pPr>
    </w:lvl>
    <w:lvl w:ilvl="2" w:tplc="0409001B" w:tentative="1">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17" w15:restartNumberingAfterBreak="0">
    <w:nsid w:val="7F9C6B0D"/>
    <w:multiLevelType w:val="multilevel"/>
    <w:tmpl w:val="1A045130"/>
    <w:lvl w:ilvl="0">
      <w:start w:val="1"/>
      <w:numFmt w:val="decimal"/>
      <w:pStyle w:val="10"/>
      <w:suff w:val="space"/>
      <w:lvlText w:val="%1. "/>
      <w:lvlJc w:val="left"/>
      <w:pPr>
        <w:ind w:left="284" w:hanging="284"/>
      </w:pPr>
      <w:rPr>
        <w:rFonts w:hint="eastAsia"/>
        <w:b/>
        <w:i w:val="0"/>
        <w:sz w:val="26"/>
        <w:szCs w:val="26"/>
      </w:rPr>
    </w:lvl>
    <w:lvl w:ilvl="1">
      <w:start w:val="1"/>
      <w:numFmt w:val="decimal"/>
      <w:pStyle w:val="20"/>
      <w:suff w:val="space"/>
      <w:lvlText w:val="%1.%2 "/>
      <w:lvlJc w:val="left"/>
      <w:pPr>
        <w:ind w:left="992" w:hanging="879"/>
      </w:pPr>
      <w:rPr>
        <w:rFonts w:hint="eastAsia"/>
        <w:b/>
        <w:i w:val="0"/>
        <w:sz w:val="22"/>
        <w:szCs w:val="22"/>
      </w:rPr>
    </w:lvl>
    <w:lvl w:ilvl="2">
      <w:start w:val="1"/>
      <w:numFmt w:val="decimal"/>
      <w:pStyle w:val="30"/>
      <w:suff w:val="space"/>
      <w:lvlText w:val="%1.%2.%3 "/>
      <w:lvlJc w:val="left"/>
      <w:pPr>
        <w:ind w:left="1418" w:hanging="1248"/>
      </w:pPr>
      <w:rPr>
        <w:rFonts w:hint="eastAsia"/>
        <w:b w:val="0"/>
        <w:i w:val="0"/>
        <w:sz w:val="20"/>
        <w:szCs w:val="20"/>
      </w:rPr>
    </w:lvl>
    <w:lvl w:ilvl="3">
      <w:start w:val="1"/>
      <w:numFmt w:val="decimal"/>
      <w:pStyle w:val="4"/>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0"/>
  </w:num>
  <w:num w:numId="2">
    <w:abstractNumId w:val="8"/>
  </w:num>
  <w:num w:numId="3">
    <w:abstractNumId w:val="14"/>
  </w:num>
  <w:num w:numId="4">
    <w:abstractNumId w:val="11"/>
  </w:num>
  <w:num w:numId="5">
    <w:abstractNumId w:val="12"/>
  </w:num>
  <w:num w:numId="6">
    <w:abstractNumId w:val="10"/>
  </w:num>
  <w:num w:numId="7">
    <w:abstractNumId w:val="17"/>
  </w:num>
  <w:num w:numId="8">
    <w:abstractNumId w:val="9"/>
  </w:num>
  <w:num w:numId="9">
    <w:abstractNumId w:val="15"/>
  </w:num>
  <w:num w:numId="10">
    <w:abstractNumId w:val="13"/>
  </w:num>
  <w:num w:numId="11">
    <w:abstractNumId w:val="6"/>
  </w:num>
  <w:num w:numId="12">
    <w:abstractNumId w:val="5"/>
  </w:num>
  <w:num w:numId="13">
    <w:abstractNumId w:val="3"/>
  </w:num>
  <w:num w:numId="14">
    <w:abstractNumId w:val="2"/>
  </w:num>
  <w:num w:numId="15">
    <w:abstractNumId w:val="4"/>
  </w:num>
  <w:num w:numId="16">
    <w:abstractNumId w:val="1"/>
  </w:num>
  <w:num w:numId="17">
    <w:abstractNumId w:val="7"/>
  </w:num>
  <w:num w:numId="1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240"/>
  <w:doNotHyphenateCaps/>
  <w:displayHorizontalDrawingGridEvery w:val="0"/>
  <w:displayVerticalDrawingGridEvery w:val="2"/>
  <w:characterSpacingControl w:val="doNotCompress"/>
  <w:noLineBreaksAfter w:lang="ko-KR" w:val="([\{‘“〈《「『【〔＄（［｛￦"/>
  <w:noLineBreaksBefore w:lang="ko-KR" w:val="%),.:;?]}°’”′″℃〉》」』】〕！％），．：；？］｝￠"/>
  <w:hdrShapeDefaults>
    <o:shapedefaults v:ext="edit" spidmax="2049"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2CA"/>
    <w:rsid w:val="00014DAB"/>
    <w:rsid w:val="00021EFE"/>
    <w:rsid w:val="00030FB5"/>
    <w:rsid w:val="00031BD1"/>
    <w:rsid w:val="0003652A"/>
    <w:rsid w:val="00045E17"/>
    <w:rsid w:val="000460B4"/>
    <w:rsid w:val="00062D7D"/>
    <w:rsid w:val="00091AD0"/>
    <w:rsid w:val="00093ECA"/>
    <w:rsid w:val="00096965"/>
    <w:rsid w:val="000A3154"/>
    <w:rsid w:val="000A72B2"/>
    <w:rsid w:val="000B51ED"/>
    <w:rsid w:val="000D269A"/>
    <w:rsid w:val="000D497D"/>
    <w:rsid w:val="000E04BB"/>
    <w:rsid w:val="000F4D9C"/>
    <w:rsid w:val="001046B4"/>
    <w:rsid w:val="00106F12"/>
    <w:rsid w:val="00114EC7"/>
    <w:rsid w:val="00116AC5"/>
    <w:rsid w:val="00121DCE"/>
    <w:rsid w:val="0012231F"/>
    <w:rsid w:val="00126FA9"/>
    <w:rsid w:val="0013301F"/>
    <w:rsid w:val="00136AE6"/>
    <w:rsid w:val="00147331"/>
    <w:rsid w:val="0016530A"/>
    <w:rsid w:val="00172F9F"/>
    <w:rsid w:val="001764FF"/>
    <w:rsid w:val="001770E1"/>
    <w:rsid w:val="0018388A"/>
    <w:rsid w:val="00191640"/>
    <w:rsid w:val="001A13FB"/>
    <w:rsid w:val="001A27E3"/>
    <w:rsid w:val="001B30B8"/>
    <w:rsid w:val="001C7290"/>
    <w:rsid w:val="001D57A3"/>
    <w:rsid w:val="001D6F36"/>
    <w:rsid w:val="001E005A"/>
    <w:rsid w:val="001E3ACC"/>
    <w:rsid w:val="00200CDE"/>
    <w:rsid w:val="002050E2"/>
    <w:rsid w:val="00211E62"/>
    <w:rsid w:val="00213255"/>
    <w:rsid w:val="00220DF2"/>
    <w:rsid w:val="00224661"/>
    <w:rsid w:val="00250ADA"/>
    <w:rsid w:val="00261C2F"/>
    <w:rsid w:val="002671B7"/>
    <w:rsid w:val="002964EF"/>
    <w:rsid w:val="002A0D7E"/>
    <w:rsid w:val="002A3DFC"/>
    <w:rsid w:val="002A40D1"/>
    <w:rsid w:val="002B5E50"/>
    <w:rsid w:val="002C24CC"/>
    <w:rsid w:val="002E43BD"/>
    <w:rsid w:val="00301924"/>
    <w:rsid w:val="00307C85"/>
    <w:rsid w:val="00312A5E"/>
    <w:rsid w:val="00355240"/>
    <w:rsid w:val="003560FD"/>
    <w:rsid w:val="0035696E"/>
    <w:rsid w:val="00360B29"/>
    <w:rsid w:val="0036437F"/>
    <w:rsid w:val="0037250F"/>
    <w:rsid w:val="00387D18"/>
    <w:rsid w:val="003926CC"/>
    <w:rsid w:val="00393DBA"/>
    <w:rsid w:val="0039435B"/>
    <w:rsid w:val="003A3844"/>
    <w:rsid w:val="003A4308"/>
    <w:rsid w:val="003B0135"/>
    <w:rsid w:val="003B3A8A"/>
    <w:rsid w:val="003D01D8"/>
    <w:rsid w:val="003D7835"/>
    <w:rsid w:val="003F4C7A"/>
    <w:rsid w:val="003F5E1D"/>
    <w:rsid w:val="00405FEB"/>
    <w:rsid w:val="00416015"/>
    <w:rsid w:val="00416090"/>
    <w:rsid w:val="0042438D"/>
    <w:rsid w:val="0042789F"/>
    <w:rsid w:val="00433C0E"/>
    <w:rsid w:val="00436624"/>
    <w:rsid w:val="0044246A"/>
    <w:rsid w:val="00452656"/>
    <w:rsid w:val="00454AE9"/>
    <w:rsid w:val="00466F33"/>
    <w:rsid w:val="004A7D8C"/>
    <w:rsid w:val="004B79EB"/>
    <w:rsid w:val="004C27A6"/>
    <w:rsid w:val="004C5E70"/>
    <w:rsid w:val="004D4A90"/>
    <w:rsid w:val="004D58F0"/>
    <w:rsid w:val="004E6545"/>
    <w:rsid w:val="004F0459"/>
    <w:rsid w:val="004F1EF1"/>
    <w:rsid w:val="004F465E"/>
    <w:rsid w:val="004F4B23"/>
    <w:rsid w:val="004F719C"/>
    <w:rsid w:val="005077C7"/>
    <w:rsid w:val="0051558E"/>
    <w:rsid w:val="00536FA4"/>
    <w:rsid w:val="005455F3"/>
    <w:rsid w:val="005530AA"/>
    <w:rsid w:val="00563686"/>
    <w:rsid w:val="00585D91"/>
    <w:rsid w:val="00590A4D"/>
    <w:rsid w:val="00594E79"/>
    <w:rsid w:val="005A2843"/>
    <w:rsid w:val="005B4EB2"/>
    <w:rsid w:val="005B58BD"/>
    <w:rsid w:val="005C6D61"/>
    <w:rsid w:val="005F2293"/>
    <w:rsid w:val="005F5B19"/>
    <w:rsid w:val="00611334"/>
    <w:rsid w:val="00620E8B"/>
    <w:rsid w:val="00623CCA"/>
    <w:rsid w:val="00645030"/>
    <w:rsid w:val="00664745"/>
    <w:rsid w:val="00664ED9"/>
    <w:rsid w:val="0067327B"/>
    <w:rsid w:val="006778A2"/>
    <w:rsid w:val="00684526"/>
    <w:rsid w:val="0069011B"/>
    <w:rsid w:val="00690D68"/>
    <w:rsid w:val="00691194"/>
    <w:rsid w:val="00694BAE"/>
    <w:rsid w:val="0069797C"/>
    <w:rsid w:val="006A2235"/>
    <w:rsid w:val="006B0ADF"/>
    <w:rsid w:val="006B65E7"/>
    <w:rsid w:val="006C075D"/>
    <w:rsid w:val="006C5C8D"/>
    <w:rsid w:val="006E7521"/>
    <w:rsid w:val="006F4EB9"/>
    <w:rsid w:val="006F7B6A"/>
    <w:rsid w:val="006F7C11"/>
    <w:rsid w:val="00701BB8"/>
    <w:rsid w:val="00703532"/>
    <w:rsid w:val="0071459A"/>
    <w:rsid w:val="00716473"/>
    <w:rsid w:val="007207F1"/>
    <w:rsid w:val="00724331"/>
    <w:rsid w:val="007260F8"/>
    <w:rsid w:val="00745120"/>
    <w:rsid w:val="00752C69"/>
    <w:rsid w:val="00760053"/>
    <w:rsid w:val="00763492"/>
    <w:rsid w:val="00765459"/>
    <w:rsid w:val="00774745"/>
    <w:rsid w:val="007903D5"/>
    <w:rsid w:val="00792237"/>
    <w:rsid w:val="007A78EF"/>
    <w:rsid w:val="007B3C60"/>
    <w:rsid w:val="007C0237"/>
    <w:rsid w:val="007C6DC2"/>
    <w:rsid w:val="007C74DE"/>
    <w:rsid w:val="007D7883"/>
    <w:rsid w:val="007E18E7"/>
    <w:rsid w:val="007F7589"/>
    <w:rsid w:val="008019C6"/>
    <w:rsid w:val="00817C70"/>
    <w:rsid w:val="0082015F"/>
    <w:rsid w:val="00820D82"/>
    <w:rsid w:val="008220BA"/>
    <w:rsid w:val="00830A56"/>
    <w:rsid w:val="00854181"/>
    <w:rsid w:val="00854A30"/>
    <w:rsid w:val="00865F47"/>
    <w:rsid w:val="008873D6"/>
    <w:rsid w:val="00892CF0"/>
    <w:rsid w:val="008960D1"/>
    <w:rsid w:val="0089644E"/>
    <w:rsid w:val="00897498"/>
    <w:rsid w:val="008B273B"/>
    <w:rsid w:val="008B5C6A"/>
    <w:rsid w:val="0091578E"/>
    <w:rsid w:val="009224CA"/>
    <w:rsid w:val="009436D1"/>
    <w:rsid w:val="009604EB"/>
    <w:rsid w:val="00962504"/>
    <w:rsid w:val="00964FD8"/>
    <w:rsid w:val="00976CE2"/>
    <w:rsid w:val="00982895"/>
    <w:rsid w:val="00982A41"/>
    <w:rsid w:val="00994BF4"/>
    <w:rsid w:val="0099796E"/>
    <w:rsid w:val="009A03DC"/>
    <w:rsid w:val="009C507D"/>
    <w:rsid w:val="009C7FDC"/>
    <w:rsid w:val="009F0863"/>
    <w:rsid w:val="009F423C"/>
    <w:rsid w:val="00A003C2"/>
    <w:rsid w:val="00A062A5"/>
    <w:rsid w:val="00A249D0"/>
    <w:rsid w:val="00A25FF3"/>
    <w:rsid w:val="00A33075"/>
    <w:rsid w:val="00A46A0D"/>
    <w:rsid w:val="00A51C48"/>
    <w:rsid w:val="00A540A2"/>
    <w:rsid w:val="00A63DDE"/>
    <w:rsid w:val="00A80DD2"/>
    <w:rsid w:val="00A90EDE"/>
    <w:rsid w:val="00A93831"/>
    <w:rsid w:val="00A97D87"/>
    <w:rsid w:val="00AA364F"/>
    <w:rsid w:val="00AA6463"/>
    <w:rsid w:val="00AB1737"/>
    <w:rsid w:val="00AB24DA"/>
    <w:rsid w:val="00AC4A27"/>
    <w:rsid w:val="00AC66D8"/>
    <w:rsid w:val="00B07AD0"/>
    <w:rsid w:val="00B12CC1"/>
    <w:rsid w:val="00B214D5"/>
    <w:rsid w:val="00B2184C"/>
    <w:rsid w:val="00B23C53"/>
    <w:rsid w:val="00B23E13"/>
    <w:rsid w:val="00B253B6"/>
    <w:rsid w:val="00B46502"/>
    <w:rsid w:val="00B54E1D"/>
    <w:rsid w:val="00B83DDC"/>
    <w:rsid w:val="00B85BFD"/>
    <w:rsid w:val="00B90E99"/>
    <w:rsid w:val="00BA4385"/>
    <w:rsid w:val="00BA68C2"/>
    <w:rsid w:val="00BB6F73"/>
    <w:rsid w:val="00BD1142"/>
    <w:rsid w:val="00BD16A8"/>
    <w:rsid w:val="00BD3AD0"/>
    <w:rsid w:val="00BD4160"/>
    <w:rsid w:val="00BD4D3C"/>
    <w:rsid w:val="00BD5F22"/>
    <w:rsid w:val="00C15654"/>
    <w:rsid w:val="00C22728"/>
    <w:rsid w:val="00C26CAD"/>
    <w:rsid w:val="00C31AB6"/>
    <w:rsid w:val="00C33844"/>
    <w:rsid w:val="00C47A1A"/>
    <w:rsid w:val="00C50262"/>
    <w:rsid w:val="00C52A04"/>
    <w:rsid w:val="00C57302"/>
    <w:rsid w:val="00C74086"/>
    <w:rsid w:val="00C8138B"/>
    <w:rsid w:val="00C835D9"/>
    <w:rsid w:val="00C91C14"/>
    <w:rsid w:val="00CA0BC1"/>
    <w:rsid w:val="00CA2A99"/>
    <w:rsid w:val="00CB3954"/>
    <w:rsid w:val="00CB3EA1"/>
    <w:rsid w:val="00CC13C8"/>
    <w:rsid w:val="00CD3442"/>
    <w:rsid w:val="00CD3DD6"/>
    <w:rsid w:val="00CD77AC"/>
    <w:rsid w:val="00CE2118"/>
    <w:rsid w:val="00CE562D"/>
    <w:rsid w:val="00CE5E6C"/>
    <w:rsid w:val="00CE75CD"/>
    <w:rsid w:val="00D069B9"/>
    <w:rsid w:val="00D22C3D"/>
    <w:rsid w:val="00D346DC"/>
    <w:rsid w:val="00D37310"/>
    <w:rsid w:val="00D50634"/>
    <w:rsid w:val="00D54A9F"/>
    <w:rsid w:val="00D60728"/>
    <w:rsid w:val="00D65FA5"/>
    <w:rsid w:val="00D84D32"/>
    <w:rsid w:val="00D85D9E"/>
    <w:rsid w:val="00D860DD"/>
    <w:rsid w:val="00D86BC2"/>
    <w:rsid w:val="00D91B5C"/>
    <w:rsid w:val="00DA2BD2"/>
    <w:rsid w:val="00DB05C2"/>
    <w:rsid w:val="00DB0B95"/>
    <w:rsid w:val="00DC1B31"/>
    <w:rsid w:val="00DD0770"/>
    <w:rsid w:val="00DD1684"/>
    <w:rsid w:val="00DE37B5"/>
    <w:rsid w:val="00DF1217"/>
    <w:rsid w:val="00DF4CD6"/>
    <w:rsid w:val="00E02A2B"/>
    <w:rsid w:val="00E05443"/>
    <w:rsid w:val="00E3498A"/>
    <w:rsid w:val="00E375B3"/>
    <w:rsid w:val="00E426A1"/>
    <w:rsid w:val="00E63EAC"/>
    <w:rsid w:val="00E6400B"/>
    <w:rsid w:val="00E72E49"/>
    <w:rsid w:val="00E874EF"/>
    <w:rsid w:val="00E87710"/>
    <w:rsid w:val="00E936DA"/>
    <w:rsid w:val="00EA33E2"/>
    <w:rsid w:val="00EA59C2"/>
    <w:rsid w:val="00ED7632"/>
    <w:rsid w:val="00EE3E96"/>
    <w:rsid w:val="00F02E71"/>
    <w:rsid w:val="00F032AD"/>
    <w:rsid w:val="00F068C3"/>
    <w:rsid w:val="00F07AED"/>
    <w:rsid w:val="00F07DAF"/>
    <w:rsid w:val="00F16D68"/>
    <w:rsid w:val="00F202DA"/>
    <w:rsid w:val="00F25D9A"/>
    <w:rsid w:val="00F30FE7"/>
    <w:rsid w:val="00F347EC"/>
    <w:rsid w:val="00F37EB2"/>
    <w:rsid w:val="00F452C1"/>
    <w:rsid w:val="00F57D98"/>
    <w:rsid w:val="00F607E7"/>
    <w:rsid w:val="00F76A5E"/>
    <w:rsid w:val="00F80ED3"/>
    <w:rsid w:val="00F969F5"/>
    <w:rsid w:val="00FA0AFB"/>
    <w:rsid w:val="00FA7611"/>
    <w:rsid w:val="00FC5C46"/>
    <w:rsid w:val="00FE1C79"/>
    <w:rsid w:val="00FE3A16"/>
    <w:rsid w:val="00FF25CC"/>
    <w:rsid w:val="00FF3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white">
      <v:fill color="white"/>
      <v:stroke color="white"/>
    </o:shapedefaults>
    <o:shapelayout v:ext="edit">
      <o:idmap v:ext="edit" data="1"/>
    </o:shapelayout>
  </w:shapeDefaults>
  <w:decimalSymbol w:val="."/>
  <w:listSeparator w:val=","/>
  <w15:chartTrackingRefBased/>
  <w15:docId w15:val="{74CA55B5-E7B8-411B-B01E-584A8BBC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wordWrap w:val="0"/>
      <w:adjustRightInd w:val="0"/>
      <w:spacing w:line="360" w:lineRule="atLeast"/>
      <w:jc w:val="both"/>
      <w:textAlignment w:val="baseline"/>
    </w:pPr>
    <w:rPr>
      <w:rFonts w:eastAsia="DotumChe"/>
      <w:sz w:val="24"/>
      <w:szCs w:val="24"/>
    </w:rPr>
  </w:style>
  <w:style w:type="paragraph" w:styleId="10">
    <w:name w:val="heading 1"/>
    <w:basedOn w:val="a1"/>
    <w:next w:val="a1"/>
    <w:link w:val="1Char"/>
    <w:qFormat/>
    <w:rsid w:val="00A33075"/>
    <w:pPr>
      <w:keepNext/>
      <w:numPr>
        <w:numId w:val="7"/>
      </w:numPr>
      <w:autoSpaceDE w:val="0"/>
      <w:autoSpaceDN w:val="0"/>
      <w:adjustRightInd/>
      <w:spacing w:before="480" w:after="360" w:line="240" w:lineRule="auto"/>
      <w:textAlignment w:val="auto"/>
      <w:outlineLvl w:val="0"/>
    </w:pPr>
    <w:rPr>
      <w:rFonts w:ascii="Arial" w:eastAsia="Dotum" w:hAnsi="Arial"/>
      <w:b/>
      <w:kern w:val="2"/>
      <w:sz w:val="26"/>
      <w:szCs w:val="28"/>
    </w:rPr>
  </w:style>
  <w:style w:type="paragraph" w:styleId="20">
    <w:name w:val="heading 2"/>
    <w:basedOn w:val="a1"/>
    <w:next w:val="a1"/>
    <w:link w:val="2Char"/>
    <w:qFormat/>
    <w:rsid w:val="00A33075"/>
    <w:pPr>
      <w:keepNext/>
      <w:numPr>
        <w:ilvl w:val="1"/>
        <w:numId w:val="7"/>
      </w:numPr>
      <w:autoSpaceDE w:val="0"/>
      <w:autoSpaceDN w:val="0"/>
      <w:adjustRightInd/>
      <w:spacing w:before="480" w:after="240" w:line="240" w:lineRule="auto"/>
      <w:textAlignment w:val="auto"/>
      <w:outlineLvl w:val="1"/>
    </w:pPr>
    <w:rPr>
      <w:rFonts w:ascii="Arial" w:eastAsia="Dotum" w:hAnsi="Arial"/>
      <w:b/>
      <w:kern w:val="2"/>
      <w:sz w:val="22"/>
      <w:szCs w:val="20"/>
    </w:rPr>
  </w:style>
  <w:style w:type="paragraph" w:styleId="30">
    <w:name w:val="heading 3"/>
    <w:basedOn w:val="a1"/>
    <w:next w:val="a1"/>
    <w:link w:val="3Char"/>
    <w:qFormat/>
    <w:rsid w:val="00A33075"/>
    <w:pPr>
      <w:keepNext/>
      <w:numPr>
        <w:ilvl w:val="2"/>
        <w:numId w:val="7"/>
      </w:numPr>
      <w:autoSpaceDE w:val="0"/>
      <w:autoSpaceDN w:val="0"/>
      <w:adjustRightInd/>
      <w:spacing w:after="160" w:line="240" w:lineRule="auto"/>
      <w:textAlignment w:val="auto"/>
      <w:outlineLvl w:val="2"/>
    </w:pPr>
    <w:rPr>
      <w:rFonts w:ascii="Arial" w:eastAsia="Dotum" w:hAnsi="Arial"/>
      <w:kern w:val="2"/>
      <w:sz w:val="20"/>
      <w:szCs w:val="20"/>
    </w:rPr>
  </w:style>
  <w:style w:type="paragraph" w:styleId="4">
    <w:name w:val="heading 4"/>
    <w:basedOn w:val="a1"/>
    <w:next w:val="a1"/>
    <w:link w:val="4Char"/>
    <w:qFormat/>
    <w:rsid w:val="00A33075"/>
    <w:pPr>
      <w:keepNext/>
      <w:numPr>
        <w:ilvl w:val="3"/>
        <w:numId w:val="7"/>
      </w:numPr>
      <w:autoSpaceDE w:val="0"/>
      <w:autoSpaceDN w:val="0"/>
      <w:adjustRightInd/>
      <w:spacing w:line="240" w:lineRule="auto"/>
      <w:textAlignment w:val="auto"/>
      <w:outlineLvl w:val="3"/>
    </w:pPr>
    <w:rPr>
      <w:rFonts w:ascii="Dotum" w:eastAsia="Dotum"/>
      <w:bCs/>
      <w:kern w:val="2"/>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pPr>
      <w:tabs>
        <w:tab w:val="center" w:pos="4252"/>
        <w:tab w:val="right" w:pos="8504"/>
      </w:tabs>
    </w:pPr>
  </w:style>
  <w:style w:type="paragraph" w:styleId="a6">
    <w:name w:val="footer"/>
    <w:basedOn w:val="a1"/>
    <w:semiHidden/>
    <w:pPr>
      <w:tabs>
        <w:tab w:val="center" w:pos="4252"/>
        <w:tab w:val="right" w:pos="8504"/>
      </w:tabs>
    </w:pPr>
  </w:style>
  <w:style w:type="character" w:styleId="a7">
    <w:name w:val="page number"/>
    <w:basedOn w:val="a2"/>
    <w:semiHidden/>
  </w:style>
  <w:style w:type="paragraph" w:styleId="a8">
    <w:name w:val="Date"/>
    <w:basedOn w:val="a1"/>
    <w:next w:val="a1"/>
    <w:semiHidden/>
    <w:pPr>
      <w:jc w:val="right"/>
    </w:pPr>
    <w:rPr>
      <w:sz w:val="22"/>
      <w:szCs w:val="22"/>
    </w:rPr>
  </w:style>
  <w:style w:type="paragraph" w:styleId="a9">
    <w:name w:val="Normal (Web)"/>
    <w:basedOn w:val="a1"/>
    <w:semiHidden/>
    <w:pPr>
      <w:widowControl/>
      <w:wordWrap/>
      <w:adjustRightInd/>
      <w:spacing w:before="100" w:beforeAutospacing="1" w:after="100" w:afterAutospacing="1" w:line="240" w:lineRule="auto"/>
      <w:jc w:val="left"/>
      <w:textAlignment w:val="auto"/>
    </w:pPr>
    <w:rPr>
      <w:rFonts w:ascii="Batang" w:eastAsia="Batang" w:hAnsi="Batang"/>
    </w:rPr>
  </w:style>
  <w:style w:type="paragraph" w:styleId="aa">
    <w:name w:val="List Paragraph"/>
    <w:basedOn w:val="a1"/>
    <w:uiPriority w:val="34"/>
    <w:qFormat/>
    <w:rsid w:val="004F465E"/>
    <w:pPr>
      <w:ind w:leftChars="400" w:left="800"/>
    </w:pPr>
  </w:style>
  <w:style w:type="paragraph" w:customStyle="1" w:styleId="ab">
    <w:name w:val="바탕글"/>
    <w:basedOn w:val="a1"/>
    <w:rsid w:val="007C74DE"/>
    <w:pPr>
      <w:widowControl/>
      <w:wordWrap/>
      <w:adjustRightInd/>
      <w:snapToGrid w:val="0"/>
      <w:spacing w:line="384" w:lineRule="auto"/>
      <w:textAlignment w:val="auto"/>
    </w:pPr>
    <w:rPr>
      <w:rFonts w:ascii="Batang" w:eastAsia="Batang" w:hAnsi="Batang" w:cs="Gulim"/>
      <w:color w:val="000000"/>
      <w:sz w:val="20"/>
      <w:szCs w:val="20"/>
    </w:rPr>
  </w:style>
  <w:style w:type="table" w:styleId="ac">
    <w:name w:val="Table Grid"/>
    <w:basedOn w:val="a3"/>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5"/>
    <w:uiPriority w:val="99"/>
    <w:rsid w:val="00B253B6"/>
    <w:rPr>
      <w:rFonts w:eastAsia="DotumChe"/>
      <w:sz w:val="24"/>
      <w:szCs w:val="24"/>
    </w:rPr>
  </w:style>
  <w:style w:type="paragraph" w:customStyle="1" w:styleId="11">
    <w:name w:val="목록 단락1"/>
    <w:basedOn w:val="a1"/>
    <w:rsid w:val="00FF3277"/>
    <w:pPr>
      <w:autoSpaceDE w:val="0"/>
      <w:autoSpaceDN w:val="0"/>
      <w:adjustRightInd/>
      <w:spacing w:line="240" w:lineRule="auto"/>
      <w:ind w:leftChars="400" w:left="800"/>
      <w:textAlignment w:val="auto"/>
    </w:pPr>
    <w:rPr>
      <w:rFonts w:ascii="Batang" w:eastAsia="Batang"/>
      <w:kern w:val="2"/>
      <w:sz w:val="20"/>
    </w:rPr>
  </w:style>
  <w:style w:type="paragraph" w:customStyle="1" w:styleId="ad">
    <w:name w:val="조문"/>
    <w:basedOn w:val="a1"/>
    <w:link w:val="Char0"/>
    <w:rsid w:val="00FF3277"/>
    <w:pPr>
      <w:autoSpaceDE w:val="0"/>
      <w:autoSpaceDN w:val="0"/>
      <w:adjustRightInd/>
      <w:spacing w:line="240" w:lineRule="auto"/>
      <w:textAlignment w:val="auto"/>
    </w:pPr>
    <w:rPr>
      <w:rFonts w:ascii="Batang" w:eastAsia="Batang"/>
      <w:kern w:val="2"/>
      <w:sz w:val="22"/>
      <w:szCs w:val="22"/>
    </w:rPr>
  </w:style>
  <w:style w:type="character" w:customStyle="1" w:styleId="ae">
    <w:name w:val="굵게"/>
    <w:rsid w:val="00FF3277"/>
    <w:rPr>
      <w:rFonts w:eastAsia="Batang"/>
      <w:b w:val="0"/>
      <w:bCs/>
      <w:sz w:val="22"/>
    </w:rPr>
  </w:style>
  <w:style w:type="character" w:customStyle="1" w:styleId="Char0">
    <w:name w:val="조문 Char"/>
    <w:link w:val="ad"/>
    <w:rsid w:val="00FF3277"/>
    <w:rPr>
      <w:rFonts w:ascii="Batang"/>
      <w:kern w:val="2"/>
      <w:sz w:val="22"/>
      <w:szCs w:val="22"/>
    </w:rPr>
  </w:style>
  <w:style w:type="character" w:styleId="af">
    <w:name w:val="Strong"/>
    <w:uiPriority w:val="22"/>
    <w:qFormat/>
    <w:rsid w:val="00FF3277"/>
    <w:rPr>
      <w:b/>
      <w:bCs/>
    </w:rPr>
  </w:style>
  <w:style w:type="paragraph" w:customStyle="1" w:styleId="1">
    <w:name w:val="개요 1"/>
    <w:uiPriority w:val="1"/>
    <w:rsid w:val="009A03DC"/>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200" w:hanging="360"/>
      <w:jc w:val="both"/>
      <w:textAlignment w:val="baseline"/>
      <w:outlineLvl w:val="0"/>
    </w:pPr>
    <w:rPr>
      <w:rFonts w:ascii="HCI Poppy" w:eastAsia="휴먼명조" w:hAnsi="Malgun Gothic"/>
      <w:b/>
      <w:color w:val="000000"/>
      <w:kern w:val="2"/>
      <w:sz w:val="32"/>
      <w:szCs w:val="22"/>
    </w:rPr>
  </w:style>
  <w:style w:type="paragraph" w:customStyle="1" w:styleId="2">
    <w:name w:val="개요 2"/>
    <w:uiPriority w:val="2"/>
    <w:rsid w:val="009A03DC"/>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400" w:hanging="400"/>
      <w:jc w:val="both"/>
      <w:textAlignment w:val="baseline"/>
      <w:outlineLvl w:val="1"/>
    </w:pPr>
    <w:rPr>
      <w:rFonts w:ascii="HCI Poppy" w:eastAsia="휴먼명조" w:hAnsi="Malgun Gothic"/>
      <w:b/>
      <w:color w:val="000000"/>
      <w:kern w:val="2"/>
      <w:sz w:val="28"/>
      <w:szCs w:val="22"/>
    </w:rPr>
  </w:style>
  <w:style w:type="paragraph" w:customStyle="1" w:styleId="3">
    <w:name w:val="개요 3"/>
    <w:uiPriority w:val="3"/>
    <w:rsid w:val="009A03DC"/>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600" w:hanging="400"/>
      <w:jc w:val="both"/>
      <w:textAlignment w:val="baseline"/>
      <w:outlineLvl w:val="2"/>
    </w:pPr>
    <w:rPr>
      <w:rFonts w:ascii="HCI Poppy" w:eastAsia="휴먼명조" w:hAnsi="Malgun Gothic"/>
      <w:b/>
      <w:color w:val="000000"/>
      <w:kern w:val="2"/>
      <w:sz w:val="24"/>
      <w:szCs w:val="22"/>
    </w:rPr>
  </w:style>
  <w:style w:type="paragraph" w:customStyle="1" w:styleId="af0">
    <w:name w:val="선그리기"/>
    <w:uiPriority w:val="10"/>
    <w:rsid w:val="009A03DC"/>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hAnsi="Malgun Gothic"/>
      <w:color w:val="000000"/>
      <w:kern w:val="2"/>
      <w:szCs w:val="22"/>
    </w:rPr>
  </w:style>
  <w:style w:type="paragraph" w:customStyle="1" w:styleId="a">
    <w:name w:val="∎본 내용"/>
    <w:uiPriority w:val="5"/>
    <w:rsid w:val="009A03DC"/>
    <w:pPr>
      <w:widowControl w:val="0"/>
      <w:numPr>
        <w:numId w:val="4"/>
      </w:numPr>
      <w:pBdr>
        <w:top w:val="none" w:sz="2" w:space="0" w:color="000000"/>
        <w:left w:val="none" w:sz="2" w:space="0" w:color="000000"/>
        <w:bottom w:val="none" w:sz="2" w:space="0" w:color="000000"/>
        <w:right w:val="none" w:sz="2" w:space="0" w:color="000000"/>
      </w:pBdr>
      <w:autoSpaceDE w:val="0"/>
      <w:autoSpaceDN w:val="0"/>
      <w:snapToGrid w:val="0"/>
      <w:spacing w:line="384" w:lineRule="auto"/>
      <w:ind w:left="300" w:hanging="360"/>
      <w:jc w:val="both"/>
      <w:textAlignment w:val="baseline"/>
    </w:pPr>
    <w:rPr>
      <w:rFonts w:ascii="HCI Poppy" w:eastAsia="휴먼명조" w:hAnsi="Malgun Gothic"/>
      <w:color w:val="000000"/>
      <w:kern w:val="2"/>
      <w:sz w:val="24"/>
      <w:szCs w:val="22"/>
    </w:rPr>
  </w:style>
  <w:style w:type="paragraph" w:customStyle="1" w:styleId="a0">
    <w:name w:val="·세부내용"/>
    <w:uiPriority w:val="6"/>
    <w:rsid w:val="009A03DC"/>
    <w:pPr>
      <w:widowControl w:val="0"/>
      <w:numPr>
        <w:numId w:val="5"/>
      </w:numPr>
      <w:pBdr>
        <w:top w:val="none" w:sz="2" w:space="0" w:color="000000"/>
        <w:left w:val="none" w:sz="2" w:space="0" w:color="000000"/>
        <w:bottom w:val="none" w:sz="2" w:space="0" w:color="000000"/>
        <w:right w:val="none" w:sz="2" w:space="0" w:color="000000"/>
      </w:pBdr>
      <w:autoSpaceDE w:val="0"/>
      <w:autoSpaceDN w:val="0"/>
      <w:spacing w:line="384" w:lineRule="auto"/>
      <w:ind w:left="766" w:hanging="360"/>
      <w:jc w:val="both"/>
      <w:textAlignment w:val="baseline"/>
    </w:pPr>
    <w:rPr>
      <w:rFonts w:ascii="HCI Poppy" w:eastAsia="휴먼명조" w:hAnsi="Malgun Gothic"/>
      <w:color w:val="000000"/>
      <w:kern w:val="2"/>
      <w:sz w:val="24"/>
      <w:szCs w:val="22"/>
    </w:rPr>
  </w:style>
  <w:style w:type="paragraph" w:customStyle="1" w:styleId="af1">
    <w:name w:val="그림 캡션"/>
    <w:uiPriority w:val="9"/>
    <w:rsid w:val="009A03DC"/>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jc w:val="center"/>
      <w:textAlignment w:val="baseline"/>
    </w:pPr>
    <w:rPr>
      <w:rFonts w:ascii="GulimChe" w:eastAsia="GulimChe" w:hAnsi="Malgun Gothic"/>
      <w:color w:val="000000"/>
      <w:kern w:val="2"/>
      <w:szCs w:val="22"/>
    </w:rPr>
  </w:style>
  <w:style w:type="paragraph" w:styleId="12">
    <w:name w:val="toc 1"/>
    <w:basedOn w:val="a1"/>
    <w:next w:val="a1"/>
    <w:autoRedefine/>
    <w:semiHidden/>
    <w:rsid w:val="00892CF0"/>
    <w:pPr>
      <w:tabs>
        <w:tab w:val="right" w:leader="dot" w:pos="9060"/>
      </w:tabs>
      <w:autoSpaceDE w:val="0"/>
      <w:autoSpaceDN w:val="0"/>
      <w:adjustRightInd/>
      <w:spacing w:line="240" w:lineRule="auto"/>
      <w:ind w:left="960"/>
      <w:jc w:val="left"/>
      <w:textAlignment w:val="auto"/>
    </w:pPr>
    <w:rPr>
      <w:rFonts w:ascii="Dotum" w:eastAsia="Dotum"/>
      <w:b/>
      <w:noProof/>
      <w:kern w:val="2"/>
      <w:sz w:val="22"/>
      <w:szCs w:val="22"/>
    </w:rPr>
  </w:style>
  <w:style w:type="paragraph" w:styleId="21">
    <w:name w:val="toc 2"/>
    <w:basedOn w:val="a1"/>
    <w:next w:val="a1"/>
    <w:autoRedefine/>
    <w:semiHidden/>
    <w:rsid w:val="00A33075"/>
    <w:pPr>
      <w:autoSpaceDE w:val="0"/>
      <w:autoSpaceDN w:val="0"/>
      <w:adjustRightInd/>
      <w:spacing w:line="240" w:lineRule="auto"/>
      <w:ind w:leftChars="200" w:left="425"/>
      <w:textAlignment w:val="auto"/>
    </w:pPr>
    <w:rPr>
      <w:rFonts w:ascii="Dotum" w:eastAsia="Dotum"/>
      <w:kern w:val="2"/>
      <w:sz w:val="20"/>
      <w:szCs w:val="20"/>
    </w:rPr>
  </w:style>
  <w:style w:type="paragraph" w:styleId="31">
    <w:name w:val="toc 3"/>
    <w:basedOn w:val="a1"/>
    <w:next w:val="a1"/>
    <w:autoRedefine/>
    <w:semiHidden/>
    <w:rsid w:val="00892CF0"/>
    <w:pPr>
      <w:tabs>
        <w:tab w:val="right" w:leader="dot" w:pos="9060"/>
      </w:tabs>
      <w:autoSpaceDE w:val="0"/>
      <w:autoSpaceDN w:val="0"/>
      <w:adjustRightInd/>
      <w:spacing w:line="240" w:lineRule="auto"/>
      <w:ind w:leftChars="400" w:left="960"/>
      <w:textAlignment w:val="auto"/>
    </w:pPr>
    <w:rPr>
      <w:rFonts w:ascii="Dotum" w:eastAsia="Dotum"/>
      <w:kern w:val="2"/>
      <w:sz w:val="20"/>
      <w:szCs w:val="20"/>
    </w:rPr>
  </w:style>
  <w:style w:type="character" w:styleId="af2">
    <w:name w:val="Hyperlink"/>
    <w:rsid w:val="00A33075"/>
    <w:rPr>
      <w:color w:val="0000FF"/>
      <w:u w:val="single"/>
    </w:rPr>
  </w:style>
  <w:style w:type="numbering" w:customStyle="1" w:styleId="Daum--3">
    <w:name w:val="Daum-본문-목차3"/>
    <w:basedOn w:val="a4"/>
    <w:rsid w:val="00A33075"/>
    <w:pPr>
      <w:numPr>
        <w:numId w:val="6"/>
      </w:numPr>
    </w:pPr>
  </w:style>
  <w:style w:type="character" w:customStyle="1" w:styleId="1Char">
    <w:name w:val="제목 1 Char"/>
    <w:link w:val="10"/>
    <w:rsid w:val="00A33075"/>
    <w:rPr>
      <w:rFonts w:ascii="Arial" w:eastAsia="Dotum" w:hAnsi="Arial"/>
      <w:b/>
      <w:kern w:val="2"/>
      <w:sz w:val="26"/>
      <w:szCs w:val="28"/>
    </w:rPr>
  </w:style>
  <w:style w:type="character" w:customStyle="1" w:styleId="2Char">
    <w:name w:val="제목 2 Char"/>
    <w:link w:val="20"/>
    <w:rsid w:val="00A33075"/>
    <w:rPr>
      <w:rFonts w:ascii="Arial" w:eastAsia="Dotum" w:hAnsi="Arial"/>
      <w:b/>
      <w:kern w:val="2"/>
      <w:sz w:val="22"/>
    </w:rPr>
  </w:style>
  <w:style w:type="character" w:customStyle="1" w:styleId="3Char">
    <w:name w:val="제목 3 Char"/>
    <w:link w:val="30"/>
    <w:rsid w:val="00A33075"/>
    <w:rPr>
      <w:rFonts w:ascii="Arial" w:eastAsia="Dotum" w:hAnsi="Arial"/>
      <w:kern w:val="2"/>
    </w:rPr>
  </w:style>
  <w:style w:type="character" w:customStyle="1" w:styleId="4Char">
    <w:name w:val="제목 4 Char"/>
    <w:link w:val="4"/>
    <w:rsid w:val="00A33075"/>
    <w:rPr>
      <w:rFonts w:ascii="Dotum" w:eastAsia="Dotum"/>
      <w:bCs/>
      <w:kern w:val="2"/>
    </w:rPr>
  </w:style>
  <w:style w:type="paragraph" w:customStyle="1" w:styleId="Daum--">
    <w:name w:val="Daum-본문-표목차"/>
    <w:basedOn w:val="a1"/>
    <w:rsid w:val="00A33075"/>
    <w:pPr>
      <w:autoSpaceDE w:val="0"/>
      <w:autoSpaceDN w:val="0"/>
      <w:adjustRightInd/>
      <w:spacing w:line="240" w:lineRule="auto"/>
      <w:jc w:val="center"/>
      <w:textAlignment w:val="auto"/>
    </w:pPr>
    <w:rPr>
      <w:rFonts w:ascii="Dotum" w:eastAsia="Dotum" w:cs="Batang"/>
      <w:b/>
      <w:bCs/>
      <w:kern w:val="2"/>
      <w:sz w:val="20"/>
      <w:szCs w:val="20"/>
    </w:rPr>
  </w:style>
  <w:style w:type="paragraph" w:customStyle="1" w:styleId="Daum--20">
    <w:name w:val="Daum-본문-내용2"/>
    <w:basedOn w:val="a1"/>
    <w:link w:val="Daum--2Char"/>
    <w:rsid w:val="00A33075"/>
    <w:pPr>
      <w:autoSpaceDE w:val="0"/>
      <w:autoSpaceDN w:val="0"/>
      <w:adjustRightInd/>
      <w:spacing w:line="240" w:lineRule="auto"/>
      <w:ind w:firstLineChars="50" w:firstLine="100"/>
      <w:textAlignment w:val="auto"/>
    </w:pPr>
    <w:rPr>
      <w:rFonts w:ascii="Dotum" w:eastAsia="Dotum" w:cs="Batang"/>
      <w:kern w:val="2"/>
      <w:sz w:val="20"/>
      <w:szCs w:val="20"/>
    </w:rPr>
  </w:style>
  <w:style w:type="numbering" w:customStyle="1" w:styleId="Daum--1">
    <w:name w:val="Daum-본문-목차1"/>
    <w:basedOn w:val="a4"/>
    <w:rsid w:val="00A33075"/>
    <w:pPr>
      <w:numPr>
        <w:numId w:val="8"/>
      </w:numPr>
    </w:pPr>
  </w:style>
  <w:style w:type="numbering" w:customStyle="1" w:styleId="Daum--2">
    <w:name w:val="Daum-본문-목차2"/>
    <w:basedOn w:val="a4"/>
    <w:rsid w:val="00A33075"/>
    <w:pPr>
      <w:numPr>
        <w:numId w:val="9"/>
      </w:numPr>
    </w:pPr>
  </w:style>
  <w:style w:type="paragraph" w:customStyle="1" w:styleId="Daum--30">
    <w:name w:val="Daum-본문-내용3"/>
    <w:basedOn w:val="a1"/>
    <w:rsid w:val="00A33075"/>
    <w:pPr>
      <w:autoSpaceDE w:val="0"/>
      <w:autoSpaceDN w:val="0"/>
      <w:adjustRightInd/>
      <w:spacing w:line="240" w:lineRule="auto"/>
      <w:ind w:leftChars="100" w:left="200"/>
      <w:textAlignment w:val="auto"/>
    </w:pPr>
    <w:rPr>
      <w:rFonts w:ascii="Dotum" w:eastAsia="Dotum" w:cs="Batang"/>
      <w:kern w:val="2"/>
      <w:sz w:val="20"/>
      <w:szCs w:val="20"/>
    </w:rPr>
  </w:style>
  <w:style w:type="character" w:customStyle="1" w:styleId="Daum--2Char">
    <w:name w:val="Daum-본문-내용2 Char"/>
    <w:link w:val="Daum--20"/>
    <w:rsid w:val="00A33075"/>
    <w:rPr>
      <w:rFonts w:ascii="Dotum" w:eastAsia="Dotum" w:cs="Batang"/>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84228-1240-4A80-8BBC-C800A052F803}"/>
</file>

<file path=customXml/itemProps2.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3.xml><?xml version="1.0" encoding="utf-8"?>
<ds:datastoreItem xmlns:ds="http://schemas.openxmlformats.org/officeDocument/2006/customXml" ds:itemID="{DEF70B9F-ADF7-4EA4-B752-4C248BED6E1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18F3126-B4A3-4037-A30C-4C11A9A28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9</Pages>
  <Words>1607</Words>
  <Characters>9160</Characters>
  <Application>Microsoft Office Word</Application>
  <DocSecurity>0</DocSecurity>
  <Lines>76</Lines>
  <Paragraphs>21</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10746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10</cp:revision>
  <cp:lastPrinted>2016-08-17T07:43:00Z</cp:lastPrinted>
  <dcterms:created xsi:type="dcterms:W3CDTF">2018-10-22T03:07:00Z</dcterms:created>
  <dcterms:modified xsi:type="dcterms:W3CDTF">2020-06-23T19:21:00Z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54200</vt:r8>
  </property>
</Properties>
</file>